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cstheme="majorBidi"/>
        </w:rPr>
        <w:id w:val="-1113510183"/>
        <w:docPartObj>
          <w:docPartGallery w:val="Cover Pages"/>
          <w:docPartUnique/>
        </w:docPartObj>
      </w:sdtPr>
      <w:sdtEndPr>
        <w:rPr>
          <w:i/>
          <w:iCs/>
          <w:color w:val="1F497D" w:themeColor="text2"/>
        </w:rPr>
      </w:sdtEndPr>
      <w:sdtContent>
        <w:p w14:paraId="46DED165" w14:textId="421A6005" w:rsidR="00CC2703" w:rsidRPr="001139E6" w:rsidRDefault="00DC18AD">
          <w:pPr>
            <w:rPr>
              <w:rFonts w:cstheme="majorHAnsi"/>
              <w:szCs w:val="22"/>
            </w:rPr>
          </w:pPr>
          <w:r w:rsidRPr="001139E6">
            <w:rPr>
              <w:rFonts w:cstheme="majorHAnsi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8E26EDF" wp14:editId="6B48E427">
                    <wp:simplePos x="-133350" y="219075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936740" cy="10081260"/>
                    <wp:effectExtent l="0" t="0" r="0" b="0"/>
                    <wp:wrapSquare wrapText="bothSides"/>
                    <wp:docPr id="159232561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36740" cy="100812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7DA641" w14:textId="7D454A5D" w:rsidR="00595951" w:rsidRDefault="00DC18AD" w:rsidP="00DC18AD">
                                <w:pPr>
                                  <w:ind w:left="720"/>
                                  <w:rPr>
                                    <w:rFonts w:cstheme="majorHAnsi"/>
                                    <w:sz w:val="72"/>
                                    <w:szCs w:val="72"/>
                                  </w:rPr>
                                </w:pPr>
                                <w:r w:rsidRPr="008F21E8">
                                  <w:rPr>
                                    <w:rFonts w:cstheme="majorHAnsi"/>
                                    <w:sz w:val="72"/>
                                    <w:szCs w:val="72"/>
                                  </w:rPr>
                                  <w:t>ACBA</w:t>
                                </w:r>
                                <w:r w:rsidR="004A31F4">
                                  <w:rPr>
                                    <w:rFonts w:cstheme="majorHAnsi"/>
                                    <w:sz w:val="72"/>
                                    <w:szCs w:val="72"/>
                                  </w:rPr>
                                  <w:t>5017</w:t>
                                </w:r>
                                <w:r w:rsidRPr="008F21E8">
                                  <w:rPr>
                                    <w:rFonts w:cstheme="majorHAnsi"/>
                                    <w:sz w:val="72"/>
                                    <w:szCs w:val="72"/>
                                  </w:rPr>
                                  <w:t xml:space="preserve"> – </w:t>
                                </w:r>
                              </w:p>
                              <w:p w14:paraId="0A261F84" w14:textId="02780E9D" w:rsidR="00DC18AD" w:rsidRPr="008F21E8" w:rsidRDefault="00B47A7B" w:rsidP="00DC18AD">
                                <w:pPr>
                                  <w:ind w:left="720"/>
                                  <w:rPr>
                                    <w:rFonts w:cstheme="majorHAnsi"/>
                                    <w:sz w:val="72"/>
                                    <w:szCs w:val="72"/>
                                  </w:rPr>
                                </w:pPr>
                                <w:r w:rsidRPr="00B47A7B">
                                  <w:rPr>
                                    <w:rFonts w:cstheme="majorHAnsi"/>
                                    <w:sz w:val="72"/>
                                    <w:szCs w:val="72"/>
                                  </w:rPr>
                                  <w:t>Building Services 2 - Integration</w:t>
                                </w:r>
                              </w:p>
                              <w:p w14:paraId="7393B01D" w14:textId="166D8D84" w:rsidR="00DC18AD" w:rsidRPr="00DC18AD" w:rsidRDefault="00DC18AD" w:rsidP="00DC18AD">
                                <w:pPr>
                                  <w:ind w:left="720"/>
                                  <w:rPr>
                                    <w:rFonts w:cstheme="majorHAnsi"/>
                                    <w:sz w:val="36"/>
                                    <w:szCs w:val="36"/>
                                  </w:rPr>
                                </w:pPr>
                                <w:r w:rsidRPr="00DC18AD">
                                  <w:rPr>
                                    <w:rFonts w:cstheme="majorHAnsi"/>
                                    <w:sz w:val="36"/>
                                    <w:szCs w:val="36"/>
                                  </w:rPr>
                                  <w:t xml:space="preserve">Assignment </w:t>
                                </w:r>
                                <w:r w:rsidR="00B47A7B">
                                  <w:rPr>
                                    <w:rFonts w:cstheme="majorHAnsi"/>
                                    <w:sz w:val="36"/>
                                    <w:szCs w:val="36"/>
                                  </w:rPr>
                                  <w:t>1</w:t>
                                </w:r>
                                <w:r w:rsidRPr="00DC18AD">
                                  <w:rPr>
                                    <w:rFonts w:cstheme="majorHAnsi"/>
                                    <w:sz w:val="36"/>
                                    <w:szCs w:val="36"/>
                                  </w:rPr>
                                  <w:t xml:space="preserve">: </w:t>
                                </w:r>
                                <w:r w:rsidR="00E9214C" w:rsidRPr="00E9214C">
                                  <w:rPr>
                                    <w:rFonts w:cstheme="majorHAnsi"/>
                                    <w:sz w:val="36"/>
                                    <w:szCs w:val="36"/>
                                  </w:rPr>
                                  <w:t xml:space="preserve">M&amp;E </w:t>
                                </w:r>
                                <w:r w:rsidR="008501A6">
                                  <w:rPr>
                                    <w:rFonts w:cstheme="majorHAnsi"/>
                                    <w:sz w:val="36"/>
                                    <w:szCs w:val="36"/>
                                  </w:rPr>
                                  <w:t>S</w:t>
                                </w:r>
                                <w:r w:rsidR="00E9214C" w:rsidRPr="00E9214C">
                                  <w:rPr>
                                    <w:rFonts w:cstheme="majorHAnsi"/>
                                    <w:sz w:val="36"/>
                                    <w:szCs w:val="36"/>
                                  </w:rPr>
                                  <w:t>pecification</w:t>
                                </w:r>
                              </w:p>
                              <w:p w14:paraId="2240895B" w14:textId="091D871E" w:rsidR="00DC18AD" w:rsidRDefault="00DC18AD" w:rsidP="00DC18AD">
                                <w:pPr>
                                  <w:ind w:left="720"/>
                                  <w:rPr>
                                    <w:rFonts w:cstheme="majorHAnsi"/>
                                    <w:sz w:val="28"/>
                                    <w:szCs w:val="28"/>
                                  </w:rPr>
                                </w:pPr>
                                <w:r w:rsidRPr="00DC18AD">
                                  <w:rPr>
                                    <w:rFonts w:cstheme="majorHAnsi"/>
                                    <w:sz w:val="28"/>
                                    <w:szCs w:val="28"/>
                                  </w:rPr>
                                  <w:t>David Deeth (2223671)</w:t>
                                </w:r>
                              </w:p>
                              <w:p w14:paraId="79E667AB" w14:textId="77777777" w:rsidR="00DC18AD" w:rsidRDefault="00DC18AD" w:rsidP="00DC18AD">
                                <w:pPr>
                                  <w:ind w:left="720"/>
                                  <w:rPr>
                                    <w:rFonts w:cstheme="majorHAnsi"/>
                                    <w:szCs w:val="22"/>
                                  </w:rPr>
                                </w:pPr>
                              </w:p>
                              <w:p w14:paraId="5E93ACB9" w14:textId="71817B07" w:rsidR="00DC18AD" w:rsidRPr="00405C0E" w:rsidRDefault="00DC18AD" w:rsidP="00C468E9">
                                <w:pPr>
                                  <w:rPr>
                                    <w:rFonts w:cstheme="majorHAnsi"/>
                                    <w:b/>
                                    <w:bCs/>
                                    <w:color w:val="EE0000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2C67019F" w14:textId="77777777" w:rsidR="00DC18AD" w:rsidRDefault="00DC18AD" w:rsidP="00DC18AD">
                                <w:pPr>
                                  <w:ind w:left="720"/>
                                  <w:rPr>
                                    <w:rFonts w:cstheme="majorHAnsi"/>
                                    <w:szCs w:val="22"/>
                                  </w:rPr>
                                </w:pPr>
                              </w:p>
                              <w:p w14:paraId="0C88B83F" w14:textId="77777777" w:rsidR="00DC18AD" w:rsidRDefault="00DC18AD" w:rsidP="00DC18AD">
                                <w:pPr>
                                  <w:ind w:left="720"/>
                                  <w:rPr>
                                    <w:rFonts w:cstheme="majorHAnsi"/>
                                    <w:szCs w:val="22"/>
                                  </w:rPr>
                                </w:pPr>
                              </w:p>
                              <w:p w14:paraId="4CDBF45E" w14:textId="77777777" w:rsidR="00DC18AD" w:rsidRDefault="00DC18AD" w:rsidP="00DC18AD">
                                <w:pPr>
                                  <w:ind w:left="720"/>
                                  <w:rPr>
                                    <w:rFonts w:cstheme="majorHAnsi"/>
                                    <w:szCs w:val="22"/>
                                  </w:rPr>
                                </w:pPr>
                              </w:p>
                              <w:p w14:paraId="3C2698C1" w14:textId="77777777" w:rsidR="00DC18AD" w:rsidRDefault="00DC18AD" w:rsidP="00DC18AD">
                                <w:pPr>
                                  <w:ind w:left="720"/>
                                  <w:rPr>
                                    <w:rFonts w:cstheme="majorHAnsi"/>
                                    <w:szCs w:val="22"/>
                                  </w:rPr>
                                </w:pPr>
                              </w:p>
                              <w:p w14:paraId="6F90BA50" w14:textId="77777777" w:rsidR="00DC18AD" w:rsidRPr="00DC18AD" w:rsidRDefault="00DC18AD" w:rsidP="00DC18AD">
                                <w:pPr>
                                  <w:ind w:left="720"/>
                                  <w:rPr>
                                    <w:rFonts w:cstheme="majorHAnsi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E26ED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0;margin-top:0;width:546.2pt;height:793.8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" fillcolor="white [3201]" stroked="f" strokeweight=".5pt">
                    <v:textbox>
                      <w:txbxContent>
                        <w:p w14:paraId="447DA641" w14:textId="7D454A5D" w:rsidR="00595951" w:rsidRDefault="00DC18AD" w:rsidP="00DC18AD">
                          <w:pPr>
                            <w:ind w:left="720"/>
                            <w:rPr>
                              <w:rFonts w:cstheme="majorHAnsi"/>
                              <w:sz w:val="72"/>
                              <w:szCs w:val="72"/>
                            </w:rPr>
                          </w:pPr>
                          <w:r w:rsidRPr="008F21E8">
                            <w:rPr>
                              <w:rFonts w:cstheme="majorHAnsi"/>
                              <w:sz w:val="72"/>
                              <w:szCs w:val="72"/>
                            </w:rPr>
                            <w:t>ACBA</w:t>
                          </w:r>
                          <w:r w:rsidR="004A31F4">
                            <w:rPr>
                              <w:rFonts w:cstheme="majorHAnsi"/>
                              <w:sz w:val="72"/>
                              <w:szCs w:val="72"/>
                            </w:rPr>
                            <w:t>5017</w:t>
                          </w:r>
                          <w:r w:rsidRPr="008F21E8">
                            <w:rPr>
                              <w:rFonts w:cstheme="majorHAnsi"/>
                              <w:sz w:val="72"/>
                              <w:szCs w:val="72"/>
                            </w:rPr>
                            <w:t xml:space="preserve"> – </w:t>
                          </w:r>
                        </w:p>
                        <w:p w14:paraId="0A261F84" w14:textId="02780E9D" w:rsidR="00DC18AD" w:rsidRPr="008F21E8" w:rsidRDefault="00B47A7B" w:rsidP="00DC18AD">
                          <w:pPr>
                            <w:ind w:left="720"/>
                            <w:rPr>
                              <w:rFonts w:cstheme="majorHAnsi"/>
                              <w:sz w:val="72"/>
                              <w:szCs w:val="72"/>
                            </w:rPr>
                          </w:pPr>
                          <w:r w:rsidRPr="00B47A7B">
                            <w:rPr>
                              <w:rFonts w:cstheme="majorHAnsi"/>
                              <w:sz w:val="72"/>
                              <w:szCs w:val="72"/>
                            </w:rPr>
                            <w:t>Building Services 2 - Integration</w:t>
                          </w:r>
                        </w:p>
                        <w:p w14:paraId="7393B01D" w14:textId="166D8D84" w:rsidR="00DC18AD" w:rsidRPr="00DC18AD" w:rsidRDefault="00DC18AD" w:rsidP="00DC18AD">
                          <w:pPr>
                            <w:ind w:left="720"/>
                            <w:rPr>
                              <w:rFonts w:cstheme="majorHAnsi"/>
                              <w:sz w:val="36"/>
                              <w:szCs w:val="36"/>
                            </w:rPr>
                          </w:pPr>
                          <w:r w:rsidRPr="00DC18AD">
                            <w:rPr>
                              <w:rFonts w:cstheme="majorHAnsi"/>
                              <w:sz w:val="36"/>
                              <w:szCs w:val="36"/>
                            </w:rPr>
                            <w:t xml:space="preserve">Assignment </w:t>
                          </w:r>
                          <w:r w:rsidR="00B47A7B">
                            <w:rPr>
                              <w:rFonts w:cstheme="majorHAnsi"/>
                              <w:sz w:val="36"/>
                              <w:szCs w:val="36"/>
                            </w:rPr>
                            <w:t>1</w:t>
                          </w:r>
                          <w:r w:rsidRPr="00DC18AD">
                            <w:rPr>
                              <w:rFonts w:cstheme="majorHAnsi"/>
                              <w:sz w:val="36"/>
                              <w:szCs w:val="36"/>
                            </w:rPr>
                            <w:t xml:space="preserve">: </w:t>
                          </w:r>
                          <w:r w:rsidR="00E9214C" w:rsidRPr="00E9214C">
                            <w:rPr>
                              <w:rFonts w:cstheme="majorHAnsi"/>
                              <w:sz w:val="36"/>
                              <w:szCs w:val="36"/>
                            </w:rPr>
                            <w:t xml:space="preserve">M&amp;E </w:t>
                          </w:r>
                          <w:r w:rsidR="008501A6">
                            <w:rPr>
                              <w:rFonts w:cstheme="majorHAnsi"/>
                              <w:sz w:val="36"/>
                              <w:szCs w:val="36"/>
                            </w:rPr>
                            <w:t>S</w:t>
                          </w:r>
                          <w:r w:rsidR="00E9214C" w:rsidRPr="00E9214C">
                            <w:rPr>
                              <w:rFonts w:cstheme="majorHAnsi"/>
                              <w:sz w:val="36"/>
                              <w:szCs w:val="36"/>
                            </w:rPr>
                            <w:t>pecification</w:t>
                          </w:r>
                        </w:p>
                        <w:p w14:paraId="2240895B" w14:textId="091D871E" w:rsidR="00DC18AD" w:rsidRDefault="00DC18AD" w:rsidP="00DC18AD">
                          <w:pPr>
                            <w:ind w:left="720"/>
                            <w:rPr>
                              <w:rFonts w:cstheme="majorHAnsi"/>
                              <w:sz w:val="28"/>
                              <w:szCs w:val="28"/>
                            </w:rPr>
                          </w:pPr>
                          <w:r w:rsidRPr="00DC18AD">
                            <w:rPr>
                              <w:rFonts w:cstheme="majorHAnsi"/>
                              <w:sz w:val="28"/>
                              <w:szCs w:val="28"/>
                            </w:rPr>
                            <w:t>David Deeth (2223671)</w:t>
                          </w:r>
                        </w:p>
                        <w:p w14:paraId="79E667AB" w14:textId="77777777" w:rsidR="00DC18AD" w:rsidRDefault="00DC18AD" w:rsidP="00DC18AD">
                          <w:pPr>
                            <w:ind w:left="720"/>
                            <w:rPr>
                              <w:rFonts w:cstheme="majorHAnsi"/>
                              <w:szCs w:val="22"/>
                            </w:rPr>
                          </w:pPr>
                        </w:p>
                        <w:p w14:paraId="5E93ACB9" w14:textId="71817B07" w:rsidR="00DC18AD" w:rsidRPr="00405C0E" w:rsidRDefault="00DC18AD" w:rsidP="00C468E9">
                          <w:pPr>
                            <w:rPr>
                              <w:rFonts w:cstheme="majorHAnsi"/>
                              <w:b/>
                              <w:bCs/>
                              <w:color w:val="EE0000"/>
                              <w:sz w:val="32"/>
                              <w:szCs w:val="32"/>
                            </w:rPr>
                          </w:pPr>
                        </w:p>
                        <w:p w14:paraId="2C67019F" w14:textId="77777777" w:rsidR="00DC18AD" w:rsidRDefault="00DC18AD" w:rsidP="00DC18AD">
                          <w:pPr>
                            <w:ind w:left="720"/>
                            <w:rPr>
                              <w:rFonts w:cstheme="majorHAnsi"/>
                              <w:szCs w:val="22"/>
                            </w:rPr>
                          </w:pPr>
                        </w:p>
                        <w:p w14:paraId="0C88B83F" w14:textId="77777777" w:rsidR="00DC18AD" w:rsidRDefault="00DC18AD" w:rsidP="00DC18AD">
                          <w:pPr>
                            <w:ind w:left="720"/>
                            <w:rPr>
                              <w:rFonts w:cstheme="majorHAnsi"/>
                              <w:szCs w:val="22"/>
                            </w:rPr>
                          </w:pPr>
                        </w:p>
                        <w:p w14:paraId="4CDBF45E" w14:textId="77777777" w:rsidR="00DC18AD" w:rsidRDefault="00DC18AD" w:rsidP="00DC18AD">
                          <w:pPr>
                            <w:ind w:left="720"/>
                            <w:rPr>
                              <w:rFonts w:cstheme="majorHAnsi"/>
                              <w:szCs w:val="22"/>
                            </w:rPr>
                          </w:pPr>
                        </w:p>
                        <w:p w14:paraId="3C2698C1" w14:textId="77777777" w:rsidR="00DC18AD" w:rsidRDefault="00DC18AD" w:rsidP="00DC18AD">
                          <w:pPr>
                            <w:ind w:left="720"/>
                            <w:rPr>
                              <w:rFonts w:cstheme="majorHAnsi"/>
                              <w:szCs w:val="22"/>
                            </w:rPr>
                          </w:pPr>
                        </w:p>
                        <w:p w14:paraId="6F90BA50" w14:textId="77777777" w:rsidR="00DC18AD" w:rsidRPr="00DC18AD" w:rsidRDefault="00DC18AD" w:rsidP="00DC18AD">
                          <w:pPr>
                            <w:ind w:left="720"/>
                            <w:rPr>
                              <w:rFonts w:cstheme="majorHAnsi"/>
                              <w:szCs w:val="22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</w:p>
        <w:p w14:paraId="55991E40" w14:textId="77777777" w:rsidR="00865B57" w:rsidRPr="001139E6" w:rsidRDefault="00865B57">
          <w:pPr>
            <w:rPr>
              <w:rFonts w:cstheme="majorHAnsi"/>
              <w:szCs w:val="22"/>
            </w:rPr>
          </w:pPr>
        </w:p>
        <w:p w14:paraId="6C052060" w14:textId="77777777" w:rsidR="00865B57" w:rsidRPr="001139E6" w:rsidRDefault="00865B57">
          <w:pPr>
            <w:rPr>
              <w:rFonts w:cstheme="majorHAnsi"/>
              <w:szCs w:val="22"/>
            </w:rPr>
          </w:pPr>
        </w:p>
        <w:p w14:paraId="7AA9070C" w14:textId="77777777" w:rsidR="00865B57" w:rsidRPr="001139E6" w:rsidRDefault="00865B57">
          <w:pPr>
            <w:rPr>
              <w:rFonts w:cstheme="majorHAnsi"/>
              <w:szCs w:val="22"/>
            </w:rPr>
          </w:pPr>
        </w:p>
        <w:p w14:paraId="7364245D" w14:textId="77777777" w:rsidR="00865B57" w:rsidRPr="001139E6" w:rsidRDefault="00865B57">
          <w:pPr>
            <w:rPr>
              <w:rFonts w:cstheme="majorHAnsi"/>
              <w:szCs w:val="22"/>
            </w:rPr>
          </w:pPr>
        </w:p>
        <w:p w14:paraId="3A6BD0A4" w14:textId="6B7BFB75" w:rsidR="00865B57" w:rsidRPr="001139E6" w:rsidRDefault="00865B57">
          <w:pPr>
            <w:rPr>
              <w:rFonts w:cstheme="majorHAnsi"/>
              <w:sz w:val="28"/>
              <w:szCs w:val="28"/>
            </w:rPr>
          </w:pPr>
        </w:p>
        <w:bookmarkStart w:id="0" w:name="_Toc226997147" w:displacedByCustomXml="next"/>
        <w:sdt>
          <w:sdtPr>
            <w:rPr>
              <w:b w:val="0"/>
              <w:sz w:val="22"/>
              <w:szCs w:val="22"/>
              <w:u w:val="none"/>
            </w:rPr>
            <w:id w:val="-609590651"/>
            <w:docPartObj>
              <w:docPartGallery w:val="Table of Contents"/>
              <w:docPartUnique/>
            </w:docPartObj>
          </w:sdtPr>
          <w:sdtEndPr/>
          <w:sdtContent>
            <w:p w14:paraId="6CD694DA" w14:textId="441F1D93" w:rsidR="00A17E42" w:rsidRPr="001139E6" w:rsidRDefault="00A17E42" w:rsidP="00BC2341">
              <w:pPr>
                <w:pStyle w:val="Heading2"/>
                <w:rPr>
                  <w:rStyle w:val="Heading6Char"/>
                  <w:rFonts w:ascii="Aptos" w:hAnsi="Aptos"/>
                </w:rPr>
              </w:pPr>
              <w:r w:rsidRPr="001139E6">
                <w:rPr>
                  <w:rStyle w:val="Heading6Char"/>
                  <w:rFonts w:ascii="Aptos" w:hAnsi="Aptos"/>
                </w:rPr>
                <w:t>Contents</w:t>
              </w:r>
              <w:bookmarkEnd w:id="0"/>
            </w:p>
            <w:p w14:paraId="572CE347" w14:textId="775955B8" w:rsidR="00B04BB8" w:rsidRDefault="00A17E42">
              <w:pPr>
                <w:pStyle w:val="TOC2"/>
                <w:tabs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r w:rsidRPr="001139E6">
                <w:rPr>
                  <w:szCs w:val="22"/>
                </w:rPr>
                <w:fldChar w:fldCharType="begin"/>
              </w:r>
              <w:r w:rsidRPr="001139E6">
                <w:rPr>
                  <w:szCs w:val="22"/>
                </w:rPr>
                <w:instrText xml:space="preserve"> TOC \o "1-3" \h \z \u </w:instrText>
              </w:r>
              <w:r w:rsidRPr="001139E6">
                <w:rPr>
                  <w:szCs w:val="22"/>
                </w:rPr>
                <w:fldChar w:fldCharType="separate"/>
              </w:r>
              <w:hyperlink w:anchor="_Toc226997147" w:history="1">
                <w:r w:rsidR="00B04BB8" w:rsidRPr="00096A39">
                  <w:rPr>
                    <w:rStyle w:val="Hyperlink"/>
                    <w:rFonts w:cs="Arial"/>
                    <w:bCs/>
                    <w:noProof/>
                  </w:rPr>
                  <w:t>Contents</w:t>
                </w:r>
                <w:r w:rsidR="00B04BB8">
                  <w:rPr>
                    <w:noProof/>
                    <w:webHidden/>
                  </w:rPr>
                  <w:tab/>
                </w:r>
                <w:r w:rsidR="00B04BB8">
                  <w:rPr>
                    <w:noProof/>
                    <w:webHidden/>
                  </w:rPr>
                  <w:fldChar w:fldCharType="begin"/>
                </w:r>
                <w:r w:rsidR="00B04BB8">
                  <w:rPr>
                    <w:noProof/>
                    <w:webHidden/>
                  </w:rPr>
                  <w:instrText xml:space="preserve"> PAGEREF _Toc226997147 \h </w:instrText>
                </w:r>
                <w:r w:rsidR="00B04BB8">
                  <w:rPr>
                    <w:noProof/>
                    <w:webHidden/>
                  </w:rPr>
                </w:r>
                <w:r w:rsidR="00B04BB8">
                  <w:rPr>
                    <w:noProof/>
                    <w:webHidden/>
                  </w:rPr>
                  <w:fldChar w:fldCharType="separate"/>
                </w:r>
                <w:r w:rsidR="00B04BB8">
                  <w:rPr>
                    <w:noProof/>
                    <w:webHidden/>
                  </w:rPr>
                  <w:t>1</w:t>
                </w:r>
                <w:r w:rsidR="00B04BB8">
                  <w:rPr>
                    <w:noProof/>
                    <w:webHidden/>
                  </w:rPr>
                  <w:fldChar w:fldCharType="end"/>
                </w:r>
              </w:hyperlink>
            </w:p>
            <w:p w14:paraId="70180018" w14:textId="132F3A5A" w:rsidR="00B04BB8" w:rsidRDefault="00B04BB8">
              <w:pPr>
                <w:pStyle w:val="TOC2"/>
                <w:tabs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hyperlink w:anchor="_Toc226997148" w:history="1">
                <w:r w:rsidRPr="00096A39">
                  <w:rPr>
                    <w:rStyle w:val="Hyperlink"/>
                    <w:noProof/>
                  </w:rPr>
                  <w:t>List of Figures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_Toc226997148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3C888BC" w14:textId="090815E5" w:rsidR="00B04BB8" w:rsidRDefault="00B04BB8">
              <w:pPr>
                <w:pStyle w:val="TOC2"/>
                <w:tabs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hyperlink w:anchor="_Toc226997149" w:history="1">
                <w:r w:rsidRPr="00096A39">
                  <w:rPr>
                    <w:rStyle w:val="Hyperlink"/>
                    <w:noProof/>
                  </w:rPr>
                  <w:t>List of Abbreviations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_Toc226997149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F32836B" w14:textId="3072B9DF" w:rsidR="00B04BB8" w:rsidRDefault="00B04BB8">
              <w:pPr>
                <w:pStyle w:val="TOC2"/>
                <w:tabs>
                  <w:tab w:val="left" w:pos="720"/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hyperlink w:anchor="_Toc226997150" w:history="1">
                <w:r w:rsidRPr="00096A39">
                  <w:rPr>
                    <w:rStyle w:val="Hyperlink"/>
                    <w:noProof/>
                  </w:rPr>
                  <w:t>1.</w:t>
                </w:r>
                <w:r>
                  <w:rPr>
                    <w:rFonts w:asciiTheme="minorHAnsi" w:eastAsiaTheme="minorEastAsia" w:hAnsiTheme="minorHAnsi" w:cstheme="minorBidi"/>
                    <w:noProof/>
                    <w:kern w:val="2"/>
                    <w:sz w:val="24"/>
                    <w:szCs w:val="24"/>
                    <w14:ligatures w14:val="standardContextual"/>
                  </w:rPr>
                  <w:tab/>
                </w:r>
                <w:r w:rsidRPr="00096A39">
                  <w:rPr>
                    <w:rStyle w:val="Hyperlink"/>
                    <w:noProof/>
                  </w:rPr>
                  <w:t>Introduction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_Toc226997150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FE861A8" w14:textId="1A4CADEF" w:rsidR="00B04BB8" w:rsidRDefault="00B04BB8">
              <w:pPr>
                <w:pStyle w:val="TOC2"/>
                <w:tabs>
                  <w:tab w:val="left" w:pos="720"/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hyperlink w:anchor="_Toc226997151" w:history="1">
                <w:r w:rsidRPr="00096A39">
                  <w:rPr>
                    <w:rStyle w:val="Hyperlink"/>
                    <w:rFonts w:cstheme="majorBidi"/>
                    <w:noProof/>
                  </w:rPr>
                  <w:t>1.</w:t>
                </w:r>
                <w:r>
                  <w:rPr>
                    <w:rFonts w:asciiTheme="minorHAnsi" w:eastAsiaTheme="minorEastAsia" w:hAnsiTheme="minorHAnsi" w:cstheme="minorBidi"/>
                    <w:noProof/>
                    <w:kern w:val="2"/>
                    <w:sz w:val="24"/>
                    <w:szCs w:val="24"/>
                    <w14:ligatures w14:val="standardContextual"/>
                  </w:rPr>
                  <w:tab/>
                </w:r>
                <w:r w:rsidRPr="00096A39">
                  <w:rPr>
                    <w:rStyle w:val="Hyperlink"/>
                    <w:noProof/>
                  </w:rPr>
                  <w:t>M&amp;E Designs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_Toc226997151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0F7564E" w14:textId="05F4F0DD" w:rsidR="00B04BB8" w:rsidRDefault="00B04BB8">
              <w:pPr>
                <w:pStyle w:val="TOC3"/>
                <w:tabs>
                  <w:tab w:val="left" w:pos="1200"/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hyperlink w:anchor="_Toc226997152" w:history="1">
                <w:r w:rsidRPr="00096A39">
                  <w:rPr>
                    <w:rStyle w:val="Hyperlink"/>
                    <w:noProof/>
                  </w:rPr>
                  <w:t>1.1.</w:t>
                </w:r>
                <w:r>
                  <w:rPr>
                    <w:rFonts w:asciiTheme="minorHAnsi" w:eastAsiaTheme="minorEastAsia" w:hAnsiTheme="minorHAnsi" w:cstheme="minorBidi"/>
                    <w:noProof/>
                    <w:kern w:val="2"/>
                    <w:sz w:val="24"/>
                    <w:szCs w:val="24"/>
                    <w14:ligatures w14:val="standardContextual"/>
                  </w:rPr>
                  <w:tab/>
                </w:r>
                <w:r w:rsidRPr="00096A39">
                  <w:rPr>
                    <w:rStyle w:val="Hyperlink"/>
                    <w:noProof/>
                  </w:rPr>
                  <w:t>Lighting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_Toc226997152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BB6B3F1" w14:textId="57C32520" w:rsidR="00B04BB8" w:rsidRDefault="00B04BB8">
              <w:pPr>
                <w:pStyle w:val="TOC3"/>
                <w:tabs>
                  <w:tab w:val="left" w:pos="1200"/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hyperlink w:anchor="_Toc226997153" w:history="1">
                <w:r w:rsidRPr="00096A39">
                  <w:rPr>
                    <w:rStyle w:val="Hyperlink"/>
                    <w:noProof/>
                  </w:rPr>
                  <w:t>1.2.</w:t>
                </w:r>
                <w:r>
                  <w:rPr>
                    <w:rFonts w:asciiTheme="minorHAnsi" w:eastAsiaTheme="minorEastAsia" w:hAnsiTheme="minorHAnsi" w:cstheme="minorBidi"/>
                    <w:noProof/>
                    <w:kern w:val="2"/>
                    <w:sz w:val="24"/>
                    <w:szCs w:val="24"/>
                    <w14:ligatures w14:val="standardContextual"/>
                  </w:rPr>
                  <w:tab/>
                </w:r>
                <w:r w:rsidRPr="00096A39">
                  <w:rPr>
                    <w:rStyle w:val="Hyperlink"/>
                    <w:noProof/>
                  </w:rPr>
                  <w:t>Small Power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_Toc226997153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B221AF0" w14:textId="27EFDDFA" w:rsidR="00B04BB8" w:rsidRDefault="00B04BB8">
              <w:pPr>
                <w:pStyle w:val="TOC3"/>
                <w:tabs>
                  <w:tab w:val="left" w:pos="1200"/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hyperlink w:anchor="_Toc226997154" w:history="1">
                <w:r w:rsidRPr="00096A39">
                  <w:rPr>
                    <w:rStyle w:val="Hyperlink"/>
                    <w:noProof/>
                  </w:rPr>
                  <w:t>1.3.</w:t>
                </w:r>
                <w:r>
                  <w:rPr>
                    <w:rFonts w:asciiTheme="minorHAnsi" w:eastAsiaTheme="minorEastAsia" w:hAnsiTheme="minorHAnsi" w:cstheme="minorBidi"/>
                    <w:noProof/>
                    <w:kern w:val="2"/>
                    <w:sz w:val="24"/>
                    <w:szCs w:val="24"/>
                    <w14:ligatures w14:val="standardContextual"/>
                  </w:rPr>
                  <w:tab/>
                </w:r>
                <w:r w:rsidRPr="00096A39">
                  <w:rPr>
                    <w:rStyle w:val="Hyperlink"/>
                    <w:noProof/>
                  </w:rPr>
                  <w:t>Above &amp; Below Drainage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_Toc226997154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67042BA" w14:textId="46D0D0D4" w:rsidR="00B04BB8" w:rsidRDefault="00B04BB8">
              <w:pPr>
                <w:pStyle w:val="TOC3"/>
                <w:tabs>
                  <w:tab w:val="left" w:pos="1200"/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hyperlink w:anchor="_Toc226997155" w:history="1">
                <w:r w:rsidRPr="00096A39">
                  <w:rPr>
                    <w:rStyle w:val="Hyperlink"/>
                    <w:noProof/>
                  </w:rPr>
                  <w:t>1.4.</w:t>
                </w:r>
                <w:r>
                  <w:rPr>
                    <w:rFonts w:asciiTheme="minorHAnsi" w:eastAsiaTheme="minorEastAsia" w:hAnsiTheme="minorHAnsi" w:cstheme="minorBidi"/>
                    <w:noProof/>
                    <w:kern w:val="2"/>
                    <w:sz w:val="24"/>
                    <w:szCs w:val="24"/>
                    <w14:ligatures w14:val="standardContextual"/>
                  </w:rPr>
                  <w:tab/>
                </w:r>
                <w:r w:rsidRPr="00096A39">
                  <w:rPr>
                    <w:rStyle w:val="Hyperlink"/>
                    <w:noProof/>
                  </w:rPr>
                  <w:t>Ventilation (MVHR)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_Toc226997155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BBCB5BB" w14:textId="0CBF2038" w:rsidR="00B04BB8" w:rsidRDefault="00B04BB8">
              <w:pPr>
                <w:pStyle w:val="TOC3"/>
                <w:tabs>
                  <w:tab w:val="left" w:pos="960"/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hyperlink w:anchor="_Toc226997156" w:history="1">
                <w:r w:rsidRPr="00096A39">
                  <w:rPr>
                    <w:rStyle w:val="Hyperlink"/>
                    <w:rFonts w:eastAsia="Arial"/>
                    <w:noProof/>
                  </w:rPr>
                  <w:t>a)</w:t>
                </w:r>
                <w:r>
                  <w:rPr>
                    <w:rFonts w:asciiTheme="minorHAnsi" w:eastAsiaTheme="minorEastAsia" w:hAnsiTheme="minorHAnsi" w:cstheme="minorBidi"/>
                    <w:noProof/>
                    <w:kern w:val="2"/>
                    <w:sz w:val="24"/>
                    <w:szCs w:val="24"/>
                    <w14:ligatures w14:val="standardContextual"/>
                  </w:rPr>
                  <w:tab/>
                </w:r>
                <w:r w:rsidRPr="00096A39">
                  <w:rPr>
                    <w:rStyle w:val="Hyperlink"/>
                    <w:rFonts w:eastAsia="Arial"/>
                    <w:noProof/>
                  </w:rPr>
                  <w:t>Step 1: Locate MVHR Unit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_Toc226997156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194B0CE" w14:textId="0EB952EE" w:rsidR="00B04BB8" w:rsidRDefault="00B04BB8">
              <w:pPr>
                <w:pStyle w:val="TOC3"/>
                <w:tabs>
                  <w:tab w:val="left" w:pos="960"/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hyperlink w:anchor="_Toc226997157" w:history="1">
                <w:r w:rsidRPr="00096A39">
                  <w:rPr>
                    <w:rStyle w:val="Hyperlink"/>
                    <w:rFonts w:eastAsia="Arial"/>
                    <w:noProof/>
                  </w:rPr>
                  <w:t>b)</w:t>
                </w:r>
                <w:r>
                  <w:rPr>
                    <w:rFonts w:asciiTheme="minorHAnsi" w:eastAsiaTheme="minorEastAsia" w:hAnsiTheme="minorHAnsi" w:cstheme="minorBidi"/>
                    <w:noProof/>
                    <w:kern w:val="2"/>
                    <w:sz w:val="24"/>
                    <w:szCs w:val="24"/>
                    <w14:ligatures w14:val="standardContextual"/>
                  </w:rPr>
                  <w:tab/>
                </w:r>
                <w:r w:rsidRPr="00096A39">
                  <w:rPr>
                    <w:rStyle w:val="Hyperlink"/>
                    <w:rFonts w:eastAsia="Arial"/>
                    <w:noProof/>
                  </w:rPr>
                  <w:t>Step 2: Establish Supply, Extract and Transfer Areas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_Toc226997157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04FC1EC" w14:textId="3C000CCE" w:rsidR="00B04BB8" w:rsidRDefault="00B04BB8">
              <w:pPr>
                <w:pStyle w:val="TOC3"/>
                <w:tabs>
                  <w:tab w:val="left" w:pos="960"/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hyperlink w:anchor="_Toc226997158" w:history="1">
                <w:r w:rsidRPr="00096A39">
                  <w:rPr>
                    <w:rStyle w:val="Hyperlink"/>
                    <w:rFonts w:eastAsia="Arial"/>
                    <w:noProof/>
                  </w:rPr>
                  <w:t>c)</w:t>
                </w:r>
                <w:r>
                  <w:rPr>
                    <w:rFonts w:asciiTheme="minorHAnsi" w:eastAsiaTheme="minorEastAsia" w:hAnsiTheme="minorHAnsi" w:cstheme="minorBidi"/>
                    <w:noProof/>
                    <w:kern w:val="2"/>
                    <w:sz w:val="24"/>
                    <w:szCs w:val="24"/>
                    <w14:ligatures w14:val="standardContextual"/>
                  </w:rPr>
                  <w:tab/>
                </w:r>
                <w:r w:rsidRPr="00096A39">
                  <w:rPr>
                    <w:rStyle w:val="Hyperlink"/>
                    <w:rFonts w:eastAsia="Arial"/>
                    <w:noProof/>
                  </w:rPr>
                  <w:t>Step 3: Calculate Supply Rates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_Toc226997158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ECF7AF0" w14:textId="0DA32087" w:rsidR="00B04BB8" w:rsidRDefault="00B04BB8">
              <w:pPr>
                <w:pStyle w:val="TOC3"/>
                <w:tabs>
                  <w:tab w:val="left" w:pos="1200"/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hyperlink w:anchor="_Toc226997159" w:history="1">
                <w:r w:rsidRPr="00096A39">
                  <w:rPr>
                    <w:rStyle w:val="Hyperlink"/>
                    <w:noProof/>
                  </w:rPr>
                  <w:t>1.5.</w:t>
                </w:r>
                <w:r>
                  <w:rPr>
                    <w:rFonts w:asciiTheme="minorHAnsi" w:eastAsiaTheme="minorEastAsia" w:hAnsiTheme="minorHAnsi" w:cstheme="minorBidi"/>
                    <w:noProof/>
                    <w:kern w:val="2"/>
                    <w:sz w:val="24"/>
                    <w:szCs w:val="24"/>
                    <w14:ligatures w14:val="standardContextual"/>
                  </w:rPr>
                  <w:tab/>
                </w:r>
                <w:r w:rsidRPr="00096A39">
                  <w:rPr>
                    <w:rStyle w:val="Hyperlink"/>
                    <w:noProof/>
                  </w:rPr>
                  <w:t>Heating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_Toc226997159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8AC1AEF" w14:textId="5C9B1BF0" w:rsidR="00B04BB8" w:rsidRDefault="00B04BB8">
              <w:pPr>
                <w:pStyle w:val="TOC3"/>
                <w:tabs>
                  <w:tab w:val="left" w:pos="1200"/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hyperlink w:anchor="_Toc226997160" w:history="1">
                <w:r w:rsidRPr="00096A39">
                  <w:rPr>
                    <w:rStyle w:val="Hyperlink"/>
                    <w:noProof/>
                  </w:rPr>
                  <w:t>1.6.</w:t>
                </w:r>
                <w:r>
                  <w:rPr>
                    <w:rFonts w:asciiTheme="minorHAnsi" w:eastAsiaTheme="minorEastAsia" w:hAnsiTheme="minorHAnsi" w:cstheme="minorBidi"/>
                    <w:noProof/>
                    <w:kern w:val="2"/>
                    <w:sz w:val="24"/>
                    <w:szCs w:val="24"/>
                    <w14:ligatures w14:val="standardContextual"/>
                  </w:rPr>
                  <w:tab/>
                </w:r>
                <w:r w:rsidRPr="00096A39">
                  <w:rPr>
                    <w:rStyle w:val="Hyperlink"/>
                    <w:noProof/>
                  </w:rPr>
                  <w:t>Services (DHW / WATER)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_Toc226997160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D92232F" w14:textId="181F82E0" w:rsidR="00B04BB8" w:rsidRDefault="00B04BB8">
              <w:pPr>
                <w:pStyle w:val="TOC3"/>
                <w:tabs>
                  <w:tab w:val="left" w:pos="1200"/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hyperlink w:anchor="_Toc226997161" w:history="1">
                <w:r w:rsidRPr="00096A39">
                  <w:rPr>
                    <w:rStyle w:val="Hyperlink"/>
                    <w:noProof/>
                  </w:rPr>
                  <w:t>1.7.</w:t>
                </w:r>
                <w:r>
                  <w:rPr>
                    <w:rFonts w:asciiTheme="minorHAnsi" w:eastAsiaTheme="minorEastAsia" w:hAnsiTheme="minorHAnsi" w:cstheme="minorBidi"/>
                    <w:noProof/>
                    <w:kern w:val="2"/>
                    <w:sz w:val="24"/>
                    <w:szCs w:val="24"/>
                    <w14:ligatures w14:val="standardContextual"/>
                  </w:rPr>
                  <w:tab/>
                </w:r>
                <w:r w:rsidRPr="00096A39">
                  <w:rPr>
                    <w:rStyle w:val="Hyperlink"/>
                    <w:noProof/>
                  </w:rPr>
                  <w:t>Sprinklers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_Toc226997161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A5C8C2E" w14:textId="09F68C71" w:rsidR="00B04BB8" w:rsidRDefault="00B04BB8">
              <w:pPr>
                <w:pStyle w:val="TOC3"/>
                <w:tabs>
                  <w:tab w:val="left" w:pos="1200"/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hyperlink w:anchor="_Toc226997162" w:history="1">
                <w:r w:rsidRPr="00096A39">
                  <w:rPr>
                    <w:rStyle w:val="Hyperlink"/>
                    <w:noProof/>
                  </w:rPr>
                  <w:t>1.8.</w:t>
                </w:r>
                <w:r>
                  <w:rPr>
                    <w:rFonts w:asciiTheme="minorHAnsi" w:eastAsiaTheme="minorEastAsia" w:hAnsiTheme="minorHAnsi" w:cstheme="minorBidi"/>
                    <w:noProof/>
                    <w:kern w:val="2"/>
                    <w:sz w:val="24"/>
                    <w:szCs w:val="24"/>
                    <w14:ligatures w14:val="standardContextual"/>
                  </w:rPr>
                  <w:tab/>
                </w:r>
                <w:r w:rsidRPr="00096A39">
                  <w:rPr>
                    <w:rStyle w:val="Hyperlink"/>
                    <w:noProof/>
                  </w:rPr>
                  <w:t>Telecoms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_Toc226997162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B7A8CD7" w14:textId="2684D6DB" w:rsidR="00B04BB8" w:rsidRDefault="00B04BB8">
              <w:pPr>
                <w:pStyle w:val="TOC2"/>
                <w:tabs>
                  <w:tab w:val="left" w:pos="720"/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hyperlink w:anchor="_Toc226997163" w:history="1">
                <w:r w:rsidRPr="00096A39">
                  <w:rPr>
                    <w:rStyle w:val="Hyperlink"/>
                    <w:noProof/>
                  </w:rPr>
                  <w:t>2.</w:t>
                </w:r>
                <w:r>
                  <w:rPr>
                    <w:rFonts w:asciiTheme="minorHAnsi" w:eastAsiaTheme="minorEastAsia" w:hAnsiTheme="minorHAnsi" w:cstheme="minorBidi"/>
                    <w:noProof/>
                    <w:kern w:val="2"/>
                    <w:sz w:val="24"/>
                    <w:szCs w:val="24"/>
                    <w14:ligatures w14:val="standardContextual"/>
                  </w:rPr>
                  <w:tab/>
                </w:r>
                <w:r w:rsidRPr="00096A39">
                  <w:rPr>
                    <w:rStyle w:val="Hyperlink"/>
                    <w:noProof/>
                  </w:rPr>
                  <w:t>Summary/Conclusion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_Toc226997163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779DC8F" w14:textId="391225C0" w:rsidR="00B04BB8" w:rsidRDefault="00B04BB8">
              <w:pPr>
                <w:pStyle w:val="TOC2"/>
                <w:tabs>
                  <w:tab w:val="left" w:pos="720"/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hyperlink w:anchor="_Toc226997164" w:history="1">
                <w:r w:rsidRPr="00096A39">
                  <w:rPr>
                    <w:rStyle w:val="Hyperlink"/>
                    <w:noProof/>
                  </w:rPr>
                  <w:t>3.</w:t>
                </w:r>
                <w:r>
                  <w:rPr>
                    <w:rFonts w:asciiTheme="minorHAnsi" w:eastAsiaTheme="minorEastAsia" w:hAnsiTheme="minorHAnsi" w:cstheme="minorBidi"/>
                    <w:noProof/>
                    <w:kern w:val="2"/>
                    <w:sz w:val="24"/>
                    <w:szCs w:val="24"/>
                    <w14:ligatures w14:val="standardContextual"/>
                  </w:rPr>
                  <w:tab/>
                </w:r>
                <w:r w:rsidRPr="00096A39">
                  <w:rPr>
                    <w:rStyle w:val="Hyperlink"/>
                    <w:noProof/>
                  </w:rPr>
                  <w:t>References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_Toc226997164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90F4C97" w14:textId="73F3DEFA" w:rsidR="00B04BB8" w:rsidRDefault="00B04BB8">
              <w:pPr>
                <w:pStyle w:val="TOC2"/>
                <w:tabs>
                  <w:tab w:val="left" w:pos="720"/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hyperlink w:anchor="_Toc226997165" w:history="1">
                <w:r w:rsidRPr="00096A39">
                  <w:rPr>
                    <w:rStyle w:val="Hyperlink"/>
                    <w:noProof/>
                  </w:rPr>
                  <w:t>4.</w:t>
                </w:r>
                <w:r>
                  <w:rPr>
                    <w:rFonts w:asciiTheme="minorHAnsi" w:eastAsiaTheme="minorEastAsia" w:hAnsiTheme="minorHAnsi" w:cstheme="minorBidi"/>
                    <w:noProof/>
                    <w:kern w:val="2"/>
                    <w:sz w:val="24"/>
                    <w:szCs w:val="24"/>
                    <w14:ligatures w14:val="standardContextual"/>
                  </w:rPr>
                  <w:tab/>
                </w:r>
                <w:r w:rsidRPr="00096A39">
                  <w:rPr>
                    <w:rStyle w:val="Hyperlink"/>
                    <w:noProof/>
                  </w:rPr>
                  <w:t>Appendix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_Toc226997165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AFA133F" w14:textId="2F3E9A04" w:rsidR="00B04BB8" w:rsidRDefault="00B04BB8">
              <w:pPr>
                <w:pStyle w:val="TOC3"/>
                <w:tabs>
                  <w:tab w:val="left" w:pos="1200"/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kern w:val="2"/>
                  <w:sz w:val="24"/>
                  <w:szCs w:val="24"/>
                  <w14:ligatures w14:val="standardContextual"/>
                </w:rPr>
              </w:pPr>
              <w:hyperlink w:anchor="_Toc226997166" w:history="1">
                <w:r w:rsidRPr="00096A39">
                  <w:rPr>
                    <w:rStyle w:val="Hyperlink"/>
                    <w:rFonts w:eastAsia="Calibri"/>
                    <w:noProof/>
                  </w:rPr>
                  <w:t>4.1.</w:t>
                </w:r>
                <w:r>
                  <w:rPr>
                    <w:rFonts w:asciiTheme="minorHAnsi" w:eastAsiaTheme="minorEastAsia" w:hAnsiTheme="minorHAnsi" w:cstheme="minorBidi"/>
                    <w:noProof/>
                    <w:kern w:val="2"/>
                    <w:sz w:val="24"/>
                    <w:szCs w:val="24"/>
                    <w14:ligatures w14:val="standardContextual"/>
                  </w:rPr>
                  <w:tab/>
                </w:r>
                <w:r w:rsidRPr="00096A39">
                  <w:rPr>
                    <w:rStyle w:val="Hyperlink"/>
                    <w:rFonts w:eastAsia="Calibri"/>
                    <w:noProof/>
                  </w:rPr>
                  <w:t>Figures: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_Toc226997166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F195492" w14:textId="16C1424A" w:rsidR="00A17E42" w:rsidRPr="001139E6" w:rsidRDefault="00A17E42">
              <w:pPr>
                <w:rPr>
                  <w:szCs w:val="22"/>
                </w:rPr>
              </w:pPr>
              <w:r w:rsidRPr="001139E6">
                <w:rPr>
                  <w:b/>
                  <w:bCs/>
                  <w:szCs w:val="22"/>
                </w:rPr>
                <w:fldChar w:fldCharType="end"/>
              </w:r>
            </w:p>
          </w:sdtContent>
        </w:sdt>
        <w:p w14:paraId="2BB55395" w14:textId="77777777" w:rsidR="00865B57" w:rsidRDefault="00865B57">
          <w:pPr>
            <w:rPr>
              <w:rFonts w:cstheme="majorHAnsi"/>
              <w:szCs w:val="22"/>
            </w:rPr>
          </w:pPr>
        </w:p>
        <w:p w14:paraId="7A07C7A3" w14:textId="77777777" w:rsidR="001570E6" w:rsidRDefault="001570E6">
          <w:pPr>
            <w:rPr>
              <w:rFonts w:cstheme="majorHAnsi"/>
              <w:szCs w:val="22"/>
            </w:rPr>
          </w:pPr>
        </w:p>
        <w:p w14:paraId="6B11DC4A" w14:textId="77777777" w:rsidR="0086750F" w:rsidRDefault="0086750F">
          <w:pPr>
            <w:rPr>
              <w:rFonts w:cstheme="majorHAnsi"/>
              <w:szCs w:val="22"/>
            </w:rPr>
          </w:pPr>
        </w:p>
        <w:p w14:paraId="5957B597" w14:textId="77777777" w:rsidR="0086750F" w:rsidRDefault="0086750F">
          <w:pPr>
            <w:rPr>
              <w:rFonts w:cstheme="majorHAnsi"/>
              <w:szCs w:val="22"/>
            </w:rPr>
          </w:pPr>
        </w:p>
        <w:p w14:paraId="7BBEDF70" w14:textId="77777777" w:rsidR="0086750F" w:rsidRDefault="0086750F">
          <w:pPr>
            <w:rPr>
              <w:rFonts w:cstheme="majorHAnsi"/>
              <w:szCs w:val="22"/>
            </w:rPr>
          </w:pPr>
        </w:p>
        <w:p w14:paraId="4104FC56" w14:textId="77777777" w:rsidR="0086750F" w:rsidRDefault="0086750F">
          <w:pPr>
            <w:rPr>
              <w:rFonts w:cstheme="majorHAnsi"/>
              <w:szCs w:val="22"/>
            </w:rPr>
          </w:pPr>
        </w:p>
        <w:p w14:paraId="116F959D" w14:textId="77777777" w:rsidR="0086750F" w:rsidRDefault="0086750F">
          <w:pPr>
            <w:rPr>
              <w:rFonts w:cstheme="majorHAnsi"/>
              <w:szCs w:val="22"/>
            </w:rPr>
          </w:pPr>
        </w:p>
        <w:p w14:paraId="41606757" w14:textId="77777777" w:rsidR="0086750F" w:rsidRDefault="0086750F">
          <w:pPr>
            <w:rPr>
              <w:rFonts w:cstheme="majorHAnsi"/>
              <w:szCs w:val="22"/>
            </w:rPr>
          </w:pPr>
        </w:p>
        <w:p w14:paraId="01655987" w14:textId="77777777" w:rsidR="0086750F" w:rsidRDefault="0086750F">
          <w:pPr>
            <w:rPr>
              <w:rFonts w:cstheme="majorHAnsi"/>
              <w:szCs w:val="22"/>
            </w:rPr>
          </w:pPr>
        </w:p>
        <w:p w14:paraId="201A5FBE" w14:textId="77777777" w:rsidR="0086750F" w:rsidRDefault="0086750F">
          <w:pPr>
            <w:rPr>
              <w:rFonts w:cstheme="majorHAnsi"/>
              <w:szCs w:val="22"/>
            </w:rPr>
          </w:pPr>
        </w:p>
        <w:p w14:paraId="6F3DAF38" w14:textId="77777777" w:rsidR="0086750F" w:rsidRDefault="0086750F">
          <w:pPr>
            <w:rPr>
              <w:rFonts w:cstheme="majorHAnsi"/>
              <w:szCs w:val="22"/>
            </w:rPr>
          </w:pPr>
        </w:p>
        <w:p w14:paraId="61B0F125" w14:textId="77777777" w:rsidR="0086750F" w:rsidRDefault="0086750F">
          <w:pPr>
            <w:rPr>
              <w:rFonts w:cstheme="majorHAnsi"/>
              <w:szCs w:val="22"/>
            </w:rPr>
          </w:pPr>
        </w:p>
        <w:p w14:paraId="76491675" w14:textId="77777777" w:rsidR="0086750F" w:rsidRDefault="0086750F">
          <w:pPr>
            <w:rPr>
              <w:rFonts w:cstheme="majorHAnsi"/>
              <w:szCs w:val="22"/>
            </w:rPr>
          </w:pPr>
        </w:p>
        <w:p w14:paraId="4A7B8FC5" w14:textId="77777777" w:rsidR="0086750F" w:rsidRDefault="0086750F">
          <w:pPr>
            <w:rPr>
              <w:rFonts w:cstheme="majorHAnsi"/>
              <w:szCs w:val="22"/>
            </w:rPr>
          </w:pPr>
        </w:p>
        <w:p w14:paraId="23AAF621" w14:textId="77777777" w:rsidR="0086750F" w:rsidRDefault="0086750F">
          <w:pPr>
            <w:rPr>
              <w:rFonts w:cstheme="majorHAnsi"/>
              <w:szCs w:val="22"/>
            </w:rPr>
          </w:pPr>
        </w:p>
        <w:p w14:paraId="698072BF" w14:textId="77777777" w:rsidR="00CE7CA2" w:rsidRDefault="00CE7CA2">
          <w:pPr>
            <w:rPr>
              <w:rFonts w:cstheme="majorHAnsi"/>
              <w:szCs w:val="22"/>
            </w:rPr>
          </w:pPr>
        </w:p>
        <w:p w14:paraId="07824E65" w14:textId="77777777" w:rsidR="00CE7CA2" w:rsidRDefault="00CE7CA2">
          <w:pPr>
            <w:rPr>
              <w:rFonts w:cstheme="majorHAnsi"/>
              <w:szCs w:val="22"/>
            </w:rPr>
          </w:pPr>
        </w:p>
        <w:p w14:paraId="23F6FF25" w14:textId="77777777" w:rsidR="00B04BB8" w:rsidRPr="001139E6" w:rsidRDefault="00B04BB8">
          <w:pPr>
            <w:rPr>
              <w:rFonts w:cstheme="majorHAnsi"/>
              <w:szCs w:val="22"/>
            </w:rPr>
          </w:pPr>
        </w:p>
        <w:p w14:paraId="74CE5476" w14:textId="4ECE49EC" w:rsidR="00CC7D41" w:rsidRPr="001139E6" w:rsidRDefault="00676E88" w:rsidP="00676E88">
          <w:pPr>
            <w:pStyle w:val="Heading2"/>
          </w:pPr>
          <w:bookmarkStart w:id="1" w:name="_Toc226997148"/>
          <w:r w:rsidRPr="001139E6">
            <w:lastRenderedPageBreak/>
            <w:t>List of Figures</w:t>
          </w:r>
          <w:bookmarkEnd w:id="1"/>
        </w:p>
        <w:p w14:paraId="70483FD3" w14:textId="6B99BDD8" w:rsidR="00B04BB8" w:rsidRDefault="00CC7D41">
          <w:pPr>
            <w:pStyle w:val="TableofFigures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1139E6">
            <w:rPr>
              <w:rFonts w:cstheme="majorHAnsi"/>
              <w:szCs w:val="22"/>
            </w:rPr>
            <w:fldChar w:fldCharType="begin"/>
          </w:r>
          <w:r w:rsidRPr="001139E6">
            <w:rPr>
              <w:rFonts w:cstheme="majorHAnsi"/>
              <w:szCs w:val="22"/>
            </w:rPr>
            <w:instrText xml:space="preserve"> TOC \h \z \c "Figure" </w:instrText>
          </w:r>
          <w:r w:rsidRPr="001139E6">
            <w:rPr>
              <w:rFonts w:cstheme="majorHAnsi"/>
              <w:szCs w:val="22"/>
            </w:rPr>
            <w:fldChar w:fldCharType="separate"/>
          </w:r>
          <w:hyperlink w:anchor="_Toc226997132" w:history="1">
            <w:r w:rsidR="00B04BB8" w:rsidRPr="00EA1281">
              <w:rPr>
                <w:rStyle w:val="Hyperlink"/>
                <w:noProof/>
              </w:rPr>
              <w:t>Figure 1: The Litchard Semi House</w:t>
            </w:r>
            <w:r w:rsidR="00B04BB8">
              <w:rPr>
                <w:noProof/>
                <w:webHidden/>
              </w:rPr>
              <w:tab/>
            </w:r>
            <w:r w:rsidR="00B04BB8">
              <w:rPr>
                <w:noProof/>
                <w:webHidden/>
              </w:rPr>
              <w:fldChar w:fldCharType="begin"/>
            </w:r>
            <w:r w:rsidR="00B04BB8">
              <w:rPr>
                <w:noProof/>
                <w:webHidden/>
              </w:rPr>
              <w:instrText xml:space="preserve"> PAGEREF _Toc226997132 \h </w:instrText>
            </w:r>
            <w:r w:rsidR="00B04BB8">
              <w:rPr>
                <w:noProof/>
                <w:webHidden/>
              </w:rPr>
            </w:r>
            <w:r w:rsidR="00B04BB8">
              <w:rPr>
                <w:noProof/>
                <w:webHidden/>
              </w:rPr>
              <w:fldChar w:fldCharType="separate"/>
            </w:r>
            <w:r w:rsidR="00B04BB8">
              <w:rPr>
                <w:noProof/>
                <w:webHidden/>
              </w:rPr>
              <w:t>3</w:t>
            </w:r>
            <w:r w:rsidR="00B04BB8">
              <w:rPr>
                <w:noProof/>
                <w:webHidden/>
              </w:rPr>
              <w:fldChar w:fldCharType="end"/>
            </w:r>
          </w:hyperlink>
        </w:p>
        <w:p w14:paraId="1EC5642F" w14:textId="33C05B3C" w:rsidR="00B04BB8" w:rsidRDefault="00B04BB8">
          <w:pPr>
            <w:pStyle w:val="TableofFigures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6997133" w:history="1">
            <w:r w:rsidRPr="00EA1281">
              <w:rPr>
                <w:rStyle w:val="Hyperlink"/>
                <w:noProof/>
              </w:rPr>
              <w:t>Figure 2: The Litchard Floor Plans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_Toc226997133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13385" w14:textId="35BFA03B" w:rsidR="00B04BB8" w:rsidRDefault="00B04BB8">
          <w:pPr>
            <w:pStyle w:val="TableofFigures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6997134" w:history="1">
            <w:r w:rsidRPr="00EA1281">
              <w:rPr>
                <w:rStyle w:val="Hyperlink"/>
                <w:noProof/>
              </w:rPr>
              <w:t>Figure 3: Lighting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_Toc226997134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4243FD" w14:textId="34BC9428" w:rsidR="00B04BB8" w:rsidRDefault="00B04BB8">
          <w:pPr>
            <w:pStyle w:val="TableofFigures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6997135" w:history="1">
            <w:r w:rsidRPr="00EA1281">
              <w:rPr>
                <w:rStyle w:val="Hyperlink"/>
                <w:noProof/>
              </w:rPr>
              <w:t>Figure 4: Small Power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_Toc226997135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373679" w14:textId="4A29BC41" w:rsidR="00B04BB8" w:rsidRDefault="00B04BB8">
          <w:pPr>
            <w:pStyle w:val="TableofFigures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6997136" w:history="1">
            <w:r w:rsidRPr="00EA1281">
              <w:rPr>
                <w:rStyle w:val="Hyperlink"/>
                <w:noProof/>
              </w:rPr>
              <w:t>Figure 5: Above &amp; Below Drainage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_Toc226997136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19993" w14:textId="199E7E37" w:rsidR="00B04BB8" w:rsidRDefault="00B04BB8">
          <w:pPr>
            <w:pStyle w:val="TableofFigures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6997137" w:history="1">
            <w:r w:rsidRPr="00EA1281">
              <w:rPr>
                <w:rStyle w:val="Hyperlink"/>
                <w:noProof/>
              </w:rPr>
              <w:t>Figure 6: MVHR Ducting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_Toc226997137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DD592B" w14:textId="308C4E74" w:rsidR="00B04BB8" w:rsidRDefault="00B04BB8">
          <w:pPr>
            <w:pStyle w:val="TableofFigures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6997138" w:history="1">
            <w:r w:rsidRPr="00EA1281">
              <w:rPr>
                <w:rStyle w:val="Hyperlink"/>
                <w:noProof/>
              </w:rPr>
              <w:t>Figure 7: Supply, Extract &amp; Transfer Zones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_Toc226997138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2AC61" w14:textId="5445432B" w:rsidR="00B04BB8" w:rsidRDefault="00B04BB8">
          <w:pPr>
            <w:pStyle w:val="TableofFigures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6997139" w:history="1">
            <w:r w:rsidRPr="00EA1281">
              <w:rPr>
                <w:rStyle w:val="Hyperlink"/>
                <w:noProof/>
              </w:rPr>
              <w:t>Figure 8: Extract Ventilation Rates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_Toc226997139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8BABFA" w14:textId="1BCFEFDD" w:rsidR="00B04BB8" w:rsidRDefault="00B04BB8">
          <w:pPr>
            <w:pStyle w:val="TableofFigures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6997140" w:history="1">
            <w:r w:rsidRPr="00EA1281">
              <w:rPr>
                <w:rStyle w:val="Hyperlink"/>
                <w:noProof/>
              </w:rPr>
              <w:t>Figure 9: Minimum Extract Ventilation Rates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_Toc226997140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16C24" w14:textId="75A40933" w:rsidR="00B04BB8" w:rsidRDefault="00B04BB8">
          <w:pPr>
            <w:pStyle w:val="TableofFigures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6997141" w:history="1">
            <w:r w:rsidRPr="00EA1281">
              <w:rPr>
                <w:rStyle w:val="Hyperlink"/>
                <w:noProof/>
              </w:rPr>
              <w:t>Figure 10: Heating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_Toc226997141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AE5E25" w14:textId="32ACAE75" w:rsidR="00B04BB8" w:rsidRDefault="00B04BB8">
          <w:pPr>
            <w:pStyle w:val="TableofFigures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6997142" w:history="1">
            <w:r w:rsidRPr="00EA1281">
              <w:rPr>
                <w:rStyle w:val="Hyperlink"/>
                <w:noProof/>
              </w:rPr>
              <w:t>Figure 11</w:t>
            </w:r>
            <w:r w:rsidRPr="00EA1281">
              <w:rPr>
                <w:rStyle w:val="Hyperlink"/>
                <w:rFonts w:eastAsia="Calibri"/>
                <w:noProof/>
              </w:rPr>
              <w:t>: AD: F – Extract Ventilation Rates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_Toc226997142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5E8CB5" w14:textId="0C02C473" w:rsidR="00B04BB8" w:rsidRDefault="00B04BB8">
          <w:pPr>
            <w:pStyle w:val="TableofFigures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6997143" w:history="1">
            <w:r w:rsidRPr="00EA1281">
              <w:rPr>
                <w:rStyle w:val="Hyperlink"/>
                <w:noProof/>
              </w:rPr>
              <w:t xml:space="preserve">Figure 12: </w:t>
            </w:r>
            <w:r w:rsidRPr="00EA1281">
              <w:rPr>
                <w:rStyle w:val="Hyperlink"/>
                <w:rFonts w:eastAsia="Calibri"/>
                <w:noProof/>
              </w:rPr>
              <w:t xml:space="preserve">AD: F – </w:t>
            </w:r>
            <w:r w:rsidRPr="00EA1281">
              <w:rPr>
                <w:rStyle w:val="Hyperlink"/>
                <w:noProof/>
              </w:rPr>
              <w:t>Whole Dwelling Ventilation Rates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_Toc226997143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8B85F" w14:textId="1E724235" w:rsidR="00B04BB8" w:rsidRDefault="00B04BB8">
          <w:pPr>
            <w:pStyle w:val="TableofFigures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6997144" w:history="1">
            <w:r w:rsidRPr="00EA1281">
              <w:rPr>
                <w:rStyle w:val="Hyperlink"/>
                <w:noProof/>
              </w:rPr>
              <w:t>Figure 13: Heat Recovery Example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_Toc226997144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D5EC54" w14:textId="028A1C72" w:rsidR="00B04BB8" w:rsidRDefault="00B04BB8">
          <w:pPr>
            <w:pStyle w:val="TableofFigures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6997145" w:history="1">
            <w:r w:rsidRPr="00EA1281">
              <w:rPr>
                <w:rStyle w:val="Hyperlink"/>
                <w:noProof/>
              </w:rPr>
              <w:t>Figure 14: Ground Floor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_Toc226997145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D827DC" w14:textId="39EC3F15" w:rsidR="00B04BB8" w:rsidRDefault="00B04BB8">
          <w:pPr>
            <w:pStyle w:val="TableofFigures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6997146" w:history="1">
            <w:r w:rsidRPr="00EA1281">
              <w:rPr>
                <w:rStyle w:val="Hyperlink"/>
                <w:noProof/>
              </w:rPr>
              <w:t>Figure 15: First Floor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_Toc226997146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7EF8AF" w14:textId="6F7DF87D" w:rsidR="00EC4D39" w:rsidRDefault="00CC7D41" w:rsidP="00FC07E4">
          <w:pPr>
            <w:rPr>
              <w:rFonts w:cstheme="majorHAnsi"/>
              <w:szCs w:val="22"/>
            </w:rPr>
          </w:pPr>
          <w:r w:rsidRPr="001139E6">
            <w:rPr>
              <w:rFonts w:cstheme="majorHAnsi"/>
              <w:szCs w:val="22"/>
            </w:rPr>
            <w:fldChar w:fldCharType="end"/>
          </w:r>
        </w:p>
        <w:p w14:paraId="1D4F692E" w14:textId="77777777" w:rsidR="00767295" w:rsidRDefault="00767295" w:rsidP="00FC07E4">
          <w:pPr>
            <w:rPr>
              <w:rFonts w:cstheme="majorHAnsi"/>
              <w:szCs w:val="22"/>
            </w:rPr>
          </w:pPr>
        </w:p>
        <w:p w14:paraId="58BD185B" w14:textId="33C9C7B9" w:rsidR="00767295" w:rsidRPr="00D93EF7" w:rsidRDefault="00767295" w:rsidP="00767295">
          <w:pPr>
            <w:pStyle w:val="Heading2"/>
          </w:pPr>
          <w:bookmarkStart w:id="2" w:name="_Toc226997149"/>
          <w:r w:rsidRPr="00D93EF7">
            <w:t>List of Abbreviations</w:t>
          </w:r>
          <w:bookmarkEnd w:id="2"/>
        </w:p>
        <w:tbl>
          <w:tblPr>
            <w:tblStyle w:val="TableGridLight"/>
            <w:tblW w:w="9016" w:type="dxa"/>
            <w:tblInd w:w="-113" w:type="dxa"/>
            <w:tblBorders>
              <w:insideH w:val="dashed" w:sz="4" w:space="0" w:color="BFBFBF" w:themeColor="background1" w:themeShade="BF"/>
              <w:insideV w:val="dashed" w:sz="4" w:space="0" w:color="BFBFBF" w:themeColor="background1" w:themeShade="BF"/>
            </w:tblBorders>
            <w:tblLook w:val="04A0" w:firstRow="1" w:lastRow="0" w:firstColumn="1" w:lastColumn="0" w:noHBand="0" w:noVBand="1"/>
          </w:tblPr>
          <w:tblGrid>
            <w:gridCol w:w="2254"/>
            <w:gridCol w:w="6762"/>
          </w:tblGrid>
          <w:tr w:rsidR="00767295" w:rsidRPr="001139E6" w14:paraId="7693D584" w14:textId="77777777" w:rsidTr="00C75EC4">
            <w:tc>
              <w:tcPr>
                <w:tcW w:w="2254" w:type="dxa"/>
              </w:tcPr>
              <w:p w14:paraId="695C2E01" w14:textId="77777777" w:rsidR="00767295" w:rsidRPr="001139E6" w:rsidRDefault="00767295" w:rsidP="00C75EC4">
                <w:pPr>
                  <w:rPr>
                    <w:rFonts w:eastAsia="Calibri" w:cstheme="majorHAnsi"/>
                    <w:i/>
                    <w:iCs/>
                    <w:szCs w:val="22"/>
                  </w:rPr>
                </w:pPr>
                <w:r w:rsidRPr="001139E6">
                  <w:rPr>
                    <w:rFonts w:eastAsia="Calibri" w:cstheme="majorHAnsi"/>
                    <w:i/>
                    <w:iCs/>
                    <w:szCs w:val="22"/>
                  </w:rPr>
                  <w:t>AD:</w:t>
                </w:r>
                <w:r>
                  <w:rPr>
                    <w:rFonts w:eastAsia="Calibri" w:cstheme="majorHAnsi"/>
                    <w:i/>
                    <w:iCs/>
                    <w:szCs w:val="22"/>
                  </w:rPr>
                  <w:t xml:space="preserve"> *</w:t>
                </w:r>
              </w:p>
            </w:tc>
            <w:tc>
              <w:tcPr>
                <w:tcW w:w="6762" w:type="dxa"/>
              </w:tcPr>
              <w:p w14:paraId="105DB921" w14:textId="77777777" w:rsidR="00767295" w:rsidRPr="001139E6" w:rsidRDefault="00767295" w:rsidP="00C75EC4">
                <w:pPr>
                  <w:rPr>
                    <w:rFonts w:eastAsia="Calibri" w:cstheme="majorHAnsi"/>
                    <w:szCs w:val="22"/>
                  </w:rPr>
                </w:pPr>
                <w:r w:rsidRPr="001139E6">
                  <w:rPr>
                    <w:rFonts w:eastAsia="Calibri" w:cstheme="majorHAnsi"/>
                    <w:szCs w:val="22"/>
                  </w:rPr>
                  <w:t>Approved Document:</w:t>
                </w:r>
                <w:r>
                  <w:rPr>
                    <w:rFonts w:eastAsia="Calibri" w:cstheme="majorHAnsi"/>
                    <w:szCs w:val="22"/>
                  </w:rPr>
                  <w:t xml:space="preserve"> *</w:t>
                </w:r>
              </w:p>
            </w:tc>
          </w:tr>
          <w:tr w:rsidR="00767295" w:rsidRPr="001139E6" w14:paraId="7425CA8A" w14:textId="77777777" w:rsidTr="00C75EC4">
            <w:tc>
              <w:tcPr>
                <w:tcW w:w="2254" w:type="dxa"/>
              </w:tcPr>
              <w:p w14:paraId="20732171" w14:textId="77777777" w:rsidR="00767295" w:rsidRPr="001139E6" w:rsidRDefault="00767295" w:rsidP="00C75EC4">
                <w:pPr>
                  <w:rPr>
                    <w:rFonts w:eastAsia="Calibri" w:cstheme="majorHAnsi"/>
                    <w:i/>
                    <w:iCs/>
                    <w:szCs w:val="22"/>
                  </w:rPr>
                </w:pPr>
                <w:r w:rsidRPr="001139E6">
                  <w:rPr>
                    <w:rFonts w:cstheme="majorBidi"/>
                    <w:i/>
                    <w:iCs/>
                  </w:rPr>
                  <w:t>DHW</w:t>
                </w:r>
              </w:p>
            </w:tc>
            <w:tc>
              <w:tcPr>
                <w:tcW w:w="6762" w:type="dxa"/>
              </w:tcPr>
              <w:p w14:paraId="7BD6A285" w14:textId="77777777" w:rsidR="00767295" w:rsidRPr="001139E6" w:rsidRDefault="00767295" w:rsidP="00C75EC4">
                <w:pPr>
                  <w:rPr>
                    <w:rFonts w:eastAsia="Calibri" w:cstheme="majorHAnsi"/>
                    <w:szCs w:val="22"/>
                  </w:rPr>
                </w:pPr>
                <w:r w:rsidRPr="001139E6">
                  <w:rPr>
                    <w:rFonts w:cstheme="majorBidi"/>
                  </w:rPr>
                  <w:t>Domestic Hot Water</w:t>
                </w:r>
              </w:p>
            </w:tc>
          </w:tr>
          <w:tr w:rsidR="00767295" w:rsidRPr="001139E6" w14:paraId="56CD3753" w14:textId="77777777" w:rsidTr="00C75EC4">
            <w:tc>
              <w:tcPr>
                <w:tcW w:w="2254" w:type="dxa"/>
              </w:tcPr>
              <w:p w14:paraId="68D804A5" w14:textId="77777777" w:rsidR="00767295" w:rsidRPr="001139E6" w:rsidRDefault="00767295" w:rsidP="00C75EC4">
                <w:pPr>
                  <w:rPr>
                    <w:rFonts w:eastAsia="Calibri" w:cstheme="majorHAnsi"/>
                    <w:i/>
                    <w:iCs/>
                    <w:szCs w:val="22"/>
                  </w:rPr>
                </w:pPr>
                <w:r w:rsidRPr="001139E6">
                  <w:rPr>
                    <w:rFonts w:eastAsia="Calibri" w:cstheme="majorHAnsi"/>
                    <w:i/>
                    <w:iCs/>
                    <w:szCs w:val="22"/>
                  </w:rPr>
                  <w:t>M&amp;E</w:t>
                </w:r>
              </w:p>
            </w:tc>
            <w:tc>
              <w:tcPr>
                <w:tcW w:w="6762" w:type="dxa"/>
              </w:tcPr>
              <w:p w14:paraId="4237192A" w14:textId="37BBCDF3" w:rsidR="00767295" w:rsidRPr="001139E6" w:rsidRDefault="00767295" w:rsidP="00C75EC4">
                <w:pPr>
                  <w:rPr>
                    <w:rFonts w:eastAsia="Calibri" w:cstheme="majorHAnsi"/>
                    <w:szCs w:val="22"/>
                  </w:rPr>
                </w:pPr>
                <w:r w:rsidRPr="001139E6">
                  <w:rPr>
                    <w:rFonts w:eastAsia="Calibri" w:cstheme="majorHAnsi"/>
                    <w:szCs w:val="22"/>
                  </w:rPr>
                  <w:t>Mechanical &amp; E</w:t>
                </w:r>
                <w:r w:rsidR="00DF0744">
                  <w:rPr>
                    <w:rFonts w:eastAsia="Calibri" w:cstheme="majorHAnsi"/>
                    <w:szCs w:val="22"/>
                  </w:rPr>
                  <w:t>lectrical</w:t>
                </w:r>
              </w:p>
            </w:tc>
          </w:tr>
          <w:tr w:rsidR="00767295" w:rsidRPr="001139E6" w14:paraId="72264E95" w14:textId="77777777" w:rsidTr="00C75EC4">
            <w:tc>
              <w:tcPr>
                <w:tcW w:w="2254" w:type="dxa"/>
              </w:tcPr>
              <w:p w14:paraId="19D0478B" w14:textId="77777777" w:rsidR="00767295" w:rsidRPr="001139E6" w:rsidRDefault="00767295" w:rsidP="00C75EC4">
                <w:pPr>
                  <w:rPr>
                    <w:rFonts w:eastAsia="Calibri" w:cstheme="majorHAnsi"/>
                    <w:i/>
                    <w:iCs/>
                    <w:szCs w:val="22"/>
                  </w:rPr>
                </w:pPr>
                <w:r w:rsidRPr="001139E6">
                  <w:rPr>
                    <w:rFonts w:eastAsia="Calibri" w:cstheme="majorHAnsi"/>
                    <w:i/>
                    <w:iCs/>
                    <w:szCs w:val="22"/>
                  </w:rPr>
                  <w:t>MSES</w:t>
                </w:r>
              </w:p>
            </w:tc>
            <w:tc>
              <w:tcPr>
                <w:tcW w:w="6762" w:type="dxa"/>
              </w:tcPr>
              <w:p w14:paraId="6655518C" w14:textId="77777777" w:rsidR="00767295" w:rsidRPr="001139E6" w:rsidRDefault="00767295" w:rsidP="00C75EC4">
                <w:pPr>
                  <w:rPr>
                    <w:rFonts w:eastAsia="Calibri" w:cstheme="majorHAnsi"/>
                    <w:szCs w:val="22"/>
                  </w:rPr>
                </w:pPr>
                <w:r w:rsidRPr="001139E6">
                  <w:rPr>
                    <w:rFonts w:eastAsia="Calibri" w:cstheme="majorHAnsi"/>
                    <w:szCs w:val="22"/>
                  </w:rPr>
                  <w:t>Mechanical Supply &amp; Extract</w:t>
                </w:r>
              </w:p>
            </w:tc>
          </w:tr>
          <w:tr w:rsidR="00767295" w:rsidRPr="001139E6" w14:paraId="3614FEB7" w14:textId="77777777" w:rsidTr="00C75EC4">
            <w:tc>
              <w:tcPr>
                <w:tcW w:w="2254" w:type="dxa"/>
              </w:tcPr>
              <w:p w14:paraId="42A1AB75" w14:textId="77777777" w:rsidR="00767295" w:rsidRPr="001139E6" w:rsidRDefault="00767295" w:rsidP="00C75EC4">
                <w:pPr>
                  <w:rPr>
                    <w:rFonts w:eastAsia="Calibri" w:cstheme="majorHAnsi"/>
                    <w:i/>
                    <w:iCs/>
                    <w:szCs w:val="22"/>
                  </w:rPr>
                </w:pPr>
                <w:r w:rsidRPr="001139E6">
                  <w:rPr>
                    <w:rFonts w:eastAsia="Calibri" w:cstheme="majorHAnsi"/>
                    <w:i/>
                    <w:iCs/>
                    <w:szCs w:val="22"/>
                  </w:rPr>
                  <w:t>MVHR</w:t>
                </w:r>
              </w:p>
            </w:tc>
            <w:tc>
              <w:tcPr>
                <w:tcW w:w="6762" w:type="dxa"/>
              </w:tcPr>
              <w:p w14:paraId="4F3B6EC3" w14:textId="77777777" w:rsidR="00767295" w:rsidRPr="001139E6" w:rsidRDefault="00767295" w:rsidP="00C75EC4">
                <w:pPr>
                  <w:rPr>
                    <w:rFonts w:eastAsia="Calibri" w:cstheme="majorHAnsi"/>
                    <w:szCs w:val="22"/>
                  </w:rPr>
                </w:pPr>
                <w:r w:rsidRPr="001139E6">
                  <w:rPr>
                    <w:rFonts w:eastAsia="Calibri" w:cstheme="majorHAnsi"/>
                    <w:szCs w:val="22"/>
                  </w:rPr>
                  <w:t>Mechanical Ventilation &amp; Heat Recovery</w:t>
                </w:r>
              </w:p>
            </w:tc>
          </w:tr>
          <w:tr w:rsidR="00767295" w:rsidRPr="001139E6" w14:paraId="6C22AC07" w14:textId="77777777" w:rsidTr="00C75EC4">
            <w:tc>
              <w:tcPr>
                <w:tcW w:w="2254" w:type="dxa"/>
              </w:tcPr>
              <w:p w14:paraId="5E7C7E15" w14:textId="77777777" w:rsidR="00767295" w:rsidRPr="001139E6" w:rsidRDefault="00767295" w:rsidP="00C75EC4">
                <w:pPr>
                  <w:rPr>
                    <w:rFonts w:eastAsia="Calibri" w:cstheme="majorHAnsi"/>
                    <w:i/>
                    <w:iCs/>
                    <w:szCs w:val="22"/>
                  </w:rPr>
                </w:pPr>
                <w:r>
                  <w:rPr>
                    <w:rFonts w:eastAsia="Calibri" w:cstheme="majorHAnsi"/>
                    <w:i/>
                    <w:iCs/>
                    <w:szCs w:val="22"/>
                  </w:rPr>
                  <w:t>RCD</w:t>
                </w:r>
              </w:p>
            </w:tc>
            <w:tc>
              <w:tcPr>
                <w:tcW w:w="6762" w:type="dxa"/>
              </w:tcPr>
              <w:p w14:paraId="68FDD008" w14:textId="77777777" w:rsidR="00767295" w:rsidRPr="001139E6" w:rsidRDefault="00767295" w:rsidP="00C75EC4">
                <w:pPr>
                  <w:rPr>
                    <w:rFonts w:eastAsia="Calibri" w:cstheme="majorHAnsi"/>
                    <w:szCs w:val="22"/>
                  </w:rPr>
                </w:pPr>
                <w:r>
                  <w:rPr>
                    <w:rFonts w:eastAsia="Calibri" w:cstheme="majorHAnsi"/>
                    <w:szCs w:val="22"/>
                  </w:rPr>
                  <w:t>Residual Current Detection</w:t>
                </w:r>
              </w:p>
            </w:tc>
          </w:tr>
          <w:tr w:rsidR="00BB39A5" w:rsidRPr="001139E6" w14:paraId="366EF648" w14:textId="77777777" w:rsidTr="00C75EC4">
            <w:tc>
              <w:tcPr>
                <w:tcW w:w="2254" w:type="dxa"/>
              </w:tcPr>
              <w:p w14:paraId="76D3F4CA" w14:textId="587EE941" w:rsidR="00BB39A5" w:rsidRDefault="00BB39A5" w:rsidP="00C75EC4">
                <w:pPr>
                  <w:rPr>
                    <w:rFonts w:eastAsia="Calibri" w:cstheme="majorHAnsi"/>
                    <w:i/>
                    <w:iCs/>
                    <w:szCs w:val="22"/>
                  </w:rPr>
                </w:pPr>
                <w:r>
                  <w:rPr>
                    <w:rFonts w:eastAsia="Calibri" w:cstheme="majorHAnsi"/>
                    <w:i/>
                    <w:iCs/>
                    <w:szCs w:val="22"/>
                  </w:rPr>
                  <w:t>TFA</w:t>
                </w:r>
              </w:p>
            </w:tc>
            <w:tc>
              <w:tcPr>
                <w:tcW w:w="6762" w:type="dxa"/>
              </w:tcPr>
              <w:p w14:paraId="3C62D415" w14:textId="4C92FA3C" w:rsidR="00BB39A5" w:rsidRDefault="006A081F" w:rsidP="00C75EC4">
                <w:pPr>
                  <w:rPr>
                    <w:rFonts w:eastAsia="Calibri" w:cstheme="majorHAnsi"/>
                    <w:szCs w:val="22"/>
                  </w:rPr>
                </w:pPr>
                <w:r>
                  <w:rPr>
                    <w:rFonts w:eastAsia="Calibri" w:cstheme="majorHAnsi"/>
                    <w:szCs w:val="22"/>
                  </w:rPr>
                  <w:t>Treatable Floor Area (</w:t>
                </w:r>
                <w:r w:rsidRPr="00007CFC">
                  <w:rPr>
                    <w:rFonts w:eastAsia="Calibri" w:cstheme="majorHAnsi"/>
                    <w:i/>
                    <w:iCs/>
                    <w:szCs w:val="22"/>
                  </w:rPr>
                  <w:t>total floor area</w:t>
                </w:r>
                <w:r w:rsidR="00007CFC" w:rsidRPr="00007CFC">
                  <w:rPr>
                    <w:rFonts w:eastAsia="Calibri" w:cstheme="majorHAnsi"/>
                    <w:i/>
                    <w:iCs/>
                    <w:szCs w:val="22"/>
                  </w:rPr>
                  <w:t xml:space="preserve"> of internal spaces</w:t>
                </w:r>
                <w:r w:rsidR="00007CFC">
                  <w:rPr>
                    <w:rFonts w:eastAsia="Calibri" w:cstheme="majorHAnsi"/>
                    <w:szCs w:val="22"/>
                  </w:rPr>
                  <w:t>)</w:t>
                </w:r>
              </w:p>
            </w:tc>
          </w:tr>
          <w:tr w:rsidR="00767295" w:rsidRPr="001139E6" w14:paraId="43922C70" w14:textId="77777777" w:rsidTr="00C75EC4">
            <w:tc>
              <w:tcPr>
                <w:tcW w:w="2254" w:type="dxa"/>
              </w:tcPr>
              <w:p w14:paraId="092E82AE" w14:textId="77777777" w:rsidR="00767295" w:rsidRPr="001139E6" w:rsidRDefault="00767295" w:rsidP="00C75EC4">
                <w:pPr>
                  <w:rPr>
                    <w:rFonts w:eastAsia="Calibri" w:cstheme="majorHAnsi"/>
                    <w:i/>
                    <w:iCs/>
                    <w:szCs w:val="22"/>
                  </w:rPr>
                </w:pPr>
                <w:r>
                  <w:rPr>
                    <w:rFonts w:eastAsia="Calibri" w:cstheme="majorHAnsi"/>
                    <w:i/>
                    <w:iCs/>
                    <w:szCs w:val="22"/>
                  </w:rPr>
                  <w:t>WHQS</w:t>
                </w:r>
              </w:p>
            </w:tc>
            <w:tc>
              <w:tcPr>
                <w:tcW w:w="6762" w:type="dxa"/>
              </w:tcPr>
              <w:p w14:paraId="585803AF" w14:textId="77777777" w:rsidR="00767295" w:rsidRPr="001139E6" w:rsidRDefault="00767295" w:rsidP="00C75EC4">
                <w:pPr>
                  <w:rPr>
                    <w:rFonts w:eastAsia="Calibri" w:cstheme="majorHAnsi"/>
                    <w:szCs w:val="22"/>
                  </w:rPr>
                </w:pPr>
                <w:r>
                  <w:rPr>
                    <w:rFonts w:eastAsia="Calibri" w:cstheme="majorHAnsi"/>
                    <w:szCs w:val="22"/>
                  </w:rPr>
                  <w:t>Welsh Housing Quality Standard</w:t>
                </w:r>
              </w:p>
            </w:tc>
          </w:tr>
          <w:tr w:rsidR="00767295" w:rsidRPr="001139E6" w14:paraId="1F955526" w14:textId="77777777" w:rsidTr="00C75EC4">
            <w:tc>
              <w:tcPr>
                <w:tcW w:w="2254" w:type="dxa"/>
              </w:tcPr>
              <w:p w14:paraId="59BF92B0" w14:textId="77777777" w:rsidR="00767295" w:rsidRPr="001139E6" w:rsidRDefault="00767295" w:rsidP="00C75EC4">
                <w:pPr>
                  <w:rPr>
                    <w:rFonts w:eastAsia="Calibri" w:cstheme="majorHAnsi"/>
                    <w:i/>
                    <w:iCs/>
                    <w:szCs w:val="22"/>
                  </w:rPr>
                </w:pPr>
              </w:p>
            </w:tc>
            <w:tc>
              <w:tcPr>
                <w:tcW w:w="6762" w:type="dxa"/>
              </w:tcPr>
              <w:p w14:paraId="256B4726" w14:textId="77777777" w:rsidR="00767295" w:rsidRPr="001139E6" w:rsidRDefault="00767295" w:rsidP="00C75EC4">
                <w:pPr>
                  <w:rPr>
                    <w:rFonts w:eastAsia="Calibri" w:cstheme="majorHAnsi"/>
                    <w:szCs w:val="22"/>
                  </w:rPr>
                </w:pPr>
              </w:p>
            </w:tc>
          </w:tr>
        </w:tbl>
        <w:p w14:paraId="7D1CE654" w14:textId="77777777" w:rsidR="00767295" w:rsidRDefault="00767295" w:rsidP="00FC07E4">
          <w:pPr>
            <w:rPr>
              <w:rFonts w:cstheme="majorHAnsi"/>
              <w:szCs w:val="22"/>
            </w:rPr>
          </w:pPr>
        </w:p>
        <w:p w14:paraId="443AEF80" w14:textId="77777777" w:rsidR="0086750F" w:rsidRDefault="0086750F" w:rsidP="00FC07E4">
          <w:pPr>
            <w:rPr>
              <w:rFonts w:cstheme="majorHAnsi"/>
              <w:szCs w:val="22"/>
            </w:rPr>
          </w:pPr>
        </w:p>
        <w:p w14:paraId="1DD61C92" w14:textId="77777777" w:rsidR="0086750F" w:rsidRDefault="0086750F" w:rsidP="00FC07E4">
          <w:pPr>
            <w:rPr>
              <w:rFonts w:cstheme="majorHAnsi"/>
              <w:szCs w:val="22"/>
            </w:rPr>
          </w:pPr>
        </w:p>
        <w:p w14:paraId="7FE5B1CA" w14:textId="77777777" w:rsidR="0086750F" w:rsidRDefault="0086750F" w:rsidP="00FC07E4">
          <w:pPr>
            <w:rPr>
              <w:rFonts w:cstheme="majorHAnsi"/>
              <w:szCs w:val="22"/>
            </w:rPr>
          </w:pPr>
        </w:p>
        <w:p w14:paraId="738E9CB4" w14:textId="77777777" w:rsidR="0086750F" w:rsidRDefault="0086750F" w:rsidP="00FC07E4">
          <w:pPr>
            <w:rPr>
              <w:rFonts w:cstheme="majorHAnsi"/>
              <w:szCs w:val="22"/>
            </w:rPr>
          </w:pPr>
        </w:p>
        <w:p w14:paraId="4D200848" w14:textId="77777777" w:rsidR="0086750F" w:rsidRDefault="0086750F" w:rsidP="00FC07E4">
          <w:pPr>
            <w:rPr>
              <w:rFonts w:cstheme="majorHAnsi"/>
              <w:szCs w:val="22"/>
            </w:rPr>
          </w:pPr>
        </w:p>
        <w:p w14:paraId="225F97EC" w14:textId="77777777" w:rsidR="0086750F" w:rsidRDefault="0086750F" w:rsidP="00FC07E4">
          <w:pPr>
            <w:rPr>
              <w:rFonts w:cstheme="majorHAnsi"/>
              <w:szCs w:val="22"/>
            </w:rPr>
          </w:pPr>
        </w:p>
        <w:p w14:paraId="57C777B5" w14:textId="77777777" w:rsidR="0086750F" w:rsidRDefault="0086750F" w:rsidP="00FC07E4">
          <w:pPr>
            <w:rPr>
              <w:rFonts w:cstheme="majorHAnsi"/>
              <w:szCs w:val="22"/>
            </w:rPr>
          </w:pPr>
        </w:p>
        <w:p w14:paraId="6329EDF2" w14:textId="77777777" w:rsidR="0086750F" w:rsidRDefault="0086750F" w:rsidP="00FC07E4">
          <w:pPr>
            <w:rPr>
              <w:rFonts w:cstheme="majorHAnsi"/>
              <w:szCs w:val="22"/>
            </w:rPr>
          </w:pPr>
        </w:p>
        <w:p w14:paraId="692ABC2C" w14:textId="77777777" w:rsidR="0086750F" w:rsidRDefault="0086750F" w:rsidP="00FC07E4">
          <w:pPr>
            <w:rPr>
              <w:rFonts w:cstheme="majorHAnsi"/>
              <w:szCs w:val="22"/>
            </w:rPr>
          </w:pPr>
        </w:p>
        <w:p w14:paraId="392524C3" w14:textId="77777777" w:rsidR="0086750F" w:rsidRDefault="0086750F" w:rsidP="00FC07E4">
          <w:pPr>
            <w:rPr>
              <w:rFonts w:cstheme="majorHAnsi"/>
              <w:szCs w:val="22"/>
            </w:rPr>
          </w:pPr>
        </w:p>
        <w:p w14:paraId="5D5198F6" w14:textId="77777777" w:rsidR="0086750F" w:rsidRDefault="0086750F" w:rsidP="00FC07E4">
          <w:pPr>
            <w:rPr>
              <w:rFonts w:cstheme="majorHAnsi"/>
              <w:szCs w:val="22"/>
            </w:rPr>
          </w:pPr>
        </w:p>
        <w:p w14:paraId="47CD3378" w14:textId="77777777" w:rsidR="0086750F" w:rsidRDefault="0086750F" w:rsidP="00FC07E4">
          <w:pPr>
            <w:rPr>
              <w:rFonts w:cstheme="majorHAnsi"/>
              <w:szCs w:val="22"/>
            </w:rPr>
          </w:pPr>
        </w:p>
        <w:p w14:paraId="7465437C" w14:textId="77777777" w:rsidR="0086750F" w:rsidRDefault="0086750F" w:rsidP="00FC07E4">
          <w:pPr>
            <w:rPr>
              <w:rFonts w:cstheme="majorHAnsi"/>
              <w:szCs w:val="22"/>
            </w:rPr>
          </w:pPr>
        </w:p>
        <w:p w14:paraId="48024C71" w14:textId="77777777" w:rsidR="0086750F" w:rsidRDefault="0086750F" w:rsidP="00FC07E4">
          <w:pPr>
            <w:rPr>
              <w:rFonts w:cstheme="majorHAnsi"/>
              <w:szCs w:val="22"/>
            </w:rPr>
          </w:pPr>
        </w:p>
        <w:p w14:paraId="5357B0F2" w14:textId="77777777" w:rsidR="0086750F" w:rsidRDefault="0086750F" w:rsidP="00FC07E4">
          <w:pPr>
            <w:rPr>
              <w:rFonts w:cstheme="majorHAnsi"/>
              <w:szCs w:val="22"/>
            </w:rPr>
          </w:pPr>
        </w:p>
        <w:p w14:paraId="41D0C587" w14:textId="77777777" w:rsidR="0086750F" w:rsidRDefault="0086750F" w:rsidP="00FC07E4">
          <w:pPr>
            <w:rPr>
              <w:rFonts w:cstheme="majorHAnsi"/>
              <w:szCs w:val="22"/>
            </w:rPr>
          </w:pPr>
        </w:p>
        <w:p w14:paraId="29DF9142" w14:textId="77777777" w:rsidR="0086750F" w:rsidRDefault="0086750F" w:rsidP="00FC07E4">
          <w:pPr>
            <w:rPr>
              <w:rFonts w:cstheme="majorHAnsi"/>
              <w:szCs w:val="22"/>
            </w:rPr>
          </w:pPr>
        </w:p>
        <w:p w14:paraId="6AE2ACD8" w14:textId="77777777" w:rsidR="0086750F" w:rsidRDefault="0086750F" w:rsidP="00FC07E4">
          <w:pPr>
            <w:rPr>
              <w:rFonts w:cstheme="majorHAnsi"/>
              <w:szCs w:val="22"/>
            </w:rPr>
          </w:pPr>
        </w:p>
        <w:p w14:paraId="694AC34A" w14:textId="77777777" w:rsidR="00CE7CA2" w:rsidRDefault="00CE7CA2" w:rsidP="00FC07E4">
          <w:pPr>
            <w:rPr>
              <w:rFonts w:cstheme="majorHAnsi"/>
              <w:szCs w:val="22"/>
            </w:rPr>
          </w:pPr>
        </w:p>
        <w:p w14:paraId="7F658B2B" w14:textId="77777777" w:rsidR="00B04BB8" w:rsidRDefault="00B04BB8" w:rsidP="00FC07E4">
          <w:pPr>
            <w:rPr>
              <w:rFonts w:cstheme="majorHAnsi"/>
              <w:szCs w:val="22"/>
            </w:rPr>
          </w:pPr>
        </w:p>
        <w:p w14:paraId="07B79C44" w14:textId="77777777" w:rsidR="00B04BB8" w:rsidRDefault="00B04BB8" w:rsidP="00FC07E4">
          <w:pPr>
            <w:rPr>
              <w:rFonts w:cstheme="majorHAnsi"/>
              <w:szCs w:val="22"/>
            </w:rPr>
          </w:pPr>
        </w:p>
        <w:p w14:paraId="65ED60EC" w14:textId="77777777" w:rsidR="00B04BB8" w:rsidRDefault="00B04BB8" w:rsidP="00FC07E4">
          <w:pPr>
            <w:rPr>
              <w:rFonts w:cstheme="majorHAnsi"/>
              <w:szCs w:val="22"/>
            </w:rPr>
          </w:pPr>
        </w:p>
        <w:p w14:paraId="2BFB2A54" w14:textId="77777777" w:rsidR="00CE7CA2" w:rsidRDefault="00CE7CA2" w:rsidP="00FC07E4">
          <w:pPr>
            <w:rPr>
              <w:rFonts w:cstheme="majorHAnsi"/>
              <w:szCs w:val="22"/>
            </w:rPr>
          </w:pPr>
        </w:p>
        <w:p w14:paraId="2264D839" w14:textId="0A82D817" w:rsidR="00FC07E4" w:rsidRPr="001139E6" w:rsidRDefault="00C51E83" w:rsidP="00FC07E4">
          <w:pPr>
            <w:rPr>
              <w:rFonts w:cstheme="majorHAnsi"/>
              <w:szCs w:val="22"/>
            </w:rPr>
          </w:pPr>
        </w:p>
      </w:sdtContent>
    </w:sdt>
    <w:p w14:paraId="1D76FA3A" w14:textId="75A81C00" w:rsidR="00C93DD1" w:rsidRPr="00312CF6" w:rsidRDefault="00547F6E" w:rsidP="00A205CF">
      <w:pPr>
        <w:pStyle w:val="Heading2"/>
        <w:numPr>
          <w:ilvl w:val="0"/>
          <w:numId w:val="6"/>
        </w:numPr>
      </w:pPr>
      <w:bookmarkStart w:id="3" w:name="_Toc226997150"/>
      <w:r w:rsidRPr="00312CF6">
        <w:lastRenderedPageBreak/>
        <w:t>Introduction</w:t>
      </w:r>
      <w:bookmarkEnd w:id="3"/>
    </w:p>
    <w:p w14:paraId="7227C448" w14:textId="77777777" w:rsidR="006266EC" w:rsidRDefault="006266EC" w:rsidP="00B70899">
      <w:pPr>
        <w:rPr>
          <w:rFonts w:cstheme="majorHAnsi"/>
          <w:szCs w:val="22"/>
        </w:rPr>
      </w:pPr>
    </w:p>
    <w:p w14:paraId="3BDEF509" w14:textId="2E6CBE2B" w:rsidR="004C6FFE" w:rsidRDefault="00ED758E" w:rsidP="00784466">
      <w:pPr>
        <w:rPr>
          <w:rFonts w:eastAsia="Arial" w:cs="Arial"/>
          <w:i/>
          <w:iCs/>
        </w:rPr>
      </w:pPr>
      <w:r w:rsidRPr="001139E6">
        <w:rPr>
          <w:rFonts w:eastAsia="Arial" w:cs="Arial"/>
        </w:rPr>
        <w:t>T</w:t>
      </w:r>
      <w:r w:rsidR="00B1593E">
        <w:rPr>
          <w:rFonts w:eastAsia="Arial" w:cs="Arial"/>
        </w:rPr>
        <w:t xml:space="preserve">his </w:t>
      </w:r>
      <w:r w:rsidR="00191702">
        <w:rPr>
          <w:rFonts w:eastAsia="Arial" w:cs="Arial"/>
        </w:rPr>
        <w:t>assignment</w:t>
      </w:r>
      <w:r w:rsidR="00543B8B">
        <w:rPr>
          <w:rFonts w:eastAsia="Arial" w:cs="Arial"/>
        </w:rPr>
        <w:t xml:space="preserve"> will</w:t>
      </w:r>
      <w:r w:rsidR="00191702">
        <w:rPr>
          <w:rFonts w:eastAsia="Arial" w:cs="Arial"/>
        </w:rPr>
        <w:t xml:space="preserve"> </w:t>
      </w:r>
      <w:r w:rsidR="00B658D0">
        <w:rPr>
          <w:rFonts w:eastAsia="Arial" w:cs="Arial"/>
        </w:rPr>
        <w:t>present</w:t>
      </w:r>
      <w:r w:rsidR="00543B8B">
        <w:rPr>
          <w:rFonts w:eastAsia="Arial" w:cs="Arial"/>
        </w:rPr>
        <w:t xml:space="preserve"> </w:t>
      </w:r>
      <w:r w:rsidR="00191702">
        <w:rPr>
          <w:rFonts w:eastAsia="Arial" w:cs="Arial"/>
        </w:rPr>
        <w:t xml:space="preserve">a full a </w:t>
      </w:r>
      <w:r w:rsidR="00B238A5">
        <w:rPr>
          <w:rFonts w:eastAsia="Arial" w:cs="Arial"/>
        </w:rPr>
        <w:t xml:space="preserve">Mechanical &amp; Electrical </w:t>
      </w:r>
      <w:r w:rsidR="00B238A5" w:rsidRPr="00B238A5">
        <w:rPr>
          <w:rFonts w:eastAsia="Arial" w:cs="Arial"/>
          <w:i/>
          <w:iCs/>
        </w:rPr>
        <w:t>(</w:t>
      </w:r>
      <w:r w:rsidR="00191702" w:rsidRPr="00B238A5">
        <w:rPr>
          <w:rFonts w:eastAsia="Arial" w:cs="Arial"/>
          <w:i/>
          <w:iCs/>
        </w:rPr>
        <w:t>M&amp;E</w:t>
      </w:r>
      <w:r w:rsidR="00B238A5" w:rsidRPr="00B238A5">
        <w:rPr>
          <w:rFonts w:eastAsia="Arial" w:cs="Arial"/>
          <w:i/>
          <w:iCs/>
        </w:rPr>
        <w:t>)</w:t>
      </w:r>
      <w:r w:rsidR="00191702">
        <w:rPr>
          <w:rFonts w:eastAsia="Arial" w:cs="Arial"/>
        </w:rPr>
        <w:t xml:space="preserve"> design for </w:t>
      </w:r>
      <w:r w:rsidR="009510FF">
        <w:rPr>
          <w:rFonts w:eastAsia="Arial" w:cs="Arial"/>
        </w:rPr>
        <w:t xml:space="preserve">a </w:t>
      </w:r>
      <w:r w:rsidRPr="001139E6">
        <w:rPr>
          <w:rFonts w:eastAsia="Arial" w:cs="Arial"/>
        </w:rPr>
        <w:t xml:space="preserve">scenario </w:t>
      </w:r>
      <w:r w:rsidR="000A0D7A" w:rsidRPr="001139E6">
        <w:rPr>
          <w:rFonts w:eastAsia="Arial" w:cs="Arial"/>
        </w:rPr>
        <w:t>building</w:t>
      </w:r>
      <w:r w:rsidR="00131D34">
        <w:rPr>
          <w:rFonts w:eastAsia="Arial" w:cs="Arial"/>
        </w:rPr>
        <w:t xml:space="preserve">: </w:t>
      </w:r>
      <w:r w:rsidR="000A0D7A" w:rsidRPr="001139E6">
        <w:rPr>
          <w:rFonts w:eastAsia="Arial" w:cs="Arial"/>
        </w:rPr>
        <w:t>the</w:t>
      </w:r>
      <w:r w:rsidR="0069205F" w:rsidRPr="001139E6">
        <w:rPr>
          <w:rFonts w:eastAsia="Arial" w:cs="Arial"/>
        </w:rPr>
        <w:t xml:space="preserve"> “Litchard Semi House”</w:t>
      </w:r>
      <w:r w:rsidR="00B154D5" w:rsidRPr="001139E6">
        <w:rPr>
          <w:rFonts w:eastAsia="Arial" w:cs="Arial"/>
        </w:rPr>
        <w:t xml:space="preserve"> from </w:t>
      </w:r>
      <w:proofErr w:type="spellStart"/>
      <w:r w:rsidR="00591014" w:rsidRPr="001139E6">
        <w:rPr>
          <w:rFonts w:eastAsia="Arial" w:cs="Arial"/>
        </w:rPr>
        <w:t>Llanmoor</w:t>
      </w:r>
      <w:proofErr w:type="spellEnd"/>
      <w:r w:rsidR="00591014" w:rsidRPr="001139E6">
        <w:rPr>
          <w:rFonts w:eastAsia="Arial" w:cs="Arial"/>
        </w:rPr>
        <w:t xml:space="preserve"> Homes</w:t>
      </w:r>
      <w:r w:rsidR="003555F3">
        <w:rPr>
          <w:rFonts w:eastAsia="Arial" w:cs="Arial"/>
        </w:rPr>
        <w:t>’</w:t>
      </w:r>
      <w:r w:rsidR="00591014" w:rsidRPr="001139E6">
        <w:rPr>
          <w:rFonts w:eastAsia="Arial" w:cs="Arial"/>
        </w:rPr>
        <w:t xml:space="preserve"> St Sannans Field housing development.</w:t>
      </w:r>
      <w:r w:rsidR="00784466" w:rsidRPr="001139E6">
        <w:rPr>
          <w:rFonts w:eastAsia="Arial" w:cs="Arial"/>
        </w:rPr>
        <w:t xml:space="preserve"> </w:t>
      </w:r>
      <w:r w:rsidR="00784466" w:rsidRPr="001139E6">
        <w:rPr>
          <w:rFonts w:eastAsia="Arial" w:cs="Arial"/>
          <w:i/>
          <w:iCs/>
        </w:rPr>
        <w:t>(</w:t>
      </w:r>
      <w:proofErr w:type="spellStart"/>
      <w:r w:rsidR="00784466" w:rsidRPr="001139E6">
        <w:rPr>
          <w:rFonts w:eastAsia="Arial" w:cs="Arial"/>
          <w:i/>
          <w:iCs/>
        </w:rPr>
        <w:t>Llanmoor</w:t>
      </w:r>
      <w:proofErr w:type="spellEnd"/>
      <w:r w:rsidR="00784466" w:rsidRPr="001139E6">
        <w:rPr>
          <w:rFonts w:eastAsia="Arial" w:cs="Arial"/>
          <w:i/>
          <w:iCs/>
        </w:rPr>
        <w:t xml:space="preserve"> Homes, 2025)</w:t>
      </w:r>
    </w:p>
    <w:p w14:paraId="791843C1" w14:textId="6C22406E" w:rsidR="00543B8B" w:rsidRPr="00543B8B" w:rsidRDefault="00543B8B" w:rsidP="00543B8B">
      <w:pPr>
        <w:rPr>
          <w:rFonts w:eastAsia="Arial" w:cs="Arial"/>
        </w:rPr>
      </w:pPr>
      <w:r w:rsidRPr="00543B8B">
        <w:rPr>
          <w:rFonts w:eastAsia="Arial" w:cs="Arial"/>
        </w:rPr>
        <w:t>A 3-bedroom detached property with 69m2 of internal total floor area (</w:t>
      </w:r>
      <w:r w:rsidRPr="00543B8B">
        <w:rPr>
          <w:rFonts w:eastAsia="Arial" w:cs="Arial"/>
          <w:i/>
          <w:iCs/>
        </w:rPr>
        <w:t>TFA</w:t>
      </w:r>
      <w:r w:rsidRPr="00543B8B">
        <w:rPr>
          <w:rFonts w:eastAsia="Arial" w:cs="Arial"/>
        </w:rPr>
        <w:t>)</w:t>
      </w:r>
    </w:p>
    <w:p w14:paraId="5E899B2A" w14:textId="77777777" w:rsidR="00C3123B" w:rsidRPr="001139E6" w:rsidRDefault="00C3123B" w:rsidP="00D71E7F">
      <w:pPr>
        <w:rPr>
          <w:rFonts w:eastAsia="Arial" w:cs="Arial"/>
        </w:rPr>
      </w:pPr>
    </w:p>
    <w:p w14:paraId="20FE8B23" w14:textId="5CD6BC05" w:rsidR="00D71E7F" w:rsidRPr="001139E6" w:rsidRDefault="00A25BD6" w:rsidP="00613D78">
      <w:pPr>
        <w:jc w:val="center"/>
        <w:rPr>
          <w:rFonts w:cstheme="majorHAnsi"/>
          <w:szCs w:val="22"/>
        </w:rPr>
      </w:pPr>
      <w:r w:rsidRPr="001139E6">
        <w:rPr>
          <w:noProof/>
        </w:rPr>
        <w:drawing>
          <wp:inline distT="0" distB="0" distL="0" distR="0" wp14:anchorId="34F806A0" wp14:editId="0DD5589C">
            <wp:extent cx="6381821" cy="2880000"/>
            <wp:effectExtent l="57150" t="57150" r="114300" b="111125"/>
            <wp:docPr id="156141533" name="Picture 156141533" descr="A brick house with a car parked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1533" name="Picture 156141533" descr="A brick house with a car parked in front of i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821" cy="28800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99ECF6" w14:textId="0FF980FE" w:rsidR="00D71E7F" w:rsidRPr="001139E6" w:rsidRDefault="00784466" w:rsidP="00784466">
      <w:pPr>
        <w:pStyle w:val="Caption"/>
        <w:jc w:val="center"/>
        <w:rPr>
          <w:rFonts w:cstheme="majorHAnsi"/>
          <w:szCs w:val="22"/>
        </w:rPr>
      </w:pPr>
      <w:bookmarkStart w:id="4" w:name="_Toc226997132"/>
      <w:r w:rsidRPr="001139E6"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B04BB8">
        <w:rPr>
          <w:noProof/>
        </w:rPr>
        <w:t>1</w:t>
      </w:r>
      <w:r>
        <w:fldChar w:fldCharType="end"/>
      </w:r>
      <w:r w:rsidRPr="001139E6">
        <w:t>: The Litchard Semi House</w:t>
      </w:r>
      <w:bookmarkEnd w:id="4"/>
    </w:p>
    <w:p w14:paraId="50DB8820" w14:textId="77777777" w:rsidR="00054CE0" w:rsidRDefault="00054CE0" w:rsidP="00B70899">
      <w:pPr>
        <w:rPr>
          <w:rFonts w:cstheme="majorHAnsi"/>
          <w:szCs w:val="22"/>
        </w:rPr>
      </w:pPr>
    </w:p>
    <w:p w14:paraId="45BE9FEF" w14:textId="77777777" w:rsidR="000506C8" w:rsidRDefault="000506C8" w:rsidP="00B70899">
      <w:pPr>
        <w:rPr>
          <w:rFonts w:cstheme="majorHAnsi"/>
          <w:szCs w:val="22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9"/>
        <w:gridCol w:w="5227"/>
      </w:tblGrid>
      <w:tr w:rsidR="004F5891" w14:paraId="0FEDB6B1" w14:textId="77777777" w:rsidTr="00CF115A"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6ABDD47" w14:textId="47E7D50D" w:rsidR="004F5891" w:rsidRDefault="004971EA" w:rsidP="004971EA">
            <w:pPr>
              <w:rPr>
                <w:rFonts w:cstheme="majorHAnsi"/>
                <w:szCs w:val="22"/>
              </w:rPr>
            </w:pPr>
            <w:r w:rsidRPr="001139E6">
              <w:rPr>
                <w:noProof/>
              </w:rPr>
              <w:drawing>
                <wp:inline distT="0" distB="0" distL="0" distR="0" wp14:anchorId="23E53B47" wp14:editId="55A6D21B">
                  <wp:extent cx="3096502" cy="3708000"/>
                  <wp:effectExtent l="0" t="0" r="8890" b="6985"/>
                  <wp:docPr id="1499168916" name="Picture 1499168916" descr="A floor plan of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168916" name="Picture 1499168916" descr="A floor plan of a house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502" cy="37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A54BD45" w14:textId="25124E0F" w:rsidR="004F5891" w:rsidRDefault="004971EA" w:rsidP="004971EA">
            <w:pPr>
              <w:jc w:val="right"/>
              <w:rPr>
                <w:rFonts w:cstheme="majorHAnsi"/>
                <w:szCs w:val="22"/>
              </w:rPr>
            </w:pPr>
            <w:r w:rsidRPr="001139E6">
              <w:rPr>
                <w:noProof/>
              </w:rPr>
              <w:drawing>
                <wp:inline distT="0" distB="0" distL="0" distR="0" wp14:anchorId="4A4961A7" wp14:editId="0608AB6F">
                  <wp:extent cx="2968419" cy="3600000"/>
                  <wp:effectExtent l="0" t="0" r="3810" b="635"/>
                  <wp:docPr id="786456479" name="Picture 786456479" descr="A floor plan of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456479" name="Picture 786456479" descr="A floor plan of a house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41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1EA" w14:paraId="642C7DD4" w14:textId="77777777" w:rsidTr="00CF115A">
        <w:tc>
          <w:tcPr>
            <w:tcW w:w="10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836C" w14:textId="6B4B004D" w:rsidR="004971EA" w:rsidRPr="00106F53" w:rsidRDefault="004971EA" w:rsidP="00106F53">
            <w:pPr>
              <w:pStyle w:val="Caption"/>
              <w:jc w:val="center"/>
              <w:rPr>
                <w:rFonts w:eastAsia="Arial" w:cs="Arial"/>
                <w:i w:val="0"/>
                <w:iCs w:val="0"/>
                <w:color w:val="808080" w:themeColor="background1" w:themeShade="80"/>
              </w:rPr>
            </w:pPr>
            <w:bookmarkStart w:id="5" w:name="_Toc226997133"/>
            <w:r w:rsidRPr="001139E6">
              <w:t xml:space="preserve">Figure </w:t>
            </w:r>
            <w:r>
              <w:fldChar w:fldCharType="begin"/>
            </w:r>
            <w:r>
              <w:instrText>SEQ Figure \* ARABIC</w:instrText>
            </w:r>
            <w:r>
              <w:fldChar w:fldCharType="separate"/>
            </w:r>
            <w:r w:rsidR="00B04BB8">
              <w:rPr>
                <w:noProof/>
              </w:rPr>
              <w:t>2</w:t>
            </w:r>
            <w:r>
              <w:fldChar w:fldCharType="end"/>
            </w:r>
            <w:r w:rsidRPr="001139E6">
              <w:t>: The Litchard Floor Plans</w:t>
            </w:r>
            <w:bookmarkEnd w:id="5"/>
          </w:p>
        </w:tc>
      </w:tr>
    </w:tbl>
    <w:p w14:paraId="2DE34D18" w14:textId="77777777" w:rsidR="002B273A" w:rsidRDefault="002B273A" w:rsidP="00384E3E">
      <w:pPr>
        <w:rPr>
          <w:rFonts w:cstheme="majorBidi"/>
        </w:rPr>
      </w:pPr>
    </w:p>
    <w:p w14:paraId="2B5AFE7E" w14:textId="77777777" w:rsidR="002B273A" w:rsidRDefault="002B273A" w:rsidP="00384E3E">
      <w:pPr>
        <w:rPr>
          <w:rFonts w:cstheme="majorBidi"/>
        </w:rPr>
      </w:pPr>
    </w:p>
    <w:p w14:paraId="46B71934" w14:textId="5CE1FD0A" w:rsidR="00384E3E" w:rsidRDefault="00384E3E" w:rsidP="00384E3E">
      <w:pPr>
        <w:rPr>
          <w:rFonts w:cstheme="majorBidi"/>
        </w:rPr>
      </w:pPr>
      <w:r>
        <w:rPr>
          <w:rFonts w:cstheme="majorBidi"/>
        </w:rPr>
        <w:lastRenderedPageBreak/>
        <w:t>Mechanical and Electrical services are the building’s installed infrastructure to make them comfortable, functional, efficient, and safe.</w:t>
      </w:r>
    </w:p>
    <w:p w14:paraId="794EB90D" w14:textId="77777777" w:rsidR="00384E3E" w:rsidRDefault="00384E3E" w:rsidP="00384E3E">
      <w:pPr>
        <w:rPr>
          <w:rFonts w:cstheme="majorBidi"/>
        </w:rPr>
      </w:pPr>
    </w:p>
    <w:p w14:paraId="5C1E2DC5" w14:textId="77777777" w:rsidR="00384E3E" w:rsidRDefault="00384E3E" w:rsidP="00384E3E">
      <w:pPr>
        <w:rPr>
          <w:rFonts w:cstheme="majorBidi"/>
        </w:rPr>
      </w:pPr>
      <w:r w:rsidRPr="0040079C">
        <w:rPr>
          <w:rFonts w:cstheme="majorBidi"/>
          <w:b/>
          <w:bCs/>
        </w:rPr>
        <w:t xml:space="preserve">Mechanical </w:t>
      </w:r>
      <w:r>
        <w:rPr>
          <w:rFonts w:cstheme="majorBidi"/>
          <w:b/>
          <w:bCs/>
        </w:rPr>
        <w:t>S</w:t>
      </w:r>
      <w:r w:rsidRPr="0040079C">
        <w:rPr>
          <w:rFonts w:cstheme="majorBidi"/>
          <w:b/>
          <w:bCs/>
        </w:rPr>
        <w:t>ervices</w:t>
      </w:r>
      <w:r>
        <w:rPr>
          <w:rFonts w:cstheme="majorBidi"/>
          <w:b/>
          <w:bCs/>
        </w:rPr>
        <w:t>:</w:t>
      </w:r>
    </w:p>
    <w:p w14:paraId="0CCEB6C3" w14:textId="77777777" w:rsidR="00384E3E" w:rsidRDefault="00384E3E" w:rsidP="00384E3E">
      <w:pPr>
        <w:rPr>
          <w:rFonts w:cstheme="majorBidi"/>
        </w:rPr>
      </w:pPr>
      <w:r>
        <w:rPr>
          <w:rFonts w:cstheme="majorBidi"/>
        </w:rPr>
        <w:t>These elements primarily focus on heating, ventilation, air conditioning, plumbing, and fire protection.</w:t>
      </w:r>
    </w:p>
    <w:p w14:paraId="7146024C" w14:textId="77777777" w:rsidR="00384E3E" w:rsidRDefault="00384E3E" w:rsidP="00384E3E">
      <w:pPr>
        <w:rPr>
          <w:rFonts w:cstheme="majorBidi"/>
        </w:rPr>
      </w:pPr>
      <w:r>
        <w:rPr>
          <w:rFonts w:cstheme="majorBidi"/>
        </w:rPr>
        <w:t>Efficiently designed and competently installed systems can greatly improve the building’s occupant comfort, energy usage, and lifetime operational efficiency.</w:t>
      </w:r>
    </w:p>
    <w:p w14:paraId="25D304F0" w14:textId="77777777" w:rsidR="00384E3E" w:rsidRDefault="00384E3E" w:rsidP="00384E3E">
      <w:pPr>
        <w:rPr>
          <w:rFonts w:cstheme="majorBidi"/>
        </w:rPr>
      </w:pPr>
    </w:p>
    <w:p w14:paraId="2B71313F" w14:textId="77777777" w:rsidR="00384E3E" w:rsidRPr="00A74DC5" w:rsidRDefault="00384E3E" w:rsidP="00384E3E">
      <w:pPr>
        <w:rPr>
          <w:rFonts w:cstheme="majorBidi"/>
          <w:b/>
          <w:bCs/>
        </w:rPr>
      </w:pPr>
      <w:r>
        <w:rPr>
          <w:rFonts w:cstheme="majorBidi"/>
          <w:b/>
          <w:bCs/>
        </w:rPr>
        <w:t>Electrical Services:</w:t>
      </w:r>
    </w:p>
    <w:p w14:paraId="307B115C" w14:textId="77777777" w:rsidR="00384E3E" w:rsidRDefault="00384E3E" w:rsidP="00384E3E">
      <w:pPr>
        <w:rPr>
          <w:rFonts w:cstheme="majorBidi"/>
        </w:rPr>
      </w:pPr>
      <w:r>
        <w:rPr>
          <w:rFonts w:cstheme="majorBidi"/>
        </w:rPr>
        <w:t>Working in tandem with mechanical, electrical services focus on the power supply and lighting aspects of the building.</w:t>
      </w:r>
    </w:p>
    <w:p w14:paraId="7C55B73B" w14:textId="02F02244" w:rsidR="00384E3E" w:rsidRDefault="00384E3E" w:rsidP="00384E3E">
      <w:pPr>
        <w:rPr>
          <w:rFonts w:cstheme="majorBidi"/>
        </w:rPr>
      </w:pPr>
      <w:r>
        <w:rPr>
          <w:rFonts w:cstheme="majorBidi"/>
        </w:rPr>
        <w:t xml:space="preserve">With the increasing integration of technology into everyday life, the electrical systems are essential for supporting the building’s technological infrastructure, and long-term </w:t>
      </w:r>
      <w:r w:rsidR="00D62AF6">
        <w:rPr>
          <w:rFonts w:cstheme="majorBidi"/>
        </w:rPr>
        <w:t>futureproofing</w:t>
      </w:r>
      <w:r>
        <w:rPr>
          <w:rFonts w:cstheme="majorBidi"/>
        </w:rPr>
        <w:t xml:space="preserve">. </w:t>
      </w:r>
    </w:p>
    <w:p w14:paraId="7F635734" w14:textId="77777777" w:rsidR="00384E3E" w:rsidRDefault="00384E3E" w:rsidP="00384E3E">
      <w:pPr>
        <w:rPr>
          <w:rFonts w:cstheme="majorBidi"/>
        </w:rPr>
      </w:pPr>
    </w:p>
    <w:p w14:paraId="21156100" w14:textId="77777777" w:rsidR="00384E3E" w:rsidRDefault="00384E3E" w:rsidP="00384E3E">
      <w:pPr>
        <w:rPr>
          <w:rFonts w:cstheme="majorBidi"/>
        </w:rPr>
      </w:pPr>
    </w:p>
    <w:p w14:paraId="4C370142" w14:textId="77777777" w:rsidR="00384E3E" w:rsidRPr="001139E6" w:rsidRDefault="00384E3E" w:rsidP="00384E3E">
      <w:pPr>
        <w:rPr>
          <w:rFonts w:cstheme="majorBidi"/>
        </w:rPr>
      </w:pPr>
      <w:r>
        <w:rPr>
          <w:rFonts w:cstheme="majorBidi"/>
        </w:rPr>
        <w:t>The design choices will focus on occupant comfort, energy efficiency, and sustainability.</w:t>
      </w:r>
    </w:p>
    <w:p w14:paraId="75382D05" w14:textId="77777777" w:rsidR="00384E3E" w:rsidRDefault="00384E3E" w:rsidP="00384E3E">
      <w:pPr>
        <w:rPr>
          <w:rFonts w:cstheme="majorBidi"/>
        </w:rPr>
      </w:pPr>
      <w:r>
        <w:rPr>
          <w:rFonts w:cstheme="majorBidi"/>
        </w:rPr>
        <w:t xml:space="preserve">All systems must comply with the current UK Building Regulations, Welsh Housing Quality Standards </w:t>
      </w:r>
      <w:r>
        <w:rPr>
          <w:rFonts w:cstheme="majorBidi"/>
          <w:i/>
          <w:iCs/>
        </w:rPr>
        <w:t>(WHQS),</w:t>
      </w:r>
      <w:r>
        <w:rPr>
          <w:rFonts w:cstheme="majorBidi"/>
        </w:rPr>
        <w:t xml:space="preserve"> and Building Standard’s </w:t>
      </w:r>
      <w:r w:rsidRPr="001139E6">
        <w:rPr>
          <w:rFonts w:cstheme="majorBidi"/>
        </w:rPr>
        <w:t>A</w:t>
      </w:r>
      <w:r>
        <w:rPr>
          <w:rFonts w:cstheme="majorBidi"/>
        </w:rPr>
        <w:t xml:space="preserve">pproved </w:t>
      </w:r>
      <w:r w:rsidRPr="001139E6">
        <w:rPr>
          <w:rFonts w:cstheme="majorBidi"/>
        </w:rPr>
        <w:t>D</w:t>
      </w:r>
      <w:r>
        <w:rPr>
          <w:rFonts w:cstheme="majorBidi"/>
        </w:rPr>
        <w:t xml:space="preserve">ocuments </w:t>
      </w:r>
      <w:r>
        <w:rPr>
          <w:rFonts w:cstheme="majorBidi"/>
          <w:i/>
          <w:iCs/>
        </w:rPr>
        <w:t>(AD)</w:t>
      </w:r>
      <w:r w:rsidRPr="001139E6">
        <w:rPr>
          <w:rFonts w:cstheme="majorBidi"/>
        </w:rPr>
        <w:t xml:space="preserve">: </w:t>
      </w:r>
    </w:p>
    <w:p w14:paraId="0724162D" w14:textId="77777777" w:rsidR="00384E3E" w:rsidRDefault="00384E3E" w:rsidP="00384E3E">
      <w:pPr>
        <w:pStyle w:val="ListParagraph"/>
        <w:numPr>
          <w:ilvl w:val="0"/>
          <w:numId w:val="7"/>
        </w:numPr>
        <w:rPr>
          <w:rFonts w:cstheme="majorBidi"/>
        </w:rPr>
      </w:pPr>
      <w:r w:rsidRPr="00486E77">
        <w:rPr>
          <w:rFonts w:cstheme="majorBidi"/>
        </w:rPr>
        <w:t>B – fire safety</w:t>
      </w:r>
    </w:p>
    <w:p w14:paraId="0E736B7B" w14:textId="77777777" w:rsidR="00384E3E" w:rsidRDefault="00384E3E" w:rsidP="00384E3E">
      <w:pPr>
        <w:pStyle w:val="ListParagraph"/>
        <w:numPr>
          <w:ilvl w:val="0"/>
          <w:numId w:val="7"/>
        </w:numPr>
        <w:rPr>
          <w:rFonts w:cstheme="majorBidi"/>
        </w:rPr>
      </w:pPr>
      <w:r w:rsidRPr="00486E77">
        <w:rPr>
          <w:rFonts w:cstheme="majorBidi"/>
        </w:rPr>
        <w:t>F – ventilation</w:t>
      </w:r>
    </w:p>
    <w:p w14:paraId="7CEF0AD2" w14:textId="77777777" w:rsidR="00384E3E" w:rsidRDefault="00384E3E" w:rsidP="00384E3E">
      <w:pPr>
        <w:pStyle w:val="ListParagraph"/>
        <w:numPr>
          <w:ilvl w:val="0"/>
          <w:numId w:val="7"/>
        </w:numPr>
        <w:rPr>
          <w:rFonts w:cstheme="majorBidi"/>
        </w:rPr>
      </w:pPr>
      <w:r w:rsidRPr="00486E77">
        <w:rPr>
          <w:rFonts w:cstheme="majorBidi"/>
        </w:rPr>
        <w:t>G – Sanitation (hot water – water retention)</w:t>
      </w:r>
    </w:p>
    <w:p w14:paraId="797F22E1" w14:textId="77777777" w:rsidR="00384E3E" w:rsidRDefault="00384E3E" w:rsidP="00384E3E">
      <w:pPr>
        <w:pStyle w:val="ListParagraph"/>
        <w:numPr>
          <w:ilvl w:val="0"/>
          <w:numId w:val="7"/>
        </w:numPr>
        <w:rPr>
          <w:rFonts w:cstheme="majorBidi"/>
        </w:rPr>
      </w:pPr>
      <w:r w:rsidRPr="00486E77">
        <w:rPr>
          <w:rFonts w:cstheme="majorBidi"/>
        </w:rPr>
        <w:t>H – Drainage / waste disposal</w:t>
      </w:r>
    </w:p>
    <w:p w14:paraId="1D6A170A" w14:textId="77777777" w:rsidR="00384E3E" w:rsidRPr="00935F83" w:rsidRDefault="00384E3E" w:rsidP="00384E3E">
      <w:pPr>
        <w:pStyle w:val="ListParagraph"/>
        <w:numPr>
          <w:ilvl w:val="0"/>
          <w:numId w:val="7"/>
        </w:numPr>
        <w:rPr>
          <w:rFonts w:cstheme="majorBidi"/>
        </w:rPr>
      </w:pPr>
      <w:r>
        <w:rPr>
          <w:rFonts w:cstheme="majorBidi"/>
        </w:rPr>
        <w:t>L – Conservation of Fuel and Power</w:t>
      </w:r>
    </w:p>
    <w:p w14:paraId="18252F00" w14:textId="77777777" w:rsidR="00935F83" w:rsidRDefault="00935F83" w:rsidP="004604B6">
      <w:pPr>
        <w:rPr>
          <w:rFonts w:cstheme="majorHAnsi"/>
          <w:szCs w:val="22"/>
        </w:rPr>
      </w:pPr>
    </w:p>
    <w:p w14:paraId="0CD7038A" w14:textId="77777777" w:rsidR="00D24B51" w:rsidRDefault="00D24B51" w:rsidP="004604B6">
      <w:pPr>
        <w:rPr>
          <w:rFonts w:cstheme="majorHAnsi"/>
          <w:szCs w:val="22"/>
        </w:rPr>
      </w:pPr>
    </w:p>
    <w:p w14:paraId="3E04FE35" w14:textId="331E2E17" w:rsidR="00935F83" w:rsidRPr="000E6067" w:rsidRDefault="000E6067" w:rsidP="00935F83">
      <w:pPr>
        <w:rPr>
          <w:rFonts w:cstheme="majorBidi"/>
          <w:b/>
          <w:bCs/>
        </w:rPr>
      </w:pPr>
      <w:r w:rsidRPr="000E6067">
        <w:rPr>
          <w:rFonts w:cstheme="majorBidi"/>
          <w:b/>
          <w:bCs/>
        </w:rPr>
        <w:t xml:space="preserve">M&amp;E </w:t>
      </w:r>
      <w:r w:rsidR="00935F83" w:rsidRPr="000E6067">
        <w:rPr>
          <w:rFonts w:cstheme="majorBidi"/>
          <w:b/>
          <w:bCs/>
        </w:rPr>
        <w:t>Design Elements:</w:t>
      </w:r>
    </w:p>
    <w:p w14:paraId="6098FD76" w14:textId="558026DF" w:rsidR="00935F83" w:rsidRDefault="00935F83" w:rsidP="00935F83">
      <w:pPr>
        <w:pStyle w:val="ListParagraph"/>
        <w:numPr>
          <w:ilvl w:val="0"/>
          <w:numId w:val="7"/>
        </w:numPr>
        <w:rPr>
          <w:rFonts w:cstheme="majorBidi"/>
        </w:rPr>
      </w:pPr>
      <w:r>
        <w:rPr>
          <w:rFonts w:cstheme="majorBidi"/>
        </w:rPr>
        <w:t>Lighting</w:t>
      </w:r>
    </w:p>
    <w:p w14:paraId="68407946" w14:textId="77777777" w:rsidR="00935F83" w:rsidRDefault="00935F83" w:rsidP="00935F83">
      <w:pPr>
        <w:pStyle w:val="ListParagraph"/>
        <w:numPr>
          <w:ilvl w:val="0"/>
          <w:numId w:val="7"/>
        </w:numPr>
        <w:rPr>
          <w:rFonts w:cstheme="majorBidi"/>
        </w:rPr>
      </w:pPr>
      <w:r>
        <w:rPr>
          <w:rFonts w:cstheme="majorBidi"/>
        </w:rPr>
        <w:t>Small Power</w:t>
      </w:r>
    </w:p>
    <w:p w14:paraId="0C79515E" w14:textId="77777777" w:rsidR="00935F83" w:rsidRDefault="00935F83" w:rsidP="00935F83">
      <w:pPr>
        <w:pStyle w:val="ListParagraph"/>
        <w:numPr>
          <w:ilvl w:val="0"/>
          <w:numId w:val="7"/>
        </w:numPr>
        <w:rPr>
          <w:rFonts w:cstheme="majorBidi"/>
        </w:rPr>
      </w:pPr>
      <w:r>
        <w:rPr>
          <w:rFonts w:cstheme="majorBidi"/>
        </w:rPr>
        <w:t>Above &amp; Below Drainage</w:t>
      </w:r>
    </w:p>
    <w:p w14:paraId="25333BF2" w14:textId="77777777" w:rsidR="00935F83" w:rsidRDefault="00935F83" w:rsidP="00935F83">
      <w:pPr>
        <w:pStyle w:val="ListParagraph"/>
        <w:numPr>
          <w:ilvl w:val="0"/>
          <w:numId w:val="7"/>
        </w:numPr>
        <w:rPr>
          <w:rFonts w:cstheme="majorBidi"/>
        </w:rPr>
      </w:pPr>
      <w:r>
        <w:rPr>
          <w:rFonts w:cstheme="majorBidi"/>
        </w:rPr>
        <w:t>Ventilation</w:t>
      </w:r>
    </w:p>
    <w:p w14:paraId="398F809E" w14:textId="77777777" w:rsidR="00935F83" w:rsidRDefault="00935F83" w:rsidP="00935F83">
      <w:pPr>
        <w:pStyle w:val="ListParagraph"/>
        <w:numPr>
          <w:ilvl w:val="0"/>
          <w:numId w:val="7"/>
        </w:numPr>
        <w:rPr>
          <w:rFonts w:cstheme="majorBidi"/>
        </w:rPr>
      </w:pPr>
      <w:r>
        <w:rPr>
          <w:rFonts w:cstheme="majorBidi"/>
        </w:rPr>
        <w:t>Heating</w:t>
      </w:r>
    </w:p>
    <w:p w14:paraId="5145EEBC" w14:textId="77777777" w:rsidR="00935F83" w:rsidRDefault="00935F83" w:rsidP="00935F83">
      <w:pPr>
        <w:pStyle w:val="ListParagraph"/>
        <w:numPr>
          <w:ilvl w:val="0"/>
          <w:numId w:val="7"/>
        </w:numPr>
        <w:rPr>
          <w:rFonts w:cstheme="majorBidi"/>
        </w:rPr>
      </w:pPr>
      <w:r>
        <w:rPr>
          <w:rFonts w:cstheme="majorBidi"/>
        </w:rPr>
        <w:t>Water</w:t>
      </w:r>
    </w:p>
    <w:p w14:paraId="02E48B20" w14:textId="77777777" w:rsidR="00935F83" w:rsidRDefault="00935F83" w:rsidP="00935F83">
      <w:pPr>
        <w:pStyle w:val="ListParagraph"/>
        <w:numPr>
          <w:ilvl w:val="0"/>
          <w:numId w:val="7"/>
        </w:numPr>
        <w:rPr>
          <w:rFonts w:cstheme="majorBidi"/>
        </w:rPr>
      </w:pPr>
      <w:r>
        <w:rPr>
          <w:rFonts w:cstheme="majorBidi"/>
        </w:rPr>
        <w:t>Sprinklers</w:t>
      </w:r>
    </w:p>
    <w:p w14:paraId="14BA0286" w14:textId="77777777" w:rsidR="00935F83" w:rsidRPr="002E2EFC" w:rsidRDefault="00935F83" w:rsidP="00935F83">
      <w:pPr>
        <w:pStyle w:val="ListParagraph"/>
        <w:numPr>
          <w:ilvl w:val="0"/>
          <w:numId w:val="7"/>
        </w:numPr>
        <w:rPr>
          <w:rFonts w:cstheme="majorBidi"/>
        </w:rPr>
      </w:pPr>
      <w:r>
        <w:rPr>
          <w:rFonts w:cstheme="majorBidi"/>
        </w:rPr>
        <w:t>Telecoms</w:t>
      </w:r>
    </w:p>
    <w:p w14:paraId="5BAA38EA" w14:textId="77777777" w:rsidR="00935F83" w:rsidRDefault="00935F83" w:rsidP="004604B6">
      <w:pPr>
        <w:rPr>
          <w:rFonts w:cstheme="majorHAnsi"/>
          <w:szCs w:val="22"/>
        </w:rPr>
      </w:pPr>
    </w:p>
    <w:p w14:paraId="36B09EAA" w14:textId="77777777" w:rsidR="00FD2BFB" w:rsidRDefault="00FD2BFB" w:rsidP="00911B88">
      <w:pPr>
        <w:rPr>
          <w:rFonts w:cstheme="majorBidi"/>
        </w:rPr>
      </w:pPr>
    </w:p>
    <w:p w14:paraId="47B0C789" w14:textId="77777777" w:rsidR="00D7041E" w:rsidRDefault="00D7041E" w:rsidP="00911B88">
      <w:pPr>
        <w:rPr>
          <w:rFonts w:cstheme="majorBidi"/>
        </w:rPr>
      </w:pPr>
    </w:p>
    <w:p w14:paraId="322D99A7" w14:textId="77777777" w:rsidR="00D7041E" w:rsidRDefault="00D7041E" w:rsidP="00911B88">
      <w:pPr>
        <w:rPr>
          <w:rFonts w:cstheme="majorBidi"/>
        </w:rPr>
      </w:pPr>
    </w:p>
    <w:p w14:paraId="5FBC93DD" w14:textId="77777777" w:rsidR="00FD2BFB" w:rsidRDefault="00FD2BFB" w:rsidP="00911B88">
      <w:pPr>
        <w:rPr>
          <w:rFonts w:cstheme="majorBidi"/>
        </w:rPr>
      </w:pPr>
    </w:p>
    <w:p w14:paraId="61FF5432" w14:textId="77777777" w:rsidR="00FD2BFB" w:rsidRDefault="00FD2BFB" w:rsidP="00911B88">
      <w:pPr>
        <w:rPr>
          <w:rFonts w:cstheme="majorBidi"/>
        </w:rPr>
      </w:pPr>
    </w:p>
    <w:p w14:paraId="170BEC5F" w14:textId="77777777" w:rsidR="00FD2BFB" w:rsidRDefault="00FD2BFB" w:rsidP="00911B88">
      <w:pPr>
        <w:rPr>
          <w:rFonts w:cstheme="majorBidi"/>
        </w:rPr>
      </w:pPr>
    </w:p>
    <w:p w14:paraId="6EF3A4B9" w14:textId="77777777" w:rsidR="00FD2BFB" w:rsidRDefault="00FD2BFB" w:rsidP="00911B88">
      <w:pPr>
        <w:rPr>
          <w:rFonts w:cstheme="majorBidi"/>
        </w:rPr>
      </w:pPr>
    </w:p>
    <w:p w14:paraId="5CC931F5" w14:textId="77777777" w:rsidR="00FD2BFB" w:rsidRDefault="00FD2BFB" w:rsidP="00911B88">
      <w:pPr>
        <w:rPr>
          <w:rFonts w:cstheme="majorBidi"/>
        </w:rPr>
      </w:pPr>
    </w:p>
    <w:p w14:paraId="4C78F932" w14:textId="77777777" w:rsidR="00FD2BFB" w:rsidRDefault="00FD2BFB" w:rsidP="00911B88">
      <w:pPr>
        <w:rPr>
          <w:rFonts w:cstheme="majorBidi"/>
        </w:rPr>
      </w:pPr>
    </w:p>
    <w:p w14:paraId="1AEF32E8" w14:textId="77777777" w:rsidR="00FD2BFB" w:rsidRDefault="00FD2BFB" w:rsidP="00911B88">
      <w:pPr>
        <w:rPr>
          <w:rFonts w:cstheme="majorBidi"/>
        </w:rPr>
      </w:pPr>
    </w:p>
    <w:p w14:paraId="14F10D9C" w14:textId="77777777" w:rsidR="00D818DB" w:rsidRDefault="00D818DB" w:rsidP="004604B6">
      <w:pPr>
        <w:rPr>
          <w:rFonts w:cstheme="majorBidi"/>
        </w:rPr>
      </w:pPr>
    </w:p>
    <w:p w14:paraId="601017C9" w14:textId="77777777" w:rsidR="003D16B8" w:rsidRDefault="003D16B8" w:rsidP="004604B6">
      <w:pPr>
        <w:rPr>
          <w:rFonts w:cstheme="majorBidi"/>
        </w:rPr>
      </w:pPr>
    </w:p>
    <w:p w14:paraId="5652D5C0" w14:textId="77777777" w:rsidR="003D16B8" w:rsidRDefault="003D16B8" w:rsidP="004604B6">
      <w:pPr>
        <w:rPr>
          <w:rFonts w:cstheme="majorBidi"/>
        </w:rPr>
      </w:pPr>
    </w:p>
    <w:p w14:paraId="39579027" w14:textId="77777777" w:rsidR="00D818DB" w:rsidRDefault="00D818DB" w:rsidP="004604B6">
      <w:pPr>
        <w:rPr>
          <w:rFonts w:cstheme="majorBidi"/>
        </w:rPr>
      </w:pPr>
    </w:p>
    <w:p w14:paraId="6968C463" w14:textId="77777777" w:rsidR="00D24B51" w:rsidRDefault="00D24B51" w:rsidP="004604B6">
      <w:pPr>
        <w:rPr>
          <w:rFonts w:cstheme="majorBidi"/>
        </w:rPr>
      </w:pPr>
    </w:p>
    <w:p w14:paraId="24270431" w14:textId="77777777" w:rsidR="00D24B51" w:rsidRDefault="00D24B51" w:rsidP="004604B6">
      <w:pPr>
        <w:rPr>
          <w:rFonts w:cstheme="majorBidi"/>
        </w:rPr>
      </w:pPr>
    </w:p>
    <w:p w14:paraId="679D9804" w14:textId="77777777" w:rsidR="00EF580E" w:rsidRDefault="00EF580E" w:rsidP="004604B6">
      <w:pPr>
        <w:rPr>
          <w:rFonts w:cstheme="majorBidi"/>
        </w:rPr>
      </w:pPr>
    </w:p>
    <w:p w14:paraId="1B7B4650" w14:textId="1A6C6DDE" w:rsidR="000E6067" w:rsidRDefault="000E6067" w:rsidP="000E6067">
      <w:pPr>
        <w:pStyle w:val="Heading2"/>
        <w:numPr>
          <w:ilvl w:val="0"/>
          <w:numId w:val="5"/>
        </w:numPr>
        <w:rPr>
          <w:rFonts w:cstheme="majorBidi"/>
        </w:rPr>
      </w:pPr>
      <w:bookmarkStart w:id="6" w:name="_Toc226997151"/>
      <w:r>
        <w:lastRenderedPageBreak/>
        <w:t>M&amp;E Design</w:t>
      </w:r>
      <w:r w:rsidR="00D7041E">
        <w:t>s</w:t>
      </w:r>
      <w:bookmarkEnd w:id="6"/>
    </w:p>
    <w:p w14:paraId="3ACBA2DA" w14:textId="77777777" w:rsidR="000E6067" w:rsidRPr="001139E6" w:rsidRDefault="000E6067" w:rsidP="004604B6">
      <w:pPr>
        <w:rPr>
          <w:rFonts w:cstheme="majorBidi"/>
        </w:rPr>
      </w:pPr>
    </w:p>
    <w:p w14:paraId="6E5A6C4D" w14:textId="0513C26A" w:rsidR="00595306" w:rsidRPr="00312CF6" w:rsidRDefault="00D20C04" w:rsidP="00D93EF7">
      <w:pPr>
        <w:pStyle w:val="Heading3"/>
        <w:numPr>
          <w:ilvl w:val="1"/>
          <w:numId w:val="5"/>
        </w:numPr>
      </w:pPr>
      <w:bookmarkStart w:id="7" w:name="_Toc226997152"/>
      <w:r w:rsidRPr="00312CF6">
        <w:t>Lighting</w:t>
      </w:r>
      <w:bookmarkEnd w:id="7"/>
    </w:p>
    <w:p w14:paraId="4488BECC" w14:textId="77777777" w:rsidR="004604B6" w:rsidRDefault="004604B6" w:rsidP="004604B6">
      <w:pPr>
        <w:rPr>
          <w:rFonts w:cstheme="majorBidi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E35B7A" w14:paraId="5EB99153" w14:textId="77777777" w:rsidTr="00CF115A">
        <w:tc>
          <w:tcPr>
            <w:tcW w:w="5231" w:type="dxa"/>
            <w:tcBorders>
              <w:top w:val="single" w:sz="4" w:space="0" w:color="auto"/>
              <w:bottom w:val="nil"/>
            </w:tcBorders>
            <w:vAlign w:val="center"/>
          </w:tcPr>
          <w:p w14:paraId="1C5BD894" w14:textId="2D6A89FC" w:rsidR="00E35B7A" w:rsidRDefault="000715B6" w:rsidP="00254EED">
            <w:pPr>
              <w:jc w:val="center"/>
              <w:rPr>
                <w:rFonts w:cstheme="majorBidi"/>
              </w:rPr>
            </w:pPr>
            <w:r>
              <w:rPr>
                <w:rFonts w:cstheme="majorBidi"/>
                <w:noProof/>
              </w:rPr>
              <w:drawing>
                <wp:inline distT="0" distB="0" distL="0" distR="0" wp14:anchorId="2031804F" wp14:editId="6D4D38C9">
                  <wp:extent cx="3053652" cy="4320000"/>
                  <wp:effectExtent l="0" t="0" r="0" b="4445"/>
                  <wp:docPr id="67595857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652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90592C" w14:textId="554A7DD1" w:rsidR="00E35B7A" w:rsidRDefault="007D7580" w:rsidP="00254EED">
            <w:pPr>
              <w:jc w:val="center"/>
              <w:rPr>
                <w:rFonts w:cstheme="majorBidi"/>
              </w:rPr>
            </w:pPr>
            <w:r>
              <w:rPr>
                <w:rFonts w:cstheme="majorBidi"/>
                <w:noProof/>
              </w:rPr>
              <w:drawing>
                <wp:inline distT="0" distB="0" distL="0" distR="0" wp14:anchorId="4BB74345" wp14:editId="1312EF28">
                  <wp:extent cx="3053652" cy="4320000"/>
                  <wp:effectExtent l="0" t="0" r="0" b="4445"/>
                  <wp:docPr id="65632422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652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15A" w14:paraId="38CDC57B" w14:textId="77777777" w:rsidTr="00CF115A">
        <w:tc>
          <w:tcPr>
            <w:tcW w:w="1046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6CBD64B8" w14:textId="7E54FD16" w:rsidR="00CF115A" w:rsidRDefault="00CF115A" w:rsidP="00CF115A">
            <w:pPr>
              <w:pStyle w:val="Caption"/>
              <w:jc w:val="center"/>
              <w:rPr>
                <w:rFonts w:cstheme="majorBidi"/>
              </w:rPr>
            </w:pPr>
            <w:bookmarkStart w:id="8" w:name="_Toc226997134"/>
            <w:r>
              <w:t xml:space="preserve">Figure </w:t>
            </w:r>
            <w:r>
              <w:fldChar w:fldCharType="begin"/>
            </w:r>
            <w:r>
              <w:instrText>SEQ Figure \* ARABIC</w:instrText>
            </w:r>
            <w:r>
              <w:fldChar w:fldCharType="separate"/>
            </w:r>
            <w:r w:rsidR="00B04BB8">
              <w:rPr>
                <w:noProof/>
              </w:rPr>
              <w:t>3</w:t>
            </w:r>
            <w:r>
              <w:fldChar w:fldCharType="end"/>
            </w:r>
            <w:r>
              <w:t>: Lighting Plan</w:t>
            </w:r>
            <w:bookmarkEnd w:id="8"/>
          </w:p>
        </w:tc>
      </w:tr>
    </w:tbl>
    <w:p w14:paraId="48505D53" w14:textId="730CC940" w:rsidR="00DF4BCE" w:rsidRDefault="00DF4BCE" w:rsidP="004604B6">
      <w:pPr>
        <w:rPr>
          <w:rFonts w:cstheme="majorBidi"/>
        </w:rPr>
      </w:pPr>
    </w:p>
    <w:p w14:paraId="73D497C4" w14:textId="77777777" w:rsidR="008576CD" w:rsidRDefault="008576CD" w:rsidP="004604B6">
      <w:pPr>
        <w:rPr>
          <w:rFonts w:cstheme="majorBidi"/>
        </w:rPr>
      </w:pPr>
    </w:p>
    <w:p w14:paraId="24FE3422" w14:textId="32897016" w:rsidR="00E35B7A" w:rsidRPr="008E4B3F" w:rsidRDefault="00C103F4" w:rsidP="004604B6">
      <w:pPr>
        <w:rPr>
          <w:rFonts w:cstheme="majorBidi"/>
          <w:b/>
          <w:bCs/>
        </w:rPr>
      </w:pPr>
      <w:r w:rsidRPr="008E4B3F">
        <w:rPr>
          <w:rFonts w:cstheme="majorBidi"/>
          <w:b/>
          <w:bCs/>
        </w:rPr>
        <w:t>Specifications:</w:t>
      </w:r>
    </w:p>
    <w:p w14:paraId="688EDF1A" w14:textId="12D8D232" w:rsidR="00CD1C88" w:rsidRDefault="00C103F4" w:rsidP="00D93EF7">
      <w:pPr>
        <w:pStyle w:val="ListParagraph"/>
        <w:numPr>
          <w:ilvl w:val="0"/>
          <w:numId w:val="2"/>
        </w:numPr>
        <w:rPr>
          <w:rFonts w:cstheme="majorBidi"/>
        </w:rPr>
      </w:pPr>
      <w:r>
        <w:rPr>
          <w:rFonts w:cstheme="majorBidi"/>
        </w:rPr>
        <w:t>LED c</w:t>
      </w:r>
      <w:r w:rsidR="00CD1C88">
        <w:rPr>
          <w:rFonts w:cstheme="majorBidi"/>
        </w:rPr>
        <w:t xml:space="preserve">eiling mounted </w:t>
      </w:r>
      <w:r w:rsidR="00444FB3">
        <w:rPr>
          <w:rFonts w:cstheme="majorBidi"/>
        </w:rPr>
        <w:t>s</w:t>
      </w:r>
      <w:r w:rsidR="00CD1C88">
        <w:rPr>
          <w:rFonts w:cstheme="majorBidi"/>
        </w:rPr>
        <w:t xml:space="preserve">pot </w:t>
      </w:r>
      <w:r w:rsidR="00444FB3">
        <w:rPr>
          <w:rFonts w:cstheme="majorBidi"/>
        </w:rPr>
        <w:t>l</w:t>
      </w:r>
      <w:r w:rsidR="00CD1C88">
        <w:rPr>
          <w:rFonts w:cstheme="majorBidi"/>
        </w:rPr>
        <w:t>ighting</w:t>
      </w:r>
      <w:r w:rsidR="00444FB3">
        <w:rPr>
          <w:rFonts w:cstheme="majorBidi"/>
        </w:rPr>
        <w:t xml:space="preserve"> throughout</w:t>
      </w:r>
    </w:p>
    <w:p w14:paraId="383BBD3E" w14:textId="07EB3968" w:rsidR="00CD1C88" w:rsidRDefault="00CD1C88" w:rsidP="00D93EF7">
      <w:pPr>
        <w:pStyle w:val="ListParagraph"/>
        <w:numPr>
          <w:ilvl w:val="0"/>
          <w:numId w:val="2"/>
        </w:numPr>
        <w:rPr>
          <w:rFonts w:cstheme="majorBidi"/>
        </w:rPr>
      </w:pPr>
      <w:r>
        <w:rPr>
          <w:rFonts w:cstheme="majorBidi"/>
        </w:rPr>
        <w:t xml:space="preserve">LED </w:t>
      </w:r>
      <w:r w:rsidR="00444FB3">
        <w:rPr>
          <w:rFonts w:cstheme="majorBidi"/>
        </w:rPr>
        <w:t>strip lighting in kitchen worktops</w:t>
      </w:r>
    </w:p>
    <w:p w14:paraId="21B3F8BB" w14:textId="23F7E39E" w:rsidR="00605453" w:rsidRDefault="00A96EF9" w:rsidP="00D93EF7">
      <w:pPr>
        <w:pStyle w:val="ListParagraph"/>
        <w:numPr>
          <w:ilvl w:val="0"/>
          <w:numId w:val="2"/>
        </w:numPr>
        <w:rPr>
          <w:rFonts w:cstheme="majorBidi"/>
        </w:rPr>
      </w:pPr>
      <w:r>
        <w:rPr>
          <w:rFonts w:cstheme="majorBidi"/>
        </w:rPr>
        <w:t>Bathroom ventilation extrac</w:t>
      </w:r>
      <w:r w:rsidR="00C103F4">
        <w:rPr>
          <w:rFonts w:cstheme="majorBidi"/>
        </w:rPr>
        <w:t>tion linked to lighting</w:t>
      </w:r>
    </w:p>
    <w:p w14:paraId="4DD4BA0D" w14:textId="25968564" w:rsidR="00374800" w:rsidRPr="00374800" w:rsidRDefault="00FB1048" w:rsidP="00374800">
      <w:pPr>
        <w:pStyle w:val="ListParagraph"/>
        <w:numPr>
          <w:ilvl w:val="0"/>
          <w:numId w:val="2"/>
        </w:numPr>
        <w:rPr>
          <w:rFonts w:cstheme="majorBidi"/>
        </w:rPr>
      </w:pPr>
      <w:r>
        <w:rPr>
          <w:rFonts w:cstheme="majorBidi"/>
        </w:rPr>
        <w:t xml:space="preserve">Optional: </w:t>
      </w:r>
      <w:r w:rsidR="00374800">
        <w:rPr>
          <w:rFonts w:cstheme="majorBidi"/>
        </w:rPr>
        <w:t xml:space="preserve">presence </w:t>
      </w:r>
      <w:r w:rsidR="00961243">
        <w:rPr>
          <w:rFonts w:cstheme="majorBidi"/>
        </w:rPr>
        <w:t>sensor-controlled lighting in living areas</w:t>
      </w:r>
    </w:p>
    <w:p w14:paraId="6B49C467" w14:textId="24435D0C" w:rsidR="00E35B7A" w:rsidRDefault="00E35B7A" w:rsidP="004604B6">
      <w:pPr>
        <w:rPr>
          <w:rFonts w:cstheme="majorBidi"/>
        </w:rPr>
      </w:pPr>
    </w:p>
    <w:p w14:paraId="2FF1933B" w14:textId="69AEDF4E" w:rsidR="00A21916" w:rsidRPr="008E4B3F" w:rsidRDefault="00A21916" w:rsidP="004604B6">
      <w:pPr>
        <w:rPr>
          <w:rFonts w:cstheme="majorBidi"/>
          <w:b/>
          <w:bCs/>
        </w:rPr>
      </w:pPr>
      <w:r w:rsidRPr="008E4B3F">
        <w:rPr>
          <w:rFonts w:cstheme="majorBidi"/>
          <w:b/>
          <w:bCs/>
        </w:rPr>
        <w:t>Justification:</w:t>
      </w:r>
    </w:p>
    <w:p w14:paraId="22BCCC0A" w14:textId="2DF4214C" w:rsidR="00A21916" w:rsidRDefault="00770CB8" w:rsidP="00A21916">
      <w:pPr>
        <w:pStyle w:val="ListParagraph"/>
        <w:numPr>
          <w:ilvl w:val="0"/>
          <w:numId w:val="2"/>
        </w:numPr>
        <w:rPr>
          <w:rFonts w:cstheme="majorBidi"/>
        </w:rPr>
      </w:pPr>
      <w:r>
        <w:rPr>
          <w:rFonts w:cstheme="majorBidi"/>
        </w:rPr>
        <w:t xml:space="preserve">LED lighting has a significantly lower energy consumption rate compared to </w:t>
      </w:r>
      <w:r w:rsidR="00F45650">
        <w:rPr>
          <w:rFonts w:cstheme="majorBidi"/>
        </w:rPr>
        <w:t>incandescent or fluorescent lighting</w:t>
      </w:r>
      <w:r w:rsidR="004C5056">
        <w:rPr>
          <w:rFonts w:cstheme="majorBidi"/>
        </w:rPr>
        <w:t xml:space="preserve"> with equivalent </w:t>
      </w:r>
      <w:r w:rsidR="00E95A77">
        <w:rPr>
          <w:rFonts w:cstheme="majorBidi"/>
        </w:rPr>
        <w:t>illumination output</w:t>
      </w:r>
    </w:p>
    <w:p w14:paraId="6EEA1556" w14:textId="0605BBAF" w:rsidR="00BA177D" w:rsidRDefault="003C0DC3" w:rsidP="001D3F62">
      <w:pPr>
        <w:pStyle w:val="ListParagraph"/>
        <w:numPr>
          <w:ilvl w:val="0"/>
          <w:numId w:val="2"/>
        </w:numPr>
        <w:rPr>
          <w:rFonts w:cstheme="majorBidi"/>
        </w:rPr>
      </w:pPr>
      <w:r>
        <w:rPr>
          <w:rFonts w:cstheme="majorBidi"/>
        </w:rPr>
        <w:t>Supports</w:t>
      </w:r>
      <w:r w:rsidR="00E95A77">
        <w:rPr>
          <w:rFonts w:cstheme="majorBidi"/>
        </w:rPr>
        <w:t xml:space="preserve"> </w:t>
      </w:r>
      <w:r w:rsidR="00221E26" w:rsidRPr="00E95A77">
        <w:rPr>
          <w:rFonts w:cstheme="majorBidi"/>
        </w:rPr>
        <w:t>AD: L</w:t>
      </w:r>
      <w:r w:rsidR="00FC6B06">
        <w:rPr>
          <w:rFonts w:cstheme="majorBidi"/>
        </w:rPr>
        <w:t xml:space="preserve"> compliance by reducing running costs</w:t>
      </w:r>
    </w:p>
    <w:p w14:paraId="3B7A531D" w14:textId="558BEE0E" w:rsidR="00FC6B06" w:rsidRPr="00E95A77" w:rsidRDefault="00A455C5" w:rsidP="001D3F62">
      <w:pPr>
        <w:pStyle w:val="ListParagraph"/>
        <w:numPr>
          <w:ilvl w:val="0"/>
          <w:numId w:val="2"/>
        </w:numPr>
        <w:rPr>
          <w:rFonts w:cstheme="majorBidi"/>
        </w:rPr>
      </w:pPr>
      <w:r>
        <w:rPr>
          <w:rFonts w:cstheme="majorBidi"/>
        </w:rPr>
        <w:t xml:space="preserve">Optional </w:t>
      </w:r>
      <w:r w:rsidR="00221E26">
        <w:rPr>
          <w:rFonts w:cstheme="majorBidi"/>
        </w:rPr>
        <w:t>presence-controlled</w:t>
      </w:r>
      <w:r w:rsidR="00855DE4">
        <w:rPr>
          <w:rFonts w:cstheme="majorBidi"/>
        </w:rPr>
        <w:t xml:space="preserve"> lighting </w:t>
      </w:r>
      <w:r w:rsidR="00865F0D">
        <w:rPr>
          <w:rFonts w:cstheme="majorBidi"/>
        </w:rPr>
        <w:t xml:space="preserve">could further reduce </w:t>
      </w:r>
      <w:r w:rsidR="00B32631">
        <w:rPr>
          <w:rFonts w:cstheme="majorBidi"/>
        </w:rPr>
        <w:t xml:space="preserve">operational demands by </w:t>
      </w:r>
      <w:r w:rsidR="00855DE4">
        <w:rPr>
          <w:rFonts w:cstheme="majorBidi"/>
        </w:rPr>
        <w:t>avoid</w:t>
      </w:r>
      <w:r w:rsidR="00B32631">
        <w:rPr>
          <w:rFonts w:cstheme="majorBidi"/>
        </w:rPr>
        <w:t>ing</w:t>
      </w:r>
      <w:r w:rsidR="00855DE4">
        <w:rPr>
          <w:rFonts w:cstheme="majorBidi"/>
        </w:rPr>
        <w:t xml:space="preserve"> u</w:t>
      </w:r>
      <w:r w:rsidR="00B32631">
        <w:rPr>
          <w:rFonts w:cstheme="majorBidi"/>
        </w:rPr>
        <w:t xml:space="preserve">nnecessary </w:t>
      </w:r>
      <w:r w:rsidR="00221E26">
        <w:rPr>
          <w:rFonts w:cstheme="majorBidi"/>
        </w:rPr>
        <w:t>usage</w:t>
      </w:r>
    </w:p>
    <w:p w14:paraId="03782537" w14:textId="77777777" w:rsidR="00E35B7A" w:rsidRDefault="00E35B7A" w:rsidP="004604B6">
      <w:pPr>
        <w:rPr>
          <w:rFonts w:cstheme="majorBidi"/>
        </w:rPr>
      </w:pPr>
    </w:p>
    <w:p w14:paraId="569BF082" w14:textId="77777777" w:rsidR="00841127" w:rsidRDefault="00841127" w:rsidP="004604B6">
      <w:pPr>
        <w:rPr>
          <w:rFonts w:cstheme="majorBidi"/>
        </w:rPr>
      </w:pPr>
    </w:p>
    <w:p w14:paraId="1AC82343" w14:textId="77777777" w:rsidR="00221E26" w:rsidRDefault="00221E26" w:rsidP="004604B6">
      <w:pPr>
        <w:rPr>
          <w:rFonts w:cstheme="majorBidi"/>
        </w:rPr>
      </w:pPr>
    </w:p>
    <w:p w14:paraId="3C5CBAB9" w14:textId="77777777" w:rsidR="00221E26" w:rsidRDefault="00221E26" w:rsidP="004604B6">
      <w:pPr>
        <w:rPr>
          <w:rFonts w:cstheme="majorBidi"/>
        </w:rPr>
      </w:pPr>
    </w:p>
    <w:p w14:paraId="1D17820B" w14:textId="77777777" w:rsidR="00221E26" w:rsidRDefault="00221E26" w:rsidP="004604B6">
      <w:pPr>
        <w:rPr>
          <w:rFonts w:cstheme="majorBidi"/>
        </w:rPr>
      </w:pPr>
    </w:p>
    <w:p w14:paraId="581D1F04" w14:textId="77777777" w:rsidR="003B26B2" w:rsidRDefault="003B26B2" w:rsidP="004604B6">
      <w:pPr>
        <w:rPr>
          <w:rFonts w:cstheme="majorBidi"/>
        </w:rPr>
      </w:pPr>
    </w:p>
    <w:p w14:paraId="3CE17786" w14:textId="77777777" w:rsidR="003B26B2" w:rsidRDefault="003B26B2" w:rsidP="004604B6">
      <w:pPr>
        <w:rPr>
          <w:rFonts w:cstheme="majorBidi"/>
        </w:rPr>
      </w:pPr>
    </w:p>
    <w:p w14:paraId="282B0224" w14:textId="77777777" w:rsidR="000E6067" w:rsidRDefault="000E6067" w:rsidP="004604B6">
      <w:pPr>
        <w:rPr>
          <w:rFonts w:cstheme="majorBidi"/>
        </w:rPr>
      </w:pPr>
    </w:p>
    <w:p w14:paraId="4D0C758B" w14:textId="5D17D3DA" w:rsidR="004604B6" w:rsidRPr="00312CF6" w:rsidRDefault="002B69F3" w:rsidP="00D93EF7">
      <w:pPr>
        <w:pStyle w:val="Heading3"/>
        <w:numPr>
          <w:ilvl w:val="1"/>
          <w:numId w:val="5"/>
        </w:numPr>
      </w:pPr>
      <w:bookmarkStart w:id="9" w:name="_Toc226997153"/>
      <w:r w:rsidRPr="00312CF6">
        <w:lastRenderedPageBreak/>
        <w:t>Small Power</w:t>
      </w:r>
      <w:bookmarkEnd w:id="9"/>
    </w:p>
    <w:p w14:paraId="48626473" w14:textId="77777777" w:rsidR="003D37EB" w:rsidRDefault="003D37EB" w:rsidP="002B69F3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D93188" w14:paraId="5CC985EA" w14:textId="77777777" w:rsidTr="00CF115A">
        <w:tc>
          <w:tcPr>
            <w:tcW w:w="5228" w:type="dxa"/>
          </w:tcPr>
          <w:p w14:paraId="2DA8C705" w14:textId="5D81A0A4" w:rsidR="00D93188" w:rsidRDefault="00840AD3" w:rsidP="002B69F3"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50FC8D31" wp14:editId="76792E17">
                  <wp:simplePos x="528452" y="819397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80000" cy="4074334"/>
                  <wp:effectExtent l="0" t="0" r="0" b="2540"/>
                  <wp:wrapSquare wrapText="bothSides"/>
                  <wp:docPr id="4083801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07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8" w:type="dxa"/>
          </w:tcPr>
          <w:p w14:paraId="3EE7C6FC" w14:textId="4964E499" w:rsidR="00D93188" w:rsidRDefault="002F764B" w:rsidP="002B69F3"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1BB380AD" wp14:editId="19C33351">
                  <wp:simplePos x="3847605" y="819397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80000" cy="4074334"/>
                  <wp:effectExtent l="0" t="0" r="0" b="2540"/>
                  <wp:wrapSquare wrapText="bothSides"/>
                  <wp:docPr id="10648747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07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F115A" w14:paraId="372BCF28" w14:textId="77777777" w:rsidTr="00C55675">
        <w:tc>
          <w:tcPr>
            <w:tcW w:w="10456" w:type="dxa"/>
            <w:gridSpan w:val="2"/>
          </w:tcPr>
          <w:p w14:paraId="41DF8631" w14:textId="1B4257BA" w:rsidR="00CF115A" w:rsidRDefault="00CF115A" w:rsidP="00CF115A">
            <w:pPr>
              <w:pStyle w:val="Caption"/>
              <w:jc w:val="center"/>
            </w:pPr>
            <w:bookmarkStart w:id="10" w:name="_Toc226997135"/>
            <w:r>
              <w:t xml:space="preserve">Figure </w:t>
            </w:r>
            <w:r>
              <w:fldChar w:fldCharType="begin"/>
            </w:r>
            <w:r>
              <w:instrText>SEQ Figure \* ARABIC</w:instrText>
            </w:r>
            <w:r>
              <w:fldChar w:fldCharType="separate"/>
            </w:r>
            <w:r w:rsidR="00B04BB8">
              <w:rPr>
                <w:noProof/>
              </w:rPr>
              <w:t>4</w:t>
            </w:r>
            <w:r>
              <w:fldChar w:fldCharType="end"/>
            </w:r>
            <w:r>
              <w:t>: Small Power</w:t>
            </w:r>
            <w:bookmarkEnd w:id="10"/>
          </w:p>
        </w:tc>
      </w:tr>
    </w:tbl>
    <w:p w14:paraId="710C6C3A" w14:textId="77777777" w:rsidR="00052DB9" w:rsidRDefault="00052DB9" w:rsidP="002B69F3"/>
    <w:p w14:paraId="655261C9" w14:textId="77777777" w:rsidR="00FB524B" w:rsidRDefault="00FB524B" w:rsidP="002B69F3"/>
    <w:p w14:paraId="5750B280" w14:textId="05964E9D" w:rsidR="00221E26" w:rsidRPr="008E4B3F" w:rsidRDefault="00DD5DDC" w:rsidP="002B69F3">
      <w:pPr>
        <w:rPr>
          <w:b/>
          <w:bCs/>
        </w:rPr>
      </w:pPr>
      <w:r w:rsidRPr="008E4B3F">
        <w:rPr>
          <w:b/>
          <w:bCs/>
        </w:rPr>
        <w:t>Specification:</w:t>
      </w:r>
    </w:p>
    <w:p w14:paraId="6689EBB9" w14:textId="24AEA558" w:rsidR="00DD5DDC" w:rsidRPr="00784528" w:rsidRDefault="008B361F" w:rsidP="00EF4038">
      <w:pPr>
        <w:pStyle w:val="ListParagraph"/>
        <w:numPr>
          <w:ilvl w:val="0"/>
          <w:numId w:val="2"/>
        </w:numPr>
      </w:pPr>
      <w:r>
        <w:t xml:space="preserve">Provide </w:t>
      </w:r>
      <w:r w:rsidR="001E1369">
        <w:t xml:space="preserve">ample </w:t>
      </w:r>
      <w:r w:rsidR="008E0340">
        <w:t>sockets</w:t>
      </w:r>
      <w:r w:rsidR="001E1369">
        <w:t xml:space="preserve"> located</w:t>
      </w:r>
      <w:r w:rsidR="008E0340">
        <w:t xml:space="preserve"> </w:t>
      </w:r>
      <w:r w:rsidR="00302647">
        <w:t>throughou</w:t>
      </w:r>
      <w:r w:rsidR="00F65DB0">
        <w:t>t</w:t>
      </w:r>
    </w:p>
    <w:p w14:paraId="28B3EB33" w14:textId="3124E9E3" w:rsidR="00784528" w:rsidRDefault="00784528" w:rsidP="00EF4038">
      <w:pPr>
        <w:pStyle w:val="ListParagraph"/>
        <w:numPr>
          <w:ilvl w:val="0"/>
          <w:numId w:val="2"/>
        </w:numPr>
      </w:pPr>
      <w:r>
        <w:rPr>
          <w:rFonts w:cstheme="majorBidi"/>
        </w:rPr>
        <w:t>Separate ring circuits for ground and first floor</w:t>
      </w:r>
    </w:p>
    <w:p w14:paraId="6934C6FA" w14:textId="1A167629" w:rsidR="001E7872" w:rsidRDefault="005A16FA" w:rsidP="008B361F">
      <w:pPr>
        <w:pStyle w:val="ListParagraph"/>
        <w:numPr>
          <w:ilvl w:val="0"/>
          <w:numId w:val="2"/>
        </w:numPr>
      </w:pPr>
      <w:r>
        <w:t xml:space="preserve">Dedicated </w:t>
      </w:r>
      <w:r w:rsidR="00D54D51">
        <w:t>circuit rings for kitchen appliances</w:t>
      </w:r>
    </w:p>
    <w:p w14:paraId="223A8095" w14:textId="54F52E91" w:rsidR="00F312A0" w:rsidRDefault="002F485A" w:rsidP="008B361F">
      <w:pPr>
        <w:pStyle w:val="ListParagraph"/>
        <w:numPr>
          <w:ilvl w:val="0"/>
          <w:numId w:val="2"/>
        </w:numPr>
      </w:pPr>
      <w:r>
        <w:t>Extraction fans</w:t>
      </w:r>
      <w:r w:rsidR="00860C60">
        <w:t xml:space="preserve"> linked to kitchen and bathroom</w:t>
      </w:r>
    </w:p>
    <w:p w14:paraId="5AD7F8FE" w14:textId="4CCAAE63" w:rsidR="00190C2A" w:rsidRDefault="00E840D4" w:rsidP="008B361F">
      <w:pPr>
        <w:pStyle w:val="ListParagraph"/>
        <w:numPr>
          <w:ilvl w:val="0"/>
          <w:numId w:val="2"/>
        </w:numPr>
      </w:pPr>
      <w:r>
        <w:t>Ethernet connection to living areas</w:t>
      </w:r>
    </w:p>
    <w:p w14:paraId="6FAFB8F7" w14:textId="3464816D" w:rsidR="00BC253B" w:rsidRDefault="00BC253B" w:rsidP="008B361F">
      <w:pPr>
        <w:pStyle w:val="ListParagraph"/>
        <w:numPr>
          <w:ilvl w:val="0"/>
          <w:numId w:val="2"/>
        </w:numPr>
      </w:pPr>
      <w:r>
        <w:t>Mains-powered</w:t>
      </w:r>
      <w:r w:rsidR="003D42B0">
        <w:t xml:space="preserve"> smoke detectors in circulation areas and bedrooms</w:t>
      </w:r>
    </w:p>
    <w:p w14:paraId="5CEC6C79" w14:textId="171C6FD9" w:rsidR="003D42B0" w:rsidRDefault="003D42B0" w:rsidP="008B361F">
      <w:pPr>
        <w:pStyle w:val="ListParagraph"/>
        <w:numPr>
          <w:ilvl w:val="0"/>
          <w:numId w:val="2"/>
        </w:numPr>
      </w:pPr>
      <w:r>
        <w:t>Mains-powered</w:t>
      </w:r>
      <w:r w:rsidR="003B44D2">
        <w:t xml:space="preserve"> heat/smoke alarm</w:t>
      </w:r>
      <w:r w:rsidR="00955FD1">
        <w:t xml:space="preserve"> in kitchen</w:t>
      </w:r>
    </w:p>
    <w:p w14:paraId="42B58A92" w14:textId="154B86CD" w:rsidR="001F601F" w:rsidRDefault="00955FD1" w:rsidP="00A72F8D">
      <w:pPr>
        <w:pStyle w:val="ListParagraph"/>
        <w:numPr>
          <w:ilvl w:val="0"/>
          <w:numId w:val="2"/>
        </w:numPr>
      </w:pPr>
      <w:r>
        <w:t>Mains-powered CO</w:t>
      </w:r>
      <w:r w:rsidRPr="00A300C0">
        <w:rPr>
          <w:vertAlign w:val="superscript"/>
        </w:rPr>
        <w:t>2</w:t>
      </w:r>
      <w:r>
        <w:t xml:space="preserve"> alarm in boiler room</w:t>
      </w:r>
    </w:p>
    <w:p w14:paraId="2AEA6B10" w14:textId="77777777" w:rsidR="00DD5DDC" w:rsidRDefault="00DD5DDC" w:rsidP="002B69F3"/>
    <w:p w14:paraId="4AA98341" w14:textId="77777777" w:rsidR="00DD5DDC" w:rsidRDefault="00DD5DDC" w:rsidP="002B69F3"/>
    <w:p w14:paraId="4EF36528" w14:textId="4D0CAF18" w:rsidR="00DD5DDC" w:rsidRPr="008E4B3F" w:rsidRDefault="00DD5DDC" w:rsidP="002B69F3">
      <w:pPr>
        <w:rPr>
          <w:b/>
          <w:bCs/>
        </w:rPr>
      </w:pPr>
      <w:r w:rsidRPr="008E4B3F">
        <w:rPr>
          <w:b/>
          <w:bCs/>
        </w:rPr>
        <w:t>Justification:</w:t>
      </w:r>
    </w:p>
    <w:p w14:paraId="378B3CF1" w14:textId="4F4C9DF1" w:rsidR="001E1369" w:rsidRDefault="001E1369" w:rsidP="005D520E">
      <w:pPr>
        <w:pStyle w:val="ListParagraph"/>
        <w:numPr>
          <w:ilvl w:val="0"/>
          <w:numId w:val="2"/>
        </w:numPr>
      </w:pPr>
      <w:r>
        <w:t>Compliance with AD: P</w:t>
      </w:r>
      <w:r w:rsidR="005D520E">
        <w:t xml:space="preserve"> – Electrical Safety</w:t>
      </w:r>
    </w:p>
    <w:p w14:paraId="5DFFF6D6" w14:textId="1AA8FEB7" w:rsidR="00506302" w:rsidRDefault="000C7FD6" w:rsidP="005D520E">
      <w:pPr>
        <w:pStyle w:val="ListParagraph"/>
        <w:numPr>
          <w:ilvl w:val="0"/>
          <w:numId w:val="2"/>
        </w:numPr>
      </w:pPr>
      <w:r>
        <w:t xml:space="preserve">Power cables and sockets for </w:t>
      </w:r>
      <w:r w:rsidR="00D02F7A">
        <w:t>appliances as per the manufacturer's specifications</w:t>
      </w:r>
    </w:p>
    <w:p w14:paraId="619D1F3B" w14:textId="392B1430" w:rsidR="00A72F8D" w:rsidRDefault="00020A59" w:rsidP="005D520E">
      <w:pPr>
        <w:pStyle w:val="ListParagraph"/>
        <w:numPr>
          <w:ilvl w:val="0"/>
          <w:numId w:val="2"/>
        </w:numPr>
      </w:pPr>
      <w:r>
        <w:t>Armoured power cables to fire alarm / safety systems</w:t>
      </w:r>
    </w:p>
    <w:p w14:paraId="007CDAF5" w14:textId="11F4838C" w:rsidR="00A300C0" w:rsidRDefault="005D520E" w:rsidP="00A300C0">
      <w:pPr>
        <w:pStyle w:val="ListParagraph"/>
        <w:numPr>
          <w:ilvl w:val="0"/>
          <w:numId w:val="2"/>
        </w:numPr>
      </w:pPr>
      <w:r>
        <w:t>F</w:t>
      </w:r>
      <w:r w:rsidR="00F65DB0">
        <w:t>ollow WHQS guidance</w:t>
      </w:r>
      <w:r>
        <w:t xml:space="preserve"> for</w:t>
      </w:r>
      <w:r w:rsidR="00A300C0">
        <w:t xml:space="preserve"> distribution of</w:t>
      </w:r>
      <w:r>
        <w:t xml:space="preserve"> </w:t>
      </w:r>
      <w:r w:rsidR="00E840D4">
        <w:t xml:space="preserve">power </w:t>
      </w:r>
      <w:r>
        <w:t>socket</w:t>
      </w:r>
      <w:r w:rsidR="00A300C0">
        <w:t>s and smoke/heat/CO</w:t>
      </w:r>
      <w:r w:rsidR="00A300C0" w:rsidRPr="00A300C0">
        <w:rPr>
          <w:vertAlign w:val="superscript"/>
        </w:rPr>
        <w:t>2</w:t>
      </w:r>
      <w:r w:rsidR="00A300C0">
        <w:t xml:space="preserve"> alarms</w:t>
      </w:r>
    </w:p>
    <w:p w14:paraId="27015FC9" w14:textId="280C7163" w:rsidR="0075351C" w:rsidRDefault="00BE1B1C" w:rsidP="0075351C">
      <w:pPr>
        <w:pStyle w:val="ListParagraph"/>
        <w:numPr>
          <w:ilvl w:val="0"/>
          <w:numId w:val="2"/>
        </w:numPr>
      </w:pPr>
      <w:r>
        <w:rPr>
          <w:rFonts w:cstheme="majorBidi"/>
        </w:rPr>
        <w:t xml:space="preserve">Install </w:t>
      </w:r>
      <w:r w:rsidRPr="001139E6">
        <w:rPr>
          <w:rFonts w:cstheme="majorBidi"/>
        </w:rPr>
        <w:t>R</w:t>
      </w:r>
      <w:r>
        <w:rPr>
          <w:rFonts w:cstheme="majorBidi"/>
        </w:rPr>
        <w:t>esidual Current Devices</w:t>
      </w:r>
      <w:r w:rsidR="0075351C" w:rsidRPr="001139E6">
        <w:rPr>
          <w:rFonts w:cstheme="majorBidi"/>
        </w:rPr>
        <w:t xml:space="preserve"> </w:t>
      </w:r>
      <w:r w:rsidRPr="00BE1B1C">
        <w:rPr>
          <w:rFonts w:cstheme="majorBidi"/>
          <w:i/>
          <w:iCs/>
        </w:rPr>
        <w:t>(RCD)</w:t>
      </w:r>
      <w:r w:rsidR="00993DBA">
        <w:rPr>
          <w:rFonts w:cstheme="majorBidi"/>
        </w:rPr>
        <w:t xml:space="preserve">: </w:t>
      </w:r>
      <w:r w:rsidR="0075351C" w:rsidRPr="001139E6">
        <w:rPr>
          <w:rFonts w:cstheme="majorBidi"/>
        </w:rPr>
        <w:t>protect</w:t>
      </w:r>
      <w:r w:rsidR="00993DBA">
        <w:rPr>
          <w:rFonts w:cstheme="majorBidi"/>
        </w:rPr>
        <w:t>s</w:t>
      </w:r>
      <w:r w:rsidR="00C41278">
        <w:rPr>
          <w:rFonts w:cstheme="majorBidi"/>
        </w:rPr>
        <w:t xml:space="preserve"> against shock, electrocution, and fires</w:t>
      </w:r>
      <w:r w:rsidR="00993DBA">
        <w:rPr>
          <w:rFonts w:cstheme="majorBidi"/>
        </w:rPr>
        <w:t xml:space="preserve"> by continuous </w:t>
      </w:r>
      <w:r w:rsidR="00321BF9">
        <w:rPr>
          <w:rFonts w:cstheme="majorBidi"/>
        </w:rPr>
        <w:t>monitoring of the live and neutral wiring</w:t>
      </w:r>
      <w:r w:rsidR="008F5FFA">
        <w:rPr>
          <w:rFonts w:cstheme="majorBidi"/>
        </w:rPr>
        <w:t xml:space="preserve"> and cuts the power if an imbalance is detected</w:t>
      </w:r>
      <w:r w:rsidR="00D70794">
        <w:rPr>
          <w:rFonts w:cstheme="majorBidi"/>
        </w:rPr>
        <w:t xml:space="preserve"> (trips the switch).</w:t>
      </w:r>
    </w:p>
    <w:p w14:paraId="71A221BA" w14:textId="7AC45950" w:rsidR="007145EA" w:rsidRDefault="007145EA" w:rsidP="0075351C"/>
    <w:p w14:paraId="63E135DB" w14:textId="77777777" w:rsidR="00362517" w:rsidRDefault="00362517" w:rsidP="002B69F3"/>
    <w:p w14:paraId="2B87C9A0" w14:textId="77777777" w:rsidR="00B04BB8" w:rsidRDefault="00B04BB8" w:rsidP="002B69F3"/>
    <w:p w14:paraId="022BF696" w14:textId="1B4A1B61" w:rsidR="00DF3C4C" w:rsidRPr="00312CF6" w:rsidRDefault="00E066A8" w:rsidP="00DF3C4C">
      <w:pPr>
        <w:pStyle w:val="Heading3"/>
        <w:numPr>
          <w:ilvl w:val="1"/>
          <w:numId w:val="5"/>
        </w:numPr>
      </w:pPr>
      <w:bookmarkStart w:id="11" w:name="_Toc226997154"/>
      <w:r>
        <w:lastRenderedPageBreak/>
        <w:t>Above &amp; Below Drainage</w:t>
      </w:r>
      <w:bookmarkEnd w:id="11"/>
    </w:p>
    <w:p w14:paraId="422F401D" w14:textId="77777777" w:rsidR="00E066A8" w:rsidRDefault="00E066A8" w:rsidP="00C47C39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D93188" w14:paraId="2B174B39" w14:textId="77777777" w:rsidTr="00BA0D5B">
        <w:tc>
          <w:tcPr>
            <w:tcW w:w="5228" w:type="dxa"/>
            <w:tcBorders>
              <w:bottom w:val="nil"/>
              <w:right w:val="nil"/>
            </w:tcBorders>
          </w:tcPr>
          <w:p w14:paraId="0EE55BAF" w14:textId="26B9F730" w:rsidR="00BA0D5B" w:rsidRDefault="00BA0D5B" w:rsidP="00AF6B81">
            <w:r>
              <w:rPr>
                <w:noProof/>
              </w:rPr>
              <w:drawing>
                <wp:inline distT="0" distB="0" distL="0" distR="0" wp14:anchorId="157812D7" wp14:editId="00B913B1">
                  <wp:extent cx="3052570" cy="4320000"/>
                  <wp:effectExtent l="0" t="0" r="0" b="4445"/>
                  <wp:docPr id="72294397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57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left w:val="nil"/>
              <w:bottom w:val="nil"/>
            </w:tcBorders>
          </w:tcPr>
          <w:p w14:paraId="0FFAFF0D" w14:textId="79EA355D" w:rsidR="00D93188" w:rsidRDefault="007F2302" w:rsidP="00AF6B81">
            <w:r>
              <w:rPr>
                <w:b/>
                <w:noProof/>
              </w:rPr>
              <w:drawing>
                <wp:inline distT="0" distB="0" distL="0" distR="0" wp14:anchorId="290E1F9B" wp14:editId="1DDF49AA">
                  <wp:extent cx="3052570" cy="4320000"/>
                  <wp:effectExtent l="0" t="0" r="0" b="4445"/>
                  <wp:docPr id="12692770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57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82B" w14:paraId="4CF83FB0" w14:textId="77777777" w:rsidTr="00BA0D5B">
        <w:tc>
          <w:tcPr>
            <w:tcW w:w="10456" w:type="dxa"/>
            <w:gridSpan w:val="2"/>
            <w:tcBorders>
              <w:top w:val="nil"/>
            </w:tcBorders>
          </w:tcPr>
          <w:p w14:paraId="01E518E2" w14:textId="55C953BC" w:rsidR="0004782B" w:rsidRDefault="0004782B" w:rsidP="0004782B">
            <w:pPr>
              <w:pStyle w:val="Caption"/>
              <w:jc w:val="center"/>
            </w:pPr>
            <w:bookmarkStart w:id="12" w:name="_Toc226997136"/>
            <w:r>
              <w:t xml:space="preserve">Figure </w:t>
            </w:r>
            <w:r>
              <w:fldChar w:fldCharType="begin"/>
            </w:r>
            <w:r>
              <w:instrText>SEQ Figure \* ARABIC</w:instrText>
            </w:r>
            <w:r>
              <w:fldChar w:fldCharType="separate"/>
            </w:r>
            <w:r w:rsidR="00B04BB8">
              <w:rPr>
                <w:noProof/>
              </w:rPr>
              <w:t>5</w:t>
            </w:r>
            <w:r>
              <w:fldChar w:fldCharType="end"/>
            </w:r>
            <w:r>
              <w:t>: Above &amp; Below Drainage</w:t>
            </w:r>
            <w:bookmarkEnd w:id="12"/>
          </w:p>
        </w:tc>
      </w:tr>
    </w:tbl>
    <w:p w14:paraId="6D8127EB" w14:textId="77777777" w:rsidR="00D93188" w:rsidRDefault="00D93188" w:rsidP="00C47C39"/>
    <w:p w14:paraId="275E315C" w14:textId="77777777" w:rsidR="00860C60" w:rsidRPr="001139E6" w:rsidRDefault="00860C60" w:rsidP="00C47C39"/>
    <w:p w14:paraId="13FB7E5F" w14:textId="77777777" w:rsidR="008E4B3F" w:rsidRPr="008E4B3F" w:rsidRDefault="008E4B3F" w:rsidP="008E4B3F">
      <w:pPr>
        <w:rPr>
          <w:b/>
          <w:bCs/>
        </w:rPr>
      </w:pPr>
      <w:r w:rsidRPr="008E4B3F">
        <w:rPr>
          <w:b/>
          <w:bCs/>
        </w:rPr>
        <w:t>Specification:</w:t>
      </w:r>
    </w:p>
    <w:p w14:paraId="322BC367" w14:textId="7159FA96" w:rsidR="008E4B3F" w:rsidRDefault="000873BF" w:rsidP="00860C60">
      <w:pPr>
        <w:pStyle w:val="ListParagraph"/>
        <w:numPr>
          <w:ilvl w:val="0"/>
          <w:numId w:val="4"/>
        </w:numPr>
      </w:pPr>
      <w:r>
        <w:t>F</w:t>
      </w:r>
      <w:r w:rsidR="007468A0">
        <w:t>o</w:t>
      </w:r>
      <w:r>
        <w:t>ul/wastewater</w:t>
      </w:r>
      <w:r w:rsidR="002D0F1C">
        <w:t>, grey water, and surface water</w:t>
      </w:r>
      <w:r w:rsidR="000E51C1">
        <w:t xml:space="preserve"> drainage designed as per AD: H</w:t>
      </w:r>
    </w:p>
    <w:p w14:paraId="5D624352" w14:textId="1114C7A1" w:rsidR="00C0287C" w:rsidRDefault="007468A0" w:rsidP="00ED3159">
      <w:pPr>
        <w:pStyle w:val="ListParagraph"/>
        <w:numPr>
          <w:ilvl w:val="0"/>
          <w:numId w:val="4"/>
        </w:numPr>
      </w:pPr>
      <w:r>
        <w:t xml:space="preserve">Foul/wastewater on separate </w:t>
      </w:r>
      <w:r w:rsidR="00573148">
        <w:t>route from grey &amp; rainwater system</w:t>
      </w:r>
      <w:r w:rsidR="00C0287C">
        <w:t>s, draining into public sewer system</w:t>
      </w:r>
    </w:p>
    <w:p w14:paraId="1AF2A3FA" w14:textId="530E36D5" w:rsidR="000D0E55" w:rsidRDefault="000D0E55" w:rsidP="00ED3159">
      <w:pPr>
        <w:pStyle w:val="ListParagraph"/>
        <w:numPr>
          <w:ilvl w:val="0"/>
          <w:numId w:val="4"/>
        </w:numPr>
      </w:pPr>
      <w:r>
        <w:t>Install leak detection systems and</w:t>
      </w:r>
      <w:r w:rsidR="00887A3F">
        <w:t xml:space="preserve"> auto-shutoff taps</w:t>
      </w:r>
    </w:p>
    <w:p w14:paraId="53F4056F" w14:textId="77777777" w:rsidR="008E4B3F" w:rsidRDefault="008E4B3F" w:rsidP="008E4B3F"/>
    <w:p w14:paraId="538143F2" w14:textId="77777777" w:rsidR="008E4B3F" w:rsidRDefault="008E4B3F" w:rsidP="008E4B3F"/>
    <w:p w14:paraId="211885D7" w14:textId="77777777" w:rsidR="008E4B3F" w:rsidRPr="008E4B3F" w:rsidRDefault="008E4B3F" w:rsidP="008E4B3F">
      <w:pPr>
        <w:rPr>
          <w:b/>
          <w:bCs/>
        </w:rPr>
      </w:pPr>
      <w:r w:rsidRPr="008E4B3F">
        <w:rPr>
          <w:b/>
          <w:bCs/>
        </w:rPr>
        <w:t>Justification:</w:t>
      </w:r>
    </w:p>
    <w:p w14:paraId="44D3444D" w14:textId="05D2C91F" w:rsidR="008E4B3F" w:rsidRDefault="009C00B4" w:rsidP="009C00B4">
      <w:pPr>
        <w:pStyle w:val="ListParagraph"/>
        <w:numPr>
          <w:ilvl w:val="0"/>
          <w:numId w:val="4"/>
        </w:numPr>
      </w:pPr>
      <w:r>
        <w:t>Compliance with AD: H – provide adequate systems</w:t>
      </w:r>
      <w:r w:rsidR="00915D70">
        <w:t xml:space="preserve"> to</w:t>
      </w:r>
      <w:r w:rsidR="005642A8">
        <w:t xml:space="preserve"> dispose </w:t>
      </w:r>
      <w:r w:rsidR="00915D70">
        <w:t>foul and wastewater</w:t>
      </w:r>
    </w:p>
    <w:p w14:paraId="7366B56F" w14:textId="63542239" w:rsidR="005E1FEF" w:rsidRDefault="000D0E55" w:rsidP="009C00B4">
      <w:pPr>
        <w:pStyle w:val="ListParagraph"/>
        <w:numPr>
          <w:ilvl w:val="0"/>
          <w:numId w:val="4"/>
        </w:numPr>
      </w:pPr>
      <w:r>
        <w:t>Separation</w:t>
      </w:r>
      <w:r w:rsidR="005E1FEF">
        <w:t xml:space="preserve"> of</w:t>
      </w:r>
      <w:r>
        <w:t xml:space="preserve"> drainage</w:t>
      </w:r>
      <w:r w:rsidR="005E1FEF">
        <w:t xml:space="preserve"> systems to prevent cross-contamination</w:t>
      </w:r>
    </w:p>
    <w:p w14:paraId="4DE8B99A" w14:textId="2DD921F6" w:rsidR="008E4B3F" w:rsidRDefault="00887A3F" w:rsidP="008E4B3F">
      <w:pPr>
        <w:pStyle w:val="ListParagraph"/>
        <w:numPr>
          <w:ilvl w:val="0"/>
          <w:numId w:val="4"/>
        </w:numPr>
      </w:pPr>
      <w:r>
        <w:t>Monitor and control water usage through leak detection and water</w:t>
      </w:r>
      <w:r w:rsidR="00EE3263">
        <w:t xml:space="preserve"> efficient taps</w:t>
      </w:r>
    </w:p>
    <w:p w14:paraId="487C8E8E" w14:textId="6A63B6D3" w:rsidR="00EE3263" w:rsidRPr="00970BF9" w:rsidRDefault="00970BF9" w:rsidP="00970BF9">
      <w:pPr>
        <w:rPr>
          <w:i/>
          <w:iCs/>
        </w:rPr>
      </w:pPr>
      <w:r w:rsidRPr="00970BF9">
        <w:rPr>
          <w:i/>
          <w:iCs/>
        </w:rPr>
        <w:t>(GOV.WALES, n.d.)</w:t>
      </w:r>
    </w:p>
    <w:p w14:paraId="6979F637" w14:textId="77777777" w:rsidR="008E4B3F" w:rsidRDefault="008E4B3F" w:rsidP="00C47C39"/>
    <w:p w14:paraId="28DAE5A2" w14:textId="77777777" w:rsidR="008E4B3F" w:rsidRDefault="008E4B3F" w:rsidP="00C47C39"/>
    <w:p w14:paraId="0859BC6D" w14:textId="77777777" w:rsidR="00833F5F" w:rsidRDefault="00833F5F" w:rsidP="00C47C39"/>
    <w:p w14:paraId="55E20F32" w14:textId="77777777" w:rsidR="00833F5F" w:rsidRDefault="00833F5F" w:rsidP="00C47C39"/>
    <w:p w14:paraId="04044B10" w14:textId="77777777" w:rsidR="00833F5F" w:rsidRDefault="00833F5F" w:rsidP="00C47C39"/>
    <w:p w14:paraId="023C98FB" w14:textId="77777777" w:rsidR="00833F5F" w:rsidRDefault="00833F5F" w:rsidP="00C47C39"/>
    <w:p w14:paraId="6267CCB1" w14:textId="77777777" w:rsidR="00833F5F" w:rsidRDefault="00833F5F" w:rsidP="00C47C39"/>
    <w:p w14:paraId="224A8C7A" w14:textId="77777777" w:rsidR="00DF3C4C" w:rsidRDefault="00DF3C4C" w:rsidP="00C47C39"/>
    <w:p w14:paraId="6ABBC498" w14:textId="77777777" w:rsidR="00362517" w:rsidRDefault="00362517" w:rsidP="00C47C39"/>
    <w:p w14:paraId="26B499E4" w14:textId="77777777" w:rsidR="0019192B" w:rsidRDefault="0019192B" w:rsidP="00C47C39"/>
    <w:p w14:paraId="28879E66" w14:textId="77777777" w:rsidR="0019192B" w:rsidRDefault="0019192B" w:rsidP="00C47C39"/>
    <w:p w14:paraId="0A8562E7" w14:textId="3AA490ED" w:rsidR="00C47C39" w:rsidRPr="00312CF6" w:rsidRDefault="00D352F9" w:rsidP="00D93EF7">
      <w:pPr>
        <w:pStyle w:val="Heading3"/>
        <w:numPr>
          <w:ilvl w:val="1"/>
          <w:numId w:val="5"/>
        </w:numPr>
      </w:pPr>
      <w:bookmarkStart w:id="13" w:name="_Toc226997155"/>
      <w:r w:rsidRPr="00312CF6">
        <w:lastRenderedPageBreak/>
        <w:t>Ventilation</w:t>
      </w:r>
      <w:r w:rsidR="0068744E" w:rsidRPr="00312CF6">
        <w:t xml:space="preserve"> (MVHR)</w:t>
      </w:r>
      <w:bookmarkEnd w:id="13"/>
    </w:p>
    <w:p w14:paraId="620879F9" w14:textId="77777777" w:rsidR="00F97FE9" w:rsidRDefault="00F97FE9" w:rsidP="1A47C416">
      <w:pPr>
        <w:rPr>
          <w:rFonts w:cstheme="majorHAnsi"/>
          <w:szCs w:val="22"/>
        </w:rPr>
      </w:pPr>
    </w:p>
    <w:p w14:paraId="3D4BFDEE" w14:textId="77777777" w:rsidR="008E4B3F" w:rsidRDefault="008E4B3F" w:rsidP="008E4B3F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695"/>
        <w:gridCol w:w="1761"/>
      </w:tblGrid>
      <w:tr w:rsidR="00076925" w14:paraId="27CB0CD1" w14:textId="77777777" w:rsidTr="00E44E33">
        <w:tc>
          <w:tcPr>
            <w:tcW w:w="8695" w:type="dxa"/>
          </w:tcPr>
          <w:p w14:paraId="567D1180" w14:textId="77777777" w:rsidR="00076925" w:rsidRDefault="00076925" w:rsidP="00E44E33">
            <w:r w:rsidRPr="001139E6">
              <w:rPr>
                <w:noProof/>
              </w:rPr>
              <w:drawing>
                <wp:inline distT="0" distB="0" distL="0" distR="0" wp14:anchorId="71E62535" wp14:editId="252E666E">
                  <wp:extent cx="5646261" cy="3409492"/>
                  <wp:effectExtent l="0" t="0" r="0" b="635"/>
                  <wp:docPr id="2025850873" name="Picture 2025850873" descr="A diagram of a house with a heating syste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83836" name="Picture 185883836" descr="A diagram of a house with a heating system&#10;&#10;AI-generated content may be incorrect.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095" cy="3444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  <w:vAlign w:val="bottom"/>
          </w:tcPr>
          <w:p w14:paraId="171550D7" w14:textId="77777777" w:rsidR="00076925" w:rsidRDefault="00076925" w:rsidP="00E44E33">
            <w:pPr>
              <w:jc w:val="right"/>
            </w:pPr>
            <w:r w:rsidRPr="001139E6">
              <w:rPr>
                <w:noProof/>
              </w:rPr>
              <w:drawing>
                <wp:inline distT="0" distB="0" distL="0" distR="0" wp14:anchorId="001C5B1D" wp14:editId="5AE01025">
                  <wp:extent cx="836657" cy="1177884"/>
                  <wp:effectExtent l="95250" t="57150" r="97155" b="118110"/>
                  <wp:docPr id="1308314816" name="Picture 1308314816" descr="A diagram of a variety of componen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149940" name="Picture 606149940" descr="A diagram of a variety of components&#10;&#10;AI-generated content may be incorrect.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4" t="5456" r="11674" b="19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629" cy="11792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925" w14:paraId="205F38B8" w14:textId="77777777" w:rsidTr="00E44E33">
        <w:tc>
          <w:tcPr>
            <w:tcW w:w="10456" w:type="dxa"/>
            <w:gridSpan w:val="2"/>
          </w:tcPr>
          <w:p w14:paraId="33B7770F" w14:textId="33AC308D" w:rsidR="00076925" w:rsidRPr="001139E6" w:rsidRDefault="00076925" w:rsidP="00E44E33">
            <w:pPr>
              <w:pStyle w:val="Caption"/>
              <w:jc w:val="center"/>
            </w:pPr>
            <w:bookmarkStart w:id="14" w:name="_Toc226997137"/>
            <w:r>
              <w:t xml:space="preserve">Figure </w:t>
            </w:r>
            <w:fldSimple w:instr=" SEQ Figure \* ARABIC ">
              <w:r w:rsidR="00B04BB8">
                <w:rPr>
                  <w:noProof/>
                </w:rPr>
                <w:t>6</w:t>
              </w:r>
            </w:fldSimple>
            <w:r>
              <w:t>: MVHR Ducting</w:t>
            </w:r>
            <w:bookmarkEnd w:id="14"/>
          </w:p>
        </w:tc>
      </w:tr>
    </w:tbl>
    <w:p w14:paraId="000F9C27" w14:textId="77777777" w:rsidR="00076925" w:rsidRPr="001139E6" w:rsidRDefault="00076925" w:rsidP="00076925"/>
    <w:p w14:paraId="5AF72616" w14:textId="77777777" w:rsidR="00076925" w:rsidRDefault="00076925" w:rsidP="008E4B3F"/>
    <w:p w14:paraId="1072F005" w14:textId="77777777" w:rsidR="008E4B3F" w:rsidRPr="008E4B3F" w:rsidRDefault="008E4B3F" w:rsidP="008E4B3F">
      <w:pPr>
        <w:rPr>
          <w:b/>
          <w:bCs/>
        </w:rPr>
      </w:pPr>
      <w:r w:rsidRPr="008E4B3F">
        <w:rPr>
          <w:b/>
          <w:bCs/>
        </w:rPr>
        <w:t>Specification:</w:t>
      </w:r>
    </w:p>
    <w:p w14:paraId="246EBC19" w14:textId="618E7405" w:rsidR="008E4B3F" w:rsidRDefault="00DF0744" w:rsidP="00E8536E">
      <w:pPr>
        <w:pStyle w:val="ListParagraph"/>
        <w:numPr>
          <w:ilvl w:val="0"/>
          <w:numId w:val="4"/>
        </w:numPr>
      </w:pPr>
      <w:r>
        <w:t>Mechanical Ventilation and Heat Recovery (</w:t>
      </w:r>
      <w:r w:rsidR="00451B8B" w:rsidRPr="00DF0744">
        <w:rPr>
          <w:i/>
          <w:iCs/>
        </w:rPr>
        <w:t>MVHR</w:t>
      </w:r>
      <w:r>
        <w:rPr>
          <w:i/>
          <w:iCs/>
        </w:rPr>
        <w:t>)</w:t>
      </w:r>
      <w:r w:rsidR="00451B8B">
        <w:t xml:space="preserve"> unit to supply whole-house ventilation with heat recovery</w:t>
      </w:r>
    </w:p>
    <w:p w14:paraId="26B65296" w14:textId="76E58FED" w:rsidR="0025413C" w:rsidRDefault="0025413C" w:rsidP="00E8536E">
      <w:pPr>
        <w:pStyle w:val="ListParagraph"/>
        <w:numPr>
          <w:ilvl w:val="0"/>
          <w:numId w:val="4"/>
        </w:numPr>
      </w:pPr>
      <w:r>
        <w:t xml:space="preserve">Ducting sized to comply with ventilation flow </w:t>
      </w:r>
      <w:r w:rsidR="00A70598">
        <w:t>and distribution rates</w:t>
      </w:r>
    </w:p>
    <w:p w14:paraId="35DE4E2F" w14:textId="55208D7C" w:rsidR="00A70598" w:rsidRDefault="00A70598" w:rsidP="00E8536E">
      <w:pPr>
        <w:pStyle w:val="ListParagraph"/>
        <w:numPr>
          <w:ilvl w:val="0"/>
          <w:numId w:val="4"/>
        </w:numPr>
      </w:pPr>
      <w:r>
        <w:t>Summer bypass</w:t>
      </w:r>
      <w:r w:rsidR="009E4E72">
        <w:t xml:space="preserve"> and variable speed controls</w:t>
      </w:r>
    </w:p>
    <w:p w14:paraId="3F32B7B8" w14:textId="77777777" w:rsidR="00FB1987" w:rsidRPr="00FB1987" w:rsidRDefault="00FB1987" w:rsidP="00E8536E">
      <w:pPr>
        <w:pStyle w:val="ListParagraph"/>
        <w:numPr>
          <w:ilvl w:val="0"/>
          <w:numId w:val="4"/>
        </w:numPr>
      </w:pPr>
      <w:r>
        <w:rPr>
          <w:rFonts w:cstheme="majorBidi"/>
        </w:rPr>
        <w:t>L</w:t>
      </w:r>
      <w:r w:rsidRPr="001139E6">
        <w:rPr>
          <w:rFonts w:cstheme="majorBidi"/>
        </w:rPr>
        <w:t>ow noise fans/pumps</w:t>
      </w:r>
    </w:p>
    <w:p w14:paraId="0118162E" w14:textId="5AA38E4E" w:rsidR="00FB1987" w:rsidRDefault="00FB1987" w:rsidP="00E8536E">
      <w:pPr>
        <w:pStyle w:val="ListParagraph"/>
        <w:numPr>
          <w:ilvl w:val="0"/>
          <w:numId w:val="4"/>
        </w:numPr>
      </w:pPr>
      <w:r w:rsidRPr="001139E6">
        <w:rPr>
          <w:rFonts w:cstheme="majorBidi"/>
        </w:rPr>
        <w:t>Duct</w:t>
      </w:r>
      <w:r>
        <w:rPr>
          <w:rFonts w:cstheme="majorBidi"/>
        </w:rPr>
        <w:t>ing</w:t>
      </w:r>
      <w:r w:rsidRPr="001139E6">
        <w:rPr>
          <w:rFonts w:cstheme="majorBidi"/>
        </w:rPr>
        <w:t xml:space="preserve"> </w:t>
      </w:r>
      <w:r w:rsidR="00DA31F2">
        <w:rPr>
          <w:rFonts w:cstheme="majorBidi"/>
        </w:rPr>
        <w:t>route</w:t>
      </w:r>
      <w:r w:rsidR="001B3D3D">
        <w:rPr>
          <w:rFonts w:cstheme="majorBidi"/>
        </w:rPr>
        <w:t xml:space="preserve">d through </w:t>
      </w:r>
      <w:proofErr w:type="spellStart"/>
      <w:r w:rsidR="001B3D3D">
        <w:rPr>
          <w:rFonts w:cstheme="majorBidi"/>
        </w:rPr>
        <w:t>posi</w:t>
      </w:r>
      <w:proofErr w:type="spellEnd"/>
      <w:r w:rsidR="001B3D3D">
        <w:rPr>
          <w:rFonts w:cstheme="majorBidi"/>
        </w:rPr>
        <w:t>-joint</w:t>
      </w:r>
      <w:r w:rsidR="00DA31F2">
        <w:rPr>
          <w:rFonts w:cstheme="majorBidi"/>
        </w:rPr>
        <w:t>s</w:t>
      </w:r>
      <w:r w:rsidR="00831B15">
        <w:rPr>
          <w:rFonts w:cstheme="majorBidi"/>
        </w:rPr>
        <w:t>, with</w:t>
      </w:r>
      <w:r w:rsidR="00DA31F2">
        <w:rPr>
          <w:rFonts w:cstheme="majorBidi"/>
        </w:rPr>
        <w:t xml:space="preserve"> </w:t>
      </w:r>
      <w:r>
        <w:rPr>
          <w:rFonts w:cstheme="majorBidi"/>
        </w:rPr>
        <w:t>baffles/</w:t>
      </w:r>
      <w:r w:rsidRPr="001139E6">
        <w:rPr>
          <w:rFonts w:cstheme="majorBidi"/>
        </w:rPr>
        <w:t>silencer</w:t>
      </w:r>
      <w:r>
        <w:rPr>
          <w:rFonts w:cstheme="majorBidi"/>
        </w:rPr>
        <w:t>s</w:t>
      </w:r>
      <w:r w:rsidR="00831B15">
        <w:rPr>
          <w:rFonts w:cstheme="majorBidi"/>
        </w:rPr>
        <w:t xml:space="preserve"> to reduce operational noise</w:t>
      </w:r>
    </w:p>
    <w:p w14:paraId="4732C69D" w14:textId="77777777" w:rsidR="008E4B3F" w:rsidRDefault="008E4B3F" w:rsidP="008E4B3F"/>
    <w:p w14:paraId="01FA47B9" w14:textId="77777777" w:rsidR="008E4B3F" w:rsidRDefault="008E4B3F" w:rsidP="008E4B3F"/>
    <w:p w14:paraId="799E355B" w14:textId="77777777" w:rsidR="008E4B3F" w:rsidRPr="008E4B3F" w:rsidRDefault="008E4B3F" w:rsidP="008E4B3F">
      <w:pPr>
        <w:rPr>
          <w:b/>
          <w:bCs/>
        </w:rPr>
      </w:pPr>
      <w:r w:rsidRPr="008E4B3F">
        <w:rPr>
          <w:b/>
          <w:bCs/>
        </w:rPr>
        <w:t>Justification:</w:t>
      </w:r>
    </w:p>
    <w:p w14:paraId="4571EA42" w14:textId="20DA4460" w:rsidR="008E4B3F" w:rsidRDefault="00B84939" w:rsidP="00E8536E">
      <w:pPr>
        <w:pStyle w:val="ListParagraph"/>
        <w:numPr>
          <w:ilvl w:val="0"/>
          <w:numId w:val="4"/>
        </w:numPr>
      </w:pPr>
      <w:r>
        <w:t>MVHR unit</w:t>
      </w:r>
      <w:r w:rsidR="00C82323">
        <w:t xml:space="preserve"> </w:t>
      </w:r>
      <w:r w:rsidR="004C0FEE">
        <w:t>provides controlled</w:t>
      </w:r>
      <w:r w:rsidR="00B31760">
        <w:t xml:space="preserve"> </w:t>
      </w:r>
      <w:r w:rsidR="004C0FEE">
        <w:t>fresh air supply</w:t>
      </w:r>
      <w:r w:rsidR="008F2C38">
        <w:t xml:space="preserve">, stale air extraction, and </w:t>
      </w:r>
      <w:r w:rsidR="00812AA9">
        <w:t>lower heat loss through ventilation</w:t>
      </w:r>
      <w:r w:rsidR="00D913FF">
        <w:t>.</w:t>
      </w:r>
    </w:p>
    <w:p w14:paraId="032021FD" w14:textId="77777777" w:rsidR="00FB1987" w:rsidRPr="001139E6" w:rsidRDefault="00FB1987" w:rsidP="00FB1987">
      <w:pPr>
        <w:pStyle w:val="ListParagraph"/>
        <w:numPr>
          <w:ilvl w:val="0"/>
          <w:numId w:val="4"/>
        </w:numPr>
        <w:rPr>
          <w:rFonts w:cstheme="majorBidi"/>
        </w:rPr>
      </w:pPr>
      <w:r w:rsidRPr="001139E6">
        <w:rPr>
          <w:rFonts w:cstheme="majorBidi"/>
        </w:rPr>
        <w:t xml:space="preserve">Indoor Air Quality </w:t>
      </w:r>
      <w:r w:rsidRPr="00844FCE">
        <w:rPr>
          <w:rFonts w:cstheme="majorBidi"/>
          <w:i/>
          <w:iCs/>
        </w:rPr>
        <w:t>(IAQ)</w:t>
      </w:r>
      <w:r w:rsidRPr="001139E6">
        <w:rPr>
          <w:rFonts w:cstheme="majorBidi"/>
        </w:rPr>
        <w:t>: Continuous ventilation, extraction in kitchen &amp; bathroom.</w:t>
      </w:r>
    </w:p>
    <w:p w14:paraId="02C48A35" w14:textId="77777777" w:rsidR="00FB1987" w:rsidRPr="001139E6" w:rsidRDefault="00FB1987" w:rsidP="00FB1987">
      <w:pPr>
        <w:pStyle w:val="ListParagraph"/>
        <w:numPr>
          <w:ilvl w:val="1"/>
          <w:numId w:val="4"/>
        </w:numPr>
        <w:rPr>
          <w:rFonts w:cstheme="majorBidi"/>
        </w:rPr>
      </w:pPr>
      <w:r w:rsidRPr="001139E6">
        <w:rPr>
          <w:rFonts w:cstheme="majorBidi"/>
        </w:rPr>
        <w:t>800-1000ppm CO</w:t>
      </w:r>
      <w:r w:rsidRPr="001139E6">
        <w:rPr>
          <w:rFonts w:cstheme="majorBidi"/>
          <w:vertAlign w:val="subscript"/>
        </w:rPr>
        <w:t>2</w:t>
      </w:r>
      <w:r w:rsidRPr="001139E6">
        <w:rPr>
          <w:rFonts w:cstheme="majorBidi"/>
        </w:rPr>
        <w:t xml:space="preserve"> </w:t>
      </w:r>
    </w:p>
    <w:p w14:paraId="3E34BCAB" w14:textId="77777777" w:rsidR="008E4B3F" w:rsidRDefault="008E4B3F" w:rsidP="008E4B3F"/>
    <w:p w14:paraId="63036BC1" w14:textId="77777777" w:rsidR="008E493E" w:rsidRDefault="008E493E" w:rsidP="006C2C8E">
      <w:pPr>
        <w:rPr>
          <w:rFonts w:cstheme="majorHAnsi"/>
          <w:szCs w:val="22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006"/>
        <w:gridCol w:w="3005"/>
      </w:tblGrid>
      <w:tr w:rsidR="00320993" w14:paraId="5CC287F0" w14:textId="77777777" w:rsidTr="00320993">
        <w:tc>
          <w:tcPr>
            <w:tcW w:w="3005" w:type="dxa"/>
          </w:tcPr>
          <w:p w14:paraId="48E8E0A5" w14:textId="79DF88E5" w:rsidR="00320993" w:rsidRDefault="00320993" w:rsidP="00320993">
            <w:pPr>
              <w:rPr>
                <w:rFonts w:cstheme="majorHAnsi"/>
                <w:szCs w:val="22"/>
              </w:rPr>
            </w:pPr>
            <w:r w:rsidRPr="00320993">
              <w:rPr>
                <w:rFonts w:cstheme="majorHAnsi"/>
                <w:szCs w:val="22"/>
              </w:rPr>
              <w:t>Number of Bedrooms</w:t>
            </w:r>
          </w:p>
        </w:tc>
        <w:tc>
          <w:tcPr>
            <w:tcW w:w="3006" w:type="dxa"/>
          </w:tcPr>
          <w:p w14:paraId="28FEF9ED" w14:textId="12A1D7FF" w:rsidR="00320993" w:rsidRDefault="00320993" w:rsidP="00320993">
            <w:pPr>
              <w:rPr>
                <w:rFonts w:cstheme="majorHAnsi"/>
                <w:szCs w:val="22"/>
              </w:rPr>
            </w:pPr>
            <w:r w:rsidRPr="00320993">
              <w:rPr>
                <w:rFonts w:cstheme="majorHAnsi"/>
                <w:szCs w:val="22"/>
              </w:rPr>
              <w:t>Expected Occupancy</w:t>
            </w:r>
          </w:p>
        </w:tc>
        <w:tc>
          <w:tcPr>
            <w:tcW w:w="3005" w:type="dxa"/>
          </w:tcPr>
          <w:p w14:paraId="58C6C6B9" w14:textId="251ED4CA" w:rsidR="00320993" w:rsidRDefault="00320993" w:rsidP="00320993">
            <w:pPr>
              <w:rPr>
                <w:rFonts w:cstheme="majorHAnsi"/>
                <w:szCs w:val="22"/>
              </w:rPr>
            </w:pPr>
            <w:r w:rsidRPr="00320993">
              <w:rPr>
                <w:rFonts w:cstheme="majorHAnsi"/>
                <w:szCs w:val="22"/>
              </w:rPr>
              <w:t>Ventilation Rate (L/s)</w:t>
            </w:r>
          </w:p>
        </w:tc>
      </w:tr>
      <w:tr w:rsidR="00320993" w14:paraId="4658E371" w14:textId="77777777" w:rsidTr="00320993">
        <w:tc>
          <w:tcPr>
            <w:tcW w:w="3005" w:type="dxa"/>
          </w:tcPr>
          <w:p w14:paraId="2DE5EF22" w14:textId="006D80E0" w:rsidR="00320993" w:rsidRDefault="00320993" w:rsidP="008E493E">
            <w:pPr>
              <w:jc w:val="center"/>
              <w:rPr>
                <w:rFonts w:cstheme="majorHAnsi"/>
                <w:szCs w:val="22"/>
              </w:rPr>
            </w:pPr>
            <w:r>
              <w:rPr>
                <w:rFonts w:cstheme="majorHAnsi"/>
                <w:szCs w:val="22"/>
              </w:rPr>
              <w:t>3</w:t>
            </w:r>
          </w:p>
        </w:tc>
        <w:tc>
          <w:tcPr>
            <w:tcW w:w="3006" w:type="dxa"/>
          </w:tcPr>
          <w:p w14:paraId="6913C93C" w14:textId="5FDAE045" w:rsidR="00320993" w:rsidRDefault="008E493E" w:rsidP="008E493E">
            <w:pPr>
              <w:jc w:val="center"/>
              <w:rPr>
                <w:rFonts w:cstheme="majorHAnsi"/>
                <w:szCs w:val="22"/>
              </w:rPr>
            </w:pPr>
            <w:r>
              <w:rPr>
                <w:rFonts w:cstheme="majorHAnsi"/>
                <w:szCs w:val="22"/>
              </w:rPr>
              <w:t>4</w:t>
            </w:r>
          </w:p>
        </w:tc>
        <w:tc>
          <w:tcPr>
            <w:tcW w:w="3005" w:type="dxa"/>
          </w:tcPr>
          <w:p w14:paraId="371BF37D" w14:textId="3065D72A" w:rsidR="00320993" w:rsidRDefault="008E493E" w:rsidP="008E493E">
            <w:pPr>
              <w:jc w:val="center"/>
              <w:rPr>
                <w:rFonts w:cstheme="majorHAnsi"/>
                <w:szCs w:val="22"/>
              </w:rPr>
            </w:pPr>
            <w:r>
              <w:rPr>
                <w:rFonts w:cstheme="majorHAnsi"/>
                <w:szCs w:val="22"/>
              </w:rPr>
              <w:t>21</w:t>
            </w:r>
          </w:p>
        </w:tc>
      </w:tr>
    </w:tbl>
    <w:p w14:paraId="2DFAFA85" w14:textId="2211E778" w:rsidR="00320993" w:rsidRPr="00877A1B" w:rsidRDefault="00877A1B" w:rsidP="00877A1B">
      <w:pPr>
        <w:jc w:val="center"/>
        <w:rPr>
          <w:rStyle w:val="SubtleEmphasis"/>
          <w:sz w:val="18"/>
          <w:szCs w:val="16"/>
        </w:rPr>
      </w:pPr>
      <w:r w:rsidRPr="00877A1B">
        <w:rPr>
          <w:rStyle w:val="SubtleEmphasis"/>
          <w:sz w:val="18"/>
          <w:szCs w:val="16"/>
        </w:rPr>
        <w:t>CIBSE Domestic Heating Design Guide (2021) Table 1.7</w:t>
      </w:r>
    </w:p>
    <w:p w14:paraId="5D38CEC5" w14:textId="77777777" w:rsidR="00694649" w:rsidRDefault="00694649" w:rsidP="00FA2E66">
      <w:pPr>
        <w:rPr>
          <w:rFonts w:eastAsia="Arial" w:cs="Arial"/>
          <w:b/>
          <w:bCs/>
        </w:rPr>
      </w:pPr>
    </w:p>
    <w:p w14:paraId="71A242E4" w14:textId="77777777" w:rsidR="0009209F" w:rsidRDefault="0009209F" w:rsidP="00FA2E66">
      <w:pPr>
        <w:rPr>
          <w:rFonts w:eastAsia="Arial" w:cs="Arial"/>
          <w:b/>
          <w:bCs/>
        </w:rPr>
      </w:pPr>
    </w:p>
    <w:p w14:paraId="39F2356A" w14:textId="77777777" w:rsidR="0009209F" w:rsidRDefault="0009209F" w:rsidP="00FA2E66">
      <w:pPr>
        <w:rPr>
          <w:rFonts w:eastAsia="Arial" w:cs="Arial"/>
          <w:b/>
          <w:bCs/>
        </w:rPr>
      </w:pPr>
    </w:p>
    <w:p w14:paraId="72391445" w14:textId="77777777" w:rsidR="0009209F" w:rsidRDefault="0009209F" w:rsidP="00FA2E66">
      <w:pPr>
        <w:rPr>
          <w:rFonts w:eastAsia="Arial" w:cs="Arial"/>
          <w:b/>
          <w:bCs/>
        </w:rPr>
      </w:pPr>
    </w:p>
    <w:p w14:paraId="18CBD720" w14:textId="77777777" w:rsidR="00694649" w:rsidRDefault="00694649" w:rsidP="00FA2E66">
      <w:pPr>
        <w:rPr>
          <w:rFonts w:eastAsia="Arial" w:cs="Arial"/>
          <w:b/>
          <w:bCs/>
        </w:rPr>
      </w:pPr>
    </w:p>
    <w:p w14:paraId="2BBB04CB" w14:textId="77777777" w:rsidR="007232FB" w:rsidRDefault="007232FB" w:rsidP="00FA2E66">
      <w:pPr>
        <w:rPr>
          <w:rFonts w:eastAsia="Arial" w:cs="Arial"/>
          <w:b/>
          <w:bCs/>
        </w:rPr>
      </w:pPr>
    </w:p>
    <w:p w14:paraId="49A08C89" w14:textId="77777777" w:rsidR="007232FB" w:rsidRDefault="007232FB" w:rsidP="00FA2E66">
      <w:pPr>
        <w:rPr>
          <w:rFonts w:eastAsia="Arial" w:cs="Arial"/>
          <w:b/>
          <w:bCs/>
        </w:rPr>
      </w:pPr>
    </w:p>
    <w:p w14:paraId="0C10FAEB" w14:textId="177C133D" w:rsidR="00FA2E66" w:rsidRPr="00B33E43" w:rsidRDefault="00FA2E66" w:rsidP="00B33E43">
      <w:pPr>
        <w:pStyle w:val="Heading4"/>
        <w:numPr>
          <w:ilvl w:val="2"/>
          <w:numId w:val="5"/>
        </w:numPr>
        <w:rPr>
          <w:rFonts w:eastAsia="Arial"/>
          <w:b/>
          <w:bCs/>
          <w:sz w:val="22"/>
          <w:szCs w:val="18"/>
        </w:rPr>
      </w:pPr>
      <w:r w:rsidRPr="00B33E43">
        <w:rPr>
          <w:rFonts w:eastAsia="Arial"/>
          <w:b/>
          <w:bCs/>
          <w:sz w:val="22"/>
          <w:szCs w:val="18"/>
        </w:rPr>
        <w:lastRenderedPageBreak/>
        <w:t xml:space="preserve">Calculation for </w:t>
      </w:r>
      <w:r w:rsidR="00B77F3B" w:rsidRPr="00B33E43">
        <w:rPr>
          <w:rFonts w:eastAsia="Arial"/>
          <w:b/>
          <w:bCs/>
          <w:sz w:val="22"/>
          <w:szCs w:val="18"/>
        </w:rPr>
        <w:t>V</w:t>
      </w:r>
      <w:r w:rsidRPr="00B33E43">
        <w:rPr>
          <w:rFonts w:eastAsia="Arial"/>
          <w:b/>
          <w:bCs/>
          <w:sz w:val="22"/>
          <w:szCs w:val="18"/>
        </w:rPr>
        <w:t xml:space="preserve">entilation </w:t>
      </w:r>
      <w:r w:rsidR="00B77F3B" w:rsidRPr="00B33E43">
        <w:rPr>
          <w:rFonts w:eastAsia="Arial"/>
          <w:b/>
          <w:bCs/>
          <w:sz w:val="22"/>
          <w:szCs w:val="18"/>
        </w:rPr>
        <w:t>F</w:t>
      </w:r>
      <w:r w:rsidRPr="00B33E43">
        <w:rPr>
          <w:rFonts w:eastAsia="Arial"/>
          <w:b/>
          <w:bCs/>
          <w:sz w:val="22"/>
          <w:szCs w:val="18"/>
        </w:rPr>
        <w:t xml:space="preserve">low </w:t>
      </w:r>
      <w:r w:rsidR="00B77F3B" w:rsidRPr="00B33E43">
        <w:rPr>
          <w:rFonts w:eastAsia="Arial"/>
          <w:b/>
          <w:bCs/>
          <w:sz w:val="22"/>
          <w:szCs w:val="18"/>
        </w:rPr>
        <w:t>R</w:t>
      </w:r>
      <w:r w:rsidRPr="00B33E43">
        <w:rPr>
          <w:rFonts w:eastAsia="Arial"/>
          <w:b/>
          <w:bCs/>
          <w:sz w:val="22"/>
          <w:szCs w:val="18"/>
        </w:rPr>
        <w:t>ates.</w:t>
      </w:r>
    </w:p>
    <w:p w14:paraId="6947BE4C" w14:textId="156A1516" w:rsidR="004F10A3" w:rsidRDefault="004F10A3" w:rsidP="00FA2E66">
      <w:pPr>
        <w:rPr>
          <w:rFonts w:eastAsia="Arial" w:cs="Arial"/>
        </w:rPr>
      </w:pPr>
    </w:p>
    <w:p w14:paraId="1CB0ABFA" w14:textId="699A9AF3" w:rsidR="00591614" w:rsidRPr="0033247B" w:rsidRDefault="00591614" w:rsidP="0033247B">
      <w:pPr>
        <w:pStyle w:val="Heading3"/>
        <w:numPr>
          <w:ilvl w:val="0"/>
          <w:numId w:val="13"/>
        </w:numPr>
        <w:rPr>
          <w:rFonts w:eastAsia="Arial"/>
        </w:rPr>
      </w:pPr>
      <w:bookmarkStart w:id="15" w:name="_Toc226997156"/>
      <w:r w:rsidRPr="00F2201C">
        <w:rPr>
          <w:rFonts w:eastAsia="Arial"/>
        </w:rPr>
        <w:t>Ste</w:t>
      </w:r>
      <w:r w:rsidRPr="0033247B">
        <w:rPr>
          <w:rFonts w:eastAsia="Arial"/>
        </w:rPr>
        <w:t xml:space="preserve">p 1: </w:t>
      </w:r>
      <w:r w:rsidR="00F2201C" w:rsidRPr="0033247B">
        <w:rPr>
          <w:rFonts w:eastAsia="Arial"/>
        </w:rPr>
        <w:t>Locate MVHR Unit</w:t>
      </w:r>
      <w:bookmarkEnd w:id="15"/>
    </w:p>
    <w:p w14:paraId="7F4B082F" w14:textId="7658C97D" w:rsidR="007F4586" w:rsidRDefault="00E65E49" w:rsidP="00F2201C">
      <w:pPr>
        <w:rPr>
          <w:rFonts w:eastAsia="Arial" w:cs="Arial"/>
        </w:rPr>
      </w:pPr>
      <w:r w:rsidRPr="00F2201C">
        <w:rPr>
          <w:rFonts w:eastAsia="Arial" w:cs="Arial"/>
        </w:rPr>
        <w:t>Suggested location for the MVHR unit</w:t>
      </w:r>
      <w:r w:rsidR="00B57903">
        <w:rPr>
          <w:rFonts w:eastAsia="Arial" w:cs="Arial"/>
        </w:rPr>
        <w:t>:</w:t>
      </w:r>
      <w:r w:rsidRPr="00F2201C">
        <w:rPr>
          <w:rFonts w:eastAsia="Arial" w:cs="Arial"/>
        </w:rPr>
        <w:t xml:space="preserve"> in or above the </w:t>
      </w:r>
      <w:r w:rsidR="00602610">
        <w:rPr>
          <w:rFonts w:eastAsia="Arial" w:cs="Arial"/>
        </w:rPr>
        <w:t xml:space="preserve">First Floor </w:t>
      </w:r>
      <w:r w:rsidRPr="00F2201C">
        <w:rPr>
          <w:rFonts w:eastAsia="Arial" w:cs="Arial"/>
        </w:rPr>
        <w:t>A</w:t>
      </w:r>
      <w:r w:rsidR="00602610">
        <w:rPr>
          <w:rFonts w:eastAsia="Arial" w:cs="Arial"/>
        </w:rPr>
        <w:t>iring</w:t>
      </w:r>
      <w:r w:rsidRPr="00F2201C">
        <w:rPr>
          <w:rFonts w:eastAsia="Arial" w:cs="Arial"/>
        </w:rPr>
        <w:t xml:space="preserve"> </w:t>
      </w:r>
      <w:r w:rsidR="00602610">
        <w:rPr>
          <w:rFonts w:eastAsia="Arial" w:cs="Arial"/>
        </w:rPr>
        <w:t>C</w:t>
      </w:r>
      <w:r w:rsidRPr="00F2201C">
        <w:rPr>
          <w:rFonts w:eastAsia="Arial" w:cs="Arial"/>
        </w:rPr>
        <w:t>upboard</w:t>
      </w:r>
      <w:r w:rsidR="007F4586">
        <w:rPr>
          <w:rFonts w:eastAsia="Arial" w:cs="Arial"/>
        </w:rPr>
        <w:t>.</w:t>
      </w:r>
    </w:p>
    <w:p w14:paraId="59E2954C" w14:textId="5795B070" w:rsidR="007F4586" w:rsidRDefault="007F4586" w:rsidP="007F4586">
      <w:pPr>
        <w:pStyle w:val="ListParagraph"/>
        <w:numPr>
          <w:ilvl w:val="0"/>
          <w:numId w:val="4"/>
        </w:numPr>
        <w:rPr>
          <w:rFonts w:eastAsia="Arial" w:cs="Arial"/>
        </w:rPr>
      </w:pPr>
      <w:r>
        <w:rPr>
          <w:rFonts w:eastAsia="Arial" w:cs="Arial"/>
        </w:rPr>
        <w:t>C</w:t>
      </w:r>
      <w:r w:rsidR="00F50750" w:rsidRPr="007F4586">
        <w:rPr>
          <w:rFonts w:eastAsia="Arial" w:cs="Arial"/>
        </w:rPr>
        <w:t>entralised location</w:t>
      </w:r>
      <w:r w:rsidR="0071099C">
        <w:rPr>
          <w:rFonts w:eastAsia="Arial" w:cs="Arial"/>
        </w:rPr>
        <w:t>, allows easy routing throughout the building</w:t>
      </w:r>
    </w:p>
    <w:p w14:paraId="12F570BE" w14:textId="1898E69B" w:rsidR="006F604E" w:rsidRDefault="007F4586" w:rsidP="007F4586">
      <w:pPr>
        <w:pStyle w:val="ListParagraph"/>
        <w:numPr>
          <w:ilvl w:val="0"/>
          <w:numId w:val="4"/>
        </w:numPr>
        <w:rPr>
          <w:rFonts w:eastAsia="Arial" w:cs="Arial"/>
        </w:rPr>
      </w:pPr>
      <w:r>
        <w:rPr>
          <w:rFonts w:eastAsia="Arial" w:cs="Arial"/>
        </w:rPr>
        <w:t xml:space="preserve">Isolated in loft space to </w:t>
      </w:r>
      <w:r w:rsidR="006A4D25" w:rsidRPr="007F4586">
        <w:rPr>
          <w:rFonts w:eastAsia="Arial" w:cs="Arial"/>
        </w:rPr>
        <w:t>minimise noise</w:t>
      </w:r>
      <w:r w:rsidR="00E906CD" w:rsidRPr="007F4586">
        <w:rPr>
          <w:rFonts w:eastAsia="Arial" w:cs="Arial"/>
        </w:rPr>
        <w:t xml:space="preserve"> to the living areas</w:t>
      </w:r>
    </w:p>
    <w:p w14:paraId="5ABD5B54" w14:textId="299B19D3" w:rsidR="00724DF8" w:rsidRPr="007F4586" w:rsidRDefault="00724DF8" w:rsidP="007F4586">
      <w:pPr>
        <w:pStyle w:val="ListParagraph"/>
        <w:numPr>
          <w:ilvl w:val="0"/>
          <w:numId w:val="4"/>
        </w:numPr>
        <w:rPr>
          <w:rFonts w:eastAsia="Arial" w:cs="Arial"/>
        </w:rPr>
      </w:pPr>
      <w:r>
        <w:rPr>
          <w:rFonts w:eastAsia="Arial" w:cs="Arial"/>
        </w:rPr>
        <w:t xml:space="preserve">Close </w:t>
      </w:r>
      <w:r w:rsidR="00EA41A7">
        <w:rPr>
          <w:rFonts w:eastAsia="Arial" w:cs="Arial"/>
        </w:rPr>
        <w:t>to loft hatch to allow easy access for maintenance</w:t>
      </w:r>
    </w:p>
    <w:p w14:paraId="3DF055EE" w14:textId="77777777" w:rsidR="006F604E" w:rsidRDefault="006F604E" w:rsidP="00FA2E66">
      <w:pPr>
        <w:rPr>
          <w:rFonts w:eastAsia="Arial" w:cs="Arial"/>
        </w:rPr>
      </w:pPr>
    </w:p>
    <w:p w14:paraId="2FC5E7D5" w14:textId="77777777" w:rsidR="00737E50" w:rsidRDefault="00737E50" w:rsidP="00FA2E66">
      <w:pPr>
        <w:rPr>
          <w:rFonts w:eastAsia="Arial" w:cs="Arial"/>
        </w:rPr>
      </w:pPr>
    </w:p>
    <w:p w14:paraId="13C7F51B" w14:textId="2C7E8565" w:rsidR="00F2201C" w:rsidRPr="0033247B" w:rsidRDefault="00F2201C" w:rsidP="0033247B">
      <w:pPr>
        <w:pStyle w:val="Heading3"/>
        <w:numPr>
          <w:ilvl w:val="0"/>
          <w:numId w:val="13"/>
        </w:numPr>
        <w:rPr>
          <w:rFonts w:eastAsia="Arial"/>
        </w:rPr>
      </w:pPr>
      <w:bookmarkStart w:id="16" w:name="_Toc226997157"/>
      <w:r w:rsidRPr="0033247B">
        <w:rPr>
          <w:rFonts w:eastAsia="Arial"/>
        </w:rPr>
        <w:t>Step 2: Establish</w:t>
      </w:r>
      <w:r w:rsidR="0033247B" w:rsidRPr="0033247B">
        <w:rPr>
          <w:rFonts w:eastAsia="Arial"/>
        </w:rPr>
        <w:t xml:space="preserve"> Supply, Extract and Transfer Areas</w:t>
      </w:r>
      <w:bookmarkEnd w:id="16"/>
    </w:p>
    <w:p w14:paraId="1A9254BC" w14:textId="0B1E66AA" w:rsidR="007D7C63" w:rsidRPr="00D93188" w:rsidRDefault="00E906CD" w:rsidP="007D7C63">
      <w:pPr>
        <w:rPr>
          <w:rFonts w:cstheme="majorHAnsi"/>
          <w:i/>
          <w:iCs/>
          <w:szCs w:val="22"/>
        </w:rPr>
      </w:pPr>
      <w:r>
        <w:rPr>
          <w:rFonts w:cstheme="majorHAnsi"/>
          <w:i/>
          <w:iCs/>
          <w:szCs w:val="22"/>
        </w:rPr>
        <w:t>“</w:t>
      </w:r>
      <w:r w:rsidR="007D7C63" w:rsidRPr="00D93188">
        <w:rPr>
          <w:rFonts w:cstheme="majorHAnsi"/>
          <w:i/>
          <w:iCs/>
          <w:szCs w:val="22"/>
        </w:rPr>
        <w:t>Extract ventilation</w:t>
      </w:r>
    </w:p>
    <w:p w14:paraId="7AC97AD9" w14:textId="77777777" w:rsidR="007D7C63" w:rsidRPr="00D93188" w:rsidRDefault="007D7C63" w:rsidP="007D7C63">
      <w:pPr>
        <w:rPr>
          <w:rFonts w:cstheme="majorHAnsi"/>
          <w:i/>
          <w:iCs/>
          <w:szCs w:val="22"/>
        </w:rPr>
      </w:pPr>
      <w:r w:rsidRPr="00D93188">
        <w:rPr>
          <w:rFonts w:cstheme="majorHAnsi"/>
          <w:i/>
          <w:iCs/>
          <w:szCs w:val="22"/>
        </w:rPr>
        <w:t xml:space="preserve">1.17 Extract ventilation to outside should be provided in </w:t>
      </w:r>
      <w:proofErr w:type="gramStart"/>
      <w:r w:rsidRPr="00D93188">
        <w:rPr>
          <w:rFonts w:cstheme="majorHAnsi"/>
          <w:i/>
          <w:iCs/>
          <w:szCs w:val="22"/>
        </w:rPr>
        <w:t>all of</w:t>
      </w:r>
      <w:proofErr w:type="gramEnd"/>
      <w:r w:rsidRPr="00D93188">
        <w:rPr>
          <w:rFonts w:cstheme="majorHAnsi"/>
          <w:i/>
          <w:iCs/>
          <w:szCs w:val="22"/>
        </w:rPr>
        <w:t xml:space="preserve"> the following spaces:</w:t>
      </w:r>
    </w:p>
    <w:p w14:paraId="1E7ACCC6" w14:textId="77777777" w:rsidR="007D7C63" w:rsidRPr="00D93188" w:rsidRDefault="007D7C63" w:rsidP="007D7C63">
      <w:pPr>
        <w:rPr>
          <w:rFonts w:cstheme="majorHAnsi"/>
          <w:i/>
          <w:iCs/>
          <w:szCs w:val="22"/>
        </w:rPr>
      </w:pPr>
      <w:r w:rsidRPr="00D93188">
        <w:rPr>
          <w:rFonts w:cstheme="majorHAnsi"/>
          <w:i/>
          <w:iCs/>
          <w:szCs w:val="22"/>
        </w:rPr>
        <w:t>• kitchens</w:t>
      </w:r>
    </w:p>
    <w:p w14:paraId="680E77CF" w14:textId="77777777" w:rsidR="007D7C63" w:rsidRPr="00D93188" w:rsidRDefault="007D7C63" w:rsidP="007D7C63">
      <w:pPr>
        <w:rPr>
          <w:rFonts w:cstheme="majorHAnsi"/>
          <w:i/>
          <w:iCs/>
          <w:szCs w:val="22"/>
        </w:rPr>
      </w:pPr>
      <w:r w:rsidRPr="00D93188">
        <w:rPr>
          <w:rFonts w:cstheme="majorHAnsi"/>
          <w:i/>
          <w:iCs/>
          <w:szCs w:val="22"/>
        </w:rPr>
        <w:t>• utility rooms</w:t>
      </w:r>
    </w:p>
    <w:p w14:paraId="0E171CAA" w14:textId="77777777" w:rsidR="007D7C63" w:rsidRPr="00D93188" w:rsidRDefault="007D7C63" w:rsidP="007D7C63">
      <w:pPr>
        <w:rPr>
          <w:rFonts w:cstheme="majorHAnsi"/>
          <w:i/>
          <w:iCs/>
          <w:szCs w:val="22"/>
        </w:rPr>
      </w:pPr>
      <w:r w:rsidRPr="00D93188">
        <w:rPr>
          <w:rFonts w:cstheme="majorHAnsi"/>
          <w:i/>
          <w:iCs/>
          <w:szCs w:val="22"/>
        </w:rPr>
        <w:t>• bathrooms</w:t>
      </w:r>
    </w:p>
    <w:p w14:paraId="27B35EC8" w14:textId="6C8D68EC" w:rsidR="007D7C63" w:rsidRPr="00D93188" w:rsidRDefault="007D7C63" w:rsidP="007D7C63">
      <w:pPr>
        <w:rPr>
          <w:rFonts w:cstheme="majorHAnsi"/>
          <w:i/>
          <w:iCs/>
          <w:szCs w:val="22"/>
        </w:rPr>
      </w:pPr>
      <w:r w:rsidRPr="00D93188">
        <w:rPr>
          <w:rFonts w:cstheme="majorHAnsi"/>
          <w:i/>
          <w:iCs/>
          <w:szCs w:val="22"/>
        </w:rPr>
        <w:t>• sanitary accommodation</w:t>
      </w:r>
      <w:r w:rsidR="00E906CD">
        <w:rPr>
          <w:rFonts w:cstheme="majorHAnsi"/>
          <w:i/>
          <w:iCs/>
          <w:szCs w:val="22"/>
        </w:rPr>
        <w:t>”</w:t>
      </w:r>
    </w:p>
    <w:p w14:paraId="2747DAE7" w14:textId="47A29910" w:rsidR="007D7C63" w:rsidRPr="00D93188" w:rsidRDefault="007D7C63" w:rsidP="007D7C63">
      <w:pPr>
        <w:rPr>
          <w:rFonts w:cstheme="majorHAnsi"/>
          <w:i/>
          <w:iCs/>
          <w:szCs w:val="22"/>
        </w:rPr>
      </w:pPr>
      <w:r w:rsidRPr="00D93188">
        <w:rPr>
          <w:rFonts w:cstheme="majorHAnsi"/>
          <w:i/>
          <w:iCs/>
          <w:szCs w:val="22"/>
        </w:rPr>
        <w:t>(2022 edition -</w:t>
      </w:r>
      <w:r w:rsidR="008413D5">
        <w:rPr>
          <w:rFonts w:cstheme="majorHAnsi"/>
          <w:i/>
          <w:iCs/>
          <w:szCs w:val="22"/>
        </w:rPr>
        <w:t xml:space="preserve"> </w:t>
      </w:r>
      <w:r w:rsidRPr="00D93188">
        <w:rPr>
          <w:rFonts w:cstheme="majorHAnsi"/>
          <w:i/>
          <w:iCs/>
          <w:szCs w:val="22"/>
        </w:rPr>
        <w:t>For use in Wales, n.d.)</w:t>
      </w:r>
    </w:p>
    <w:p w14:paraId="66F31A13" w14:textId="77777777" w:rsidR="007D7C63" w:rsidRDefault="007D7C63" w:rsidP="00FA2E66">
      <w:pPr>
        <w:rPr>
          <w:rFonts w:eastAsia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8"/>
        <w:gridCol w:w="3489"/>
        <w:gridCol w:w="3489"/>
      </w:tblGrid>
      <w:tr w:rsidR="009A7BE7" w14:paraId="2F1B918A" w14:textId="77777777" w:rsidTr="00C655B6">
        <w:tc>
          <w:tcPr>
            <w:tcW w:w="3488" w:type="dxa"/>
            <w:shd w:val="clear" w:color="auto" w:fill="CCFF99"/>
          </w:tcPr>
          <w:p w14:paraId="18661895" w14:textId="77777777" w:rsidR="009A7BE7" w:rsidRPr="005D2333" w:rsidRDefault="009A7BE7" w:rsidP="009A7BE7">
            <w:pPr>
              <w:rPr>
                <w:rFonts w:eastAsia="Arial" w:cs="Arial"/>
                <w:b/>
                <w:bCs/>
              </w:rPr>
            </w:pPr>
            <w:r w:rsidRPr="005D2333">
              <w:rPr>
                <w:rFonts w:eastAsia="Arial" w:cs="Arial"/>
                <w:b/>
                <w:bCs/>
              </w:rPr>
              <w:t>Supply Areas:</w:t>
            </w:r>
          </w:p>
          <w:p w14:paraId="1FC9C274" w14:textId="77777777" w:rsidR="009A7BE7" w:rsidRDefault="009A7BE7" w:rsidP="009A7BE7">
            <w:pPr>
              <w:pStyle w:val="ListParagraph"/>
              <w:numPr>
                <w:ilvl w:val="0"/>
                <w:numId w:val="4"/>
              </w:numPr>
              <w:rPr>
                <w:rFonts w:eastAsia="Arial" w:cs="Arial"/>
              </w:rPr>
            </w:pPr>
            <w:r>
              <w:rPr>
                <w:rFonts w:eastAsia="Arial" w:cs="Arial"/>
              </w:rPr>
              <w:t>Bedrooms</w:t>
            </w:r>
          </w:p>
          <w:p w14:paraId="1A35AA12" w14:textId="77777777" w:rsidR="009A7BE7" w:rsidRDefault="009A7BE7" w:rsidP="009A7BE7">
            <w:pPr>
              <w:pStyle w:val="ListParagraph"/>
              <w:numPr>
                <w:ilvl w:val="0"/>
                <w:numId w:val="4"/>
              </w:numPr>
              <w:rPr>
                <w:rFonts w:eastAsia="Arial" w:cs="Arial"/>
              </w:rPr>
            </w:pPr>
            <w:r>
              <w:rPr>
                <w:rFonts w:eastAsia="Arial" w:cs="Arial"/>
              </w:rPr>
              <w:t>Lounge</w:t>
            </w:r>
          </w:p>
          <w:p w14:paraId="32079843" w14:textId="4699A12B" w:rsidR="009A7BE7" w:rsidRPr="00667478" w:rsidRDefault="009A7BE7" w:rsidP="00FA2E66">
            <w:pPr>
              <w:pStyle w:val="ListParagraph"/>
              <w:numPr>
                <w:ilvl w:val="0"/>
                <w:numId w:val="4"/>
              </w:numPr>
              <w:rPr>
                <w:rFonts w:eastAsia="Arial" w:cs="Arial"/>
              </w:rPr>
            </w:pPr>
            <w:r>
              <w:rPr>
                <w:rFonts w:eastAsia="Arial" w:cs="Arial"/>
              </w:rPr>
              <w:t>Dining Room</w:t>
            </w:r>
          </w:p>
        </w:tc>
        <w:tc>
          <w:tcPr>
            <w:tcW w:w="3489" w:type="dxa"/>
            <w:shd w:val="clear" w:color="auto" w:fill="FF9999"/>
          </w:tcPr>
          <w:p w14:paraId="062788B1" w14:textId="77777777" w:rsidR="009A7BE7" w:rsidRPr="005D2333" w:rsidRDefault="009A7BE7" w:rsidP="009A7BE7">
            <w:pPr>
              <w:rPr>
                <w:rFonts w:eastAsia="Arial" w:cs="Arial"/>
                <w:b/>
                <w:bCs/>
              </w:rPr>
            </w:pPr>
            <w:r w:rsidRPr="005D2333">
              <w:rPr>
                <w:rFonts w:eastAsia="Arial" w:cs="Arial"/>
                <w:b/>
                <w:bCs/>
              </w:rPr>
              <w:t>Extract Areas:</w:t>
            </w:r>
          </w:p>
          <w:p w14:paraId="35B3B03D" w14:textId="77777777" w:rsidR="009A7BE7" w:rsidRDefault="009A7BE7" w:rsidP="009A7BE7">
            <w:pPr>
              <w:pStyle w:val="ListParagraph"/>
              <w:numPr>
                <w:ilvl w:val="0"/>
                <w:numId w:val="4"/>
              </w:numPr>
              <w:rPr>
                <w:rFonts w:eastAsia="Arial" w:cs="Arial"/>
              </w:rPr>
            </w:pPr>
            <w:r>
              <w:rPr>
                <w:rFonts w:eastAsia="Arial" w:cs="Arial"/>
              </w:rPr>
              <w:t>Kitchen</w:t>
            </w:r>
          </w:p>
          <w:p w14:paraId="497CE801" w14:textId="77777777" w:rsidR="009A7BE7" w:rsidRDefault="009A7BE7" w:rsidP="009A7BE7">
            <w:pPr>
              <w:pStyle w:val="ListParagraph"/>
              <w:numPr>
                <w:ilvl w:val="0"/>
                <w:numId w:val="4"/>
              </w:numPr>
              <w:rPr>
                <w:rFonts w:eastAsia="Arial" w:cs="Arial"/>
              </w:rPr>
            </w:pPr>
            <w:r>
              <w:rPr>
                <w:rFonts w:eastAsia="Arial" w:cs="Arial"/>
              </w:rPr>
              <w:t>Bathroom</w:t>
            </w:r>
          </w:p>
          <w:p w14:paraId="2D1A6695" w14:textId="77777777" w:rsidR="009A7BE7" w:rsidRDefault="009A7BE7" w:rsidP="009A7BE7">
            <w:pPr>
              <w:pStyle w:val="ListParagraph"/>
              <w:numPr>
                <w:ilvl w:val="0"/>
                <w:numId w:val="4"/>
              </w:numPr>
              <w:rPr>
                <w:rFonts w:eastAsia="Arial" w:cs="Arial"/>
              </w:rPr>
            </w:pPr>
            <w:r>
              <w:rPr>
                <w:rFonts w:eastAsia="Arial" w:cs="Arial"/>
              </w:rPr>
              <w:t xml:space="preserve">W.C </w:t>
            </w:r>
          </w:p>
          <w:p w14:paraId="68691BCD" w14:textId="506A85A3" w:rsidR="009A7BE7" w:rsidRPr="00667478" w:rsidRDefault="009A7BE7" w:rsidP="00FA2E66">
            <w:pPr>
              <w:pStyle w:val="ListParagraph"/>
              <w:numPr>
                <w:ilvl w:val="0"/>
                <w:numId w:val="4"/>
              </w:numPr>
              <w:rPr>
                <w:rFonts w:eastAsia="Arial" w:cs="Arial"/>
              </w:rPr>
            </w:pPr>
            <w:r>
              <w:rPr>
                <w:rFonts w:eastAsia="Arial" w:cs="Arial"/>
              </w:rPr>
              <w:t>Ensuite</w:t>
            </w:r>
          </w:p>
        </w:tc>
        <w:tc>
          <w:tcPr>
            <w:tcW w:w="3489" w:type="dxa"/>
            <w:shd w:val="clear" w:color="auto" w:fill="66CCFF"/>
          </w:tcPr>
          <w:p w14:paraId="0EECC81B" w14:textId="77777777" w:rsidR="009A7BE7" w:rsidRPr="005D2333" w:rsidRDefault="009A7BE7" w:rsidP="009A7BE7">
            <w:pPr>
              <w:rPr>
                <w:rFonts w:eastAsia="Arial" w:cs="Arial"/>
                <w:b/>
                <w:bCs/>
              </w:rPr>
            </w:pPr>
            <w:r w:rsidRPr="005D2333">
              <w:rPr>
                <w:rFonts w:eastAsia="Arial" w:cs="Arial"/>
                <w:b/>
                <w:bCs/>
              </w:rPr>
              <w:t>Transfer Areas:</w:t>
            </w:r>
          </w:p>
          <w:p w14:paraId="2CC565DD" w14:textId="77777777" w:rsidR="009A7BE7" w:rsidRDefault="009A7BE7" w:rsidP="009A7BE7">
            <w:pPr>
              <w:pStyle w:val="ListParagraph"/>
              <w:numPr>
                <w:ilvl w:val="0"/>
                <w:numId w:val="4"/>
              </w:numPr>
              <w:rPr>
                <w:rFonts w:eastAsia="Arial" w:cs="Arial"/>
              </w:rPr>
            </w:pPr>
            <w:r>
              <w:rPr>
                <w:rFonts w:eastAsia="Arial" w:cs="Arial"/>
              </w:rPr>
              <w:t>Hallway</w:t>
            </w:r>
          </w:p>
          <w:p w14:paraId="6F517FA2" w14:textId="77777777" w:rsidR="009A7BE7" w:rsidRDefault="009A7BE7" w:rsidP="009A7BE7">
            <w:pPr>
              <w:pStyle w:val="ListParagraph"/>
              <w:numPr>
                <w:ilvl w:val="0"/>
                <w:numId w:val="4"/>
              </w:numPr>
              <w:rPr>
                <w:rFonts w:eastAsia="Arial" w:cs="Arial"/>
              </w:rPr>
            </w:pPr>
            <w:r>
              <w:rPr>
                <w:rFonts w:eastAsia="Arial" w:cs="Arial"/>
              </w:rPr>
              <w:t>Stairwell</w:t>
            </w:r>
          </w:p>
          <w:p w14:paraId="235C8308" w14:textId="6F837DA9" w:rsidR="009A7BE7" w:rsidRPr="00667478" w:rsidRDefault="009A7BE7" w:rsidP="00FA2E66">
            <w:pPr>
              <w:pStyle w:val="ListParagraph"/>
              <w:numPr>
                <w:ilvl w:val="0"/>
                <w:numId w:val="4"/>
              </w:numPr>
              <w:rPr>
                <w:rFonts w:eastAsia="Arial" w:cs="Arial"/>
              </w:rPr>
            </w:pPr>
            <w:r>
              <w:rPr>
                <w:rFonts w:eastAsia="Arial" w:cs="Arial"/>
              </w:rPr>
              <w:t>Landing</w:t>
            </w:r>
          </w:p>
        </w:tc>
      </w:tr>
    </w:tbl>
    <w:p w14:paraId="7ACBF96D" w14:textId="77777777" w:rsidR="009A7BE7" w:rsidRDefault="009A7BE7" w:rsidP="00FA2E66">
      <w:pPr>
        <w:rPr>
          <w:rFonts w:eastAsia="Arial" w:cs="Arial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DD58E1" w14:paraId="06CE13DD" w14:textId="77777777" w:rsidTr="00C75EC4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5145BB3" w14:textId="77777777" w:rsidR="00DD58E1" w:rsidRDefault="00DD58E1" w:rsidP="00C75EC4">
            <w:pPr>
              <w:jc w:val="center"/>
              <w:rPr>
                <w:rFonts w:cstheme="majorHAnsi"/>
                <w:szCs w:val="22"/>
              </w:rPr>
            </w:pPr>
            <w:r>
              <w:rPr>
                <w:rFonts w:cstheme="majorHAnsi"/>
                <w:noProof/>
                <w:szCs w:val="22"/>
              </w:rPr>
              <w:drawing>
                <wp:inline distT="0" distB="0" distL="0" distR="0" wp14:anchorId="5C8393C1" wp14:editId="3EC8320C">
                  <wp:extent cx="3053652" cy="4320000"/>
                  <wp:effectExtent l="0" t="0" r="0" b="4445"/>
                  <wp:docPr id="14013471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652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90EC5FC" w14:textId="77777777" w:rsidR="00DD58E1" w:rsidRDefault="00DD58E1" w:rsidP="00C75EC4">
            <w:pPr>
              <w:jc w:val="center"/>
              <w:rPr>
                <w:rFonts w:cstheme="majorHAnsi"/>
                <w:szCs w:val="22"/>
              </w:rPr>
            </w:pPr>
            <w:r>
              <w:rPr>
                <w:rFonts w:cstheme="majorHAnsi"/>
                <w:noProof/>
                <w:szCs w:val="22"/>
              </w:rPr>
              <w:drawing>
                <wp:inline distT="0" distB="0" distL="0" distR="0" wp14:anchorId="2134D585" wp14:editId="02F01D05">
                  <wp:extent cx="3053652" cy="4320000"/>
                  <wp:effectExtent l="0" t="0" r="0" b="4445"/>
                  <wp:docPr id="117234552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652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8E1" w14:paraId="7374A24F" w14:textId="77777777" w:rsidTr="00C75EC4">
        <w:tc>
          <w:tcPr>
            <w:tcW w:w="10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CCB6B" w14:textId="704DA9CE" w:rsidR="00DD58E1" w:rsidRDefault="00DD58E1" w:rsidP="00DD58E1">
            <w:pPr>
              <w:pStyle w:val="Caption"/>
              <w:keepNext/>
              <w:jc w:val="center"/>
              <w:rPr>
                <w:rFonts w:cstheme="majorHAnsi"/>
                <w:szCs w:val="22"/>
              </w:rPr>
            </w:pPr>
            <w:bookmarkStart w:id="17" w:name="_Toc226997138"/>
            <w:r>
              <w:t xml:space="preserve">Figure </w:t>
            </w:r>
            <w:r>
              <w:fldChar w:fldCharType="begin"/>
            </w:r>
            <w:r>
              <w:instrText>SEQ Figure \* ARABIC</w:instrText>
            </w:r>
            <w:r>
              <w:fldChar w:fldCharType="separate"/>
            </w:r>
            <w:r w:rsidR="00B04BB8">
              <w:rPr>
                <w:noProof/>
              </w:rPr>
              <w:t>7</w:t>
            </w:r>
            <w:r>
              <w:fldChar w:fldCharType="end"/>
            </w:r>
            <w:r>
              <w:t>: Supply, Extract &amp; Transfer Zones</w:t>
            </w:r>
            <w:bookmarkEnd w:id="17"/>
          </w:p>
        </w:tc>
      </w:tr>
    </w:tbl>
    <w:p w14:paraId="41AB6B70" w14:textId="77777777" w:rsidR="006A66B1" w:rsidRDefault="006A66B1" w:rsidP="00FA2E66">
      <w:pPr>
        <w:rPr>
          <w:rFonts w:eastAsia="Arial" w:cs="Arial"/>
        </w:rPr>
      </w:pPr>
    </w:p>
    <w:p w14:paraId="0BD0CD01" w14:textId="77777777" w:rsidR="00622F25" w:rsidRDefault="00622F25" w:rsidP="00FA2E66">
      <w:pPr>
        <w:rPr>
          <w:rFonts w:eastAsia="Arial" w:cs="Arial"/>
        </w:rPr>
      </w:pPr>
    </w:p>
    <w:p w14:paraId="7B8AE579" w14:textId="45F35B84" w:rsidR="007D7C63" w:rsidRPr="00A15063" w:rsidRDefault="000A21C9" w:rsidP="00FA2E66">
      <w:pPr>
        <w:rPr>
          <w:rFonts w:eastAsia="Arial" w:cs="Arial"/>
        </w:rPr>
      </w:pPr>
      <w:r>
        <w:rPr>
          <w:rFonts w:eastAsia="Arial" w:cs="Arial"/>
        </w:rPr>
        <w:t xml:space="preserve">Referring to </w:t>
      </w:r>
      <w:r w:rsidR="00282D6C">
        <w:rPr>
          <w:rFonts w:eastAsia="Arial" w:cs="Arial"/>
        </w:rPr>
        <w:t xml:space="preserve">Table 1.3 Minimum Whole House Dwelling </w:t>
      </w:r>
      <w:r w:rsidR="00C14477">
        <w:rPr>
          <w:rFonts w:eastAsia="Arial" w:cs="Arial"/>
        </w:rPr>
        <w:t>Ventilation</w:t>
      </w:r>
      <w:r w:rsidR="00282D6C">
        <w:rPr>
          <w:rFonts w:eastAsia="Arial" w:cs="Arial"/>
        </w:rPr>
        <w:t xml:space="preserve"> Rates</w:t>
      </w:r>
      <w:r w:rsidR="00C14477">
        <w:rPr>
          <w:rFonts w:eastAsia="Arial" w:cs="Arial"/>
        </w:rPr>
        <w:t xml:space="preserve">, a </w:t>
      </w:r>
      <w:r w:rsidR="003D485E">
        <w:rPr>
          <w:rFonts w:eastAsia="Arial" w:cs="Arial"/>
        </w:rPr>
        <w:t>3-bedroom</w:t>
      </w:r>
      <w:r w:rsidR="00C14477">
        <w:rPr>
          <w:rFonts w:eastAsia="Arial" w:cs="Arial"/>
        </w:rPr>
        <w:t xml:space="preserve"> house requires </w:t>
      </w:r>
      <w:r w:rsidR="00313013">
        <w:rPr>
          <w:rFonts w:eastAsia="Arial" w:cs="Arial"/>
        </w:rPr>
        <w:t>a minimum of 31</w:t>
      </w:r>
      <w:r w:rsidR="00736C93">
        <w:rPr>
          <w:rFonts w:eastAsia="Arial" w:cs="Arial"/>
        </w:rPr>
        <w:t>m</w:t>
      </w:r>
      <w:r w:rsidR="00736C93">
        <w:rPr>
          <w:rFonts w:eastAsia="Arial" w:cs="Arial"/>
          <w:vertAlign w:val="superscript"/>
        </w:rPr>
        <w:t>3</w:t>
      </w:r>
      <w:r w:rsidR="00736C93">
        <w:rPr>
          <w:rFonts w:eastAsia="Arial" w:cs="Arial"/>
        </w:rPr>
        <w:t>/h</w:t>
      </w:r>
      <w:r w:rsidR="0009209F">
        <w:rPr>
          <w:rFonts w:eastAsia="Arial" w:cs="Arial"/>
        </w:rPr>
        <w:t>/</w:t>
      </w:r>
      <w:r w:rsidR="00736C93">
        <w:rPr>
          <w:rFonts w:eastAsia="Arial" w:cs="Arial"/>
        </w:rPr>
        <w:t xml:space="preserve">p </w:t>
      </w:r>
      <w:r w:rsidR="00621FDE" w:rsidRPr="00621FDE">
        <w:rPr>
          <w:rFonts w:eastAsia="Arial" w:cs="Arial"/>
          <w:i/>
          <w:iCs/>
        </w:rPr>
        <w:t>(</w:t>
      </w:r>
      <w:r w:rsidR="00496983">
        <w:rPr>
          <w:rFonts w:eastAsia="Arial" w:cs="Arial"/>
          <w:i/>
          <w:iCs/>
        </w:rPr>
        <w:t xml:space="preserve">cubic metres, </w:t>
      </w:r>
      <w:r w:rsidR="00621FDE" w:rsidRPr="00621FDE">
        <w:rPr>
          <w:rFonts w:eastAsia="Arial" w:cs="Arial"/>
          <w:i/>
          <w:iCs/>
        </w:rPr>
        <w:t>per hour, per person)</w:t>
      </w:r>
      <w:r w:rsidR="00621FDE">
        <w:rPr>
          <w:rFonts w:eastAsia="Arial" w:cs="Arial"/>
        </w:rPr>
        <w:t>.</w:t>
      </w:r>
    </w:p>
    <w:p w14:paraId="6CF20920" w14:textId="75455E4E" w:rsidR="00FB372E" w:rsidRDefault="00FB372E" w:rsidP="00FA2E66">
      <w:pPr>
        <w:rPr>
          <w:rFonts w:eastAsia="Arial" w:cs="Arial"/>
        </w:rPr>
      </w:pPr>
    </w:p>
    <w:p w14:paraId="157708E0" w14:textId="3FFEBB0C" w:rsidR="0024171D" w:rsidRDefault="0024171D" w:rsidP="00FA2E66">
      <w:pPr>
        <w:rPr>
          <w:rFonts w:eastAsia="Arial" w:cs="Arial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3"/>
        <w:gridCol w:w="2613"/>
        <w:gridCol w:w="2615"/>
        <w:gridCol w:w="2615"/>
      </w:tblGrid>
      <w:tr w:rsidR="000B67C0" w14:paraId="7CB96FAE" w14:textId="77777777" w:rsidTr="000B67C0">
        <w:tc>
          <w:tcPr>
            <w:tcW w:w="2613" w:type="dxa"/>
          </w:tcPr>
          <w:p w14:paraId="17A5DCED" w14:textId="20017A19" w:rsidR="000B67C0" w:rsidRPr="00923C69" w:rsidRDefault="00110793" w:rsidP="00FA2E66">
            <w:pPr>
              <w:rPr>
                <w:rFonts w:eastAsia="Arial" w:cs="Arial"/>
                <w:b/>
                <w:bCs/>
              </w:rPr>
            </w:pPr>
            <w:r w:rsidRPr="00923C69">
              <w:rPr>
                <w:rFonts w:eastAsia="Arial" w:cs="Arial"/>
                <w:b/>
                <w:bCs/>
              </w:rPr>
              <w:t>Location</w:t>
            </w:r>
          </w:p>
        </w:tc>
        <w:tc>
          <w:tcPr>
            <w:tcW w:w="2613" w:type="dxa"/>
          </w:tcPr>
          <w:p w14:paraId="51193EFF" w14:textId="65928F14" w:rsidR="000B67C0" w:rsidRPr="00923C69" w:rsidRDefault="00110793" w:rsidP="00FA2E66">
            <w:pPr>
              <w:rPr>
                <w:rFonts w:eastAsia="Arial" w:cs="Arial"/>
                <w:b/>
                <w:bCs/>
                <w:color w:val="000000" w:themeColor="text1"/>
              </w:rPr>
            </w:pPr>
            <w:r w:rsidRPr="00923C69">
              <w:rPr>
                <w:rFonts w:eastAsia="Arial" w:cs="Arial"/>
                <w:b/>
                <w:bCs/>
                <w:color w:val="000000" w:themeColor="text1"/>
              </w:rPr>
              <w:t>Imperial</w:t>
            </w:r>
          </w:p>
        </w:tc>
        <w:tc>
          <w:tcPr>
            <w:tcW w:w="2615" w:type="dxa"/>
          </w:tcPr>
          <w:p w14:paraId="5092A0BD" w14:textId="7604952E" w:rsidR="000B67C0" w:rsidRPr="00923C69" w:rsidRDefault="00110793" w:rsidP="00FA2E66">
            <w:pPr>
              <w:rPr>
                <w:rFonts w:eastAsia="Arial" w:cs="Arial"/>
                <w:b/>
                <w:bCs/>
                <w:color w:val="000000" w:themeColor="text1"/>
              </w:rPr>
            </w:pPr>
            <w:r w:rsidRPr="00923C69">
              <w:rPr>
                <w:rFonts w:eastAsia="Arial" w:cs="Arial"/>
                <w:b/>
                <w:bCs/>
                <w:color w:val="000000" w:themeColor="text1"/>
              </w:rPr>
              <w:t>Metric Conversion</w:t>
            </w:r>
          </w:p>
        </w:tc>
        <w:tc>
          <w:tcPr>
            <w:tcW w:w="2615" w:type="dxa"/>
          </w:tcPr>
          <w:p w14:paraId="242D6647" w14:textId="74D48CE4" w:rsidR="000B67C0" w:rsidRPr="00923C69" w:rsidRDefault="00923C69" w:rsidP="00FA2E66">
            <w:pPr>
              <w:rPr>
                <w:rFonts w:eastAsia="Arial" w:cs="Arial"/>
                <w:b/>
                <w:bCs/>
              </w:rPr>
            </w:pPr>
            <w:r w:rsidRPr="00923C69">
              <w:rPr>
                <w:rFonts w:eastAsia="Arial" w:cs="Arial"/>
                <w:b/>
                <w:bCs/>
              </w:rPr>
              <w:t>AREA</w:t>
            </w:r>
          </w:p>
        </w:tc>
      </w:tr>
      <w:tr w:rsidR="00110793" w14:paraId="3F33A143" w14:textId="77777777" w:rsidTr="000B67C0">
        <w:tc>
          <w:tcPr>
            <w:tcW w:w="2613" w:type="dxa"/>
          </w:tcPr>
          <w:p w14:paraId="6ECF6350" w14:textId="18CF791C" w:rsidR="00110793" w:rsidRDefault="009C612F" w:rsidP="00110793">
            <w:pPr>
              <w:rPr>
                <w:rFonts w:eastAsia="Arial" w:cs="Arial"/>
              </w:rPr>
            </w:pPr>
            <w:r>
              <w:rPr>
                <w:rFonts w:eastAsia="Arial" w:cs="Arial"/>
              </w:rPr>
              <w:t>Lounge</w:t>
            </w:r>
            <w:r w:rsidR="00110793">
              <w:rPr>
                <w:rFonts w:eastAsia="Arial" w:cs="Arial"/>
              </w:rPr>
              <w:t>:</w:t>
            </w:r>
          </w:p>
        </w:tc>
        <w:tc>
          <w:tcPr>
            <w:tcW w:w="2613" w:type="dxa"/>
          </w:tcPr>
          <w:p w14:paraId="2521F2FE" w14:textId="1C985B49" w:rsidR="00110793" w:rsidRPr="00261738" w:rsidRDefault="00110793" w:rsidP="00110793">
            <w:pPr>
              <w:rPr>
                <w:rFonts w:eastAsia="Arial" w:cs="Arial"/>
                <w:i/>
                <w:iCs/>
                <w:color w:val="000000" w:themeColor="text1"/>
              </w:rPr>
            </w:pPr>
            <w:r w:rsidRPr="00261738">
              <w:rPr>
                <w:rFonts w:eastAsia="Arial" w:cs="Arial"/>
                <w:i/>
                <w:iCs/>
                <w:color w:val="000000" w:themeColor="text1"/>
              </w:rPr>
              <w:t>10’ 3” x 14’ 2”</w:t>
            </w:r>
          </w:p>
        </w:tc>
        <w:tc>
          <w:tcPr>
            <w:tcW w:w="2615" w:type="dxa"/>
          </w:tcPr>
          <w:p w14:paraId="2273C8BA" w14:textId="6EA7FB0A" w:rsidR="00110793" w:rsidRPr="00261738" w:rsidRDefault="00110793" w:rsidP="00110793">
            <w:pPr>
              <w:rPr>
                <w:rFonts w:eastAsia="Arial" w:cs="Arial"/>
                <w:i/>
                <w:iCs/>
                <w:color w:val="000000" w:themeColor="text1"/>
              </w:rPr>
            </w:pPr>
            <w:r w:rsidRPr="00261738">
              <w:rPr>
                <w:rFonts w:eastAsia="Arial" w:cs="Arial"/>
                <w:i/>
                <w:iCs/>
                <w:color w:val="000000" w:themeColor="text1"/>
              </w:rPr>
              <w:t>3.124</w:t>
            </w:r>
            <w:r w:rsidR="0089087E" w:rsidRPr="00261738">
              <w:rPr>
                <w:rFonts w:eastAsia="Arial" w:cs="Arial"/>
                <w:i/>
                <w:iCs/>
                <w:color w:val="000000" w:themeColor="text1"/>
              </w:rPr>
              <w:t xml:space="preserve"> </w:t>
            </w:r>
            <w:r w:rsidR="00923C69" w:rsidRPr="00261738">
              <w:rPr>
                <w:rFonts w:eastAsia="Arial" w:cs="Arial"/>
                <w:i/>
                <w:iCs/>
                <w:color w:val="000000" w:themeColor="text1"/>
              </w:rPr>
              <w:t>m</w:t>
            </w:r>
            <w:r w:rsidRPr="00261738">
              <w:rPr>
                <w:rFonts w:eastAsia="Arial" w:cs="Arial"/>
                <w:i/>
                <w:iCs/>
                <w:color w:val="000000" w:themeColor="text1"/>
              </w:rPr>
              <w:t xml:space="preserve"> x</w:t>
            </w:r>
            <w:r w:rsidR="0089087E" w:rsidRPr="00261738">
              <w:rPr>
                <w:rFonts w:eastAsia="Arial" w:cs="Arial"/>
                <w:i/>
                <w:iCs/>
                <w:color w:val="000000" w:themeColor="text1"/>
              </w:rPr>
              <w:t xml:space="preserve"> </w:t>
            </w:r>
            <w:r w:rsidRPr="00261738">
              <w:rPr>
                <w:rFonts w:eastAsia="Arial" w:cs="Arial"/>
                <w:i/>
                <w:iCs/>
                <w:color w:val="000000" w:themeColor="text1"/>
              </w:rPr>
              <w:t>4.318</w:t>
            </w:r>
            <w:r w:rsidR="0089087E" w:rsidRPr="00261738">
              <w:rPr>
                <w:rFonts w:eastAsia="Arial" w:cs="Arial"/>
                <w:i/>
                <w:iCs/>
                <w:color w:val="000000" w:themeColor="text1"/>
              </w:rPr>
              <w:t xml:space="preserve"> </w:t>
            </w:r>
            <w:r w:rsidR="00923C69" w:rsidRPr="00261738">
              <w:rPr>
                <w:rFonts w:eastAsia="Arial" w:cs="Arial"/>
                <w:i/>
                <w:iCs/>
                <w:color w:val="000000" w:themeColor="text1"/>
              </w:rPr>
              <w:t>m</w:t>
            </w:r>
          </w:p>
        </w:tc>
        <w:tc>
          <w:tcPr>
            <w:tcW w:w="2615" w:type="dxa"/>
          </w:tcPr>
          <w:p w14:paraId="4EE841DD" w14:textId="6BD1E76C" w:rsidR="00110793" w:rsidRPr="00826906" w:rsidRDefault="00110793" w:rsidP="00110793">
            <w:pPr>
              <w:rPr>
                <w:rFonts w:eastAsia="Arial" w:cs="Arial"/>
                <w:i/>
                <w:iCs/>
              </w:rPr>
            </w:pPr>
            <w:r w:rsidRPr="00826906">
              <w:rPr>
                <w:rFonts w:eastAsia="Arial" w:cs="Arial"/>
                <w:i/>
                <w:iCs/>
              </w:rPr>
              <w:t>13.489</w:t>
            </w:r>
            <w:r w:rsidR="0089087E" w:rsidRPr="00826906">
              <w:rPr>
                <w:rFonts w:eastAsia="Arial" w:cs="Arial"/>
                <w:i/>
                <w:iCs/>
              </w:rPr>
              <w:t xml:space="preserve"> </w:t>
            </w:r>
            <w:r w:rsidR="00923C69" w:rsidRPr="00826906">
              <w:rPr>
                <w:rFonts w:eastAsia="Arial" w:cs="Arial"/>
                <w:i/>
                <w:iCs/>
              </w:rPr>
              <w:t>m</w:t>
            </w:r>
          </w:p>
        </w:tc>
      </w:tr>
      <w:tr w:rsidR="00110793" w14:paraId="165F4FD9" w14:textId="77777777" w:rsidTr="000B67C0">
        <w:tc>
          <w:tcPr>
            <w:tcW w:w="2613" w:type="dxa"/>
          </w:tcPr>
          <w:p w14:paraId="70FE67C2" w14:textId="79839E1C" w:rsidR="00110793" w:rsidRDefault="00110793" w:rsidP="00110793">
            <w:pPr>
              <w:rPr>
                <w:rFonts w:eastAsia="Arial" w:cs="Arial"/>
              </w:rPr>
            </w:pPr>
            <w:r w:rsidRPr="00110793">
              <w:rPr>
                <w:rFonts w:eastAsia="Arial" w:cs="Arial"/>
              </w:rPr>
              <w:t>Kitchen/Dining</w:t>
            </w:r>
            <w:r>
              <w:rPr>
                <w:rFonts w:eastAsia="Arial" w:cs="Arial"/>
              </w:rPr>
              <w:t>:</w:t>
            </w:r>
          </w:p>
        </w:tc>
        <w:tc>
          <w:tcPr>
            <w:tcW w:w="2613" w:type="dxa"/>
          </w:tcPr>
          <w:p w14:paraId="6ADF7FED" w14:textId="7DC8F753" w:rsidR="00110793" w:rsidRPr="00261738" w:rsidRDefault="00110793" w:rsidP="00110793">
            <w:pPr>
              <w:rPr>
                <w:rFonts w:eastAsia="Arial" w:cs="Arial"/>
                <w:i/>
                <w:iCs/>
                <w:color w:val="000000" w:themeColor="text1"/>
              </w:rPr>
            </w:pPr>
            <w:r w:rsidRPr="00261738">
              <w:rPr>
                <w:rFonts w:eastAsia="Arial" w:cs="Arial"/>
                <w:i/>
                <w:iCs/>
                <w:color w:val="000000" w:themeColor="text1"/>
              </w:rPr>
              <w:t>18' 11" x 10' 4" (max)</w:t>
            </w:r>
          </w:p>
        </w:tc>
        <w:tc>
          <w:tcPr>
            <w:tcW w:w="2615" w:type="dxa"/>
          </w:tcPr>
          <w:p w14:paraId="1B3B8A15" w14:textId="273DE70C" w:rsidR="00110793" w:rsidRPr="00261738" w:rsidRDefault="0089087E" w:rsidP="00110793">
            <w:pPr>
              <w:rPr>
                <w:rFonts w:eastAsia="Arial" w:cs="Arial"/>
                <w:i/>
                <w:iCs/>
                <w:color w:val="000000" w:themeColor="text1"/>
              </w:rPr>
            </w:pPr>
            <w:r w:rsidRPr="00261738">
              <w:rPr>
                <w:rFonts w:eastAsia="Arial" w:cs="Arial"/>
                <w:i/>
                <w:iCs/>
                <w:color w:val="000000" w:themeColor="text1"/>
              </w:rPr>
              <w:t xml:space="preserve">5.766 m x </w:t>
            </w:r>
            <w:r w:rsidR="0055649D" w:rsidRPr="00261738">
              <w:rPr>
                <w:rFonts w:eastAsia="Arial" w:cs="Arial"/>
                <w:i/>
                <w:iCs/>
                <w:color w:val="000000" w:themeColor="text1"/>
              </w:rPr>
              <w:t>3.15 m</w:t>
            </w:r>
          </w:p>
        </w:tc>
        <w:tc>
          <w:tcPr>
            <w:tcW w:w="2615" w:type="dxa"/>
          </w:tcPr>
          <w:p w14:paraId="562CF928" w14:textId="34598154" w:rsidR="00110793" w:rsidRPr="00826906" w:rsidRDefault="00744FBA" w:rsidP="00744FBA">
            <w:pPr>
              <w:rPr>
                <w:rFonts w:eastAsia="Arial" w:cs="Arial"/>
                <w:i/>
                <w:iCs/>
              </w:rPr>
            </w:pPr>
            <w:r w:rsidRPr="00826906">
              <w:rPr>
                <w:rFonts w:eastAsia="Arial" w:cs="Arial"/>
                <w:i/>
                <w:iCs/>
              </w:rPr>
              <w:t>18.163 m</w:t>
            </w:r>
          </w:p>
        </w:tc>
      </w:tr>
      <w:tr w:rsidR="00110793" w14:paraId="1B28F9DE" w14:textId="77777777" w:rsidTr="000B67C0">
        <w:tc>
          <w:tcPr>
            <w:tcW w:w="2613" w:type="dxa"/>
          </w:tcPr>
          <w:p w14:paraId="6186E2EA" w14:textId="47C64620" w:rsidR="00110793" w:rsidRDefault="0016373A" w:rsidP="00110793">
            <w:pPr>
              <w:rPr>
                <w:rFonts w:eastAsia="Arial" w:cs="Arial"/>
              </w:rPr>
            </w:pPr>
            <w:r w:rsidRPr="0016373A">
              <w:rPr>
                <w:rFonts w:eastAsia="Arial" w:cs="Arial"/>
              </w:rPr>
              <w:t>Cloaks</w:t>
            </w:r>
            <w:r w:rsidR="00AA3B7D">
              <w:rPr>
                <w:rFonts w:eastAsia="Arial" w:cs="Arial"/>
              </w:rPr>
              <w:t>: (airing cupboard)</w:t>
            </w:r>
          </w:p>
        </w:tc>
        <w:tc>
          <w:tcPr>
            <w:tcW w:w="2613" w:type="dxa"/>
          </w:tcPr>
          <w:p w14:paraId="0EBC15DC" w14:textId="7E0A4BDF" w:rsidR="00110793" w:rsidRPr="00261738" w:rsidRDefault="0016373A" w:rsidP="00110793">
            <w:pPr>
              <w:rPr>
                <w:rFonts w:eastAsia="Arial" w:cs="Arial"/>
                <w:i/>
                <w:iCs/>
                <w:color w:val="000000" w:themeColor="text1"/>
              </w:rPr>
            </w:pPr>
            <w:r w:rsidRPr="00261738">
              <w:rPr>
                <w:rFonts w:eastAsia="Arial" w:cs="Arial"/>
                <w:i/>
                <w:iCs/>
                <w:color w:val="000000" w:themeColor="text1"/>
              </w:rPr>
              <w:t>4' 3" x 5' 5"</w:t>
            </w:r>
          </w:p>
        </w:tc>
        <w:tc>
          <w:tcPr>
            <w:tcW w:w="2615" w:type="dxa"/>
          </w:tcPr>
          <w:p w14:paraId="609F4D25" w14:textId="4B59C9BC" w:rsidR="00110793" w:rsidRPr="00261738" w:rsidRDefault="00E52013" w:rsidP="00110793">
            <w:pPr>
              <w:rPr>
                <w:rFonts w:eastAsia="Arial" w:cs="Arial"/>
                <w:i/>
                <w:iCs/>
                <w:color w:val="000000" w:themeColor="text1"/>
              </w:rPr>
            </w:pPr>
            <w:r w:rsidRPr="00261738">
              <w:rPr>
                <w:rFonts w:eastAsia="Arial" w:cs="Arial"/>
                <w:i/>
                <w:iCs/>
                <w:color w:val="000000" w:themeColor="text1"/>
              </w:rPr>
              <w:t>1.295 m x 1.651 m</w:t>
            </w:r>
          </w:p>
        </w:tc>
        <w:tc>
          <w:tcPr>
            <w:tcW w:w="2615" w:type="dxa"/>
          </w:tcPr>
          <w:p w14:paraId="5A5F756F" w14:textId="19A2A261" w:rsidR="00110793" w:rsidRPr="00826906" w:rsidRDefault="00214367" w:rsidP="00110793">
            <w:pPr>
              <w:rPr>
                <w:rFonts w:eastAsia="Arial" w:cs="Arial"/>
                <w:i/>
                <w:iCs/>
              </w:rPr>
            </w:pPr>
            <w:r w:rsidRPr="00826906">
              <w:rPr>
                <w:rFonts w:eastAsia="Arial" w:cs="Arial"/>
                <w:i/>
                <w:iCs/>
              </w:rPr>
              <w:t>2.138 m</w:t>
            </w:r>
          </w:p>
        </w:tc>
      </w:tr>
      <w:tr w:rsidR="00110793" w14:paraId="78B17528" w14:textId="77777777" w:rsidTr="000B67C0">
        <w:tc>
          <w:tcPr>
            <w:tcW w:w="2613" w:type="dxa"/>
          </w:tcPr>
          <w:p w14:paraId="39CAE7F3" w14:textId="7977295F" w:rsidR="00110793" w:rsidRDefault="0016373A" w:rsidP="00110793">
            <w:pPr>
              <w:rPr>
                <w:rFonts w:eastAsia="Arial" w:cs="Arial"/>
              </w:rPr>
            </w:pPr>
            <w:r w:rsidRPr="0016373A">
              <w:rPr>
                <w:rFonts w:eastAsia="Arial" w:cs="Arial"/>
              </w:rPr>
              <w:t>Bedroom 1</w:t>
            </w:r>
          </w:p>
        </w:tc>
        <w:tc>
          <w:tcPr>
            <w:tcW w:w="2613" w:type="dxa"/>
          </w:tcPr>
          <w:p w14:paraId="38312E5E" w14:textId="346CAA23" w:rsidR="00110793" w:rsidRPr="00261738" w:rsidRDefault="00C35DE6" w:rsidP="00C35DE6">
            <w:pPr>
              <w:rPr>
                <w:rFonts w:eastAsia="Arial" w:cs="Arial"/>
                <w:i/>
                <w:iCs/>
                <w:color w:val="000000" w:themeColor="text1"/>
              </w:rPr>
            </w:pPr>
            <w:r w:rsidRPr="00261738">
              <w:rPr>
                <w:rFonts w:eastAsia="Arial" w:cs="Arial"/>
                <w:i/>
                <w:iCs/>
                <w:color w:val="000000" w:themeColor="text1"/>
              </w:rPr>
              <w:t>10' 8" x 11' 6"</w:t>
            </w:r>
          </w:p>
        </w:tc>
        <w:tc>
          <w:tcPr>
            <w:tcW w:w="2615" w:type="dxa"/>
          </w:tcPr>
          <w:p w14:paraId="51CCA4DD" w14:textId="1B13FBC6" w:rsidR="00110793" w:rsidRPr="00261738" w:rsidRDefault="00E52013" w:rsidP="00110793">
            <w:pPr>
              <w:rPr>
                <w:rFonts w:eastAsia="Arial" w:cs="Arial"/>
                <w:i/>
                <w:iCs/>
                <w:color w:val="000000" w:themeColor="text1"/>
              </w:rPr>
            </w:pPr>
            <w:r w:rsidRPr="00261738">
              <w:rPr>
                <w:rFonts w:eastAsia="Arial" w:cs="Arial"/>
                <w:i/>
                <w:iCs/>
                <w:color w:val="000000" w:themeColor="text1"/>
              </w:rPr>
              <w:t xml:space="preserve">3.251 m x </w:t>
            </w:r>
            <w:r w:rsidR="00301072" w:rsidRPr="00261738">
              <w:rPr>
                <w:rFonts w:eastAsia="Arial" w:cs="Arial"/>
                <w:i/>
                <w:iCs/>
                <w:color w:val="000000" w:themeColor="text1"/>
              </w:rPr>
              <w:t>3.505 m</w:t>
            </w:r>
          </w:p>
        </w:tc>
        <w:tc>
          <w:tcPr>
            <w:tcW w:w="2615" w:type="dxa"/>
          </w:tcPr>
          <w:p w14:paraId="32DD8E86" w14:textId="5F9DE4E1" w:rsidR="00110793" w:rsidRPr="00826906" w:rsidRDefault="00A52807" w:rsidP="00A52807">
            <w:pPr>
              <w:rPr>
                <w:rFonts w:eastAsia="Arial" w:cs="Arial"/>
                <w:i/>
                <w:iCs/>
              </w:rPr>
            </w:pPr>
            <w:r w:rsidRPr="00826906">
              <w:rPr>
                <w:rFonts w:eastAsia="Arial" w:cs="Arial"/>
                <w:i/>
                <w:iCs/>
              </w:rPr>
              <w:t>11.395 m</w:t>
            </w:r>
          </w:p>
        </w:tc>
      </w:tr>
      <w:tr w:rsidR="0016373A" w14:paraId="04176A7B" w14:textId="77777777" w:rsidTr="000B67C0">
        <w:tc>
          <w:tcPr>
            <w:tcW w:w="2613" w:type="dxa"/>
          </w:tcPr>
          <w:p w14:paraId="3F7D7F9D" w14:textId="44A5D19C" w:rsidR="0016373A" w:rsidRPr="0016373A" w:rsidRDefault="00C35DE6" w:rsidP="00C35DE6">
            <w:pPr>
              <w:rPr>
                <w:rFonts w:eastAsia="Arial" w:cs="Arial"/>
              </w:rPr>
            </w:pPr>
            <w:r w:rsidRPr="00C35DE6">
              <w:rPr>
                <w:rFonts w:eastAsia="Arial" w:cs="Arial"/>
              </w:rPr>
              <w:t>Ensuite</w:t>
            </w:r>
          </w:p>
        </w:tc>
        <w:tc>
          <w:tcPr>
            <w:tcW w:w="2613" w:type="dxa"/>
          </w:tcPr>
          <w:p w14:paraId="4C957663" w14:textId="4D483BAF" w:rsidR="0016373A" w:rsidRPr="00261738" w:rsidRDefault="00C35DE6" w:rsidP="00110793">
            <w:pPr>
              <w:rPr>
                <w:rFonts w:eastAsia="Arial" w:cs="Arial"/>
                <w:i/>
                <w:iCs/>
                <w:color w:val="000000" w:themeColor="text1"/>
              </w:rPr>
            </w:pPr>
            <w:r w:rsidRPr="00261738">
              <w:rPr>
                <w:rFonts w:eastAsia="Arial" w:cs="Arial"/>
                <w:i/>
                <w:iCs/>
                <w:color w:val="000000" w:themeColor="text1"/>
              </w:rPr>
              <w:t>7' 5" (max) x 4' 2" (max)</w:t>
            </w:r>
          </w:p>
        </w:tc>
        <w:tc>
          <w:tcPr>
            <w:tcW w:w="2615" w:type="dxa"/>
          </w:tcPr>
          <w:p w14:paraId="1CEB9154" w14:textId="52A8B8F6" w:rsidR="0016373A" w:rsidRPr="00261738" w:rsidRDefault="00301072" w:rsidP="00110793">
            <w:pPr>
              <w:rPr>
                <w:rFonts w:eastAsia="Arial" w:cs="Arial"/>
                <w:i/>
                <w:iCs/>
                <w:color w:val="000000" w:themeColor="text1"/>
              </w:rPr>
            </w:pPr>
            <w:r w:rsidRPr="00261738">
              <w:rPr>
                <w:rFonts w:eastAsia="Arial" w:cs="Arial"/>
                <w:i/>
                <w:iCs/>
                <w:color w:val="000000" w:themeColor="text1"/>
              </w:rPr>
              <w:t>2.261 m x 1.27 m</w:t>
            </w:r>
          </w:p>
        </w:tc>
        <w:tc>
          <w:tcPr>
            <w:tcW w:w="2615" w:type="dxa"/>
          </w:tcPr>
          <w:p w14:paraId="1433036F" w14:textId="0F6FAF4D" w:rsidR="0016373A" w:rsidRPr="00826906" w:rsidRDefault="00A74EAE" w:rsidP="00110793">
            <w:pPr>
              <w:rPr>
                <w:rFonts w:eastAsia="Arial" w:cs="Arial"/>
                <w:i/>
                <w:iCs/>
              </w:rPr>
            </w:pPr>
            <w:r w:rsidRPr="00826906">
              <w:rPr>
                <w:rFonts w:eastAsia="Arial" w:cs="Arial"/>
                <w:i/>
                <w:iCs/>
              </w:rPr>
              <w:t>2.871 m</w:t>
            </w:r>
          </w:p>
        </w:tc>
      </w:tr>
      <w:tr w:rsidR="00110793" w14:paraId="30EDE3CB" w14:textId="77777777" w:rsidTr="000B67C0">
        <w:tc>
          <w:tcPr>
            <w:tcW w:w="2613" w:type="dxa"/>
          </w:tcPr>
          <w:p w14:paraId="608A3F28" w14:textId="20375825" w:rsidR="00110793" w:rsidRDefault="00216867" w:rsidP="00110793">
            <w:pPr>
              <w:rPr>
                <w:rFonts w:eastAsia="Arial" w:cs="Arial"/>
              </w:rPr>
            </w:pPr>
            <w:r w:rsidRPr="00216867">
              <w:rPr>
                <w:rFonts w:eastAsia="Arial" w:cs="Arial"/>
              </w:rPr>
              <w:t>Bedroom 2</w:t>
            </w:r>
          </w:p>
        </w:tc>
        <w:tc>
          <w:tcPr>
            <w:tcW w:w="2613" w:type="dxa"/>
          </w:tcPr>
          <w:p w14:paraId="32A5C9E8" w14:textId="659943C4" w:rsidR="00110793" w:rsidRPr="00261738" w:rsidRDefault="00216867" w:rsidP="00216867">
            <w:pPr>
              <w:rPr>
                <w:rFonts w:eastAsia="Arial" w:cs="Arial"/>
                <w:i/>
                <w:iCs/>
                <w:color w:val="000000" w:themeColor="text1"/>
              </w:rPr>
            </w:pPr>
            <w:r w:rsidRPr="00261738">
              <w:rPr>
                <w:rFonts w:eastAsia="Arial" w:cs="Arial"/>
                <w:i/>
                <w:iCs/>
                <w:color w:val="000000" w:themeColor="text1"/>
              </w:rPr>
              <w:t>10' 3" x 8' 9"</w:t>
            </w:r>
          </w:p>
        </w:tc>
        <w:tc>
          <w:tcPr>
            <w:tcW w:w="2615" w:type="dxa"/>
          </w:tcPr>
          <w:p w14:paraId="1D3FA419" w14:textId="7111719D" w:rsidR="00110793" w:rsidRPr="00261738" w:rsidRDefault="009178B7" w:rsidP="00110793">
            <w:pPr>
              <w:rPr>
                <w:rFonts w:eastAsia="Arial" w:cs="Arial"/>
                <w:i/>
                <w:iCs/>
                <w:color w:val="000000" w:themeColor="text1"/>
              </w:rPr>
            </w:pPr>
            <w:r w:rsidRPr="00261738">
              <w:rPr>
                <w:rFonts w:eastAsia="Arial" w:cs="Arial"/>
                <w:i/>
                <w:iCs/>
                <w:color w:val="000000" w:themeColor="text1"/>
              </w:rPr>
              <w:t>3.124 m x 2.667 m</w:t>
            </w:r>
          </w:p>
        </w:tc>
        <w:tc>
          <w:tcPr>
            <w:tcW w:w="2615" w:type="dxa"/>
          </w:tcPr>
          <w:p w14:paraId="2D870C41" w14:textId="33AF782C" w:rsidR="00110793" w:rsidRPr="00826906" w:rsidRDefault="00DA265D" w:rsidP="00110793">
            <w:pPr>
              <w:rPr>
                <w:rFonts w:eastAsia="Arial" w:cs="Arial"/>
                <w:i/>
                <w:iCs/>
              </w:rPr>
            </w:pPr>
            <w:r w:rsidRPr="00826906">
              <w:rPr>
                <w:rFonts w:eastAsia="Arial" w:cs="Arial"/>
                <w:i/>
                <w:iCs/>
              </w:rPr>
              <w:t>8.332 m</w:t>
            </w:r>
          </w:p>
        </w:tc>
      </w:tr>
      <w:tr w:rsidR="00110793" w14:paraId="7629FE20" w14:textId="77777777" w:rsidTr="000B67C0">
        <w:tc>
          <w:tcPr>
            <w:tcW w:w="2613" w:type="dxa"/>
          </w:tcPr>
          <w:p w14:paraId="10178A27" w14:textId="62EDA9AA" w:rsidR="00110793" w:rsidRDefault="00216867" w:rsidP="00110793">
            <w:pPr>
              <w:rPr>
                <w:rFonts w:eastAsia="Arial" w:cs="Arial"/>
              </w:rPr>
            </w:pPr>
            <w:r w:rsidRPr="00216867">
              <w:rPr>
                <w:rFonts w:eastAsia="Arial" w:cs="Arial"/>
              </w:rPr>
              <w:t>Bedroom 3</w:t>
            </w:r>
          </w:p>
        </w:tc>
        <w:tc>
          <w:tcPr>
            <w:tcW w:w="2613" w:type="dxa"/>
          </w:tcPr>
          <w:p w14:paraId="721BB5E2" w14:textId="58C97845" w:rsidR="00110793" w:rsidRPr="00261738" w:rsidRDefault="00216867" w:rsidP="00110793">
            <w:pPr>
              <w:rPr>
                <w:rFonts w:eastAsia="Arial" w:cs="Arial"/>
                <w:i/>
                <w:iCs/>
                <w:color w:val="000000" w:themeColor="text1"/>
              </w:rPr>
            </w:pPr>
            <w:r w:rsidRPr="00261738">
              <w:rPr>
                <w:rFonts w:eastAsia="Arial" w:cs="Arial"/>
                <w:i/>
                <w:iCs/>
                <w:color w:val="000000" w:themeColor="text1"/>
              </w:rPr>
              <w:t>7' 11" x 10' 7"</w:t>
            </w:r>
          </w:p>
        </w:tc>
        <w:tc>
          <w:tcPr>
            <w:tcW w:w="2615" w:type="dxa"/>
          </w:tcPr>
          <w:p w14:paraId="2C1D9664" w14:textId="0003F2C5" w:rsidR="00110793" w:rsidRPr="00261738" w:rsidRDefault="009178B7" w:rsidP="00110793">
            <w:pPr>
              <w:rPr>
                <w:rFonts w:eastAsia="Arial" w:cs="Arial"/>
                <w:i/>
                <w:iCs/>
                <w:color w:val="000000" w:themeColor="text1"/>
              </w:rPr>
            </w:pPr>
            <w:r w:rsidRPr="00261738">
              <w:rPr>
                <w:rFonts w:eastAsia="Arial" w:cs="Arial"/>
                <w:i/>
                <w:iCs/>
                <w:color w:val="000000" w:themeColor="text1"/>
              </w:rPr>
              <w:t xml:space="preserve">2.413 m x </w:t>
            </w:r>
            <w:r w:rsidR="008A6F7B" w:rsidRPr="00261738">
              <w:rPr>
                <w:rFonts w:eastAsia="Arial" w:cs="Arial"/>
                <w:i/>
                <w:iCs/>
                <w:color w:val="000000" w:themeColor="text1"/>
              </w:rPr>
              <w:t>3.226 m</w:t>
            </w:r>
          </w:p>
        </w:tc>
        <w:tc>
          <w:tcPr>
            <w:tcW w:w="2615" w:type="dxa"/>
          </w:tcPr>
          <w:p w14:paraId="061F3467" w14:textId="79A82C29" w:rsidR="00110793" w:rsidRPr="00826906" w:rsidRDefault="0012468E" w:rsidP="00110793">
            <w:pPr>
              <w:rPr>
                <w:rFonts w:eastAsia="Arial" w:cs="Arial"/>
                <w:i/>
                <w:iCs/>
              </w:rPr>
            </w:pPr>
            <w:r w:rsidRPr="00826906">
              <w:rPr>
                <w:rFonts w:eastAsia="Arial" w:cs="Arial"/>
                <w:i/>
                <w:iCs/>
              </w:rPr>
              <w:t>7.784 m</w:t>
            </w:r>
          </w:p>
        </w:tc>
      </w:tr>
      <w:tr w:rsidR="00216867" w14:paraId="1B4F0CB5" w14:textId="77777777" w:rsidTr="000B67C0">
        <w:tc>
          <w:tcPr>
            <w:tcW w:w="2613" w:type="dxa"/>
          </w:tcPr>
          <w:p w14:paraId="426CCEEA" w14:textId="4C69A354" w:rsidR="00216867" w:rsidRDefault="005478D7" w:rsidP="00110793">
            <w:pPr>
              <w:rPr>
                <w:rFonts w:eastAsia="Arial" w:cs="Arial"/>
              </w:rPr>
            </w:pPr>
            <w:r w:rsidRPr="005478D7">
              <w:rPr>
                <w:rFonts w:eastAsia="Arial" w:cs="Arial"/>
              </w:rPr>
              <w:t>Bathroom</w:t>
            </w:r>
          </w:p>
        </w:tc>
        <w:tc>
          <w:tcPr>
            <w:tcW w:w="2613" w:type="dxa"/>
          </w:tcPr>
          <w:p w14:paraId="634AC2A5" w14:textId="6CC58352" w:rsidR="00216867" w:rsidRPr="00261738" w:rsidRDefault="005478D7" w:rsidP="00110793">
            <w:pPr>
              <w:rPr>
                <w:rFonts w:eastAsia="Arial" w:cs="Arial"/>
                <w:i/>
                <w:iCs/>
                <w:color w:val="000000" w:themeColor="text1"/>
              </w:rPr>
            </w:pPr>
            <w:r w:rsidRPr="00261738">
              <w:rPr>
                <w:rFonts w:eastAsia="Arial" w:cs="Arial"/>
                <w:i/>
                <w:iCs/>
                <w:color w:val="000000" w:themeColor="text1"/>
              </w:rPr>
              <w:t>8' 6" x 5' 8"</w:t>
            </w:r>
          </w:p>
        </w:tc>
        <w:tc>
          <w:tcPr>
            <w:tcW w:w="2615" w:type="dxa"/>
          </w:tcPr>
          <w:p w14:paraId="461A1366" w14:textId="00103B50" w:rsidR="00216867" w:rsidRPr="00261738" w:rsidRDefault="008A6F7B" w:rsidP="00110793">
            <w:pPr>
              <w:rPr>
                <w:rFonts w:eastAsia="Arial" w:cs="Arial"/>
                <w:i/>
                <w:iCs/>
                <w:color w:val="000000" w:themeColor="text1"/>
              </w:rPr>
            </w:pPr>
            <w:r w:rsidRPr="00261738">
              <w:rPr>
                <w:rFonts w:eastAsia="Arial" w:cs="Arial"/>
                <w:i/>
                <w:iCs/>
                <w:color w:val="000000" w:themeColor="text1"/>
              </w:rPr>
              <w:t>2.591 m x 1.727 m</w:t>
            </w:r>
          </w:p>
        </w:tc>
        <w:tc>
          <w:tcPr>
            <w:tcW w:w="2615" w:type="dxa"/>
          </w:tcPr>
          <w:p w14:paraId="716719A0" w14:textId="447CFBFD" w:rsidR="00216867" w:rsidRPr="00826906" w:rsidRDefault="0012468E" w:rsidP="00110793">
            <w:pPr>
              <w:rPr>
                <w:rFonts w:eastAsia="Arial" w:cs="Arial"/>
                <w:i/>
                <w:iCs/>
              </w:rPr>
            </w:pPr>
            <w:r w:rsidRPr="00826906">
              <w:rPr>
                <w:rFonts w:eastAsia="Arial" w:cs="Arial"/>
                <w:i/>
                <w:iCs/>
              </w:rPr>
              <w:t>4.475 m</w:t>
            </w:r>
          </w:p>
        </w:tc>
      </w:tr>
      <w:tr w:rsidR="0012468E" w14:paraId="0A18B0D3" w14:textId="77777777" w:rsidTr="000B67C0">
        <w:tc>
          <w:tcPr>
            <w:tcW w:w="2613" w:type="dxa"/>
          </w:tcPr>
          <w:p w14:paraId="37F87FB7" w14:textId="77777777" w:rsidR="0012468E" w:rsidRPr="005478D7" w:rsidRDefault="0012468E" w:rsidP="00110793">
            <w:pPr>
              <w:rPr>
                <w:rFonts w:eastAsia="Arial" w:cs="Arial"/>
              </w:rPr>
            </w:pPr>
          </w:p>
        </w:tc>
        <w:tc>
          <w:tcPr>
            <w:tcW w:w="2613" w:type="dxa"/>
          </w:tcPr>
          <w:p w14:paraId="5348541D" w14:textId="77777777" w:rsidR="0012468E" w:rsidRPr="005478D7" w:rsidRDefault="0012468E" w:rsidP="00110793">
            <w:pPr>
              <w:rPr>
                <w:rFonts w:eastAsia="Arial" w:cs="Arial"/>
                <w:i/>
                <w:iCs/>
                <w:color w:val="808080" w:themeColor="background1" w:themeShade="80"/>
              </w:rPr>
            </w:pPr>
          </w:p>
        </w:tc>
        <w:tc>
          <w:tcPr>
            <w:tcW w:w="2615" w:type="dxa"/>
          </w:tcPr>
          <w:p w14:paraId="18CFC510" w14:textId="6CA2DB9F" w:rsidR="0012468E" w:rsidRPr="00774FE9" w:rsidRDefault="00A30636" w:rsidP="00110793">
            <w:pPr>
              <w:rPr>
                <w:rFonts w:eastAsia="Arial" w:cs="Arial"/>
                <w:b/>
                <w:bCs/>
                <w:color w:val="808080" w:themeColor="background1" w:themeShade="80"/>
              </w:rPr>
            </w:pPr>
            <w:r w:rsidRPr="00774FE9">
              <w:rPr>
                <w:rFonts w:eastAsia="Arial" w:cs="Arial"/>
                <w:b/>
                <w:bCs/>
                <w:color w:val="000000" w:themeColor="text1"/>
              </w:rPr>
              <w:t>Total Floor Area</w:t>
            </w:r>
          </w:p>
        </w:tc>
        <w:tc>
          <w:tcPr>
            <w:tcW w:w="2615" w:type="dxa"/>
          </w:tcPr>
          <w:p w14:paraId="75C7B932" w14:textId="18D71DC9" w:rsidR="0012468E" w:rsidRPr="0012468E" w:rsidRDefault="00D73615" w:rsidP="00110793">
            <w:pPr>
              <w:rPr>
                <w:rFonts w:eastAsia="Arial" w:cs="Arial"/>
              </w:rPr>
            </w:pPr>
            <w:r>
              <w:rPr>
                <w:rFonts w:eastAsia="Arial" w:cs="Arial"/>
              </w:rPr>
              <w:t>68.</w:t>
            </w:r>
            <w:r w:rsidR="005E0E1F">
              <w:rPr>
                <w:rFonts w:eastAsia="Arial" w:cs="Arial"/>
              </w:rPr>
              <w:t>647 m</w:t>
            </w:r>
            <w:r w:rsidR="005E0E1F" w:rsidRPr="005E0E1F">
              <w:rPr>
                <w:rFonts w:eastAsia="Arial" w:cs="Arial"/>
                <w:vertAlign w:val="superscript"/>
              </w:rPr>
              <w:t>2</w:t>
            </w:r>
          </w:p>
        </w:tc>
      </w:tr>
      <w:tr w:rsidR="005E0E1F" w14:paraId="3D3A98E9" w14:textId="77777777" w:rsidTr="000B67C0">
        <w:tc>
          <w:tcPr>
            <w:tcW w:w="2613" w:type="dxa"/>
          </w:tcPr>
          <w:p w14:paraId="53B3F63F" w14:textId="77777777" w:rsidR="005E0E1F" w:rsidRPr="005478D7" w:rsidRDefault="005E0E1F" w:rsidP="00110793">
            <w:pPr>
              <w:rPr>
                <w:rFonts w:eastAsia="Arial" w:cs="Arial"/>
              </w:rPr>
            </w:pPr>
          </w:p>
        </w:tc>
        <w:tc>
          <w:tcPr>
            <w:tcW w:w="2613" w:type="dxa"/>
          </w:tcPr>
          <w:p w14:paraId="39FABB15" w14:textId="77777777" w:rsidR="005E0E1F" w:rsidRPr="005478D7" w:rsidRDefault="005E0E1F" w:rsidP="00110793">
            <w:pPr>
              <w:rPr>
                <w:rFonts w:eastAsia="Arial" w:cs="Arial"/>
                <w:i/>
                <w:iCs/>
                <w:color w:val="808080" w:themeColor="background1" w:themeShade="80"/>
              </w:rPr>
            </w:pPr>
          </w:p>
        </w:tc>
        <w:tc>
          <w:tcPr>
            <w:tcW w:w="2615" w:type="dxa"/>
          </w:tcPr>
          <w:p w14:paraId="62E7F98E" w14:textId="6635E13C" w:rsidR="005E0E1F" w:rsidRPr="00774FE9" w:rsidRDefault="005E0E1F" w:rsidP="00110793">
            <w:pPr>
              <w:rPr>
                <w:rFonts w:eastAsia="Arial" w:cs="Arial"/>
                <w:b/>
                <w:bCs/>
                <w:color w:val="000000" w:themeColor="text1"/>
              </w:rPr>
            </w:pPr>
            <w:r>
              <w:rPr>
                <w:rFonts w:eastAsia="Arial" w:cs="Arial"/>
                <w:b/>
                <w:bCs/>
                <w:color w:val="000000" w:themeColor="text1"/>
              </w:rPr>
              <w:t>Rounded up</w:t>
            </w:r>
          </w:p>
        </w:tc>
        <w:tc>
          <w:tcPr>
            <w:tcW w:w="2615" w:type="dxa"/>
          </w:tcPr>
          <w:p w14:paraId="785DB01F" w14:textId="75DE3906" w:rsidR="005E0E1F" w:rsidRPr="005E0E1F" w:rsidRDefault="005E0E1F" w:rsidP="00110793">
            <w:pPr>
              <w:rPr>
                <w:rFonts w:eastAsia="Arial" w:cs="Arial"/>
                <w:b/>
                <w:bCs/>
                <w:vertAlign w:val="superscript"/>
              </w:rPr>
            </w:pPr>
            <w:r w:rsidRPr="005E0E1F">
              <w:rPr>
                <w:rFonts w:eastAsia="Arial" w:cs="Arial"/>
                <w:b/>
                <w:bCs/>
              </w:rPr>
              <w:t>69m</w:t>
            </w:r>
            <w:r w:rsidRPr="005E0E1F">
              <w:rPr>
                <w:rFonts w:eastAsia="Arial" w:cs="Arial"/>
                <w:b/>
                <w:bCs/>
                <w:vertAlign w:val="superscript"/>
              </w:rPr>
              <w:t>2</w:t>
            </w:r>
          </w:p>
        </w:tc>
      </w:tr>
    </w:tbl>
    <w:p w14:paraId="7AF09C34" w14:textId="0B63A4C6" w:rsidR="00745779" w:rsidRDefault="001325C3" w:rsidP="00FA2E66">
      <w:pPr>
        <w:rPr>
          <w:rFonts w:eastAsia="Arial" w:cs="Arial"/>
        </w:rPr>
      </w:pPr>
      <w:r>
        <w:rPr>
          <w:rFonts w:eastAsia="Arial" w:cs="Arial"/>
        </w:rPr>
        <w:t xml:space="preserve">(Converted from imperial measurements </w:t>
      </w:r>
      <w:r w:rsidRPr="002D1DEF">
        <w:rPr>
          <w:rFonts w:eastAsia="Arial" w:cs="Arial"/>
          <w:i/>
          <w:iCs/>
        </w:rPr>
        <w:t>(</w:t>
      </w:r>
      <w:proofErr w:type="spellStart"/>
      <w:r w:rsidRPr="002D1DEF">
        <w:rPr>
          <w:rFonts w:eastAsia="Arial" w:cs="Arial"/>
          <w:i/>
          <w:iCs/>
        </w:rPr>
        <w:t>Llanmoor</w:t>
      </w:r>
      <w:proofErr w:type="spellEnd"/>
      <w:r w:rsidRPr="002D1DEF">
        <w:rPr>
          <w:rFonts w:eastAsia="Arial" w:cs="Arial"/>
          <w:i/>
          <w:iCs/>
        </w:rPr>
        <w:t xml:space="preserve"> Homes, 2025</w:t>
      </w:r>
      <w:r>
        <w:rPr>
          <w:rFonts w:eastAsia="Arial" w:cs="Arial"/>
          <w:i/>
          <w:iCs/>
        </w:rPr>
        <w:t>:</w:t>
      </w:r>
      <w:r w:rsidRPr="001139E6">
        <w:rPr>
          <w:rFonts w:eastAsia="Arial" w:cs="Arial"/>
        </w:rPr>
        <w:t xml:space="preserve"> Key Features</w:t>
      </w:r>
      <w:r w:rsidRPr="002D1DEF">
        <w:rPr>
          <w:rFonts w:eastAsia="Arial" w:cs="Arial"/>
          <w:i/>
          <w:iCs/>
        </w:rPr>
        <w:t>)</w:t>
      </w:r>
    </w:p>
    <w:p w14:paraId="1447175F" w14:textId="77777777" w:rsidR="00745779" w:rsidRDefault="00745779" w:rsidP="00FA2E66">
      <w:pPr>
        <w:rPr>
          <w:rFonts w:eastAsia="Arial" w:cs="Arial"/>
        </w:rPr>
      </w:pPr>
    </w:p>
    <w:p w14:paraId="46AD2A8C" w14:textId="77777777" w:rsidR="001325C3" w:rsidRPr="001139E6" w:rsidRDefault="001325C3" w:rsidP="00FA2E66">
      <w:pPr>
        <w:rPr>
          <w:rFonts w:eastAsia="Arial" w:cs="Arial"/>
        </w:rPr>
      </w:pPr>
    </w:p>
    <w:p w14:paraId="234B3F12" w14:textId="16639709" w:rsidR="00FA2E66" w:rsidRPr="00350218" w:rsidRDefault="00FA2E66" w:rsidP="00FA2E66">
      <w:pPr>
        <w:rPr>
          <w:rFonts w:eastAsia="Arial" w:cs="Arial"/>
          <w:i/>
          <w:iCs/>
          <w:lang w:val="en-US"/>
        </w:rPr>
      </w:pPr>
      <w:r w:rsidRPr="001139E6">
        <w:rPr>
          <w:rFonts w:eastAsia="Arial" w:cs="Arial"/>
          <w:lang w:val="en-US"/>
        </w:rPr>
        <w:t>Table 5.1a: minimum ventilation rate = 0.3</w:t>
      </w:r>
      <w:r w:rsidRPr="007C4A8D">
        <w:rPr>
          <w:rFonts w:eastAsia="Arial" w:cs="Arial"/>
          <w:lang w:val="en-US"/>
        </w:rPr>
        <w:t>l/s</w:t>
      </w:r>
      <w:r w:rsidRPr="001139E6">
        <w:rPr>
          <w:rFonts w:eastAsia="Arial" w:cs="Arial"/>
          <w:lang w:val="en-US"/>
        </w:rPr>
        <w:t>/</w:t>
      </w:r>
      <w:r w:rsidRPr="007C4A8D">
        <w:rPr>
          <w:rFonts w:eastAsia="Arial" w:cs="Arial"/>
          <w:lang w:val="en-US"/>
        </w:rPr>
        <w:t>m</w:t>
      </w:r>
      <w:r w:rsidRPr="00EC6504">
        <w:rPr>
          <w:rFonts w:eastAsia="Arial" w:cs="Arial"/>
          <w:vertAlign w:val="superscript"/>
          <w:lang w:val="en-US"/>
        </w:rPr>
        <w:t>2</w:t>
      </w:r>
      <w:r w:rsidRPr="001139E6">
        <w:rPr>
          <w:rFonts w:eastAsia="Arial" w:cs="Arial"/>
          <w:vertAlign w:val="superscript"/>
          <w:lang w:val="en-US"/>
        </w:rPr>
        <w:t xml:space="preserve"> </w:t>
      </w:r>
      <w:r w:rsidRPr="00EC6504">
        <w:rPr>
          <w:rFonts w:eastAsia="Arial" w:cs="Arial"/>
          <w:i/>
          <w:iCs/>
          <w:lang w:val="en-US"/>
        </w:rPr>
        <w:t>(</w:t>
      </w:r>
      <w:r w:rsidR="00EC6504" w:rsidRPr="00EC6504">
        <w:rPr>
          <w:rFonts w:eastAsia="Arial" w:cs="Arial"/>
          <w:i/>
          <w:iCs/>
          <w:lang w:val="en-US"/>
        </w:rPr>
        <w:t>l</w:t>
      </w:r>
      <w:r w:rsidRPr="00EC6504">
        <w:rPr>
          <w:rFonts w:eastAsia="Arial" w:cs="Arial"/>
          <w:i/>
          <w:iCs/>
          <w:lang w:val="en-US"/>
        </w:rPr>
        <w:t>iters per second</w:t>
      </w:r>
      <w:r w:rsidR="00496983">
        <w:rPr>
          <w:rFonts w:eastAsia="Arial" w:cs="Arial"/>
          <w:i/>
          <w:iCs/>
          <w:lang w:val="en-US"/>
        </w:rPr>
        <w:t>,</w:t>
      </w:r>
      <w:r w:rsidRPr="00EC6504">
        <w:rPr>
          <w:rFonts w:eastAsia="Arial" w:cs="Arial"/>
          <w:i/>
          <w:iCs/>
          <w:lang w:val="en-US"/>
        </w:rPr>
        <w:t xml:space="preserve"> per </w:t>
      </w:r>
      <w:r w:rsidR="00350218">
        <w:rPr>
          <w:rFonts w:eastAsia="Arial" w:cs="Arial"/>
          <w:i/>
          <w:iCs/>
          <w:lang w:val="en-US"/>
        </w:rPr>
        <w:t xml:space="preserve">square </w:t>
      </w:r>
      <w:r w:rsidRPr="00EC6504">
        <w:rPr>
          <w:rFonts w:eastAsia="Arial" w:cs="Arial"/>
          <w:i/>
          <w:iCs/>
          <w:lang w:val="en-US"/>
        </w:rPr>
        <w:t>mete</w:t>
      </w:r>
      <w:r w:rsidR="00350218">
        <w:rPr>
          <w:rFonts w:eastAsia="Arial" w:cs="Arial"/>
          <w:i/>
          <w:iCs/>
          <w:lang w:val="en-US"/>
        </w:rPr>
        <w:t>r</w:t>
      </w:r>
      <w:r w:rsidRPr="00EC6504">
        <w:rPr>
          <w:rFonts w:eastAsia="Arial" w:cs="Arial"/>
          <w:i/>
          <w:iCs/>
          <w:lang w:val="en-US"/>
        </w:rPr>
        <w:t>)</w:t>
      </w:r>
      <w:r w:rsidR="00EC6504" w:rsidRPr="00EC6504">
        <w:rPr>
          <w:rFonts w:eastAsia="Arial" w:cs="Arial"/>
          <w:iCs/>
          <w:lang w:val="en-US"/>
        </w:rPr>
        <w:t>.</w:t>
      </w:r>
    </w:p>
    <w:p w14:paraId="54C27EE9" w14:textId="77777777" w:rsidR="002B6F32" w:rsidRDefault="002B6F32" w:rsidP="00DC408C">
      <w:pPr>
        <w:rPr>
          <w:rFonts w:eastAsia="Arial" w:cs="Arial"/>
        </w:rPr>
      </w:pPr>
    </w:p>
    <w:p w14:paraId="120A530F" w14:textId="64428E16" w:rsidR="00E7276E" w:rsidRPr="001E5025" w:rsidRDefault="00B2084D" w:rsidP="001E5025">
      <w:pPr>
        <w:ind w:left="720"/>
        <w:rPr>
          <w:rFonts w:eastAsia="Arial" w:cs="Arial"/>
        </w:rPr>
      </w:pPr>
      <w:r>
        <w:rPr>
          <w:rFonts w:eastAsia="Arial" w:cs="Arial"/>
        </w:rPr>
        <w:t>0.3l x 69m</w:t>
      </w:r>
      <w:r>
        <w:rPr>
          <w:rFonts w:eastAsia="Arial" w:cs="Arial"/>
          <w:vertAlign w:val="superscript"/>
        </w:rPr>
        <w:t>2</w:t>
      </w:r>
      <w:r>
        <w:rPr>
          <w:rFonts w:eastAsia="Arial" w:cs="Arial"/>
        </w:rPr>
        <w:t xml:space="preserve"> = </w:t>
      </w:r>
      <w:r w:rsidR="00AA6A10" w:rsidRPr="002B7D35">
        <w:rPr>
          <w:rFonts w:eastAsia="Arial" w:cs="Arial"/>
          <w:b/>
          <w:bCs/>
        </w:rPr>
        <w:t>20.7m</w:t>
      </w:r>
      <w:r w:rsidR="00AA6A10" w:rsidRPr="002B7D35">
        <w:rPr>
          <w:rFonts w:eastAsia="Arial" w:cs="Arial"/>
          <w:b/>
          <w:bCs/>
          <w:vertAlign w:val="superscript"/>
        </w:rPr>
        <w:t>2</w:t>
      </w:r>
      <w:r w:rsidR="00AA6A10" w:rsidRPr="002B7D35">
        <w:rPr>
          <w:rFonts w:eastAsia="Arial" w:cs="Arial"/>
          <w:b/>
          <w:bCs/>
        </w:rPr>
        <w:t>/s</w:t>
      </w:r>
    </w:p>
    <w:p w14:paraId="3AA13DA7" w14:textId="77777777" w:rsidR="007C1E43" w:rsidRDefault="007C1E43" w:rsidP="00FA2E66">
      <w:pPr>
        <w:rPr>
          <w:rFonts w:eastAsia="Arial" w:cs="Arial"/>
        </w:rPr>
      </w:pPr>
    </w:p>
    <w:p w14:paraId="00916267" w14:textId="675F6457" w:rsidR="00FA2E66" w:rsidRDefault="00FA2E66" w:rsidP="00FA2E66">
      <w:pPr>
        <w:rPr>
          <w:rFonts w:eastAsia="Arial" w:cs="Arial"/>
        </w:rPr>
      </w:pPr>
      <w:r w:rsidRPr="001139E6">
        <w:rPr>
          <w:rFonts w:eastAsia="Arial" w:cs="Arial"/>
        </w:rPr>
        <w:t xml:space="preserve">Convert from </w:t>
      </w:r>
      <w:r w:rsidR="009C6752">
        <w:rPr>
          <w:rFonts w:eastAsia="Arial" w:cs="Arial"/>
        </w:rPr>
        <w:t xml:space="preserve">per </w:t>
      </w:r>
      <w:r w:rsidRPr="001139E6">
        <w:rPr>
          <w:rFonts w:eastAsia="Arial" w:cs="Arial"/>
        </w:rPr>
        <w:t xml:space="preserve">second </w:t>
      </w:r>
      <w:r w:rsidR="009C6752">
        <w:rPr>
          <w:rFonts w:eastAsia="Arial" w:cs="Arial"/>
        </w:rPr>
        <w:t>in</w:t>
      </w:r>
      <w:r w:rsidRPr="001139E6">
        <w:rPr>
          <w:rFonts w:eastAsia="Arial" w:cs="Arial"/>
        </w:rPr>
        <w:t xml:space="preserve">to </w:t>
      </w:r>
      <w:r w:rsidR="009C6752">
        <w:rPr>
          <w:rFonts w:eastAsia="Arial" w:cs="Arial"/>
        </w:rPr>
        <w:t xml:space="preserve">per </w:t>
      </w:r>
      <w:r w:rsidRPr="001139E6">
        <w:rPr>
          <w:rFonts w:eastAsia="Arial" w:cs="Arial"/>
        </w:rPr>
        <w:t>hour:</w:t>
      </w:r>
    </w:p>
    <w:p w14:paraId="68FDBCE3" w14:textId="67741333" w:rsidR="00DC3F5C" w:rsidRDefault="009C6752" w:rsidP="003F3D66">
      <w:pPr>
        <w:ind w:left="720"/>
        <w:rPr>
          <w:rFonts w:eastAsia="Arial" w:cs="Arial"/>
        </w:rPr>
      </w:pPr>
      <w:r>
        <w:rPr>
          <w:rFonts w:eastAsia="Arial" w:cs="Arial"/>
        </w:rPr>
        <w:t>1 hour =</w:t>
      </w:r>
      <w:r w:rsidR="00DC3F5C">
        <w:rPr>
          <w:rFonts w:eastAsia="Arial" w:cs="Arial"/>
        </w:rPr>
        <w:t xml:space="preserve"> 60 minutes</w:t>
      </w:r>
    </w:p>
    <w:p w14:paraId="15AF95B8" w14:textId="7E36E18E" w:rsidR="00DC3F5C" w:rsidRDefault="00DC3F5C" w:rsidP="003F3D66">
      <w:pPr>
        <w:ind w:left="720"/>
        <w:rPr>
          <w:rFonts w:eastAsia="Arial" w:cs="Arial"/>
        </w:rPr>
      </w:pPr>
      <w:r>
        <w:rPr>
          <w:rFonts w:eastAsia="Arial" w:cs="Arial"/>
        </w:rPr>
        <w:t>1 minute = 60 seconds</w:t>
      </w:r>
    </w:p>
    <w:p w14:paraId="7F77D07E" w14:textId="3EE239D4" w:rsidR="009C6752" w:rsidRPr="001139E6" w:rsidRDefault="005E3D0A" w:rsidP="003F3D66">
      <w:pPr>
        <w:ind w:left="720"/>
        <w:rPr>
          <w:rFonts w:eastAsia="Arial" w:cs="Arial"/>
        </w:rPr>
      </w:pPr>
      <w:r>
        <w:rPr>
          <w:rFonts w:eastAsia="Arial" w:cs="Arial"/>
        </w:rPr>
        <w:t xml:space="preserve">60 seconds </w:t>
      </w:r>
      <w:r w:rsidR="00691ECB">
        <w:rPr>
          <w:rFonts w:eastAsia="Arial" w:cs="Arial"/>
        </w:rPr>
        <w:t>x</w:t>
      </w:r>
      <w:r>
        <w:rPr>
          <w:rFonts w:eastAsia="Arial" w:cs="Arial"/>
        </w:rPr>
        <w:t xml:space="preserve"> 60 </w:t>
      </w:r>
      <w:r w:rsidR="004F2229">
        <w:rPr>
          <w:rFonts w:eastAsia="Arial" w:cs="Arial"/>
        </w:rPr>
        <w:t>minutes</w:t>
      </w:r>
      <w:r w:rsidR="003F3D66">
        <w:rPr>
          <w:rFonts w:eastAsia="Arial" w:cs="Arial"/>
        </w:rPr>
        <w:t xml:space="preserve"> </w:t>
      </w:r>
      <w:r w:rsidR="004F2229">
        <w:rPr>
          <w:rFonts w:eastAsia="Arial" w:cs="Arial"/>
        </w:rPr>
        <w:t>=</w:t>
      </w:r>
      <w:r w:rsidR="003F3D66">
        <w:rPr>
          <w:rFonts w:eastAsia="Arial" w:cs="Arial"/>
        </w:rPr>
        <w:t xml:space="preserve"> </w:t>
      </w:r>
      <w:r w:rsidR="004F2229">
        <w:rPr>
          <w:rFonts w:eastAsia="Arial" w:cs="Arial"/>
        </w:rPr>
        <w:t>3600</w:t>
      </w:r>
      <w:r w:rsidR="009C6752">
        <w:rPr>
          <w:rFonts w:eastAsia="Arial" w:cs="Arial"/>
        </w:rPr>
        <w:t xml:space="preserve"> seconds</w:t>
      </w:r>
      <w:r w:rsidR="003F3D66">
        <w:rPr>
          <w:rFonts w:eastAsia="Arial" w:cs="Arial"/>
        </w:rPr>
        <w:t xml:space="preserve"> per hour</w:t>
      </w:r>
    </w:p>
    <w:p w14:paraId="067787FB" w14:textId="77777777" w:rsidR="002B7D35" w:rsidRDefault="002B7D35" w:rsidP="00FA2E66">
      <w:pPr>
        <w:ind w:firstLine="720"/>
        <w:rPr>
          <w:rFonts w:eastAsia="Arial" w:cs="Arial"/>
        </w:rPr>
      </w:pPr>
    </w:p>
    <w:p w14:paraId="7286E194" w14:textId="03B333EF" w:rsidR="00BF3F33" w:rsidRDefault="00BC739C" w:rsidP="00FA2E66">
      <w:pPr>
        <w:ind w:firstLine="720"/>
        <w:rPr>
          <w:rFonts w:eastAsia="Arial" w:cs="Arial"/>
        </w:rPr>
      </w:pPr>
      <w:r>
        <w:rPr>
          <w:rFonts w:eastAsia="Arial" w:cs="Arial"/>
        </w:rPr>
        <w:t>20.7m</w:t>
      </w:r>
      <w:r>
        <w:rPr>
          <w:rFonts w:eastAsia="Arial" w:cs="Arial"/>
          <w:vertAlign w:val="superscript"/>
        </w:rPr>
        <w:t>2</w:t>
      </w:r>
      <w:r>
        <w:rPr>
          <w:rFonts w:eastAsia="Arial" w:cs="Arial"/>
        </w:rPr>
        <w:t xml:space="preserve">/s </w:t>
      </w:r>
      <w:r w:rsidR="00691ECB">
        <w:rPr>
          <w:rFonts w:eastAsia="Arial" w:cs="Arial"/>
        </w:rPr>
        <w:t>x</w:t>
      </w:r>
      <w:r>
        <w:rPr>
          <w:rFonts w:eastAsia="Arial" w:cs="Arial"/>
        </w:rPr>
        <w:t xml:space="preserve"> 3.6 = </w:t>
      </w:r>
      <w:r w:rsidR="00953BC9" w:rsidRPr="002B7D35">
        <w:rPr>
          <w:rFonts w:eastAsia="Arial" w:cs="Arial"/>
          <w:b/>
          <w:bCs/>
        </w:rPr>
        <w:t>74.52m</w:t>
      </w:r>
      <w:r w:rsidR="00953BC9" w:rsidRPr="002B7D35">
        <w:rPr>
          <w:rFonts w:eastAsia="Arial" w:cs="Arial"/>
          <w:b/>
          <w:bCs/>
          <w:vertAlign w:val="superscript"/>
        </w:rPr>
        <w:t>3</w:t>
      </w:r>
      <w:r w:rsidR="00953BC9" w:rsidRPr="002B7D35">
        <w:rPr>
          <w:rFonts w:eastAsia="Arial" w:cs="Arial"/>
          <w:b/>
          <w:bCs/>
        </w:rPr>
        <w:t>/h</w:t>
      </w:r>
    </w:p>
    <w:p w14:paraId="59DDA4C2" w14:textId="77777777" w:rsidR="00EC189A" w:rsidRDefault="00EC189A" w:rsidP="00EC189A">
      <w:pPr>
        <w:rPr>
          <w:rFonts w:eastAsia="Arial" w:cs="Arial"/>
          <w:iCs/>
        </w:rPr>
      </w:pPr>
    </w:p>
    <w:p w14:paraId="5ABD83EC" w14:textId="638DD530" w:rsidR="00CF22BD" w:rsidRPr="00696F89" w:rsidRDefault="005D5EDB" w:rsidP="00696F89">
      <w:pPr>
        <w:pStyle w:val="Heading3"/>
        <w:numPr>
          <w:ilvl w:val="0"/>
          <w:numId w:val="13"/>
        </w:numPr>
        <w:rPr>
          <w:rFonts w:eastAsia="Arial"/>
        </w:rPr>
      </w:pPr>
      <w:bookmarkStart w:id="18" w:name="_Toc226997158"/>
      <w:r>
        <w:rPr>
          <w:rFonts w:eastAsia="Arial"/>
        </w:rPr>
        <w:t xml:space="preserve">Step 3: </w:t>
      </w:r>
      <w:r w:rsidR="00696F89">
        <w:rPr>
          <w:rFonts w:eastAsia="Arial"/>
        </w:rPr>
        <w:t>Calcula</w:t>
      </w:r>
      <w:r w:rsidR="00696F89" w:rsidRPr="00696F89">
        <w:rPr>
          <w:rFonts w:eastAsia="Arial"/>
        </w:rPr>
        <w:t>te</w:t>
      </w:r>
      <w:r w:rsidRPr="00696F89">
        <w:rPr>
          <w:rFonts w:eastAsia="Arial"/>
        </w:rPr>
        <w:t xml:space="preserve"> </w:t>
      </w:r>
      <w:r w:rsidR="00CD6A05" w:rsidRPr="00696F89">
        <w:rPr>
          <w:rFonts w:eastAsia="Arial"/>
        </w:rPr>
        <w:t>Supply Rates</w:t>
      </w:r>
      <w:bookmarkEnd w:id="18"/>
    </w:p>
    <w:p w14:paraId="38368AE3" w14:textId="77777777" w:rsidR="005D5EDB" w:rsidRDefault="005D5EDB" w:rsidP="005D5EDB">
      <w:pPr>
        <w:rPr>
          <w:rFonts w:eastAsia="Arial" w:cs="Arial"/>
          <w:iCs/>
        </w:rPr>
      </w:pPr>
    </w:p>
    <w:p w14:paraId="4709E81D" w14:textId="0B5BA8BA" w:rsidR="008549C2" w:rsidRDefault="008549C2" w:rsidP="008549C2">
      <w:pPr>
        <w:rPr>
          <w:rFonts w:eastAsia="Arial" w:cs="Arial"/>
        </w:rPr>
      </w:pPr>
      <w:r>
        <w:rPr>
          <w:rFonts w:eastAsia="Arial" w:cs="Arial"/>
        </w:rPr>
        <w:t xml:space="preserve">Run </w:t>
      </w:r>
      <w:r>
        <w:rPr>
          <w:rFonts w:eastAsia="Arial" w:cs="Arial"/>
          <w:iCs/>
        </w:rPr>
        <w:t>125mm</w:t>
      </w:r>
      <w:r>
        <w:rPr>
          <w:rFonts w:eastAsia="Arial" w:cs="Arial"/>
        </w:rPr>
        <w:t xml:space="preserve"> ducting through </w:t>
      </w:r>
      <w:proofErr w:type="spellStart"/>
      <w:r>
        <w:rPr>
          <w:rFonts w:eastAsia="Arial" w:cs="Arial"/>
        </w:rPr>
        <w:t>posi</w:t>
      </w:r>
      <w:proofErr w:type="spellEnd"/>
      <w:r>
        <w:rPr>
          <w:rFonts w:eastAsia="Arial" w:cs="Arial"/>
        </w:rPr>
        <w:t>-joists in the floors/ceilings to avoid the need for bulkheads of boxing.</w:t>
      </w:r>
    </w:p>
    <w:p w14:paraId="46F0EFE2" w14:textId="77777777" w:rsidR="005D5EDB" w:rsidRPr="005D5EDB" w:rsidRDefault="005D5EDB" w:rsidP="005D5EDB">
      <w:pPr>
        <w:rPr>
          <w:rFonts w:eastAsia="Arial" w:cs="Arial"/>
          <w:iCs/>
        </w:rPr>
      </w:pPr>
    </w:p>
    <w:p w14:paraId="041CCC3F" w14:textId="77777777" w:rsidR="00B44533" w:rsidRPr="00EC189A" w:rsidRDefault="00B44533" w:rsidP="00EC189A">
      <w:pPr>
        <w:rPr>
          <w:rFonts w:eastAsia="Arial" w:cs="Arial"/>
          <w:iCs/>
        </w:rPr>
      </w:pPr>
    </w:p>
    <w:p w14:paraId="7AB05860" w14:textId="5A3B4D4A" w:rsidR="001D3F9D" w:rsidRDefault="001D3F9D" w:rsidP="00E8536E">
      <w:pPr>
        <w:jc w:val="center"/>
        <w:rPr>
          <w:rFonts w:eastAsia="Arial" w:cs="Arial"/>
        </w:rPr>
      </w:pPr>
      <w:r w:rsidRPr="00722334">
        <w:rPr>
          <w:rFonts w:eastAsia="Calibri"/>
          <w:noProof/>
        </w:rPr>
        <w:drawing>
          <wp:inline distT="0" distB="0" distL="0" distR="0" wp14:anchorId="3010F7CF" wp14:editId="15FF9792">
            <wp:extent cx="5727700" cy="1949450"/>
            <wp:effectExtent l="19050" t="19050" r="25400" b="12700"/>
            <wp:docPr id="1139099867" name="Picture 2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08895" name="Picture 2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49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ABA783" w14:textId="6BB4C9EC" w:rsidR="00205580" w:rsidRPr="00DD58E1" w:rsidRDefault="00E8536E" w:rsidP="00DD58E1">
      <w:pPr>
        <w:pStyle w:val="Caption"/>
        <w:keepNext/>
        <w:jc w:val="center"/>
      </w:pPr>
      <w:bookmarkStart w:id="19" w:name="_Toc226997139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B04BB8">
        <w:rPr>
          <w:noProof/>
        </w:rPr>
        <w:t>8</w:t>
      </w:r>
      <w:r>
        <w:fldChar w:fldCharType="end"/>
      </w:r>
      <w:r>
        <w:t>: Extract Ventilation Rates</w:t>
      </w:r>
      <w:bookmarkEnd w:id="19"/>
    </w:p>
    <w:p w14:paraId="17A57088" w14:textId="77777777" w:rsidR="00205580" w:rsidRPr="00205580" w:rsidRDefault="00205580" w:rsidP="00205580">
      <w:pPr>
        <w:rPr>
          <w:rFonts w:eastAsia="Arial"/>
        </w:rPr>
      </w:pPr>
    </w:p>
    <w:p w14:paraId="06971D4D" w14:textId="60C4CF47" w:rsidR="00FA2E66" w:rsidRPr="001139E6" w:rsidRDefault="00400713" w:rsidP="00E8536E">
      <w:pPr>
        <w:jc w:val="center"/>
        <w:rPr>
          <w:rFonts w:cstheme="majorHAnsi"/>
          <w:szCs w:val="22"/>
        </w:rPr>
      </w:pPr>
      <w:r w:rsidRPr="001139E6">
        <w:rPr>
          <w:noProof/>
        </w:rPr>
        <w:lastRenderedPageBreak/>
        <w:drawing>
          <wp:inline distT="0" distB="0" distL="0" distR="0" wp14:anchorId="7950B44D" wp14:editId="55062E56">
            <wp:extent cx="3600000" cy="1958736"/>
            <wp:effectExtent l="0" t="0" r="635" b="3810"/>
            <wp:docPr id="1305229113" name="Picture 1305229113" descr="A blue and white chart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229113" name="Picture 1305229113" descr="A blue and white chart with text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5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92C8" w14:textId="42F7214A" w:rsidR="00FA2E66" w:rsidRDefault="00394CDE" w:rsidP="00E8536E">
      <w:pPr>
        <w:jc w:val="center"/>
        <w:rPr>
          <w:rFonts w:cstheme="majorHAnsi"/>
          <w:szCs w:val="22"/>
        </w:rPr>
      </w:pPr>
      <w:r w:rsidRPr="001139E6">
        <w:rPr>
          <w:noProof/>
        </w:rPr>
        <w:drawing>
          <wp:inline distT="0" distB="0" distL="0" distR="0" wp14:anchorId="1DC4ECC0" wp14:editId="5C4055EC">
            <wp:extent cx="3600000" cy="2701499"/>
            <wp:effectExtent l="0" t="0" r="635" b="3810"/>
            <wp:docPr id="1179969455" name="Picture 117996945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969455" name="Picture 1179969455" descr="A close-up of a document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A05B2" w14:textId="1A00E52D" w:rsidR="00E8536E" w:rsidRDefault="00DA7EDB" w:rsidP="00DA7EDB">
      <w:pPr>
        <w:pStyle w:val="Caption"/>
        <w:jc w:val="center"/>
        <w:rPr>
          <w:rFonts w:cstheme="majorHAnsi"/>
          <w:szCs w:val="22"/>
        </w:rPr>
      </w:pPr>
      <w:bookmarkStart w:id="20" w:name="_Toc226997140"/>
      <w:r>
        <w:t xml:space="preserve">Figure </w:t>
      </w:r>
      <w:fldSimple w:instr=" SEQ Figure \* ARABIC ">
        <w:r w:rsidR="00B04BB8">
          <w:rPr>
            <w:noProof/>
          </w:rPr>
          <w:t>9</w:t>
        </w:r>
      </w:fldSimple>
      <w:r>
        <w:t>: Minimum Extract Ventilation Rates</w:t>
      </w:r>
      <w:bookmarkEnd w:id="20"/>
    </w:p>
    <w:p w14:paraId="0F8EC18A" w14:textId="77777777" w:rsidR="00E8536E" w:rsidRPr="001139E6" w:rsidRDefault="00E8536E" w:rsidP="00E8536E">
      <w:pPr>
        <w:jc w:val="center"/>
        <w:rPr>
          <w:rFonts w:cstheme="majorHAnsi"/>
          <w:szCs w:val="22"/>
        </w:rPr>
      </w:pPr>
    </w:p>
    <w:p w14:paraId="15F4A9B2" w14:textId="77777777" w:rsidR="008E47D0" w:rsidRPr="001139E6" w:rsidRDefault="008E47D0" w:rsidP="008E47D0">
      <w:pPr>
        <w:rPr>
          <w:rFonts w:eastAsia="Arial" w:cs="Arial"/>
        </w:rPr>
      </w:pPr>
    </w:p>
    <w:p w14:paraId="0748528E" w14:textId="33164C50" w:rsidR="008E47D0" w:rsidRPr="001139E6" w:rsidRDefault="008E47D0" w:rsidP="008E47D0">
      <w:pPr>
        <w:rPr>
          <w:rFonts w:eastAsia="Arial" w:cs="Arial"/>
        </w:rPr>
      </w:pPr>
      <w:r w:rsidRPr="00CD3C9B">
        <w:rPr>
          <w:rFonts w:eastAsia="Arial" w:cs="Arial"/>
          <w:b/>
          <w:bCs/>
        </w:rPr>
        <w:t>Total Minimum Extract Rates:</w:t>
      </w:r>
    </w:p>
    <w:p w14:paraId="3971A646" w14:textId="77777777" w:rsidR="000B05D8" w:rsidRDefault="000B05D8" w:rsidP="00497F05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739"/>
        <w:gridCol w:w="803"/>
        <w:gridCol w:w="431"/>
        <w:gridCol w:w="683"/>
        <w:gridCol w:w="425"/>
        <w:gridCol w:w="851"/>
      </w:tblGrid>
      <w:tr w:rsidR="00F81F17" w14:paraId="129EBB89" w14:textId="77777777" w:rsidTr="00EA3D50">
        <w:tc>
          <w:tcPr>
            <w:tcW w:w="1739" w:type="dxa"/>
          </w:tcPr>
          <w:p w14:paraId="3A96D126" w14:textId="27960881" w:rsidR="00F81F17" w:rsidRDefault="00F81F17" w:rsidP="00F81F17">
            <w:r w:rsidRPr="001139E6">
              <w:rPr>
                <w:rFonts w:eastAsia="Arial" w:cs="Arial"/>
              </w:rPr>
              <w:t>Kitchen</w:t>
            </w:r>
          </w:p>
        </w:tc>
        <w:tc>
          <w:tcPr>
            <w:tcW w:w="803" w:type="dxa"/>
          </w:tcPr>
          <w:p w14:paraId="46E27BF1" w14:textId="41D1028C" w:rsidR="00F81F17" w:rsidRDefault="00F81F17" w:rsidP="00EA3D50">
            <w:pPr>
              <w:jc w:val="center"/>
            </w:pPr>
            <w:r w:rsidRPr="001139E6">
              <w:rPr>
                <w:rFonts w:eastAsia="Arial" w:cs="Arial"/>
              </w:rPr>
              <w:t>13</w:t>
            </w:r>
            <w:r w:rsidRPr="001139E6">
              <w:rPr>
                <w:rFonts w:eastAsia="Arial" w:cs="Arial"/>
                <w:vertAlign w:val="subscript"/>
              </w:rPr>
              <w:t>lp/s</w:t>
            </w:r>
          </w:p>
        </w:tc>
        <w:tc>
          <w:tcPr>
            <w:tcW w:w="431" w:type="dxa"/>
          </w:tcPr>
          <w:p w14:paraId="79B99DEB" w14:textId="6841D3FD" w:rsidR="00F81F17" w:rsidRDefault="00EA3D50" w:rsidP="00EA3D50">
            <w:pPr>
              <w:jc w:val="center"/>
            </w:pPr>
            <w:r>
              <w:t>x</w:t>
            </w:r>
          </w:p>
        </w:tc>
        <w:tc>
          <w:tcPr>
            <w:tcW w:w="683" w:type="dxa"/>
          </w:tcPr>
          <w:p w14:paraId="60EC4A9D" w14:textId="406E75EA" w:rsidR="00F81F17" w:rsidRDefault="00EA3D50" w:rsidP="00EA3D50">
            <w:pPr>
              <w:jc w:val="center"/>
            </w:pPr>
            <w:r>
              <w:t>1</w:t>
            </w:r>
          </w:p>
        </w:tc>
        <w:tc>
          <w:tcPr>
            <w:tcW w:w="425" w:type="dxa"/>
          </w:tcPr>
          <w:p w14:paraId="63F747D1" w14:textId="4365FF90" w:rsidR="00F81F17" w:rsidRDefault="00EA3D50" w:rsidP="00EA3D50">
            <w:pPr>
              <w:jc w:val="center"/>
            </w:pPr>
            <w:r>
              <w:t>=</w:t>
            </w:r>
          </w:p>
        </w:tc>
        <w:tc>
          <w:tcPr>
            <w:tcW w:w="851" w:type="dxa"/>
          </w:tcPr>
          <w:p w14:paraId="208B1483" w14:textId="0BFEB9D1" w:rsidR="00F81F17" w:rsidRDefault="00EA3D50" w:rsidP="00EA3D50">
            <w:pPr>
              <w:jc w:val="center"/>
            </w:pPr>
            <w:r w:rsidRPr="001139E6">
              <w:rPr>
                <w:rFonts w:eastAsia="Arial" w:cs="Arial"/>
              </w:rPr>
              <w:t>13</w:t>
            </w:r>
            <w:r w:rsidRPr="001139E6">
              <w:rPr>
                <w:rFonts w:eastAsia="Arial" w:cs="Arial"/>
                <w:vertAlign w:val="subscript"/>
              </w:rPr>
              <w:t>lp/s</w:t>
            </w:r>
          </w:p>
        </w:tc>
      </w:tr>
      <w:tr w:rsidR="00EA3D50" w14:paraId="6C257997" w14:textId="77777777" w:rsidTr="00EA3D50">
        <w:tc>
          <w:tcPr>
            <w:tcW w:w="1739" w:type="dxa"/>
          </w:tcPr>
          <w:p w14:paraId="7D97DC83" w14:textId="40728558" w:rsidR="00EA3D50" w:rsidRPr="001139E6" w:rsidRDefault="00EA3D50" w:rsidP="00EA3D50">
            <w:pPr>
              <w:rPr>
                <w:rFonts w:eastAsia="Arial" w:cs="Arial"/>
              </w:rPr>
            </w:pPr>
            <w:r w:rsidRPr="001139E6">
              <w:rPr>
                <w:rFonts w:eastAsia="Arial" w:cs="Arial"/>
              </w:rPr>
              <w:t>Utility Room:</w:t>
            </w:r>
          </w:p>
        </w:tc>
        <w:tc>
          <w:tcPr>
            <w:tcW w:w="803" w:type="dxa"/>
          </w:tcPr>
          <w:p w14:paraId="45F38D45" w14:textId="04725B56" w:rsidR="00EA3D50" w:rsidRPr="001139E6" w:rsidRDefault="00EA3D50" w:rsidP="00EA3D50">
            <w:pPr>
              <w:jc w:val="center"/>
              <w:rPr>
                <w:rFonts w:eastAsia="Arial" w:cs="Arial"/>
              </w:rPr>
            </w:pPr>
            <w:r w:rsidRPr="001139E6">
              <w:rPr>
                <w:rFonts w:eastAsia="Arial" w:cs="Arial"/>
              </w:rPr>
              <w:t>8</w:t>
            </w:r>
            <w:r w:rsidRPr="001139E6">
              <w:rPr>
                <w:rFonts w:eastAsia="Arial" w:cs="Arial"/>
                <w:vertAlign w:val="subscript"/>
              </w:rPr>
              <w:t>lp/s</w:t>
            </w:r>
          </w:p>
        </w:tc>
        <w:tc>
          <w:tcPr>
            <w:tcW w:w="431" w:type="dxa"/>
          </w:tcPr>
          <w:p w14:paraId="2B7F5753" w14:textId="3226A7F8" w:rsidR="00EA3D50" w:rsidRDefault="00EA3D50" w:rsidP="00EA3D50">
            <w:pPr>
              <w:jc w:val="center"/>
            </w:pPr>
            <w:r w:rsidRPr="001139E6">
              <w:t>x</w:t>
            </w:r>
          </w:p>
        </w:tc>
        <w:tc>
          <w:tcPr>
            <w:tcW w:w="683" w:type="dxa"/>
          </w:tcPr>
          <w:p w14:paraId="4F45DB06" w14:textId="733F2883" w:rsidR="00EA3D50" w:rsidRDefault="00EA3D50" w:rsidP="00EA3D50">
            <w:pPr>
              <w:jc w:val="center"/>
            </w:pPr>
            <w:r>
              <w:t>0</w:t>
            </w:r>
          </w:p>
        </w:tc>
        <w:tc>
          <w:tcPr>
            <w:tcW w:w="425" w:type="dxa"/>
          </w:tcPr>
          <w:p w14:paraId="45F06725" w14:textId="6240BC15" w:rsidR="00EA3D50" w:rsidRDefault="00082B93" w:rsidP="00EA3D50">
            <w:pPr>
              <w:jc w:val="center"/>
            </w:pPr>
            <w:r>
              <w:t>=</w:t>
            </w:r>
          </w:p>
        </w:tc>
        <w:tc>
          <w:tcPr>
            <w:tcW w:w="851" w:type="dxa"/>
          </w:tcPr>
          <w:p w14:paraId="32B1DAD9" w14:textId="687C635E" w:rsidR="00EA3D50" w:rsidRPr="001139E6" w:rsidRDefault="00082B93" w:rsidP="00EA3D50">
            <w:pPr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0</w:t>
            </w:r>
          </w:p>
        </w:tc>
      </w:tr>
      <w:tr w:rsidR="00EA3D50" w14:paraId="69AD1226" w14:textId="77777777" w:rsidTr="00EA3D50">
        <w:tc>
          <w:tcPr>
            <w:tcW w:w="1739" w:type="dxa"/>
          </w:tcPr>
          <w:p w14:paraId="7B3E5053" w14:textId="100691A4" w:rsidR="00EA3D50" w:rsidRPr="001139E6" w:rsidRDefault="00EA3D50" w:rsidP="00EA3D50">
            <w:pPr>
              <w:rPr>
                <w:rFonts w:eastAsia="Arial" w:cs="Arial"/>
              </w:rPr>
            </w:pPr>
            <w:r w:rsidRPr="001139E6">
              <w:rPr>
                <w:rFonts w:eastAsia="Arial" w:cs="Arial"/>
              </w:rPr>
              <w:t>Bathroom:</w:t>
            </w:r>
          </w:p>
        </w:tc>
        <w:tc>
          <w:tcPr>
            <w:tcW w:w="803" w:type="dxa"/>
          </w:tcPr>
          <w:p w14:paraId="209C73EB" w14:textId="670DEB0F" w:rsidR="00EA3D50" w:rsidRPr="001139E6" w:rsidRDefault="00EA3D50" w:rsidP="00EA3D50">
            <w:pPr>
              <w:jc w:val="center"/>
              <w:rPr>
                <w:rFonts w:eastAsia="Arial" w:cs="Arial"/>
              </w:rPr>
            </w:pPr>
            <w:r w:rsidRPr="001139E6">
              <w:rPr>
                <w:rFonts w:eastAsia="Arial" w:cs="Arial"/>
              </w:rPr>
              <w:t>8</w:t>
            </w:r>
            <w:r w:rsidRPr="001139E6">
              <w:rPr>
                <w:rFonts w:eastAsia="Arial" w:cs="Arial"/>
                <w:vertAlign w:val="subscript"/>
              </w:rPr>
              <w:t>lp/s</w:t>
            </w:r>
          </w:p>
        </w:tc>
        <w:tc>
          <w:tcPr>
            <w:tcW w:w="431" w:type="dxa"/>
          </w:tcPr>
          <w:p w14:paraId="2D17CA46" w14:textId="41C30FBA" w:rsidR="00EA3D50" w:rsidRDefault="00EA3D50" w:rsidP="00EA3D50">
            <w:pPr>
              <w:jc w:val="center"/>
            </w:pPr>
            <w:r>
              <w:t>x</w:t>
            </w:r>
          </w:p>
        </w:tc>
        <w:tc>
          <w:tcPr>
            <w:tcW w:w="683" w:type="dxa"/>
          </w:tcPr>
          <w:p w14:paraId="04B7B959" w14:textId="5C2B2E26" w:rsidR="00EA3D50" w:rsidRDefault="00EA3D50" w:rsidP="00EA3D50">
            <w:pPr>
              <w:jc w:val="center"/>
            </w:pPr>
            <w:r>
              <w:t>3</w:t>
            </w:r>
          </w:p>
        </w:tc>
        <w:tc>
          <w:tcPr>
            <w:tcW w:w="425" w:type="dxa"/>
          </w:tcPr>
          <w:p w14:paraId="174E3D9D" w14:textId="06FD0304" w:rsidR="00EA3D50" w:rsidRDefault="00082B93" w:rsidP="00EA3D50">
            <w:pPr>
              <w:jc w:val="center"/>
            </w:pPr>
            <w:r>
              <w:t>=</w:t>
            </w:r>
          </w:p>
        </w:tc>
        <w:tc>
          <w:tcPr>
            <w:tcW w:w="851" w:type="dxa"/>
          </w:tcPr>
          <w:p w14:paraId="2F9E5EF1" w14:textId="633EFF73" w:rsidR="00EA3D50" w:rsidRPr="001139E6" w:rsidRDefault="00EA3D50" w:rsidP="00EA3D50">
            <w:pPr>
              <w:jc w:val="center"/>
              <w:rPr>
                <w:rFonts w:eastAsia="Arial" w:cs="Arial"/>
              </w:rPr>
            </w:pPr>
            <w:r w:rsidRPr="001139E6">
              <w:rPr>
                <w:rFonts w:eastAsia="Arial" w:cs="Arial"/>
              </w:rPr>
              <w:t>24</w:t>
            </w:r>
            <w:r w:rsidRPr="001139E6">
              <w:rPr>
                <w:rFonts w:eastAsia="Arial" w:cs="Arial"/>
                <w:vertAlign w:val="subscript"/>
              </w:rPr>
              <w:t>lp/s</w:t>
            </w:r>
          </w:p>
        </w:tc>
      </w:tr>
      <w:tr w:rsidR="00EA3D50" w14:paraId="618B77B5" w14:textId="77777777" w:rsidTr="00EA3D50">
        <w:tc>
          <w:tcPr>
            <w:tcW w:w="1739" w:type="dxa"/>
          </w:tcPr>
          <w:p w14:paraId="7DDB4768" w14:textId="03E2578C" w:rsidR="00EA3D50" w:rsidRPr="00082B93" w:rsidRDefault="00EA3D50" w:rsidP="00EA3D50">
            <w:pPr>
              <w:rPr>
                <w:rFonts w:eastAsia="Arial" w:cs="Arial"/>
                <w:b/>
                <w:bCs/>
              </w:rPr>
            </w:pPr>
            <w:r w:rsidRPr="00082B93">
              <w:rPr>
                <w:rFonts w:eastAsia="Arial" w:cs="Arial"/>
                <w:b/>
                <w:bCs/>
              </w:rPr>
              <w:t>Total:</w:t>
            </w:r>
          </w:p>
        </w:tc>
        <w:tc>
          <w:tcPr>
            <w:tcW w:w="803" w:type="dxa"/>
          </w:tcPr>
          <w:p w14:paraId="604F4F86" w14:textId="6151AD67" w:rsidR="00EA3D50" w:rsidRPr="001139E6" w:rsidRDefault="00EA3D50" w:rsidP="00EA3D50">
            <w:pPr>
              <w:jc w:val="center"/>
              <w:rPr>
                <w:rFonts w:eastAsia="Arial" w:cs="Arial"/>
              </w:rPr>
            </w:pPr>
          </w:p>
        </w:tc>
        <w:tc>
          <w:tcPr>
            <w:tcW w:w="431" w:type="dxa"/>
          </w:tcPr>
          <w:p w14:paraId="5DAAB380" w14:textId="7E536B8B" w:rsidR="00EA3D50" w:rsidRDefault="00EA3D50" w:rsidP="00EA3D50">
            <w:pPr>
              <w:jc w:val="center"/>
            </w:pPr>
          </w:p>
        </w:tc>
        <w:tc>
          <w:tcPr>
            <w:tcW w:w="683" w:type="dxa"/>
          </w:tcPr>
          <w:p w14:paraId="78B51DF2" w14:textId="795649A0" w:rsidR="00EA3D50" w:rsidRDefault="00EA3D50" w:rsidP="00EA3D50">
            <w:pPr>
              <w:jc w:val="center"/>
            </w:pPr>
          </w:p>
        </w:tc>
        <w:tc>
          <w:tcPr>
            <w:tcW w:w="425" w:type="dxa"/>
          </w:tcPr>
          <w:p w14:paraId="574AD50F" w14:textId="15EE7DA1" w:rsidR="00EA3D50" w:rsidRDefault="00EA3D50" w:rsidP="00EA3D50">
            <w:pPr>
              <w:jc w:val="center"/>
            </w:pPr>
          </w:p>
        </w:tc>
        <w:tc>
          <w:tcPr>
            <w:tcW w:w="851" w:type="dxa"/>
          </w:tcPr>
          <w:p w14:paraId="6CDC7BEF" w14:textId="0C7AF29A" w:rsidR="00EA3D50" w:rsidRPr="00082B93" w:rsidRDefault="00EA3D50" w:rsidP="00EA3D50">
            <w:pPr>
              <w:jc w:val="center"/>
              <w:rPr>
                <w:rFonts w:eastAsia="Arial" w:cs="Arial"/>
                <w:b/>
                <w:bCs/>
              </w:rPr>
            </w:pPr>
            <w:r w:rsidRPr="00082B93">
              <w:rPr>
                <w:rFonts w:eastAsia="Arial" w:cs="Arial"/>
                <w:b/>
                <w:bCs/>
              </w:rPr>
              <w:t>37</w:t>
            </w:r>
            <w:r w:rsidRPr="00082B93">
              <w:rPr>
                <w:rFonts w:eastAsia="Arial" w:cs="Arial"/>
                <w:b/>
                <w:bCs/>
                <w:vertAlign w:val="subscript"/>
              </w:rPr>
              <w:t>lp/s</w:t>
            </w:r>
          </w:p>
        </w:tc>
      </w:tr>
    </w:tbl>
    <w:p w14:paraId="14A81DDC" w14:textId="77777777" w:rsidR="00160CE6" w:rsidRDefault="00160CE6" w:rsidP="00497F05"/>
    <w:p w14:paraId="2C216E4F" w14:textId="175F2617" w:rsidR="00497F05" w:rsidRDefault="00497F05" w:rsidP="00497F05"/>
    <w:p w14:paraId="4A0CAEE9" w14:textId="77777777" w:rsidR="00A423F4" w:rsidRDefault="00A423F4" w:rsidP="00497F05"/>
    <w:p w14:paraId="69DCFAF5" w14:textId="77777777" w:rsidR="00A423F4" w:rsidRDefault="00A423F4" w:rsidP="00497F05"/>
    <w:p w14:paraId="7D7122BD" w14:textId="77777777" w:rsidR="00995C0B" w:rsidRDefault="00995C0B" w:rsidP="00497F05"/>
    <w:p w14:paraId="7A25903D" w14:textId="77777777" w:rsidR="00995C0B" w:rsidRDefault="00995C0B" w:rsidP="00497F05"/>
    <w:p w14:paraId="4FBBD4FA" w14:textId="77777777" w:rsidR="00995C0B" w:rsidRDefault="00995C0B" w:rsidP="00497F05"/>
    <w:p w14:paraId="68B4AD42" w14:textId="77777777" w:rsidR="00995C0B" w:rsidRDefault="00995C0B" w:rsidP="00497F05"/>
    <w:p w14:paraId="0436265F" w14:textId="77777777" w:rsidR="00995C0B" w:rsidRDefault="00995C0B" w:rsidP="00497F05"/>
    <w:p w14:paraId="14D0F28D" w14:textId="77777777" w:rsidR="00995C0B" w:rsidRDefault="00995C0B" w:rsidP="00497F05"/>
    <w:p w14:paraId="2805C3A5" w14:textId="77777777" w:rsidR="00995C0B" w:rsidRDefault="00995C0B" w:rsidP="00497F05"/>
    <w:p w14:paraId="33856A55" w14:textId="77777777" w:rsidR="00995C0B" w:rsidRDefault="00995C0B" w:rsidP="00497F05"/>
    <w:p w14:paraId="08BDB8F3" w14:textId="77777777" w:rsidR="009B77B2" w:rsidRDefault="009B77B2" w:rsidP="00497F05"/>
    <w:p w14:paraId="34A98968" w14:textId="77777777" w:rsidR="009946EA" w:rsidRDefault="009946EA" w:rsidP="00497F05"/>
    <w:p w14:paraId="62E1DB39" w14:textId="77777777" w:rsidR="009946EA" w:rsidRDefault="009946EA" w:rsidP="00497F05"/>
    <w:p w14:paraId="7D5330D1" w14:textId="77777777" w:rsidR="009B77B2" w:rsidRDefault="009B77B2" w:rsidP="00497F05"/>
    <w:p w14:paraId="387FA788" w14:textId="481DA35F" w:rsidR="00487157" w:rsidRPr="00D93EF7" w:rsidRDefault="007617E3" w:rsidP="00D93EF7">
      <w:pPr>
        <w:pStyle w:val="Heading3"/>
        <w:numPr>
          <w:ilvl w:val="1"/>
          <w:numId w:val="5"/>
        </w:numPr>
      </w:pPr>
      <w:bookmarkStart w:id="21" w:name="_Toc226997159"/>
      <w:r w:rsidRPr="00D93EF7">
        <w:lastRenderedPageBreak/>
        <w:t>Heating</w:t>
      </w:r>
      <w:bookmarkEnd w:id="21"/>
    </w:p>
    <w:p w14:paraId="3F001E56" w14:textId="77777777" w:rsidR="00487157" w:rsidRDefault="00487157" w:rsidP="00487157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3561EA" w14:paraId="7F7D9492" w14:textId="77777777" w:rsidTr="00160CE6">
        <w:tc>
          <w:tcPr>
            <w:tcW w:w="5228" w:type="dxa"/>
          </w:tcPr>
          <w:p w14:paraId="187FF456" w14:textId="02355477" w:rsidR="003561EA" w:rsidRDefault="004F16D0" w:rsidP="00487157">
            <w:r>
              <w:rPr>
                <w:noProof/>
              </w:rPr>
              <w:drawing>
                <wp:inline distT="0" distB="0" distL="0" distR="0" wp14:anchorId="04C69095" wp14:editId="4AEB608C">
                  <wp:extent cx="3053652" cy="4319440"/>
                  <wp:effectExtent l="0" t="0" r="0" b="5080"/>
                  <wp:docPr id="81442071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4207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652" cy="431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FCD3BD7" w14:textId="389F925F" w:rsidR="003561EA" w:rsidRDefault="005D24A5" w:rsidP="00487157">
            <w:r>
              <w:rPr>
                <w:noProof/>
              </w:rPr>
              <w:drawing>
                <wp:inline distT="0" distB="0" distL="0" distR="0" wp14:anchorId="76B15E76" wp14:editId="325362D3">
                  <wp:extent cx="3054047" cy="4320000"/>
                  <wp:effectExtent l="0" t="0" r="0" b="4445"/>
                  <wp:docPr id="134556024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56024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047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CE6" w14:paraId="3626F457" w14:textId="77777777" w:rsidTr="004A61A5">
        <w:tc>
          <w:tcPr>
            <w:tcW w:w="10456" w:type="dxa"/>
            <w:gridSpan w:val="2"/>
          </w:tcPr>
          <w:p w14:paraId="3B0B28BF" w14:textId="59BC1EF0" w:rsidR="00160CE6" w:rsidRDefault="00160CE6" w:rsidP="00160CE6">
            <w:pPr>
              <w:pStyle w:val="Caption"/>
              <w:ind w:left="720"/>
              <w:jc w:val="center"/>
            </w:pPr>
            <w:bookmarkStart w:id="22" w:name="_Toc226997141"/>
            <w:r>
              <w:t xml:space="preserve">Figure </w:t>
            </w:r>
            <w:r>
              <w:fldChar w:fldCharType="begin"/>
            </w:r>
            <w:r>
              <w:instrText>SEQ Figure \* ARABIC</w:instrText>
            </w:r>
            <w:r>
              <w:fldChar w:fldCharType="separate"/>
            </w:r>
            <w:r w:rsidR="00B04BB8">
              <w:rPr>
                <w:noProof/>
              </w:rPr>
              <w:t>10</w:t>
            </w:r>
            <w:r>
              <w:fldChar w:fldCharType="end"/>
            </w:r>
            <w:r>
              <w:t xml:space="preserve">: </w:t>
            </w:r>
            <w:r w:rsidRPr="00F3082A">
              <w:t>Heating Plan</w:t>
            </w:r>
            <w:bookmarkEnd w:id="22"/>
          </w:p>
        </w:tc>
      </w:tr>
    </w:tbl>
    <w:p w14:paraId="73ABD311" w14:textId="77777777" w:rsidR="00362517" w:rsidRPr="008E4B3F" w:rsidRDefault="00362517" w:rsidP="0064224A">
      <w:pPr>
        <w:rPr>
          <w:color w:val="808080" w:themeColor="background1" w:themeShade="80"/>
        </w:rPr>
      </w:pPr>
    </w:p>
    <w:p w14:paraId="06F91169" w14:textId="77777777" w:rsidR="008D07A1" w:rsidRPr="008E4B3F" w:rsidRDefault="008D07A1" w:rsidP="0064224A">
      <w:pPr>
        <w:rPr>
          <w:color w:val="808080" w:themeColor="background1" w:themeShade="80"/>
        </w:rPr>
      </w:pPr>
    </w:p>
    <w:p w14:paraId="216F89C3" w14:textId="77777777" w:rsidR="008E4B3F" w:rsidRPr="008E4B3F" w:rsidRDefault="008E4B3F" w:rsidP="008E4B3F">
      <w:pPr>
        <w:rPr>
          <w:b/>
          <w:bCs/>
        </w:rPr>
      </w:pPr>
      <w:r w:rsidRPr="008E4B3F">
        <w:rPr>
          <w:b/>
          <w:bCs/>
        </w:rPr>
        <w:t>Specification:</w:t>
      </w:r>
    </w:p>
    <w:p w14:paraId="4F04C04D" w14:textId="14E1C701" w:rsidR="008E4B3F" w:rsidRDefault="00B36F1F" w:rsidP="008468DE">
      <w:pPr>
        <w:pStyle w:val="ListParagraph"/>
        <w:numPr>
          <w:ilvl w:val="0"/>
          <w:numId w:val="4"/>
        </w:numPr>
      </w:pPr>
      <w:r>
        <w:t>High-efficiency gas combi</w:t>
      </w:r>
      <w:r w:rsidR="000F7146">
        <w:t xml:space="preserve"> boiler</w:t>
      </w:r>
    </w:p>
    <w:p w14:paraId="646C4737" w14:textId="58D498FF" w:rsidR="000F7146" w:rsidRDefault="00E22FF0" w:rsidP="008468DE">
      <w:pPr>
        <w:pStyle w:val="ListParagraph"/>
        <w:numPr>
          <w:ilvl w:val="0"/>
          <w:numId w:val="4"/>
        </w:numPr>
      </w:pPr>
      <w:r>
        <w:t>Radiators sized and located according to heat loss calculations per room</w:t>
      </w:r>
    </w:p>
    <w:p w14:paraId="2F9EDA6B" w14:textId="576E9006" w:rsidR="00E22FF0" w:rsidRDefault="00445901" w:rsidP="008468DE">
      <w:pPr>
        <w:pStyle w:val="ListParagraph"/>
        <w:numPr>
          <w:ilvl w:val="0"/>
          <w:numId w:val="4"/>
        </w:numPr>
      </w:pPr>
      <w:r>
        <w:t>Programmable thermostat with zoned area controls</w:t>
      </w:r>
    </w:p>
    <w:p w14:paraId="36E8E18A" w14:textId="13371022" w:rsidR="00FB1987" w:rsidRDefault="00FB1987" w:rsidP="00FB1987">
      <w:pPr>
        <w:pStyle w:val="ListParagraph"/>
        <w:numPr>
          <w:ilvl w:val="0"/>
          <w:numId w:val="4"/>
        </w:numPr>
        <w:rPr>
          <w:rFonts w:cstheme="majorBidi"/>
        </w:rPr>
      </w:pPr>
      <w:r w:rsidRPr="001139E6">
        <w:rPr>
          <w:rFonts w:cstheme="majorBidi"/>
        </w:rPr>
        <w:t>Thermal Comfort: 21</w:t>
      </w:r>
      <w:r w:rsidRPr="001139E6">
        <w:rPr>
          <w:rFonts w:cstheme="majorBidi"/>
          <w:vertAlign w:val="superscript"/>
        </w:rPr>
        <w:t>o</w:t>
      </w:r>
      <w:r w:rsidRPr="001139E6">
        <w:rPr>
          <w:rFonts w:cstheme="majorBidi"/>
        </w:rPr>
        <w:t>C in living areas</w:t>
      </w:r>
    </w:p>
    <w:p w14:paraId="4352145C" w14:textId="1EF0CEFC" w:rsidR="008E0435" w:rsidRPr="008E0435" w:rsidRDefault="008E0435" w:rsidP="008E0435">
      <w:pPr>
        <w:pStyle w:val="ListParagraph"/>
        <w:numPr>
          <w:ilvl w:val="0"/>
          <w:numId w:val="4"/>
        </w:numPr>
      </w:pPr>
      <w:r>
        <w:t>Flow and return to each radiator</w:t>
      </w:r>
    </w:p>
    <w:p w14:paraId="5EDE4C9A" w14:textId="77777777" w:rsidR="008E4B3F" w:rsidRDefault="008E4B3F" w:rsidP="008E4B3F"/>
    <w:p w14:paraId="112DA2BD" w14:textId="77777777" w:rsidR="008E4B3F" w:rsidRPr="008E4B3F" w:rsidRDefault="008E4B3F" w:rsidP="008E4B3F">
      <w:pPr>
        <w:rPr>
          <w:b/>
          <w:bCs/>
        </w:rPr>
      </w:pPr>
      <w:r w:rsidRPr="008E4B3F">
        <w:rPr>
          <w:b/>
          <w:bCs/>
        </w:rPr>
        <w:t>Justification:</w:t>
      </w:r>
    </w:p>
    <w:p w14:paraId="1EC8EAA1" w14:textId="7925A0AB" w:rsidR="008E4B3F" w:rsidRDefault="001E3E2A" w:rsidP="008468DE">
      <w:pPr>
        <w:pStyle w:val="ListParagraph"/>
        <w:numPr>
          <w:ilvl w:val="0"/>
          <w:numId w:val="4"/>
        </w:numPr>
      </w:pPr>
      <w:r>
        <w:t xml:space="preserve">Combi boilers provide </w:t>
      </w:r>
    </w:p>
    <w:p w14:paraId="0B86CD1D" w14:textId="18AC0BC7" w:rsidR="00572201" w:rsidRDefault="00572201" w:rsidP="008468DE">
      <w:pPr>
        <w:pStyle w:val="ListParagraph"/>
        <w:numPr>
          <w:ilvl w:val="0"/>
          <w:numId w:val="4"/>
        </w:numPr>
      </w:pPr>
      <w:r>
        <w:t>Compliance with AD: L</w:t>
      </w:r>
    </w:p>
    <w:p w14:paraId="62A23ED2" w14:textId="7A4C7663" w:rsidR="00572201" w:rsidRDefault="00572201" w:rsidP="008468DE">
      <w:pPr>
        <w:pStyle w:val="ListParagraph"/>
        <w:numPr>
          <w:ilvl w:val="0"/>
          <w:numId w:val="4"/>
        </w:numPr>
      </w:pPr>
      <w:r>
        <w:t xml:space="preserve">Programmable </w:t>
      </w:r>
      <w:r w:rsidR="00D50C8C">
        <w:t>controls allow for more effective management</w:t>
      </w:r>
      <w:r w:rsidR="0099189F">
        <w:t>,</w:t>
      </w:r>
      <w:r w:rsidR="00D50C8C">
        <w:t xml:space="preserve"> and redu</w:t>
      </w:r>
      <w:r w:rsidR="009A7FEC">
        <w:t>ced heat loss</w:t>
      </w:r>
      <w:r w:rsidR="0099189F">
        <w:t xml:space="preserve"> and energy usage</w:t>
      </w:r>
    </w:p>
    <w:p w14:paraId="7CAEEB63" w14:textId="77777777" w:rsidR="00351DA2" w:rsidRDefault="00351DA2" w:rsidP="006C2C8E"/>
    <w:p w14:paraId="561101D0" w14:textId="77777777" w:rsidR="00362517" w:rsidRDefault="00362517" w:rsidP="006C2C8E">
      <w:pPr>
        <w:rPr>
          <w:rFonts w:cstheme="majorHAnsi"/>
          <w:szCs w:val="22"/>
        </w:rPr>
      </w:pPr>
    </w:p>
    <w:p w14:paraId="163BD1A7" w14:textId="6F594567" w:rsidR="00AE01E2" w:rsidRPr="003D16B8" w:rsidRDefault="00AE01E2" w:rsidP="0073476F">
      <w:pPr>
        <w:rPr>
          <w:rFonts w:cstheme="majorHAnsi"/>
          <w:b/>
          <w:bCs/>
          <w:color w:val="EE0000"/>
          <w:szCs w:val="22"/>
        </w:rPr>
      </w:pPr>
    </w:p>
    <w:p w14:paraId="4F763D9F" w14:textId="77777777" w:rsidR="009946EA" w:rsidRDefault="009946EA" w:rsidP="006C2C8E">
      <w:pPr>
        <w:rPr>
          <w:rFonts w:cstheme="majorHAnsi"/>
          <w:szCs w:val="22"/>
        </w:rPr>
      </w:pPr>
    </w:p>
    <w:p w14:paraId="48CC1CFB" w14:textId="77777777" w:rsidR="009946EA" w:rsidRDefault="009946EA" w:rsidP="006C2C8E">
      <w:pPr>
        <w:rPr>
          <w:rFonts w:cstheme="majorHAnsi"/>
          <w:szCs w:val="22"/>
        </w:rPr>
      </w:pPr>
    </w:p>
    <w:p w14:paraId="36965361" w14:textId="77777777" w:rsidR="009946EA" w:rsidRDefault="009946EA" w:rsidP="006C2C8E">
      <w:pPr>
        <w:rPr>
          <w:rFonts w:cstheme="majorHAnsi"/>
          <w:szCs w:val="22"/>
        </w:rPr>
      </w:pPr>
    </w:p>
    <w:p w14:paraId="7ABADA2A" w14:textId="77777777" w:rsidR="009946EA" w:rsidRDefault="009946EA" w:rsidP="006C2C8E">
      <w:pPr>
        <w:rPr>
          <w:rFonts w:cstheme="majorHAnsi"/>
          <w:szCs w:val="22"/>
        </w:rPr>
      </w:pPr>
    </w:p>
    <w:p w14:paraId="3C15F3EB" w14:textId="77777777" w:rsidR="009946EA" w:rsidRDefault="009946EA" w:rsidP="006C2C8E">
      <w:pPr>
        <w:rPr>
          <w:rFonts w:cstheme="majorHAnsi"/>
          <w:szCs w:val="22"/>
        </w:rPr>
      </w:pPr>
    </w:p>
    <w:p w14:paraId="4BE2BB39" w14:textId="77777777" w:rsidR="009946EA" w:rsidRDefault="009946EA" w:rsidP="006C2C8E">
      <w:pPr>
        <w:rPr>
          <w:rFonts w:cstheme="majorHAnsi"/>
          <w:szCs w:val="22"/>
        </w:rPr>
      </w:pPr>
    </w:p>
    <w:p w14:paraId="313D72D2" w14:textId="77777777" w:rsidR="009946EA" w:rsidRPr="001139E6" w:rsidRDefault="009946EA" w:rsidP="006C2C8E">
      <w:pPr>
        <w:rPr>
          <w:rFonts w:cstheme="majorHAnsi"/>
          <w:szCs w:val="22"/>
        </w:rPr>
      </w:pPr>
    </w:p>
    <w:p w14:paraId="5FA0796E" w14:textId="2FBB990D" w:rsidR="008E47D0" w:rsidRPr="00D93EF7" w:rsidRDefault="00F35EDB" w:rsidP="00D93EF7">
      <w:pPr>
        <w:pStyle w:val="Heading3"/>
        <w:numPr>
          <w:ilvl w:val="1"/>
          <w:numId w:val="5"/>
        </w:numPr>
      </w:pPr>
      <w:bookmarkStart w:id="23" w:name="_Toc226997160"/>
      <w:r w:rsidRPr="00D93EF7">
        <w:lastRenderedPageBreak/>
        <w:t>Services</w:t>
      </w:r>
      <w:r w:rsidR="0068744E" w:rsidRPr="00D93EF7">
        <w:t xml:space="preserve"> (</w:t>
      </w:r>
      <w:r w:rsidR="00B47910" w:rsidRPr="00D93EF7">
        <w:t>DH</w:t>
      </w:r>
      <w:r w:rsidR="00CC2335" w:rsidRPr="00D93EF7">
        <w:t xml:space="preserve">W / </w:t>
      </w:r>
      <w:r w:rsidR="0068744E" w:rsidRPr="00D93EF7">
        <w:t>WATER)</w:t>
      </w:r>
      <w:bookmarkEnd w:id="23"/>
    </w:p>
    <w:p w14:paraId="740BC71E" w14:textId="77777777" w:rsidR="00BA2C42" w:rsidRDefault="00BA2C42" w:rsidP="00D43F5E"/>
    <w:p w14:paraId="01D924E5" w14:textId="77777777" w:rsidR="00BA2C42" w:rsidRPr="008E4B3F" w:rsidRDefault="00BA2C42" w:rsidP="00BA2C42">
      <w:pPr>
        <w:rPr>
          <w:b/>
          <w:bCs/>
        </w:rPr>
      </w:pPr>
      <w:r w:rsidRPr="008E4B3F">
        <w:rPr>
          <w:b/>
          <w:bCs/>
        </w:rPr>
        <w:t>Specification:</w:t>
      </w:r>
    </w:p>
    <w:p w14:paraId="02691573" w14:textId="527C9261" w:rsidR="00BA2C42" w:rsidRDefault="009E69A6" w:rsidP="008468DE">
      <w:pPr>
        <w:pStyle w:val="ListParagraph"/>
        <w:numPr>
          <w:ilvl w:val="0"/>
          <w:numId w:val="2"/>
        </w:numPr>
      </w:pPr>
      <w:r>
        <w:t>Heat-on-demand</w:t>
      </w:r>
      <w:r w:rsidR="00335CB4">
        <w:t xml:space="preserve"> hot water </w:t>
      </w:r>
      <w:r>
        <w:t>provided by the combi boiler</w:t>
      </w:r>
    </w:p>
    <w:p w14:paraId="16D7D384" w14:textId="3CCFE5FB" w:rsidR="005C7545" w:rsidRPr="00B658D0" w:rsidRDefault="00B658D0" w:rsidP="008468DE">
      <w:pPr>
        <w:pStyle w:val="ListParagraph"/>
        <w:numPr>
          <w:ilvl w:val="0"/>
          <w:numId w:val="2"/>
        </w:numPr>
      </w:pPr>
      <w:r w:rsidRPr="00B658D0">
        <w:t>Sink</w:t>
      </w:r>
      <w:r w:rsidR="00804921" w:rsidRPr="00B658D0">
        <w:t xml:space="preserve"> outlets fixed </w:t>
      </w:r>
      <w:r w:rsidR="00B44776" w:rsidRPr="00B658D0">
        <w:t>with mix</w:t>
      </w:r>
      <w:r w:rsidRPr="00B658D0">
        <w:t>ed hot/cold</w:t>
      </w:r>
      <w:r w:rsidR="00D57F28" w:rsidRPr="00B658D0">
        <w:t xml:space="preserve"> water taps</w:t>
      </w:r>
    </w:p>
    <w:p w14:paraId="0A5077D7" w14:textId="77777777" w:rsidR="00BA2C42" w:rsidRDefault="00BA2C42" w:rsidP="00BA2C42"/>
    <w:p w14:paraId="6E76D63E" w14:textId="7DFC6D5D" w:rsidR="00BA2C42" w:rsidRPr="00282BC1" w:rsidRDefault="00BA2C42" w:rsidP="00282BC1">
      <w:pPr>
        <w:rPr>
          <w:b/>
          <w:bCs/>
        </w:rPr>
      </w:pPr>
      <w:r w:rsidRPr="008E4B3F">
        <w:rPr>
          <w:b/>
          <w:bCs/>
        </w:rPr>
        <w:t>Justification:</w:t>
      </w:r>
    </w:p>
    <w:p w14:paraId="62C68829" w14:textId="71E5B005" w:rsidR="00B448E8" w:rsidRDefault="00B448E8" w:rsidP="008468DE">
      <w:pPr>
        <w:pStyle w:val="ListParagraph"/>
        <w:numPr>
          <w:ilvl w:val="0"/>
          <w:numId w:val="2"/>
        </w:numPr>
      </w:pPr>
      <w:r>
        <w:t xml:space="preserve">On-demand hot water </w:t>
      </w:r>
      <w:r w:rsidR="00785EE0">
        <w:t>reduces standing heat loss</w:t>
      </w:r>
    </w:p>
    <w:p w14:paraId="0DB5C885" w14:textId="11DA564F" w:rsidR="00282BC1" w:rsidRDefault="00282BC1" w:rsidP="008468DE">
      <w:pPr>
        <w:pStyle w:val="ListParagraph"/>
        <w:numPr>
          <w:ilvl w:val="0"/>
          <w:numId w:val="2"/>
        </w:numPr>
      </w:pPr>
      <w:r>
        <w:t>Compliance with AD: L</w:t>
      </w:r>
    </w:p>
    <w:p w14:paraId="6005F22C" w14:textId="77777777" w:rsidR="00BA2C42" w:rsidRDefault="00BA2C42" w:rsidP="00BA2C42"/>
    <w:p w14:paraId="35C94734" w14:textId="77777777" w:rsidR="00A37BDC" w:rsidRPr="001139E6" w:rsidRDefault="00A37BDC" w:rsidP="006C2C8E">
      <w:pPr>
        <w:rPr>
          <w:rFonts w:cstheme="majorHAnsi"/>
          <w:szCs w:val="22"/>
        </w:rPr>
      </w:pPr>
    </w:p>
    <w:p w14:paraId="47D9C767" w14:textId="77777777" w:rsidR="00A37BDC" w:rsidRPr="001139E6" w:rsidRDefault="00A37BDC" w:rsidP="006C2C8E">
      <w:pPr>
        <w:rPr>
          <w:rFonts w:cstheme="majorHAnsi"/>
          <w:szCs w:val="22"/>
        </w:rPr>
      </w:pPr>
    </w:p>
    <w:p w14:paraId="3EE1BFC3" w14:textId="152489B8" w:rsidR="00ED08F4" w:rsidRPr="00D93EF7" w:rsidRDefault="00ED08F4" w:rsidP="00D93EF7">
      <w:pPr>
        <w:pStyle w:val="Heading3"/>
        <w:numPr>
          <w:ilvl w:val="1"/>
          <w:numId w:val="5"/>
        </w:numPr>
      </w:pPr>
      <w:bookmarkStart w:id="24" w:name="_Toc226997161"/>
      <w:r w:rsidRPr="00D93EF7">
        <w:t>Sprinklers</w:t>
      </w:r>
      <w:bookmarkEnd w:id="24"/>
    </w:p>
    <w:p w14:paraId="78569BC6" w14:textId="77777777" w:rsidR="00ED08F4" w:rsidRPr="001139E6" w:rsidRDefault="00ED08F4" w:rsidP="006C2C8E">
      <w:pPr>
        <w:rPr>
          <w:rFonts w:cstheme="majorHAnsi"/>
          <w:szCs w:val="22"/>
        </w:rPr>
      </w:pPr>
    </w:p>
    <w:p w14:paraId="389F1268" w14:textId="1C881732" w:rsidR="00A37BDC" w:rsidRDefault="005975AD" w:rsidP="006C2C8E">
      <w:pPr>
        <w:rPr>
          <w:rFonts w:cstheme="majorHAnsi"/>
          <w:szCs w:val="22"/>
        </w:rPr>
      </w:pPr>
      <w:r>
        <w:rPr>
          <w:rFonts w:cstheme="majorHAnsi"/>
          <w:szCs w:val="22"/>
        </w:rPr>
        <w:t xml:space="preserve">Not normally </w:t>
      </w:r>
      <w:r w:rsidR="00963FE1">
        <w:rPr>
          <w:rFonts w:cstheme="majorHAnsi"/>
          <w:szCs w:val="22"/>
        </w:rPr>
        <w:t>required</w:t>
      </w:r>
      <w:r>
        <w:rPr>
          <w:rFonts w:cstheme="majorHAnsi"/>
          <w:szCs w:val="22"/>
        </w:rPr>
        <w:t xml:space="preserve"> in domestic house buildings</w:t>
      </w:r>
      <w:r w:rsidR="00341B85">
        <w:rPr>
          <w:rFonts w:cstheme="majorHAnsi"/>
          <w:szCs w:val="22"/>
        </w:rPr>
        <w:t xml:space="preserve"> such as </w:t>
      </w:r>
      <w:r w:rsidR="00144254">
        <w:rPr>
          <w:rFonts w:cstheme="majorHAnsi"/>
          <w:szCs w:val="22"/>
        </w:rPr>
        <w:t>the</w:t>
      </w:r>
      <w:r w:rsidR="00144254" w:rsidRPr="00144254">
        <w:rPr>
          <w:rFonts w:eastAsia="Arial" w:cs="Arial"/>
        </w:rPr>
        <w:t xml:space="preserve"> </w:t>
      </w:r>
      <w:r w:rsidR="00144254" w:rsidRPr="001139E6">
        <w:rPr>
          <w:rFonts w:eastAsia="Arial" w:cs="Arial"/>
        </w:rPr>
        <w:t>Litchard Semi House</w:t>
      </w:r>
      <w:r>
        <w:rPr>
          <w:rFonts w:cstheme="majorHAnsi"/>
          <w:szCs w:val="22"/>
        </w:rPr>
        <w:t>.</w:t>
      </w:r>
    </w:p>
    <w:p w14:paraId="2EE30358" w14:textId="223CB083" w:rsidR="005975AD" w:rsidRPr="001139E6" w:rsidRDefault="00711AFB" w:rsidP="006C2C8E">
      <w:pPr>
        <w:rPr>
          <w:rFonts w:cstheme="majorHAnsi"/>
          <w:szCs w:val="22"/>
        </w:rPr>
      </w:pPr>
      <w:r>
        <w:rPr>
          <w:rFonts w:cstheme="majorHAnsi"/>
          <w:szCs w:val="22"/>
        </w:rPr>
        <w:t>Can be installed if required by local authorities</w:t>
      </w:r>
      <w:r w:rsidR="00341B85">
        <w:rPr>
          <w:rFonts w:cstheme="majorHAnsi"/>
          <w:szCs w:val="22"/>
        </w:rPr>
        <w:t>. For example:</w:t>
      </w:r>
      <w:r>
        <w:rPr>
          <w:rFonts w:cstheme="majorHAnsi"/>
          <w:szCs w:val="22"/>
        </w:rPr>
        <w:t xml:space="preserve"> high-rise residential buildings, </w:t>
      </w:r>
      <w:r w:rsidR="008C693A">
        <w:rPr>
          <w:rFonts w:cstheme="majorHAnsi"/>
          <w:szCs w:val="22"/>
        </w:rPr>
        <w:t>care homes or converted flats.</w:t>
      </w:r>
    </w:p>
    <w:p w14:paraId="71252795" w14:textId="6D6BB767" w:rsidR="00ED08F4" w:rsidRDefault="00ED08F4" w:rsidP="006C2C8E">
      <w:pPr>
        <w:rPr>
          <w:rFonts w:cstheme="majorHAnsi"/>
          <w:szCs w:val="22"/>
        </w:rPr>
      </w:pPr>
    </w:p>
    <w:p w14:paraId="260822DB" w14:textId="56656182" w:rsidR="00352371" w:rsidRPr="00CC7641" w:rsidRDefault="00352371" w:rsidP="00CC7641">
      <w:pPr>
        <w:pStyle w:val="ListParagraph"/>
        <w:numPr>
          <w:ilvl w:val="0"/>
          <w:numId w:val="2"/>
        </w:numPr>
        <w:rPr>
          <w:rFonts w:cstheme="majorHAnsi"/>
          <w:szCs w:val="22"/>
        </w:rPr>
      </w:pPr>
      <w:r w:rsidRPr="00CC7641">
        <w:rPr>
          <w:rFonts w:cstheme="majorHAnsi"/>
          <w:szCs w:val="22"/>
        </w:rPr>
        <w:t>Smoke alarms in</w:t>
      </w:r>
      <w:r w:rsidR="00CC7641" w:rsidRPr="00CC7641">
        <w:rPr>
          <w:rFonts w:cstheme="majorHAnsi"/>
          <w:szCs w:val="22"/>
        </w:rPr>
        <w:t xml:space="preserve"> Living Room, Hallway and Landing</w:t>
      </w:r>
    </w:p>
    <w:p w14:paraId="2B88E5DD" w14:textId="36B08414" w:rsidR="00CC7641" w:rsidRDefault="00CC7641" w:rsidP="00CC7641">
      <w:pPr>
        <w:pStyle w:val="ListParagraph"/>
        <w:numPr>
          <w:ilvl w:val="0"/>
          <w:numId w:val="2"/>
        </w:numPr>
        <w:rPr>
          <w:rFonts w:cstheme="majorHAnsi"/>
          <w:szCs w:val="22"/>
        </w:rPr>
      </w:pPr>
      <w:r w:rsidRPr="00CC7641">
        <w:rPr>
          <w:rFonts w:cstheme="majorHAnsi"/>
          <w:szCs w:val="22"/>
        </w:rPr>
        <w:t>Smoke/heat detector in kitchen</w:t>
      </w:r>
    </w:p>
    <w:p w14:paraId="0012AE09" w14:textId="04B65204" w:rsidR="00CC7641" w:rsidRPr="00CC7641" w:rsidRDefault="00CC7641" w:rsidP="00CC7641">
      <w:pPr>
        <w:pStyle w:val="ListParagraph"/>
        <w:numPr>
          <w:ilvl w:val="0"/>
          <w:numId w:val="2"/>
        </w:numPr>
        <w:rPr>
          <w:rFonts w:cstheme="majorHAnsi"/>
          <w:szCs w:val="22"/>
        </w:rPr>
      </w:pPr>
      <w:r>
        <w:rPr>
          <w:rFonts w:cstheme="majorHAnsi"/>
          <w:szCs w:val="22"/>
        </w:rPr>
        <w:t>CO</w:t>
      </w:r>
      <w:r w:rsidRPr="00E841A1">
        <w:rPr>
          <w:rFonts w:cstheme="majorHAnsi"/>
          <w:szCs w:val="22"/>
          <w:vertAlign w:val="superscript"/>
        </w:rPr>
        <w:t>2</w:t>
      </w:r>
      <w:r w:rsidR="00E841A1">
        <w:rPr>
          <w:rFonts w:cstheme="majorHAnsi"/>
          <w:szCs w:val="22"/>
        </w:rPr>
        <w:t xml:space="preserve"> detector in boiler cupboard</w:t>
      </w:r>
    </w:p>
    <w:p w14:paraId="131A52C6" w14:textId="77777777" w:rsidR="00D57F28" w:rsidRDefault="00D57F28" w:rsidP="006C2C8E">
      <w:pPr>
        <w:rPr>
          <w:rFonts w:cstheme="majorHAnsi"/>
          <w:szCs w:val="22"/>
        </w:rPr>
      </w:pPr>
    </w:p>
    <w:p w14:paraId="01A0F4FF" w14:textId="77777777" w:rsidR="00A72C4F" w:rsidRPr="001139E6" w:rsidRDefault="00A72C4F" w:rsidP="006C2C8E">
      <w:pPr>
        <w:rPr>
          <w:rFonts w:cstheme="majorHAnsi"/>
          <w:szCs w:val="22"/>
        </w:rPr>
      </w:pPr>
    </w:p>
    <w:p w14:paraId="5ED14CF5" w14:textId="3DC41FB3" w:rsidR="00ED08F4" w:rsidRPr="00D93EF7" w:rsidRDefault="00ED08F4" w:rsidP="00D93EF7">
      <w:pPr>
        <w:pStyle w:val="Heading3"/>
        <w:numPr>
          <w:ilvl w:val="1"/>
          <w:numId w:val="5"/>
        </w:numPr>
      </w:pPr>
      <w:bookmarkStart w:id="25" w:name="_Toc226997162"/>
      <w:r w:rsidRPr="00D93EF7">
        <w:t>Telecoms</w:t>
      </w:r>
      <w:bookmarkEnd w:id="25"/>
    </w:p>
    <w:p w14:paraId="3A4AAB32" w14:textId="77777777" w:rsidR="00336A3C" w:rsidRDefault="00336A3C" w:rsidP="006C2C8E">
      <w:pPr>
        <w:rPr>
          <w:rFonts w:cstheme="majorHAnsi"/>
          <w:szCs w:val="22"/>
        </w:rPr>
      </w:pPr>
    </w:p>
    <w:p w14:paraId="4E4F3477" w14:textId="2C94C9BE" w:rsidR="009F065B" w:rsidRPr="009F065B" w:rsidRDefault="009F065B" w:rsidP="006C2C8E">
      <w:pPr>
        <w:rPr>
          <w:rFonts w:cstheme="majorHAnsi"/>
          <w:b/>
          <w:bCs/>
          <w:szCs w:val="22"/>
        </w:rPr>
      </w:pPr>
      <w:r>
        <w:rPr>
          <w:rFonts w:cstheme="majorHAnsi"/>
          <w:b/>
          <w:bCs/>
          <w:szCs w:val="22"/>
        </w:rPr>
        <w:t>Specification:</w:t>
      </w:r>
    </w:p>
    <w:p w14:paraId="0F2D565C" w14:textId="69A6F935" w:rsidR="00ED08F4" w:rsidRDefault="00963FE1" w:rsidP="009F065B">
      <w:pPr>
        <w:pStyle w:val="ListParagraph"/>
        <w:numPr>
          <w:ilvl w:val="0"/>
          <w:numId w:val="2"/>
        </w:numPr>
        <w:rPr>
          <w:rFonts w:cstheme="majorHAnsi"/>
          <w:szCs w:val="22"/>
        </w:rPr>
      </w:pPr>
      <w:r w:rsidRPr="009F065B">
        <w:rPr>
          <w:rFonts w:cstheme="majorHAnsi"/>
          <w:szCs w:val="22"/>
        </w:rPr>
        <w:t xml:space="preserve">Connected to </w:t>
      </w:r>
      <w:r w:rsidR="005A6018" w:rsidRPr="009F065B">
        <w:rPr>
          <w:rFonts w:cstheme="majorHAnsi"/>
          <w:szCs w:val="22"/>
        </w:rPr>
        <w:t>available network exchange hub for ethernet or fibreoptic</w:t>
      </w:r>
      <w:r w:rsidR="00225705" w:rsidRPr="009F065B">
        <w:rPr>
          <w:rFonts w:cstheme="majorHAnsi"/>
          <w:szCs w:val="22"/>
        </w:rPr>
        <w:t xml:space="preserve"> services</w:t>
      </w:r>
    </w:p>
    <w:p w14:paraId="0CBF3B94" w14:textId="0278B28B" w:rsidR="00196D48" w:rsidRPr="009F065B" w:rsidRDefault="00B57B2E" w:rsidP="009F065B">
      <w:pPr>
        <w:pStyle w:val="ListParagraph"/>
        <w:numPr>
          <w:ilvl w:val="0"/>
          <w:numId w:val="2"/>
        </w:numPr>
        <w:rPr>
          <w:rFonts w:cstheme="majorHAnsi"/>
          <w:szCs w:val="22"/>
        </w:rPr>
      </w:pPr>
      <w:r>
        <w:rPr>
          <w:rFonts w:cstheme="majorHAnsi"/>
          <w:szCs w:val="22"/>
        </w:rPr>
        <w:t>Provision for TV and broadband connection</w:t>
      </w:r>
    </w:p>
    <w:p w14:paraId="25CF9F91" w14:textId="77777777" w:rsidR="00D57F28" w:rsidRDefault="00D57F28" w:rsidP="006C2C8E">
      <w:pPr>
        <w:rPr>
          <w:rFonts w:cstheme="majorHAnsi"/>
          <w:b/>
          <w:bCs/>
          <w:color w:val="EE0000"/>
          <w:szCs w:val="22"/>
        </w:rPr>
      </w:pPr>
    </w:p>
    <w:p w14:paraId="6D729090" w14:textId="784C651A" w:rsidR="00ED08F4" w:rsidRPr="001139E6" w:rsidRDefault="008C2599" w:rsidP="006C2C8E">
      <w:pPr>
        <w:rPr>
          <w:rFonts w:cstheme="majorHAnsi"/>
          <w:szCs w:val="22"/>
        </w:rPr>
      </w:pPr>
      <w:r>
        <w:rPr>
          <w:rFonts w:cstheme="majorHAnsi"/>
          <w:szCs w:val="22"/>
        </w:rPr>
        <w:t>(add ethernet ports to bedrooms, lounge and kitchen)</w:t>
      </w:r>
    </w:p>
    <w:p w14:paraId="5728A049" w14:textId="77777777" w:rsidR="00F64E17" w:rsidRDefault="00F64E17" w:rsidP="006C2C8E">
      <w:pPr>
        <w:rPr>
          <w:rFonts w:cstheme="majorHAnsi"/>
          <w:szCs w:val="22"/>
        </w:rPr>
      </w:pPr>
    </w:p>
    <w:p w14:paraId="5B70A016" w14:textId="77777777" w:rsidR="003579BC" w:rsidRPr="00282BC1" w:rsidRDefault="003579BC" w:rsidP="003579BC">
      <w:pPr>
        <w:rPr>
          <w:b/>
          <w:bCs/>
        </w:rPr>
      </w:pPr>
      <w:r w:rsidRPr="008E4B3F">
        <w:rPr>
          <w:b/>
          <w:bCs/>
        </w:rPr>
        <w:t>Justification:</w:t>
      </w:r>
    </w:p>
    <w:p w14:paraId="4BAB7630" w14:textId="7F1BCAD5" w:rsidR="00A37BDC" w:rsidRDefault="003579BC" w:rsidP="003579BC">
      <w:pPr>
        <w:pStyle w:val="ListParagraph"/>
        <w:numPr>
          <w:ilvl w:val="0"/>
          <w:numId w:val="2"/>
        </w:numPr>
        <w:rPr>
          <w:rFonts w:cstheme="majorHAnsi"/>
          <w:szCs w:val="22"/>
        </w:rPr>
      </w:pPr>
      <w:r>
        <w:rPr>
          <w:rFonts w:cstheme="majorHAnsi"/>
          <w:szCs w:val="22"/>
        </w:rPr>
        <w:t xml:space="preserve">Structured </w:t>
      </w:r>
      <w:r w:rsidR="00C14845">
        <w:rPr>
          <w:rFonts w:cstheme="majorHAnsi"/>
          <w:szCs w:val="22"/>
        </w:rPr>
        <w:t>cable routing</w:t>
      </w:r>
      <w:r w:rsidR="00777918">
        <w:rPr>
          <w:rFonts w:cstheme="majorHAnsi"/>
          <w:szCs w:val="22"/>
        </w:rPr>
        <w:t xml:space="preserve"> for occupant’s ease of use</w:t>
      </w:r>
      <w:r w:rsidR="00963672">
        <w:rPr>
          <w:rFonts w:cstheme="majorHAnsi"/>
          <w:szCs w:val="22"/>
        </w:rPr>
        <w:t xml:space="preserve"> and quality of life</w:t>
      </w:r>
      <w:r w:rsidR="00777918">
        <w:rPr>
          <w:rFonts w:cstheme="majorHAnsi"/>
          <w:szCs w:val="22"/>
        </w:rPr>
        <w:t xml:space="preserve"> </w:t>
      </w:r>
    </w:p>
    <w:p w14:paraId="5B230118" w14:textId="54BECAB5" w:rsidR="00F63FBC" w:rsidRPr="003579BC" w:rsidRDefault="00967A84" w:rsidP="003579BC">
      <w:pPr>
        <w:pStyle w:val="ListParagraph"/>
        <w:numPr>
          <w:ilvl w:val="0"/>
          <w:numId w:val="2"/>
        </w:numPr>
        <w:rPr>
          <w:rFonts w:cstheme="majorHAnsi"/>
          <w:szCs w:val="22"/>
        </w:rPr>
      </w:pPr>
      <w:r>
        <w:rPr>
          <w:rFonts w:cstheme="majorHAnsi"/>
          <w:szCs w:val="22"/>
        </w:rPr>
        <w:t xml:space="preserve">Follow </w:t>
      </w:r>
      <w:r w:rsidR="00F63FBC">
        <w:rPr>
          <w:rFonts w:cstheme="majorHAnsi"/>
          <w:szCs w:val="22"/>
        </w:rPr>
        <w:t xml:space="preserve">WHQS </w:t>
      </w:r>
      <w:r>
        <w:rPr>
          <w:rFonts w:cstheme="majorHAnsi"/>
          <w:szCs w:val="22"/>
        </w:rPr>
        <w:t xml:space="preserve">guidance </w:t>
      </w:r>
      <w:r w:rsidR="00BE2B8E">
        <w:rPr>
          <w:rFonts w:cstheme="majorHAnsi"/>
          <w:szCs w:val="22"/>
        </w:rPr>
        <w:t xml:space="preserve">on socket </w:t>
      </w:r>
      <w:r w:rsidR="00B52A24">
        <w:rPr>
          <w:rFonts w:cstheme="majorHAnsi"/>
          <w:szCs w:val="22"/>
        </w:rPr>
        <w:t xml:space="preserve">layout </w:t>
      </w:r>
      <w:r w:rsidR="00BE2B8E">
        <w:rPr>
          <w:rFonts w:cstheme="majorHAnsi"/>
          <w:szCs w:val="22"/>
        </w:rPr>
        <w:t>for occupant comfort and wellbeing</w:t>
      </w:r>
    </w:p>
    <w:p w14:paraId="59B7C8B8" w14:textId="77777777" w:rsidR="00C60148" w:rsidRPr="001139E6" w:rsidRDefault="00C60148" w:rsidP="006C2C8E">
      <w:pPr>
        <w:rPr>
          <w:rFonts w:cstheme="majorHAnsi"/>
          <w:szCs w:val="22"/>
        </w:rPr>
      </w:pPr>
    </w:p>
    <w:p w14:paraId="3174DEDA" w14:textId="5DB4855B" w:rsidR="004604B6" w:rsidRDefault="004604B6" w:rsidP="004604B6">
      <w:pPr>
        <w:rPr>
          <w:rFonts w:cstheme="majorHAnsi"/>
          <w:szCs w:val="22"/>
        </w:rPr>
      </w:pPr>
    </w:p>
    <w:p w14:paraId="345E012F" w14:textId="77777777" w:rsidR="009946EA" w:rsidRDefault="009946EA" w:rsidP="004604B6">
      <w:pPr>
        <w:rPr>
          <w:rFonts w:cstheme="majorHAnsi"/>
          <w:szCs w:val="22"/>
        </w:rPr>
      </w:pPr>
    </w:p>
    <w:p w14:paraId="2735520C" w14:textId="77777777" w:rsidR="009946EA" w:rsidRDefault="009946EA" w:rsidP="004604B6">
      <w:pPr>
        <w:rPr>
          <w:rFonts w:cstheme="majorHAnsi"/>
          <w:szCs w:val="22"/>
        </w:rPr>
      </w:pPr>
    </w:p>
    <w:p w14:paraId="6C16D860" w14:textId="77777777" w:rsidR="009946EA" w:rsidRDefault="009946EA" w:rsidP="004604B6">
      <w:pPr>
        <w:rPr>
          <w:rFonts w:cstheme="majorHAnsi"/>
          <w:szCs w:val="22"/>
        </w:rPr>
      </w:pPr>
    </w:p>
    <w:p w14:paraId="6633B5FF" w14:textId="77777777" w:rsidR="009946EA" w:rsidRDefault="009946EA" w:rsidP="004604B6">
      <w:pPr>
        <w:rPr>
          <w:rFonts w:cstheme="majorHAnsi"/>
          <w:szCs w:val="22"/>
        </w:rPr>
      </w:pPr>
    </w:p>
    <w:p w14:paraId="09C14A6A" w14:textId="77777777" w:rsidR="009946EA" w:rsidRDefault="009946EA" w:rsidP="004604B6">
      <w:pPr>
        <w:rPr>
          <w:rFonts w:cstheme="majorHAnsi"/>
          <w:szCs w:val="22"/>
        </w:rPr>
      </w:pPr>
    </w:p>
    <w:p w14:paraId="4684DFCB" w14:textId="77777777" w:rsidR="009946EA" w:rsidRDefault="009946EA" w:rsidP="004604B6">
      <w:pPr>
        <w:rPr>
          <w:rFonts w:cstheme="majorHAnsi"/>
          <w:szCs w:val="22"/>
        </w:rPr>
      </w:pPr>
    </w:p>
    <w:p w14:paraId="400C3D46" w14:textId="77777777" w:rsidR="009946EA" w:rsidRDefault="009946EA" w:rsidP="004604B6">
      <w:pPr>
        <w:rPr>
          <w:rFonts w:cstheme="majorHAnsi"/>
          <w:szCs w:val="22"/>
        </w:rPr>
      </w:pPr>
    </w:p>
    <w:p w14:paraId="3EFE2A4A" w14:textId="77777777" w:rsidR="009946EA" w:rsidRDefault="009946EA" w:rsidP="004604B6">
      <w:pPr>
        <w:rPr>
          <w:rFonts w:cstheme="majorHAnsi"/>
          <w:szCs w:val="22"/>
        </w:rPr>
      </w:pPr>
    </w:p>
    <w:p w14:paraId="72A3E283" w14:textId="77777777" w:rsidR="009946EA" w:rsidRDefault="009946EA" w:rsidP="004604B6">
      <w:pPr>
        <w:rPr>
          <w:rFonts w:cstheme="majorHAnsi"/>
          <w:szCs w:val="22"/>
        </w:rPr>
      </w:pPr>
    </w:p>
    <w:p w14:paraId="6AEB3E14" w14:textId="77777777" w:rsidR="009946EA" w:rsidRDefault="009946EA" w:rsidP="004604B6">
      <w:pPr>
        <w:rPr>
          <w:rFonts w:cstheme="majorHAnsi"/>
          <w:szCs w:val="22"/>
        </w:rPr>
      </w:pPr>
    </w:p>
    <w:p w14:paraId="2FFD4D08" w14:textId="77777777" w:rsidR="009946EA" w:rsidRDefault="009946EA" w:rsidP="004604B6">
      <w:pPr>
        <w:rPr>
          <w:rFonts w:cstheme="majorHAnsi"/>
          <w:szCs w:val="22"/>
        </w:rPr>
      </w:pPr>
    </w:p>
    <w:p w14:paraId="24D803D1" w14:textId="77777777" w:rsidR="009946EA" w:rsidRDefault="009946EA" w:rsidP="004604B6">
      <w:pPr>
        <w:rPr>
          <w:rFonts w:cstheme="majorHAnsi"/>
          <w:szCs w:val="22"/>
        </w:rPr>
      </w:pPr>
    </w:p>
    <w:p w14:paraId="27CECB69" w14:textId="77777777" w:rsidR="009946EA" w:rsidRDefault="009946EA" w:rsidP="004604B6">
      <w:pPr>
        <w:rPr>
          <w:rFonts w:cstheme="majorHAnsi"/>
          <w:szCs w:val="22"/>
        </w:rPr>
      </w:pPr>
    </w:p>
    <w:p w14:paraId="12965440" w14:textId="77777777" w:rsidR="009946EA" w:rsidRDefault="009946EA" w:rsidP="004604B6">
      <w:pPr>
        <w:rPr>
          <w:rFonts w:cstheme="majorHAnsi"/>
          <w:szCs w:val="22"/>
        </w:rPr>
      </w:pPr>
    </w:p>
    <w:p w14:paraId="25E512DB" w14:textId="77777777" w:rsidR="009946EA" w:rsidRPr="001139E6" w:rsidRDefault="009946EA" w:rsidP="004604B6">
      <w:pPr>
        <w:rPr>
          <w:rFonts w:cstheme="majorHAnsi"/>
          <w:szCs w:val="22"/>
        </w:rPr>
      </w:pPr>
    </w:p>
    <w:p w14:paraId="1B2A9BFE" w14:textId="77777777" w:rsidR="00C93DD1" w:rsidRPr="001139E6" w:rsidRDefault="00C93DD1" w:rsidP="00C93DD1">
      <w:pPr>
        <w:rPr>
          <w:rFonts w:cstheme="majorHAnsi"/>
          <w:iCs/>
          <w:szCs w:val="22"/>
        </w:rPr>
      </w:pPr>
    </w:p>
    <w:p w14:paraId="74B9B28C" w14:textId="3EEB2CA6" w:rsidR="00C93DD1" w:rsidRPr="00D93EF7" w:rsidRDefault="00ED5F7E" w:rsidP="00D93EF7">
      <w:pPr>
        <w:pStyle w:val="Heading2"/>
        <w:numPr>
          <w:ilvl w:val="0"/>
          <w:numId w:val="5"/>
        </w:numPr>
      </w:pPr>
      <w:bookmarkStart w:id="26" w:name="_Toc226997163"/>
      <w:r w:rsidRPr="00D93EF7">
        <w:lastRenderedPageBreak/>
        <w:t>Summary</w:t>
      </w:r>
      <w:bookmarkEnd w:id="26"/>
    </w:p>
    <w:p w14:paraId="50038C92" w14:textId="77777777" w:rsidR="0002409F" w:rsidRDefault="0002409F" w:rsidP="00C93DD1">
      <w:pPr>
        <w:rPr>
          <w:rFonts w:cstheme="majorHAnsi"/>
          <w:iCs/>
          <w:szCs w:val="22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696"/>
        <w:gridCol w:w="2486"/>
        <w:gridCol w:w="6274"/>
      </w:tblGrid>
      <w:tr w:rsidR="00B30B3F" w14:paraId="29526C0F" w14:textId="77777777" w:rsidTr="00BC4E9D">
        <w:tc>
          <w:tcPr>
            <w:tcW w:w="1696" w:type="dxa"/>
          </w:tcPr>
          <w:p w14:paraId="016C97FB" w14:textId="00278BE4" w:rsidR="00B30B3F" w:rsidRPr="00B30B3F" w:rsidRDefault="00B30B3F" w:rsidP="00B30B3F">
            <w:pPr>
              <w:rPr>
                <w:rFonts w:cstheme="majorHAnsi"/>
                <w:b/>
                <w:bCs/>
                <w:iCs/>
                <w:szCs w:val="22"/>
              </w:rPr>
            </w:pPr>
            <w:r w:rsidRPr="00B30B3F">
              <w:rPr>
                <w:rFonts w:cstheme="majorHAnsi"/>
                <w:b/>
                <w:bCs/>
                <w:iCs/>
                <w:szCs w:val="22"/>
              </w:rPr>
              <w:t>System</w:t>
            </w:r>
          </w:p>
        </w:tc>
        <w:tc>
          <w:tcPr>
            <w:tcW w:w="2486" w:type="dxa"/>
          </w:tcPr>
          <w:p w14:paraId="3E0F1F4C" w14:textId="76F25DFE" w:rsidR="00B30B3F" w:rsidRDefault="00B30B3F" w:rsidP="00B30B3F">
            <w:pPr>
              <w:rPr>
                <w:rFonts w:cstheme="majorHAnsi"/>
                <w:iCs/>
                <w:szCs w:val="22"/>
              </w:rPr>
            </w:pPr>
            <w:r w:rsidRPr="005F1304">
              <w:rPr>
                <w:rFonts w:cstheme="majorHAnsi"/>
                <w:b/>
                <w:bCs/>
                <w:iCs/>
                <w:szCs w:val="22"/>
              </w:rPr>
              <w:t>Chosen Design</w:t>
            </w:r>
          </w:p>
        </w:tc>
        <w:tc>
          <w:tcPr>
            <w:tcW w:w="6274" w:type="dxa"/>
          </w:tcPr>
          <w:p w14:paraId="306838A9" w14:textId="335DF417" w:rsidR="00B30B3F" w:rsidRDefault="00B30B3F" w:rsidP="00B30B3F">
            <w:pPr>
              <w:rPr>
                <w:rFonts w:cstheme="majorHAnsi"/>
                <w:iCs/>
                <w:szCs w:val="22"/>
              </w:rPr>
            </w:pPr>
            <w:r w:rsidRPr="005F1304">
              <w:rPr>
                <w:rFonts w:cstheme="majorHAnsi"/>
                <w:b/>
                <w:bCs/>
                <w:iCs/>
                <w:szCs w:val="22"/>
              </w:rPr>
              <w:t>Justification</w:t>
            </w:r>
          </w:p>
        </w:tc>
      </w:tr>
      <w:tr w:rsidR="00B30B3F" w14:paraId="0881108B" w14:textId="77777777" w:rsidTr="00BC4E9D">
        <w:tc>
          <w:tcPr>
            <w:tcW w:w="1696" w:type="dxa"/>
          </w:tcPr>
          <w:p w14:paraId="2A031B54" w14:textId="7419E687" w:rsidR="00B30B3F" w:rsidRDefault="00B30B3F" w:rsidP="00B30B3F">
            <w:pPr>
              <w:rPr>
                <w:rFonts w:cstheme="majorHAnsi"/>
                <w:iCs/>
                <w:szCs w:val="22"/>
              </w:rPr>
            </w:pPr>
            <w:r w:rsidRPr="0002409F">
              <w:rPr>
                <w:rFonts w:cstheme="majorHAnsi"/>
                <w:iCs/>
                <w:szCs w:val="22"/>
              </w:rPr>
              <w:t>Lighting</w:t>
            </w:r>
          </w:p>
        </w:tc>
        <w:tc>
          <w:tcPr>
            <w:tcW w:w="2486" w:type="dxa"/>
          </w:tcPr>
          <w:p w14:paraId="543C1E4F" w14:textId="5F705288" w:rsidR="00B30B3F" w:rsidRDefault="00B30B3F" w:rsidP="00B30B3F">
            <w:pPr>
              <w:rPr>
                <w:rFonts w:cstheme="majorHAnsi"/>
                <w:iCs/>
                <w:szCs w:val="22"/>
              </w:rPr>
            </w:pPr>
            <w:r w:rsidRPr="00B30B3F">
              <w:rPr>
                <w:rFonts w:cstheme="majorHAnsi"/>
                <w:iCs/>
                <w:szCs w:val="22"/>
              </w:rPr>
              <w:t xml:space="preserve">LED </w:t>
            </w:r>
            <w:r w:rsidR="00A97E64">
              <w:rPr>
                <w:rFonts w:cstheme="majorHAnsi"/>
                <w:iCs/>
                <w:szCs w:val="22"/>
              </w:rPr>
              <w:t>l</w:t>
            </w:r>
            <w:r w:rsidRPr="00B30B3F">
              <w:rPr>
                <w:rFonts w:cstheme="majorHAnsi"/>
                <w:iCs/>
                <w:szCs w:val="22"/>
              </w:rPr>
              <w:t>ighting</w:t>
            </w:r>
          </w:p>
        </w:tc>
        <w:tc>
          <w:tcPr>
            <w:tcW w:w="6274" w:type="dxa"/>
          </w:tcPr>
          <w:p w14:paraId="2163B0C4" w14:textId="08DFA72D" w:rsidR="00B30B3F" w:rsidRDefault="00B30B3F" w:rsidP="00B30B3F">
            <w:pPr>
              <w:rPr>
                <w:rFonts w:cstheme="majorHAnsi"/>
                <w:iCs/>
                <w:szCs w:val="22"/>
              </w:rPr>
            </w:pPr>
            <w:r w:rsidRPr="00B30B3F">
              <w:rPr>
                <w:rFonts w:cstheme="majorHAnsi"/>
                <w:iCs/>
                <w:szCs w:val="22"/>
              </w:rPr>
              <w:t>High energy efficiency, with optional presence sensor-controls to mitigate</w:t>
            </w:r>
            <w:r w:rsidR="00ED5C0E">
              <w:rPr>
                <w:rFonts w:cstheme="majorHAnsi"/>
                <w:iCs/>
                <w:szCs w:val="22"/>
              </w:rPr>
              <w:t xml:space="preserve"> </w:t>
            </w:r>
            <w:r w:rsidR="0009209F">
              <w:rPr>
                <w:rFonts w:cstheme="majorHAnsi"/>
                <w:iCs/>
                <w:szCs w:val="22"/>
              </w:rPr>
              <w:t>lighting unused rooms</w:t>
            </w:r>
          </w:p>
        </w:tc>
      </w:tr>
      <w:tr w:rsidR="00B30B3F" w14:paraId="31A75256" w14:textId="77777777" w:rsidTr="00BC4E9D">
        <w:tc>
          <w:tcPr>
            <w:tcW w:w="1696" w:type="dxa"/>
          </w:tcPr>
          <w:p w14:paraId="04E6B6A2" w14:textId="4A511AD6" w:rsidR="00B30B3F" w:rsidRDefault="00B30B3F" w:rsidP="00B30B3F">
            <w:pPr>
              <w:rPr>
                <w:rFonts w:cstheme="majorHAnsi"/>
                <w:iCs/>
                <w:szCs w:val="22"/>
              </w:rPr>
            </w:pPr>
            <w:r w:rsidRPr="0002409F">
              <w:rPr>
                <w:rFonts w:cstheme="majorHAnsi"/>
                <w:iCs/>
                <w:szCs w:val="22"/>
              </w:rPr>
              <w:t>Small Power</w:t>
            </w:r>
          </w:p>
        </w:tc>
        <w:tc>
          <w:tcPr>
            <w:tcW w:w="2486" w:type="dxa"/>
          </w:tcPr>
          <w:p w14:paraId="21F9291D" w14:textId="6089447D" w:rsidR="00B30B3F" w:rsidRDefault="000B1E07" w:rsidP="00B30B3F">
            <w:pPr>
              <w:rPr>
                <w:rFonts w:cstheme="majorHAnsi"/>
                <w:iCs/>
                <w:szCs w:val="22"/>
              </w:rPr>
            </w:pPr>
            <w:r>
              <w:rPr>
                <w:rFonts w:cstheme="majorHAnsi"/>
                <w:iCs/>
                <w:szCs w:val="22"/>
              </w:rPr>
              <w:t xml:space="preserve"> </w:t>
            </w:r>
            <w:r w:rsidR="00D0791B">
              <w:rPr>
                <w:rFonts w:cstheme="majorHAnsi"/>
                <w:iCs/>
                <w:szCs w:val="22"/>
              </w:rPr>
              <w:t>AD: P</w:t>
            </w:r>
            <w:r w:rsidR="00A97E64">
              <w:rPr>
                <w:rFonts w:cstheme="majorHAnsi"/>
                <w:iCs/>
                <w:szCs w:val="22"/>
              </w:rPr>
              <w:t xml:space="preserve"> compliant </w:t>
            </w:r>
            <w:r w:rsidR="004A5512">
              <w:rPr>
                <w:rFonts w:cstheme="majorHAnsi"/>
                <w:iCs/>
                <w:szCs w:val="22"/>
              </w:rPr>
              <w:t>d</w:t>
            </w:r>
            <w:r w:rsidR="00A97E64">
              <w:rPr>
                <w:rFonts w:cstheme="majorHAnsi"/>
                <w:iCs/>
                <w:szCs w:val="22"/>
              </w:rPr>
              <w:t>esign</w:t>
            </w:r>
          </w:p>
        </w:tc>
        <w:tc>
          <w:tcPr>
            <w:tcW w:w="6274" w:type="dxa"/>
          </w:tcPr>
          <w:p w14:paraId="28877B55" w14:textId="77777777" w:rsidR="00B30B3F" w:rsidRDefault="0042254C" w:rsidP="00B30B3F">
            <w:r>
              <w:t>Compliance with AD: P.</w:t>
            </w:r>
          </w:p>
          <w:p w14:paraId="6EAB0337" w14:textId="0D20967B" w:rsidR="00BF2ED3" w:rsidRDefault="0015747C" w:rsidP="00B30B3F">
            <w:pPr>
              <w:rPr>
                <w:rFonts w:cstheme="majorHAnsi"/>
                <w:iCs/>
                <w:szCs w:val="22"/>
              </w:rPr>
            </w:pPr>
            <w:r>
              <w:rPr>
                <w:rFonts w:cstheme="majorHAnsi"/>
                <w:iCs/>
                <w:szCs w:val="22"/>
              </w:rPr>
              <w:t>Separate</w:t>
            </w:r>
            <w:r w:rsidR="0067152A">
              <w:rPr>
                <w:rFonts w:cstheme="majorHAnsi"/>
                <w:iCs/>
                <w:szCs w:val="22"/>
              </w:rPr>
              <w:t xml:space="preserve"> circuit rings for</w:t>
            </w:r>
            <w:r>
              <w:rPr>
                <w:rFonts w:cstheme="majorHAnsi"/>
                <w:iCs/>
                <w:szCs w:val="22"/>
              </w:rPr>
              <w:t xml:space="preserve"> </w:t>
            </w:r>
            <w:r w:rsidR="009718E8">
              <w:rPr>
                <w:rFonts w:cstheme="majorHAnsi"/>
                <w:iCs/>
                <w:szCs w:val="22"/>
              </w:rPr>
              <w:t>g</w:t>
            </w:r>
            <w:r w:rsidR="00061CEC">
              <w:rPr>
                <w:rFonts w:cstheme="majorHAnsi"/>
                <w:iCs/>
                <w:szCs w:val="22"/>
              </w:rPr>
              <w:t>round</w:t>
            </w:r>
            <w:r w:rsidR="0067152A">
              <w:rPr>
                <w:rFonts w:cstheme="majorHAnsi"/>
                <w:iCs/>
                <w:szCs w:val="22"/>
              </w:rPr>
              <w:t>,</w:t>
            </w:r>
            <w:r w:rsidR="009718E8">
              <w:rPr>
                <w:rFonts w:cstheme="majorHAnsi"/>
                <w:iCs/>
                <w:szCs w:val="22"/>
              </w:rPr>
              <w:t xml:space="preserve"> first floor</w:t>
            </w:r>
            <w:r w:rsidR="0067152A">
              <w:rPr>
                <w:rFonts w:cstheme="majorHAnsi"/>
                <w:iCs/>
                <w:szCs w:val="22"/>
              </w:rPr>
              <w:t>, and</w:t>
            </w:r>
            <w:r w:rsidR="00281AC1">
              <w:rPr>
                <w:rFonts w:cstheme="majorHAnsi"/>
                <w:iCs/>
                <w:szCs w:val="22"/>
              </w:rPr>
              <w:t xml:space="preserve"> appliances.</w:t>
            </w:r>
          </w:p>
        </w:tc>
      </w:tr>
      <w:tr w:rsidR="004002CC" w14:paraId="120158EA" w14:textId="77777777" w:rsidTr="00BC4E9D">
        <w:tc>
          <w:tcPr>
            <w:tcW w:w="1696" w:type="dxa"/>
          </w:tcPr>
          <w:p w14:paraId="485C43BC" w14:textId="5AEF77DB" w:rsidR="004002CC" w:rsidRDefault="004002CC" w:rsidP="004002CC">
            <w:pPr>
              <w:rPr>
                <w:rFonts w:cstheme="majorHAnsi"/>
                <w:iCs/>
                <w:szCs w:val="22"/>
              </w:rPr>
            </w:pPr>
            <w:r w:rsidRPr="0002409F">
              <w:rPr>
                <w:rFonts w:cstheme="majorHAnsi"/>
                <w:iCs/>
                <w:szCs w:val="22"/>
              </w:rPr>
              <w:t>Drainage</w:t>
            </w:r>
          </w:p>
        </w:tc>
        <w:tc>
          <w:tcPr>
            <w:tcW w:w="2486" w:type="dxa"/>
          </w:tcPr>
          <w:p w14:paraId="169F66FE" w14:textId="61C692EC" w:rsidR="004002CC" w:rsidRDefault="004002CC" w:rsidP="004002CC">
            <w:pPr>
              <w:rPr>
                <w:rFonts w:cstheme="majorHAnsi"/>
                <w:iCs/>
                <w:szCs w:val="22"/>
              </w:rPr>
            </w:pPr>
            <w:r>
              <w:rPr>
                <w:rFonts w:cstheme="majorHAnsi"/>
                <w:iCs/>
                <w:szCs w:val="22"/>
              </w:rPr>
              <w:t>Separated fowl, grey, and surface water</w:t>
            </w:r>
          </w:p>
        </w:tc>
        <w:tc>
          <w:tcPr>
            <w:tcW w:w="6274" w:type="dxa"/>
          </w:tcPr>
          <w:p w14:paraId="48A44AAD" w14:textId="77777777" w:rsidR="00FF5AF9" w:rsidRDefault="004002CC" w:rsidP="004002CC">
            <w:pPr>
              <w:rPr>
                <w:rFonts w:cstheme="majorHAnsi"/>
                <w:iCs/>
                <w:szCs w:val="22"/>
              </w:rPr>
            </w:pPr>
            <w:r>
              <w:rPr>
                <w:rFonts w:cstheme="majorHAnsi"/>
                <w:iCs/>
                <w:szCs w:val="22"/>
              </w:rPr>
              <w:t>Compliance with AD: H</w:t>
            </w:r>
            <w:r w:rsidR="00CE4BD5">
              <w:rPr>
                <w:rFonts w:cstheme="majorHAnsi"/>
                <w:iCs/>
                <w:szCs w:val="22"/>
              </w:rPr>
              <w:t>.</w:t>
            </w:r>
          </w:p>
          <w:p w14:paraId="7C3ED86A" w14:textId="7CFA4AF9" w:rsidR="00CE4BD5" w:rsidRDefault="00CE4BD5" w:rsidP="004002CC">
            <w:pPr>
              <w:rPr>
                <w:rFonts w:cstheme="majorHAnsi"/>
                <w:iCs/>
                <w:szCs w:val="22"/>
              </w:rPr>
            </w:pPr>
            <w:r>
              <w:rPr>
                <w:rFonts w:cstheme="majorHAnsi"/>
                <w:iCs/>
                <w:szCs w:val="22"/>
              </w:rPr>
              <w:t xml:space="preserve">Leak detection systems and </w:t>
            </w:r>
            <w:r w:rsidR="00997978">
              <w:t>auto-shutoff taps</w:t>
            </w:r>
            <w:r w:rsidR="00635493">
              <w:t xml:space="preserve"> to mitigate wastage</w:t>
            </w:r>
            <w:r w:rsidR="00AA48EB">
              <w:t xml:space="preserve"> and lower running costs</w:t>
            </w:r>
            <w:r w:rsidR="00997978">
              <w:t>.</w:t>
            </w:r>
          </w:p>
        </w:tc>
      </w:tr>
      <w:tr w:rsidR="004002CC" w14:paraId="2BFB4E12" w14:textId="77777777" w:rsidTr="00BC4E9D">
        <w:tc>
          <w:tcPr>
            <w:tcW w:w="1696" w:type="dxa"/>
          </w:tcPr>
          <w:p w14:paraId="14416E7A" w14:textId="79ABF283" w:rsidR="004002CC" w:rsidRDefault="004002CC" w:rsidP="004002CC">
            <w:pPr>
              <w:rPr>
                <w:rFonts w:cstheme="majorHAnsi"/>
                <w:iCs/>
                <w:szCs w:val="22"/>
              </w:rPr>
            </w:pPr>
            <w:r w:rsidRPr="0002409F">
              <w:rPr>
                <w:rFonts w:cstheme="majorHAnsi"/>
                <w:iCs/>
                <w:szCs w:val="22"/>
              </w:rPr>
              <w:t>Ventilation</w:t>
            </w:r>
          </w:p>
        </w:tc>
        <w:tc>
          <w:tcPr>
            <w:tcW w:w="2486" w:type="dxa"/>
          </w:tcPr>
          <w:p w14:paraId="2D38026F" w14:textId="66BDBCA5" w:rsidR="004002CC" w:rsidRDefault="00997978" w:rsidP="004002CC">
            <w:pPr>
              <w:rPr>
                <w:rFonts w:cstheme="majorHAnsi"/>
                <w:iCs/>
                <w:szCs w:val="22"/>
              </w:rPr>
            </w:pPr>
            <w:r>
              <w:rPr>
                <w:rFonts w:cstheme="majorHAnsi"/>
                <w:iCs/>
                <w:szCs w:val="22"/>
              </w:rPr>
              <w:t>MVHR</w:t>
            </w:r>
          </w:p>
        </w:tc>
        <w:tc>
          <w:tcPr>
            <w:tcW w:w="6274" w:type="dxa"/>
          </w:tcPr>
          <w:p w14:paraId="045E1FF1" w14:textId="77777777" w:rsidR="00FF5AF9" w:rsidRDefault="00B53615" w:rsidP="00B53615">
            <w:r>
              <w:t xml:space="preserve">Energy efficient </w:t>
            </w:r>
            <w:r w:rsidR="00FF5AF9">
              <w:t>heating and air purification.</w:t>
            </w:r>
          </w:p>
          <w:p w14:paraId="2EF20D0A" w14:textId="117898DD" w:rsidR="00B53615" w:rsidRDefault="00B53615" w:rsidP="00B53615">
            <w:r>
              <w:t>Summer bypass and variable speed controls</w:t>
            </w:r>
            <w:r w:rsidR="0042254C">
              <w:t>.</w:t>
            </w:r>
          </w:p>
          <w:p w14:paraId="58C22B13" w14:textId="14AC4611" w:rsidR="004002CC" w:rsidRDefault="0004628B" w:rsidP="004002CC">
            <w:pPr>
              <w:rPr>
                <w:rFonts w:cstheme="majorHAnsi"/>
                <w:iCs/>
                <w:szCs w:val="22"/>
              </w:rPr>
            </w:pPr>
            <w:r>
              <w:rPr>
                <w:rFonts w:cstheme="majorHAnsi"/>
                <w:iCs/>
                <w:szCs w:val="22"/>
              </w:rPr>
              <w:t>Extraction fans</w:t>
            </w:r>
            <w:r w:rsidR="00432260">
              <w:rPr>
                <w:rFonts w:cstheme="majorHAnsi"/>
                <w:iCs/>
                <w:szCs w:val="22"/>
              </w:rPr>
              <w:t xml:space="preserve"> in high humidity areas to assist ventilation.</w:t>
            </w:r>
          </w:p>
        </w:tc>
      </w:tr>
      <w:tr w:rsidR="004002CC" w14:paraId="5D10DDF0" w14:textId="77777777" w:rsidTr="00BC4E9D">
        <w:tc>
          <w:tcPr>
            <w:tcW w:w="1696" w:type="dxa"/>
          </w:tcPr>
          <w:p w14:paraId="6AC4A905" w14:textId="46811923" w:rsidR="004002CC" w:rsidRDefault="004002CC" w:rsidP="004002CC">
            <w:pPr>
              <w:rPr>
                <w:rFonts w:cstheme="majorHAnsi"/>
                <w:iCs/>
                <w:szCs w:val="22"/>
              </w:rPr>
            </w:pPr>
            <w:r w:rsidRPr="0002409F">
              <w:rPr>
                <w:rFonts w:cstheme="majorHAnsi"/>
                <w:iCs/>
                <w:szCs w:val="22"/>
              </w:rPr>
              <w:t>Heating</w:t>
            </w:r>
          </w:p>
        </w:tc>
        <w:tc>
          <w:tcPr>
            <w:tcW w:w="2486" w:type="dxa"/>
          </w:tcPr>
          <w:p w14:paraId="3453D4DF" w14:textId="77777777" w:rsidR="004002CC" w:rsidRDefault="004E3332" w:rsidP="004002CC">
            <w:pPr>
              <w:rPr>
                <w:rFonts w:cstheme="majorHAnsi"/>
                <w:iCs/>
                <w:szCs w:val="22"/>
              </w:rPr>
            </w:pPr>
            <w:r>
              <w:rPr>
                <w:rFonts w:cstheme="majorHAnsi"/>
                <w:iCs/>
                <w:szCs w:val="22"/>
              </w:rPr>
              <w:t xml:space="preserve">Gas </w:t>
            </w:r>
            <w:r w:rsidR="00A97E64">
              <w:rPr>
                <w:rFonts w:cstheme="majorHAnsi"/>
                <w:iCs/>
                <w:szCs w:val="22"/>
              </w:rPr>
              <w:t>c</w:t>
            </w:r>
            <w:r w:rsidR="006922DD">
              <w:rPr>
                <w:rFonts w:cstheme="majorHAnsi"/>
                <w:iCs/>
                <w:szCs w:val="22"/>
              </w:rPr>
              <w:t>ombi-</w:t>
            </w:r>
            <w:r w:rsidR="00A97E64">
              <w:rPr>
                <w:rFonts w:cstheme="majorHAnsi"/>
                <w:iCs/>
                <w:szCs w:val="22"/>
              </w:rPr>
              <w:t>b</w:t>
            </w:r>
            <w:r>
              <w:rPr>
                <w:rFonts w:cstheme="majorHAnsi"/>
                <w:iCs/>
                <w:szCs w:val="22"/>
              </w:rPr>
              <w:t>oiler</w:t>
            </w:r>
          </w:p>
          <w:p w14:paraId="15952180" w14:textId="33B151B7" w:rsidR="0098390A" w:rsidRDefault="0098390A" w:rsidP="004002CC">
            <w:pPr>
              <w:rPr>
                <w:rFonts w:cstheme="majorHAnsi"/>
                <w:iCs/>
                <w:szCs w:val="22"/>
              </w:rPr>
            </w:pPr>
          </w:p>
        </w:tc>
        <w:tc>
          <w:tcPr>
            <w:tcW w:w="6274" w:type="dxa"/>
          </w:tcPr>
          <w:p w14:paraId="5B1B7DFF" w14:textId="77777777" w:rsidR="00FA6CAE" w:rsidRDefault="004E3332" w:rsidP="004002CC">
            <w:r>
              <w:t>High-efficiency gas combi boiler</w:t>
            </w:r>
            <w:r w:rsidR="004E625D">
              <w:t>.</w:t>
            </w:r>
            <w:r w:rsidR="00FE4B7F">
              <w:t xml:space="preserve"> </w:t>
            </w:r>
          </w:p>
          <w:p w14:paraId="2B486832" w14:textId="77777777" w:rsidR="00417BF7" w:rsidRDefault="00FE4B7F" w:rsidP="004002CC">
            <w:r w:rsidRPr="00FE4B7F">
              <w:t>Programmable thermostat with zoned area controls</w:t>
            </w:r>
            <w:r w:rsidR="00417BF7">
              <w:t>.</w:t>
            </w:r>
          </w:p>
          <w:p w14:paraId="086CA663" w14:textId="77777777" w:rsidR="00FA6CAE" w:rsidRDefault="00FA6CAE" w:rsidP="004002CC">
            <w:r>
              <w:t>Heat-on-demand hot water.</w:t>
            </w:r>
          </w:p>
          <w:p w14:paraId="1532E892" w14:textId="453CD99E" w:rsidR="005E027F" w:rsidRPr="004E3332" w:rsidRDefault="005E027F" w:rsidP="004002CC">
            <w:r>
              <w:t>High thermal performance glazing</w:t>
            </w:r>
            <w:r w:rsidR="007142E8">
              <w:t xml:space="preserve"> and airtight </w:t>
            </w:r>
            <w:r w:rsidR="006430D6">
              <w:t>building design.</w:t>
            </w:r>
          </w:p>
        </w:tc>
      </w:tr>
      <w:tr w:rsidR="004002CC" w14:paraId="5F4BFAD8" w14:textId="77777777" w:rsidTr="00BC4E9D">
        <w:tc>
          <w:tcPr>
            <w:tcW w:w="1696" w:type="dxa"/>
          </w:tcPr>
          <w:p w14:paraId="39FD5AC5" w14:textId="5301EFD1" w:rsidR="004002CC" w:rsidRDefault="004002CC" w:rsidP="004002CC">
            <w:pPr>
              <w:rPr>
                <w:rFonts w:cstheme="majorHAnsi"/>
                <w:iCs/>
                <w:szCs w:val="22"/>
              </w:rPr>
            </w:pPr>
            <w:r w:rsidRPr="0002409F">
              <w:rPr>
                <w:rFonts w:cstheme="majorHAnsi"/>
                <w:iCs/>
                <w:szCs w:val="22"/>
              </w:rPr>
              <w:t>Services</w:t>
            </w:r>
          </w:p>
        </w:tc>
        <w:tc>
          <w:tcPr>
            <w:tcW w:w="2486" w:type="dxa"/>
          </w:tcPr>
          <w:p w14:paraId="47901A19" w14:textId="4CD55FC5" w:rsidR="004002CC" w:rsidRDefault="00DC33BE" w:rsidP="004002CC">
            <w:pPr>
              <w:rPr>
                <w:rFonts w:cstheme="majorHAnsi"/>
                <w:iCs/>
                <w:szCs w:val="22"/>
              </w:rPr>
            </w:pPr>
            <w:r>
              <w:rPr>
                <w:rFonts w:cstheme="majorHAnsi"/>
                <w:iCs/>
                <w:szCs w:val="22"/>
              </w:rPr>
              <w:t xml:space="preserve">Connection to </w:t>
            </w:r>
            <w:r w:rsidR="00632D8E">
              <w:rPr>
                <w:rFonts w:cstheme="majorHAnsi"/>
                <w:iCs/>
                <w:szCs w:val="22"/>
              </w:rPr>
              <w:t>available</w:t>
            </w:r>
            <w:r>
              <w:rPr>
                <w:rFonts w:cstheme="majorHAnsi"/>
                <w:iCs/>
                <w:szCs w:val="22"/>
              </w:rPr>
              <w:t xml:space="preserve"> urban services</w:t>
            </w:r>
          </w:p>
        </w:tc>
        <w:tc>
          <w:tcPr>
            <w:tcW w:w="6274" w:type="dxa"/>
          </w:tcPr>
          <w:p w14:paraId="7253E65D" w14:textId="77777777" w:rsidR="00C47EED" w:rsidRDefault="003644D2" w:rsidP="004002CC">
            <w:r>
              <w:t>Mains water and gas</w:t>
            </w:r>
            <w:r w:rsidR="00C47EED">
              <w:t xml:space="preserve">. </w:t>
            </w:r>
          </w:p>
          <w:p w14:paraId="7E460573" w14:textId="3C057DD6" w:rsidR="00F720A6" w:rsidRPr="00F720A6" w:rsidRDefault="00F720A6" w:rsidP="004002CC"/>
        </w:tc>
      </w:tr>
      <w:tr w:rsidR="004002CC" w14:paraId="2F7B74AD" w14:textId="77777777" w:rsidTr="00BC4E9D">
        <w:tc>
          <w:tcPr>
            <w:tcW w:w="1696" w:type="dxa"/>
          </w:tcPr>
          <w:p w14:paraId="52C1700B" w14:textId="789B1BE3" w:rsidR="004002CC" w:rsidRDefault="004002CC" w:rsidP="004002CC">
            <w:pPr>
              <w:rPr>
                <w:rFonts w:cstheme="majorHAnsi"/>
                <w:iCs/>
                <w:szCs w:val="22"/>
              </w:rPr>
            </w:pPr>
            <w:r w:rsidRPr="0002409F">
              <w:rPr>
                <w:rFonts w:cstheme="majorHAnsi"/>
                <w:iCs/>
                <w:szCs w:val="22"/>
              </w:rPr>
              <w:t>Sprinklers</w:t>
            </w:r>
          </w:p>
        </w:tc>
        <w:tc>
          <w:tcPr>
            <w:tcW w:w="2486" w:type="dxa"/>
          </w:tcPr>
          <w:p w14:paraId="61F42B30" w14:textId="7CEB9D6F" w:rsidR="004002CC" w:rsidRDefault="00277281" w:rsidP="004002CC">
            <w:pPr>
              <w:rPr>
                <w:rFonts w:cstheme="majorHAnsi"/>
                <w:iCs/>
                <w:szCs w:val="22"/>
              </w:rPr>
            </w:pPr>
            <w:r>
              <w:rPr>
                <w:rFonts w:cstheme="majorHAnsi"/>
                <w:iCs/>
                <w:szCs w:val="22"/>
              </w:rPr>
              <w:t xml:space="preserve">AD: B &amp; </w:t>
            </w:r>
            <w:r w:rsidR="00EB57CD">
              <w:rPr>
                <w:rFonts w:cstheme="majorHAnsi"/>
                <w:iCs/>
                <w:szCs w:val="22"/>
              </w:rPr>
              <w:t>WHQS</w:t>
            </w:r>
            <w:r>
              <w:rPr>
                <w:rFonts w:cstheme="majorHAnsi"/>
                <w:iCs/>
                <w:szCs w:val="22"/>
              </w:rPr>
              <w:t xml:space="preserve"> design</w:t>
            </w:r>
          </w:p>
        </w:tc>
        <w:tc>
          <w:tcPr>
            <w:tcW w:w="6274" w:type="dxa"/>
          </w:tcPr>
          <w:p w14:paraId="6F29BE6E" w14:textId="35968F11" w:rsidR="004002CC" w:rsidRPr="009B0961" w:rsidRDefault="009B0961" w:rsidP="004002CC">
            <w:pPr>
              <w:rPr>
                <w:rFonts w:cstheme="majorHAnsi"/>
                <w:iCs/>
                <w:szCs w:val="22"/>
              </w:rPr>
            </w:pPr>
            <w:r>
              <w:rPr>
                <w:rFonts w:cstheme="majorHAnsi"/>
                <w:iCs/>
                <w:szCs w:val="22"/>
              </w:rPr>
              <w:t>Wired smoke, heat and CO</w:t>
            </w:r>
            <w:r>
              <w:rPr>
                <w:rFonts w:cstheme="majorHAnsi"/>
                <w:iCs/>
                <w:szCs w:val="22"/>
                <w:vertAlign w:val="superscript"/>
              </w:rPr>
              <w:t>2</w:t>
            </w:r>
            <w:r>
              <w:rPr>
                <w:rFonts w:cstheme="majorHAnsi"/>
                <w:iCs/>
                <w:szCs w:val="22"/>
              </w:rPr>
              <w:t xml:space="preserve"> detectors</w:t>
            </w:r>
          </w:p>
        </w:tc>
      </w:tr>
      <w:tr w:rsidR="004002CC" w14:paraId="73D2F862" w14:textId="77777777" w:rsidTr="00BC4E9D">
        <w:tc>
          <w:tcPr>
            <w:tcW w:w="1696" w:type="dxa"/>
          </w:tcPr>
          <w:p w14:paraId="048586BF" w14:textId="3949EEB2" w:rsidR="004002CC" w:rsidRDefault="004002CC" w:rsidP="004002CC">
            <w:pPr>
              <w:rPr>
                <w:rFonts w:cstheme="majorHAnsi"/>
                <w:iCs/>
                <w:szCs w:val="22"/>
              </w:rPr>
            </w:pPr>
            <w:r w:rsidRPr="0002409F">
              <w:rPr>
                <w:rFonts w:cstheme="majorHAnsi"/>
                <w:iCs/>
                <w:szCs w:val="22"/>
              </w:rPr>
              <w:t>Telecoms</w:t>
            </w:r>
          </w:p>
        </w:tc>
        <w:tc>
          <w:tcPr>
            <w:tcW w:w="2486" w:type="dxa"/>
          </w:tcPr>
          <w:p w14:paraId="118EF27B" w14:textId="2A1A2ECB" w:rsidR="004002CC" w:rsidRDefault="00933CA9" w:rsidP="004002CC">
            <w:pPr>
              <w:rPr>
                <w:rFonts w:cstheme="majorHAnsi"/>
                <w:iCs/>
                <w:szCs w:val="22"/>
              </w:rPr>
            </w:pPr>
            <w:r>
              <w:rPr>
                <w:rFonts w:cstheme="majorHAnsi"/>
                <w:iCs/>
                <w:szCs w:val="22"/>
              </w:rPr>
              <w:t xml:space="preserve">Connection to </w:t>
            </w:r>
            <w:r w:rsidR="00632D8E">
              <w:rPr>
                <w:rFonts w:cstheme="majorHAnsi"/>
                <w:iCs/>
                <w:szCs w:val="22"/>
              </w:rPr>
              <w:t>available</w:t>
            </w:r>
            <w:r>
              <w:rPr>
                <w:rFonts w:cstheme="majorHAnsi"/>
                <w:iCs/>
                <w:szCs w:val="22"/>
              </w:rPr>
              <w:t xml:space="preserve"> urban services</w:t>
            </w:r>
          </w:p>
        </w:tc>
        <w:tc>
          <w:tcPr>
            <w:tcW w:w="6274" w:type="dxa"/>
          </w:tcPr>
          <w:p w14:paraId="07BB9394" w14:textId="77777777" w:rsidR="004002CC" w:rsidRDefault="00F720A6" w:rsidP="004002CC">
            <w:r>
              <w:t>Ethernet or fibreoptic broadband internet.</w:t>
            </w:r>
          </w:p>
          <w:p w14:paraId="33F908CA" w14:textId="30499051" w:rsidR="0073476F" w:rsidRDefault="0073476F" w:rsidP="004002CC">
            <w:pPr>
              <w:rPr>
                <w:rFonts w:cstheme="majorHAnsi"/>
                <w:iCs/>
                <w:szCs w:val="22"/>
              </w:rPr>
            </w:pPr>
            <w:r>
              <w:rPr>
                <w:rFonts w:cstheme="majorHAnsi"/>
                <w:iCs/>
                <w:szCs w:val="22"/>
              </w:rPr>
              <w:t>Landline and TV connection.</w:t>
            </w:r>
          </w:p>
        </w:tc>
      </w:tr>
    </w:tbl>
    <w:p w14:paraId="025C551F" w14:textId="77777777" w:rsidR="0002409F" w:rsidRDefault="0002409F" w:rsidP="00C93DD1">
      <w:pPr>
        <w:rPr>
          <w:rFonts w:cstheme="majorHAnsi"/>
          <w:iCs/>
          <w:szCs w:val="22"/>
        </w:rPr>
      </w:pPr>
    </w:p>
    <w:p w14:paraId="7C984680" w14:textId="77777777" w:rsidR="005357C8" w:rsidRDefault="005357C8" w:rsidP="005357C8">
      <w:pPr>
        <w:rPr>
          <w:rFonts w:cstheme="majorHAnsi"/>
          <w:b/>
          <w:bCs/>
          <w:iCs/>
          <w:szCs w:val="22"/>
        </w:rPr>
      </w:pPr>
    </w:p>
    <w:p w14:paraId="11F3D73E" w14:textId="77777777" w:rsidR="009A371D" w:rsidRDefault="009A371D" w:rsidP="00C93DD1">
      <w:pPr>
        <w:rPr>
          <w:rFonts w:cstheme="majorHAnsi"/>
          <w:iCs/>
          <w:szCs w:val="22"/>
        </w:rPr>
      </w:pPr>
    </w:p>
    <w:p w14:paraId="7CAD4858" w14:textId="77777777" w:rsidR="00AF4663" w:rsidRDefault="00AF4663" w:rsidP="00C93DD1">
      <w:pPr>
        <w:rPr>
          <w:rFonts w:cstheme="majorHAnsi"/>
          <w:iCs/>
          <w:szCs w:val="22"/>
        </w:rPr>
      </w:pPr>
    </w:p>
    <w:p w14:paraId="3EC73155" w14:textId="77777777" w:rsidR="009A371D" w:rsidRDefault="009A371D" w:rsidP="00C93DD1">
      <w:pPr>
        <w:rPr>
          <w:rFonts w:cstheme="majorHAnsi"/>
          <w:iCs/>
          <w:szCs w:val="22"/>
        </w:rPr>
      </w:pPr>
    </w:p>
    <w:p w14:paraId="7D3FB2CA" w14:textId="77777777" w:rsidR="00AF4663" w:rsidRDefault="00AF4663" w:rsidP="00C93DD1">
      <w:pPr>
        <w:rPr>
          <w:rFonts w:cstheme="majorHAnsi"/>
          <w:iCs/>
          <w:szCs w:val="22"/>
        </w:rPr>
      </w:pPr>
    </w:p>
    <w:p w14:paraId="29CE6A0F" w14:textId="77777777" w:rsidR="009A371D" w:rsidRDefault="009A371D" w:rsidP="00C93DD1">
      <w:pPr>
        <w:rPr>
          <w:rFonts w:cstheme="majorHAnsi"/>
          <w:iCs/>
          <w:szCs w:val="22"/>
        </w:rPr>
      </w:pPr>
    </w:p>
    <w:p w14:paraId="5BCEC8D1" w14:textId="77777777" w:rsidR="00AF4663" w:rsidRDefault="00AF4663" w:rsidP="00C93DD1">
      <w:pPr>
        <w:rPr>
          <w:rFonts w:cstheme="majorHAnsi"/>
          <w:iCs/>
          <w:szCs w:val="22"/>
        </w:rPr>
      </w:pPr>
    </w:p>
    <w:p w14:paraId="5CFEFA35" w14:textId="77777777" w:rsidR="009A371D" w:rsidRDefault="009A371D" w:rsidP="00C93DD1">
      <w:pPr>
        <w:rPr>
          <w:rFonts w:cstheme="majorHAnsi"/>
          <w:iCs/>
          <w:szCs w:val="22"/>
        </w:rPr>
      </w:pPr>
    </w:p>
    <w:p w14:paraId="5DE32719" w14:textId="77777777" w:rsidR="009A371D" w:rsidRDefault="009A371D" w:rsidP="00C93DD1">
      <w:pPr>
        <w:rPr>
          <w:rFonts w:cstheme="majorHAnsi"/>
          <w:iCs/>
          <w:szCs w:val="22"/>
        </w:rPr>
      </w:pPr>
    </w:p>
    <w:p w14:paraId="73D4CB50" w14:textId="77777777" w:rsidR="00AF4663" w:rsidRDefault="00AF4663" w:rsidP="00C93DD1">
      <w:pPr>
        <w:rPr>
          <w:rFonts w:cstheme="majorHAnsi"/>
          <w:iCs/>
          <w:szCs w:val="22"/>
        </w:rPr>
      </w:pPr>
    </w:p>
    <w:p w14:paraId="28667D24" w14:textId="77777777" w:rsidR="00AF4663" w:rsidRDefault="00AF4663" w:rsidP="00C93DD1">
      <w:pPr>
        <w:rPr>
          <w:rFonts w:cstheme="majorHAnsi"/>
          <w:iCs/>
          <w:szCs w:val="22"/>
        </w:rPr>
      </w:pPr>
    </w:p>
    <w:p w14:paraId="18396BBA" w14:textId="77777777" w:rsidR="001025A4" w:rsidRDefault="001025A4" w:rsidP="00C93DD1">
      <w:pPr>
        <w:rPr>
          <w:rFonts w:cstheme="majorHAnsi"/>
          <w:iCs/>
          <w:szCs w:val="22"/>
        </w:rPr>
      </w:pPr>
    </w:p>
    <w:p w14:paraId="74AE5EC4" w14:textId="77777777" w:rsidR="00A37BDC" w:rsidRDefault="00A37BDC" w:rsidP="00C93DD1">
      <w:pPr>
        <w:rPr>
          <w:rFonts w:cstheme="majorHAnsi"/>
          <w:iCs/>
          <w:szCs w:val="22"/>
        </w:rPr>
      </w:pPr>
    </w:p>
    <w:p w14:paraId="609AEC99" w14:textId="77777777" w:rsidR="0019279F" w:rsidRDefault="0019279F" w:rsidP="00C93DD1">
      <w:pPr>
        <w:rPr>
          <w:rFonts w:cstheme="majorHAnsi"/>
          <w:iCs/>
          <w:color w:val="EE0000"/>
          <w:szCs w:val="22"/>
        </w:rPr>
      </w:pPr>
    </w:p>
    <w:p w14:paraId="6DA77714" w14:textId="77777777" w:rsidR="00CB0994" w:rsidRDefault="00CB0994" w:rsidP="00C93DD1">
      <w:pPr>
        <w:rPr>
          <w:rFonts w:cstheme="majorHAnsi"/>
          <w:iCs/>
          <w:color w:val="EE0000"/>
          <w:szCs w:val="22"/>
        </w:rPr>
      </w:pPr>
    </w:p>
    <w:p w14:paraId="570DB3DA" w14:textId="77777777" w:rsidR="00CB0994" w:rsidRDefault="00CB0994" w:rsidP="00C93DD1">
      <w:pPr>
        <w:rPr>
          <w:rFonts w:cstheme="majorHAnsi"/>
          <w:iCs/>
          <w:color w:val="EE0000"/>
          <w:szCs w:val="22"/>
        </w:rPr>
      </w:pPr>
    </w:p>
    <w:p w14:paraId="4473F672" w14:textId="77777777" w:rsidR="00CB0994" w:rsidRDefault="00CB0994" w:rsidP="00C93DD1">
      <w:pPr>
        <w:rPr>
          <w:rFonts w:cstheme="majorHAnsi"/>
          <w:iCs/>
          <w:color w:val="EE0000"/>
          <w:szCs w:val="22"/>
        </w:rPr>
      </w:pPr>
    </w:p>
    <w:p w14:paraId="4A687BD0" w14:textId="77777777" w:rsidR="00CB0994" w:rsidRDefault="00CB0994" w:rsidP="00C93DD1">
      <w:pPr>
        <w:rPr>
          <w:rFonts w:cstheme="majorHAnsi"/>
          <w:iCs/>
          <w:szCs w:val="22"/>
        </w:rPr>
      </w:pPr>
    </w:p>
    <w:p w14:paraId="176576CD" w14:textId="77777777" w:rsidR="0019279F" w:rsidRDefault="0019279F" w:rsidP="00C93DD1">
      <w:pPr>
        <w:rPr>
          <w:rFonts w:cstheme="majorHAnsi"/>
          <w:iCs/>
          <w:szCs w:val="22"/>
        </w:rPr>
      </w:pPr>
    </w:p>
    <w:p w14:paraId="1792FFDC" w14:textId="77777777" w:rsidR="00362517" w:rsidRDefault="00362517" w:rsidP="00C93DD1">
      <w:pPr>
        <w:rPr>
          <w:rFonts w:cstheme="majorHAnsi"/>
          <w:iCs/>
          <w:szCs w:val="22"/>
        </w:rPr>
      </w:pPr>
    </w:p>
    <w:p w14:paraId="49EA4539" w14:textId="77777777" w:rsidR="00206A4F" w:rsidRDefault="00206A4F" w:rsidP="00C93DD1">
      <w:pPr>
        <w:rPr>
          <w:rFonts w:cstheme="majorHAnsi"/>
          <w:iCs/>
          <w:szCs w:val="22"/>
        </w:rPr>
      </w:pPr>
    </w:p>
    <w:p w14:paraId="6B601546" w14:textId="77777777" w:rsidR="00206A4F" w:rsidRDefault="00206A4F" w:rsidP="00C93DD1">
      <w:pPr>
        <w:rPr>
          <w:rFonts w:cstheme="majorHAnsi"/>
          <w:iCs/>
          <w:szCs w:val="22"/>
        </w:rPr>
      </w:pPr>
    </w:p>
    <w:p w14:paraId="17E895D9" w14:textId="77777777" w:rsidR="00206A4F" w:rsidRDefault="00206A4F" w:rsidP="00C93DD1">
      <w:pPr>
        <w:rPr>
          <w:rFonts w:cstheme="majorHAnsi"/>
          <w:iCs/>
          <w:szCs w:val="22"/>
        </w:rPr>
      </w:pPr>
    </w:p>
    <w:p w14:paraId="0EDEACE8" w14:textId="77777777" w:rsidR="00362517" w:rsidRDefault="00362517" w:rsidP="00C93DD1">
      <w:pPr>
        <w:rPr>
          <w:rFonts w:cstheme="majorHAnsi"/>
          <w:iCs/>
          <w:szCs w:val="22"/>
        </w:rPr>
      </w:pPr>
    </w:p>
    <w:p w14:paraId="6E3C1BA0" w14:textId="77777777" w:rsidR="00362517" w:rsidRDefault="00362517" w:rsidP="00C93DD1">
      <w:pPr>
        <w:rPr>
          <w:rFonts w:cstheme="majorHAnsi"/>
          <w:iCs/>
          <w:szCs w:val="22"/>
        </w:rPr>
      </w:pPr>
    </w:p>
    <w:p w14:paraId="075426CD" w14:textId="77777777" w:rsidR="00362517" w:rsidRDefault="00362517" w:rsidP="00C93DD1">
      <w:pPr>
        <w:rPr>
          <w:rFonts w:cstheme="majorHAnsi"/>
          <w:iCs/>
          <w:szCs w:val="22"/>
        </w:rPr>
      </w:pPr>
    </w:p>
    <w:p w14:paraId="05599782" w14:textId="77777777" w:rsidR="0073476F" w:rsidRDefault="0073476F" w:rsidP="00C93DD1">
      <w:pPr>
        <w:rPr>
          <w:rFonts w:cstheme="majorHAnsi"/>
          <w:iCs/>
          <w:szCs w:val="22"/>
        </w:rPr>
      </w:pPr>
    </w:p>
    <w:p w14:paraId="1F81E57B" w14:textId="77777777" w:rsidR="0073476F" w:rsidRDefault="0073476F" w:rsidP="00C93DD1">
      <w:pPr>
        <w:rPr>
          <w:rFonts w:cstheme="majorHAnsi"/>
          <w:iCs/>
          <w:szCs w:val="22"/>
        </w:rPr>
      </w:pPr>
    </w:p>
    <w:p w14:paraId="3043D7E5" w14:textId="77777777" w:rsidR="0073476F" w:rsidRDefault="0073476F" w:rsidP="00C93DD1">
      <w:pPr>
        <w:rPr>
          <w:rFonts w:cstheme="majorHAnsi"/>
          <w:iCs/>
          <w:szCs w:val="22"/>
        </w:rPr>
      </w:pPr>
    </w:p>
    <w:p w14:paraId="289C696A" w14:textId="77777777" w:rsidR="002B6FF5" w:rsidRPr="001139E6" w:rsidRDefault="002B6FF5" w:rsidP="00C93DD1">
      <w:pPr>
        <w:rPr>
          <w:rFonts w:cstheme="majorHAnsi"/>
          <w:iCs/>
          <w:szCs w:val="22"/>
        </w:rPr>
      </w:pPr>
    </w:p>
    <w:bookmarkStart w:id="27" w:name="_Toc226997164" w:displacedByCustomXml="next"/>
    <w:sdt>
      <w:sdtPr>
        <w:rPr>
          <w:b w:val="0"/>
          <w:sz w:val="18"/>
          <w:szCs w:val="18"/>
          <w:u w:val="none"/>
        </w:rPr>
        <w:id w:val="115038549"/>
        <w:docPartObj>
          <w:docPartGallery w:val="Bibliographies"/>
          <w:docPartUnique/>
        </w:docPartObj>
      </w:sdtPr>
      <w:sdtEndPr/>
      <w:sdtContent>
        <w:p w14:paraId="4F5FA468" w14:textId="5E8B09A5" w:rsidR="0037319E" w:rsidRPr="00362517" w:rsidRDefault="00237353" w:rsidP="00D93EF7">
          <w:pPr>
            <w:pStyle w:val="Heading2"/>
            <w:numPr>
              <w:ilvl w:val="0"/>
              <w:numId w:val="5"/>
            </w:numPr>
            <w:rPr>
              <w:szCs w:val="24"/>
            </w:rPr>
          </w:pPr>
          <w:r w:rsidRPr="00362517">
            <w:rPr>
              <w:szCs w:val="24"/>
            </w:rPr>
            <w:t>R</w:t>
          </w:r>
          <w:r w:rsidR="0037319E" w:rsidRPr="00362517">
            <w:rPr>
              <w:szCs w:val="24"/>
            </w:rPr>
            <w:t>eferences</w:t>
          </w:r>
          <w:bookmarkEnd w:id="27"/>
        </w:p>
        <w:sdt>
          <w:sdtPr>
            <w:rPr>
              <w:sz w:val="18"/>
              <w:szCs w:val="18"/>
            </w:rPr>
            <w:id w:val="-573587230"/>
            <w:bibliography/>
          </w:sdtPr>
          <w:sdtEndPr/>
          <w:sdtContent>
            <w:p w14:paraId="4A4EBBD3" w14:textId="77777777" w:rsidR="001712B5" w:rsidRDefault="001712B5" w:rsidP="001712B5">
              <w:pPr>
                <w:rPr>
                  <w:sz w:val="18"/>
                  <w:szCs w:val="18"/>
                </w:rPr>
              </w:pPr>
            </w:p>
            <w:p w14:paraId="7CEAE677" w14:textId="302659C6" w:rsidR="001712B5" w:rsidRPr="001712B5" w:rsidRDefault="001712B5" w:rsidP="001712B5">
              <w:pPr>
                <w:rPr>
                  <w:sz w:val="18"/>
                  <w:szCs w:val="18"/>
                </w:rPr>
              </w:pPr>
              <w:r w:rsidRPr="001712B5">
                <w:rPr>
                  <w:sz w:val="18"/>
                  <w:szCs w:val="18"/>
                </w:rPr>
                <w:t>2022 edition -For use in Wales*. (n.d.). Available at: https://www.gov.wales/sites/default/files/publications/2022-10/building-regulations-approved-document-f-vol-1.pdf.</w:t>
              </w:r>
            </w:p>
            <w:p w14:paraId="5A98538C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</w:p>
            <w:p w14:paraId="20CA1207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  <w:r w:rsidRPr="001712B5">
                <w:rPr>
                  <w:sz w:val="18"/>
                  <w:szCs w:val="18"/>
                </w:rPr>
                <w:t>Beadle, S. (n.d.). GADE VALLEY PRIMARY SCHOOL MECHANICAL CONDITION SURVEY AND PROPOSED SCOPE OF WORKS REPORT. [online] Available at: https://thegrid.org.uk/assets/sample-1-mechanical-and-electrical-condition-report.pdf.</w:t>
              </w:r>
            </w:p>
            <w:p w14:paraId="03226D2A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</w:p>
            <w:p w14:paraId="5AC296D5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  <w:proofErr w:type="spellStart"/>
              <w:r w:rsidRPr="001712B5">
                <w:rPr>
                  <w:sz w:val="18"/>
                  <w:szCs w:val="18"/>
                </w:rPr>
                <w:t>Boilerhut</w:t>
              </w:r>
              <w:proofErr w:type="spellEnd"/>
              <w:r w:rsidRPr="001712B5">
                <w:rPr>
                  <w:sz w:val="18"/>
                  <w:szCs w:val="18"/>
                </w:rPr>
                <w:t>. (2024). Boiler Types Explained. [online] Available at: https://boilerhut.co.uk/boiler-types/.</w:t>
              </w:r>
            </w:p>
            <w:p w14:paraId="76215A85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</w:p>
            <w:p w14:paraId="789A9BCC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  <w:r w:rsidRPr="001712B5">
                <w:rPr>
                  <w:sz w:val="18"/>
                  <w:szCs w:val="18"/>
                </w:rPr>
                <w:t xml:space="preserve">Butcher, K. and Chartered Institution </w:t>
              </w:r>
              <w:proofErr w:type="gramStart"/>
              <w:r w:rsidRPr="001712B5">
                <w:rPr>
                  <w:sz w:val="18"/>
                  <w:szCs w:val="18"/>
                </w:rPr>
                <w:t>Of</w:t>
              </w:r>
              <w:proofErr w:type="gramEnd"/>
              <w:r w:rsidRPr="001712B5">
                <w:rPr>
                  <w:sz w:val="18"/>
                  <w:szCs w:val="18"/>
                </w:rPr>
                <w:t xml:space="preserve"> Building Services Engineers (2016). Heating, ventilating, air conditioning and refrigeration. London: Chartered Institution </w:t>
              </w:r>
              <w:proofErr w:type="gramStart"/>
              <w:r w:rsidRPr="001712B5">
                <w:rPr>
                  <w:sz w:val="18"/>
                  <w:szCs w:val="18"/>
                </w:rPr>
                <w:t>Of</w:t>
              </w:r>
              <w:proofErr w:type="gramEnd"/>
              <w:r w:rsidRPr="001712B5">
                <w:rPr>
                  <w:sz w:val="18"/>
                  <w:szCs w:val="18"/>
                </w:rPr>
                <w:t xml:space="preserve"> Building Services Engineers.</w:t>
              </w:r>
            </w:p>
            <w:p w14:paraId="5E57C822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</w:p>
            <w:p w14:paraId="68A5B743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  <w:r w:rsidRPr="001712B5">
                <w:rPr>
                  <w:sz w:val="18"/>
                  <w:szCs w:val="18"/>
                </w:rPr>
                <w:t>Byra Admin (2023). What is M &amp; E in Construction? - Hamlet Commercial. [online] Hamlet Commercial. Available at: https://hamletcommercial.co.uk/what-is-m-e-in-construction/.</w:t>
              </w:r>
            </w:p>
            <w:p w14:paraId="3874694C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</w:p>
            <w:p w14:paraId="64F847EC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  <w:proofErr w:type="spellStart"/>
              <w:r w:rsidRPr="001712B5">
                <w:rPr>
                  <w:sz w:val="18"/>
                  <w:szCs w:val="18"/>
                </w:rPr>
                <w:t>EvalCommunity</w:t>
              </w:r>
              <w:proofErr w:type="spellEnd"/>
              <w:r w:rsidRPr="001712B5">
                <w:rPr>
                  <w:sz w:val="18"/>
                  <w:szCs w:val="18"/>
                </w:rPr>
                <w:t>. (n.d.). Monitoring and evaluation (M&amp;E) Reports. [online] Available at: https://www.evalcommunity.com/career-center/monitoring-and-evaluation-me-reports/.</w:t>
              </w:r>
            </w:p>
            <w:p w14:paraId="23EC153C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</w:p>
            <w:p w14:paraId="32F752E0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  <w:r w:rsidRPr="001712B5">
                <w:rPr>
                  <w:sz w:val="18"/>
                  <w:szCs w:val="18"/>
                </w:rPr>
                <w:t>Good Practice Guide: MVHR for single dwellings Good Practice Guide MVHR for single dwellings Good Practice Guide: MVHR for single dwellings. (2018). Available at: https://www.passivhaustrust.org.uk/UserFiles/File/Technical%20Papers/2018%20MVHR%20Good%20Practice%20Guide%20rev%201.2(1).pdf.</w:t>
              </w:r>
            </w:p>
            <w:p w14:paraId="55331811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</w:p>
            <w:p w14:paraId="242F22F6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  <w:r w:rsidRPr="001712B5">
                <w:rPr>
                  <w:sz w:val="18"/>
                  <w:szCs w:val="18"/>
                </w:rPr>
                <w:t>GOV.WALES. (n.d.). Building regulations: approved documents. [online] Available at: https://www.gov.wales/building-regulations-approved-documents.</w:t>
              </w:r>
            </w:p>
            <w:p w14:paraId="3F5D0897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</w:p>
            <w:p w14:paraId="6F1F5ECC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  <w:proofErr w:type="spellStart"/>
              <w:r w:rsidRPr="001712B5">
                <w:rPr>
                  <w:sz w:val="18"/>
                  <w:szCs w:val="18"/>
                </w:rPr>
                <w:t>Llanmoor</w:t>
              </w:r>
              <w:proofErr w:type="spellEnd"/>
              <w:r w:rsidRPr="001712B5">
                <w:rPr>
                  <w:sz w:val="18"/>
                  <w:szCs w:val="18"/>
                </w:rPr>
                <w:t xml:space="preserve"> Homes. (2024). Saint Sannans Field - </w:t>
              </w:r>
              <w:proofErr w:type="spellStart"/>
              <w:r w:rsidRPr="001712B5">
                <w:rPr>
                  <w:sz w:val="18"/>
                  <w:szCs w:val="18"/>
                </w:rPr>
                <w:t>Llanmoor</w:t>
              </w:r>
              <w:proofErr w:type="spellEnd"/>
              <w:r w:rsidRPr="001712B5">
                <w:rPr>
                  <w:sz w:val="18"/>
                  <w:szCs w:val="18"/>
                </w:rPr>
                <w:t xml:space="preserve"> Homes. [online] Available at: https://www.llanmoor-homes.com/development/saint-sannans-field/.</w:t>
              </w:r>
            </w:p>
            <w:p w14:paraId="21849F10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</w:p>
            <w:p w14:paraId="77D6F277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  <w:proofErr w:type="spellStart"/>
              <w:r w:rsidRPr="001712B5">
                <w:rPr>
                  <w:sz w:val="18"/>
                  <w:szCs w:val="18"/>
                </w:rPr>
                <w:t>Llanmoor</w:t>
              </w:r>
              <w:proofErr w:type="spellEnd"/>
              <w:r w:rsidRPr="001712B5">
                <w:rPr>
                  <w:sz w:val="18"/>
                  <w:szCs w:val="18"/>
                </w:rPr>
                <w:t xml:space="preserve"> Homes. (2025). Three Bedroom Semi-Detached Home | The Litchard 3 Bed House. [online] Available at: https://www.llanmoor-homes.com/house-type/the-litchard-semi-2024/?development=34142.</w:t>
              </w:r>
            </w:p>
            <w:p w14:paraId="0C20AE47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</w:p>
            <w:p w14:paraId="5CCA94C3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  <w:r w:rsidRPr="001712B5">
                <w:rPr>
                  <w:sz w:val="18"/>
                  <w:szCs w:val="18"/>
                </w:rPr>
                <w:t>Look for me on site plans! →. (n.d.). Available at: https://www.llanmoor-homes.com/wp-content/uploads/2024/08/The-Litchard-Semi-3B19S-Llanmoor-Homes-House-Type-Lealet-2023.pdf.</w:t>
              </w:r>
            </w:p>
            <w:p w14:paraId="62B9D4CE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</w:p>
            <w:p w14:paraId="0E25C61F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  <w:proofErr w:type="spellStart"/>
              <w:r w:rsidRPr="001712B5">
                <w:rPr>
                  <w:sz w:val="18"/>
                  <w:szCs w:val="18"/>
                </w:rPr>
                <w:t>PlumbHQ</w:t>
              </w:r>
              <w:proofErr w:type="spellEnd"/>
              <w:r w:rsidRPr="001712B5">
                <w:rPr>
                  <w:sz w:val="18"/>
                  <w:szCs w:val="18"/>
                </w:rPr>
                <w:t xml:space="preserve">. (n.d.). Your Central Heating System Explained | </w:t>
              </w:r>
              <w:proofErr w:type="spellStart"/>
              <w:r w:rsidRPr="001712B5">
                <w:rPr>
                  <w:sz w:val="18"/>
                  <w:szCs w:val="18"/>
                </w:rPr>
                <w:t>PlumbHQ</w:t>
              </w:r>
              <w:proofErr w:type="spellEnd"/>
              <w:r w:rsidRPr="001712B5">
                <w:rPr>
                  <w:sz w:val="18"/>
                  <w:szCs w:val="18"/>
                </w:rPr>
                <w:t xml:space="preserve"> Hub. [online] Available at: https://plumbhq.uk/a/central/articles/your-central-heating-system-explained.</w:t>
              </w:r>
            </w:p>
            <w:p w14:paraId="5A2E3A39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</w:p>
            <w:p w14:paraId="3A7C87EE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  <w:r w:rsidRPr="001712B5">
                <w:rPr>
                  <w:sz w:val="18"/>
                  <w:szCs w:val="18"/>
                </w:rPr>
                <w:t>The Building Regulations 2010 Ventilation F1 Means of ventilation F Approved Document. (2010). Available at: https://www.gov.wales/sites/default/files/publications/2022-10/building-regulations-guidance-part-f-ventilation_0.pdf.</w:t>
              </w:r>
            </w:p>
            <w:p w14:paraId="56778C87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</w:p>
            <w:p w14:paraId="4356F36E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  <w:r w:rsidRPr="001712B5">
                <w:rPr>
                  <w:sz w:val="18"/>
                  <w:szCs w:val="18"/>
                </w:rPr>
                <w:t>The Government’s Standard Assessment Procedure for Energy Rating of Dwellings. (n.d.). Available at: https://files.bregroup.com/SAP/SAP%2010.2%20-%2017-12-2021.pdf.</w:t>
              </w:r>
            </w:p>
            <w:p w14:paraId="79C59B60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</w:p>
            <w:p w14:paraId="2CE6989A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  <w:r w:rsidRPr="001712B5">
                <w:rPr>
                  <w:sz w:val="18"/>
                  <w:szCs w:val="18"/>
                </w:rPr>
                <w:t>Ventilation and ductwork CIBSE Guide B2. (n.d.). Available at: https://products.ihserc.com/tmp_stamp/00316150801/VVBFTIAAAAAAAAAA.pdf?sess=00316150801&amp;prod=CIS1 [Accessed 4 Mar. 2026].</w:t>
              </w:r>
            </w:p>
            <w:p w14:paraId="257926FC" w14:textId="77777777" w:rsidR="001712B5" w:rsidRPr="001712B5" w:rsidRDefault="001712B5" w:rsidP="001712B5">
              <w:pPr>
                <w:rPr>
                  <w:sz w:val="18"/>
                  <w:szCs w:val="18"/>
                </w:rPr>
              </w:pPr>
            </w:p>
            <w:p w14:paraId="1A50C68C" w14:textId="33D95FA0" w:rsidR="00F22391" w:rsidRPr="001712B5" w:rsidRDefault="001712B5" w:rsidP="001712B5">
              <w:pPr>
                <w:rPr>
                  <w:sz w:val="18"/>
                  <w:szCs w:val="18"/>
                </w:rPr>
              </w:pPr>
              <w:r w:rsidRPr="001712B5">
                <w:rPr>
                  <w:sz w:val="18"/>
                  <w:szCs w:val="18"/>
                </w:rPr>
                <w:t xml:space="preserve">wiki.diyfaq.org.uk. (n.d.). Central heating design - </w:t>
              </w:r>
              <w:proofErr w:type="spellStart"/>
              <w:r w:rsidRPr="001712B5">
                <w:rPr>
                  <w:sz w:val="18"/>
                  <w:szCs w:val="18"/>
                </w:rPr>
                <w:t>DIYWiki</w:t>
              </w:r>
              <w:proofErr w:type="spellEnd"/>
              <w:r w:rsidRPr="001712B5">
                <w:rPr>
                  <w:sz w:val="18"/>
                  <w:szCs w:val="18"/>
                </w:rPr>
                <w:t>. [online] Available at: https://wiki.diyfaq.org.uk/index.php/Central_heating_design.</w:t>
              </w:r>
            </w:p>
            <w:p w14:paraId="0FA3EDB6" w14:textId="77777777" w:rsidR="001712B5" w:rsidRDefault="001712B5">
              <w:pPr>
                <w:rPr>
                  <w:sz w:val="18"/>
                  <w:szCs w:val="18"/>
                </w:rPr>
              </w:pPr>
            </w:p>
            <w:p w14:paraId="2332F888" w14:textId="49885EA6" w:rsidR="0037319E" w:rsidRPr="00D87DED" w:rsidRDefault="00C51E83">
              <w:pPr>
                <w:rPr>
                  <w:sz w:val="18"/>
                  <w:szCs w:val="18"/>
                </w:rPr>
              </w:pPr>
            </w:p>
          </w:sdtContent>
        </w:sdt>
      </w:sdtContent>
    </w:sdt>
    <w:p w14:paraId="6C55ACAF" w14:textId="023A7F65" w:rsidR="00902AFA" w:rsidRPr="001139E6" w:rsidRDefault="00902AFA" w:rsidP="3DF09231">
      <w:pPr>
        <w:rPr>
          <w:rFonts w:cstheme="majorBidi"/>
        </w:rPr>
      </w:pPr>
    </w:p>
    <w:p w14:paraId="4D11AA17" w14:textId="27709788" w:rsidR="00B62C10" w:rsidRPr="001139E6" w:rsidRDefault="00FF5024" w:rsidP="1A47C416">
      <w:pPr>
        <w:rPr>
          <w:rFonts w:cstheme="majorHAnsi"/>
          <w:szCs w:val="22"/>
        </w:rPr>
      </w:pPr>
      <w:r w:rsidRPr="001139E6">
        <w:rPr>
          <w:rFonts w:cstheme="majorHAnsi"/>
          <w:szCs w:val="22"/>
        </w:rPr>
        <w:t>‌</w:t>
      </w:r>
    </w:p>
    <w:p w14:paraId="7D5AF6BC" w14:textId="77777777" w:rsidR="00B62C10" w:rsidRDefault="00B62C10" w:rsidP="1A47C416">
      <w:pPr>
        <w:rPr>
          <w:rFonts w:cstheme="majorHAnsi"/>
          <w:szCs w:val="22"/>
        </w:rPr>
      </w:pPr>
    </w:p>
    <w:p w14:paraId="1E330374" w14:textId="77777777" w:rsidR="0073476F" w:rsidRDefault="0073476F" w:rsidP="1A47C416">
      <w:pPr>
        <w:rPr>
          <w:rFonts w:cstheme="majorHAnsi"/>
          <w:szCs w:val="22"/>
        </w:rPr>
      </w:pPr>
    </w:p>
    <w:p w14:paraId="08BF37B6" w14:textId="77777777" w:rsidR="0073476F" w:rsidRDefault="0073476F" w:rsidP="1A47C416">
      <w:pPr>
        <w:rPr>
          <w:rFonts w:cstheme="majorHAnsi"/>
          <w:szCs w:val="22"/>
        </w:rPr>
      </w:pPr>
    </w:p>
    <w:p w14:paraId="56342444" w14:textId="77777777" w:rsidR="0073476F" w:rsidRDefault="0073476F" w:rsidP="1A47C416">
      <w:pPr>
        <w:rPr>
          <w:rFonts w:cstheme="majorHAnsi"/>
          <w:szCs w:val="22"/>
        </w:rPr>
      </w:pPr>
    </w:p>
    <w:p w14:paraId="1542C871" w14:textId="77777777" w:rsidR="001712B5" w:rsidRDefault="001712B5" w:rsidP="1A47C416">
      <w:pPr>
        <w:rPr>
          <w:rFonts w:cstheme="majorHAnsi"/>
          <w:szCs w:val="22"/>
        </w:rPr>
      </w:pPr>
    </w:p>
    <w:p w14:paraId="06917FC3" w14:textId="77777777" w:rsidR="001712B5" w:rsidRPr="001139E6" w:rsidRDefault="001712B5" w:rsidP="1A47C416">
      <w:pPr>
        <w:rPr>
          <w:rFonts w:cstheme="majorHAnsi"/>
          <w:szCs w:val="22"/>
        </w:rPr>
      </w:pPr>
    </w:p>
    <w:p w14:paraId="037D279A" w14:textId="77777777" w:rsidR="00B62C10" w:rsidRPr="001139E6" w:rsidRDefault="00B62C10" w:rsidP="1A47C416">
      <w:pPr>
        <w:rPr>
          <w:rFonts w:cstheme="majorHAnsi"/>
          <w:szCs w:val="22"/>
        </w:rPr>
      </w:pPr>
    </w:p>
    <w:p w14:paraId="0CC9BC35" w14:textId="70329756" w:rsidR="00A74456" w:rsidRPr="00D93EF7" w:rsidRDefault="009427F6" w:rsidP="00D93EF7">
      <w:pPr>
        <w:pStyle w:val="Heading2"/>
        <w:numPr>
          <w:ilvl w:val="0"/>
          <w:numId w:val="5"/>
        </w:numPr>
      </w:pPr>
      <w:bookmarkStart w:id="28" w:name="_Toc226997165"/>
      <w:r w:rsidRPr="00D93EF7">
        <w:lastRenderedPageBreak/>
        <w:t>Appendix</w:t>
      </w:r>
      <w:bookmarkEnd w:id="28"/>
    </w:p>
    <w:p w14:paraId="5A150755" w14:textId="77777777" w:rsidR="00362517" w:rsidRDefault="00362517" w:rsidP="009F02E6">
      <w:pPr>
        <w:rPr>
          <w:rFonts w:eastAsia="Calibri" w:cstheme="majorHAnsi"/>
          <w:szCs w:val="22"/>
        </w:rPr>
      </w:pPr>
    </w:p>
    <w:p w14:paraId="0B1485FE" w14:textId="03EB57C2" w:rsidR="003979C6" w:rsidRDefault="003979C6" w:rsidP="00D93EF7">
      <w:pPr>
        <w:pStyle w:val="Heading3"/>
        <w:numPr>
          <w:ilvl w:val="1"/>
          <w:numId w:val="5"/>
        </w:numPr>
        <w:rPr>
          <w:rFonts w:eastAsia="Calibri"/>
        </w:rPr>
      </w:pPr>
      <w:bookmarkStart w:id="29" w:name="_Toc226997166"/>
      <w:r>
        <w:rPr>
          <w:rFonts w:eastAsia="Calibri"/>
        </w:rPr>
        <w:t>Figures:</w:t>
      </w:r>
      <w:bookmarkEnd w:id="29"/>
    </w:p>
    <w:p w14:paraId="044C385C" w14:textId="4B280395" w:rsidR="00B4555B" w:rsidRPr="009F02E6" w:rsidRDefault="00B4555B" w:rsidP="009F02E6">
      <w:pPr>
        <w:rPr>
          <w:rFonts w:eastAsia="Calibri" w:cstheme="majorHAnsi"/>
          <w:szCs w:val="22"/>
        </w:rPr>
      </w:pPr>
    </w:p>
    <w:p w14:paraId="5053C9AF" w14:textId="77777777" w:rsidR="00E53EC9" w:rsidRDefault="007C2AD7" w:rsidP="00ED3F64">
      <w:pPr>
        <w:pStyle w:val="Caption"/>
        <w:jc w:val="center"/>
      </w:pPr>
      <w:r>
        <w:rPr>
          <w:rFonts w:eastAsia="Calibri"/>
          <w:noProof/>
        </w:rPr>
        <w:drawing>
          <wp:inline distT="0" distB="0" distL="0" distR="0" wp14:anchorId="3C90BED2" wp14:editId="4DDA2CCF">
            <wp:extent cx="5727700" cy="1949450"/>
            <wp:effectExtent l="19050" t="19050" r="25400" b="12700"/>
            <wp:docPr id="302308895" name="Picture 2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08895" name="Picture 2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49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06132F" w14:textId="21094414" w:rsidR="00B334D3" w:rsidRDefault="00C94592" w:rsidP="00C94592">
      <w:pPr>
        <w:pStyle w:val="Caption"/>
        <w:jc w:val="center"/>
        <w:rPr>
          <w:rFonts w:eastAsia="Calibri"/>
        </w:rPr>
      </w:pPr>
      <w:bookmarkStart w:id="30" w:name="_Toc226997142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B04BB8">
        <w:rPr>
          <w:noProof/>
        </w:rPr>
        <w:t>11</w:t>
      </w:r>
      <w:r>
        <w:fldChar w:fldCharType="end"/>
      </w:r>
      <w:r>
        <w:rPr>
          <w:rFonts w:eastAsia="Calibri"/>
        </w:rPr>
        <w:t xml:space="preserve">: </w:t>
      </w:r>
      <w:r w:rsidR="00205580">
        <w:rPr>
          <w:rFonts w:eastAsia="Calibri"/>
        </w:rPr>
        <w:t xml:space="preserve">AD: F – </w:t>
      </w:r>
      <w:r>
        <w:rPr>
          <w:rFonts w:eastAsia="Calibri"/>
        </w:rPr>
        <w:t>Extract Ventilation Rates</w:t>
      </w:r>
      <w:bookmarkEnd w:id="30"/>
    </w:p>
    <w:p w14:paraId="0788F0B8" w14:textId="77777777" w:rsidR="00961A04" w:rsidRPr="00961A04" w:rsidRDefault="00961A04" w:rsidP="00961A04">
      <w:pPr>
        <w:rPr>
          <w:rFonts w:eastAsia="Calibri"/>
        </w:rPr>
      </w:pPr>
    </w:p>
    <w:p w14:paraId="36B03435" w14:textId="53974AB0" w:rsidR="003910C3" w:rsidRPr="001139E6" w:rsidRDefault="00961A04" w:rsidP="00E53EC9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7C7BA461" wp14:editId="061CF209">
            <wp:extent cx="5727700" cy="1860550"/>
            <wp:effectExtent l="19050" t="19050" r="25400" b="25400"/>
            <wp:docPr id="19372342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60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ED2B4B" w14:textId="552C9141" w:rsidR="001F3BC5" w:rsidRPr="001139E6" w:rsidRDefault="00831C0B" w:rsidP="00961A04">
      <w:pPr>
        <w:pStyle w:val="Caption"/>
        <w:jc w:val="center"/>
        <w:rPr>
          <w:rFonts w:eastAsia="Calibri" w:cstheme="majorHAnsi"/>
          <w:i w:val="0"/>
          <w:iCs w:val="0"/>
          <w:color w:val="808080" w:themeColor="background1" w:themeShade="80"/>
        </w:rPr>
      </w:pPr>
      <w:bookmarkStart w:id="31" w:name="_Toc226997143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B04BB8">
        <w:rPr>
          <w:noProof/>
        </w:rPr>
        <w:t>12</w:t>
      </w:r>
      <w:r>
        <w:fldChar w:fldCharType="end"/>
      </w:r>
      <w:r w:rsidR="00961396">
        <w:t>:</w:t>
      </w:r>
      <w:r>
        <w:t xml:space="preserve"> </w:t>
      </w:r>
      <w:r w:rsidR="00205580">
        <w:rPr>
          <w:rFonts w:eastAsia="Calibri"/>
        </w:rPr>
        <w:t xml:space="preserve">AD: F – </w:t>
      </w:r>
      <w:r w:rsidRPr="00A72E9D">
        <w:t>Whole Dwelling Ventilation Rates</w:t>
      </w:r>
      <w:bookmarkEnd w:id="31"/>
    </w:p>
    <w:p w14:paraId="3F01FE33" w14:textId="77777777" w:rsidR="005D0519" w:rsidRPr="001139E6" w:rsidRDefault="005D0519" w:rsidP="001F3BC5">
      <w:pPr>
        <w:rPr>
          <w:rFonts w:eastAsia="Calibri" w:cstheme="majorHAnsi"/>
          <w:i/>
          <w:iCs/>
          <w:color w:val="808080" w:themeColor="background1" w:themeShade="80"/>
          <w:sz w:val="18"/>
          <w:szCs w:val="18"/>
        </w:rPr>
      </w:pPr>
    </w:p>
    <w:p w14:paraId="71250014" w14:textId="6EE0E037" w:rsidR="001F5CAA" w:rsidRDefault="00DF6026" w:rsidP="00E01FBA">
      <w:pPr>
        <w:jc w:val="center"/>
        <w:rPr>
          <w:rFonts w:eastAsia="Calibri" w:cstheme="majorHAnsi"/>
          <w:i/>
          <w:iCs/>
          <w:color w:val="808080" w:themeColor="background1" w:themeShade="80"/>
          <w:sz w:val="18"/>
          <w:szCs w:val="18"/>
        </w:rPr>
      </w:pPr>
      <w:r w:rsidRPr="001139E6">
        <w:rPr>
          <w:noProof/>
        </w:rPr>
        <w:lastRenderedPageBreak/>
        <w:drawing>
          <wp:inline distT="0" distB="0" distL="0" distR="0" wp14:anchorId="44068801" wp14:editId="748CE728">
            <wp:extent cx="2809875" cy="3663704"/>
            <wp:effectExtent l="19050" t="19050" r="9525" b="13335"/>
            <wp:docPr id="2" name="Picture 2" descr="Diagram of a house with a supply and extract syst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 of a house with a supply and extract system&#10;&#10;AI-generated content may be incorrec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27" cy="3666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152ABE" w14:textId="430C5F49" w:rsidR="00781865" w:rsidRDefault="00781865" w:rsidP="00781865">
      <w:pPr>
        <w:pStyle w:val="Caption"/>
        <w:jc w:val="center"/>
        <w:rPr>
          <w:rFonts w:eastAsia="Calibri" w:cstheme="majorHAnsi"/>
          <w:i w:val="0"/>
          <w:iCs w:val="0"/>
          <w:color w:val="808080" w:themeColor="background1" w:themeShade="80"/>
        </w:rPr>
      </w:pPr>
      <w:bookmarkStart w:id="32" w:name="_Toc226997144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B04BB8">
        <w:rPr>
          <w:noProof/>
        </w:rPr>
        <w:t>13</w:t>
      </w:r>
      <w:r>
        <w:fldChar w:fldCharType="end"/>
      </w:r>
      <w:r>
        <w:t>: Heat Recovery Example</w:t>
      </w:r>
      <w:bookmarkEnd w:id="32"/>
    </w:p>
    <w:p w14:paraId="7DB9632B" w14:textId="77777777" w:rsidR="00E01FBA" w:rsidRDefault="00E01FBA" w:rsidP="001F3BC5">
      <w:pPr>
        <w:rPr>
          <w:rFonts w:eastAsia="Calibri" w:cstheme="majorHAnsi"/>
          <w:i/>
          <w:iCs/>
          <w:color w:val="808080" w:themeColor="background1" w:themeShade="80"/>
          <w:sz w:val="18"/>
          <w:szCs w:val="18"/>
        </w:rPr>
      </w:pPr>
    </w:p>
    <w:p w14:paraId="06A06ACC" w14:textId="77777777" w:rsidR="00E01FBA" w:rsidRDefault="00E01FBA" w:rsidP="001F3BC5">
      <w:pPr>
        <w:rPr>
          <w:rFonts w:eastAsia="Calibri" w:cstheme="majorHAnsi"/>
          <w:i/>
          <w:iCs/>
          <w:color w:val="808080" w:themeColor="background1" w:themeShade="80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E01FBA" w14:paraId="574C9BB9" w14:textId="77777777" w:rsidTr="00E01FBA">
        <w:tc>
          <w:tcPr>
            <w:tcW w:w="5233" w:type="dxa"/>
            <w:vAlign w:val="center"/>
          </w:tcPr>
          <w:p w14:paraId="6D2D3430" w14:textId="77777777" w:rsidR="00B04BB8" w:rsidRDefault="00E01FBA" w:rsidP="00B04BB8">
            <w:pPr>
              <w:keepNext/>
              <w:jc w:val="center"/>
            </w:pPr>
            <w:r w:rsidRPr="001139E6">
              <w:rPr>
                <w:noProof/>
              </w:rPr>
              <w:drawing>
                <wp:inline distT="0" distB="0" distL="0" distR="0" wp14:anchorId="099A97A8" wp14:editId="12CD1678">
                  <wp:extent cx="3000999" cy="3600000"/>
                  <wp:effectExtent l="0" t="0" r="9525" b="635"/>
                  <wp:docPr id="1326784042" name="Picture 1326784042" descr="Ground Floor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99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DB7E9D" w14:textId="1B9DE5B3" w:rsidR="00E01FBA" w:rsidRDefault="00B04BB8" w:rsidP="00B04BB8">
            <w:pPr>
              <w:pStyle w:val="Caption"/>
              <w:jc w:val="center"/>
              <w:rPr>
                <w:rFonts w:eastAsia="Calibri" w:cstheme="majorHAnsi"/>
                <w:i w:val="0"/>
                <w:iCs w:val="0"/>
                <w:color w:val="808080" w:themeColor="background1" w:themeShade="80"/>
              </w:rPr>
            </w:pPr>
            <w:bookmarkStart w:id="33" w:name="_Toc226997145"/>
            <w:r>
              <w:t xml:space="preserve">Figure </w:t>
            </w:r>
            <w:fldSimple w:instr=" SEQ Figure \* ARABIC ">
              <w:r>
                <w:rPr>
                  <w:noProof/>
                </w:rPr>
                <w:t>14</w:t>
              </w:r>
            </w:fldSimple>
            <w:r>
              <w:t>: Ground Floor Plan</w:t>
            </w:r>
            <w:bookmarkEnd w:id="33"/>
          </w:p>
        </w:tc>
        <w:tc>
          <w:tcPr>
            <w:tcW w:w="5233" w:type="dxa"/>
            <w:vAlign w:val="center"/>
          </w:tcPr>
          <w:p w14:paraId="27909853" w14:textId="77777777" w:rsidR="00B04BB8" w:rsidRDefault="00E01FBA" w:rsidP="00B04BB8">
            <w:pPr>
              <w:keepNext/>
              <w:jc w:val="center"/>
            </w:pPr>
            <w:r w:rsidRPr="001139E6">
              <w:rPr>
                <w:noProof/>
              </w:rPr>
              <w:drawing>
                <wp:inline distT="0" distB="0" distL="0" distR="0" wp14:anchorId="40541F04" wp14:editId="70D89298">
                  <wp:extent cx="2965059" cy="3600000"/>
                  <wp:effectExtent l="0" t="0" r="0" b="5080"/>
                  <wp:docPr id="1089571742" name="Picture 1089571742" descr="A floor plan of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571742" name="Picture 1089571742" descr="A floor plan of a house&#10;&#10;AI-generated content may be incorrect.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05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06B96" w14:textId="047A3B43" w:rsidR="00B04BB8" w:rsidRDefault="00B04BB8" w:rsidP="00B04BB8">
            <w:pPr>
              <w:pStyle w:val="Caption"/>
              <w:jc w:val="center"/>
            </w:pPr>
            <w:bookmarkStart w:id="34" w:name="_Toc226997146"/>
            <w:r>
              <w:t xml:space="preserve">Figure </w:t>
            </w:r>
            <w:fldSimple w:instr=" SEQ Figure \* ARABIC ">
              <w:r>
                <w:rPr>
                  <w:noProof/>
                </w:rPr>
                <w:t>15</w:t>
              </w:r>
            </w:fldSimple>
            <w:r>
              <w:t>: First Floor Plan</w:t>
            </w:r>
            <w:bookmarkEnd w:id="34"/>
          </w:p>
          <w:p w14:paraId="1E950E26" w14:textId="3B61874E" w:rsidR="00E01FBA" w:rsidRDefault="00E01FBA" w:rsidP="00E01FBA">
            <w:pPr>
              <w:jc w:val="center"/>
              <w:rPr>
                <w:rFonts w:eastAsia="Calibri" w:cstheme="majorHAnsi"/>
                <w:i/>
                <w:iCs/>
                <w:color w:val="808080" w:themeColor="background1" w:themeShade="80"/>
                <w:sz w:val="18"/>
                <w:szCs w:val="18"/>
              </w:rPr>
            </w:pPr>
          </w:p>
        </w:tc>
      </w:tr>
      <w:tr w:rsidR="00E01FBA" w14:paraId="5B678BCE" w14:textId="77777777" w:rsidTr="00E01FBA">
        <w:tc>
          <w:tcPr>
            <w:tcW w:w="5233" w:type="dxa"/>
          </w:tcPr>
          <w:p w14:paraId="30FEF2D5" w14:textId="17FF4616" w:rsidR="00E01FBA" w:rsidRDefault="00E01FBA" w:rsidP="00E01FBA">
            <w:pPr>
              <w:pStyle w:val="Caption"/>
              <w:jc w:val="center"/>
              <w:rPr>
                <w:rFonts w:eastAsia="Calibri" w:cstheme="majorHAnsi"/>
                <w:i w:val="0"/>
                <w:iCs w:val="0"/>
                <w:color w:val="808080" w:themeColor="background1" w:themeShade="80"/>
              </w:rPr>
            </w:pPr>
          </w:p>
        </w:tc>
        <w:tc>
          <w:tcPr>
            <w:tcW w:w="5233" w:type="dxa"/>
          </w:tcPr>
          <w:p w14:paraId="3FB69B10" w14:textId="73B30E60" w:rsidR="00E01FBA" w:rsidRDefault="00E01FBA" w:rsidP="00E01FBA">
            <w:pPr>
              <w:pStyle w:val="Caption"/>
              <w:jc w:val="center"/>
              <w:rPr>
                <w:rFonts w:eastAsia="Calibri" w:cstheme="majorHAnsi"/>
                <w:i w:val="0"/>
                <w:iCs w:val="0"/>
                <w:color w:val="808080" w:themeColor="background1" w:themeShade="80"/>
              </w:rPr>
            </w:pPr>
          </w:p>
        </w:tc>
      </w:tr>
    </w:tbl>
    <w:p w14:paraId="4EC5C1B5" w14:textId="4448E4D0" w:rsidR="008501A6" w:rsidRDefault="008501A6" w:rsidP="001F3BC5">
      <w:pPr>
        <w:rPr>
          <w:rFonts w:eastAsia="Arial" w:cs="Arial"/>
          <w:i/>
          <w:iCs/>
          <w:color w:val="0070C0"/>
          <w:sz w:val="24"/>
          <w:szCs w:val="24"/>
        </w:rPr>
      </w:pPr>
    </w:p>
    <w:p w14:paraId="43A67F6A" w14:textId="77777777" w:rsidR="008549C2" w:rsidRDefault="008549C2" w:rsidP="001F3BC5">
      <w:pPr>
        <w:rPr>
          <w:rFonts w:eastAsia="Arial" w:cs="Arial"/>
          <w:i/>
          <w:iCs/>
          <w:color w:val="0070C0"/>
          <w:sz w:val="24"/>
          <w:szCs w:val="24"/>
        </w:rPr>
      </w:pPr>
    </w:p>
    <w:p w14:paraId="015CBD1D" w14:textId="63862DFE" w:rsidR="008549C2" w:rsidRPr="00B04BB8" w:rsidRDefault="008549C2" w:rsidP="001F3BC5">
      <w:pPr>
        <w:rPr>
          <w:rFonts w:eastAsia="Arial" w:cs="Arial"/>
        </w:rPr>
      </w:pPr>
      <w:r w:rsidRPr="00EF0CE1">
        <w:rPr>
          <w:rFonts w:eastAsia="Arial" w:cs="Arial"/>
        </w:rPr>
        <w:t> </w:t>
      </w:r>
    </w:p>
    <w:sectPr w:rsidR="008549C2" w:rsidRPr="00B04BB8" w:rsidSect="009E7060">
      <w:headerReference w:type="default" r:id="rId33"/>
      <w:footerReference w:type="default" r:id="rId34"/>
      <w:headerReference w:type="first" r:id="rId35"/>
      <w:footerReference w:type="first" r:id="rId36"/>
      <w:pgSz w:w="11906" w:h="16838"/>
      <w:pgMar w:top="720" w:right="720" w:bottom="720" w:left="720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7C5F0" w14:textId="77777777" w:rsidR="00C51E83" w:rsidRDefault="00C51E83">
      <w:r>
        <w:separator/>
      </w:r>
    </w:p>
  </w:endnote>
  <w:endnote w:type="continuationSeparator" w:id="0">
    <w:p w14:paraId="20548290" w14:textId="77777777" w:rsidR="00C51E83" w:rsidRDefault="00C51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G Times (WN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11101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7E43B6" w14:textId="6E3CED40" w:rsidR="007A777C" w:rsidRDefault="007A777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9AA9CB" w14:textId="77777777" w:rsidR="00152E9D" w:rsidRDefault="00152E9D">
    <w:pPr>
      <w:pStyle w:val="Footer"/>
      <w:jc w:val="right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3CEAE49" w14:paraId="19E2E6D3" w14:textId="77777777" w:rsidTr="63CEAE49">
      <w:trPr>
        <w:trHeight w:val="300"/>
      </w:trPr>
      <w:tc>
        <w:tcPr>
          <w:tcW w:w="3005" w:type="dxa"/>
        </w:tcPr>
        <w:p w14:paraId="5659B0C8" w14:textId="6159805E" w:rsidR="63CEAE49" w:rsidRDefault="63CEAE49" w:rsidP="63CEAE49">
          <w:pPr>
            <w:pStyle w:val="Header"/>
            <w:ind w:left="-115"/>
          </w:pPr>
        </w:p>
      </w:tc>
      <w:tc>
        <w:tcPr>
          <w:tcW w:w="3005" w:type="dxa"/>
        </w:tcPr>
        <w:p w14:paraId="33C7EBCB" w14:textId="76454CE5" w:rsidR="63CEAE49" w:rsidRDefault="63CEAE49" w:rsidP="63CEAE49">
          <w:pPr>
            <w:pStyle w:val="Header"/>
            <w:jc w:val="center"/>
          </w:pPr>
        </w:p>
      </w:tc>
      <w:tc>
        <w:tcPr>
          <w:tcW w:w="3005" w:type="dxa"/>
        </w:tcPr>
        <w:p w14:paraId="0D405160" w14:textId="2DE94AE8" w:rsidR="63CEAE49" w:rsidRDefault="63CEAE49" w:rsidP="63CEAE49">
          <w:pPr>
            <w:pStyle w:val="Header"/>
            <w:ind w:right="-115"/>
            <w:jc w:val="right"/>
          </w:pPr>
        </w:p>
      </w:tc>
    </w:tr>
  </w:tbl>
  <w:p w14:paraId="06905F13" w14:textId="13EAE06F" w:rsidR="63CEAE49" w:rsidRDefault="63CEAE49" w:rsidP="63CEAE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04DD3" w14:textId="77777777" w:rsidR="00C51E83" w:rsidRDefault="00C51E83">
      <w:r>
        <w:separator/>
      </w:r>
    </w:p>
  </w:footnote>
  <w:footnote w:type="continuationSeparator" w:id="0">
    <w:p w14:paraId="3E7B2A34" w14:textId="77777777" w:rsidR="00C51E83" w:rsidRDefault="00C51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3CEAE49" w14:paraId="0FC31376" w14:textId="77777777" w:rsidTr="63CEAE49">
      <w:trPr>
        <w:trHeight w:val="300"/>
      </w:trPr>
      <w:tc>
        <w:tcPr>
          <w:tcW w:w="3005" w:type="dxa"/>
        </w:tcPr>
        <w:p w14:paraId="7DD194AE" w14:textId="762EF108" w:rsidR="63CEAE49" w:rsidRDefault="63CEAE49" w:rsidP="63CEAE49">
          <w:pPr>
            <w:pStyle w:val="Header"/>
            <w:ind w:left="-115"/>
          </w:pPr>
        </w:p>
      </w:tc>
      <w:tc>
        <w:tcPr>
          <w:tcW w:w="3005" w:type="dxa"/>
        </w:tcPr>
        <w:p w14:paraId="3166CD66" w14:textId="17CD28A7" w:rsidR="63CEAE49" w:rsidRDefault="63CEAE49" w:rsidP="63CEAE49">
          <w:pPr>
            <w:pStyle w:val="Header"/>
            <w:jc w:val="center"/>
          </w:pPr>
        </w:p>
      </w:tc>
      <w:tc>
        <w:tcPr>
          <w:tcW w:w="3005" w:type="dxa"/>
        </w:tcPr>
        <w:p w14:paraId="5FC038B2" w14:textId="4897F30C" w:rsidR="63CEAE49" w:rsidRDefault="63CEAE49" w:rsidP="63CEAE49">
          <w:pPr>
            <w:pStyle w:val="Header"/>
            <w:ind w:right="-115"/>
            <w:jc w:val="right"/>
          </w:pPr>
        </w:p>
      </w:tc>
    </w:tr>
  </w:tbl>
  <w:p w14:paraId="4F969B25" w14:textId="545F0F1D" w:rsidR="63CEAE49" w:rsidRDefault="63CEAE49" w:rsidP="63CEAE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3CEAE49" w14:paraId="18C94E12" w14:textId="77777777" w:rsidTr="63CEAE49">
      <w:trPr>
        <w:trHeight w:val="300"/>
      </w:trPr>
      <w:tc>
        <w:tcPr>
          <w:tcW w:w="3005" w:type="dxa"/>
        </w:tcPr>
        <w:p w14:paraId="248ABBF1" w14:textId="1045BC58" w:rsidR="63CEAE49" w:rsidRDefault="63CEAE49" w:rsidP="63CEAE49">
          <w:pPr>
            <w:pStyle w:val="Header"/>
            <w:ind w:left="-115"/>
          </w:pPr>
        </w:p>
      </w:tc>
      <w:tc>
        <w:tcPr>
          <w:tcW w:w="3005" w:type="dxa"/>
        </w:tcPr>
        <w:p w14:paraId="73855E86" w14:textId="3C6BF0DF" w:rsidR="63CEAE49" w:rsidRDefault="63CEAE49" w:rsidP="63CEAE49">
          <w:pPr>
            <w:pStyle w:val="Header"/>
            <w:jc w:val="center"/>
          </w:pPr>
        </w:p>
      </w:tc>
      <w:tc>
        <w:tcPr>
          <w:tcW w:w="3005" w:type="dxa"/>
        </w:tcPr>
        <w:p w14:paraId="45306CA4" w14:textId="49B6F950" w:rsidR="63CEAE49" w:rsidRDefault="63CEAE49" w:rsidP="63CEAE49">
          <w:pPr>
            <w:pStyle w:val="Header"/>
            <w:ind w:right="-115"/>
            <w:jc w:val="right"/>
          </w:pPr>
        </w:p>
      </w:tc>
    </w:tr>
  </w:tbl>
  <w:p w14:paraId="1BDE40AF" w14:textId="5C2BC285" w:rsidR="63CEAE49" w:rsidRDefault="63CEAE49" w:rsidP="63CEAE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4648"/>
    <w:multiLevelType w:val="hybridMultilevel"/>
    <w:tmpl w:val="7552348E"/>
    <w:lvl w:ilvl="0" w:tplc="FFFFFFFF" w:tentative="1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Letter"/>
      <w:lvlText w:val="%3."/>
      <w:lvlJc w:val="left"/>
      <w:pPr>
        <w:ind w:left="2340" w:hanging="36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71BA4"/>
    <w:multiLevelType w:val="hybridMultilevel"/>
    <w:tmpl w:val="C7521F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E60BB"/>
    <w:multiLevelType w:val="hybridMultilevel"/>
    <w:tmpl w:val="85C091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C421FC"/>
    <w:multiLevelType w:val="hybridMultilevel"/>
    <w:tmpl w:val="DCE4C550"/>
    <w:lvl w:ilvl="0" w:tplc="FFFFFFFF" w:tentative="1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C77ED"/>
    <w:multiLevelType w:val="hybridMultilevel"/>
    <w:tmpl w:val="AFD4C6E8"/>
    <w:lvl w:ilvl="0" w:tplc="5216962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F5305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0646522"/>
    <w:multiLevelType w:val="hybridMultilevel"/>
    <w:tmpl w:val="CF883574"/>
    <w:lvl w:ilvl="0" w:tplc="FC8884B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142695"/>
    <w:multiLevelType w:val="hybridMultilevel"/>
    <w:tmpl w:val="AF7236F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E72F8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36F05A1"/>
    <w:multiLevelType w:val="hybridMultilevel"/>
    <w:tmpl w:val="5F329472"/>
    <w:lvl w:ilvl="0" w:tplc="863634D0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DE71A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D3342B2"/>
    <w:multiLevelType w:val="hybridMultilevel"/>
    <w:tmpl w:val="A648A87E"/>
    <w:lvl w:ilvl="0" w:tplc="688AD66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1A72B5"/>
    <w:multiLevelType w:val="hybridMultilevel"/>
    <w:tmpl w:val="112AC9F6"/>
    <w:lvl w:ilvl="0" w:tplc="22D0FDEC">
      <w:start w:val="1"/>
      <w:numFmt w:val="bullet"/>
      <w:pStyle w:val="BulletedList"/>
      <w:lvlText w:val=""/>
      <w:lvlJc w:val="left"/>
      <w:pPr>
        <w:tabs>
          <w:tab w:val="num" w:pos="288"/>
        </w:tabs>
        <w:ind w:left="432" w:hanging="288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A96374"/>
    <w:multiLevelType w:val="hybridMultilevel"/>
    <w:tmpl w:val="40846FA8"/>
    <w:lvl w:ilvl="0" w:tplc="5216962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C504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535439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D2A0B8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1D92E8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37F6612"/>
    <w:multiLevelType w:val="multilevel"/>
    <w:tmpl w:val="08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9" w15:restartNumberingAfterBreak="0">
    <w:nsid w:val="5ED37ED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28C718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3730506"/>
    <w:multiLevelType w:val="hybridMultilevel"/>
    <w:tmpl w:val="16A06F56"/>
    <w:lvl w:ilvl="0" w:tplc="935221F4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732639"/>
    <w:multiLevelType w:val="multilevel"/>
    <w:tmpl w:val="08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3" w15:restartNumberingAfterBreak="0">
    <w:nsid w:val="790B6513"/>
    <w:multiLevelType w:val="hybridMultilevel"/>
    <w:tmpl w:val="EAE041C8"/>
    <w:lvl w:ilvl="0" w:tplc="89727AE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8580229">
    <w:abstractNumId w:val="12"/>
  </w:num>
  <w:num w:numId="2" w16cid:durableId="886181662">
    <w:abstractNumId w:val="4"/>
  </w:num>
  <w:num w:numId="3" w16cid:durableId="382557958">
    <w:abstractNumId w:val="9"/>
  </w:num>
  <w:num w:numId="4" w16cid:durableId="963460487">
    <w:abstractNumId w:val="13"/>
  </w:num>
  <w:num w:numId="5" w16cid:durableId="294915656">
    <w:abstractNumId w:val="8"/>
  </w:num>
  <w:num w:numId="6" w16cid:durableId="2057463583">
    <w:abstractNumId w:val="19"/>
  </w:num>
  <w:num w:numId="7" w16cid:durableId="1900555291">
    <w:abstractNumId w:val="23"/>
  </w:num>
  <w:num w:numId="8" w16cid:durableId="232544696">
    <w:abstractNumId w:val="14"/>
  </w:num>
  <w:num w:numId="9" w16cid:durableId="1233126033">
    <w:abstractNumId w:val="10"/>
  </w:num>
  <w:num w:numId="10" w16cid:durableId="1735395073">
    <w:abstractNumId w:val="22"/>
  </w:num>
  <w:num w:numId="11" w16cid:durableId="103813234">
    <w:abstractNumId w:val="2"/>
  </w:num>
  <w:num w:numId="12" w16cid:durableId="977338813">
    <w:abstractNumId w:val="20"/>
  </w:num>
  <w:num w:numId="13" w16cid:durableId="1288732216">
    <w:abstractNumId w:val="7"/>
  </w:num>
  <w:num w:numId="14" w16cid:durableId="730007250">
    <w:abstractNumId w:val="1"/>
  </w:num>
  <w:num w:numId="15" w16cid:durableId="1197309133">
    <w:abstractNumId w:val="3"/>
  </w:num>
  <w:num w:numId="16" w16cid:durableId="1879393601">
    <w:abstractNumId w:val="0"/>
  </w:num>
  <w:num w:numId="17" w16cid:durableId="1862745760">
    <w:abstractNumId w:val="11"/>
  </w:num>
  <w:num w:numId="18" w16cid:durableId="1174370944">
    <w:abstractNumId w:val="17"/>
  </w:num>
  <w:num w:numId="19" w16cid:durableId="1030179736">
    <w:abstractNumId w:val="15"/>
  </w:num>
  <w:num w:numId="20" w16cid:durableId="1030640885">
    <w:abstractNumId w:val="6"/>
  </w:num>
  <w:num w:numId="21" w16cid:durableId="716246829">
    <w:abstractNumId w:val="18"/>
  </w:num>
  <w:num w:numId="22" w16cid:durableId="2010449087">
    <w:abstractNumId w:val="16"/>
  </w:num>
  <w:num w:numId="23" w16cid:durableId="539627594">
    <w:abstractNumId w:val="5"/>
  </w:num>
  <w:num w:numId="24" w16cid:durableId="1909920113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521"/>
    <w:rsid w:val="000004F4"/>
    <w:rsid w:val="00001448"/>
    <w:rsid w:val="00001821"/>
    <w:rsid w:val="00001AB4"/>
    <w:rsid w:val="00002A3E"/>
    <w:rsid w:val="00003027"/>
    <w:rsid w:val="000052A0"/>
    <w:rsid w:val="000052B9"/>
    <w:rsid w:val="00005435"/>
    <w:rsid w:val="00007CFC"/>
    <w:rsid w:val="00011666"/>
    <w:rsid w:val="00013E03"/>
    <w:rsid w:val="000205D1"/>
    <w:rsid w:val="00020A59"/>
    <w:rsid w:val="00020C85"/>
    <w:rsid w:val="00022D27"/>
    <w:rsid w:val="0002409F"/>
    <w:rsid w:val="0002493B"/>
    <w:rsid w:val="00026B02"/>
    <w:rsid w:val="00026F11"/>
    <w:rsid w:val="00030EEB"/>
    <w:rsid w:val="00031C4F"/>
    <w:rsid w:val="00032F10"/>
    <w:rsid w:val="00033456"/>
    <w:rsid w:val="00033502"/>
    <w:rsid w:val="000349B1"/>
    <w:rsid w:val="00035CB9"/>
    <w:rsid w:val="00036F18"/>
    <w:rsid w:val="0003726C"/>
    <w:rsid w:val="00037B4E"/>
    <w:rsid w:val="00041ABE"/>
    <w:rsid w:val="000424E6"/>
    <w:rsid w:val="0004403A"/>
    <w:rsid w:val="0004443D"/>
    <w:rsid w:val="00044850"/>
    <w:rsid w:val="000452B3"/>
    <w:rsid w:val="00045BB5"/>
    <w:rsid w:val="00046266"/>
    <w:rsid w:val="0004628B"/>
    <w:rsid w:val="00046995"/>
    <w:rsid w:val="00046F73"/>
    <w:rsid w:val="00047575"/>
    <w:rsid w:val="0004782B"/>
    <w:rsid w:val="000504FB"/>
    <w:rsid w:val="0005060A"/>
    <w:rsid w:val="000506C8"/>
    <w:rsid w:val="000516A6"/>
    <w:rsid w:val="000526EF"/>
    <w:rsid w:val="00052DB9"/>
    <w:rsid w:val="00052ECE"/>
    <w:rsid w:val="00053C56"/>
    <w:rsid w:val="0005417A"/>
    <w:rsid w:val="00054A80"/>
    <w:rsid w:val="00054CE0"/>
    <w:rsid w:val="00054FFD"/>
    <w:rsid w:val="00055215"/>
    <w:rsid w:val="000560EA"/>
    <w:rsid w:val="00060182"/>
    <w:rsid w:val="00061CEC"/>
    <w:rsid w:val="00062839"/>
    <w:rsid w:val="00062F17"/>
    <w:rsid w:val="00066895"/>
    <w:rsid w:val="00066D16"/>
    <w:rsid w:val="00066D4E"/>
    <w:rsid w:val="000676E7"/>
    <w:rsid w:val="0006779F"/>
    <w:rsid w:val="000715B6"/>
    <w:rsid w:val="000718DD"/>
    <w:rsid w:val="00074510"/>
    <w:rsid w:val="000753F5"/>
    <w:rsid w:val="00076925"/>
    <w:rsid w:val="00076D69"/>
    <w:rsid w:val="000778A4"/>
    <w:rsid w:val="0008021D"/>
    <w:rsid w:val="0008088E"/>
    <w:rsid w:val="000822E5"/>
    <w:rsid w:val="0008273F"/>
    <w:rsid w:val="0008277C"/>
    <w:rsid w:val="00082947"/>
    <w:rsid w:val="00082B93"/>
    <w:rsid w:val="00083C6E"/>
    <w:rsid w:val="0008485C"/>
    <w:rsid w:val="000873BF"/>
    <w:rsid w:val="00087625"/>
    <w:rsid w:val="0009209F"/>
    <w:rsid w:val="000928C4"/>
    <w:rsid w:val="00093740"/>
    <w:rsid w:val="00093779"/>
    <w:rsid w:val="00093B4D"/>
    <w:rsid w:val="00093FF9"/>
    <w:rsid w:val="000946D1"/>
    <w:rsid w:val="0009577E"/>
    <w:rsid w:val="00095948"/>
    <w:rsid w:val="000968BB"/>
    <w:rsid w:val="000971FC"/>
    <w:rsid w:val="000A00B2"/>
    <w:rsid w:val="000A0D7A"/>
    <w:rsid w:val="000A1E0C"/>
    <w:rsid w:val="000A2174"/>
    <w:rsid w:val="000A21C9"/>
    <w:rsid w:val="000A2A3A"/>
    <w:rsid w:val="000A3207"/>
    <w:rsid w:val="000A492A"/>
    <w:rsid w:val="000A4D7C"/>
    <w:rsid w:val="000A5B3A"/>
    <w:rsid w:val="000A66A8"/>
    <w:rsid w:val="000A66C4"/>
    <w:rsid w:val="000A7366"/>
    <w:rsid w:val="000B05D8"/>
    <w:rsid w:val="000B1889"/>
    <w:rsid w:val="000B1E07"/>
    <w:rsid w:val="000B23C4"/>
    <w:rsid w:val="000B47B0"/>
    <w:rsid w:val="000B67C0"/>
    <w:rsid w:val="000B6955"/>
    <w:rsid w:val="000B6ACF"/>
    <w:rsid w:val="000C1AAC"/>
    <w:rsid w:val="000C2F48"/>
    <w:rsid w:val="000C330B"/>
    <w:rsid w:val="000C3DDB"/>
    <w:rsid w:val="000C47D5"/>
    <w:rsid w:val="000C5EA3"/>
    <w:rsid w:val="000C6618"/>
    <w:rsid w:val="000C7408"/>
    <w:rsid w:val="000C7FD6"/>
    <w:rsid w:val="000D0E55"/>
    <w:rsid w:val="000D1A4F"/>
    <w:rsid w:val="000D2051"/>
    <w:rsid w:val="000D2F80"/>
    <w:rsid w:val="000D55F0"/>
    <w:rsid w:val="000D5DBB"/>
    <w:rsid w:val="000D5E04"/>
    <w:rsid w:val="000D63B5"/>
    <w:rsid w:val="000D7835"/>
    <w:rsid w:val="000D7E27"/>
    <w:rsid w:val="000D7ED1"/>
    <w:rsid w:val="000E0117"/>
    <w:rsid w:val="000E10BA"/>
    <w:rsid w:val="000E3080"/>
    <w:rsid w:val="000E413A"/>
    <w:rsid w:val="000E4FFD"/>
    <w:rsid w:val="000E51C1"/>
    <w:rsid w:val="000E5B25"/>
    <w:rsid w:val="000E5F6A"/>
    <w:rsid w:val="000E6067"/>
    <w:rsid w:val="000E65E2"/>
    <w:rsid w:val="000E67C2"/>
    <w:rsid w:val="000E7780"/>
    <w:rsid w:val="000F17D2"/>
    <w:rsid w:val="000F25BC"/>
    <w:rsid w:val="000F32B7"/>
    <w:rsid w:val="000F5AA3"/>
    <w:rsid w:val="000F7146"/>
    <w:rsid w:val="000F783A"/>
    <w:rsid w:val="00100396"/>
    <w:rsid w:val="00100B5C"/>
    <w:rsid w:val="00101B41"/>
    <w:rsid w:val="001025A4"/>
    <w:rsid w:val="00103627"/>
    <w:rsid w:val="001046FA"/>
    <w:rsid w:val="00104F47"/>
    <w:rsid w:val="001055E3"/>
    <w:rsid w:val="00105C37"/>
    <w:rsid w:val="00106F53"/>
    <w:rsid w:val="00110373"/>
    <w:rsid w:val="001104F7"/>
    <w:rsid w:val="0011062A"/>
    <w:rsid w:val="001106E9"/>
    <w:rsid w:val="00110793"/>
    <w:rsid w:val="00110ABB"/>
    <w:rsid w:val="0011169B"/>
    <w:rsid w:val="00111FFF"/>
    <w:rsid w:val="001139E6"/>
    <w:rsid w:val="00113B86"/>
    <w:rsid w:val="0011418D"/>
    <w:rsid w:val="00114612"/>
    <w:rsid w:val="00114956"/>
    <w:rsid w:val="00114CE0"/>
    <w:rsid w:val="0011505C"/>
    <w:rsid w:val="0011675F"/>
    <w:rsid w:val="00120C2F"/>
    <w:rsid w:val="0012299A"/>
    <w:rsid w:val="00122D9D"/>
    <w:rsid w:val="00123BC7"/>
    <w:rsid w:val="001245C1"/>
    <w:rsid w:val="0012468E"/>
    <w:rsid w:val="00124CA5"/>
    <w:rsid w:val="001250B7"/>
    <w:rsid w:val="001274BC"/>
    <w:rsid w:val="00127907"/>
    <w:rsid w:val="0013078F"/>
    <w:rsid w:val="001312D0"/>
    <w:rsid w:val="00131D34"/>
    <w:rsid w:val="001325C3"/>
    <w:rsid w:val="0013273C"/>
    <w:rsid w:val="00134F77"/>
    <w:rsid w:val="00135A78"/>
    <w:rsid w:val="00136C93"/>
    <w:rsid w:val="0013724A"/>
    <w:rsid w:val="00137352"/>
    <w:rsid w:val="00140125"/>
    <w:rsid w:val="00142C20"/>
    <w:rsid w:val="00143029"/>
    <w:rsid w:val="00143F47"/>
    <w:rsid w:val="001441E4"/>
    <w:rsid w:val="00144254"/>
    <w:rsid w:val="00144EF2"/>
    <w:rsid w:val="0014518A"/>
    <w:rsid w:val="0014576F"/>
    <w:rsid w:val="001469BC"/>
    <w:rsid w:val="001474B9"/>
    <w:rsid w:val="001500CD"/>
    <w:rsid w:val="0015156B"/>
    <w:rsid w:val="00152E9D"/>
    <w:rsid w:val="00154487"/>
    <w:rsid w:val="001550F4"/>
    <w:rsid w:val="00156E27"/>
    <w:rsid w:val="001570E6"/>
    <w:rsid w:val="0015747C"/>
    <w:rsid w:val="001575EC"/>
    <w:rsid w:val="00157953"/>
    <w:rsid w:val="00157D97"/>
    <w:rsid w:val="0016052C"/>
    <w:rsid w:val="001609CA"/>
    <w:rsid w:val="00160CE6"/>
    <w:rsid w:val="00161082"/>
    <w:rsid w:val="00161759"/>
    <w:rsid w:val="0016251F"/>
    <w:rsid w:val="001629C0"/>
    <w:rsid w:val="0016373A"/>
    <w:rsid w:val="00163B4D"/>
    <w:rsid w:val="00164221"/>
    <w:rsid w:val="00165A28"/>
    <w:rsid w:val="00166695"/>
    <w:rsid w:val="00167568"/>
    <w:rsid w:val="001712B5"/>
    <w:rsid w:val="00171749"/>
    <w:rsid w:val="00172F45"/>
    <w:rsid w:val="001744E9"/>
    <w:rsid w:val="00174A52"/>
    <w:rsid w:val="0017512A"/>
    <w:rsid w:val="00175B43"/>
    <w:rsid w:val="00175D40"/>
    <w:rsid w:val="00176264"/>
    <w:rsid w:val="00177E44"/>
    <w:rsid w:val="001810B2"/>
    <w:rsid w:val="0018193E"/>
    <w:rsid w:val="00181958"/>
    <w:rsid w:val="00182816"/>
    <w:rsid w:val="00184E74"/>
    <w:rsid w:val="001855B0"/>
    <w:rsid w:val="0018583A"/>
    <w:rsid w:val="001864C2"/>
    <w:rsid w:val="00186B11"/>
    <w:rsid w:val="00186D14"/>
    <w:rsid w:val="00190C2A"/>
    <w:rsid w:val="00190FA1"/>
    <w:rsid w:val="00191702"/>
    <w:rsid w:val="0019173A"/>
    <w:rsid w:val="0019192B"/>
    <w:rsid w:val="0019279F"/>
    <w:rsid w:val="0019389D"/>
    <w:rsid w:val="00194A49"/>
    <w:rsid w:val="00195BFD"/>
    <w:rsid w:val="00195F2D"/>
    <w:rsid w:val="001960A3"/>
    <w:rsid w:val="00196958"/>
    <w:rsid w:val="00196D48"/>
    <w:rsid w:val="00197760"/>
    <w:rsid w:val="001A0373"/>
    <w:rsid w:val="001A0AE5"/>
    <w:rsid w:val="001A1590"/>
    <w:rsid w:val="001A1E39"/>
    <w:rsid w:val="001A1ED9"/>
    <w:rsid w:val="001A24F3"/>
    <w:rsid w:val="001A423E"/>
    <w:rsid w:val="001A4908"/>
    <w:rsid w:val="001A4BB5"/>
    <w:rsid w:val="001A5CB1"/>
    <w:rsid w:val="001A7039"/>
    <w:rsid w:val="001A7D9B"/>
    <w:rsid w:val="001B0588"/>
    <w:rsid w:val="001B1B0D"/>
    <w:rsid w:val="001B2E93"/>
    <w:rsid w:val="001B352D"/>
    <w:rsid w:val="001B3D3D"/>
    <w:rsid w:val="001B405C"/>
    <w:rsid w:val="001B4FF9"/>
    <w:rsid w:val="001B5F45"/>
    <w:rsid w:val="001B67B0"/>
    <w:rsid w:val="001B77AC"/>
    <w:rsid w:val="001C0853"/>
    <w:rsid w:val="001C0922"/>
    <w:rsid w:val="001C1195"/>
    <w:rsid w:val="001C1A47"/>
    <w:rsid w:val="001C5140"/>
    <w:rsid w:val="001C7428"/>
    <w:rsid w:val="001D30EB"/>
    <w:rsid w:val="001D3477"/>
    <w:rsid w:val="001D3F9D"/>
    <w:rsid w:val="001D436D"/>
    <w:rsid w:val="001D5B99"/>
    <w:rsid w:val="001D5D40"/>
    <w:rsid w:val="001D72C4"/>
    <w:rsid w:val="001D74DB"/>
    <w:rsid w:val="001E1050"/>
    <w:rsid w:val="001E1369"/>
    <w:rsid w:val="001E19EB"/>
    <w:rsid w:val="001E1D84"/>
    <w:rsid w:val="001E1E1F"/>
    <w:rsid w:val="001E2007"/>
    <w:rsid w:val="001E3E2A"/>
    <w:rsid w:val="001E3F28"/>
    <w:rsid w:val="001E48A5"/>
    <w:rsid w:val="001E5025"/>
    <w:rsid w:val="001E5285"/>
    <w:rsid w:val="001E54CA"/>
    <w:rsid w:val="001E561B"/>
    <w:rsid w:val="001E57C1"/>
    <w:rsid w:val="001E7341"/>
    <w:rsid w:val="001E7872"/>
    <w:rsid w:val="001F07EF"/>
    <w:rsid w:val="001F0FA7"/>
    <w:rsid w:val="001F2D59"/>
    <w:rsid w:val="001F3BC5"/>
    <w:rsid w:val="001F50B6"/>
    <w:rsid w:val="001F5CAA"/>
    <w:rsid w:val="001F601F"/>
    <w:rsid w:val="001F60E4"/>
    <w:rsid w:val="001F6A6A"/>
    <w:rsid w:val="001F6D7A"/>
    <w:rsid w:val="002004BB"/>
    <w:rsid w:val="002008C0"/>
    <w:rsid w:val="0020140D"/>
    <w:rsid w:val="00201B22"/>
    <w:rsid w:val="00201E98"/>
    <w:rsid w:val="00202E0F"/>
    <w:rsid w:val="002048E2"/>
    <w:rsid w:val="00205216"/>
    <w:rsid w:val="00205560"/>
    <w:rsid w:val="00205580"/>
    <w:rsid w:val="00206A4F"/>
    <w:rsid w:val="0020734F"/>
    <w:rsid w:val="002116DA"/>
    <w:rsid w:val="002117E8"/>
    <w:rsid w:val="00211D38"/>
    <w:rsid w:val="00212877"/>
    <w:rsid w:val="002132D1"/>
    <w:rsid w:val="00213553"/>
    <w:rsid w:val="00213C55"/>
    <w:rsid w:val="00214367"/>
    <w:rsid w:val="0021515A"/>
    <w:rsid w:val="002157DE"/>
    <w:rsid w:val="00215DE2"/>
    <w:rsid w:val="00216867"/>
    <w:rsid w:val="00217B46"/>
    <w:rsid w:val="002203C9"/>
    <w:rsid w:val="002216FF"/>
    <w:rsid w:val="0022184C"/>
    <w:rsid w:val="00221E26"/>
    <w:rsid w:val="00221F52"/>
    <w:rsid w:val="00221F54"/>
    <w:rsid w:val="00224B22"/>
    <w:rsid w:val="00224C74"/>
    <w:rsid w:val="00225705"/>
    <w:rsid w:val="00226994"/>
    <w:rsid w:val="0022746E"/>
    <w:rsid w:val="00231C59"/>
    <w:rsid w:val="00232F6F"/>
    <w:rsid w:val="00233261"/>
    <w:rsid w:val="002333DD"/>
    <w:rsid w:val="00233860"/>
    <w:rsid w:val="00234C28"/>
    <w:rsid w:val="00235693"/>
    <w:rsid w:val="00235F71"/>
    <w:rsid w:val="00236110"/>
    <w:rsid w:val="00236643"/>
    <w:rsid w:val="00237353"/>
    <w:rsid w:val="00237472"/>
    <w:rsid w:val="0024171D"/>
    <w:rsid w:val="002444CA"/>
    <w:rsid w:val="00244A31"/>
    <w:rsid w:val="00244AE9"/>
    <w:rsid w:val="00244F43"/>
    <w:rsid w:val="002467D5"/>
    <w:rsid w:val="002475B7"/>
    <w:rsid w:val="002534F9"/>
    <w:rsid w:val="00253C54"/>
    <w:rsid w:val="0025413C"/>
    <w:rsid w:val="00254EED"/>
    <w:rsid w:val="00255499"/>
    <w:rsid w:val="002574F5"/>
    <w:rsid w:val="00257BD5"/>
    <w:rsid w:val="00260DE6"/>
    <w:rsid w:val="00260E65"/>
    <w:rsid w:val="00261738"/>
    <w:rsid w:val="00262B18"/>
    <w:rsid w:val="00263341"/>
    <w:rsid w:val="00264429"/>
    <w:rsid w:val="00265B84"/>
    <w:rsid w:val="002660FE"/>
    <w:rsid w:val="00266634"/>
    <w:rsid w:val="002673EB"/>
    <w:rsid w:val="002677C9"/>
    <w:rsid w:val="00267A67"/>
    <w:rsid w:val="0027003D"/>
    <w:rsid w:val="00270101"/>
    <w:rsid w:val="00271B95"/>
    <w:rsid w:val="002726E1"/>
    <w:rsid w:val="00272BE4"/>
    <w:rsid w:val="002736E2"/>
    <w:rsid w:val="00273FEE"/>
    <w:rsid w:val="00274877"/>
    <w:rsid w:val="002754AC"/>
    <w:rsid w:val="0027722C"/>
    <w:rsid w:val="00277281"/>
    <w:rsid w:val="0028062A"/>
    <w:rsid w:val="00281AC1"/>
    <w:rsid w:val="0028204E"/>
    <w:rsid w:val="00282BC1"/>
    <w:rsid w:val="00282D6C"/>
    <w:rsid w:val="00282E68"/>
    <w:rsid w:val="002832D6"/>
    <w:rsid w:val="00283AD0"/>
    <w:rsid w:val="00284BF3"/>
    <w:rsid w:val="00285853"/>
    <w:rsid w:val="0028591B"/>
    <w:rsid w:val="00285F3D"/>
    <w:rsid w:val="00286491"/>
    <w:rsid w:val="002872C0"/>
    <w:rsid w:val="0028781D"/>
    <w:rsid w:val="002878BF"/>
    <w:rsid w:val="00291841"/>
    <w:rsid w:val="00296268"/>
    <w:rsid w:val="002A394A"/>
    <w:rsid w:val="002A39FB"/>
    <w:rsid w:val="002A4738"/>
    <w:rsid w:val="002A4E1B"/>
    <w:rsid w:val="002A6617"/>
    <w:rsid w:val="002A7B20"/>
    <w:rsid w:val="002B0946"/>
    <w:rsid w:val="002B0B57"/>
    <w:rsid w:val="002B1DC7"/>
    <w:rsid w:val="002B1EB2"/>
    <w:rsid w:val="002B273A"/>
    <w:rsid w:val="002B2909"/>
    <w:rsid w:val="002B2AFA"/>
    <w:rsid w:val="002B2B6A"/>
    <w:rsid w:val="002B2B84"/>
    <w:rsid w:val="002B2CDE"/>
    <w:rsid w:val="002B2D05"/>
    <w:rsid w:val="002B302D"/>
    <w:rsid w:val="002B503E"/>
    <w:rsid w:val="002B69F3"/>
    <w:rsid w:val="002B6EC9"/>
    <w:rsid w:val="002B6F32"/>
    <w:rsid w:val="002B6FF5"/>
    <w:rsid w:val="002B7D2D"/>
    <w:rsid w:val="002B7D35"/>
    <w:rsid w:val="002C0904"/>
    <w:rsid w:val="002C449B"/>
    <w:rsid w:val="002C6040"/>
    <w:rsid w:val="002C6B2A"/>
    <w:rsid w:val="002C7F5B"/>
    <w:rsid w:val="002D0F1C"/>
    <w:rsid w:val="002D1DEF"/>
    <w:rsid w:val="002D4E1B"/>
    <w:rsid w:val="002D5A0D"/>
    <w:rsid w:val="002D5B3F"/>
    <w:rsid w:val="002D5BA6"/>
    <w:rsid w:val="002D6A29"/>
    <w:rsid w:val="002E272E"/>
    <w:rsid w:val="002E2D84"/>
    <w:rsid w:val="002E2EFC"/>
    <w:rsid w:val="002E35BD"/>
    <w:rsid w:val="002E392E"/>
    <w:rsid w:val="002E3C35"/>
    <w:rsid w:val="002E4FD7"/>
    <w:rsid w:val="002E5F47"/>
    <w:rsid w:val="002F214A"/>
    <w:rsid w:val="002F2951"/>
    <w:rsid w:val="002F39F6"/>
    <w:rsid w:val="002F485A"/>
    <w:rsid w:val="002F5778"/>
    <w:rsid w:val="002F592D"/>
    <w:rsid w:val="002F5C57"/>
    <w:rsid w:val="002F6EF2"/>
    <w:rsid w:val="002F764B"/>
    <w:rsid w:val="0030075B"/>
    <w:rsid w:val="00301072"/>
    <w:rsid w:val="00302647"/>
    <w:rsid w:val="00304F35"/>
    <w:rsid w:val="003050E8"/>
    <w:rsid w:val="003055D7"/>
    <w:rsid w:val="0030598B"/>
    <w:rsid w:val="003064BE"/>
    <w:rsid w:val="00310C74"/>
    <w:rsid w:val="00310E27"/>
    <w:rsid w:val="00311BDE"/>
    <w:rsid w:val="00312CF6"/>
    <w:rsid w:val="00313013"/>
    <w:rsid w:val="0031369C"/>
    <w:rsid w:val="00313AC3"/>
    <w:rsid w:val="00314C05"/>
    <w:rsid w:val="00315095"/>
    <w:rsid w:val="00316775"/>
    <w:rsid w:val="003203AF"/>
    <w:rsid w:val="00320993"/>
    <w:rsid w:val="00321BF9"/>
    <w:rsid w:val="00322061"/>
    <w:rsid w:val="003223E0"/>
    <w:rsid w:val="00322EC4"/>
    <w:rsid w:val="00324F24"/>
    <w:rsid w:val="003256E3"/>
    <w:rsid w:val="00325EA7"/>
    <w:rsid w:val="003262D2"/>
    <w:rsid w:val="00326C2A"/>
    <w:rsid w:val="003275BA"/>
    <w:rsid w:val="00327C21"/>
    <w:rsid w:val="00330B83"/>
    <w:rsid w:val="00331262"/>
    <w:rsid w:val="0033247B"/>
    <w:rsid w:val="003342DC"/>
    <w:rsid w:val="0033455F"/>
    <w:rsid w:val="00335B43"/>
    <w:rsid w:val="00335CB4"/>
    <w:rsid w:val="00336A3C"/>
    <w:rsid w:val="00336C7A"/>
    <w:rsid w:val="00341B85"/>
    <w:rsid w:val="0034234B"/>
    <w:rsid w:val="003427EE"/>
    <w:rsid w:val="003456D9"/>
    <w:rsid w:val="00345926"/>
    <w:rsid w:val="00346812"/>
    <w:rsid w:val="00350218"/>
    <w:rsid w:val="0035168B"/>
    <w:rsid w:val="00351DA2"/>
    <w:rsid w:val="00352371"/>
    <w:rsid w:val="00352C4A"/>
    <w:rsid w:val="0035348B"/>
    <w:rsid w:val="00353493"/>
    <w:rsid w:val="00353C71"/>
    <w:rsid w:val="00353FD5"/>
    <w:rsid w:val="00354659"/>
    <w:rsid w:val="003555F3"/>
    <w:rsid w:val="0035560F"/>
    <w:rsid w:val="003561EA"/>
    <w:rsid w:val="00356B98"/>
    <w:rsid w:val="003579BC"/>
    <w:rsid w:val="00357D5E"/>
    <w:rsid w:val="00360E1B"/>
    <w:rsid w:val="0036117B"/>
    <w:rsid w:val="00361C98"/>
    <w:rsid w:val="00361F11"/>
    <w:rsid w:val="00362517"/>
    <w:rsid w:val="00362560"/>
    <w:rsid w:val="003626FE"/>
    <w:rsid w:val="00362881"/>
    <w:rsid w:val="00363E71"/>
    <w:rsid w:val="003644D2"/>
    <w:rsid w:val="0036680A"/>
    <w:rsid w:val="003716A2"/>
    <w:rsid w:val="003727B4"/>
    <w:rsid w:val="00372F5E"/>
    <w:rsid w:val="0037319E"/>
    <w:rsid w:val="003732FD"/>
    <w:rsid w:val="00374800"/>
    <w:rsid w:val="003748EB"/>
    <w:rsid w:val="003753B2"/>
    <w:rsid w:val="00376559"/>
    <w:rsid w:val="003800B7"/>
    <w:rsid w:val="00380C1B"/>
    <w:rsid w:val="00381FF7"/>
    <w:rsid w:val="003820CB"/>
    <w:rsid w:val="00382BAA"/>
    <w:rsid w:val="00384D73"/>
    <w:rsid w:val="00384E3E"/>
    <w:rsid w:val="00386D76"/>
    <w:rsid w:val="00387290"/>
    <w:rsid w:val="003910C3"/>
    <w:rsid w:val="003922BA"/>
    <w:rsid w:val="00393EB6"/>
    <w:rsid w:val="00394554"/>
    <w:rsid w:val="003948B2"/>
    <w:rsid w:val="00394CDE"/>
    <w:rsid w:val="00396EA5"/>
    <w:rsid w:val="003971F2"/>
    <w:rsid w:val="003979C6"/>
    <w:rsid w:val="003A0783"/>
    <w:rsid w:val="003A0B7E"/>
    <w:rsid w:val="003A0D93"/>
    <w:rsid w:val="003A10CA"/>
    <w:rsid w:val="003A1397"/>
    <w:rsid w:val="003A1A0E"/>
    <w:rsid w:val="003A2941"/>
    <w:rsid w:val="003A3962"/>
    <w:rsid w:val="003A3CE5"/>
    <w:rsid w:val="003A4A93"/>
    <w:rsid w:val="003A4EDA"/>
    <w:rsid w:val="003A5029"/>
    <w:rsid w:val="003A5A40"/>
    <w:rsid w:val="003A5E7A"/>
    <w:rsid w:val="003A7185"/>
    <w:rsid w:val="003B18F1"/>
    <w:rsid w:val="003B1CD7"/>
    <w:rsid w:val="003B1E83"/>
    <w:rsid w:val="003B1EFF"/>
    <w:rsid w:val="003B2445"/>
    <w:rsid w:val="003B255D"/>
    <w:rsid w:val="003B26B2"/>
    <w:rsid w:val="003B304F"/>
    <w:rsid w:val="003B366F"/>
    <w:rsid w:val="003B3F9D"/>
    <w:rsid w:val="003B42AD"/>
    <w:rsid w:val="003B44D2"/>
    <w:rsid w:val="003B4AF6"/>
    <w:rsid w:val="003B4C61"/>
    <w:rsid w:val="003B4D33"/>
    <w:rsid w:val="003B55C6"/>
    <w:rsid w:val="003B5BD9"/>
    <w:rsid w:val="003B6C95"/>
    <w:rsid w:val="003B6F1A"/>
    <w:rsid w:val="003B7521"/>
    <w:rsid w:val="003C0A0A"/>
    <w:rsid w:val="003C0DC3"/>
    <w:rsid w:val="003C2245"/>
    <w:rsid w:val="003C4C8D"/>
    <w:rsid w:val="003C4E8C"/>
    <w:rsid w:val="003C766E"/>
    <w:rsid w:val="003C770A"/>
    <w:rsid w:val="003D044A"/>
    <w:rsid w:val="003D0C38"/>
    <w:rsid w:val="003D16B8"/>
    <w:rsid w:val="003D20D5"/>
    <w:rsid w:val="003D370A"/>
    <w:rsid w:val="003D37EB"/>
    <w:rsid w:val="003D3D76"/>
    <w:rsid w:val="003D42B0"/>
    <w:rsid w:val="003D485E"/>
    <w:rsid w:val="003D5A35"/>
    <w:rsid w:val="003D5AA4"/>
    <w:rsid w:val="003D6570"/>
    <w:rsid w:val="003D6AEA"/>
    <w:rsid w:val="003E0592"/>
    <w:rsid w:val="003E0711"/>
    <w:rsid w:val="003E13A3"/>
    <w:rsid w:val="003E2285"/>
    <w:rsid w:val="003E2E68"/>
    <w:rsid w:val="003E4807"/>
    <w:rsid w:val="003E4D9D"/>
    <w:rsid w:val="003E51DC"/>
    <w:rsid w:val="003E545D"/>
    <w:rsid w:val="003E5751"/>
    <w:rsid w:val="003E6224"/>
    <w:rsid w:val="003E76A0"/>
    <w:rsid w:val="003F19EC"/>
    <w:rsid w:val="003F3D66"/>
    <w:rsid w:val="003F41DB"/>
    <w:rsid w:val="003F4BF7"/>
    <w:rsid w:val="003F5E15"/>
    <w:rsid w:val="003F70CE"/>
    <w:rsid w:val="003F733D"/>
    <w:rsid w:val="003F7EFA"/>
    <w:rsid w:val="004002CC"/>
    <w:rsid w:val="00400713"/>
    <w:rsid w:val="0040079C"/>
    <w:rsid w:val="00400D06"/>
    <w:rsid w:val="004020AE"/>
    <w:rsid w:val="004033B7"/>
    <w:rsid w:val="0040348E"/>
    <w:rsid w:val="004037B1"/>
    <w:rsid w:val="00404298"/>
    <w:rsid w:val="0040429D"/>
    <w:rsid w:val="004046A9"/>
    <w:rsid w:val="00404C50"/>
    <w:rsid w:val="00405C0E"/>
    <w:rsid w:val="00405D0F"/>
    <w:rsid w:val="00405D21"/>
    <w:rsid w:val="00410C29"/>
    <w:rsid w:val="00410DB9"/>
    <w:rsid w:val="00412A42"/>
    <w:rsid w:val="00412D74"/>
    <w:rsid w:val="004133EC"/>
    <w:rsid w:val="0041396C"/>
    <w:rsid w:val="00417AA3"/>
    <w:rsid w:val="00417B38"/>
    <w:rsid w:val="00417BF7"/>
    <w:rsid w:val="00420CA6"/>
    <w:rsid w:val="00421F66"/>
    <w:rsid w:val="0042254C"/>
    <w:rsid w:val="0042379C"/>
    <w:rsid w:val="00423934"/>
    <w:rsid w:val="00424033"/>
    <w:rsid w:val="0042430D"/>
    <w:rsid w:val="00424C29"/>
    <w:rsid w:val="00426244"/>
    <w:rsid w:val="0042759E"/>
    <w:rsid w:val="00430DDE"/>
    <w:rsid w:val="004318C2"/>
    <w:rsid w:val="00432260"/>
    <w:rsid w:val="00435024"/>
    <w:rsid w:val="004352C5"/>
    <w:rsid w:val="0043631A"/>
    <w:rsid w:val="00436B63"/>
    <w:rsid w:val="004401F5"/>
    <w:rsid w:val="004404DB"/>
    <w:rsid w:val="0044087C"/>
    <w:rsid w:val="00440BBB"/>
    <w:rsid w:val="00441C66"/>
    <w:rsid w:val="00441E2E"/>
    <w:rsid w:val="004438D9"/>
    <w:rsid w:val="00443A84"/>
    <w:rsid w:val="00444CD6"/>
    <w:rsid w:val="00444FB3"/>
    <w:rsid w:val="00445408"/>
    <w:rsid w:val="00445547"/>
    <w:rsid w:val="0044560C"/>
    <w:rsid w:val="0044586D"/>
    <w:rsid w:val="00445901"/>
    <w:rsid w:val="00446CE2"/>
    <w:rsid w:val="00451810"/>
    <w:rsid w:val="00451B8B"/>
    <w:rsid w:val="00452988"/>
    <w:rsid w:val="00456032"/>
    <w:rsid w:val="004604B6"/>
    <w:rsid w:val="00460BA0"/>
    <w:rsid w:val="00461025"/>
    <w:rsid w:val="004625CC"/>
    <w:rsid w:val="004630D0"/>
    <w:rsid w:val="00463BFC"/>
    <w:rsid w:val="004640C3"/>
    <w:rsid w:val="00464EB8"/>
    <w:rsid w:val="00465416"/>
    <w:rsid w:val="004657C2"/>
    <w:rsid w:val="00465C3A"/>
    <w:rsid w:val="0046658C"/>
    <w:rsid w:val="00467097"/>
    <w:rsid w:val="00467B5F"/>
    <w:rsid w:val="00470A38"/>
    <w:rsid w:val="00471774"/>
    <w:rsid w:val="00471DA5"/>
    <w:rsid w:val="00473521"/>
    <w:rsid w:val="0047464C"/>
    <w:rsid w:val="004747B4"/>
    <w:rsid w:val="00474BB7"/>
    <w:rsid w:val="00474E2F"/>
    <w:rsid w:val="00475FE7"/>
    <w:rsid w:val="00476676"/>
    <w:rsid w:val="00476A2E"/>
    <w:rsid w:val="00477880"/>
    <w:rsid w:val="00480D1D"/>
    <w:rsid w:val="00482DD7"/>
    <w:rsid w:val="0048372C"/>
    <w:rsid w:val="00485F1F"/>
    <w:rsid w:val="00486E77"/>
    <w:rsid w:val="00487157"/>
    <w:rsid w:val="0048745C"/>
    <w:rsid w:val="004874DE"/>
    <w:rsid w:val="004877FF"/>
    <w:rsid w:val="00491E7D"/>
    <w:rsid w:val="00496983"/>
    <w:rsid w:val="004971EA"/>
    <w:rsid w:val="00497F05"/>
    <w:rsid w:val="004A1099"/>
    <w:rsid w:val="004A122B"/>
    <w:rsid w:val="004A2424"/>
    <w:rsid w:val="004A28AD"/>
    <w:rsid w:val="004A31F4"/>
    <w:rsid w:val="004A3705"/>
    <w:rsid w:val="004A5512"/>
    <w:rsid w:val="004A6FC2"/>
    <w:rsid w:val="004A7172"/>
    <w:rsid w:val="004A7B0C"/>
    <w:rsid w:val="004B3A2F"/>
    <w:rsid w:val="004B5334"/>
    <w:rsid w:val="004B6B25"/>
    <w:rsid w:val="004B6C14"/>
    <w:rsid w:val="004B747A"/>
    <w:rsid w:val="004B771A"/>
    <w:rsid w:val="004B7B80"/>
    <w:rsid w:val="004C0FEE"/>
    <w:rsid w:val="004C4DC7"/>
    <w:rsid w:val="004C5056"/>
    <w:rsid w:val="004C50AB"/>
    <w:rsid w:val="004C5496"/>
    <w:rsid w:val="004C5DA6"/>
    <w:rsid w:val="004C5F62"/>
    <w:rsid w:val="004C63E6"/>
    <w:rsid w:val="004C6BD1"/>
    <w:rsid w:val="004C6FFE"/>
    <w:rsid w:val="004D2FD8"/>
    <w:rsid w:val="004D393E"/>
    <w:rsid w:val="004D45EE"/>
    <w:rsid w:val="004D4C38"/>
    <w:rsid w:val="004D5E9B"/>
    <w:rsid w:val="004D63D9"/>
    <w:rsid w:val="004D65A2"/>
    <w:rsid w:val="004D6FA8"/>
    <w:rsid w:val="004D7A28"/>
    <w:rsid w:val="004D7B5F"/>
    <w:rsid w:val="004E07DB"/>
    <w:rsid w:val="004E085B"/>
    <w:rsid w:val="004E13F0"/>
    <w:rsid w:val="004E19CB"/>
    <w:rsid w:val="004E3332"/>
    <w:rsid w:val="004E3F8A"/>
    <w:rsid w:val="004E4629"/>
    <w:rsid w:val="004E625D"/>
    <w:rsid w:val="004E6377"/>
    <w:rsid w:val="004E6585"/>
    <w:rsid w:val="004E6F03"/>
    <w:rsid w:val="004E7750"/>
    <w:rsid w:val="004F10A3"/>
    <w:rsid w:val="004F16D0"/>
    <w:rsid w:val="004F2229"/>
    <w:rsid w:val="004F273E"/>
    <w:rsid w:val="004F2D0D"/>
    <w:rsid w:val="004F2DAD"/>
    <w:rsid w:val="004F5891"/>
    <w:rsid w:val="004F5E3F"/>
    <w:rsid w:val="004F67FE"/>
    <w:rsid w:val="004F6ADF"/>
    <w:rsid w:val="004F72BA"/>
    <w:rsid w:val="004F7300"/>
    <w:rsid w:val="004F7EAC"/>
    <w:rsid w:val="00501148"/>
    <w:rsid w:val="005016FC"/>
    <w:rsid w:val="00501D69"/>
    <w:rsid w:val="00501F6B"/>
    <w:rsid w:val="00501FA5"/>
    <w:rsid w:val="0050249F"/>
    <w:rsid w:val="00502748"/>
    <w:rsid w:val="0050338C"/>
    <w:rsid w:val="005042E4"/>
    <w:rsid w:val="00505CDD"/>
    <w:rsid w:val="005061D0"/>
    <w:rsid w:val="00506302"/>
    <w:rsid w:val="00507EBA"/>
    <w:rsid w:val="0051111B"/>
    <w:rsid w:val="0051143F"/>
    <w:rsid w:val="00511CFF"/>
    <w:rsid w:val="00512133"/>
    <w:rsid w:val="00512A38"/>
    <w:rsid w:val="0051410F"/>
    <w:rsid w:val="005142E5"/>
    <w:rsid w:val="0051456A"/>
    <w:rsid w:val="0051477D"/>
    <w:rsid w:val="00515545"/>
    <w:rsid w:val="00515D4E"/>
    <w:rsid w:val="00516842"/>
    <w:rsid w:val="00516E12"/>
    <w:rsid w:val="00521965"/>
    <w:rsid w:val="0052225F"/>
    <w:rsid w:val="00523EA6"/>
    <w:rsid w:val="00524566"/>
    <w:rsid w:val="005247F3"/>
    <w:rsid w:val="005263F8"/>
    <w:rsid w:val="00527E60"/>
    <w:rsid w:val="00530BEF"/>
    <w:rsid w:val="005324D5"/>
    <w:rsid w:val="005341BF"/>
    <w:rsid w:val="00534F47"/>
    <w:rsid w:val="0053521B"/>
    <w:rsid w:val="005357C8"/>
    <w:rsid w:val="00536CF0"/>
    <w:rsid w:val="00540A31"/>
    <w:rsid w:val="00540C7A"/>
    <w:rsid w:val="00541901"/>
    <w:rsid w:val="00541DCC"/>
    <w:rsid w:val="00542610"/>
    <w:rsid w:val="00543052"/>
    <w:rsid w:val="005434C7"/>
    <w:rsid w:val="00543B8B"/>
    <w:rsid w:val="005441E3"/>
    <w:rsid w:val="005443B9"/>
    <w:rsid w:val="00544946"/>
    <w:rsid w:val="005469A3"/>
    <w:rsid w:val="005478D7"/>
    <w:rsid w:val="00547F6E"/>
    <w:rsid w:val="0054F72D"/>
    <w:rsid w:val="00550678"/>
    <w:rsid w:val="00550BEE"/>
    <w:rsid w:val="00551801"/>
    <w:rsid w:val="005519F3"/>
    <w:rsid w:val="00551F91"/>
    <w:rsid w:val="00552351"/>
    <w:rsid w:val="005536F0"/>
    <w:rsid w:val="0055407A"/>
    <w:rsid w:val="00554A27"/>
    <w:rsid w:val="00555884"/>
    <w:rsid w:val="0055649D"/>
    <w:rsid w:val="00556D0A"/>
    <w:rsid w:val="00557E70"/>
    <w:rsid w:val="00560026"/>
    <w:rsid w:val="00561F00"/>
    <w:rsid w:val="00562C4E"/>
    <w:rsid w:val="00562DEC"/>
    <w:rsid w:val="00562EB7"/>
    <w:rsid w:val="00563769"/>
    <w:rsid w:val="00564084"/>
    <w:rsid w:val="005642A8"/>
    <w:rsid w:val="0056470E"/>
    <w:rsid w:val="00565A45"/>
    <w:rsid w:val="00565C73"/>
    <w:rsid w:val="00565E38"/>
    <w:rsid w:val="005675B8"/>
    <w:rsid w:val="00567FA6"/>
    <w:rsid w:val="00571AC6"/>
    <w:rsid w:val="00572201"/>
    <w:rsid w:val="00572314"/>
    <w:rsid w:val="00573148"/>
    <w:rsid w:val="00576AB4"/>
    <w:rsid w:val="00576B9C"/>
    <w:rsid w:val="00576CB5"/>
    <w:rsid w:val="005774D3"/>
    <w:rsid w:val="005777F7"/>
    <w:rsid w:val="00577917"/>
    <w:rsid w:val="005810F8"/>
    <w:rsid w:val="0058112B"/>
    <w:rsid w:val="00583278"/>
    <w:rsid w:val="005839F7"/>
    <w:rsid w:val="00584E5E"/>
    <w:rsid w:val="00586AF8"/>
    <w:rsid w:val="005871A9"/>
    <w:rsid w:val="005872A5"/>
    <w:rsid w:val="00590667"/>
    <w:rsid w:val="00591014"/>
    <w:rsid w:val="00591117"/>
    <w:rsid w:val="005913BD"/>
    <w:rsid w:val="00591614"/>
    <w:rsid w:val="00591AEC"/>
    <w:rsid w:val="00595306"/>
    <w:rsid w:val="00595951"/>
    <w:rsid w:val="00595D22"/>
    <w:rsid w:val="00595DE6"/>
    <w:rsid w:val="00596295"/>
    <w:rsid w:val="00596862"/>
    <w:rsid w:val="0059686D"/>
    <w:rsid w:val="005969E2"/>
    <w:rsid w:val="005975AD"/>
    <w:rsid w:val="00597B12"/>
    <w:rsid w:val="005A00B4"/>
    <w:rsid w:val="005A1689"/>
    <w:rsid w:val="005A16FA"/>
    <w:rsid w:val="005A202F"/>
    <w:rsid w:val="005A33FA"/>
    <w:rsid w:val="005A358C"/>
    <w:rsid w:val="005A3AC6"/>
    <w:rsid w:val="005A5980"/>
    <w:rsid w:val="005A6018"/>
    <w:rsid w:val="005A7736"/>
    <w:rsid w:val="005B1726"/>
    <w:rsid w:val="005B2289"/>
    <w:rsid w:val="005B3B7B"/>
    <w:rsid w:val="005B3F4A"/>
    <w:rsid w:val="005B4F32"/>
    <w:rsid w:val="005B61CD"/>
    <w:rsid w:val="005B797A"/>
    <w:rsid w:val="005C125A"/>
    <w:rsid w:val="005C4308"/>
    <w:rsid w:val="005C5E89"/>
    <w:rsid w:val="005C7220"/>
    <w:rsid w:val="005C7545"/>
    <w:rsid w:val="005C7E46"/>
    <w:rsid w:val="005D0519"/>
    <w:rsid w:val="005D11EE"/>
    <w:rsid w:val="005D1C97"/>
    <w:rsid w:val="005D1D58"/>
    <w:rsid w:val="005D1D92"/>
    <w:rsid w:val="005D2333"/>
    <w:rsid w:val="005D24A5"/>
    <w:rsid w:val="005D2C3B"/>
    <w:rsid w:val="005D428A"/>
    <w:rsid w:val="005D432C"/>
    <w:rsid w:val="005D520E"/>
    <w:rsid w:val="005D59C8"/>
    <w:rsid w:val="005D5E65"/>
    <w:rsid w:val="005D5EDB"/>
    <w:rsid w:val="005E027F"/>
    <w:rsid w:val="005E0B05"/>
    <w:rsid w:val="005E0E1F"/>
    <w:rsid w:val="005E100D"/>
    <w:rsid w:val="005E1102"/>
    <w:rsid w:val="005E194F"/>
    <w:rsid w:val="005E1FEF"/>
    <w:rsid w:val="005E285E"/>
    <w:rsid w:val="005E3488"/>
    <w:rsid w:val="005E3751"/>
    <w:rsid w:val="005E3D0A"/>
    <w:rsid w:val="005E3E10"/>
    <w:rsid w:val="005E3F59"/>
    <w:rsid w:val="005E41A6"/>
    <w:rsid w:val="005E4DC9"/>
    <w:rsid w:val="005E5788"/>
    <w:rsid w:val="005E6334"/>
    <w:rsid w:val="005E72F8"/>
    <w:rsid w:val="005F0467"/>
    <w:rsid w:val="005F0579"/>
    <w:rsid w:val="005F1304"/>
    <w:rsid w:val="005F1F8B"/>
    <w:rsid w:val="005F2E0C"/>
    <w:rsid w:val="005F3595"/>
    <w:rsid w:val="005F3A53"/>
    <w:rsid w:val="005F6468"/>
    <w:rsid w:val="005F6D4D"/>
    <w:rsid w:val="005F791F"/>
    <w:rsid w:val="006019A0"/>
    <w:rsid w:val="00601F72"/>
    <w:rsid w:val="00602019"/>
    <w:rsid w:val="00602610"/>
    <w:rsid w:val="00603135"/>
    <w:rsid w:val="00605453"/>
    <w:rsid w:val="006062A3"/>
    <w:rsid w:val="00607A2B"/>
    <w:rsid w:val="006105E0"/>
    <w:rsid w:val="00610E08"/>
    <w:rsid w:val="0061162D"/>
    <w:rsid w:val="006116C0"/>
    <w:rsid w:val="00611CBB"/>
    <w:rsid w:val="0061350D"/>
    <w:rsid w:val="00613D78"/>
    <w:rsid w:val="00613EDF"/>
    <w:rsid w:val="0061404C"/>
    <w:rsid w:val="006140BF"/>
    <w:rsid w:val="00614733"/>
    <w:rsid w:val="006148F5"/>
    <w:rsid w:val="0061619D"/>
    <w:rsid w:val="006161BE"/>
    <w:rsid w:val="00620787"/>
    <w:rsid w:val="00620A38"/>
    <w:rsid w:val="00620AFC"/>
    <w:rsid w:val="00621FDE"/>
    <w:rsid w:val="006225F3"/>
    <w:rsid w:val="006229F5"/>
    <w:rsid w:val="00622F25"/>
    <w:rsid w:val="00624ACD"/>
    <w:rsid w:val="00624C2D"/>
    <w:rsid w:val="006266EC"/>
    <w:rsid w:val="00626D4B"/>
    <w:rsid w:val="00632434"/>
    <w:rsid w:val="00632B3A"/>
    <w:rsid w:val="00632D8E"/>
    <w:rsid w:val="0063478F"/>
    <w:rsid w:val="00635493"/>
    <w:rsid w:val="00636F5B"/>
    <w:rsid w:val="006379DF"/>
    <w:rsid w:val="006401BA"/>
    <w:rsid w:val="0064224A"/>
    <w:rsid w:val="006422AA"/>
    <w:rsid w:val="00642A19"/>
    <w:rsid w:val="00642B19"/>
    <w:rsid w:val="00642FA3"/>
    <w:rsid w:val="00643071"/>
    <w:rsid w:val="006430D6"/>
    <w:rsid w:val="00643770"/>
    <w:rsid w:val="006439C4"/>
    <w:rsid w:val="0064424C"/>
    <w:rsid w:val="00644256"/>
    <w:rsid w:val="006445BA"/>
    <w:rsid w:val="00644E00"/>
    <w:rsid w:val="006451AB"/>
    <w:rsid w:val="0064719F"/>
    <w:rsid w:val="0065159E"/>
    <w:rsid w:val="006517B3"/>
    <w:rsid w:val="00651B46"/>
    <w:rsid w:val="00651D49"/>
    <w:rsid w:val="0065215A"/>
    <w:rsid w:val="00653A2D"/>
    <w:rsid w:val="00654F25"/>
    <w:rsid w:val="00655F92"/>
    <w:rsid w:val="00656206"/>
    <w:rsid w:val="0065628D"/>
    <w:rsid w:val="00656898"/>
    <w:rsid w:val="006603A5"/>
    <w:rsid w:val="00661D6F"/>
    <w:rsid w:val="006624F9"/>
    <w:rsid w:val="006628E9"/>
    <w:rsid w:val="0066315A"/>
    <w:rsid w:val="0066425B"/>
    <w:rsid w:val="00665D5F"/>
    <w:rsid w:val="00667239"/>
    <w:rsid w:val="0066725E"/>
    <w:rsid w:val="00667343"/>
    <w:rsid w:val="00667478"/>
    <w:rsid w:val="0067152A"/>
    <w:rsid w:val="006716C7"/>
    <w:rsid w:val="00671F87"/>
    <w:rsid w:val="006724D0"/>
    <w:rsid w:val="00675733"/>
    <w:rsid w:val="00676E88"/>
    <w:rsid w:val="00680384"/>
    <w:rsid w:val="006807D8"/>
    <w:rsid w:val="006811C7"/>
    <w:rsid w:val="00681208"/>
    <w:rsid w:val="00681FA9"/>
    <w:rsid w:val="00681FCE"/>
    <w:rsid w:val="00683C73"/>
    <w:rsid w:val="00683E81"/>
    <w:rsid w:val="006853D3"/>
    <w:rsid w:val="0068744E"/>
    <w:rsid w:val="00687BAD"/>
    <w:rsid w:val="00691EA9"/>
    <w:rsid w:val="00691ECB"/>
    <w:rsid w:val="0069205F"/>
    <w:rsid w:val="006922DD"/>
    <w:rsid w:val="00692982"/>
    <w:rsid w:val="00692D7A"/>
    <w:rsid w:val="006934D4"/>
    <w:rsid w:val="0069392D"/>
    <w:rsid w:val="006940F8"/>
    <w:rsid w:val="00694649"/>
    <w:rsid w:val="00696F89"/>
    <w:rsid w:val="006A06DE"/>
    <w:rsid w:val="006A081F"/>
    <w:rsid w:val="006A10A0"/>
    <w:rsid w:val="006A1E7F"/>
    <w:rsid w:val="006A25C8"/>
    <w:rsid w:val="006A2F2F"/>
    <w:rsid w:val="006A32C7"/>
    <w:rsid w:val="006A371F"/>
    <w:rsid w:val="006A4D25"/>
    <w:rsid w:val="006A59D4"/>
    <w:rsid w:val="006A5F5F"/>
    <w:rsid w:val="006A66B1"/>
    <w:rsid w:val="006A6DC3"/>
    <w:rsid w:val="006A740D"/>
    <w:rsid w:val="006B0D2E"/>
    <w:rsid w:val="006B17DB"/>
    <w:rsid w:val="006B2899"/>
    <w:rsid w:val="006B385F"/>
    <w:rsid w:val="006B73BA"/>
    <w:rsid w:val="006B7F18"/>
    <w:rsid w:val="006C13CE"/>
    <w:rsid w:val="006C1697"/>
    <w:rsid w:val="006C1C0C"/>
    <w:rsid w:val="006C2AFD"/>
    <w:rsid w:val="006C2C8E"/>
    <w:rsid w:val="006C51AD"/>
    <w:rsid w:val="006C6974"/>
    <w:rsid w:val="006C7307"/>
    <w:rsid w:val="006D0B17"/>
    <w:rsid w:val="006D0CD1"/>
    <w:rsid w:val="006D22BD"/>
    <w:rsid w:val="006D2951"/>
    <w:rsid w:val="006D315E"/>
    <w:rsid w:val="006D3C65"/>
    <w:rsid w:val="006D4759"/>
    <w:rsid w:val="006D476D"/>
    <w:rsid w:val="006D49ED"/>
    <w:rsid w:val="006D55CE"/>
    <w:rsid w:val="006D5715"/>
    <w:rsid w:val="006D5A80"/>
    <w:rsid w:val="006D5D71"/>
    <w:rsid w:val="006D637A"/>
    <w:rsid w:val="006D6F24"/>
    <w:rsid w:val="006D717F"/>
    <w:rsid w:val="006E315D"/>
    <w:rsid w:val="006E6911"/>
    <w:rsid w:val="006F0F95"/>
    <w:rsid w:val="006F2278"/>
    <w:rsid w:val="006F45BF"/>
    <w:rsid w:val="006F541F"/>
    <w:rsid w:val="006F5C43"/>
    <w:rsid w:val="006F604E"/>
    <w:rsid w:val="006F60E0"/>
    <w:rsid w:val="006F682E"/>
    <w:rsid w:val="006F6F5A"/>
    <w:rsid w:val="006F732A"/>
    <w:rsid w:val="00702243"/>
    <w:rsid w:val="00702F71"/>
    <w:rsid w:val="0070341F"/>
    <w:rsid w:val="00704D14"/>
    <w:rsid w:val="00704DAB"/>
    <w:rsid w:val="00705B91"/>
    <w:rsid w:val="007062EB"/>
    <w:rsid w:val="007066B8"/>
    <w:rsid w:val="00707BDE"/>
    <w:rsid w:val="0071099C"/>
    <w:rsid w:val="00711728"/>
    <w:rsid w:val="00711AFB"/>
    <w:rsid w:val="00713152"/>
    <w:rsid w:val="007139DF"/>
    <w:rsid w:val="007142E8"/>
    <w:rsid w:val="007145EA"/>
    <w:rsid w:val="00714A1B"/>
    <w:rsid w:val="0071503E"/>
    <w:rsid w:val="007171DD"/>
    <w:rsid w:val="00717A06"/>
    <w:rsid w:val="007203A3"/>
    <w:rsid w:val="00721AE4"/>
    <w:rsid w:val="00722E8F"/>
    <w:rsid w:val="007232FB"/>
    <w:rsid w:val="00724DF8"/>
    <w:rsid w:val="00725BB1"/>
    <w:rsid w:val="00726E29"/>
    <w:rsid w:val="007276F0"/>
    <w:rsid w:val="00731F05"/>
    <w:rsid w:val="00733052"/>
    <w:rsid w:val="0073363A"/>
    <w:rsid w:val="0073453A"/>
    <w:rsid w:val="0073476F"/>
    <w:rsid w:val="0073544C"/>
    <w:rsid w:val="00735881"/>
    <w:rsid w:val="007366DF"/>
    <w:rsid w:val="00736C93"/>
    <w:rsid w:val="00737E50"/>
    <w:rsid w:val="007408A2"/>
    <w:rsid w:val="007423BB"/>
    <w:rsid w:val="0074454B"/>
    <w:rsid w:val="00744FBA"/>
    <w:rsid w:val="00745779"/>
    <w:rsid w:val="007459D0"/>
    <w:rsid w:val="00746857"/>
    <w:rsid w:val="007468A0"/>
    <w:rsid w:val="0074F63C"/>
    <w:rsid w:val="0075351C"/>
    <w:rsid w:val="00753784"/>
    <w:rsid w:val="00756AEC"/>
    <w:rsid w:val="0075756B"/>
    <w:rsid w:val="00757839"/>
    <w:rsid w:val="00757917"/>
    <w:rsid w:val="007601AA"/>
    <w:rsid w:val="007612D0"/>
    <w:rsid w:val="007617E3"/>
    <w:rsid w:val="00761D28"/>
    <w:rsid w:val="00761EF4"/>
    <w:rsid w:val="00762E85"/>
    <w:rsid w:val="0076319D"/>
    <w:rsid w:val="00767295"/>
    <w:rsid w:val="00767CD5"/>
    <w:rsid w:val="007702FB"/>
    <w:rsid w:val="00770C81"/>
    <w:rsid w:val="00770CB8"/>
    <w:rsid w:val="00770D7F"/>
    <w:rsid w:val="00771AF8"/>
    <w:rsid w:val="007728CF"/>
    <w:rsid w:val="00773652"/>
    <w:rsid w:val="00774271"/>
    <w:rsid w:val="0077439D"/>
    <w:rsid w:val="00774FE9"/>
    <w:rsid w:val="00775FC0"/>
    <w:rsid w:val="0077603C"/>
    <w:rsid w:val="00777378"/>
    <w:rsid w:val="00777918"/>
    <w:rsid w:val="00777DFC"/>
    <w:rsid w:val="007805DD"/>
    <w:rsid w:val="00780836"/>
    <w:rsid w:val="007816AA"/>
    <w:rsid w:val="00781865"/>
    <w:rsid w:val="00782908"/>
    <w:rsid w:val="00782B02"/>
    <w:rsid w:val="00784466"/>
    <w:rsid w:val="00784528"/>
    <w:rsid w:val="007848CB"/>
    <w:rsid w:val="00785AF6"/>
    <w:rsid w:val="00785EE0"/>
    <w:rsid w:val="00785EEA"/>
    <w:rsid w:val="0078630A"/>
    <w:rsid w:val="00786B32"/>
    <w:rsid w:val="00787A31"/>
    <w:rsid w:val="00790AED"/>
    <w:rsid w:val="00790D68"/>
    <w:rsid w:val="00791024"/>
    <w:rsid w:val="00793BD4"/>
    <w:rsid w:val="00793F0A"/>
    <w:rsid w:val="007940D6"/>
    <w:rsid w:val="0079571E"/>
    <w:rsid w:val="0079611C"/>
    <w:rsid w:val="00797630"/>
    <w:rsid w:val="007976C3"/>
    <w:rsid w:val="00797E51"/>
    <w:rsid w:val="007A2657"/>
    <w:rsid w:val="007A31D4"/>
    <w:rsid w:val="007A4220"/>
    <w:rsid w:val="007A5A30"/>
    <w:rsid w:val="007A5B23"/>
    <w:rsid w:val="007A5D77"/>
    <w:rsid w:val="007A777C"/>
    <w:rsid w:val="007A7B9F"/>
    <w:rsid w:val="007B0548"/>
    <w:rsid w:val="007B07CA"/>
    <w:rsid w:val="007B2C12"/>
    <w:rsid w:val="007B4870"/>
    <w:rsid w:val="007B5F63"/>
    <w:rsid w:val="007B74BC"/>
    <w:rsid w:val="007B7753"/>
    <w:rsid w:val="007C07C4"/>
    <w:rsid w:val="007C0BAB"/>
    <w:rsid w:val="007C1218"/>
    <w:rsid w:val="007C1E43"/>
    <w:rsid w:val="007C2AD7"/>
    <w:rsid w:val="007C43F2"/>
    <w:rsid w:val="007C4A8D"/>
    <w:rsid w:val="007C56F5"/>
    <w:rsid w:val="007C682C"/>
    <w:rsid w:val="007C72E6"/>
    <w:rsid w:val="007D04CC"/>
    <w:rsid w:val="007D1FC9"/>
    <w:rsid w:val="007D2185"/>
    <w:rsid w:val="007D2385"/>
    <w:rsid w:val="007D3981"/>
    <w:rsid w:val="007D3D5F"/>
    <w:rsid w:val="007D6C66"/>
    <w:rsid w:val="007D7481"/>
    <w:rsid w:val="007D7580"/>
    <w:rsid w:val="007D7C63"/>
    <w:rsid w:val="007E067E"/>
    <w:rsid w:val="007E24F7"/>
    <w:rsid w:val="007E316E"/>
    <w:rsid w:val="007E40BF"/>
    <w:rsid w:val="007E4D3A"/>
    <w:rsid w:val="007E5D2F"/>
    <w:rsid w:val="007E617F"/>
    <w:rsid w:val="007E7EAC"/>
    <w:rsid w:val="007F0068"/>
    <w:rsid w:val="007F0687"/>
    <w:rsid w:val="007F141E"/>
    <w:rsid w:val="007F214F"/>
    <w:rsid w:val="007F2302"/>
    <w:rsid w:val="007F38B0"/>
    <w:rsid w:val="007F3CF1"/>
    <w:rsid w:val="007F4509"/>
    <w:rsid w:val="007F4586"/>
    <w:rsid w:val="007F45A8"/>
    <w:rsid w:val="007F7393"/>
    <w:rsid w:val="00800069"/>
    <w:rsid w:val="00800497"/>
    <w:rsid w:val="00800A68"/>
    <w:rsid w:val="00801997"/>
    <w:rsid w:val="008023E1"/>
    <w:rsid w:val="008027EC"/>
    <w:rsid w:val="00803C3C"/>
    <w:rsid w:val="00803D2D"/>
    <w:rsid w:val="008042F0"/>
    <w:rsid w:val="00804921"/>
    <w:rsid w:val="00805941"/>
    <w:rsid w:val="00806561"/>
    <w:rsid w:val="00807477"/>
    <w:rsid w:val="008074C2"/>
    <w:rsid w:val="00807EA6"/>
    <w:rsid w:val="0081046C"/>
    <w:rsid w:val="00810864"/>
    <w:rsid w:val="008127EE"/>
    <w:rsid w:val="008128B7"/>
    <w:rsid w:val="00812AA9"/>
    <w:rsid w:val="00813D52"/>
    <w:rsid w:val="00814811"/>
    <w:rsid w:val="008169AA"/>
    <w:rsid w:val="0081798B"/>
    <w:rsid w:val="00822FD6"/>
    <w:rsid w:val="008231AB"/>
    <w:rsid w:val="00824998"/>
    <w:rsid w:val="00824E30"/>
    <w:rsid w:val="008253A2"/>
    <w:rsid w:val="008254DB"/>
    <w:rsid w:val="00825A8A"/>
    <w:rsid w:val="00826045"/>
    <w:rsid w:val="00826906"/>
    <w:rsid w:val="008272BF"/>
    <w:rsid w:val="00827CD4"/>
    <w:rsid w:val="00830E14"/>
    <w:rsid w:val="008310A0"/>
    <w:rsid w:val="00831352"/>
    <w:rsid w:val="00831768"/>
    <w:rsid w:val="00831B15"/>
    <w:rsid w:val="00831C0B"/>
    <w:rsid w:val="00832907"/>
    <w:rsid w:val="00832BBA"/>
    <w:rsid w:val="00833F5F"/>
    <w:rsid w:val="0083481B"/>
    <w:rsid w:val="00834B83"/>
    <w:rsid w:val="00835D29"/>
    <w:rsid w:val="00837C37"/>
    <w:rsid w:val="00837F8F"/>
    <w:rsid w:val="008400CA"/>
    <w:rsid w:val="00840AD3"/>
    <w:rsid w:val="00841127"/>
    <w:rsid w:val="008413D5"/>
    <w:rsid w:val="0084234C"/>
    <w:rsid w:val="00842E7F"/>
    <w:rsid w:val="008445CE"/>
    <w:rsid w:val="0084496A"/>
    <w:rsid w:val="00844FCE"/>
    <w:rsid w:val="008468DE"/>
    <w:rsid w:val="0084745C"/>
    <w:rsid w:val="008501A6"/>
    <w:rsid w:val="008515A1"/>
    <w:rsid w:val="00851998"/>
    <w:rsid w:val="00852933"/>
    <w:rsid w:val="008538DA"/>
    <w:rsid w:val="008539F7"/>
    <w:rsid w:val="008549C2"/>
    <w:rsid w:val="008552BC"/>
    <w:rsid w:val="00855914"/>
    <w:rsid w:val="00855DE4"/>
    <w:rsid w:val="008566E5"/>
    <w:rsid w:val="008566FE"/>
    <w:rsid w:val="008576CD"/>
    <w:rsid w:val="00857766"/>
    <w:rsid w:val="00857ABF"/>
    <w:rsid w:val="0086069B"/>
    <w:rsid w:val="00860C60"/>
    <w:rsid w:val="00861C76"/>
    <w:rsid w:val="00861DBB"/>
    <w:rsid w:val="00862667"/>
    <w:rsid w:val="008630F7"/>
    <w:rsid w:val="008631B6"/>
    <w:rsid w:val="008653B2"/>
    <w:rsid w:val="00865B46"/>
    <w:rsid w:val="00865B57"/>
    <w:rsid w:val="00865F0D"/>
    <w:rsid w:val="0086653D"/>
    <w:rsid w:val="0086750F"/>
    <w:rsid w:val="0086787D"/>
    <w:rsid w:val="008678C7"/>
    <w:rsid w:val="0087248A"/>
    <w:rsid w:val="008743C6"/>
    <w:rsid w:val="0087470B"/>
    <w:rsid w:val="008752FA"/>
    <w:rsid w:val="00875CAA"/>
    <w:rsid w:val="00875CF2"/>
    <w:rsid w:val="00876F16"/>
    <w:rsid w:val="0087722C"/>
    <w:rsid w:val="00877707"/>
    <w:rsid w:val="00877A1B"/>
    <w:rsid w:val="00881737"/>
    <w:rsid w:val="00882F4B"/>
    <w:rsid w:val="008852CF"/>
    <w:rsid w:val="00885DCA"/>
    <w:rsid w:val="00886564"/>
    <w:rsid w:val="00887A3F"/>
    <w:rsid w:val="0089087E"/>
    <w:rsid w:val="008910C7"/>
    <w:rsid w:val="008917A1"/>
    <w:rsid w:val="00891C4C"/>
    <w:rsid w:val="00893835"/>
    <w:rsid w:val="00894F79"/>
    <w:rsid w:val="00895734"/>
    <w:rsid w:val="00896134"/>
    <w:rsid w:val="00896184"/>
    <w:rsid w:val="00896E11"/>
    <w:rsid w:val="008A12FC"/>
    <w:rsid w:val="008A1DCD"/>
    <w:rsid w:val="008A3497"/>
    <w:rsid w:val="008A4421"/>
    <w:rsid w:val="008A56C5"/>
    <w:rsid w:val="008A62BC"/>
    <w:rsid w:val="008A644D"/>
    <w:rsid w:val="008A6F7B"/>
    <w:rsid w:val="008A7328"/>
    <w:rsid w:val="008B0E1A"/>
    <w:rsid w:val="008B2AF9"/>
    <w:rsid w:val="008B2F36"/>
    <w:rsid w:val="008B35B3"/>
    <w:rsid w:val="008B361F"/>
    <w:rsid w:val="008B36AB"/>
    <w:rsid w:val="008B372F"/>
    <w:rsid w:val="008B43E7"/>
    <w:rsid w:val="008B4649"/>
    <w:rsid w:val="008B4D04"/>
    <w:rsid w:val="008B5662"/>
    <w:rsid w:val="008B5949"/>
    <w:rsid w:val="008B607F"/>
    <w:rsid w:val="008B7E00"/>
    <w:rsid w:val="008B7E53"/>
    <w:rsid w:val="008C046E"/>
    <w:rsid w:val="008C2377"/>
    <w:rsid w:val="008C23AC"/>
    <w:rsid w:val="008C2599"/>
    <w:rsid w:val="008C2845"/>
    <w:rsid w:val="008C37B6"/>
    <w:rsid w:val="008C5021"/>
    <w:rsid w:val="008C5F74"/>
    <w:rsid w:val="008C693A"/>
    <w:rsid w:val="008C7444"/>
    <w:rsid w:val="008C7726"/>
    <w:rsid w:val="008D07A1"/>
    <w:rsid w:val="008D0886"/>
    <w:rsid w:val="008D0B27"/>
    <w:rsid w:val="008D115B"/>
    <w:rsid w:val="008D14E5"/>
    <w:rsid w:val="008D1C4E"/>
    <w:rsid w:val="008D30AC"/>
    <w:rsid w:val="008D31B6"/>
    <w:rsid w:val="008D5FD3"/>
    <w:rsid w:val="008D763F"/>
    <w:rsid w:val="008E0340"/>
    <w:rsid w:val="008E0425"/>
    <w:rsid w:val="008E0435"/>
    <w:rsid w:val="008E2918"/>
    <w:rsid w:val="008E3519"/>
    <w:rsid w:val="008E4370"/>
    <w:rsid w:val="008E47D0"/>
    <w:rsid w:val="008E493E"/>
    <w:rsid w:val="008E4B3F"/>
    <w:rsid w:val="008E4BBA"/>
    <w:rsid w:val="008E637E"/>
    <w:rsid w:val="008E6D6B"/>
    <w:rsid w:val="008E7019"/>
    <w:rsid w:val="008F036F"/>
    <w:rsid w:val="008F0B63"/>
    <w:rsid w:val="008F0F8C"/>
    <w:rsid w:val="008F1308"/>
    <w:rsid w:val="008F191D"/>
    <w:rsid w:val="008F21E8"/>
    <w:rsid w:val="008F265D"/>
    <w:rsid w:val="008F28F3"/>
    <w:rsid w:val="008F2C38"/>
    <w:rsid w:val="008F438D"/>
    <w:rsid w:val="008F4EDB"/>
    <w:rsid w:val="008F5F3A"/>
    <w:rsid w:val="008F5FFA"/>
    <w:rsid w:val="008F704E"/>
    <w:rsid w:val="008F7239"/>
    <w:rsid w:val="008F72D8"/>
    <w:rsid w:val="008F78C2"/>
    <w:rsid w:val="009000E3"/>
    <w:rsid w:val="00900381"/>
    <w:rsid w:val="00902AFA"/>
    <w:rsid w:val="0090315C"/>
    <w:rsid w:val="00903FDD"/>
    <w:rsid w:val="00904568"/>
    <w:rsid w:val="009048BD"/>
    <w:rsid w:val="00905CE2"/>
    <w:rsid w:val="009063C2"/>
    <w:rsid w:val="009068AF"/>
    <w:rsid w:val="00906CD9"/>
    <w:rsid w:val="009105A6"/>
    <w:rsid w:val="00910661"/>
    <w:rsid w:val="00910965"/>
    <w:rsid w:val="00911394"/>
    <w:rsid w:val="00911761"/>
    <w:rsid w:val="00911B88"/>
    <w:rsid w:val="00914D1C"/>
    <w:rsid w:val="009151B8"/>
    <w:rsid w:val="0091530C"/>
    <w:rsid w:val="0091557F"/>
    <w:rsid w:val="00915D70"/>
    <w:rsid w:val="009178B7"/>
    <w:rsid w:val="00923C69"/>
    <w:rsid w:val="00923EF2"/>
    <w:rsid w:val="00926D25"/>
    <w:rsid w:val="00926E9D"/>
    <w:rsid w:val="00931255"/>
    <w:rsid w:val="009315A0"/>
    <w:rsid w:val="00932699"/>
    <w:rsid w:val="009328B4"/>
    <w:rsid w:val="00932C6E"/>
    <w:rsid w:val="00932E6C"/>
    <w:rsid w:val="0093316A"/>
    <w:rsid w:val="009336E4"/>
    <w:rsid w:val="00933CA9"/>
    <w:rsid w:val="00933F10"/>
    <w:rsid w:val="00935B35"/>
    <w:rsid w:val="00935F83"/>
    <w:rsid w:val="009366D6"/>
    <w:rsid w:val="00936C14"/>
    <w:rsid w:val="00937020"/>
    <w:rsid w:val="00941B70"/>
    <w:rsid w:val="009427F6"/>
    <w:rsid w:val="00942CD4"/>
    <w:rsid w:val="009433C5"/>
    <w:rsid w:val="00944306"/>
    <w:rsid w:val="00945D94"/>
    <w:rsid w:val="0094603E"/>
    <w:rsid w:val="00947551"/>
    <w:rsid w:val="00947D18"/>
    <w:rsid w:val="009510FF"/>
    <w:rsid w:val="00951AD6"/>
    <w:rsid w:val="00951C70"/>
    <w:rsid w:val="00952859"/>
    <w:rsid w:val="00952F2D"/>
    <w:rsid w:val="00953BC9"/>
    <w:rsid w:val="0095484C"/>
    <w:rsid w:val="00955451"/>
    <w:rsid w:val="0095588C"/>
    <w:rsid w:val="00955FD1"/>
    <w:rsid w:val="009577E5"/>
    <w:rsid w:val="00957DEC"/>
    <w:rsid w:val="00960FA5"/>
    <w:rsid w:val="00961243"/>
    <w:rsid w:val="00961396"/>
    <w:rsid w:val="00961A04"/>
    <w:rsid w:val="00963672"/>
    <w:rsid w:val="00963FE1"/>
    <w:rsid w:val="00964166"/>
    <w:rsid w:val="009647C2"/>
    <w:rsid w:val="00964D99"/>
    <w:rsid w:val="00964E73"/>
    <w:rsid w:val="00964ED6"/>
    <w:rsid w:val="009650E1"/>
    <w:rsid w:val="00965881"/>
    <w:rsid w:val="00965B63"/>
    <w:rsid w:val="00965CCD"/>
    <w:rsid w:val="00967A84"/>
    <w:rsid w:val="00967F8C"/>
    <w:rsid w:val="00970BF9"/>
    <w:rsid w:val="00971731"/>
    <w:rsid w:val="009718E8"/>
    <w:rsid w:val="00971A94"/>
    <w:rsid w:val="00972611"/>
    <w:rsid w:val="00974B80"/>
    <w:rsid w:val="00975A81"/>
    <w:rsid w:val="00975E98"/>
    <w:rsid w:val="00980A3D"/>
    <w:rsid w:val="009811B4"/>
    <w:rsid w:val="0098170D"/>
    <w:rsid w:val="00982A4C"/>
    <w:rsid w:val="0098347B"/>
    <w:rsid w:val="0098390A"/>
    <w:rsid w:val="0098550D"/>
    <w:rsid w:val="009855D4"/>
    <w:rsid w:val="009871FF"/>
    <w:rsid w:val="00990494"/>
    <w:rsid w:val="00990799"/>
    <w:rsid w:val="00991400"/>
    <w:rsid w:val="0099189F"/>
    <w:rsid w:val="00991AD5"/>
    <w:rsid w:val="00992200"/>
    <w:rsid w:val="00993DBA"/>
    <w:rsid w:val="009942C7"/>
    <w:rsid w:val="00994564"/>
    <w:rsid w:val="009946EA"/>
    <w:rsid w:val="0099470B"/>
    <w:rsid w:val="00995542"/>
    <w:rsid w:val="00995C0B"/>
    <w:rsid w:val="00995D51"/>
    <w:rsid w:val="00995F73"/>
    <w:rsid w:val="00997978"/>
    <w:rsid w:val="00997A88"/>
    <w:rsid w:val="009A0631"/>
    <w:rsid w:val="009A0A84"/>
    <w:rsid w:val="009A1C52"/>
    <w:rsid w:val="009A2CEA"/>
    <w:rsid w:val="009A371D"/>
    <w:rsid w:val="009A494C"/>
    <w:rsid w:val="009A4A99"/>
    <w:rsid w:val="009A7A3B"/>
    <w:rsid w:val="009A7BE7"/>
    <w:rsid w:val="009A7FEC"/>
    <w:rsid w:val="009B05E7"/>
    <w:rsid w:val="009B0961"/>
    <w:rsid w:val="009B0B17"/>
    <w:rsid w:val="009B10ED"/>
    <w:rsid w:val="009B14A8"/>
    <w:rsid w:val="009B2C3C"/>
    <w:rsid w:val="009B2FCE"/>
    <w:rsid w:val="009B4D2F"/>
    <w:rsid w:val="009B537E"/>
    <w:rsid w:val="009B6E0E"/>
    <w:rsid w:val="009B73E6"/>
    <w:rsid w:val="009B77B2"/>
    <w:rsid w:val="009B7A5D"/>
    <w:rsid w:val="009C00B4"/>
    <w:rsid w:val="009C015E"/>
    <w:rsid w:val="009C0352"/>
    <w:rsid w:val="009C19E7"/>
    <w:rsid w:val="009C1E47"/>
    <w:rsid w:val="009C2C98"/>
    <w:rsid w:val="009C400E"/>
    <w:rsid w:val="009C462F"/>
    <w:rsid w:val="009C612F"/>
    <w:rsid w:val="009C6752"/>
    <w:rsid w:val="009C7675"/>
    <w:rsid w:val="009C7A24"/>
    <w:rsid w:val="009C7B16"/>
    <w:rsid w:val="009D2F4A"/>
    <w:rsid w:val="009D3306"/>
    <w:rsid w:val="009D3EA4"/>
    <w:rsid w:val="009D46B6"/>
    <w:rsid w:val="009D649C"/>
    <w:rsid w:val="009D6E6D"/>
    <w:rsid w:val="009D7EF5"/>
    <w:rsid w:val="009E106E"/>
    <w:rsid w:val="009E32A8"/>
    <w:rsid w:val="009E3DBF"/>
    <w:rsid w:val="009E4872"/>
    <w:rsid w:val="009E4BC1"/>
    <w:rsid w:val="009E4E72"/>
    <w:rsid w:val="009E51CC"/>
    <w:rsid w:val="009E69A6"/>
    <w:rsid w:val="009E7060"/>
    <w:rsid w:val="009F02E6"/>
    <w:rsid w:val="009F065B"/>
    <w:rsid w:val="009F3E45"/>
    <w:rsid w:val="009F507E"/>
    <w:rsid w:val="009F51B5"/>
    <w:rsid w:val="009F5CB2"/>
    <w:rsid w:val="009F5E1B"/>
    <w:rsid w:val="009F609C"/>
    <w:rsid w:val="009F650A"/>
    <w:rsid w:val="009F6D1C"/>
    <w:rsid w:val="00A00698"/>
    <w:rsid w:val="00A019F4"/>
    <w:rsid w:val="00A01EF9"/>
    <w:rsid w:val="00A02CA8"/>
    <w:rsid w:val="00A036F2"/>
    <w:rsid w:val="00A03BB8"/>
    <w:rsid w:val="00A05E66"/>
    <w:rsid w:val="00A06025"/>
    <w:rsid w:val="00A07177"/>
    <w:rsid w:val="00A072D9"/>
    <w:rsid w:val="00A0744B"/>
    <w:rsid w:val="00A1271D"/>
    <w:rsid w:val="00A147E0"/>
    <w:rsid w:val="00A15063"/>
    <w:rsid w:val="00A16D2C"/>
    <w:rsid w:val="00A16E98"/>
    <w:rsid w:val="00A17BE1"/>
    <w:rsid w:val="00A17E42"/>
    <w:rsid w:val="00A205CF"/>
    <w:rsid w:val="00A21916"/>
    <w:rsid w:val="00A21B1A"/>
    <w:rsid w:val="00A22D38"/>
    <w:rsid w:val="00A24125"/>
    <w:rsid w:val="00A258F8"/>
    <w:rsid w:val="00A25BD6"/>
    <w:rsid w:val="00A27F44"/>
    <w:rsid w:val="00A300C0"/>
    <w:rsid w:val="00A301BB"/>
    <w:rsid w:val="00A305CF"/>
    <w:rsid w:val="00A30636"/>
    <w:rsid w:val="00A31559"/>
    <w:rsid w:val="00A32698"/>
    <w:rsid w:val="00A336D4"/>
    <w:rsid w:val="00A3505D"/>
    <w:rsid w:val="00A35890"/>
    <w:rsid w:val="00A362AA"/>
    <w:rsid w:val="00A378C6"/>
    <w:rsid w:val="00A37BDC"/>
    <w:rsid w:val="00A37CE1"/>
    <w:rsid w:val="00A37D10"/>
    <w:rsid w:val="00A4036F"/>
    <w:rsid w:val="00A403BC"/>
    <w:rsid w:val="00A406E5"/>
    <w:rsid w:val="00A423EE"/>
    <w:rsid w:val="00A423F4"/>
    <w:rsid w:val="00A43547"/>
    <w:rsid w:val="00A43825"/>
    <w:rsid w:val="00A44194"/>
    <w:rsid w:val="00A455C5"/>
    <w:rsid w:val="00A4641C"/>
    <w:rsid w:val="00A46D77"/>
    <w:rsid w:val="00A507E0"/>
    <w:rsid w:val="00A50CE4"/>
    <w:rsid w:val="00A52807"/>
    <w:rsid w:val="00A55369"/>
    <w:rsid w:val="00A55876"/>
    <w:rsid w:val="00A64B47"/>
    <w:rsid w:val="00A65A85"/>
    <w:rsid w:val="00A6726A"/>
    <w:rsid w:val="00A67979"/>
    <w:rsid w:val="00A67FB1"/>
    <w:rsid w:val="00A70509"/>
    <w:rsid w:val="00A70598"/>
    <w:rsid w:val="00A71F70"/>
    <w:rsid w:val="00A72C4F"/>
    <w:rsid w:val="00A72F8D"/>
    <w:rsid w:val="00A7326A"/>
    <w:rsid w:val="00A74456"/>
    <w:rsid w:val="00A74DC5"/>
    <w:rsid w:val="00A74EAE"/>
    <w:rsid w:val="00A77F20"/>
    <w:rsid w:val="00A8036C"/>
    <w:rsid w:val="00A823F9"/>
    <w:rsid w:val="00A83D57"/>
    <w:rsid w:val="00A85639"/>
    <w:rsid w:val="00A8598C"/>
    <w:rsid w:val="00A85BFE"/>
    <w:rsid w:val="00A86574"/>
    <w:rsid w:val="00A86E4B"/>
    <w:rsid w:val="00A90429"/>
    <w:rsid w:val="00A9094F"/>
    <w:rsid w:val="00A92243"/>
    <w:rsid w:val="00A92CB0"/>
    <w:rsid w:val="00A949C1"/>
    <w:rsid w:val="00A96699"/>
    <w:rsid w:val="00A96EF9"/>
    <w:rsid w:val="00A97A0E"/>
    <w:rsid w:val="00A97E64"/>
    <w:rsid w:val="00AA3B7D"/>
    <w:rsid w:val="00AA3C6C"/>
    <w:rsid w:val="00AA4808"/>
    <w:rsid w:val="00AA48EB"/>
    <w:rsid w:val="00AA5771"/>
    <w:rsid w:val="00AA6A10"/>
    <w:rsid w:val="00AA7D1B"/>
    <w:rsid w:val="00AB0110"/>
    <w:rsid w:val="00AB0245"/>
    <w:rsid w:val="00AB338E"/>
    <w:rsid w:val="00AB36C8"/>
    <w:rsid w:val="00AB3ABB"/>
    <w:rsid w:val="00AB3D2A"/>
    <w:rsid w:val="00AB632D"/>
    <w:rsid w:val="00AB64C5"/>
    <w:rsid w:val="00AB6C45"/>
    <w:rsid w:val="00AB6FE7"/>
    <w:rsid w:val="00AB7AD7"/>
    <w:rsid w:val="00AC02EA"/>
    <w:rsid w:val="00AC2D98"/>
    <w:rsid w:val="00AC33FF"/>
    <w:rsid w:val="00AC36EE"/>
    <w:rsid w:val="00AC386E"/>
    <w:rsid w:val="00AC5AB2"/>
    <w:rsid w:val="00AC653F"/>
    <w:rsid w:val="00AC7E51"/>
    <w:rsid w:val="00AD1152"/>
    <w:rsid w:val="00AD2430"/>
    <w:rsid w:val="00AD28ED"/>
    <w:rsid w:val="00AD3AED"/>
    <w:rsid w:val="00AD4424"/>
    <w:rsid w:val="00AD478F"/>
    <w:rsid w:val="00AD567E"/>
    <w:rsid w:val="00AE01E2"/>
    <w:rsid w:val="00AE0E83"/>
    <w:rsid w:val="00AE38D5"/>
    <w:rsid w:val="00AE41A6"/>
    <w:rsid w:val="00AE4701"/>
    <w:rsid w:val="00AE4CE0"/>
    <w:rsid w:val="00AE5104"/>
    <w:rsid w:val="00AF09D5"/>
    <w:rsid w:val="00AF0E34"/>
    <w:rsid w:val="00AF271D"/>
    <w:rsid w:val="00AF42B2"/>
    <w:rsid w:val="00AF4663"/>
    <w:rsid w:val="00AF5456"/>
    <w:rsid w:val="00AF56C2"/>
    <w:rsid w:val="00AF60E8"/>
    <w:rsid w:val="00AF61AE"/>
    <w:rsid w:val="00AF6441"/>
    <w:rsid w:val="00AF6ACB"/>
    <w:rsid w:val="00AF6E22"/>
    <w:rsid w:val="00B00060"/>
    <w:rsid w:val="00B004E6"/>
    <w:rsid w:val="00B00924"/>
    <w:rsid w:val="00B01D8C"/>
    <w:rsid w:val="00B04AC0"/>
    <w:rsid w:val="00B04BB8"/>
    <w:rsid w:val="00B0515F"/>
    <w:rsid w:val="00B06120"/>
    <w:rsid w:val="00B069CC"/>
    <w:rsid w:val="00B0744D"/>
    <w:rsid w:val="00B07740"/>
    <w:rsid w:val="00B10457"/>
    <w:rsid w:val="00B1123D"/>
    <w:rsid w:val="00B11857"/>
    <w:rsid w:val="00B13391"/>
    <w:rsid w:val="00B154D5"/>
    <w:rsid w:val="00B1559A"/>
    <w:rsid w:val="00B15937"/>
    <w:rsid w:val="00B1593E"/>
    <w:rsid w:val="00B15FDE"/>
    <w:rsid w:val="00B2084D"/>
    <w:rsid w:val="00B210BF"/>
    <w:rsid w:val="00B2168F"/>
    <w:rsid w:val="00B224AD"/>
    <w:rsid w:val="00B238A5"/>
    <w:rsid w:val="00B2433C"/>
    <w:rsid w:val="00B25800"/>
    <w:rsid w:val="00B26371"/>
    <w:rsid w:val="00B268AA"/>
    <w:rsid w:val="00B2776B"/>
    <w:rsid w:val="00B27A8E"/>
    <w:rsid w:val="00B30954"/>
    <w:rsid w:val="00B30B3F"/>
    <w:rsid w:val="00B31760"/>
    <w:rsid w:val="00B32631"/>
    <w:rsid w:val="00B334D3"/>
    <w:rsid w:val="00B335E8"/>
    <w:rsid w:val="00B33E43"/>
    <w:rsid w:val="00B36F1F"/>
    <w:rsid w:val="00B40A07"/>
    <w:rsid w:val="00B427C4"/>
    <w:rsid w:val="00B434C9"/>
    <w:rsid w:val="00B44533"/>
    <w:rsid w:val="00B44776"/>
    <w:rsid w:val="00B4478A"/>
    <w:rsid w:val="00B448E8"/>
    <w:rsid w:val="00B4555B"/>
    <w:rsid w:val="00B45A30"/>
    <w:rsid w:val="00B472F7"/>
    <w:rsid w:val="00B47910"/>
    <w:rsid w:val="00B47A7B"/>
    <w:rsid w:val="00B50ACD"/>
    <w:rsid w:val="00B50EA8"/>
    <w:rsid w:val="00B52A24"/>
    <w:rsid w:val="00B535BD"/>
    <w:rsid w:val="00B53615"/>
    <w:rsid w:val="00B53A33"/>
    <w:rsid w:val="00B53FAA"/>
    <w:rsid w:val="00B542C3"/>
    <w:rsid w:val="00B5478A"/>
    <w:rsid w:val="00B549DB"/>
    <w:rsid w:val="00B54E18"/>
    <w:rsid w:val="00B55075"/>
    <w:rsid w:val="00B5576E"/>
    <w:rsid w:val="00B55834"/>
    <w:rsid w:val="00B55DB5"/>
    <w:rsid w:val="00B576DA"/>
    <w:rsid w:val="00B57705"/>
    <w:rsid w:val="00B5783D"/>
    <w:rsid w:val="00B57903"/>
    <w:rsid w:val="00B57B2E"/>
    <w:rsid w:val="00B60046"/>
    <w:rsid w:val="00B606CB"/>
    <w:rsid w:val="00B60B26"/>
    <w:rsid w:val="00B621AB"/>
    <w:rsid w:val="00B62C10"/>
    <w:rsid w:val="00B62CD4"/>
    <w:rsid w:val="00B6338F"/>
    <w:rsid w:val="00B634FA"/>
    <w:rsid w:val="00B6378F"/>
    <w:rsid w:val="00B64082"/>
    <w:rsid w:val="00B64432"/>
    <w:rsid w:val="00B64E6B"/>
    <w:rsid w:val="00B652CA"/>
    <w:rsid w:val="00B658D0"/>
    <w:rsid w:val="00B6662E"/>
    <w:rsid w:val="00B668E1"/>
    <w:rsid w:val="00B6734F"/>
    <w:rsid w:val="00B70058"/>
    <w:rsid w:val="00B70899"/>
    <w:rsid w:val="00B70C10"/>
    <w:rsid w:val="00B72325"/>
    <w:rsid w:val="00B740A3"/>
    <w:rsid w:val="00B75379"/>
    <w:rsid w:val="00B759E3"/>
    <w:rsid w:val="00B75C70"/>
    <w:rsid w:val="00B76475"/>
    <w:rsid w:val="00B768FC"/>
    <w:rsid w:val="00B7744B"/>
    <w:rsid w:val="00B77F3B"/>
    <w:rsid w:val="00B81AD3"/>
    <w:rsid w:val="00B81CC8"/>
    <w:rsid w:val="00B829D8"/>
    <w:rsid w:val="00B835FD"/>
    <w:rsid w:val="00B8381B"/>
    <w:rsid w:val="00B8419B"/>
    <w:rsid w:val="00B84496"/>
    <w:rsid w:val="00B84939"/>
    <w:rsid w:val="00B84B5B"/>
    <w:rsid w:val="00B856CE"/>
    <w:rsid w:val="00B85D90"/>
    <w:rsid w:val="00B86446"/>
    <w:rsid w:val="00B87D2D"/>
    <w:rsid w:val="00B906B2"/>
    <w:rsid w:val="00B90C88"/>
    <w:rsid w:val="00B90DE9"/>
    <w:rsid w:val="00B91656"/>
    <w:rsid w:val="00B91B4C"/>
    <w:rsid w:val="00B92BF6"/>
    <w:rsid w:val="00B936E9"/>
    <w:rsid w:val="00BA0D5B"/>
    <w:rsid w:val="00BA1176"/>
    <w:rsid w:val="00BA177D"/>
    <w:rsid w:val="00BA2C42"/>
    <w:rsid w:val="00BA3C30"/>
    <w:rsid w:val="00BA3F31"/>
    <w:rsid w:val="00BA43ED"/>
    <w:rsid w:val="00BA58C7"/>
    <w:rsid w:val="00BA5AC2"/>
    <w:rsid w:val="00BA7EE0"/>
    <w:rsid w:val="00BB0D36"/>
    <w:rsid w:val="00BB11B4"/>
    <w:rsid w:val="00BB201F"/>
    <w:rsid w:val="00BB2B6C"/>
    <w:rsid w:val="00BB39A5"/>
    <w:rsid w:val="00BB3D11"/>
    <w:rsid w:val="00BB51C7"/>
    <w:rsid w:val="00BB558C"/>
    <w:rsid w:val="00BB55FE"/>
    <w:rsid w:val="00BB5931"/>
    <w:rsid w:val="00BB5D78"/>
    <w:rsid w:val="00BB5E69"/>
    <w:rsid w:val="00BB7BAB"/>
    <w:rsid w:val="00BB7BF6"/>
    <w:rsid w:val="00BC0274"/>
    <w:rsid w:val="00BC2341"/>
    <w:rsid w:val="00BC253B"/>
    <w:rsid w:val="00BC3145"/>
    <w:rsid w:val="00BC35A7"/>
    <w:rsid w:val="00BC3C1A"/>
    <w:rsid w:val="00BC5BE1"/>
    <w:rsid w:val="00BC613A"/>
    <w:rsid w:val="00BC7312"/>
    <w:rsid w:val="00BC739C"/>
    <w:rsid w:val="00BC7B2F"/>
    <w:rsid w:val="00BD0762"/>
    <w:rsid w:val="00BD225C"/>
    <w:rsid w:val="00BD27A6"/>
    <w:rsid w:val="00BD38C6"/>
    <w:rsid w:val="00BD3B43"/>
    <w:rsid w:val="00BD3BB6"/>
    <w:rsid w:val="00BD4D3C"/>
    <w:rsid w:val="00BD4F9E"/>
    <w:rsid w:val="00BD5DC4"/>
    <w:rsid w:val="00BD6365"/>
    <w:rsid w:val="00BD6A6B"/>
    <w:rsid w:val="00BD6EA2"/>
    <w:rsid w:val="00BD75FB"/>
    <w:rsid w:val="00BD7C26"/>
    <w:rsid w:val="00BE0B01"/>
    <w:rsid w:val="00BE1B1C"/>
    <w:rsid w:val="00BE279A"/>
    <w:rsid w:val="00BE2B8E"/>
    <w:rsid w:val="00BE35FD"/>
    <w:rsid w:val="00BE4295"/>
    <w:rsid w:val="00BE4462"/>
    <w:rsid w:val="00BE67DB"/>
    <w:rsid w:val="00BE769E"/>
    <w:rsid w:val="00BE79C7"/>
    <w:rsid w:val="00BF044E"/>
    <w:rsid w:val="00BF04C5"/>
    <w:rsid w:val="00BF1251"/>
    <w:rsid w:val="00BF1424"/>
    <w:rsid w:val="00BF2273"/>
    <w:rsid w:val="00BF2ED3"/>
    <w:rsid w:val="00BF3AD1"/>
    <w:rsid w:val="00BF3CA9"/>
    <w:rsid w:val="00BF3CB5"/>
    <w:rsid w:val="00BF3F33"/>
    <w:rsid w:val="00BF42A0"/>
    <w:rsid w:val="00BF4CB0"/>
    <w:rsid w:val="00BF5D66"/>
    <w:rsid w:val="00BF765A"/>
    <w:rsid w:val="00C0040E"/>
    <w:rsid w:val="00C00746"/>
    <w:rsid w:val="00C00F6C"/>
    <w:rsid w:val="00C01A3F"/>
    <w:rsid w:val="00C0287C"/>
    <w:rsid w:val="00C02A29"/>
    <w:rsid w:val="00C02BBA"/>
    <w:rsid w:val="00C02C92"/>
    <w:rsid w:val="00C05AA1"/>
    <w:rsid w:val="00C0669A"/>
    <w:rsid w:val="00C07064"/>
    <w:rsid w:val="00C073F1"/>
    <w:rsid w:val="00C103F4"/>
    <w:rsid w:val="00C110AA"/>
    <w:rsid w:val="00C125E2"/>
    <w:rsid w:val="00C1285B"/>
    <w:rsid w:val="00C1361B"/>
    <w:rsid w:val="00C13A66"/>
    <w:rsid w:val="00C14477"/>
    <w:rsid w:val="00C14845"/>
    <w:rsid w:val="00C14E1F"/>
    <w:rsid w:val="00C15A4C"/>
    <w:rsid w:val="00C164EF"/>
    <w:rsid w:val="00C17069"/>
    <w:rsid w:val="00C17CF9"/>
    <w:rsid w:val="00C20390"/>
    <w:rsid w:val="00C2208C"/>
    <w:rsid w:val="00C241B8"/>
    <w:rsid w:val="00C2551B"/>
    <w:rsid w:val="00C25906"/>
    <w:rsid w:val="00C30358"/>
    <w:rsid w:val="00C3123B"/>
    <w:rsid w:val="00C315AF"/>
    <w:rsid w:val="00C32A2B"/>
    <w:rsid w:val="00C34A07"/>
    <w:rsid w:val="00C35DE6"/>
    <w:rsid w:val="00C36D9A"/>
    <w:rsid w:val="00C4068C"/>
    <w:rsid w:val="00C40B07"/>
    <w:rsid w:val="00C41278"/>
    <w:rsid w:val="00C42A95"/>
    <w:rsid w:val="00C4304F"/>
    <w:rsid w:val="00C43227"/>
    <w:rsid w:val="00C442D9"/>
    <w:rsid w:val="00C44A72"/>
    <w:rsid w:val="00C44AFC"/>
    <w:rsid w:val="00C45A36"/>
    <w:rsid w:val="00C45B06"/>
    <w:rsid w:val="00C4608C"/>
    <w:rsid w:val="00C468E9"/>
    <w:rsid w:val="00C46ED8"/>
    <w:rsid w:val="00C4790C"/>
    <w:rsid w:val="00C47987"/>
    <w:rsid w:val="00C47C39"/>
    <w:rsid w:val="00C47EED"/>
    <w:rsid w:val="00C50613"/>
    <w:rsid w:val="00C50E88"/>
    <w:rsid w:val="00C51E81"/>
    <w:rsid w:val="00C51E83"/>
    <w:rsid w:val="00C5527C"/>
    <w:rsid w:val="00C556B9"/>
    <w:rsid w:val="00C56217"/>
    <w:rsid w:val="00C57817"/>
    <w:rsid w:val="00C60148"/>
    <w:rsid w:val="00C6014F"/>
    <w:rsid w:val="00C61FC2"/>
    <w:rsid w:val="00C62917"/>
    <w:rsid w:val="00C62BC1"/>
    <w:rsid w:val="00C64FE1"/>
    <w:rsid w:val="00C655B6"/>
    <w:rsid w:val="00C705F9"/>
    <w:rsid w:val="00C744AE"/>
    <w:rsid w:val="00C74C2F"/>
    <w:rsid w:val="00C75FCF"/>
    <w:rsid w:val="00C7602E"/>
    <w:rsid w:val="00C803B6"/>
    <w:rsid w:val="00C80729"/>
    <w:rsid w:val="00C80F0F"/>
    <w:rsid w:val="00C81E45"/>
    <w:rsid w:val="00C81EA1"/>
    <w:rsid w:val="00C82323"/>
    <w:rsid w:val="00C8252D"/>
    <w:rsid w:val="00C8589A"/>
    <w:rsid w:val="00C85A3E"/>
    <w:rsid w:val="00C863F2"/>
    <w:rsid w:val="00C8667A"/>
    <w:rsid w:val="00C86882"/>
    <w:rsid w:val="00C90048"/>
    <w:rsid w:val="00C92982"/>
    <w:rsid w:val="00C93BCB"/>
    <w:rsid w:val="00C93DD1"/>
    <w:rsid w:val="00C94592"/>
    <w:rsid w:val="00C94864"/>
    <w:rsid w:val="00C9519D"/>
    <w:rsid w:val="00C95771"/>
    <w:rsid w:val="00C97680"/>
    <w:rsid w:val="00CA1BC3"/>
    <w:rsid w:val="00CA1C3A"/>
    <w:rsid w:val="00CA3E53"/>
    <w:rsid w:val="00CA43CD"/>
    <w:rsid w:val="00CA4C64"/>
    <w:rsid w:val="00CA6B15"/>
    <w:rsid w:val="00CB0204"/>
    <w:rsid w:val="00CB0704"/>
    <w:rsid w:val="00CB0994"/>
    <w:rsid w:val="00CB0E8F"/>
    <w:rsid w:val="00CB1668"/>
    <w:rsid w:val="00CB1738"/>
    <w:rsid w:val="00CB1A24"/>
    <w:rsid w:val="00CB26A5"/>
    <w:rsid w:val="00CB43BB"/>
    <w:rsid w:val="00CB4AAD"/>
    <w:rsid w:val="00CB6ADF"/>
    <w:rsid w:val="00CB7023"/>
    <w:rsid w:val="00CB7365"/>
    <w:rsid w:val="00CC13C3"/>
    <w:rsid w:val="00CC2335"/>
    <w:rsid w:val="00CC241A"/>
    <w:rsid w:val="00CC2703"/>
    <w:rsid w:val="00CC2F29"/>
    <w:rsid w:val="00CC3048"/>
    <w:rsid w:val="00CC3396"/>
    <w:rsid w:val="00CC4850"/>
    <w:rsid w:val="00CC4AC0"/>
    <w:rsid w:val="00CC4D7D"/>
    <w:rsid w:val="00CC51A1"/>
    <w:rsid w:val="00CC57C0"/>
    <w:rsid w:val="00CC58ED"/>
    <w:rsid w:val="00CC6FE2"/>
    <w:rsid w:val="00CC7641"/>
    <w:rsid w:val="00CC7D0F"/>
    <w:rsid w:val="00CC7D41"/>
    <w:rsid w:val="00CD0674"/>
    <w:rsid w:val="00CD08F9"/>
    <w:rsid w:val="00CD1C88"/>
    <w:rsid w:val="00CD2011"/>
    <w:rsid w:val="00CD2025"/>
    <w:rsid w:val="00CD2115"/>
    <w:rsid w:val="00CD24C9"/>
    <w:rsid w:val="00CD29C0"/>
    <w:rsid w:val="00CD2EF6"/>
    <w:rsid w:val="00CD3C9B"/>
    <w:rsid w:val="00CD432C"/>
    <w:rsid w:val="00CD442A"/>
    <w:rsid w:val="00CD4FD0"/>
    <w:rsid w:val="00CD6A05"/>
    <w:rsid w:val="00CD702F"/>
    <w:rsid w:val="00CD78CC"/>
    <w:rsid w:val="00CD7B5F"/>
    <w:rsid w:val="00CE0303"/>
    <w:rsid w:val="00CE0984"/>
    <w:rsid w:val="00CE0A21"/>
    <w:rsid w:val="00CE12DD"/>
    <w:rsid w:val="00CE1C4C"/>
    <w:rsid w:val="00CE279D"/>
    <w:rsid w:val="00CE3999"/>
    <w:rsid w:val="00CE4035"/>
    <w:rsid w:val="00CE47CB"/>
    <w:rsid w:val="00CE498F"/>
    <w:rsid w:val="00CE4BD5"/>
    <w:rsid w:val="00CE5CED"/>
    <w:rsid w:val="00CE65AB"/>
    <w:rsid w:val="00CE6E5A"/>
    <w:rsid w:val="00CE727F"/>
    <w:rsid w:val="00CE7906"/>
    <w:rsid w:val="00CE7BFB"/>
    <w:rsid w:val="00CE7CA2"/>
    <w:rsid w:val="00CF115A"/>
    <w:rsid w:val="00CF18FB"/>
    <w:rsid w:val="00CF2256"/>
    <w:rsid w:val="00CF22BD"/>
    <w:rsid w:val="00CF3895"/>
    <w:rsid w:val="00CF4266"/>
    <w:rsid w:val="00CF4AF4"/>
    <w:rsid w:val="00CF5BC3"/>
    <w:rsid w:val="00CF6214"/>
    <w:rsid w:val="00CF6D74"/>
    <w:rsid w:val="00D016D9"/>
    <w:rsid w:val="00D0214E"/>
    <w:rsid w:val="00D02F7A"/>
    <w:rsid w:val="00D030A1"/>
    <w:rsid w:val="00D03E9F"/>
    <w:rsid w:val="00D044BB"/>
    <w:rsid w:val="00D068BB"/>
    <w:rsid w:val="00D06B95"/>
    <w:rsid w:val="00D071D6"/>
    <w:rsid w:val="00D072C6"/>
    <w:rsid w:val="00D0791B"/>
    <w:rsid w:val="00D1011D"/>
    <w:rsid w:val="00D103B5"/>
    <w:rsid w:val="00D10914"/>
    <w:rsid w:val="00D109AB"/>
    <w:rsid w:val="00D10C03"/>
    <w:rsid w:val="00D13F3D"/>
    <w:rsid w:val="00D1429F"/>
    <w:rsid w:val="00D15477"/>
    <w:rsid w:val="00D15F7E"/>
    <w:rsid w:val="00D165B5"/>
    <w:rsid w:val="00D17239"/>
    <w:rsid w:val="00D20C04"/>
    <w:rsid w:val="00D20F7B"/>
    <w:rsid w:val="00D219F3"/>
    <w:rsid w:val="00D227D4"/>
    <w:rsid w:val="00D22D9C"/>
    <w:rsid w:val="00D230FD"/>
    <w:rsid w:val="00D23B9C"/>
    <w:rsid w:val="00D241F1"/>
    <w:rsid w:val="00D24B51"/>
    <w:rsid w:val="00D26319"/>
    <w:rsid w:val="00D275CB"/>
    <w:rsid w:val="00D30DFA"/>
    <w:rsid w:val="00D315EF"/>
    <w:rsid w:val="00D34C55"/>
    <w:rsid w:val="00D352F9"/>
    <w:rsid w:val="00D3756C"/>
    <w:rsid w:val="00D37CB0"/>
    <w:rsid w:val="00D40F0C"/>
    <w:rsid w:val="00D41530"/>
    <w:rsid w:val="00D42AEB"/>
    <w:rsid w:val="00D43F5E"/>
    <w:rsid w:val="00D4524F"/>
    <w:rsid w:val="00D463A5"/>
    <w:rsid w:val="00D46727"/>
    <w:rsid w:val="00D4710D"/>
    <w:rsid w:val="00D47CCD"/>
    <w:rsid w:val="00D47D25"/>
    <w:rsid w:val="00D5067E"/>
    <w:rsid w:val="00D50C8C"/>
    <w:rsid w:val="00D51A62"/>
    <w:rsid w:val="00D52749"/>
    <w:rsid w:val="00D54D51"/>
    <w:rsid w:val="00D57F28"/>
    <w:rsid w:val="00D603C6"/>
    <w:rsid w:val="00D605C7"/>
    <w:rsid w:val="00D60EA5"/>
    <w:rsid w:val="00D61D70"/>
    <w:rsid w:val="00D629FE"/>
    <w:rsid w:val="00D62ACD"/>
    <w:rsid w:val="00D62AF6"/>
    <w:rsid w:val="00D63ADC"/>
    <w:rsid w:val="00D63C86"/>
    <w:rsid w:val="00D641DE"/>
    <w:rsid w:val="00D66217"/>
    <w:rsid w:val="00D66FFF"/>
    <w:rsid w:val="00D67364"/>
    <w:rsid w:val="00D676AF"/>
    <w:rsid w:val="00D70175"/>
    <w:rsid w:val="00D7041E"/>
    <w:rsid w:val="00D70444"/>
    <w:rsid w:val="00D7067F"/>
    <w:rsid w:val="00D70794"/>
    <w:rsid w:val="00D70946"/>
    <w:rsid w:val="00D70C35"/>
    <w:rsid w:val="00D71C1F"/>
    <w:rsid w:val="00D71E7F"/>
    <w:rsid w:val="00D72AAE"/>
    <w:rsid w:val="00D73615"/>
    <w:rsid w:val="00D73A52"/>
    <w:rsid w:val="00D73D14"/>
    <w:rsid w:val="00D73F78"/>
    <w:rsid w:val="00D749C5"/>
    <w:rsid w:val="00D7647D"/>
    <w:rsid w:val="00D80755"/>
    <w:rsid w:val="00D81014"/>
    <w:rsid w:val="00D818DB"/>
    <w:rsid w:val="00D82956"/>
    <w:rsid w:val="00D833A9"/>
    <w:rsid w:val="00D861BE"/>
    <w:rsid w:val="00D8711B"/>
    <w:rsid w:val="00D87C14"/>
    <w:rsid w:val="00D87DED"/>
    <w:rsid w:val="00D90264"/>
    <w:rsid w:val="00D90974"/>
    <w:rsid w:val="00D913FF"/>
    <w:rsid w:val="00D929EB"/>
    <w:rsid w:val="00D93188"/>
    <w:rsid w:val="00D93EF7"/>
    <w:rsid w:val="00D946BC"/>
    <w:rsid w:val="00D9673F"/>
    <w:rsid w:val="00D97145"/>
    <w:rsid w:val="00DA16B3"/>
    <w:rsid w:val="00DA1ABD"/>
    <w:rsid w:val="00DA262C"/>
    <w:rsid w:val="00DA265D"/>
    <w:rsid w:val="00DA31F2"/>
    <w:rsid w:val="00DA358C"/>
    <w:rsid w:val="00DA36EE"/>
    <w:rsid w:val="00DA79D7"/>
    <w:rsid w:val="00DA7EDB"/>
    <w:rsid w:val="00DB0560"/>
    <w:rsid w:val="00DB1120"/>
    <w:rsid w:val="00DB116D"/>
    <w:rsid w:val="00DB18A1"/>
    <w:rsid w:val="00DB2BCD"/>
    <w:rsid w:val="00DB54B7"/>
    <w:rsid w:val="00DB5687"/>
    <w:rsid w:val="00DB5CCC"/>
    <w:rsid w:val="00DB6399"/>
    <w:rsid w:val="00DC18AD"/>
    <w:rsid w:val="00DC18F9"/>
    <w:rsid w:val="00DC1C91"/>
    <w:rsid w:val="00DC243F"/>
    <w:rsid w:val="00DC2DFF"/>
    <w:rsid w:val="00DC33BE"/>
    <w:rsid w:val="00DC384C"/>
    <w:rsid w:val="00DC3F5C"/>
    <w:rsid w:val="00DC408C"/>
    <w:rsid w:val="00DC4A9B"/>
    <w:rsid w:val="00DC5FF2"/>
    <w:rsid w:val="00DC62AD"/>
    <w:rsid w:val="00DC62D8"/>
    <w:rsid w:val="00DD097B"/>
    <w:rsid w:val="00DD17CC"/>
    <w:rsid w:val="00DD58E1"/>
    <w:rsid w:val="00DD5DDC"/>
    <w:rsid w:val="00DD66A2"/>
    <w:rsid w:val="00DE18D3"/>
    <w:rsid w:val="00DE20C0"/>
    <w:rsid w:val="00DE217A"/>
    <w:rsid w:val="00DE2F55"/>
    <w:rsid w:val="00DE4827"/>
    <w:rsid w:val="00DE511A"/>
    <w:rsid w:val="00DE577D"/>
    <w:rsid w:val="00DE7845"/>
    <w:rsid w:val="00DE7D05"/>
    <w:rsid w:val="00DF0744"/>
    <w:rsid w:val="00DF321B"/>
    <w:rsid w:val="00DF3BA2"/>
    <w:rsid w:val="00DF3C4C"/>
    <w:rsid w:val="00DF4406"/>
    <w:rsid w:val="00DF4B7F"/>
    <w:rsid w:val="00DF4BCE"/>
    <w:rsid w:val="00DF6026"/>
    <w:rsid w:val="00E00C50"/>
    <w:rsid w:val="00E01802"/>
    <w:rsid w:val="00E01FBA"/>
    <w:rsid w:val="00E0269F"/>
    <w:rsid w:val="00E0311B"/>
    <w:rsid w:val="00E0456D"/>
    <w:rsid w:val="00E04B60"/>
    <w:rsid w:val="00E04C23"/>
    <w:rsid w:val="00E06494"/>
    <w:rsid w:val="00E066A8"/>
    <w:rsid w:val="00E12AB9"/>
    <w:rsid w:val="00E1363D"/>
    <w:rsid w:val="00E13CE8"/>
    <w:rsid w:val="00E15183"/>
    <w:rsid w:val="00E15806"/>
    <w:rsid w:val="00E16118"/>
    <w:rsid w:val="00E16124"/>
    <w:rsid w:val="00E16A50"/>
    <w:rsid w:val="00E21A89"/>
    <w:rsid w:val="00E21FC3"/>
    <w:rsid w:val="00E22971"/>
    <w:rsid w:val="00E22B07"/>
    <w:rsid w:val="00E22CB8"/>
    <w:rsid w:val="00E22FD9"/>
    <w:rsid w:val="00E22FF0"/>
    <w:rsid w:val="00E230E0"/>
    <w:rsid w:val="00E26600"/>
    <w:rsid w:val="00E26AC3"/>
    <w:rsid w:val="00E26C99"/>
    <w:rsid w:val="00E27192"/>
    <w:rsid w:val="00E27F15"/>
    <w:rsid w:val="00E30B2B"/>
    <w:rsid w:val="00E31F47"/>
    <w:rsid w:val="00E32E10"/>
    <w:rsid w:val="00E3541E"/>
    <w:rsid w:val="00E35B7A"/>
    <w:rsid w:val="00E37358"/>
    <w:rsid w:val="00E40EC8"/>
    <w:rsid w:val="00E41799"/>
    <w:rsid w:val="00E42DB1"/>
    <w:rsid w:val="00E42E31"/>
    <w:rsid w:val="00E43D8A"/>
    <w:rsid w:val="00E43F3B"/>
    <w:rsid w:val="00E44CBC"/>
    <w:rsid w:val="00E47DD9"/>
    <w:rsid w:val="00E51418"/>
    <w:rsid w:val="00E51AAC"/>
    <w:rsid w:val="00E52013"/>
    <w:rsid w:val="00E520F4"/>
    <w:rsid w:val="00E52441"/>
    <w:rsid w:val="00E52BBF"/>
    <w:rsid w:val="00E53007"/>
    <w:rsid w:val="00E53927"/>
    <w:rsid w:val="00E53C10"/>
    <w:rsid w:val="00E53EC9"/>
    <w:rsid w:val="00E5593F"/>
    <w:rsid w:val="00E55FE3"/>
    <w:rsid w:val="00E576D7"/>
    <w:rsid w:val="00E61585"/>
    <w:rsid w:val="00E6190F"/>
    <w:rsid w:val="00E6193A"/>
    <w:rsid w:val="00E625CA"/>
    <w:rsid w:val="00E63F3B"/>
    <w:rsid w:val="00E64118"/>
    <w:rsid w:val="00E6537E"/>
    <w:rsid w:val="00E65E49"/>
    <w:rsid w:val="00E661A8"/>
    <w:rsid w:val="00E66391"/>
    <w:rsid w:val="00E66CC0"/>
    <w:rsid w:val="00E70A32"/>
    <w:rsid w:val="00E71DA4"/>
    <w:rsid w:val="00E7276E"/>
    <w:rsid w:val="00E728A9"/>
    <w:rsid w:val="00E77F7E"/>
    <w:rsid w:val="00E807D9"/>
    <w:rsid w:val="00E82846"/>
    <w:rsid w:val="00E840D4"/>
    <w:rsid w:val="00E841A1"/>
    <w:rsid w:val="00E843A8"/>
    <w:rsid w:val="00E84F54"/>
    <w:rsid w:val="00E8536E"/>
    <w:rsid w:val="00E85FF0"/>
    <w:rsid w:val="00E868AB"/>
    <w:rsid w:val="00E86EB0"/>
    <w:rsid w:val="00E870DE"/>
    <w:rsid w:val="00E87B4B"/>
    <w:rsid w:val="00E906CD"/>
    <w:rsid w:val="00E90F0D"/>
    <w:rsid w:val="00E91430"/>
    <w:rsid w:val="00E9214C"/>
    <w:rsid w:val="00E94871"/>
    <w:rsid w:val="00E94E2B"/>
    <w:rsid w:val="00E95504"/>
    <w:rsid w:val="00E95A77"/>
    <w:rsid w:val="00E96163"/>
    <w:rsid w:val="00EA0883"/>
    <w:rsid w:val="00EA092E"/>
    <w:rsid w:val="00EA0F4E"/>
    <w:rsid w:val="00EA1E59"/>
    <w:rsid w:val="00EA295B"/>
    <w:rsid w:val="00EA36AC"/>
    <w:rsid w:val="00EA3B9B"/>
    <w:rsid w:val="00EA3D50"/>
    <w:rsid w:val="00EA41A7"/>
    <w:rsid w:val="00EA4CC3"/>
    <w:rsid w:val="00EA6801"/>
    <w:rsid w:val="00EA6823"/>
    <w:rsid w:val="00EB0DC3"/>
    <w:rsid w:val="00EB227D"/>
    <w:rsid w:val="00EB2E9A"/>
    <w:rsid w:val="00EB31B5"/>
    <w:rsid w:val="00EB3D0E"/>
    <w:rsid w:val="00EB4837"/>
    <w:rsid w:val="00EB4F96"/>
    <w:rsid w:val="00EB57CD"/>
    <w:rsid w:val="00EC189A"/>
    <w:rsid w:val="00EC4710"/>
    <w:rsid w:val="00EC4D39"/>
    <w:rsid w:val="00EC58FB"/>
    <w:rsid w:val="00EC6504"/>
    <w:rsid w:val="00EC6A09"/>
    <w:rsid w:val="00ED08F4"/>
    <w:rsid w:val="00ED10E0"/>
    <w:rsid w:val="00ED1724"/>
    <w:rsid w:val="00ED196C"/>
    <w:rsid w:val="00ED1977"/>
    <w:rsid w:val="00ED1B4B"/>
    <w:rsid w:val="00ED3159"/>
    <w:rsid w:val="00ED36DE"/>
    <w:rsid w:val="00ED3F64"/>
    <w:rsid w:val="00ED5554"/>
    <w:rsid w:val="00ED5766"/>
    <w:rsid w:val="00ED5C0E"/>
    <w:rsid w:val="00ED5F7E"/>
    <w:rsid w:val="00ED7072"/>
    <w:rsid w:val="00ED758E"/>
    <w:rsid w:val="00ED7977"/>
    <w:rsid w:val="00ED7B91"/>
    <w:rsid w:val="00EE1BB0"/>
    <w:rsid w:val="00EE3132"/>
    <w:rsid w:val="00EE3263"/>
    <w:rsid w:val="00EE39E4"/>
    <w:rsid w:val="00EE3D9D"/>
    <w:rsid w:val="00EE4E84"/>
    <w:rsid w:val="00EE52DD"/>
    <w:rsid w:val="00EE5C74"/>
    <w:rsid w:val="00EE647A"/>
    <w:rsid w:val="00EE64C0"/>
    <w:rsid w:val="00EE686F"/>
    <w:rsid w:val="00EE6F25"/>
    <w:rsid w:val="00EE7254"/>
    <w:rsid w:val="00EE77D4"/>
    <w:rsid w:val="00EF0489"/>
    <w:rsid w:val="00EF0CE1"/>
    <w:rsid w:val="00EF2625"/>
    <w:rsid w:val="00EF2F60"/>
    <w:rsid w:val="00EF4038"/>
    <w:rsid w:val="00EF446E"/>
    <w:rsid w:val="00EF580E"/>
    <w:rsid w:val="00EF5D63"/>
    <w:rsid w:val="00EF74BC"/>
    <w:rsid w:val="00F00480"/>
    <w:rsid w:val="00F02126"/>
    <w:rsid w:val="00F026B2"/>
    <w:rsid w:val="00F02E9D"/>
    <w:rsid w:val="00F03134"/>
    <w:rsid w:val="00F03BA5"/>
    <w:rsid w:val="00F03D85"/>
    <w:rsid w:val="00F04630"/>
    <w:rsid w:val="00F04C13"/>
    <w:rsid w:val="00F07C8C"/>
    <w:rsid w:val="00F117B8"/>
    <w:rsid w:val="00F12604"/>
    <w:rsid w:val="00F12DBB"/>
    <w:rsid w:val="00F13026"/>
    <w:rsid w:val="00F134B5"/>
    <w:rsid w:val="00F14EB9"/>
    <w:rsid w:val="00F17F51"/>
    <w:rsid w:val="00F215A7"/>
    <w:rsid w:val="00F2201C"/>
    <w:rsid w:val="00F22391"/>
    <w:rsid w:val="00F23C8B"/>
    <w:rsid w:val="00F24272"/>
    <w:rsid w:val="00F2447D"/>
    <w:rsid w:val="00F249F1"/>
    <w:rsid w:val="00F25869"/>
    <w:rsid w:val="00F25B2A"/>
    <w:rsid w:val="00F25B9D"/>
    <w:rsid w:val="00F25D1C"/>
    <w:rsid w:val="00F2664E"/>
    <w:rsid w:val="00F30059"/>
    <w:rsid w:val="00F31163"/>
    <w:rsid w:val="00F312A0"/>
    <w:rsid w:val="00F31C04"/>
    <w:rsid w:val="00F32505"/>
    <w:rsid w:val="00F3341D"/>
    <w:rsid w:val="00F338EB"/>
    <w:rsid w:val="00F34754"/>
    <w:rsid w:val="00F359B3"/>
    <w:rsid w:val="00F35EDB"/>
    <w:rsid w:val="00F3672E"/>
    <w:rsid w:val="00F36D2B"/>
    <w:rsid w:val="00F42D52"/>
    <w:rsid w:val="00F43CBD"/>
    <w:rsid w:val="00F442A7"/>
    <w:rsid w:val="00F44854"/>
    <w:rsid w:val="00F44BEF"/>
    <w:rsid w:val="00F45650"/>
    <w:rsid w:val="00F4629D"/>
    <w:rsid w:val="00F4771F"/>
    <w:rsid w:val="00F50750"/>
    <w:rsid w:val="00F508CE"/>
    <w:rsid w:val="00F50B20"/>
    <w:rsid w:val="00F52CC6"/>
    <w:rsid w:val="00F53340"/>
    <w:rsid w:val="00F57060"/>
    <w:rsid w:val="00F57089"/>
    <w:rsid w:val="00F575A0"/>
    <w:rsid w:val="00F57A89"/>
    <w:rsid w:val="00F57D21"/>
    <w:rsid w:val="00F57EC0"/>
    <w:rsid w:val="00F603E0"/>
    <w:rsid w:val="00F61A20"/>
    <w:rsid w:val="00F62DC5"/>
    <w:rsid w:val="00F63DD9"/>
    <w:rsid w:val="00F63FBC"/>
    <w:rsid w:val="00F64E17"/>
    <w:rsid w:val="00F65DB0"/>
    <w:rsid w:val="00F66489"/>
    <w:rsid w:val="00F669EA"/>
    <w:rsid w:val="00F66DB6"/>
    <w:rsid w:val="00F672F1"/>
    <w:rsid w:val="00F67644"/>
    <w:rsid w:val="00F67E43"/>
    <w:rsid w:val="00F715DA"/>
    <w:rsid w:val="00F716DB"/>
    <w:rsid w:val="00F720A6"/>
    <w:rsid w:val="00F75497"/>
    <w:rsid w:val="00F75E36"/>
    <w:rsid w:val="00F77300"/>
    <w:rsid w:val="00F778E3"/>
    <w:rsid w:val="00F8189C"/>
    <w:rsid w:val="00F81947"/>
    <w:rsid w:val="00F81F17"/>
    <w:rsid w:val="00F823F0"/>
    <w:rsid w:val="00F83334"/>
    <w:rsid w:val="00F8381F"/>
    <w:rsid w:val="00F84047"/>
    <w:rsid w:val="00F85474"/>
    <w:rsid w:val="00F85E5A"/>
    <w:rsid w:val="00F86D6F"/>
    <w:rsid w:val="00F870B6"/>
    <w:rsid w:val="00F877C8"/>
    <w:rsid w:val="00F87F4D"/>
    <w:rsid w:val="00F902E9"/>
    <w:rsid w:val="00F9068F"/>
    <w:rsid w:val="00F918AF"/>
    <w:rsid w:val="00F91E5A"/>
    <w:rsid w:val="00F922C5"/>
    <w:rsid w:val="00F92BDA"/>
    <w:rsid w:val="00F92CCD"/>
    <w:rsid w:val="00F93ADA"/>
    <w:rsid w:val="00F94EDF"/>
    <w:rsid w:val="00F95A04"/>
    <w:rsid w:val="00F97FE9"/>
    <w:rsid w:val="00FA024B"/>
    <w:rsid w:val="00FA0276"/>
    <w:rsid w:val="00FA04CD"/>
    <w:rsid w:val="00FA25F5"/>
    <w:rsid w:val="00FA2810"/>
    <w:rsid w:val="00FA2E66"/>
    <w:rsid w:val="00FA4D89"/>
    <w:rsid w:val="00FA4F61"/>
    <w:rsid w:val="00FA5B4D"/>
    <w:rsid w:val="00FA6625"/>
    <w:rsid w:val="00FA68F8"/>
    <w:rsid w:val="00FA6CAE"/>
    <w:rsid w:val="00FA70F7"/>
    <w:rsid w:val="00FB1048"/>
    <w:rsid w:val="00FB1987"/>
    <w:rsid w:val="00FB1DC0"/>
    <w:rsid w:val="00FB372E"/>
    <w:rsid w:val="00FB3B4E"/>
    <w:rsid w:val="00FB3C8E"/>
    <w:rsid w:val="00FB4521"/>
    <w:rsid w:val="00FB4F84"/>
    <w:rsid w:val="00FB524B"/>
    <w:rsid w:val="00FB5A86"/>
    <w:rsid w:val="00FB5B84"/>
    <w:rsid w:val="00FB5CF8"/>
    <w:rsid w:val="00FB7BCC"/>
    <w:rsid w:val="00FC07E4"/>
    <w:rsid w:val="00FC16FA"/>
    <w:rsid w:val="00FC2461"/>
    <w:rsid w:val="00FC413D"/>
    <w:rsid w:val="00FC6B06"/>
    <w:rsid w:val="00FC6D89"/>
    <w:rsid w:val="00FC702E"/>
    <w:rsid w:val="00FC7596"/>
    <w:rsid w:val="00FC7BA2"/>
    <w:rsid w:val="00FD1B70"/>
    <w:rsid w:val="00FD202D"/>
    <w:rsid w:val="00FD208D"/>
    <w:rsid w:val="00FD27F0"/>
    <w:rsid w:val="00FD2B03"/>
    <w:rsid w:val="00FD2BFB"/>
    <w:rsid w:val="00FD373E"/>
    <w:rsid w:val="00FD39AD"/>
    <w:rsid w:val="00FD3AAF"/>
    <w:rsid w:val="00FD4D81"/>
    <w:rsid w:val="00FD4F91"/>
    <w:rsid w:val="00FD59A2"/>
    <w:rsid w:val="00FD5E86"/>
    <w:rsid w:val="00FD6A4E"/>
    <w:rsid w:val="00FD7A2D"/>
    <w:rsid w:val="00FD7D1E"/>
    <w:rsid w:val="00FE1B99"/>
    <w:rsid w:val="00FE48CA"/>
    <w:rsid w:val="00FE4B7F"/>
    <w:rsid w:val="00FE6832"/>
    <w:rsid w:val="00FE772E"/>
    <w:rsid w:val="00FF0A0C"/>
    <w:rsid w:val="00FF273B"/>
    <w:rsid w:val="00FF37D9"/>
    <w:rsid w:val="00FF3A02"/>
    <w:rsid w:val="00FF5024"/>
    <w:rsid w:val="00FF564C"/>
    <w:rsid w:val="00FF59C1"/>
    <w:rsid w:val="00FF5AF9"/>
    <w:rsid w:val="00FF5CF0"/>
    <w:rsid w:val="00FF6144"/>
    <w:rsid w:val="00FF6F8A"/>
    <w:rsid w:val="00FF709F"/>
    <w:rsid w:val="0167A19B"/>
    <w:rsid w:val="0217B03B"/>
    <w:rsid w:val="0225F790"/>
    <w:rsid w:val="0262965D"/>
    <w:rsid w:val="02683A9E"/>
    <w:rsid w:val="028DDE95"/>
    <w:rsid w:val="02F96D0A"/>
    <w:rsid w:val="0303FBAB"/>
    <w:rsid w:val="033F13E5"/>
    <w:rsid w:val="03B5826F"/>
    <w:rsid w:val="0412A6B5"/>
    <w:rsid w:val="041A1EDA"/>
    <w:rsid w:val="041D08B7"/>
    <w:rsid w:val="056CB56B"/>
    <w:rsid w:val="05A2013D"/>
    <w:rsid w:val="05DE7EEC"/>
    <w:rsid w:val="0630204E"/>
    <w:rsid w:val="064F7756"/>
    <w:rsid w:val="06750D68"/>
    <w:rsid w:val="080C3368"/>
    <w:rsid w:val="0841374A"/>
    <w:rsid w:val="085495D2"/>
    <w:rsid w:val="089C95AA"/>
    <w:rsid w:val="09763469"/>
    <w:rsid w:val="09AE197E"/>
    <w:rsid w:val="0A361DDF"/>
    <w:rsid w:val="0A6CB705"/>
    <w:rsid w:val="0A6DB897"/>
    <w:rsid w:val="0AAAA6E1"/>
    <w:rsid w:val="0ACAB4AE"/>
    <w:rsid w:val="0AD0989A"/>
    <w:rsid w:val="0B07DCBD"/>
    <w:rsid w:val="0B39E370"/>
    <w:rsid w:val="0B7A66BA"/>
    <w:rsid w:val="0BC11A0C"/>
    <w:rsid w:val="0C04D407"/>
    <w:rsid w:val="0C6DA1DC"/>
    <w:rsid w:val="0CA04054"/>
    <w:rsid w:val="0CDC9284"/>
    <w:rsid w:val="0D316F7C"/>
    <w:rsid w:val="0D700C73"/>
    <w:rsid w:val="0D98FE1C"/>
    <w:rsid w:val="0E30834B"/>
    <w:rsid w:val="0E4AB68B"/>
    <w:rsid w:val="0E5495A3"/>
    <w:rsid w:val="0E934F22"/>
    <w:rsid w:val="0EA66344"/>
    <w:rsid w:val="0ED25F2C"/>
    <w:rsid w:val="0F8880CF"/>
    <w:rsid w:val="0F9CA498"/>
    <w:rsid w:val="10A242A4"/>
    <w:rsid w:val="10D61EB7"/>
    <w:rsid w:val="1117CFC2"/>
    <w:rsid w:val="112C624B"/>
    <w:rsid w:val="119E4A80"/>
    <w:rsid w:val="11A70640"/>
    <w:rsid w:val="11C4FEA1"/>
    <w:rsid w:val="12A47D29"/>
    <w:rsid w:val="12A5A74C"/>
    <w:rsid w:val="12C3E50B"/>
    <w:rsid w:val="12C96534"/>
    <w:rsid w:val="136C81D8"/>
    <w:rsid w:val="13C2029A"/>
    <w:rsid w:val="13C4148F"/>
    <w:rsid w:val="13FA3829"/>
    <w:rsid w:val="1429B201"/>
    <w:rsid w:val="14330B25"/>
    <w:rsid w:val="1590F260"/>
    <w:rsid w:val="15C5ADEF"/>
    <w:rsid w:val="15DA91EE"/>
    <w:rsid w:val="1609A404"/>
    <w:rsid w:val="162D73AC"/>
    <w:rsid w:val="163CDF09"/>
    <w:rsid w:val="16618BDD"/>
    <w:rsid w:val="166A8437"/>
    <w:rsid w:val="16871459"/>
    <w:rsid w:val="16CF55EE"/>
    <w:rsid w:val="1746F5B9"/>
    <w:rsid w:val="17CCDFD6"/>
    <w:rsid w:val="17CCE35A"/>
    <w:rsid w:val="17E3F655"/>
    <w:rsid w:val="181EBD8A"/>
    <w:rsid w:val="1833C5AA"/>
    <w:rsid w:val="18B7AEF7"/>
    <w:rsid w:val="19CDDA91"/>
    <w:rsid w:val="1A3990DF"/>
    <w:rsid w:val="1A47C416"/>
    <w:rsid w:val="1A58C3F5"/>
    <w:rsid w:val="1A663A1D"/>
    <w:rsid w:val="1ABA828A"/>
    <w:rsid w:val="1ADCB6D4"/>
    <w:rsid w:val="1B4A3AD2"/>
    <w:rsid w:val="1B8B11B1"/>
    <w:rsid w:val="1BA1D985"/>
    <w:rsid w:val="1C022621"/>
    <w:rsid w:val="1C236B3A"/>
    <w:rsid w:val="1C8A474A"/>
    <w:rsid w:val="1CD24904"/>
    <w:rsid w:val="1CE511B1"/>
    <w:rsid w:val="1CE52A65"/>
    <w:rsid w:val="1E27B2DB"/>
    <w:rsid w:val="1E919130"/>
    <w:rsid w:val="1EAC2453"/>
    <w:rsid w:val="1EBC12CC"/>
    <w:rsid w:val="1EDAF851"/>
    <w:rsid w:val="1F3385FD"/>
    <w:rsid w:val="1F5FA3E5"/>
    <w:rsid w:val="1F6F8391"/>
    <w:rsid w:val="1FC7102C"/>
    <w:rsid w:val="2066C0C0"/>
    <w:rsid w:val="20EB236B"/>
    <w:rsid w:val="218DCCDF"/>
    <w:rsid w:val="21E1F02B"/>
    <w:rsid w:val="22B0EE2A"/>
    <w:rsid w:val="22DB7370"/>
    <w:rsid w:val="22F72D8D"/>
    <w:rsid w:val="232A7107"/>
    <w:rsid w:val="232ED9B8"/>
    <w:rsid w:val="235FAC69"/>
    <w:rsid w:val="23E0B020"/>
    <w:rsid w:val="2431502E"/>
    <w:rsid w:val="24557259"/>
    <w:rsid w:val="24A3E685"/>
    <w:rsid w:val="24A499E3"/>
    <w:rsid w:val="24CA4922"/>
    <w:rsid w:val="25D92715"/>
    <w:rsid w:val="25DEDAC1"/>
    <w:rsid w:val="26251066"/>
    <w:rsid w:val="262956C0"/>
    <w:rsid w:val="26B7D592"/>
    <w:rsid w:val="26F73F60"/>
    <w:rsid w:val="273C49FC"/>
    <w:rsid w:val="27AE17BB"/>
    <w:rsid w:val="27B21258"/>
    <w:rsid w:val="27B7761E"/>
    <w:rsid w:val="27E6BBEF"/>
    <w:rsid w:val="2853720D"/>
    <w:rsid w:val="28B8FD7C"/>
    <w:rsid w:val="28DE733C"/>
    <w:rsid w:val="290ED38B"/>
    <w:rsid w:val="298D73F4"/>
    <w:rsid w:val="29B9893F"/>
    <w:rsid w:val="29E88944"/>
    <w:rsid w:val="2A1C520F"/>
    <w:rsid w:val="2A298FDE"/>
    <w:rsid w:val="2AEEB1BC"/>
    <w:rsid w:val="2BB4C133"/>
    <w:rsid w:val="2C2921A7"/>
    <w:rsid w:val="2C30EEFE"/>
    <w:rsid w:val="2CF9B760"/>
    <w:rsid w:val="2CFA1395"/>
    <w:rsid w:val="2DB13BEB"/>
    <w:rsid w:val="2E4DB05E"/>
    <w:rsid w:val="2E559B0F"/>
    <w:rsid w:val="2E720F03"/>
    <w:rsid w:val="2EC0CB08"/>
    <w:rsid w:val="2F9EFF7D"/>
    <w:rsid w:val="2FF39717"/>
    <w:rsid w:val="300DBA1F"/>
    <w:rsid w:val="30CE1347"/>
    <w:rsid w:val="311F06CD"/>
    <w:rsid w:val="31D9248B"/>
    <w:rsid w:val="32755D21"/>
    <w:rsid w:val="32BA2C6D"/>
    <w:rsid w:val="330E3999"/>
    <w:rsid w:val="3354CC22"/>
    <w:rsid w:val="337BF220"/>
    <w:rsid w:val="33C26D2E"/>
    <w:rsid w:val="342DC460"/>
    <w:rsid w:val="3434750A"/>
    <w:rsid w:val="3446E01C"/>
    <w:rsid w:val="34B01BA8"/>
    <w:rsid w:val="34C1EE7C"/>
    <w:rsid w:val="34EC0EA9"/>
    <w:rsid w:val="355C7B99"/>
    <w:rsid w:val="35AB4230"/>
    <w:rsid w:val="36089768"/>
    <w:rsid w:val="36248958"/>
    <w:rsid w:val="36BDCFC9"/>
    <w:rsid w:val="36ED174A"/>
    <w:rsid w:val="3750EEF7"/>
    <w:rsid w:val="37A017E9"/>
    <w:rsid w:val="37EA75B8"/>
    <w:rsid w:val="382C0A4E"/>
    <w:rsid w:val="38B5A9BD"/>
    <w:rsid w:val="3955C017"/>
    <w:rsid w:val="3A28E49A"/>
    <w:rsid w:val="3B0F21F2"/>
    <w:rsid w:val="3B389296"/>
    <w:rsid w:val="3B54599D"/>
    <w:rsid w:val="3B82B2D4"/>
    <w:rsid w:val="3BC9405E"/>
    <w:rsid w:val="3C4C1D1F"/>
    <w:rsid w:val="3C7CE411"/>
    <w:rsid w:val="3DE7CB52"/>
    <w:rsid w:val="3DF09231"/>
    <w:rsid w:val="3E1313A1"/>
    <w:rsid w:val="3E94ED95"/>
    <w:rsid w:val="3EB78A5B"/>
    <w:rsid w:val="3ED56C30"/>
    <w:rsid w:val="3EDE2A30"/>
    <w:rsid w:val="3F8EE3B4"/>
    <w:rsid w:val="3FBA87A2"/>
    <w:rsid w:val="3FD3271C"/>
    <w:rsid w:val="4063A23C"/>
    <w:rsid w:val="406ED400"/>
    <w:rsid w:val="40AD304A"/>
    <w:rsid w:val="41655317"/>
    <w:rsid w:val="41B6401A"/>
    <w:rsid w:val="420DE164"/>
    <w:rsid w:val="4220E133"/>
    <w:rsid w:val="42478F17"/>
    <w:rsid w:val="42D65EA0"/>
    <w:rsid w:val="42DD0F32"/>
    <w:rsid w:val="42F16377"/>
    <w:rsid w:val="4300D2F3"/>
    <w:rsid w:val="4334BD1A"/>
    <w:rsid w:val="43EF5616"/>
    <w:rsid w:val="442710C5"/>
    <w:rsid w:val="4442403F"/>
    <w:rsid w:val="4486F6AB"/>
    <w:rsid w:val="44925141"/>
    <w:rsid w:val="45513628"/>
    <w:rsid w:val="45D67E48"/>
    <w:rsid w:val="45F4ACB7"/>
    <w:rsid w:val="461DFCFA"/>
    <w:rsid w:val="46435F29"/>
    <w:rsid w:val="46895DEC"/>
    <w:rsid w:val="469E1F86"/>
    <w:rsid w:val="46C9F12E"/>
    <w:rsid w:val="46E84046"/>
    <w:rsid w:val="47063461"/>
    <w:rsid w:val="47A0EE9E"/>
    <w:rsid w:val="47C4764D"/>
    <w:rsid w:val="4840DA66"/>
    <w:rsid w:val="488C46E7"/>
    <w:rsid w:val="4997C6C5"/>
    <w:rsid w:val="499AC542"/>
    <w:rsid w:val="4A03CE1B"/>
    <w:rsid w:val="4A37B684"/>
    <w:rsid w:val="4AE1FAE8"/>
    <w:rsid w:val="4AF5F376"/>
    <w:rsid w:val="4B3C9D8C"/>
    <w:rsid w:val="4B4982E8"/>
    <w:rsid w:val="4BAA10A7"/>
    <w:rsid w:val="4BBAE176"/>
    <w:rsid w:val="4BF6F5FA"/>
    <w:rsid w:val="4C629A4F"/>
    <w:rsid w:val="4C8A3630"/>
    <w:rsid w:val="4CB0EA76"/>
    <w:rsid w:val="4D35930E"/>
    <w:rsid w:val="4D41FB39"/>
    <w:rsid w:val="4EA089BF"/>
    <w:rsid w:val="4ECD0A7B"/>
    <w:rsid w:val="4EEDE762"/>
    <w:rsid w:val="4F096D9A"/>
    <w:rsid w:val="50FC39B6"/>
    <w:rsid w:val="51007964"/>
    <w:rsid w:val="5120D645"/>
    <w:rsid w:val="5133245F"/>
    <w:rsid w:val="51DC5598"/>
    <w:rsid w:val="5203EF0F"/>
    <w:rsid w:val="52A4A105"/>
    <w:rsid w:val="53203128"/>
    <w:rsid w:val="5381920C"/>
    <w:rsid w:val="53EA74E9"/>
    <w:rsid w:val="53EB8730"/>
    <w:rsid w:val="540D7253"/>
    <w:rsid w:val="54EF2317"/>
    <w:rsid w:val="5531DE20"/>
    <w:rsid w:val="5595FF34"/>
    <w:rsid w:val="55A893E8"/>
    <w:rsid w:val="55CA123A"/>
    <w:rsid w:val="55FA5C20"/>
    <w:rsid w:val="561D48B9"/>
    <w:rsid w:val="566EE986"/>
    <w:rsid w:val="5690075B"/>
    <w:rsid w:val="56D42E4B"/>
    <w:rsid w:val="56E3D502"/>
    <w:rsid w:val="5711B77B"/>
    <w:rsid w:val="571CF5CD"/>
    <w:rsid w:val="57249DC6"/>
    <w:rsid w:val="57B8D122"/>
    <w:rsid w:val="58949C60"/>
    <w:rsid w:val="58A613EB"/>
    <w:rsid w:val="58CA0218"/>
    <w:rsid w:val="59276D84"/>
    <w:rsid w:val="5945E521"/>
    <w:rsid w:val="5A61DA51"/>
    <w:rsid w:val="5AD93C69"/>
    <w:rsid w:val="5AFBC3D8"/>
    <w:rsid w:val="5B3868B9"/>
    <w:rsid w:val="5BB233C8"/>
    <w:rsid w:val="5C03BA52"/>
    <w:rsid w:val="5C0509FA"/>
    <w:rsid w:val="5C18956E"/>
    <w:rsid w:val="5CAEAA21"/>
    <w:rsid w:val="5D32EFBF"/>
    <w:rsid w:val="5D6D531B"/>
    <w:rsid w:val="5DC11867"/>
    <w:rsid w:val="5DE0A2A1"/>
    <w:rsid w:val="5DE6F2E3"/>
    <w:rsid w:val="5E5F9CF0"/>
    <w:rsid w:val="5EE872AE"/>
    <w:rsid w:val="5EE9F8B0"/>
    <w:rsid w:val="5EFCB236"/>
    <w:rsid w:val="5F440BDD"/>
    <w:rsid w:val="60056470"/>
    <w:rsid w:val="60303F09"/>
    <w:rsid w:val="608F11DB"/>
    <w:rsid w:val="60D0C3F1"/>
    <w:rsid w:val="60DA7C9D"/>
    <w:rsid w:val="60EB915E"/>
    <w:rsid w:val="60FF2CEA"/>
    <w:rsid w:val="6242CB20"/>
    <w:rsid w:val="627C2645"/>
    <w:rsid w:val="62BED4E5"/>
    <w:rsid w:val="638063AD"/>
    <w:rsid w:val="63B6FA08"/>
    <w:rsid w:val="63CEAE49"/>
    <w:rsid w:val="63F2533F"/>
    <w:rsid w:val="6468D7C5"/>
    <w:rsid w:val="6549F398"/>
    <w:rsid w:val="655ED354"/>
    <w:rsid w:val="6595F528"/>
    <w:rsid w:val="65D597FE"/>
    <w:rsid w:val="6635F07C"/>
    <w:rsid w:val="668E5D04"/>
    <w:rsid w:val="66E5721E"/>
    <w:rsid w:val="6739903D"/>
    <w:rsid w:val="6783AF37"/>
    <w:rsid w:val="68AB1530"/>
    <w:rsid w:val="68D6D663"/>
    <w:rsid w:val="68FD3261"/>
    <w:rsid w:val="6A1C84D1"/>
    <w:rsid w:val="6A5D908F"/>
    <w:rsid w:val="6A93A09A"/>
    <w:rsid w:val="6A9A169A"/>
    <w:rsid w:val="6B3BA8CE"/>
    <w:rsid w:val="6B443AEF"/>
    <w:rsid w:val="6B8B2A80"/>
    <w:rsid w:val="6BA22CF6"/>
    <w:rsid w:val="6C03E234"/>
    <w:rsid w:val="6C33A876"/>
    <w:rsid w:val="6C7B8AEE"/>
    <w:rsid w:val="6C8D555A"/>
    <w:rsid w:val="6CA93A49"/>
    <w:rsid w:val="6CBB5519"/>
    <w:rsid w:val="6D05F514"/>
    <w:rsid w:val="6D32573B"/>
    <w:rsid w:val="6D621854"/>
    <w:rsid w:val="6D7FCE2B"/>
    <w:rsid w:val="6DB4D38A"/>
    <w:rsid w:val="6F5252BB"/>
    <w:rsid w:val="6F5D455A"/>
    <w:rsid w:val="6FE1C2A1"/>
    <w:rsid w:val="703F8E65"/>
    <w:rsid w:val="704E8295"/>
    <w:rsid w:val="706BC294"/>
    <w:rsid w:val="70C4BBE3"/>
    <w:rsid w:val="715590AC"/>
    <w:rsid w:val="7178847B"/>
    <w:rsid w:val="71AEDCD3"/>
    <w:rsid w:val="71BEE2D3"/>
    <w:rsid w:val="723DE3E8"/>
    <w:rsid w:val="726E1A31"/>
    <w:rsid w:val="728E638C"/>
    <w:rsid w:val="72CDD64D"/>
    <w:rsid w:val="72DC9037"/>
    <w:rsid w:val="73276A38"/>
    <w:rsid w:val="732BBB78"/>
    <w:rsid w:val="741CAA94"/>
    <w:rsid w:val="741E2445"/>
    <w:rsid w:val="7445C921"/>
    <w:rsid w:val="748F814B"/>
    <w:rsid w:val="74AE7DBA"/>
    <w:rsid w:val="754FC313"/>
    <w:rsid w:val="756B7C13"/>
    <w:rsid w:val="75A0B02D"/>
    <w:rsid w:val="75ABD557"/>
    <w:rsid w:val="75B8C03E"/>
    <w:rsid w:val="762C2958"/>
    <w:rsid w:val="762DA2A8"/>
    <w:rsid w:val="769C557D"/>
    <w:rsid w:val="76B7FDC9"/>
    <w:rsid w:val="76EC27BD"/>
    <w:rsid w:val="77094AB6"/>
    <w:rsid w:val="77115668"/>
    <w:rsid w:val="77B39EC3"/>
    <w:rsid w:val="77E01020"/>
    <w:rsid w:val="77F2FE06"/>
    <w:rsid w:val="7818AEB2"/>
    <w:rsid w:val="78BEB51C"/>
    <w:rsid w:val="78C05C56"/>
    <w:rsid w:val="7929474E"/>
    <w:rsid w:val="7942A4FC"/>
    <w:rsid w:val="7970BF98"/>
    <w:rsid w:val="79944B60"/>
    <w:rsid w:val="79CB3383"/>
    <w:rsid w:val="79F52CBA"/>
    <w:rsid w:val="7A0F54DB"/>
    <w:rsid w:val="7A4EB2FB"/>
    <w:rsid w:val="7A69D672"/>
    <w:rsid w:val="7AA51019"/>
    <w:rsid w:val="7BCB39D9"/>
    <w:rsid w:val="7C94483E"/>
    <w:rsid w:val="7CFECDC8"/>
    <w:rsid w:val="7D0B60E6"/>
    <w:rsid w:val="7D2C1A34"/>
    <w:rsid w:val="7D7AB571"/>
    <w:rsid w:val="7D7C1B9A"/>
    <w:rsid w:val="7DB61CE8"/>
    <w:rsid w:val="7DD3A0CB"/>
    <w:rsid w:val="7E17A315"/>
    <w:rsid w:val="7F6DBE66"/>
    <w:rsid w:val="7FD3C9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1E0DA6"/>
  <w15:docId w15:val="{DB56BA60-7F99-4C5C-B246-1D3E3AAD1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28B7"/>
    <w:rPr>
      <w:rFonts w:ascii="Aptos" w:hAnsi="Aptos"/>
      <w:sz w:val="22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15" w:color="auto" w:fill="auto"/>
      <w:jc w:val="center"/>
      <w:outlineLvl w:val="0"/>
    </w:pPr>
    <w:rPr>
      <w:b/>
      <w:sz w:val="36"/>
    </w:rPr>
  </w:style>
  <w:style w:type="paragraph" w:styleId="Heading2">
    <w:name w:val="heading 2"/>
    <w:aliases w:val="Heading_Main"/>
    <w:basedOn w:val="Normal"/>
    <w:next w:val="Normal"/>
    <w:qFormat/>
    <w:rsid w:val="004E6F03"/>
    <w:pPr>
      <w:keepNext/>
      <w:outlineLvl w:val="1"/>
    </w:pPr>
    <w:rPr>
      <w:b/>
      <w:sz w:val="24"/>
      <w:u w:val="single"/>
    </w:rPr>
  </w:style>
  <w:style w:type="paragraph" w:styleId="Heading3">
    <w:name w:val="heading 3"/>
    <w:aliases w:val="Sub Heading"/>
    <w:basedOn w:val="Normal"/>
    <w:next w:val="Normal"/>
    <w:qFormat/>
    <w:rsid w:val="00F508CE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4E6F03"/>
    <w:pPr>
      <w:keepNext/>
      <w:spacing w:before="120" w:after="120"/>
      <w:outlineLvl w:val="3"/>
    </w:pPr>
    <w:rPr>
      <w:sz w:val="24"/>
    </w:rPr>
  </w:style>
  <w:style w:type="paragraph" w:styleId="Heading6">
    <w:name w:val="heading 6"/>
    <w:basedOn w:val="Normal"/>
    <w:next w:val="Normal"/>
    <w:link w:val="Heading6Char"/>
    <w:qFormat/>
    <w:rsid w:val="008A62BC"/>
    <w:pPr>
      <w:keepNext/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outlineLvl w:val="5"/>
    </w:pPr>
    <w:rPr>
      <w:rFonts w:ascii="Arial" w:hAnsi="Arial" w:cs="Arial"/>
      <w:b/>
      <w:bCs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362560"/>
    <w:pPr>
      <w:spacing w:before="100" w:after="100"/>
    </w:pPr>
    <w:rPr>
      <w:sz w:val="24"/>
      <w:lang w:eastAsia="en-US"/>
    </w:rPr>
  </w:style>
  <w:style w:type="table" w:styleId="TableGrid">
    <w:name w:val="Table Grid"/>
    <w:basedOn w:val="TableNormal"/>
    <w:uiPriority w:val="39"/>
    <w:rsid w:val="00965881"/>
    <w:tblPr/>
  </w:style>
  <w:style w:type="paragraph" w:styleId="BodyText2">
    <w:name w:val="Body Text 2"/>
    <w:basedOn w:val="Normal"/>
    <w:rsid w:val="001F07EF"/>
    <w:rPr>
      <w:sz w:val="16"/>
      <w:lang w:eastAsia="en-US"/>
    </w:rPr>
  </w:style>
  <w:style w:type="paragraph" w:customStyle="1" w:styleId="BodyText1">
    <w:name w:val="Body Text1"/>
    <w:basedOn w:val="Normal"/>
    <w:rsid w:val="001F07EF"/>
    <w:pPr>
      <w:tabs>
        <w:tab w:val="left" w:pos="720"/>
        <w:tab w:val="left" w:pos="1440"/>
      </w:tabs>
    </w:pPr>
    <w:rPr>
      <w:rFonts w:ascii="CG Times (WN)" w:hAnsi="CG Times (WN)"/>
      <w:sz w:val="24"/>
      <w:lang w:eastAsia="en-US"/>
    </w:rPr>
  </w:style>
  <w:style w:type="paragraph" w:styleId="BalloonText">
    <w:name w:val="Balloon Text"/>
    <w:basedOn w:val="Normal"/>
    <w:link w:val="BalloonTextChar"/>
    <w:rsid w:val="00A55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55876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EA0F4E"/>
  </w:style>
  <w:style w:type="character" w:customStyle="1" w:styleId="Heading6Char">
    <w:name w:val="Heading 6 Char"/>
    <w:link w:val="Heading6"/>
    <w:rsid w:val="008A62BC"/>
    <w:rPr>
      <w:rFonts w:ascii="Arial" w:hAnsi="Arial" w:cs="Arial"/>
      <w:b/>
      <w:bCs/>
      <w:sz w:val="24"/>
      <w:lang w:val="en-GB"/>
    </w:rPr>
  </w:style>
  <w:style w:type="paragraph" w:customStyle="1" w:styleId="BulletedList">
    <w:name w:val="Bulleted List"/>
    <w:basedOn w:val="Normal"/>
    <w:rsid w:val="00A03BB8"/>
    <w:pPr>
      <w:numPr>
        <w:numId w:val="1"/>
      </w:numPr>
      <w:spacing w:before="120" w:after="240"/>
    </w:pPr>
    <w:rPr>
      <w:rFonts w:ascii="Verdana" w:hAnsi="Verdana"/>
      <w:sz w:val="16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F61A20"/>
  </w:style>
  <w:style w:type="character" w:styleId="Hyperlink">
    <w:name w:val="Hyperlink"/>
    <w:uiPriority w:val="99"/>
    <w:unhideWhenUsed/>
    <w:rsid w:val="001E200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E2007"/>
    <w:pPr>
      <w:ind w:left="720"/>
      <w:contextualSpacing/>
    </w:pPr>
  </w:style>
  <w:style w:type="character" w:styleId="Emphasis">
    <w:name w:val="Emphasis"/>
    <w:uiPriority w:val="20"/>
    <w:qFormat/>
    <w:rsid w:val="00DF321B"/>
    <w:rPr>
      <w:i/>
      <w:iCs/>
    </w:rPr>
  </w:style>
  <w:style w:type="paragraph" w:customStyle="1" w:styleId="bullet">
    <w:name w:val="bullet"/>
    <w:link w:val="bulletChar"/>
    <w:rsid w:val="00BB201F"/>
    <w:pPr>
      <w:overflowPunct w:val="0"/>
      <w:autoSpaceDE w:val="0"/>
      <w:autoSpaceDN w:val="0"/>
      <w:adjustRightInd w:val="0"/>
      <w:spacing w:before="120"/>
      <w:ind w:left="1004" w:hanging="284"/>
      <w:jc w:val="both"/>
      <w:textAlignment w:val="baseline"/>
    </w:pPr>
    <w:rPr>
      <w:sz w:val="24"/>
      <w:lang w:eastAsia="en-GB"/>
    </w:rPr>
  </w:style>
  <w:style w:type="character" w:customStyle="1" w:styleId="bulletChar">
    <w:name w:val="bullet Char"/>
    <w:link w:val="bullet"/>
    <w:rsid w:val="00BB201F"/>
    <w:rPr>
      <w:sz w:val="24"/>
      <w:lang w:eastAsia="en-GB"/>
    </w:rPr>
  </w:style>
  <w:style w:type="character" w:styleId="FollowedHyperlink">
    <w:name w:val="FollowedHyperlink"/>
    <w:basedOn w:val="DefaultParagraphFont"/>
    <w:semiHidden/>
    <w:unhideWhenUsed/>
    <w:rsid w:val="003262D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2982"/>
    <w:rPr>
      <w:color w:val="605E5C"/>
      <w:shd w:val="clear" w:color="auto" w:fill="E1DFDD"/>
    </w:rPr>
  </w:style>
  <w:style w:type="paragraph" w:styleId="FootnoteText">
    <w:name w:val="footnote text"/>
    <w:basedOn w:val="Normal"/>
    <w:uiPriority w:val="99"/>
    <w:semiHidden/>
    <w:unhideWhenUsed/>
    <w:rsid w:val="22F72D8D"/>
  </w:style>
  <w:style w:type="paragraph" w:styleId="EndnoteText">
    <w:name w:val="endnote text"/>
    <w:basedOn w:val="Normal"/>
    <w:uiPriority w:val="99"/>
    <w:semiHidden/>
    <w:unhideWhenUsed/>
    <w:rsid w:val="22F72D8D"/>
  </w:style>
  <w:style w:type="paragraph" w:styleId="NoSpacing">
    <w:name w:val="No Spacing"/>
    <w:link w:val="NoSpacingChar"/>
    <w:uiPriority w:val="1"/>
    <w:qFormat/>
    <w:rsid w:val="00CC2703"/>
    <w:rPr>
      <w:rFonts w:asciiTheme="minorHAnsi" w:eastAsiaTheme="minorEastAsia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CC2703"/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A17E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7319E"/>
    <w:rPr>
      <w:b/>
      <w:sz w:val="36"/>
      <w:shd w:val="pct15" w:color="auto" w:fill="auto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A74456"/>
    <w:pPr>
      <w:spacing w:after="100"/>
      <w:ind w:left="200"/>
    </w:pPr>
  </w:style>
  <w:style w:type="paragraph" w:styleId="TOC1">
    <w:name w:val="toc 1"/>
    <w:basedOn w:val="Normal"/>
    <w:next w:val="Normal"/>
    <w:autoRedefine/>
    <w:semiHidden/>
    <w:unhideWhenUsed/>
    <w:rsid w:val="00AF6441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11062A"/>
    <w:pPr>
      <w:spacing w:after="100"/>
      <w:ind w:left="400"/>
    </w:pPr>
  </w:style>
  <w:style w:type="character" w:styleId="SubtleEmphasis">
    <w:name w:val="Subtle Emphasis"/>
    <w:basedOn w:val="DefaultParagraphFont"/>
    <w:uiPriority w:val="19"/>
    <w:qFormat/>
    <w:rsid w:val="006C2C8E"/>
    <w:rPr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unhideWhenUsed/>
    <w:rsid w:val="006C51AD"/>
  </w:style>
  <w:style w:type="paragraph" w:styleId="Caption">
    <w:name w:val="caption"/>
    <w:basedOn w:val="Normal"/>
    <w:next w:val="Normal"/>
    <w:unhideWhenUsed/>
    <w:qFormat/>
    <w:rsid w:val="00896E11"/>
    <w:pPr>
      <w:spacing w:after="200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CC7D41"/>
  </w:style>
  <w:style w:type="table" w:styleId="TableGridLight">
    <w:name w:val="Grid Table Light"/>
    <w:basedOn w:val="TableNormal"/>
    <w:uiPriority w:val="40"/>
    <w:rsid w:val="00C05AA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67"/>
    <w:rsid w:val="00356B9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22548">
                  <w:marLeft w:val="0"/>
                  <w:marRight w:val="2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4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8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40908">
                  <w:marLeft w:val="0"/>
                  <w:marRight w:val="2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9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0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2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53737">
                  <w:marLeft w:val="0"/>
                  <w:marRight w:val="2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8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4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21" Type="http://schemas.openxmlformats.org/officeDocument/2006/relationships/image" Target="media/image11.jp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2.jp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g"/><Relationship Id="rId30" Type="http://schemas.openxmlformats.org/officeDocument/2006/relationships/image" Target="media/image20.png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ad-lc\Local%20Settings\Temporary%20Internet%20Files\OLK35\AssignF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f244c3e-e0b4-4871-bb4e-fd032a14544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Sax</b:Tag>
    <b:SourceType>Book</b:SourceType>
    <b:Guid>{4B779BD9-CF5A-4BD6-A6F6-00485D05529A}</b:Guid>
    <b:Title>BIM for construction clients</b:Title>
    <b:Publisher>Published by NBS, part of RIBA Enterprises Ltd.</b:Publisher>
    <b:Author>
      <b:Author>
        <b:NameList>
          <b:Person>
            <b:Last>Saxon</b:Last>
            <b:First>R.</b:First>
            <b:Middle>G.</b:Middle>
          </b:Person>
        </b:NameList>
      </b:Author>
    </b:Author>
    <b:RefOrder>1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5BDE7C2597694E9B52267909D130AC" ma:contentTypeVersion="11" ma:contentTypeDescription="Create a new document." ma:contentTypeScope="" ma:versionID="26e55257c04b7815f18297d86c53f7fa">
  <xsd:schema xmlns:xsd="http://www.w3.org/2001/XMLSchema" xmlns:xs="http://www.w3.org/2001/XMLSchema" xmlns:p="http://schemas.microsoft.com/office/2006/metadata/properties" xmlns:ns3="bf244c3e-e0b4-4871-bb4e-fd032a14544d" targetNamespace="http://schemas.microsoft.com/office/2006/metadata/properties" ma:root="true" ma:fieldsID="6602a6bba5c9f99cdc9d56cfd48e3a23" ns3:_="">
    <xsd:import namespace="bf244c3e-e0b4-4871-bb4e-fd032a14544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44c3e-e0b4-4871-bb4e-fd032a14544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E51B44-DFE3-4EBF-846A-65A672072B95}">
  <ds:schemaRefs>
    <ds:schemaRef ds:uri="http://schemas.microsoft.com/office/2006/metadata/properties"/>
    <ds:schemaRef ds:uri="http://schemas.microsoft.com/office/infopath/2007/PartnerControls"/>
    <ds:schemaRef ds:uri="bf244c3e-e0b4-4871-bb4e-fd032a14544d"/>
  </ds:schemaRefs>
</ds:datastoreItem>
</file>

<file path=customXml/itemProps2.xml><?xml version="1.0" encoding="utf-8"?>
<ds:datastoreItem xmlns:ds="http://schemas.openxmlformats.org/officeDocument/2006/customXml" ds:itemID="{1AFA3782-DF12-4ADD-93E5-152CFD6A1F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C3D0D0-7AE4-41BF-976D-EE7C714BD3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244c3e-e0b4-4871-bb4e-fd032a1454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A5BB17-D853-480A-873A-5FC22ED32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AssignFrm.dot</Template>
  <TotalTime>2</TotalTime>
  <Pages>18</Pages>
  <Words>2444</Words>
  <Characters>13932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ACBA5028 –                      Sustainable Development</vt:lpstr>
    </vt:vector>
  </TitlesOfParts>
  <Company>S.I.H.E.</Company>
  <LinksUpToDate>false</LinksUpToDate>
  <CharactersWithSpaces>16344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ACBA5028 –                      Sustainable Development</dc:title>
  <dc:subject>Assignment 1 - Sustainability assessmnt</dc:subject>
  <dc:creator>David Deeth (2223671)</dc:creator>
  <dc:description>August 2018</dc:description>
  <cp:lastModifiedBy>Deeth, David</cp:lastModifiedBy>
  <cp:revision>3</cp:revision>
  <cp:lastPrinted>2014-10-10T07:42:00Z</cp:lastPrinted>
  <dcterms:created xsi:type="dcterms:W3CDTF">2026-04-20T17:27:00Z</dcterms:created>
  <dcterms:modified xsi:type="dcterms:W3CDTF">2026-04-20T17:28:00Z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/>
  </property>
  <property fmtid="{D5CDD505-2E9C-101B-9397-08002B2CF9AE}" pid="3" name="Owner">
    <vt:lpwstr/>
  </property>
  <property fmtid="{D5CDD505-2E9C-101B-9397-08002B2CF9AE}" pid="4" name="Status">
    <vt:lpwstr>Final</vt:lpwstr>
  </property>
  <property fmtid="{D5CDD505-2E9C-101B-9397-08002B2CF9AE}" pid="5" name="ContentTypeId">
    <vt:lpwstr>0x010100885BDE7C2597694E9B52267909D130AC</vt:lpwstr>
  </property>
  <property fmtid="{D5CDD505-2E9C-101B-9397-08002B2CF9AE}" pid="6" name="MediaServiceImageTags">
    <vt:lpwstr/>
  </property>
</Properties>
</file>