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0692C535" w:rsidR="008356C7" w:rsidRPr="00C44580" w:rsidRDefault="00F6678C" w:rsidP="00BB487E">
      <w:pPr>
        <w:pStyle w:val="Heading1"/>
        <w:rPr>
          <w:rFonts w:ascii="Calibri" w:hAnsi="Calibri"/>
          <w:b/>
          <w:bCs/>
          <w:color w:val="auto"/>
          <w:sz w:val="24"/>
          <w:szCs w:val="24"/>
        </w:rPr>
      </w:pPr>
      <w:r w:rsidRPr="00C44580">
        <w:rPr>
          <w:rFonts w:ascii="Calibri" w:hAnsi="Calibri"/>
          <w:b/>
          <w:bCs/>
          <w:color w:val="auto"/>
          <w:sz w:val="24"/>
          <w:szCs w:val="24"/>
        </w:rPr>
        <w:t>Name</w:t>
      </w:r>
      <w:r w:rsidR="00374B80" w:rsidRPr="00C44580">
        <w:rPr>
          <w:rFonts w:ascii="Calibri" w:hAnsi="Calibri"/>
          <w:b/>
          <w:bCs/>
          <w:color w:val="auto"/>
          <w:sz w:val="24"/>
          <w:szCs w:val="24"/>
        </w:rPr>
        <w:t>:</w:t>
      </w:r>
      <w:r w:rsidR="00CD5D9F" w:rsidRPr="00C44580">
        <w:rPr>
          <w:rFonts w:ascii="Calibri" w:hAnsi="Calibri"/>
          <w:b/>
          <w:bCs/>
          <w:color w:val="auto"/>
          <w:sz w:val="24"/>
          <w:szCs w:val="24"/>
        </w:rPr>
        <w:t xml:space="preserve"> </w:t>
      </w:r>
      <w:r w:rsidR="00D41262" w:rsidRPr="00C44580">
        <w:rPr>
          <w:rFonts w:ascii="Calibri" w:hAnsi="Calibri"/>
          <w:b/>
          <w:bCs/>
          <w:color w:val="auto"/>
          <w:sz w:val="24"/>
          <w:szCs w:val="24"/>
        </w:rPr>
        <w:t xml:space="preserve">Ella Marie Williams </w:t>
      </w:r>
    </w:p>
    <w:p w14:paraId="4317874E" w14:textId="06606901" w:rsidR="0047355E" w:rsidRPr="00C44580" w:rsidRDefault="00374B80" w:rsidP="0047355E">
      <w:pPr>
        <w:pStyle w:val="Heading1"/>
        <w:rPr>
          <w:rFonts w:ascii="Calibri" w:hAnsi="Calibri"/>
          <w:b/>
          <w:bCs/>
          <w:color w:val="auto"/>
          <w:sz w:val="24"/>
          <w:szCs w:val="24"/>
        </w:rPr>
      </w:pPr>
      <w:r w:rsidRPr="00C44580">
        <w:rPr>
          <w:rFonts w:ascii="Calibri" w:hAnsi="Calibri"/>
          <w:b/>
          <w:bCs/>
          <w:color w:val="auto"/>
          <w:sz w:val="24"/>
          <w:szCs w:val="24"/>
        </w:rPr>
        <w:t>Student number</w:t>
      </w:r>
      <w:r w:rsidR="0047355E" w:rsidRPr="00C44580">
        <w:rPr>
          <w:rFonts w:ascii="Calibri" w:hAnsi="Calibri"/>
          <w:b/>
          <w:bCs/>
          <w:color w:val="auto"/>
          <w:sz w:val="24"/>
          <w:szCs w:val="24"/>
        </w:rPr>
        <w:t>:</w:t>
      </w:r>
      <w:r w:rsidR="00D41262" w:rsidRPr="00C44580">
        <w:rPr>
          <w:rFonts w:ascii="Calibri" w:hAnsi="Calibri"/>
          <w:b/>
          <w:bCs/>
          <w:color w:val="auto"/>
          <w:sz w:val="24"/>
          <w:szCs w:val="24"/>
        </w:rPr>
        <w:t xml:space="preserve"> 1707441</w:t>
      </w:r>
    </w:p>
    <w:p w14:paraId="0153E06C" w14:textId="4F9D2919" w:rsidR="00374B80" w:rsidRPr="00C44580" w:rsidRDefault="00374B80" w:rsidP="00034B6F">
      <w:pPr>
        <w:pStyle w:val="Heading1"/>
        <w:rPr>
          <w:rFonts w:ascii="Calibri" w:hAnsi="Calibri"/>
          <w:sz w:val="24"/>
          <w:szCs w:val="24"/>
        </w:rPr>
      </w:pPr>
      <w:r w:rsidRPr="00C44580">
        <w:rPr>
          <w:rFonts w:ascii="Calibri" w:hAnsi="Calibri"/>
          <w:sz w:val="24"/>
          <w:szCs w:val="24"/>
        </w:rPr>
        <w:t>Assignment Title</w:t>
      </w:r>
      <w:r w:rsidR="003A356D" w:rsidRPr="00C44580">
        <w:rPr>
          <w:rFonts w:ascii="Calibri" w:hAnsi="Calibri"/>
          <w:sz w:val="24"/>
          <w:szCs w:val="24"/>
        </w:rPr>
        <w:t>: 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Pr="00C430B9" w:rsidRDefault="00E6399C" w:rsidP="00374B80">
      <w:pPr>
        <w:rPr>
          <w:rFonts w:ascii="Calibri" w:hAnsi="Calibri"/>
        </w:rPr>
      </w:pPr>
    </w:p>
    <w:tbl>
      <w:tblPr>
        <w:tblStyle w:val="TableGrid"/>
        <w:tblW w:w="0" w:type="auto"/>
        <w:tblLook w:val="04A0" w:firstRow="1" w:lastRow="0" w:firstColumn="1" w:lastColumn="0" w:noHBand="0" w:noVBand="1"/>
      </w:tblPr>
      <w:tblGrid>
        <w:gridCol w:w="2122"/>
        <w:gridCol w:w="3685"/>
        <w:gridCol w:w="3543"/>
      </w:tblGrid>
      <w:tr w:rsidR="00E6399C" w:rsidRPr="00C430B9" w14:paraId="5DA76312" w14:textId="77777777" w:rsidTr="00A77338">
        <w:tc>
          <w:tcPr>
            <w:tcW w:w="2122" w:type="dxa"/>
          </w:tcPr>
          <w:p w14:paraId="176417F0" w14:textId="3968F6D7" w:rsidR="00E6399C" w:rsidRPr="00C430B9" w:rsidRDefault="00E6399C" w:rsidP="00A77338">
            <w:pPr>
              <w:rPr>
                <w:rFonts w:ascii="Calibri" w:hAnsi="Calibri" w:cs="Arial"/>
              </w:rPr>
            </w:pPr>
          </w:p>
        </w:tc>
        <w:tc>
          <w:tcPr>
            <w:tcW w:w="3685" w:type="dxa"/>
          </w:tcPr>
          <w:p w14:paraId="75F70CB4" w14:textId="77FAE317" w:rsidR="00E6399C" w:rsidRPr="00C430B9" w:rsidRDefault="001411B0" w:rsidP="00A77338">
            <w:pPr>
              <w:rPr>
                <w:rFonts w:ascii="Calibri" w:hAnsi="Calibri" w:cs="Arial"/>
              </w:rPr>
            </w:pPr>
            <w:r w:rsidRPr="00C430B9">
              <w:rPr>
                <w:rFonts w:ascii="Calibri" w:hAnsi="Calibri" w:cs="Arial"/>
              </w:rPr>
              <w:t>Target</w:t>
            </w:r>
          </w:p>
        </w:tc>
        <w:tc>
          <w:tcPr>
            <w:tcW w:w="3543" w:type="dxa"/>
          </w:tcPr>
          <w:p w14:paraId="21AF5046" w14:textId="26E69BFC" w:rsidR="00E6399C" w:rsidRPr="00C430B9" w:rsidRDefault="001411B0" w:rsidP="00A77338">
            <w:pPr>
              <w:rPr>
                <w:rFonts w:ascii="Calibri" w:hAnsi="Calibri" w:cs="Arial"/>
              </w:rPr>
            </w:pPr>
            <w:r w:rsidRPr="00C430B9">
              <w:rPr>
                <w:rFonts w:ascii="Calibri" w:hAnsi="Calibri" w:cs="Arial"/>
              </w:rPr>
              <w:t>What I have done in this assignment...</w:t>
            </w:r>
          </w:p>
        </w:tc>
      </w:tr>
      <w:tr w:rsidR="00E6399C" w:rsidRPr="00C430B9" w14:paraId="0080243E" w14:textId="77777777" w:rsidTr="00A77338">
        <w:tc>
          <w:tcPr>
            <w:tcW w:w="2122" w:type="dxa"/>
          </w:tcPr>
          <w:p w14:paraId="79909AFA" w14:textId="6EE6F3AC" w:rsidR="00E6399C" w:rsidRPr="00C430B9" w:rsidRDefault="00A77338" w:rsidP="00A77338">
            <w:pPr>
              <w:rPr>
                <w:rFonts w:ascii="Calibri" w:hAnsi="Calibri" w:cs="Arial"/>
              </w:rPr>
            </w:pPr>
            <w:r w:rsidRPr="00C430B9">
              <w:rPr>
                <w:rFonts w:ascii="Calibri" w:hAnsi="Calibri" w:cs="Arial"/>
              </w:rPr>
              <w:t>Target 1</w:t>
            </w:r>
          </w:p>
        </w:tc>
        <w:tc>
          <w:tcPr>
            <w:tcW w:w="3685" w:type="dxa"/>
          </w:tcPr>
          <w:p w14:paraId="20B263DC" w14:textId="05EBE31E" w:rsidR="00E6399C" w:rsidRPr="00C430B9" w:rsidRDefault="008E7A96" w:rsidP="00A77338">
            <w:pPr>
              <w:rPr>
                <w:rFonts w:ascii="Calibri" w:hAnsi="Calibri" w:cs="Arial"/>
              </w:rPr>
            </w:pPr>
            <w:r w:rsidRPr="00C430B9">
              <w:rPr>
                <w:rFonts w:ascii="Calibri" w:hAnsi="Calibri" w:cs="Arial"/>
              </w:rPr>
              <w:t>Proof reading for spelling and grammar</w:t>
            </w:r>
            <w:r w:rsidR="00145292" w:rsidRPr="00C430B9">
              <w:rPr>
                <w:rFonts w:ascii="Calibri" w:hAnsi="Calibri" w:cs="Arial"/>
              </w:rPr>
              <w:t xml:space="preserve"> </w:t>
            </w:r>
            <w:r w:rsidR="00CA058B" w:rsidRPr="00C430B9">
              <w:rPr>
                <w:rFonts w:ascii="Calibri" w:hAnsi="Calibri" w:cs="Arial"/>
              </w:rPr>
              <w:t xml:space="preserve">– </w:t>
            </w:r>
          </w:p>
          <w:p w14:paraId="3B96692C" w14:textId="0D4727AE" w:rsidR="00CA058B" w:rsidRPr="00C430B9" w:rsidRDefault="00CA058B" w:rsidP="00A77338">
            <w:pPr>
              <w:rPr>
                <w:rFonts w:ascii="Calibri" w:hAnsi="Calibri" w:cs="Arial"/>
              </w:rPr>
            </w:pPr>
            <w:r w:rsidRPr="00C430B9">
              <w:rPr>
                <w:rFonts w:ascii="Calibri" w:hAnsi="Calibri" w:cs="Arial"/>
              </w:rPr>
              <w:t xml:space="preserve">To ensure I spell check my work. </w:t>
            </w:r>
          </w:p>
        </w:tc>
        <w:tc>
          <w:tcPr>
            <w:tcW w:w="3543" w:type="dxa"/>
          </w:tcPr>
          <w:p w14:paraId="144D9CAC" w14:textId="7B936CD8" w:rsidR="00E6399C" w:rsidRPr="00C430B9" w:rsidRDefault="000514FA" w:rsidP="00A77338">
            <w:pPr>
              <w:rPr>
                <w:rFonts w:ascii="Calibri" w:hAnsi="Calibri" w:cs="Arial"/>
              </w:rPr>
            </w:pPr>
            <w:r w:rsidRPr="00C430B9">
              <w:rPr>
                <w:rFonts w:ascii="Calibri" w:hAnsi="Calibri" w:cs="Arial"/>
              </w:rPr>
              <w:t xml:space="preserve">Ensured I have </w:t>
            </w:r>
            <w:r w:rsidR="00C430B9" w:rsidRPr="00C430B9">
              <w:rPr>
                <w:rFonts w:ascii="Calibri" w:hAnsi="Calibri" w:cs="Arial"/>
              </w:rPr>
              <w:t>thoroughly</w:t>
            </w:r>
            <w:r w:rsidRPr="00C430B9">
              <w:rPr>
                <w:rFonts w:ascii="Calibri" w:hAnsi="Calibri" w:cs="Arial"/>
              </w:rPr>
              <w:t xml:space="preserve"> spell checked my work and asked a second party to read it through to ensure no spelling mistakes have been made. </w:t>
            </w:r>
          </w:p>
        </w:tc>
      </w:tr>
      <w:tr w:rsidR="00E6399C" w:rsidRPr="00C430B9" w14:paraId="4B3DB942" w14:textId="77777777" w:rsidTr="00A77338">
        <w:tc>
          <w:tcPr>
            <w:tcW w:w="2122" w:type="dxa"/>
          </w:tcPr>
          <w:p w14:paraId="4EFB0303" w14:textId="2D1EF350" w:rsidR="00E6399C" w:rsidRPr="00C430B9" w:rsidRDefault="00A77338" w:rsidP="00A77338">
            <w:pPr>
              <w:rPr>
                <w:rFonts w:ascii="Calibri" w:hAnsi="Calibri" w:cs="Arial"/>
              </w:rPr>
            </w:pPr>
            <w:r w:rsidRPr="00C430B9">
              <w:rPr>
                <w:rFonts w:ascii="Calibri" w:hAnsi="Calibri" w:cs="Arial"/>
              </w:rPr>
              <w:t>Target 2</w:t>
            </w:r>
          </w:p>
        </w:tc>
        <w:tc>
          <w:tcPr>
            <w:tcW w:w="3685" w:type="dxa"/>
          </w:tcPr>
          <w:p w14:paraId="70ED0DDD" w14:textId="2EAB9A98" w:rsidR="00E6399C" w:rsidRPr="00C430B9" w:rsidRDefault="00B837A2" w:rsidP="00A77338">
            <w:pPr>
              <w:rPr>
                <w:rFonts w:ascii="Calibri" w:hAnsi="Calibri" w:cs="Arial"/>
              </w:rPr>
            </w:pPr>
            <w:r w:rsidRPr="00C430B9">
              <w:rPr>
                <w:rFonts w:ascii="Calibri" w:hAnsi="Calibri" w:cs="Arial"/>
              </w:rPr>
              <w:t xml:space="preserve">References </w:t>
            </w:r>
            <w:r w:rsidR="00CA058B" w:rsidRPr="00C430B9">
              <w:rPr>
                <w:rFonts w:ascii="Calibri" w:hAnsi="Calibri" w:cs="Arial"/>
              </w:rPr>
              <w:t xml:space="preserve">– </w:t>
            </w:r>
          </w:p>
          <w:p w14:paraId="0EAF758B" w14:textId="52C96F51" w:rsidR="00CA058B" w:rsidRPr="00C430B9" w:rsidRDefault="00CA058B" w:rsidP="00A77338">
            <w:pPr>
              <w:rPr>
                <w:rFonts w:ascii="Calibri" w:hAnsi="Calibri" w:cs="Arial"/>
              </w:rPr>
            </w:pPr>
            <w:r w:rsidRPr="00C430B9">
              <w:rPr>
                <w:rFonts w:ascii="Calibri" w:hAnsi="Calibri" w:cs="Arial"/>
              </w:rPr>
              <w:t xml:space="preserve">To check that the references in my essay are include in my reference list. </w:t>
            </w:r>
          </w:p>
        </w:tc>
        <w:tc>
          <w:tcPr>
            <w:tcW w:w="3543" w:type="dxa"/>
          </w:tcPr>
          <w:p w14:paraId="7C3D0034" w14:textId="58987420" w:rsidR="00E6399C" w:rsidRPr="00C430B9" w:rsidRDefault="00E43919" w:rsidP="00A77338">
            <w:pPr>
              <w:rPr>
                <w:rFonts w:ascii="Calibri" w:hAnsi="Calibri" w:cs="Arial"/>
              </w:rPr>
            </w:pPr>
            <w:r w:rsidRPr="00C430B9">
              <w:rPr>
                <w:rFonts w:ascii="Calibri" w:hAnsi="Calibri" w:cs="Arial"/>
              </w:rPr>
              <w:t>Ensured that the references used within my assignment are included within the reference list</w:t>
            </w:r>
            <w:r w:rsidR="002246C3" w:rsidRPr="00C430B9">
              <w:rPr>
                <w:rFonts w:ascii="Calibri" w:hAnsi="Calibri" w:cs="Arial"/>
              </w:rPr>
              <w:t xml:space="preserve"> and to cite them accurately</w:t>
            </w:r>
            <w:r w:rsidRPr="00C430B9">
              <w:rPr>
                <w:rFonts w:ascii="Calibri" w:hAnsi="Calibri" w:cs="Arial"/>
              </w:rPr>
              <w:t>.</w:t>
            </w:r>
          </w:p>
        </w:tc>
      </w:tr>
      <w:tr w:rsidR="00E6399C" w:rsidRPr="00C430B9" w14:paraId="7341DBAC" w14:textId="77777777" w:rsidTr="00A77338">
        <w:tc>
          <w:tcPr>
            <w:tcW w:w="2122" w:type="dxa"/>
          </w:tcPr>
          <w:p w14:paraId="19F9083F" w14:textId="17691836" w:rsidR="00E6399C" w:rsidRPr="00C430B9" w:rsidRDefault="00A77338" w:rsidP="00A77338">
            <w:pPr>
              <w:rPr>
                <w:rFonts w:ascii="Calibri" w:hAnsi="Calibri" w:cs="Arial"/>
              </w:rPr>
            </w:pPr>
            <w:r w:rsidRPr="00C430B9">
              <w:rPr>
                <w:rFonts w:ascii="Calibri" w:hAnsi="Calibri" w:cs="Arial"/>
              </w:rPr>
              <w:t>Target 3</w:t>
            </w:r>
          </w:p>
        </w:tc>
        <w:tc>
          <w:tcPr>
            <w:tcW w:w="3685" w:type="dxa"/>
          </w:tcPr>
          <w:p w14:paraId="01BE289D" w14:textId="1AFA262E" w:rsidR="00E6399C" w:rsidRPr="00C430B9" w:rsidRDefault="00086D9C" w:rsidP="00A77338">
            <w:pPr>
              <w:rPr>
                <w:rFonts w:ascii="Calibri" w:hAnsi="Calibri" w:cs="Arial"/>
              </w:rPr>
            </w:pPr>
            <w:r w:rsidRPr="00C430B9">
              <w:rPr>
                <w:rFonts w:ascii="Calibri" w:hAnsi="Calibri" w:cs="Arial"/>
              </w:rPr>
              <w:t xml:space="preserve">To be more critical </w:t>
            </w:r>
          </w:p>
        </w:tc>
        <w:tc>
          <w:tcPr>
            <w:tcW w:w="3543" w:type="dxa"/>
          </w:tcPr>
          <w:p w14:paraId="7728CCB3" w14:textId="282AA77F" w:rsidR="00E6399C" w:rsidRPr="00C430B9" w:rsidRDefault="00086D9C" w:rsidP="00A77338">
            <w:pPr>
              <w:rPr>
                <w:rFonts w:ascii="Calibri" w:hAnsi="Calibri" w:cs="Arial"/>
              </w:rPr>
            </w:pPr>
            <w:r w:rsidRPr="00C430B9">
              <w:rPr>
                <w:rFonts w:ascii="Calibri" w:hAnsi="Calibri" w:cs="Arial"/>
              </w:rPr>
              <w:t xml:space="preserve">To ensure I </w:t>
            </w:r>
            <w:r w:rsidR="00C430B9" w:rsidRPr="00C430B9">
              <w:rPr>
                <w:rFonts w:ascii="Calibri" w:hAnsi="Calibri" w:cs="Arial"/>
              </w:rPr>
              <w:t>critically</w:t>
            </w:r>
            <w:r w:rsidRPr="00C430B9">
              <w:rPr>
                <w:rFonts w:ascii="Calibri" w:hAnsi="Calibri" w:cs="Arial"/>
              </w:rPr>
              <w:t xml:space="preserve"> </w:t>
            </w:r>
            <w:r w:rsidR="00636CDF" w:rsidRPr="00C430B9">
              <w:rPr>
                <w:rFonts w:ascii="Calibri" w:hAnsi="Calibri" w:cs="Arial"/>
              </w:rPr>
              <w:t xml:space="preserve">reflect more. </w:t>
            </w:r>
          </w:p>
        </w:tc>
      </w:tr>
    </w:tbl>
    <w:p w14:paraId="5E80A54C" w14:textId="0852387E" w:rsidR="00E6399C" w:rsidRPr="00C430B9" w:rsidRDefault="00E6399C" w:rsidP="00374B80">
      <w:pPr>
        <w:rPr>
          <w:rFonts w:ascii="Calibri" w:hAnsi="Calibri"/>
        </w:rPr>
      </w:pPr>
    </w:p>
    <w:p w14:paraId="4F1E18A6" w14:textId="6804AAFE" w:rsidR="2B5A2DAC" w:rsidRPr="00C430B9" w:rsidRDefault="2B5A2DAC">
      <w:pPr>
        <w:rPr>
          <w:rFonts w:ascii="Calibri" w:hAnsi="Calibri"/>
        </w:rPr>
      </w:pPr>
      <w:r w:rsidRPr="00C430B9">
        <w:rPr>
          <w:rFonts w:ascii="Calibri" w:hAnsi="Calibri"/>
        </w:rPr>
        <w:br w:type="page"/>
      </w:r>
    </w:p>
    <w:p w14:paraId="043602D0" w14:textId="5C3F30BA" w:rsidR="00811007" w:rsidRPr="00C430B9" w:rsidRDefault="00811007" w:rsidP="008236C9">
      <w:pPr>
        <w:pStyle w:val="Heading1"/>
        <w:rPr>
          <w:rFonts w:ascii="Calibri" w:hAnsi="Calibri"/>
        </w:rPr>
      </w:pPr>
      <w:r w:rsidRPr="00C430B9">
        <w:rPr>
          <w:rFonts w:ascii="Calibri" w:hAnsi="Calibri"/>
        </w:rPr>
        <w:lastRenderedPageBreak/>
        <w:t>Part 1:</w:t>
      </w:r>
      <w:r w:rsidR="009E100E" w:rsidRPr="00C430B9">
        <w:rPr>
          <w:rFonts w:ascii="Calibri" w:hAnsi="Calibri"/>
        </w:rPr>
        <w:t xml:space="preserve"> </w:t>
      </w:r>
      <w:r w:rsidR="001C4119" w:rsidRPr="00C430B9">
        <w:rPr>
          <w:rFonts w:ascii="Calibri" w:hAnsi="Calibri"/>
        </w:rPr>
        <w:t>Professional Learning Passport</w:t>
      </w:r>
    </w:p>
    <w:p w14:paraId="31BE4ACF" w14:textId="1F1C4E86" w:rsidR="29F5B21D" w:rsidRPr="00C430B9" w:rsidRDefault="29F5B21D" w:rsidP="2B5A2DAC">
      <w:pPr>
        <w:rPr>
          <w:rFonts w:ascii="Calibri" w:hAnsi="Calibri" w:cs="Arial"/>
          <w:color w:val="FF0000"/>
          <w:sz w:val="20"/>
          <w:szCs w:val="20"/>
        </w:rPr>
      </w:pPr>
    </w:p>
    <w:p w14:paraId="1492360C" w14:textId="6F80FE77" w:rsidR="00446402" w:rsidRPr="00C430B9" w:rsidRDefault="00446402" w:rsidP="00446402">
      <w:pPr>
        <w:pStyle w:val="Heading2"/>
        <w:rPr>
          <w:rFonts w:ascii="Calibri" w:hAnsi="Calibri"/>
        </w:rPr>
      </w:pPr>
      <w:r w:rsidRPr="00C430B9">
        <w:rPr>
          <w:rFonts w:ascii="Calibri" w:hAnsi="Calibri"/>
        </w:rPr>
        <w:t>Bridging 2 Reflection</w:t>
      </w:r>
    </w:p>
    <w:p w14:paraId="54B2D1F8" w14:textId="7ABD423B" w:rsidR="4F9C5EBB" w:rsidRPr="00C430B9" w:rsidRDefault="4F9C5EBB" w:rsidP="00B70105">
      <w:pPr>
        <w:pStyle w:val="Heading3"/>
        <w:rPr>
          <w:rFonts w:ascii="Calibri" w:hAnsi="Calibri"/>
        </w:rPr>
      </w:pPr>
      <w:r w:rsidRPr="00C430B9">
        <w:rPr>
          <w:rFonts w:ascii="Calibri" w:hAnsi="Calibri"/>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C430B9"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C430B9" w:rsidRDefault="001305F9" w:rsidP="001305F9">
            <w:pPr>
              <w:rPr>
                <w:rFonts w:ascii="Calibri" w:hAnsi="Calibri"/>
                <w:b/>
              </w:rPr>
            </w:pPr>
            <w:r w:rsidRPr="00C430B9">
              <w:rPr>
                <w:rFonts w:ascii="Calibri" w:hAnsi="Calibri"/>
                <w: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C430B9" w:rsidRDefault="001305F9" w:rsidP="001305F9">
            <w:pPr>
              <w:rPr>
                <w:rFonts w:ascii="Calibri" w:hAnsi="Calibri" w:cstheme="minorHAnsi"/>
                <w:b/>
              </w:rPr>
            </w:pPr>
            <w:r w:rsidRPr="00C430B9">
              <w:rPr>
                <w:rFonts w:ascii="Calibri" w:hAnsi="Calibri" w:cstheme="minorHAnsi"/>
                <w:b/>
              </w:rPr>
              <w:t>Adfyfyrio / Reflect</w:t>
            </w:r>
          </w:p>
        </w:tc>
      </w:tr>
      <w:tr w:rsidR="00C961EE" w:rsidRPr="00C430B9" w14:paraId="1E348B32" w14:textId="77777777" w:rsidTr="001939AE">
        <w:trPr>
          <w:trHeight w:val="512"/>
        </w:trPr>
        <w:sdt>
          <w:sdtPr>
            <w:rPr>
              <w:rFonts w:ascii="Calibri" w:hAnsi="Calibri"/>
            </w:r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3658FA42" w14:textId="169B167A" w:rsidR="00D41262" w:rsidRPr="00C430B9" w:rsidRDefault="00D41262" w:rsidP="00D41262">
                <w:pPr>
                  <w:rPr>
                    <w:rFonts w:ascii="Calibri" w:hAnsi="Calibri" w:cstheme="minorHAnsi"/>
                    <w:color w:val="000000"/>
                  </w:rPr>
                </w:pPr>
                <w:r w:rsidRPr="00C430B9">
                  <w:rPr>
                    <w:rFonts w:ascii="Calibri" w:hAnsi="Calibri" w:cstheme="minorHAnsi"/>
                    <w:color w:val="000000"/>
                  </w:rPr>
                  <w:t xml:space="preserve">This was preparation time with the university where multiple areas where covered. These were the curriculum principles in Wales, principles of Assessment and Assessment for learning, principles of planning and differentiation for effective subject based learning, contemporary approaches to teaching and learning. We met on google teams with our peers and lecturer to discuss different Assessment for Learning strategies e.g., thumbs up, thumbs down method, KWL grids, peer assessment, think, pair, share and many others. The aim of this was to go and test these strategies out in our placement schools to see whether they were beneficial to the learners. </w:t>
                </w:r>
              </w:p>
              <w:p w14:paraId="2F2CCDC1" w14:textId="0E8595D0" w:rsidR="00D41262" w:rsidRPr="00C430B9" w:rsidRDefault="00D41262" w:rsidP="00D41262">
                <w:pPr>
                  <w:rPr>
                    <w:rFonts w:ascii="Calibri" w:hAnsi="Calibri" w:cstheme="minorHAnsi"/>
                    <w:color w:val="000000"/>
                  </w:rPr>
                </w:pPr>
              </w:p>
              <w:p w14:paraId="27DF9D4E" w14:textId="64DE3FD9" w:rsidR="00C961EE" w:rsidRPr="00C430B9" w:rsidRDefault="00C961EE" w:rsidP="00A47FD7">
                <w:pPr>
                  <w:rPr>
                    <w:rFonts w:ascii="Calibri" w:hAnsi="Calibri"/>
                  </w:rPr>
                </w:pPr>
              </w:p>
            </w:tc>
          </w:sdtContent>
        </w:sdt>
        <w:tc>
          <w:tcPr>
            <w:tcW w:w="4961" w:type="dxa"/>
            <w:tcBorders>
              <w:top w:val="single" w:sz="4" w:space="0" w:color="auto"/>
              <w:left w:val="single" w:sz="4" w:space="0" w:color="auto"/>
              <w:bottom w:val="single" w:sz="4" w:space="0" w:color="auto"/>
              <w:right w:val="single" w:sz="4" w:space="0" w:color="auto"/>
            </w:tcBorders>
          </w:tcPr>
          <w:p w14:paraId="53CEFFD1" w14:textId="72326F2F" w:rsidR="00D41262" w:rsidRPr="00C430B9" w:rsidRDefault="00D41262" w:rsidP="00D41262">
            <w:pPr>
              <w:pStyle w:val="NormalWeb"/>
              <w:rPr>
                <w:rFonts w:ascii="Calibri" w:hAnsi="Calibri" w:cstheme="minorHAnsi"/>
                <w:color w:val="000000"/>
              </w:rPr>
            </w:pPr>
            <w:r w:rsidRPr="00C430B9">
              <w:rPr>
                <w:rFonts w:ascii="Calibri" w:hAnsi="Calibri" w:cstheme="minorHAnsi"/>
                <w:color w:val="000000"/>
              </w:rPr>
              <w:t xml:space="preserve"> The preparation time was useful as I was taught the importance of assessment for learning strategies and the twelve pedagogical principles in practice. When meeting with the university we went through examples of how we could use assessment for learning strategies and implement them when in the classroom. After being aware of some different strategies I could use within the classroom. I decided to try a few different ones out within school throughout the week and then decide which ones worked better for myself and the learners. The strategies I used within school led me two specific ones that I think worked better for this specific class. </w:t>
            </w:r>
          </w:p>
          <w:p w14:paraId="48A2877C" w14:textId="11F8005B" w:rsidR="00C961EE" w:rsidRPr="00C430B9" w:rsidRDefault="00C961EE" w:rsidP="00C961EE">
            <w:pPr>
              <w:rPr>
                <w:rFonts w:ascii="Calibri" w:hAnsi="Calibri" w:cstheme="minorHAnsi"/>
                <w:sz w:val="22"/>
              </w:rPr>
            </w:pPr>
          </w:p>
        </w:tc>
      </w:tr>
    </w:tbl>
    <w:p w14:paraId="04D56BD5" w14:textId="41AE3A5A" w:rsidR="00446402" w:rsidRPr="00C430B9" w:rsidRDefault="00446402" w:rsidP="00B70105">
      <w:pPr>
        <w:pStyle w:val="Heading3"/>
        <w:rPr>
          <w:rFonts w:ascii="Calibri" w:hAnsi="Calibri"/>
        </w:rPr>
      </w:pPr>
      <w:r w:rsidRPr="00C430B9">
        <w:rPr>
          <w:rFonts w:ascii="Calibri" w:hAnsi="Calibri"/>
        </w:rPr>
        <w:t>Test</w:t>
      </w:r>
    </w:p>
    <w:tbl>
      <w:tblPr>
        <w:tblStyle w:val="TableGrid1"/>
        <w:tblW w:w="9639" w:type="dxa"/>
        <w:tblInd w:w="-5" w:type="dxa"/>
        <w:tblLook w:val="04A0" w:firstRow="1" w:lastRow="0" w:firstColumn="1" w:lastColumn="0" w:noHBand="0" w:noVBand="1"/>
      </w:tblPr>
      <w:tblGrid>
        <w:gridCol w:w="4678"/>
        <w:gridCol w:w="4961"/>
      </w:tblGrid>
      <w:tr w:rsidR="003F005A" w:rsidRPr="00C430B9"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C430B9" w:rsidRDefault="00446402" w:rsidP="00446402">
            <w:pPr>
              <w:rPr>
                <w:rFonts w:ascii="Calibri" w:hAnsi="Calibri"/>
                <w:b/>
              </w:rPr>
            </w:pPr>
            <w:r w:rsidRPr="00C430B9">
              <w:rPr>
                <w:rFonts w:ascii="Calibri" w:hAnsi="Calibri"/>
                <w: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C430B9" w:rsidRDefault="00446402" w:rsidP="00446402">
            <w:pPr>
              <w:rPr>
                <w:rFonts w:ascii="Calibri" w:hAnsi="Calibri"/>
                <w:b/>
              </w:rPr>
            </w:pPr>
            <w:r w:rsidRPr="00C430B9">
              <w:rPr>
                <w:rFonts w:ascii="Calibri" w:hAnsi="Calibri"/>
                <w:b/>
              </w:rPr>
              <w:t>Adfyfyrio / Reflect</w:t>
            </w:r>
          </w:p>
          <w:p w14:paraId="1E2E16F8" w14:textId="77777777" w:rsidR="00446402" w:rsidRPr="00C430B9" w:rsidRDefault="00446402" w:rsidP="00446402">
            <w:pPr>
              <w:rPr>
                <w:rFonts w:ascii="Calibri" w:hAnsi="Calibri"/>
                <w:b/>
              </w:rPr>
            </w:pPr>
          </w:p>
        </w:tc>
      </w:tr>
      <w:tr w:rsidR="00446402" w:rsidRPr="00C430B9"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5B248BC2" w14:textId="5EEAD25F" w:rsidR="00D41262" w:rsidRPr="00C430B9" w:rsidRDefault="00D41262" w:rsidP="00D41262">
            <w:pPr>
              <w:pStyle w:val="NormalWeb"/>
              <w:rPr>
                <w:rFonts w:ascii="Calibri" w:hAnsi="Calibri" w:cstheme="minorHAnsi"/>
                <w:color w:val="000000"/>
              </w:rPr>
            </w:pPr>
            <w:r w:rsidRPr="00C430B9">
              <w:rPr>
                <w:rFonts w:ascii="Calibri" w:hAnsi="Calibri" w:cstheme="minorHAnsi"/>
                <w:color w:val="000000"/>
              </w:rPr>
              <w:t>Throughout the week I tried numerous AFL strategies to assess which worked better for myself and for the children. Through using AFL strategies, I am able to assess where the children are at so I can provide them with the correct level of work and also allows me to then put steps in to provide extra support for the children who need it.</w:t>
            </w:r>
          </w:p>
          <w:p w14:paraId="24127B0D" w14:textId="77777777" w:rsidR="00D41262" w:rsidRPr="00C430B9" w:rsidRDefault="00D41262" w:rsidP="00D41262">
            <w:pPr>
              <w:pStyle w:val="NormalWeb"/>
              <w:rPr>
                <w:rFonts w:ascii="Calibri" w:hAnsi="Calibri" w:cstheme="minorHAnsi"/>
                <w:color w:val="000000"/>
              </w:rPr>
            </w:pPr>
            <w:r w:rsidRPr="00C430B9">
              <w:rPr>
                <w:rFonts w:ascii="Calibri" w:hAnsi="Calibri" w:cstheme="minorHAnsi"/>
                <w:color w:val="000000"/>
              </w:rPr>
              <w:t>I tried strategies such as KWL grids, WWW and EBI, the traffic light system, thumbs up, thumbs down, think, pair, share etc. But found that two specific systems were better suited to the children.</w:t>
            </w:r>
          </w:p>
          <w:p w14:paraId="740778F0" w14:textId="4998870A" w:rsidR="00D41262" w:rsidRPr="00C430B9" w:rsidRDefault="00D41262" w:rsidP="00D41262">
            <w:pPr>
              <w:pStyle w:val="NormalWeb"/>
              <w:rPr>
                <w:rFonts w:ascii="Calibri" w:hAnsi="Calibri" w:cstheme="minorHAnsi"/>
                <w:color w:val="000000"/>
              </w:rPr>
            </w:pPr>
            <w:r w:rsidRPr="00C430B9">
              <w:rPr>
                <w:rFonts w:ascii="Calibri" w:hAnsi="Calibri" w:cstheme="minorHAnsi"/>
                <w:color w:val="000000"/>
              </w:rPr>
              <w:lastRenderedPageBreak/>
              <w:t>The two systems that worked allowed the children to assess their own learning and also help</w:t>
            </w:r>
            <w:r w:rsidR="009B320D" w:rsidRPr="00C430B9">
              <w:rPr>
                <w:rFonts w:ascii="Calibri" w:hAnsi="Calibri" w:cstheme="minorHAnsi"/>
                <w:color w:val="000000"/>
              </w:rPr>
              <w:t>ed</w:t>
            </w:r>
            <w:r w:rsidRPr="00C430B9">
              <w:rPr>
                <w:rFonts w:ascii="Calibri" w:hAnsi="Calibri" w:cstheme="minorHAnsi"/>
                <w:color w:val="000000"/>
              </w:rPr>
              <w:t xml:space="preserve"> one another to feel more confident when giving feedback.</w:t>
            </w:r>
          </w:p>
          <w:p w14:paraId="4AE1B14F" w14:textId="3D96D80A" w:rsidR="00446402" w:rsidRPr="00C430B9" w:rsidRDefault="00446402" w:rsidP="005A57BE">
            <w:pPr>
              <w:rPr>
                <w:rFonts w:ascii="Calibri" w:hAnsi="Calibri"/>
              </w:rPr>
            </w:pPr>
          </w:p>
        </w:tc>
        <w:tc>
          <w:tcPr>
            <w:tcW w:w="4961" w:type="dxa"/>
            <w:tcBorders>
              <w:top w:val="single" w:sz="4" w:space="0" w:color="auto"/>
              <w:left w:val="single" w:sz="4" w:space="0" w:color="auto"/>
              <w:bottom w:val="single" w:sz="4" w:space="0" w:color="auto"/>
              <w:right w:val="single" w:sz="4" w:space="0" w:color="auto"/>
            </w:tcBorders>
          </w:tcPr>
          <w:p w14:paraId="1AE44ACB" w14:textId="554D0726" w:rsidR="00D41262" w:rsidRPr="00C430B9" w:rsidRDefault="00D41262" w:rsidP="00D41262">
            <w:pPr>
              <w:pStyle w:val="NormalWeb"/>
              <w:rPr>
                <w:rFonts w:ascii="Calibri" w:hAnsi="Calibri" w:cstheme="minorHAnsi"/>
                <w:color w:val="000000"/>
              </w:rPr>
            </w:pPr>
            <w:r w:rsidRPr="00C430B9">
              <w:rPr>
                <w:rFonts w:ascii="Calibri" w:hAnsi="Calibri" w:cstheme="minorHAnsi"/>
                <w:color w:val="000000"/>
              </w:rPr>
              <w:lastRenderedPageBreak/>
              <w:t xml:space="preserve">The two systems that worked within </w:t>
            </w:r>
            <w:r w:rsidR="006B63AA" w:rsidRPr="00C430B9">
              <w:rPr>
                <w:rFonts w:ascii="Calibri" w:hAnsi="Calibri" w:cstheme="minorHAnsi"/>
                <w:color w:val="000000"/>
              </w:rPr>
              <w:t xml:space="preserve">the </w:t>
            </w:r>
            <w:r w:rsidRPr="00C430B9">
              <w:rPr>
                <w:rFonts w:ascii="Calibri" w:hAnsi="Calibri" w:cstheme="minorHAnsi"/>
                <w:color w:val="000000"/>
              </w:rPr>
              <w:t>school were the thumbs up, thumbs down system and the think, pair share system.</w:t>
            </w:r>
          </w:p>
          <w:p w14:paraId="43161F1E" w14:textId="77777777" w:rsidR="00D41262" w:rsidRPr="00C430B9" w:rsidRDefault="00D41262" w:rsidP="00D41262">
            <w:pPr>
              <w:pStyle w:val="NormalWeb"/>
              <w:rPr>
                <w:rFonts w:ascii="Calibri" w:hAnsi="Calibri" w:cstheme="minorHAnsi"/>
                <w:color w:val="000000"/>
              </w:rPr>
            </w:pPr>
            <w:r w:rsidRPr="00C430B9">
              <w:rPr>
                <w:rFonts w:ascii="Calibri" w:hAnsi="Calibri" w:cstheme="minorHAnsi"/>
                <w:color w:val="000000"/>
              </w:rPr>
              <w:t xml:space="preserve">The thumbs up, thumbs down system allows learners to either put their thumbs up or down or to the side to self-assess their own learning to show the teacher whether they understand the learning. When using this system, I found that some children weren't as confident and didn’t want to share their feelings, so by tweaking this system and turning it into a thumbs up, heads down system, the children </w:t>
            </w:r>
            <w:r w:rsidRPr="00C430B9">
              <w:rPr>
                <w:rFonts w:ascii="Calibri" w:hAnsi="Calibri" w:cstheme="minorHAnsi"/>
                <w:color w:val="000000"/>
              </w:rPr>
              <w:lastRenderedPageBreak/>
              <w:t>found it easier to share their feelings as they knew that others couldn't see their answers.</w:t>
            </w:r>
          </w:p>
          <w:p w14:paraId="42B4A5C7" w14:textId="77777777" w:rsidR="00D41262" w:rsidRPr="00C430B9" w:rsidRDefault="00D41262" w:rsidP="00D41262">
            <w:pPr>
              <w:pStyle w:val="NormalWeb"/>
              <w:rPr>
                <w:rFonts w:ascii="Calibri" w:hAnsi="Calibri" w:cstheme="minorHAnsi"/>
                <w:color w:val="000000"/>
              </w:rPr>
            </w:pPr>
            <w:r w:rsidRPr="00C430B9">
              <w:rPr>
                <w:rFonts w:ascii="Calibri" w:hAnsi="Calibri" w:cstheme="minorHAnsi"/>
                <w:color w:val="000000"/>
              </w:rPr>
              <w:t>The think, pair, share system also allows the children to gain more confidence when answering questions, or feeding back their views, the system allows the children to think individually, share their thoughts with a partner and then feedback to the rest of the class. By using this system, the children help one another to gather ideas and feel more confident when relaying them back to the class.</w:t>
            </w:r>
          </w:p>
          <w:p w14:paraId="075D8006" w14:textId="1C72738E" w:rsidR="008632A8" w:rsidRPr="00C430B9" w:rsidRDefault="008632A8" w:rsidP="00446402">
            <w:pPr>
              <w:rPr>
                <w:rFonts w:ascii="Calibri" w:hAnsi="Calibri"/>
                <w:sz w:val="22"/>
              </w:rPr>
            </w:pPr>
          </w:p>
          <w:p w14:paraId="4F5C0807" w14:textId="1DD1740B" w:rsidR="008632A8" w:rsidRPr="00C430B9" w:rsidRDefault="008632A8" w:rsidP="00446402">
            <w:pPr>
              <w:rPr>
                <w:rFonts w:ascii="Calibri" w:hAnsi="Calibri"/>
                <w:sz w:val="22"/>
              </w:rPr>
            </w:pPr>
          </w:p>
        </w:tc>
      </w:tr>
    </w:tbl>
    <w:p w14:paraId="566D11EC" w14:textId="31CCA029" w:rsidR="00446402" w:rsidRPr="00C430B9" w:rsidRDefault="00446402" w:rsidP="00B70105">
      <w:pPr>
        <w:pStyle w:val="Heading3"/>
        <w:rPr>
          <w:rFonts w:ascii="Calibri" w:hAnsi="Calibri"/>
        </w:rPr>
      </w:pPr>
      <w:r w:rsidRPr="00C430B9">
        <w:rPr>
          <w:rFonts w:ascii="Calibri" w:hAnsi="Calibri"/>
        </w:rPr>
        <w:lastRenderedPageBreak/>
        <w:t>Share</w:t>
      </w:r>
    </w:p>
    <w:tbl>
      <w:tblPr>
        <w:tblW w:w="9639" w:type="dxa"/>
        <w:tblInd w:w="-5" w:type="dxa"/>
        <w:tblLook w:val="04A0" w:firstRow="1" w:lastRow="0" w:firstColumn="1" w:lastColumn="0" w:noHBand="0" w:noVBand="1"/>
      </w:tblPr>
      <w:tblGrid>
        <w:gridCol w:w="4678"/>
        <w:gridCol w:w="4961"/>
      </w:tblGrid>
      <w:tr w:rsidR="003F005A" w:rsidRPr="00C430B9"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C430B9" w:rsidRDefault="00446402" w:rsidP="003710E8">
            <w:pPr>
              <w:rPr>
                <w:rFonts w:ascii="Calibri" w:eastAsia="Calibri" w:hAnsi="Calibri"/>
                <w:b/>
              </w:rPr>
            </w:pPr>
            <w:r w:rsidRPr="00C430B9">
              <w:rPr>
                <w:rFonts w:ascii="Calibri" w:eastAsia="Calibri" w:hAnsi="Calibri"/>
                <w: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C430B9" w:rsidRDefault="00446402" w:rsidP="003710E8">
            <w:pPr>
              <w:rPr>
                <w:rFonts w:ascii="Calibri" w:eastAsia="Calibri" w:hAnsi="Calibri"/>
                <w:b/>
              </w:rPr>
            </w:pPr>
            <w:r w:rsidRPr="00C430B9">
              <w:rPr>
                <w:rFonts w:ascii="Calibri" w:eastAsia="Calibri" w:hAnsi="Calibri"/>
                <w:b/>
              </w:rPr>
              <w:t>Adfyfyrio / Reflect</w:t>
            </w:r>
          </w:p>
          <w:p w14:paraId="315C8DED" w14:textId="77777777" w:rsidR="00446402" w:rsidRPr="00C430B9" w:rsidRDefault="00446402" w:rsidP="003710E8">
            <w:pPr>
              <w:rPr>
                <w:rFonts w:ascii="Calibri" w:eastAsia="Calibri" w:hAnsi="Calibri"/>
                <w:b/>
              </w:rPr>
            </w:pPr>
          </w:p>
        </w:tc>
      </w:tr>
      <w:tr w:rsidR="00446402" w:rsidRPr="00C430B9"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E18FCBC" w14:textId="5DEDA0D1" w:rsidR="00A045A3" w:rsidRPr="00C430B9" w:rsidRDefault="00A045A3" w:rsidP="00A045A3">
            <w:pPr>
              <w:rPr>
                <w:rFonts w:ascii="Calibri" w:hAnsi="Calibri" w:cstheme="minorHAnsi"/>
                <w:color w:val="000000"/>
              </w:rPr>
            </w:pPr>
            <w:r w:rsidRPr="00C430B9">
              <w:rPr>
                <w:rFonts w:ascii="Calibri" w:hAnsi="Calibri" w:cstheme="minorHAnsi"/>
                <w:color w:val="000000"/>
              </w:rPr>
              <w:t>The share day was spent on google teams where we each did a presentation showing our findings from the test day. When sharing these systems and explaining them to my other peers it allowed us to acknowledge each other’s ideas about the different AFL strategies that we've used when on placement and see a variety that worked that I could try in future.</w:t>
            </w:r>
          </w:p>
          <w:p w14:paraId="4E49FF68" w14:textId="15905A87" w:rsidR="00446402" w:rsidRPr="00C430B9" w:rsidRDefault="00446402" w:rsidP="003710E8">
            <w:pPr>
              <w:rPr>
                <w:rFonts w:ascii="Calibri" w:eastAsia="Calibri" w:hAnsi="Calibri"/>
                <w:sz w:val="22"/>
              </w:rPr>
            </w:pPr>
          </w:p>
        </w:tc>
        <w:tc>
          <w:tcPr>
            <w:tcW w:w="4961" w:type="dxa"/>
            <w:tcBorders>
              <w:top w:val="single" w:sz="4" w:space="0" w:color="auto"/>
              <w:left w:val="single" w:sz="4" w:space="0" w:color="auto"/>
              <w:bottom w:val="single" w:sz="4" w:space="0" w:color="auto"/>
              <w:right w:val="single" w:sz="4" w:space="0" w:color="auto"/>
            </w:tcBorders>
          </w:tcPr>
          <w:p w14:paraId="68098702" w14:textId="22A3580F" w:rsidR="00A045A3" w:rsidRPr="00C430B9" w:rsidRDefault="00A045A3" w:rsidP="00A045A3">
            <w:pPr>
              <w:rPr>
                <w:rFonts w:ascii="Calibri" w:hAnsi="Calibri" w:cstheme="minorHAnsi"/>
                <w:color w:val="000000"/>
              </w:rPr>
            </w:pPr>
            <w:r w:rsidRPr="00C430B9">
              <w:rPr>
                <w:rFonts w:ascii="Calibri" w:hAnsi="Calibri" w:cstheme="minorHAnsi"/>
                <w:color w:val="000000"/>
              </w:rPr>
              <w:t>The sharing activity was extremely useful as I was able to see the different benefits of the strategies used. It was interesting to hear how students used these strategies in their network schools. The share day allowed for many ideas to be shared. Through this we were able to build upon ideas and methods to ensure good and effective practice. I was able to listen about different strategies that I haven't tried and then implement them into my placement class. When in class the following week I tried different strategies that my other peers found useful to see whether they worked within my placement class.</w:t>
            </w:r>
          </w:p>
          <w:p w14:paraId="07D8103A" w14:textId="4F26E81C" w:rsidR="008632A8" w:rsidRPr="00C430B9" w:rsidRDefault="008632A8" w:rsidP="003710E8">
            <w:pPr>
              <w:rPr>
                <w:rFonts w:ascii="Calibri" w:eastAsia="Calibri" w:hAnsi="Calibri"/>
                <w:sz w:val="22"/>
              </w:rPr>
            </w:pPr>
          </w:p>
        </w:tc>
      </w:tr>
    </w:tbl>
    <w:p w14:paraId="6EF7FD1B" w14:textId="77777777" w:rsidR="00446402" w:rsidRPr="00C430B9" w:rsidRDefault="00446402" w:rsidP="00446402">
      <w:pPr>
        <w:spacing w:after="160" w:line="256" w:lineRule="auto"/>
        <w:rPr>
          <w:rFonts w:ascii="Calibri" w:eastAsia="Calibri" w:hAnsi="Calibri"/>
          <w:sz w:val="22"/>
        </w:rPr>
      </w:pPr>
    </w:p>
    <w:p w14:paraId="349E26A3" w14:textId="78FACCB4" w:rsidR="2B5A2DAC" w:rsidRPr="00C430B9" w:rsidRDefault="2B5A2DAC">
      <w:pPr>
        <w:rPr>
          <w:rFonts w:ascii="Calibri" w:hAnsi="Calibri"/>
        </w:rPr>
      </w:pPr>
      <w:r w:rsidRPr="00C430B9">
        <w:rPr>
          <w:rFonts w:ascii="Calibri" w:hAnsi="Calibri"/>
        </w:rPr>
        <w:br w:type="page"/>
      </w:r>
    </w:p>
    <w:p w14:paraId="24D39CBB" w14:textId="2BE3199E" w:rsidR="00103F5C" w:rsidRPr="00C430B9" w:rsidRDefault="002473E3" w:rsidP="007529A9">
      <w:pPr>
        <w:pStyle w:val="Heading2"/>
        <w:rPr>
          <w:rFonts w:ascii="Calibri" w:hAnsi="Calibri"/>
          <w:lang w:val="en-GB"/>
        </w:rPr>
      </w:pPr>
      <w:r w:rsidRPr="00C430B9">
        <w:rPr>
          <w:rFonts w:ascii="Calibri" w:hAnsi="Calibri"/>
          <w:lang w:val="en-GB"/>
        </w:rPr>
        <w:lastRenderedPageBreak/>
        <w:t>DGB/</w:t>
      </w:r>
      <w:r w:rsidR="00336A88" w:rsidRPr="00C430B9">
        <w:rPr>
          <w:rFonts w:ascii="Calibri" w:hAnsi="Calibri"/>
          <w:lang w:val="en-GB"/>
        </w:rPr>
        <w:t>SKD</w:t>
      </w:r>
    </w:p>
    <w:p w14:paraId="09E85C8F" w14:textId="2F168904" w:rsidR="00667EB2" w:rsidRPr="00C430B9" w:rsidRDefault="00667EB2" w:rsidP="00B70105">
      <w:pPr>
        <w:pStyle w:val="Heading3"/>
        <w:rPr>
          <w:rFonts w:ascii="Calibri" w:hAnsi="Calibri"/>
        </w:rPr>
      </w:pPr>
      <w:r w:rsidRPr="00C430B9">
        <w:rPr>
          <w:rFonts w:ascii="Calibri" w:hAnsi="Calibri"/>
        </w:rPr>
        <w:t>Llythrennedd / Literacy</w:t>
      </w:r>
    </w:p>
    <w:p w14:paraId="0E9332AD" w14:textId="77232D2F" w:rsidR="00EE37F6" w:rsidRPr="00C430B9" w:rsidRDefault="00EE37F6" w:rsidP="00EE37F6">
      <w:pPr>
        <w:rPr>
          <w:rFonts w:ascii="Calibri" w:hAnsi="Calibri"/>
        </w:rPr>
      </w:pPr>
      <w:r w:rsidRPr="00C430B9">
        <w:rPr>
          <w:rFonts w:ascii="Calibri" w:hAnsi="Calibri"/>
        </w:rPr>
        <w:t xml:space="preserve">Evidenced by an asset? </w:t>
      </w:r>
      <w:sdt>
        <w:sdtPr>
          <w:rPr>
            <w:rFonts w:ascii="Calibri" w:hAnsi="Calibri"/>
          </w:rPr>
          <w:id w:val="-677499591"/>
          <w14:checkbox>
            <w14:checked w14:val="1"/>
            <w14:checkedState w14:val="0061" w14:font="Webdings"/>
            <w14:uncheckedState w14:val="2610" w14:font="MS Gothic"/>
          </w14:checkbox>
        </w:sdtPr>
        <w:sdtContent>
          <w:r w:rsidR="00133200" w:rsidRPr="00C430B9">
            <w:rPr>
              <w:rFonts w:ascii="Calibri" w:hAnsi="Calibri"/>
            </w:rPr>
            <w:t>a</w:t>
          </w:r>
        </w:sdtContent>
      </w:sdt>
    </w:p>
    <w:p w14:paraId="268EA0CD" w14:textId="0C075681" w:rsidR="001E7B6F" w:rsidRPr="00C430B9" w:rsidRDefault="00823B3F" w:rsidP="000E5D60">
      <w:pPr>
        <w:rPr>
          <w:rFonts w:ascii="Calibri" w:hAnsi="Calibri"/>
        </w:rPr>
      </w:pPr>
      <w:sdt>
        <w:sdtPr>
          <w:rPr>
            <w:rFonts w:ascii="Calibri" w:hAnsi="Calibri"/>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Content>
          <w:r w:rsidR="00133200" w:rsidRPr="00C430B9">
            <w:rPr>
              <w:rFonts w:ascii="Calibri" w:hAnsi="Calibri" w:cs="Calibri"/>
              <w:color w:val="000000"/>
            </w:rPr>
            <w:t xml:space="preserve">When on placement within a year five classroom, I taught a series of lessons on poetry.  Children need to be surrounded with different forms of language including poetry and I decided this was nice way to engage the children with literacy.  Often poetry uses rich and varied language, expressing thoughts and ideas in novel and stimulating ways; poetry can make you think deeply. but it can also make you laugh.  When deliberating how to set out my lessons to teach the children the correct way to structure and write a poem I needed to do some research.  When researching I found that there are numerous different types of poems. I printed a variety of poems of different structures and introduced and read them to the children and asked them to vote on which poem they found the most interesting and wanted to write.  After voting the majority of the children chose rhyming as the basis for their poem, so we decided to focus on this type of poem. When starting my series of lessons, I first researched and looked at how to structure this specific type of poem. I found that there are different ways to structure a rhyming poem. Due to the little knowledge the children had on poetry I decided to use a structure that met their abilities. I decided to use a rhyming scheme called end rhyming. For example, 'The cat was very fat. He liked to sit on the mat'. The end of the first sentence rhymes with the end of the second sentence.  I asked the children to choose any animal related to a series of lessons they were partaking in with their class teacher ‘animal sanctuaries’ to base their poem on. The success criteria involved the children ensuring their poem was at least twelve lines long, was based around their chosen animal, included features they had learnt and followed the rhyme scheme end rhyming. </w:t>
          </w:r>
          <w:r w:rsidR="00BB1FD5" w:rsidRPr="00C430B9">
            <w:rPr>
              <w:rFonts w:ascii="Calibri" w:hAnsi="Calibri"/>
              <w:color w:val="000000"/>
            </w:rPr>
            <w:t>Through teaching this series of lessons I have built upon my own knowledge as well as the children's. The research around the topic allowed me to see how much prior knowledge the children need to be able to write a poem. I learnt that when teaching a lesson on poetry I need to scaffold the lessons</w:t>
          </w:r>
          <w:r w:rsidR="00080446" w:rsidRPr="00C430B9">
            <w:rPr>
              <w:rFonts w:ascii="Calibri" w:hAnsi="Calibri"/>
              <w:color w:val="000000"/>
            </w:rPr>
            <w:t xml:space="preserve"> to ensure that the children aqquire the correct knowledge to be able to confidently write a poem.</w:t>
          </w:r>
          <w:r w:rsidR="00BB1FD5" w:rsidRPr="00C430B9">
            <w:rPr>
              <w:rFonts w:ascii="Calibri" w:hAnsi="Calibri"/>
              <w:color w:val="000000"/>
            </w:rPr>
            <w:t xml:space="preserve"> </w:t>
          </w:r>
        </w:sdtContent>
      </w:sdt>
      <w:r w:rsidR="000E5D60" w:rsidRPr="00C430B9">
        <w:rPr>
          <w:rFonts w:ascii="Calibri" w:hAnsi="Calibri"/>
        </w:rPr>
        <w:t xml:space="preserve"> </w:t>
      </w:r>
    </w:p>
    <w:p w14:paraId="056A9E00" w14:textId="77777777" w:rsidR="00EE37F6" w:rsidRPr="00C430B9" w:rsidRDefault="00EE37F6" w:rsidP="000E5D60">
      <w:pPr>
        <w:rPr>
          <w:rFonts w:ascii="Calibri" w:hAnsi="Calibri"/>
        </w:rPr>
      </w:pPr>
    </w:p>
    <w:p w14:paraId="083CB8D4" w14:textId="0DCF46D4" w:rsidR="00667EB2" w:rsidRPr="00C430B9" w:rsidRDefault="00667EB2" w:rsidP="00B70105">
      <w:pPr>
        <w:pStyle w:val="Heading3"/>
        <w:rPr>
          <w:rFonts w:ascii="Calibri" w:hAnsi="Calibri"/>
        </w:rPr>
      </w:pPr>
      <w:r w:rsidRPr="00C430B9">
        <w:rPr>
          <w:rFonts w:ascii="Calibri" w:hAnsi="Calibri"/>
        </w:rPr>
        <w:t>Rhifedd / Numeracy</w:t>
      </w:r>
    </w:p>
    <w:p w14:paraId="66327DEC" w14:textId="6C1707FC" w:rsidR="00EE37F6" w:rsidRPr="00C430B9" w:rsidRDefault="00EE37F6" w:rsidP="00EE37F6">
      <w:pPr>
        <w:rPr>
          <w:rFonts w:ascii="Calibri" w:hAnsi="Calibri"/>
        </w:rPr>
      </w:pPr>
      <w:r w:rsidRPr="00C430B9">
        <w:rPr>
          <w:rFonts w:ascii="Calibri" w:hAnsi="Calibri"/>
        </w:rPr>
        <w:t xml:space="preserve">Evidenced by an asset? </w:t>
      </w:r>
      <w:sdt>
        <w:sdtPr>
          <w:rPr>
            <w:rFonts w:ascii="Calibri" w:hAnsi="Calibri"/>
          </w:rPr>
          <w:id w:val="1556505794"/>
          <w14:checkbox>
            <w14:checked w14:val="1"/>
            <w14:checkedState w14:val="0061" w14:font="Webdings"/>
            <w14:uncheckedState w14:val="2610" w14:font="MS Gothic"/>
          </w14:checkbox>
        </w:sdtPr>
        <w:sdtContent>
          <w:r w:rsidR="00321E23" w:rsidRPr="00C430B9">
            <w:rPr>
              <w:rFonts w:ascii="Calibri" w:hAnsi="Calibri"/>
            </w:rPr>
            <w:t>a</w:t>
          </w:r>
        </w:sdtContent>
      </w:sdt>
    </w:p>
    <w:p w14:paraId="7F35F197" w14:textId="2C979E29" w:rsidR="003529C9" w:rsidRPr="00C430B9" w:rsidRDefault="00823B3F" w:rsidP="003529C9">
      <w:pPr>
        <w:rPr>
          <w:rFonts w:ascii="Calibri" w:hAnsi="Calibri"/>
        </w:rPr>
      </w:pPr>
      <w:sdt>
        <w:sdtPr>
          <w:rPr>
            <w:rFonts w:ascii="Calibri" w:hAnsi="Calibri"/>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Content>
          <w:r w:rsidR="00321E23" w:rsidRPr="00C430B9">
            <w:rPr>
              <w:rFonts w:ascii="Calibri" w:hAnsi="Calibri" w:cs="Calibri"/>
              <w:color w:val="000000"/>
            </w:rPr>
            <w:t xml:space="preserve">When on placement within a reception class I taught a series of lessons based around the book The Rainbow fish. The class teacher asked me to create a numeracy lesson based around the book. The numeracy lesson involved the children using learning what a tally chart is and how to use one. Due to the coronavirus the lesson was delivered through google classroom, which meant that I had to pre-record a video lesson for the children to watch to help them to complete the tasks. The lesson video involves me explaining how to use a tally chart by creating my own example to show the children. Once I had shown the example of how to use a tally chart and what I wanted the children to do. I asked them if they could have ago at the task, I created for them. The task involved the children watching the video that I had linked as a resource and tally down the various fish that swim past in the video. I gave the children a tally chart that I had created based around the video of the different fish swimming past, their task was then to fill in the chart tally down the number of each fish, remembering to close the gate on five and total down how many swam past altogether. The children were then to send </w:t>
          </w:r>
          <w:r w:rsidR="00321E23" w:rsidRPr="00C430B9">
            <w:rPr>
              <w:rFonts w:ascii="Calibri" w:hAnsi="Calibri" w:cs="Calibri"/>
              <w:color w:val="000000"/>
            </w:rPr>
            <w:lastRenderedPageBreak/>
            <w:t xml:space="preserve">a picture of their tally chart as evidence. As some of the children were more able, I gave them an extension task that involved the same process but with more fish.  The assets included are the video lesson I created, the resources needed for the children to complete the task and the differentiated task I created for the children who were more able at maths.  When teaching this lesson, I needed to research around the topic to be able to teach it. When researching how to teach the skill of using a tally chart I needed to ensure it was suitable for the age of the learners. When looking at how to teach the lesson I used BBC bitesize to help remind myself.  </w:t>
          </w:r>
        </w:sdtContent>
      </w:sdt>
      <w:r w:rsidR="003529C9" w:rsidRPr="00C430B9">
        <w:rPr>
          <w:rFonts w:ascii="Calibri" w:hAnsi="Calibri"/>
        </w:rPr>
        <w:t xml:space="preserve"> </w:t>
      </w:r>
    </w:p>
    <w:p w14:paraId="01440A3B" w14:textId="77777777" w:rsidR="00EE37F6" w:rsidRPr="00C430B9" w:rsidRDefault="00EE37F6" w:rsidP="00CA10E6">
      <w:pPr>
        <w:rPr>
          <w:rFonts w:ascii="Calibri" w:hAnsi="Calibri"/>
        </w:rPr>
      </w:pPr>
    </w:p>
    <w:p w14:paraId="320D57D3" w14:textId="59AB4458" w:rsidR="00667EB2" w:rsidRPr="00C430B9" w:rsidRDefault="00667EB2" w:rsidP="00B70105">
      <w:pPr>
        <w:pStyle w:val="Heading3"/>
        <w:rPr>
          <w:rFonts w:ascii="Calibri" w:hAnsi="Calibri"/>
        </w:rPr>
      </w:pPr>
      <w:r w:rsidRPr="00C430B9">
        <w:rPr>
          <w:rFonts w:ascii="Calibri" w:hAnsi="Calibri"/>
        </w:rPr>
        <w:t>Cymhwysedd Digidol / Digital competence</w:t>
      </w:r>
    </w:p>
    <w:p w14:paraId="00567E8C" w14:textId="7E50EAE7" w:rsidR="00EE37F6" w:rsidRPr="00C430B9" w:rsidRDefault="00EE37F6" w:rsidP="00EE37F6">
      <w:pPr>
        <w:rPr>
          <w:rFonts w:ascii="Calibri" w:hAnsi="Calibri"/>
        </w:rPr>
      </w:pPr>
      <w:r w:rsidRPr="00C430B9">
        <w:rPr>
          <w:rFonts w:ascii="Calibri" w:hAnsi="Calibri"/>
        </w:rPr>
        <w:t xml:space="preserve">Evidenced by an asset? </w:t>
      </w:r>
      <w:sdt>
        <w:sdtPr>
          <w:rPr>
            <w:rFonts w:ascii="Calibri" w:hAnsi="Calibri"/>
          </w:rPr>
          <w:id w:val="-843865021"/>
          <w14:checkbox>
            <w14:checked w14:val="1"/>
            <w14:checkedState w14:val="0061" w14:font="Webdings"/>
            <w14:uncheckedState w14:val="2610" w14:font="MS Gothic"/>
          </w14:checkbox>
        </w:sdtPr>
        <w:sdtContent>
          <w:r w:rsidR="00321E23" w:rsidRPr="00C430B9">
            <w:rPr>
              <w:rFonts w:ascii="Calibri" w:hAnsi="Calibri"/>
            </w:rPr>
            <w:t>a</w:t>
          </w:r>
        </w:sdtContent>
      </w:sdt>
    </w:p>
    <w:sdt>
      <w:sdtPr>
        <w:rPr>
          <w:rFonts w:ascii="Calibri" w:hAnsi="Calibri"/>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p w14:paraId="236805A4" w14:textId="114FE3C2" w:rsidR="00FC7727" w:rsidRPr="00C430B9" w:rsidRDefault="00321E23" w:rsidP="00CA10E6">
          <w:pPr>
            <w:rPr>
              <w:rFonts w:ascii="Calibri" w:hAnsi="Calibri" w:cstheme="minorHAnsi"/>
              <w:color w:val="000000"/>
            </w:rPr>
          </w:pPr>
          <w:r w:rsidRPr="00C430B9">
            <w:rPr>
              <w:rFonts w:ascii="Calibri" w:hAnsi="Calibri" w:cstheme="minorHAnsi"/>
              <w:color w:val="000000"/>
            </w:rPr>
            <w:t xml:space="preserve">When on placement within a year five classroom I taught a lesson based on the topic mountains. The lesson involved the children researching </w:t>
          </w:r>
          <w:r w:rsidR="003E146E" w:rsidRPr="00C430B9">
            <w:rPr>
              <w:rFonts w:ascii="Calibri" w:hAnsi="Calibri" w:cstheme="minorHAnsi"/>
              <w:color w:val="000000"/>
            </w:rPr>
            <w:t xml:space="preserve">on the internet </w:t>
          </w:r>
          <w:r w:rsidR="00F9503B" w:rsidRPr="00C430B9">
            <w:rPr>
              <w:rFonts w:ascii="Calibri" w:hAnsi="Calibri" w:cstheme="minorHAnsi"/>
              <w:color w:val="000000"/>
            </w:rPr>
            <w:t>using the</w:t>
          </w:r>
          <w:r w:rsidR="00F4005B" w:rsidRPr="00C430B9">
            <w:rPr>
              <w:rFonts w:ascii="Calibri" w:hAnsi="Calibri" w:cstheme="minorHAnsi"/>
              <w:color w:val="000000"/>
            </w:rPr>
            <w:t xml:space="preserve"> sources</w:t>
          </w:r>
          <w:r w:rsidR="00F9503B" w:rsidRPr="00C430B9">
            <w:rPr>
              <w:rFonts w:ascii="Calibri" w:hAnsi="Calibri" w:cstheme="minorHAnsi"/>
              <w:color w:val="000000"/>
            </w:rPr>
            <w:t xml:space="preserve"> I had provided and </w:t>
          </w:r>
          <w:r w:rsidRPr="00C430B9">
            <w:rPr>
              <w:rFonts w:ascii="Calibri" w:hAnsi="Calibri" w:cstheme="minorHAnsi"/>
              <w:color w:val="000000"/>
            </w:rPr>
            <w:t>in groups</w:t>
          </w:r>
          <w:r w:rsidR="00F9503B" w:rsidRPr="00C430B9">
            <w:rPr>
              <w:rFonts w:ascii="Calibri" w:hAnsi="Calibri" w:cstheme="minorHAnsi"/>
              <w:color w:val="000000"/>
            </w:rPr>
            <w:t xml:space="preserve"> find information on</w:t>
          </w:r>
          <w:r w:rsidRPr="00C430B9">
            <w:rPr>
              <w:rFonts w:ascii="Calibri" w:hAnsi="Calibri" w:cstheme="minorHAnsi"/>
              <w:color w:val="000000"/>
            </w:rPr>
            <w:t xml:space="preserve"> a specific mountain that I had allocated to them and record their findings in a table relating to their mountain. The table includes questions </w:t>
          </w:r>
          <w:r w:rsidR="00F9503B" w:rsidRPr="00C430B9">
            <w:rPr>
              <w:rFonts w:ascii="Calibri" w:hAnsi="Calibri" w:cstheme="minorHAnsi"/>
              <w:color w:val="000000"/>
            </w:rPr>
            <w:t xml:space="preserve">such </w:t>
          </w:r>
          <w:r w:rsidR="00C430B9" w:rsidRPr="00C430B9">
            <w:rPr>
              <w:rFonts w:ascii="Calibri" w:hAnsi="Calibri" w:cstheme="minorHAnsi"/>
              <w:color w:val="000000"/>
            </w:rPr>
            <w:t>as</w:t>
          </w:r>
          <w:r w:rsidRPr="00C430B9">
            <w:rPr>
              <w:rFonts w:ascii="Calibri" w:hAnsi="Calibri" w:cstheme="minorHAnsi"/>
              <w:color w:val="000000"/>
            </w:rPr>
            <w:t xml:space="preserve"> what is a mountain range? Where is the mountain located? What animals live there? etc. </w:t>
          </w:r>
          <w:r w:rsidR="005A30CA" w:rsidRPr="00C430B9">
            <w:rPr>
              <w:rFonts w:ascii="Calibri" w:hAnsi="Calibri" w:cstheme="minorHAnsi"/>
              <w:color w:val="000000"/>
            </w:rPr>
            <w:t xml:space="preserve">I </w:t>
          </w:r>
          <w:r w:rsidR="00A456BC" w:rsidRPr="00C430B9">
            <w:rPr>
              <w:rFonts w:ascii="Calibri" w:hAnsi="Calibri" w:cstheme="minorHAnsi"/>
              <w:color w:val="000000"/>
            </w:rPr>
            <w:t>a</w:t>
          </w:r>
          <w:r w:rsidR="00FC7727" w:rsidRPr="00C430B9">
            <w:rPr>
              <w:rFonts w:ascii="Calibri" w:hAnsi="Calibri" w:cstheme="minorHAnsi"/>
              <w:color w:val="000000"/>
            </w:rPr>
            <w:t xml:space="preserve">lso </w:t>
          </w:r>
          <w:r w:rsidR="00275222" w:rsidRPr="00C430B9">
            <w:rPr>
              <w:rFonts w:ascii="Calibri" w:hAnsi="Calibri" w:cstheme="minorHAnsi"/>
              <w:color w:val="000000"/>
            </w:rPr>
            <w:t>a</w:t>
          </w:r>
          <w:r w:rsidR="00A456BC" w:rsidRPr="00C430B9">
            <w:rPr>
              <w:rFonts w:ascii="Calibri" w:hAnsi="Calibri" w:cstheme="minorHAnsi"/>
              <w:color w:val="000000"/>
            </w:rPr>
            <w:t>sked them to draw a picture of the mountain and discuss with one another what they were going to say in their presentation</w:t>
          </w:r>
          <w:r w:rsidR="00FC7727" w:rsidRPr="00C430B9">
            <w:rPr>
              <w:rFonts w:ascii="Calibri" w:hAnsi="Calibri" w:cstheme="minorHAnsi"/>
              <w:color w:val="000000"/>
            </w:rPr>
            <w:t>.</w:t>
          </w:r>
        </w:p>
        <w:p w14:paraId="1AFCF81E" w14:textId="7437806E" w:rsidR="00225D2A" w:rsidRPr="00C430B9" w:rsidRDefault="00321E23" w:rsidP="00CA10E6">
          <w:pPr>
            <w:rPr>
              <w:rFonts w:ascii="Calibri" w:hAnsi="Calibri" w:cstheme="minorHAnsi"/>
              <w:color w:val="000000"/>
            </w:rPr>
          </w:pPr>
          <w:r w:rsidRPr="00C430B9">
            <w:rPr>
              <w:rFonts w:ascii="Calibri" w:hAnsi="Calibri" w:cstheme="minorHAnsi"/>
              <w:color w:val="000000"/>
            </w:rPr>
            <w:t>The children</w:t>
          </w:r>
          <w:r w:rsidR="00D36AD5" w:rsidRPr="00C430B9">
            <w:rPr>
              <w:rFonts w:ascii="Calibri" w:hAnsi="Calibri" w:cstheme="minorHAnsi"/>
              <w:color w:val="000000"/>
            </w:rPr>
            <w:t xml:space="preserve"> using the internet resources were able to find the information they needed to fill in the table. Once the children had completed this </w:t>
          </w:r>
          <w:r w:rsidR="006148C5" w:rsidRPr="00C430B9">
            <w:rPr>
              <w:rFonts w:ascii="Calibri" w:hAnsi="Calibri" w:cstheme="minorHAnsi"/>
              <w:color w:val="000000"/>
            </w:rPr>
            <w:t xml:space="preserve">within a set time (I set a timer) </w:t>
          </w:r>
          <w:r w:rsidR="00D36AD5" w:rsidRPr="00C430B9">
            <w:rPr>
              <w:rFonts w:ascii="Calibri" w:hAnsi="Calibri" w:cstheme="minorHAnsi"/>
              <w:color w:val="000000"/>
            </w:rPr>
            <w:t>I asked them to present their mountain and pick a few facts they had found and tell the rest of the class about it.</w:t>
          </w:r>
          <w:r w:rsidR="005107B1" w:rsidRPr="00C430B9">
            <w:rPr>
              <w:rFonts w:ascii="Calibri" w:hAnsi="Calibri" w:cstheme="minorHAnsi"/>
              <w:color w:val="000000"/>
            </w:rPr>
            <w:t xml:space="preserve"> I then recorded their presentations and the class </w:t>
          </w:r>
          <w:r w:rsidR="00C430B9" w:rsidRPr="00C430B9">
            <w:rPr>
              <w:rFonts w:ascii="Calibri" w:hAnsi="Calibri" w:cstheme="minorHAnsi"/>
              <w:color w:val="000000"/>
            </w:rPr>
            <w:t>teacher,</w:t>
          </w:r>
          <w:r w:rsidR="005107B1" w:rsidRPr="00C430B9">
            <w:rPr>
              <w:rFonts w:ascii="Calibri" w:hAnsi="Calibri" w:cstheme="minorHAnsi"/>
              <w:color w:val="000000"/>
            </w:rPr>
            <w:t xml:space="preserve"> and I turned them into QR codes and stuck them into the </w:t>
          </w:r>
          <w:r w:rsidR="00C430B9" w:rsidRPr="00C430B9">
            <w:rPr>
              <w:rFonts w:ascii="Calibri" w:hAnsi="Calibri" w:cstheme="minorHAnsi"/>
              <w:color w:val="000000"/>
            </w:rPr>
            <w:t>children’s</w:t>
          </w:r>
          <w:r w:rsidR="005107B1" w:rsidRPr="00C430B9">
            <w:rPr>
              <w:rFonts w:ascii="Calibri" w:hAnsi="Calibri" w:cstheme="minorHAnsi"/>
              <w:color w:val="000000"/>
            </w:rPr>
            <w:t xml:space="preserve"> books.</w:t>
          </w:r>
          <w:r w:rsidR="001620CE" w:rsidRPr="00C430B9">
            <w:rPr>
              <w:rFonts w:ascii="Calibri" w:hAnsi="Calibri" w:cstheme="minorHAnsi"/>
              <w:color w:val="000000"/>
            </w:rPr>
            <w:t xml:space="preserve"> </w:t>
          </w:r>
        </w:p>
        <w:p w14:paraId="253ABDBD" w14:textId="26F874A8" w:rsidR="00225D2A" w:rsidRPr="00C430B9" w:rsidRDefault="001620CE" w:rsidP="00CA10E6">
          <w:pPr>
            <w:rPr>
              <w:rFonts w:ascii="Calibri" w:hAnsi="Calibri" w:cstheme="minorHAnsi"/>
              <w:color w:val="000000"/>
            </w:rPr>
          </w:pPr>
          <w:r w:rsidRPr="00C430B9">
            <w:rPr>
              <w:rFonts w:ascii="Calibri" w:hAnsi="Calibri" w:cstheme="minorHAnsi"/>
              <w:color w:val="000000"/>
            </w:rPr>
            <w:t>I taught myself how to</w:t>
          </w:r>
          <w:r w:rsidR="00225D2A" w:rsidRPr="00C430B9">
            <w:rPr>
              <w:rFonts w:ascii="Calibri" w:hAnsi="Calibri" w:cstheme="minorHAnsi"/>
              <w:color w:val="000000"/>
            </w:rPr>
            <w:t xml:space="preserve"> find safe internet sources for the children to use</w:t>
          </w:r>
          <w:r w:rsidR="00CF1732" w:rsidRPr="00C430B9">
            <w:rPr>
              <w:rFonts w:ascii="Calibri" w:hAnsi="Calibri" w:cstheme="minorHAnsi"/>
              <w:color w:val="000000"/>
            </w:rPr>
            <w:t xml:space="preserve"> and I ensured all of the laptops were open and ready with the website loaded for them, I then showed the children and navigated them around the website to show them how to </w:t>
          </w:r>
          <w:r w:rsidR="00CC73AE" w:rsidRPr="00C430B9">
            <w:rPr>
              <w:rFonts w:ascii="Calibri" w:hAnsi="Calibri" w:cstheme="minorHAnsi"/>
              <w:color w:val="000000"/>
            </w:rPr>
            <w:t>use the website to fill in their grids.</w:t>
          </w:r>
        </w:p>
        <w:p w14:paraId="36D663A4" w14:textId="3CC8F1B6" w:rsidR="00D36AD5" w:rsidRPr="00C430B9" w:rsidRDefault="00225D2A" w:rsidP="00CA10E6">
          <w:pPr>
            <w:rPr>
              <w:rFonts w:ascii="Calibri" w:hAnsi="Calibri" w:cstheme="minorHAnsi"/>
              <w:color w:val="000000"/>
            </w:rPr>
          </w:pPr>
          <w:r w:rsidRPr="00C430B9">
            <w:rPr>
              <w:rFonts w:ascii="Calibri" w:hAnsi="Calibri" w:cstheme="minorHAnsi"/>
              <w:color w:val="000000"/>
            </w:rPr>
            <w:t xml:space="preserve">I learnt how to create a QR code for the children to watch </w:t>
          </w:r>
          <w:r w:rsidR="009E7CBB" w:rsidRPr="00C430B9">
            <w:rPr>
              <w:rFonts w:ascii="Calibri" w:hAnsi="Calibri" w:cstheme="minorHAnsi"/>
              <w:color w:val="000000"/>
            </w:rPr>
            <w:t xml:space="preserve">their videos again and for evidence of the lesson. </w:t>
          </w:r>
        </w:p>
      </w:sdtContent>
    </w:sdt>
    <w:p w14:paraId="421CF2DC" w14:textId="27AAE083" w:rsidR="00534848" w:rsidRPr="00C430B9" w:rsidRDefault="00534848" w:rsidP="00B70105">
      <w:pPr>
        <w:pStyle w:val="Heading3"/>
        <w:rPr>
          <w:rFonts w:ascii="Calibri" w:hAnsi="Calibri"/>
        </w:rPr>
      </w:pPr>
      <w:r w:rsidRPr="00C430B9">
        <w:rPr>
          <w:rFonts w:ascii="Calibri" w:hAnsi="Calibri"/>
        </w:rPr>
        <w:t>Gwybodaeth bynciol / Subject knowledge</w:t>
      </w:r>
    </w:p>
    <w:p w14:paraId="4C13EED5" w14:textId="77777777" w:rsidR="00EE37F6" w:rsidRPr="00C430B9" w:rsidRDefault="00EE37F6" w:rsidP="00EE37F6">
      <w:pPr>
        <w:rPr>
          <w:rFonts w:ascii="Calibri" w:hAnsi="Calibri"/>
        </w:rPr>
      </w:pPr>
      <w:r w:rsidRPr="00C430B9">
        <w:rPr>
          <w:rFonts w:ascii="Calibri" w:hAnsi="Calibri"/>
        </w:rPr>
        <w:t xml:space="preserve">Evidenced by an asset? </w:t>
      </w:r>
      <w:sdt>
        <w:sdtPr>
          <w:rPr>
            <w:rFonts w:ascii="Calibri" w:hAnsi="Calibri"/>
          </w:rPr>
          <w:id w:val="-1784792848"/>
          <w14:checkbox>
            <w14:checked w14:val="0"/>
            <w14:checkedState w14:val="0061" w14:font="Webdings"/>
            <w14:uncheckedState w14:val="2610" w14:font="MS Gothic"/>
          </w14:checkbox>
        </w:sdtPr>
        <w:sdtContent>
          <w:r w:rsidRPr="00C430B9">
            <w:rPr>
              <w:rFonts w:ascii="Segoe UI Symbol" w:eastAsia="MS Gothic" w:hAnsi="Segoe UI Symbol" w:cs="Segoe UI Symbol"/>
            </w:rPr>
            <w:t>☐</w:t>
          </w:r>
        </w:sdtContent>
      </w:sdt>
    </w:p>
    <w:sdt>
      <w:sdtPr>
        <w:rPr>
          <w:rFonts w:ascii="Calibri" w:hAnsi="Calibri"/>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5998C2BC" w:rsidR="00CC0CA8" w:rsidRPr="00C430B9" w:rsidRDefault="00823B3F" w:rsidP="00CC0CA8">
          <w:pPr>
            <w:rPr>
              <w:rFonts w:ascii="Calibri" w:hAnsi="Calibri"/>
            </w:rPr>
          </w:pPr>
          <w:sdt>
            <w:sdtPr>
              <w:rPr>
                <w:rFonts w:ascii="Calibri" w:hAnsi="Calibri"/>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howingPlcHdr/>
            </w:sdtPr>
            <w:sdtContent>
              <w:r w:rsidR="003529C9" w:rsidRPr="00C430B9">
                <w:rPr>
                  <w:rFonts w:ascii="Calibri" w:hAnsi="Calibri"/>
                </w:rPr>
                <w:t>Paste text here or n/a</w:t>
              </w:r>
            </w:sdtContent>
          </w:sdt>
          <w:r w:rsidR="003529C9" w:rsidRPr="00C430B9">
            <w:rPr>
              <w:rFonts w:ascii="Calibri" w:hAnsi="Calibri"/>
            </w:rPr>
            <w:t xml:space="preserve"> </w:t>
          </w:r>
        </w:p>
      </w:sdtContent>
    </w:sdt>
    <w:p w14:paraId="404BAAFA" w14:textId="1B326409" w:rsidR="00667EB2" w:rsidRPr="00C430B9" w:rsidRDefault="00667EB2" w:rsidP="00667EB2">
      <w:pPr>
        <w:rPr>
          <w:rFonts w:ascii="Calibri" w:hAnsi="Calibri"/>
        </w:rPr>
      </w:pPr>
    </w:p>
    <w:p w14:paraId="5315715F" w14:textId="4E2047D6" w:rsidR="00A51F96" w:rsidRPr="00C430B9" w:rsidRDefault="002A49CE" w:rsidP="00A51F96">
      <w:pPr>
        <w:pStyle w:val="Heading3"/>
        <w:rPr>
          <w:rFonts w:ascii="Calibri" w:hAnsi="Calibri"/>
        </w:rPr>
      </w:pPr>
      <w:r w:rsidRPr="00C430B9">
        <w:rPr>
          <w:rFonts w:ascii="Calibri" w:hAnsi="Calibri"/>
        </w:rPr>
        <w:t xml:space="preserve">Datblygu’r Gymraeg / </w:t>
      </w:r>
      <w:r w:rsidR="00A51F96" w:rsidRPr="00C430B9">
        <w:rPr>
          <w:rFonts w:ascii="Calibri" w:hAnsi="Calibri"/>
        </w:rPr>
        <w:t>Welsh Language Development</w:t>
      </w:r>
    </w:p>
    <w:p w14:paraId="4296F6B9" w14:textId="77777777" w:rsidR="00241E14" w:rsidRPr="00C430B9" w:rsidRDefault="00241E14" w:rsidP="00241E14">
      <w:pPr>
        <w:rPr>
          <w:rFonts w:ascii="Calibri" w:hAnsi="Calibri"/>
        </w:rPr>
      </w:pPr>
      <w:r w:rsidRPr="00C430B9">
        <w:rPr>
          <w:rFonts w:ascii="Calibri" w:hAnsi="Calibri"/>
        </w:rPr>
        <w:t xml:space="preserve">Evidenced by an asset? </w:t>
      </w:r>
      <w:sdt>
        <w:sdtPr>
          <w:rPr>
            <w:rFonts w:ascii="Calibri" w:hAnsi="Calibri"/>
          </w:rPr>
          <w:id w:val="-546458439"/>
          <w14:checkbox>
            <w14:checked w14:val="0"/>
            <w14:checkedState w14:val="0061" w14:font="Webdings"/>
            <w14:uncheckedState w14:val="2610" w14:font="MS Gothic"/>
          </w14:checkbox>
        </w:sdtPr>
        <w:sdtContent>
          <w:r w:rsidRPr="00C430B9">
            <w:rPr>
              <w:rFonts w:ascii="Segoe UI Symbol" w:eastAsia="MS Gothic" w:hAnsi="Segoe UI Symbol" w:cs="Segoe UI Symbol"/>
            </w:rPr>
            <w:t>☐</w:t>
          </w:r>
        </w:sdtContent>
      </w:sdt>
    </w:p>
    <w:sdt>
      <w:sdtPr>
        <w:rPr>
          <w:rFonts w:ascii="Calibri" w:hAnsi="Calibri"/>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Content>
        <w:p w14:paraId="32F475EA" w14:textId="3483F338" w:rsidR="00241E14" w:rsidRPr="00C430B9" w:rsidRDefault="00823B3F" w:rsidP="00241E14">
          <w:pPr>
            <w:rPr>
              <w:rFonts w:ascii="Calibri" w:hAnsi="Calibri"/>
            </w:rPr>
          </w:pPr>
          <w:sdt>
            <w:sdtPr>
              <w:rPr>
                <w:rFonts w:ascii="Calibri" w:hAnsi="Calibri"/>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howingPlcHdr/>
            </w:sdtPr>
            <w:sdtContent>
              <w:r w:rsidR="00241E14" w:rsidRPr="00C430B9">
                <w:rPr>
                  <w:rFonts w:ascii="Calibri" w:hAnsi="Calibri"/>
                </w:rPr>
                <w:t>Paste text here or n/a</w:t>
              </w:r>
            </w:sdtContent>
          </w:sdt>
          <w:r w:rsidR="00241E14" w:rsidRPr="00C430B9">
            <w:rPr>
              <w:rFonts w:ascii="Calibri" w:hAnsi="Calibri"/>
            </w:rPr>
            <w:t xml:space="preserve"> </w:t>
          </w:r>
        </w:p>
      </w:sdtContent>
    </w:sdt>
    <w:p w14:paraId="7BB7E4AC" w14:textId="3F95F852" w:rsidR="2B5A2DAC" w:rsidRPr="00C430B9" w:rsidRDefault="2B5A2DAC">
      <w:pPr>
        <w:rPr>
          <w:rFonts w:ascii="Calibri" w:hAnsi="Calibri"/>
        </w:rPr>
      </w:pPr>
      <w:r w:rsidRPr="00C430B9">
        <w:rPr>
          <w:rFonts w:ascii="Calibri" w:hAnsi="Calibri"/>
        </w:rPr>
        <w:br w:type="page"/>
      </w:r>
    </w:p>
    <w:p w14:paraId="1A710675" w14:textId="41CF0A6E" w:rsidR="00A10EAD" w:rsidRPr="00C430B9" w:rsidRDefault="00A10EAD" w:rsidP="000D213D">
      <w:pPr>
        <w:pStyle w:val="Heading2"/>
        <w:rPr>
          <w:rFonts w:ascii="Calibri" w:hAnsi="Calibri"/>
        </w:rPr>
      </w:pPr>
      <w:r w:rsidRPr="00C430B9">
        <w:rPr>
          <w:rFonts w:ascii="Calibri" w:hAnsi="Calibri"/>
        </w:rPr>
        <w:lastRenderedPageBreak/>
        <w:t>Safonau/ Standards</w:t>
      </w:r>
    </w:p>
    <w:p w14:paraId="3ED0067C" w14:textId="77777777" w:rsidR="00552BF1" w:rsidRPr="00C430B9" w:rsidRDefault="00552BF1" w:rsidP="00552BF1">
      <w:pPr>
        <w:rPr>
          <w:rFonts w:ascii="Calibri" w:hAnsi="Calibri"/>
        </w:rPr>
      </w:pPr>
    </w:p>
    <w:p w14:paraId="59426E11" w14:textId="636DB7CC" w:rsidR="000D213D" w:rsidRPr="00C430B9" w:rsidRDefault="000D213D" w:rsidP="00CD1E5D">
      <w:pPr>
        <w:pStyle w:val="Heading2"/>
        <w:rPr>
          <w:rFonts w:ascii="Calibri" w:hAnsi="Calibri"/>
        </w:rPr>
      </w:pPr>
      <w:r w:rsidRPr="00C430B9">
        <w:rPr>
          <w:rFonts w:ascii="Calibri" w:hAnsi="Calibri"/>
        </w:rPr>
        <w:t>Professional Experience Template</w:t>
      </w:r>
      <w:r w:rsidR="007C32AA" w:rsidRPr="00C430B9">
        <w:rPr>
          <w:rFonts w:ascii="Calibri" w:hAnsi="Calibri"/>
        </w:rPr>
        <w:t xml:space="preserve"> 1</w:t>
      </w:r>
      <w:r w:rsidR="00E02C5E" w:rsidRPr="00C430B9">
        <w:rPr>
          <w:rFonts w:ascii="Calibri" w:hAnsi="Calibri"/>
        </w:rPr>
        <w:t xml:space="preserve">: </w:t>
      </w:r>
      <w:r w:rsidR="0058407A" w:rsidRPr="00C430B9">
        <w:rPr>
          <w:rFonts w:ascii="Calibri" w:hAnsi="Calibri"/>
        </w:rPr>
        <w:t xml:space="preserve">Literacy, Language and Communication – Poetry lessons one – four. </w:t>
      </w:r>
    </w:p>
    <w:p w14:paraId="7A167012" w14:textId="05FEEB1E" w:rsidR="00F5076F" w:rsidRPr="00C430B9" w:rsidRDefault="00B76136" w:rsidP="00B70105">
      <w:pPr>
        <w:pStyle w:val="Heading3"/>
        <w:rPr>
          <w:rFonts w:ascii="Calibri" w:hAnsi="Calibri"/>
        </w:rPr>
      </w:pPr>
      <w:r w:rsidRPr="00C430B9">
        <w:rPr>
          <w:rFonts w:ascii="Calibri" w:hAnsi="Calibri"/>
        </w:rPr>
        <w:t>Pe</w:t>
      </w:r>
      <w:r w:rsidR="003D093A" w:rsidRPr="00C430B9">
        <w:rPr>
          <w:rFonts w:ascii="Calibri" w:hAnsi="Calibri"/>
        </w:rPr>
        <w:t xml:space="preserve">dagogy Standard: </w:t>
      </w:r>
      <w:sdt>
        <w:sdtPr>
          <w:rPr>
            <w:rFonts w:ascii="Calibri" w:hAnsi="Calibri"/>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58407A" w:rsidRPr="00C430B9">
            <w:rPr>
              <w:rFonts w:ascii="Calibri" w:hAnsi="Calibri"/>
            </w:rPr>
            <w:t>Refining: Managing Learning Environment</w:t>
          </w:r>
        </w:sdtContent>
      </w:sdt>
    </w:p>
    <w:p w14:paraId="02E30A83" w14:textId="5477FAAD" w:rsidR="007C32AA" w:rsidRPr="00C430B9" w:rsidRDefault="007C32AA" w:rsidP="00B70105">
      <w:pPr>
        <w:pStyle w:val="Heading3"/>
        <w:rPr>
          <w:rFonts w:ascii="Calibri" w:hAnsi="Calibri"/>
        </w:rPr>
      </w:pPr>
      <w:r w:rsidRPr="00C430B9">
        <w:rPr>
          <w:rFonts w:ascii="Calibri" w:hAnsi="Calibri"/>
        </w:rPr>
        <w:t>What did you do and why?</w:t>
      </w:r>
    </w:p>
    <w:p w14:paraId="7CA34451" w14:textId="3901C998"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 xml:space="preserve">When delivering this </w:t>
      </w:r>
      <w:r w:rsidR="00C430B9" w:rsidRPr="00C430B9">
        <w:rPr>
          <w:rFonts w:ascii="Calibri" w:hAnsi="Calibri"/>
          <w:color w:val="000000"/>
        </w:rPr>
        <w:t>lesson,</w:t>
      </w:r>
      <w:r w:rsidRPr="00C430B9">
        <w:rPr>
          <w:rFonts w:ascii="Calibri" w:hAnsi="Calibri"/>
          <w:color w:val="000000"/>
        </w:rPr>
        <w:t xml:space="preserve"> I used a variety of different strategies to keep the children engaged, focused and to manage their ​​​​​​​behaviour to keep them on task. </w:t>
      </w:r>
    </w:p>
    <w:p w14:paraId="1E80DDD9" w14:textId="77777777"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Some of the strategies I used were assessment for learning strategies, I used the thumbs up and thumbs down method to ensure the children understood the content of what they were learning. I used the whiteboard system to assess whether the children could answer questions relating to the features of poetry. I used EBIS to push the children in the right direction, this allowed me to tell the children what was good and what they could change or improve. </w:t>
      </w:r>
    </w:p>
    <w:p w14:paraId="50CBA293" w14:textId="383B6F8A"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 xml:space="preserve">When managing the children's </w:t>
      </w:r>
      <w:r w:rsidR="00C430B9" w:rsidRPr="00C430B9">
        <w:rPr>
          <w:rFonts w:ascii="Calibri" w:hAnsi="Calibri"/>
          <w:color w:val="000000"/>
        </w:rPr>
        <w:t>behaviour,</w:t>
      </w:r>
      <w:r w:rsidRPr="00C430B9">
        <w:rPr>
          <w:rFonts w:ascii="Calibri" w:hAnsi="Calibri"/>
          <w:color w:val="000000"/>
        </w:rPr>
        <w:t xml:space="preserve"> I used a variety of methods, I firstly used the Dojo points system to keep the children engaged and to reward them on their good behaviour. This proved to work effectively as the children were more eager to complete tasks when knowing they may receive dojo points. </w:t>
      </w:r>
    </w:p>
    <w:p w14:paraId="2F28CBF4" w14:textId="77777777"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I also used the red, yellow and green card system to ensure the children knew they were to keep to their normal standard of behaviour when not being taught by their class teacher. Some children who refused to engage with the task were more willing once aware that this system was being used. </w:t>
      </w:r>
    </w:p>
    <w:p w14:paraId="4B250E5B" w14:textId="77777777"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I tailored my voice to the learners. </w:t>
      </w:r>
    </w:p>
    <w:p w14:paraId="67A4942B" w14:textId="77777777"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I also, praised certain children when they were engaged in their learning and showed their work to the class to engage others who were not on task.</w:t>
      </w:r>
    </w:p>
    <w:p w14:paraId="2FD53108" w14:textId="77777777"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I also had pit stops which are times where you check in with the children that they are on task and understand what they have been led to do.</w:t>
      </w:r>
    </w:p>
    <w:p w14:paraId="20C6B99A" w14:textId="6E586CFC"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On the whiteboard I had the success criteria which I referred to throughout the lesson to ensure the children took the right steps to be able to complete their task.</w:t>
      </w:r>
    </w:p>
    <w:p w14:paraId="02CB1D8B" w14:textId="5E0B1F8F"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 xml:space="preserve">I also </w:t>
      </w:r>
      <w:r w:rsidR="00C430B9" w:rsidRPr="00C430B9">
        <w:rPr>
          <w:rFonts w:ascii="Calibri" w:hAnsi="Calibri"/>
          <w:color w:val="000000"/>
        </w:rPr>
        <w:t>used a</w:t>
      </w:r>
      <w:r w:rsidRPr="00C430B9">
        <w:rPr>
          <w:rFonts w:ascii="Calibri" w:hAnsi="Calibri"/>
          <w:color w:val="000000"/>
        </w:rPr>
        <w:t xml:space="preserve"> timer to keep them on task by telling them they had 15 minutes to do this particular part of the task, 10 minutes to do this because I wanted the children to have an end piece of work.</w:t>
      </w:r>
    </w:p>
    <w:p w14:paraId="453913BF" w14:textId="7619D454" w:rsidR="008B1668" w:rsidRPr="00C430B9" w:rsidRDefault="00C430B9"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Also,</w:t>
      </w:r>
      <w:r w:rsidR="008B1668" w:rsidRPr="00C430B9">
        <w:rPr>
          <w:rFonts w:ascii="Calibri" w:hAnsi="Calibri"/>
          <w:color w:val="000000"/>
        </w:rPr>
        <w:t xml:space="preserve"> as I went round the </w:t>
      </w:r>
      <w:r w:rsidRPr="00C430B9">
        <w:rPr>
          <w:rFonts w:ascii="Calibri" w:hAnsi="Calibri"/>
          <w:color w:val="000000"/>
        </w:rPr>
        <w:t>class,</w:t>
      </w:r>
      <w:r w:rsidR="008B1668" w:rsidRPr="00C430B9">
        <w:rPr>
          <w:rFonts w:ascii="Calibri" w:hAnsi="Calibri"/>
          <w:color w:val="000000"/>
        </w:rPr>
        <w:t xml:space="preserve"> I chose different pieces of work to show the rest of the class or had a particular child read out what they had written to model to other children what their piece should sound like or be presented like.</w:t>
      </w:r>
    </w:p>
    <w:p w14:paraId="39B74D59" w14:textId="4D0A50D1" w:rsidR="008B1668" w:rsidRPr="00C430B9" w:rsidRDefault="008B1668" w:rsidP="008B1668">
      <w:pPr>
        <w:numPr>
          <w:ilvl w:val="0"/>
          <w:numId w:val="25"/>
        </w:numPr>
        <w:spacing w:before="100" w:beforeAutospacing="1" w:after="100" w:afterAutospacing="1"/>
        <w:rPr>
          <w:rFonts w:ascii="Calibri" w:hAnsi="Calibri"/>
          <w:color w:val="000000"/>
        </w:rPr>
      </w:pPr>
      <w:r w:rsidRPr="00C430B9">
        <w:rPr>
          <w:rFonts w:ascii="Calibri" w:hAnsi="Calibri"/>
          <w:color w:val="000000"/>
        </w:rPr>
        <w:t xml:space="preserve">I ensured the </w:t>
      </w:r>
      <w:r w:rsidR="00C430B9" w:rsidRPr="00C430B9">
        <w:rPr>
          <w:rFonts w:ascii="Calibri" w:hAnsi="Calibri"/>
          <w:color w:val="000000"/>
        </w:rPr>
        <w:t>classroom</w:t>
      </w:r>
      <w:r w:rsidRPr="00C430B9">
        <w:rPr>
          <w:rFonts w:ascii="Calibri" w:hAnsi="Calibri"/>
          <w:color w:val="000000"/>
        </w:rPr>
        <w:t xml:space="preserve"> was organised with the necessary equipment and resources the children were going to need throughout this series of lessons </w:t>
      </w:r>
      <w:r w:rsidR="00C430B9" w:rsidRPr="00C430B9">
        <w:rPr>
          <w:rFonts w:ascii="Calibri" w:hAnsi="Calibri"/>
          <w:color w:val="000000"/>
        </w:rPr>
        <w:t>i.e.,</w:t>
      </w:r>
      <w:r w:rsidRPr="00C430B9">
        <w:rPr>
          <w:rFonts w:ascii="Calibri" w:hAnsi="Calibri"/>
          <w:color w:val="000000"/>
        </w:rPr>
        <w:t xml:space="preserve"> books, pencils, laptops, worksheets, white boards and pens. </w:t>
      </w:r>
    </w:p>
    <w:p w14:paraId="40309537" w14:textId="275672FB" w:rsidR="00011329" w:rsidRPr="00C430B9" w:rsidRDefault="00011329" w:rsidP="00011329">
      <w:pPr>
        <w:pStyle w:val="ListParagraph"/>
        <w:numPr>
          <w:ilvl w:val="0"/>
          <w:numId w:val="25"/>
        </w:numPr>
        <w:spacing w:line="240" w:lineRule="auto"/>
        <w:rPr>
          <w:rFonts w:ascii="Calibri" w:eastAsia="Times New Roman" w:hAnsi="Calibri" w:cs="Times New Roman"/>
          <w:szCs w:val="24"/>
          <w:lang w:val="en-GB" w:eastAsia="en-GB"/>
        </w:rPr>
      </w:pPr>
      <w:r w:rsidRPr="00C430B9">
        <w:rPr>
          <w:rFonts w:ascii="Calibri" w:eastAsia="Times New Roman" w:hAnsi="Calibri" w:cs="Times New Roman"/>
          <w:color w:val="000000"/>
          <w:szCs w:val="24"/>
          <w:lang w:val="en-GB" w:eastAsia="en-GB"/>
        </w:rPr>
        <w:t xml:space="preserve">When teaching this series of lessons to avoid disruptions I implemented a seating plan as I learnt through research that a seating plan shows authority and aids the learning of </w:t>
      </w:r>
      <w:r w:rsidR="00C430B9" w:rsidRPr="00C430B9">
        <w:rPr>
          <w:rFonts w:ascii="Calibri" w:eastAsia="Times New Roman" w:hAnsi="Calibri" w:cs="Times New Roman"/>
          <w:color w:val="000000"/>
          <w:szCs w:val="24"/>
          <w:lang w:val="en-GB" w:eastAsia="en-GB"/>
        </w:rPr>
        <w:lastRenderedPageBreak/>
        <w:t>student’s</w:t>
      </w:r>
      <w:r w:rsidRPr="00C430B9">
        <w:rPr>
          <w:rFonts w:ascii="Calibri" w:eastAsia="Times New Roman" w:hAnsi="Calibri" w:cs="Times New Roman"/>
          <w:color w:val="000000"/>
          <w:szCs w:val="24"/>
          <w:lang w:val="en-GB" w:eastAsia="en-GB"/>
        </w:rPr>
        <w:t xml:space="preserve"> names, as well as helping to avoid disruptions. Experience from previous lessons within this class prompted me to implement a seating plan to keep the children focused throughout this series of lessons. </w:t>
      </w:r>
    </w:p>
    <w:p w14:paraId="19D89CBC" w14:textId="7CB43A9B" w:rsidR="008F713A" w:rsidRPr="00C430B9" w:rsidRDefault="008F713A" w:rsidP="008F713A">
      <w:pPr>
        <w:rPr>
          <w:rFonts w:ascii="Calibri" w:hAnsi="Calibri"/>
        </w:rPr>
      </w:pPr>
    </w:p>
    <w:p w14:paraId="1AD79B70" w14:textId="2F7E7BD1" w:rsidR="007C32AA" w:rsidRPr="00C430B9" w:rsidRDefault="007C32AA" w:rsidP="00B70105">
      <w:pPr>
        <w:pStyle w:val="Heading3"/>
        <w:rPr>
          <w:rFonts w:ascii="Calibri" w:hAnsi="Calibri"/>
        </w:rPr>
      </w:pPr>
      <w:r w:rsidRPr="00C430B9">
        <w:rPr>
          <w:rFonts w:ascii="Calibri" w:hAnsi="Calibri"/>
        </w:rPr>
        <w:t>What have you learned?</w:t>
      </w:r>
    </w:p>
    <w:p w14:paraId="236D69C0" w14:textId="1C8544A8" w:rsidR="008B1668" w:rsidRPr="00C430B9" w:rsidRDefault="008B1668" w:rsidP="008B1668">
      <w:pPr>
        <w:numPr>
          <w:ilvl w:val="0"/>
          <w:numId w:val="26"/>
        </w:numPr>
        <w:spacing w:before="100" w:beforeAutospacing="1" w:after="100" w:afterAutospacing="1"/>
        <w:rPr>
          <w:rFonts w:ascii="Calibri" w:hAnsi="Calibri"/>
          <w:color w:val="000000"/>
        </w:rPr>
      </w:pPr>
      <w:r w:rsidRPr="00C430B9">
        <w:rPr>
          <w:rFonts w:ascii="Calibri" w:hAnsi="Calibri"/>
          <w:color w:val="000000"/>
        </w:rPr>
        <w:t>I learnt that when teaching these particular lessons as there was a lot of independent and whole class learning managing the learning environment was harder than other lessons where the children are given a worksheet to answer questions from. The children needed engaging tasks throughout these lessons to keep them intrigued and on track to writing a rhyming poem independently. I used a variety of different engaging resources such as an interactive power point, Kahoot quiz, white board and pen sessions, mind mapping, whole class rhyming poem and work sheets. I also used different reward strategies throughout these lessons to keep the learning environment calm and focused throughout. I have listed these above.</w:t>
      </w:r>
    </w:p>
    <w:p w14:paraId="377EBF45" w14:textId="39E26475" w:rsidR="008B1668" w:rsidRPr="00C430B9" w:rsidRDefault="008B1668" w:rsidP="008B1668">
      <w:pPr>
        <w:numPr>
          <w:ilvl w:val="0"/>
          <w:numId w:val="26"/>
        </w:numPr>
        <w:spacing w:before="100" w:beforeAutospacing="1" w:after="100" w:afterAutospacing="1"/>
        <w:rPr>
          <w:rFonts w:ascii="Calibri" w:hAnsi="Calibri"/>
          <w:color w:val="000000"/>
        </w:rPr>
      </w:pPr>
      <w:r w:rsidRPr="00C430B9">
        <w:rPr>
          <w:rFonts w:ascii="Calibri" w:hAnsi="Calibri"/>
          <w:color w:val="000000"/>
        </w:rPr>
        <w:t xml:space="preserve">I have learnt that ensuring that I am well organised prior to the children entering the classroom ensures that behaviour is maintained. This means that the children do not need to walk around the </w:t>
      </w:r>
      <w:r w:rsidR="00C430B9" w:rsidRPr="00C430B9">
        <w:rPr>
          <w:rFonts w:ascii="Calibri" w:hAnsi="Calibri"/>
          <w:color w:val="000000"/>
        </w:rPr>
        <w:t>classroom</w:t>
      </w:r>
      <w:r w:rsidRPr="00C430B9">
        <w:rPr>
          <w:rFonts w:ascii="Calibri" w:hAnsi="Calibri"/>
          <w:color w:val="000000"/>
        </w:rPr>
        <w:t xml:space="preserve"> to find things and disturb other children. </w:t>
      </w:r>
    </w:p>
    <w:p w14:paraId="2260BE72" w14:textId="695E1D11" w:rsidR="00505886" w:rsidRPr="00C430B9" w:rsidRDefault="00950BF9" w:rsidP="00505886">
      <w:pPr>
        <w:pStyle w:val="ListParagraph"/>
        <w:numPr>
          <w:ilvl w:val="0"/>
          <w:numId w:val="26"/>
        </w:numPr>
        <w:spacing w:line="240" w:lineRule="auto"/>
        <w:rPr>
          <w:rFonts w:ascii="Calibri" w:eastAsia="Times New Roman" w:hAnsi="Calibri" w:cs="Times New Roman"/>
          <w:szCs w:val="24"/>
          <w:lang w:val="en-GB" w:eastAsia="en-GB"/>
        </w:rPr>
      </w:pPr>
      <w:r w:rsidRPr="00C430B9">
        <w:rPr>
          <w:rFonts w:ascii="Calibri" w:eastAsia="Times New Roman" w:hAnsi="Calibri" w:cs="Times New Roman"/>
          <w:color w:val="000000"/>
          <w:szCs w:val="24"/>
          <w:lang w:val="en-GB" w:eastAsia="en-GB"/>
        </w:rPr>
        <w:t xml:space="preserve">Seating plans are also essential and need to be fluid, within this lesson I had to move specific children due to the disruptions they were making, through moving them into the seating plan that I thought worked, it gave me more confidence and allowed me to create relationships with the children. The children responded well to the seating plan and it helped me to learn the </w:t>
      </w:r>
      <w:r w:rsidR="00C430B9" w:rsidRPr="00C430B9">
        <w:rPr>
          <w:rFonts w:ascii="Calibri" w:eastAsia="Times New Roman" w:hAnsi="Calibri" w:cs="Times New Roman"/>
          <w:color w:val="000000"/>
          <w:szCs w:val="24"/>
          <w:lang w:val="en-GB" w:eastAsia="en-GB"/>
        </w:rPr>
        <w:t>children’s</w:t>
      </w:r>
      <w:r w:rsidRPr="00C430B9">
        <w:rPr>
          <w:rFonts w:ascii="Calibri" w:eastAsia="Times New Roman" w:hAnsi="Calibri" w:cs="Times New Roman"/>
          <w:color w:val="000000"/>
          <w:szCs w:val="24"/>
          <w:lang w:val="en-GB" w:eastAsia="en-GB"/>
        </w:rPr>
        <w:t xml:space="preserve"> names. Through creating this routine for the </w:t>
      </w:r>
      <w:r w:rsidR="00C430B9" w:rsidRPr="00C430B9">
        <w:rPr>
          <w:rFonts w:ascii="Calibri" w:eastAsia="Times New Roman" w:hAnsi="Calibri" w:cs="Times New Roman"/>
          <w:color w:val="000000"/>
          <w:szCs w:val="24"/>
          <w:lang w:val="en-GB" w:eastAsia="en-GB"/>
        </w:rPr>
        <w:t>children,</w:t>
      </w:r>
      <w:r w:rsidRPr="00C430B9">
        <w:rPr>
          <w:rFonts w:ascii="Calibri" w:eastAsia="Times New Roman" w:hAnsi="Calibri" w:cs="Times New Roman"/>
          <w:color w:val="000000"/>
          <w:szCs w:val="24"/>
          <w:lang w:val="en-GB" w:eastAsia="en-GB"/>
        </w:rPr>
        <w:t xml:space="preserve"> it has helped them to have structure and recognise and maintain standards expected from them. </w:t>
      </w:r>
    </w:p>
    <w:p w14:paraId="05242C49" w14:textId="77777777" w:rsidR="00A16C16" w:rsidRPr="00C430B9" w:rsidRDefault="00A16C16" w:rsidP="00A16C16">
      <w:pPr>
        <w:pStyle w:val="ListParagraph"/>
        <w:spacing w:line="240" w:lineRule="auto"/>
        <w:rPr>
          <w:rFonts w:ascii="Calibri" w:eastAsia="Times New Roman" w:hAnsi="Calibri" w:cs="Times New Roman"/>
          <w:szCs w:val="24"/>
          <w:lang w:val="en-GB" w:eastAsia="en-GB"/>
        </w:rPr>
      </w:pPr>
    </w:p>
    <w:p w14:paraId="7142A8EC" w14:textId="3CD8B06A" w:rsidR="007C32AA" w:rsidRPr="00C430B9" w:rsidRDefault="007C32AA" w:rsidP="00B70105">
      <w:pPr>
        <w:pStyle w:val="Heading3"/>
        <w:rPr>
          <w:rFonts w:ascii="Calibri" w:hAnsi="Calibri"/>
        </w:rPr>
      </w:pPr>
      <w:r w:rsidRPr="00C430B9">
        <w:rPr>
          <w:rFonts w:ascii="Calibri" w:hAnsi="Calibri"/>
        </w:rPr>
        <w:t>What next?</w:t>
      </w:r>
    </w:p>
    <w:p w14:paraId="5D49FE70" w14:textId="6B87D4AC" w:rsidR="00B312CB" w:rsidRPr="00C430B9" w:rsidRDefault="008B1668" w:rsidP="00B312CB">
      <w:pPr>
        <w:rPr>
          <w:rFonts w:ascii="Calibri" w:hAnsi="Calibri"/>
        </w:rPr>
      </w:pPr>
      <w:r w:rsidRPr="00C430B9">
        <w:rPr>
          <w:rFonts w:ascii="Calibri" w:hAnsi="Calibri"/>
          <w:color w:val="000000"/>
        </w:rPr>
        <w:t xml:space="preserve">If I taught poetry again with a different set of </w:t>
      </w:r>
      <w:r w:rsidR="00C430B9" w:rsidRPr="00C430B9">
        <w:rPr>
          <w:rFonts w:ascii="Calibri" w:hAnsi="Calibri"/>
          <w:color w:val="000000"/>
        </w:rPr>
        <w:t>learners,</w:t>
      </w:r>
      <w:r w:rsidRPr="00C430B9">
        <w:rPr>
          <w:rFonts w:ascii="Calibri" w:hAnsi="Calibri"/>
          <w:color w:val="000000"/>
        </w:rPr>
        <w:t xml:space="preserve"> I would still ensure that they were given all the necessary information and skills to create a poem. Through scaffolding the features of a </w:t>
      </w:r>
      <w:r w:rsidR="00C430B9" w:rsidRPr="00C430B9">
        <w:rPr>
          <w:rFonts w:ascii="Calibri" w:hAnsi="Calibri"/>
          <w:color w:val="000000"/>
        </w:rPr>
        <w:t>poem,</w:t>
      </w:r>
      <w:r w:rsidRPr="00C430B9">
        <w:rPr>
          <w:rFonts w:ascii="Calibri" w:hAnsi="Calibri"/>
          <w:color w:val="000000"/>
        </w:rPr>
        <w:t xml:space="preserve"> the children were able to establish which features they can include within their poems </w:t>
      </w:r>
      <w:r w:rsidR="00C430B9" w:rsidRPr="00C430B9">
        <w:rPr>
          <w:rFonts w:ascii="Calibri" w:hAnsi="Calibri"/>
          <w:color w:val="000000"/>
        </w:rPr>
        <w:t>e.g.,</w:t>
      </w:r>
      <w:r w:rsidRPr="00C430B9">
        <w:rPr>
          <w:rFonts w:ascii="Calibri" w:hAnsi="Calibri"/>
          <w:color w:val="000000"/>
        </w:rPr>
        <w:t xml:space="preserve"> similes and metaphors. I would create the same steps as I did before as it benefited the children's knowledge and build upon it to create their own poems </w:t>
      </w:r>
      <w:r w:rsidRPr="00C430B9">
        <w:rPr>
          <w:rFonts w:ascii="Calibri" w:hAnsi="Calibri"/>
          <w:b/>
          <w:bCs/>
          <w:color w:val="000000"/>
        </w:rPr>
        <w:t>(Sustained effort and resilience)</w:t>
      </w:r>
      <w:r w:rsidRPr="00C430B9">
        <w:rPr>
          <w:rFonts w:ascii="Calibri" w:hAnsi="Calibri"/>
          <w:color w:val="000000"/>
        </w:rPr>
        <w:t>. I would also link it into a topic </w:t>
      </w:r>
      <w:r w:rsidRPr="00C430B9">
        <w:rPr>
          <w:rFonts w:ascii="Calibri" w:hAnsi="Calibri"/>
          <w:b/>
          <w:bCs/>
          <w:color w:val="000000"/>
        </w:rPr>
        <w:t>(cross curricular themes)</w:t>
      </w:r>
      <w:r w:rsidRPr="00C430B9">
        <w:rPr>
          <w:rFonts w:ascii="Calibri" w:hAnsi="Calibri"/>
          <w:color w:val="000000"/>
        </w:rPr>
        <w:t xml:space="preserve"> they have learnt </w:t>
      </w:r>
      <w:r w:rsidR="00C430B9" w:rsidRPr="00C430B9">
        <w:rPr>
          <w:rFonts w:ascii="Calibri" w:hAnsi="Calibri"/>
          <w:color w:val="000000"/>
        </w:rPr>
        <w:t>about,</w:t>
      </w:r>
      <w:r w:rsidRPr="00C430B9">
        <w:rPr>
          <w:rFonts w:ascii="Calibri" w:hAnsi="Calibri"/>
          <w:color w:val="000000"/>
        </w:rPr>
        <w:t xml:space="preserve"> so they have the knowledge and allow the children to be </w:t>
      </w:r>
      <w:r w:rsidR="00C430B9" w:rsidRPr="00C430B9">
        <w:rPr>
          <w:rFonts w:ascii="Calibri" w:hAnsi="Calibri"/>
          <w:color w:val="000000"/>
        </w:rPr>
        <w:t>a part</w:t>
      </w:r>
      <w:r w:rsidRPr="00C430B9">
        <w:rPr>
          <w:rFonts w:ascii="Calibri" w:hAnsi="Calibri"/>
          <w:color w:val="000000"/>
        </w:rPr>
        <w:t xml:space="preserve"> of the learning process and allow them to choose the poem and what they wanted to talk about </w:t>
      </w:r>
      <w:r w:rsidRPr="00C430B9">
        <w:rPr>
          <w:rFonts w:ascii="Calibri" w:hAnsi="Calibri"/>
          <w:b/>
          <w:bCs/>
          <w:color w:val="000000"/>
        </w:rPr>
        <w:t>(Listening to learners)</w:t>
      </w:r>
      <w:r w:rsidRPr="00C430B9">
        <w:rPr>
          <w:rFonts w:ascii="Calibri" w:hAnsi="Calibri"/>
          <w:color w:val="000000"/>
        </w:rPr>
        <w:t xml:space="preserve">. From working with the </w:t>
      </w:r>
      <w:r w:rsidR="00C430B9" w:rsidRPr="00C430B9">
        <w:rPr>
          <w:rFonts w:ascii="Calibri" w:hAnsi="Calibri"/>
          <w:color w:val="000000"/>
        </w:rPr>
        <w:t>teacher,</w:t>
      </w:r>
      <w:r w:rsidRPr="00C430B9">
        <w:rPr>
          <w:rFonts w:ascii="Calibri" w:hAnsi="Calibri"/>
          <w:color w:val="000000"/>
        </w:rPr>
        <w:t xml:space="preserve"> I have gained understanding about how cross curricular links work, how it can benefit myself and the child and I have seen this through the results of the children's </w:t>
      </w:r>
      <w:r w:rsidR="00C430B9" w:rsidRPr="00C430B9">
        <w:rPr>
          <w:rFonts w:ascii="Calibri" w:hAnsi="Calibri"/>
          <w:color w:val="000000"/>
        </w:rPr>
        <w:t>poems</w:t>
      </w:r>
      <w:r w:rsidR="00C430B9" w:rsidRPr="00C430B9">
        <w:rPr>
          <w:rFonts w:ascii="Calibri" w:hAnsi="Calibri"/>
          <w:b/>
          <w:bCs/>
          <w:color w:val="000000"/>
        </w:rPr>
        <w:t xml:space="preserve"> (</w:t>
      </w:r>
      <w:r w:rsidRPr="00C430B9">
        <w:rPr>
          <w:rFonts w:ascii="Calibri" w:hAnsi="Calibri"/>
          <w:b/>
          <w:bCs/>
          <w:color w:val="000000"/>
        </w:rPr>
        <w:t>Working with in school colleagues</w:t>
      </w:r>
      <w:r w:rsidRPr="00C430B9">
        <w:rPr>
          <w:rFonts w:ascii="Calibri" w:hAnsi="Calibri"/>
          <w:color w:val="000000"/>
        </w:rPr>
        <w:t>). I will also continue to use strategies that will help to </w:t>
      </w:r>
      <w:r w:rsidRPr="00C430B9">
        <w:rPr>
          <w:rFonts w:ascii="Calibri" w:hAnsi="Calibri"/>
          <w:b/>
          <w:bCs/>
          <w:color w:val="000000"/>
        </w:rPr>
        <w:t>manage the learning environment </w:t>
      </w:r>
      <w:r w:rsidRPr="00C430B9">
        <w:rPr>
          <w:rFonts w:ascii="Calibri" w:hAnsi="Calibri"/>
          <w:color w:val="000000"/>
        </w:rPr>
        <w:t>appropriately. </w:t>
      </w:r>
      <w:r w:rsidR="00B312CB" w:rsidRPr="00C430B9">
        <w:rPr>
          <w:rFonts w:ascii="Calibri" w:hAnsi="Calibri"/>
          <w:color w:val="000000"/>
        </w:rPr>
        <w:t xml:space="preserve">Moving forward I would also look to implement a seating plan in all of my lessons. I understand the importance of working with </w:t>
      </w:r>
      <w:r w:rsidR="00C430B9" w:rsidRPr="00C430B9">
        <w:rPr>
          <w:rFonts w:ascii="Calibri" w:hAnsi="Calibri"/>
          <w:color w:val="000000"/>
        </w:rPr>
        <w:t>friends,</w:t>
      </w:r>
      <w:r w:rsidR="00B312CB" w:rsidRPr="00C430B9">
        <w:rPr>
          <w:rFonts w:ascii="Calibri" w:hAnsi="Calibri"/>
          <w:color w:val="000000"/>
        </w:rPr>
        <w:t xml:space="preserve"> but this will be restricted to special activity lessons. </w:t>
      </w:r>
      <w:r w:rsidR="00C430B9" w:rsidRPr="00C430B9">
        <w:rPr>
          <w:rFonts w:ascii="Calibri" w:hAnsi="Calibri"/>
          <w:color w:val="000000"/>
        </w:rPr>
        <w:t>e.g.,</w:t>
      </w:r>
      <w:r w:rsidR="00B312CB" w:rsidRPr="00C430B9">
        <w:rPr>
          <w:rFonts w:ascii="Calibri" w:hAnsi="Calibri"/>
          <w:color w:val="000000"/>
        </w:rPr>
        <w:t xml:space="preserve"> golden time etc. </w:t>
      </w:r>
    </w:p>
    <w:p w14:paraId="4D0F03B7" w14:textId="77777777" w:rsidR="008B1668" w:rsidRPr="00C430B9" w:rsidRDefault="008B1668" w:rsidP="008B1668">
      <w:pPr>
        <w:spacing w:before="100" w:beforeAutospacing="1" w:after="100" w:afterAutospacing="1"/>
        <w:rPr>
          <w:rFonts w:ascii="Calibri" w:hAnsi="Calibri"/>
          <w:color w:val="000000"/>
        </w:rPr>
      </w:pPr>
      <w:r w:rsidRPr="00C430B9">
        <w:rPr>
          <w:rFonts w:ascii="Calibri" w:hAnsi="Calibri"/>
          <w:color w:val="000000"/>
        </w:rPr>
        <w:t>In future I would teach another series of lessons based around a different type of poetry scheme to show the children that there is more than one way to write a poem. </w:t>
      </w:r>
    </w:p>
    <w:p w14:paraId="01EC8868" w14:textId="77777777" w:rsidR="00552BF1" w:rsidRPr="00C430B9" w:rsidRDefault="00552BF1" w:rsidP="00811007">
      <w:pPr>
        <w:rPr>
          <w:rFonts w:ascii="Calibri" w:hAnsi="Calibri"/>
        </w:rPr>
      </w:pPr>
    </w:p>
    <w:p w14:paraId="11F56628" w14:textId="151AA1BC" w:rsidR="00B9167E" w:rsidRPr="00C430B9" w:rsidRDefault="00B357D8" w:rsidP="00B9167E">
      <w:pPr>
        <w:pStyle w:val="Heading2"/>
        <w:rPr>
          <w:rFonts w:ascii="Calibri" w:hAnsi="Calibri"/>
        </w:rPr>
      </w:pPr>
      <w:r w:rsidRPr="00C430B9">
        <w:rPr>
          <w:rFonts w:ascii="Calibri" w:hAnsi="Calibri"/>
        </w:rPr>
        <w:t>Professional Experience Template 2</w:t>
      </w:r>
      <w:r w:rsidR="00B9167E" w:rsidRPr="00C430B9">
        <w:rPr>
          <w:rFonts w:ascii="Calibri" w:hAnsi="Calibri"/>
        </w:rPr>
        <w:t xml:space="preserve">: </w:t>
      </w:r>
      <w:r w:rsidR="00DF4834" w:rsidRPr="00C430B9">
        <w:rPr>
          <w:rFonts w:ascii="Calibri" w:hAnsi="Calibri"/>
        </w:rPr>
        <w:t xml:space="preserve">Numeracy and mathematics – Tally charts </w:t>
      </w:r>
    </w:p>
    <w:p w14:paraId="1D41B13B" w14:textId="6DF56FC7" w:rsidR="00927DC7" w:rsidRPr="00C430B9" w:rsidRDefault="00927DC7" w:rsidP="00927DC7">
      <w:pPr>
        <w:pStyle w:val="Heading3"/>
        <w:rPr>
          <w:rFonts w:ascii="Calibri" w:hAnsi="Calibri"/>
        </w:rPr>
      </w:pPr>
      <w:r w:rsidRPr="00C430B9">
        <w:rPr>
          <w:rFonts w:ascii="Calibri" w:hAnsi="Calibri"/>
        </w:rPr>
        <w:t xml:space="preserve">Pedagogy Standard: </w:t>
      </w:r>
      <w:sdt>
        <w:sdtPr>
          <w:rPr>
            <w:rFonts w:ascii="Calibri" w:hAnsi="Calibri"/>
          </w:r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8B1668" w:rsidRPr="00C430B9">
            <w:rPr>
              <w:rFonts w:ascii="Calibri" w:hAnsi="Calibri"/>
            </w:rPr>
            <w:t>Advancing: Cross Curricular themes</w:t>
          </w:r>
        </w:sdtContent>
      </w:sdt>
    </w:p>
    <w:p w14:paraId="2C2A77DF" w14:textId="77777777" w:rsidR="00846548" w:rsidRPr="00C430B9" w:rsidRDefault="00846548" w:rsidP="00B70105">
      <w:pPr>
        <w:pStyle w:val="Heading3"/>
        <w:rPr>
          <w:rFonts w:ascii="Calibri" w:hAnsi="Calibri"/>
        </w:rPr>
      </w:pPr>
      <w:r w:rsidRPr="00C430B9">
        <w:rPr>
          <w:rFonts w:ascii="Calibri" w:hAnsi="Calibri"/>
        </w:rPr>
        <w:t>What did you do and why?</w:t>
      </w:r>
    </w:p>
    <w:p w14:paraId="744564A6" w14:textId="36D8F5B1" w:rsidR="00846548" w:rsidRPr="00C430B9" w:rsidRDefault="008B1668" w:rsidP="00D324B6">
      <w:pPr>
        <w:pStyle w:val="NormalWeb"/>
        <w:rPr>
          <w:rFonts w:ascii="Calibri" w:hAnsi="Calibri"/>
          <w:color w:val="000000"/>
          <w:lang w:eastAsia="en-GB"/>
        </w:rPr>
      </w:pPr>
      <w:r w:rsidRPr="00C430B9">
        <w:rPr>
          <w:rFonts w:ascii="Calibri" w:hAnsi="Calibri"/>
          <w:color w:val="000000"/>
          <w:lang w:eastAsia="en-GB"/>
        </w:rPr>
        <w:t xml:space="preserve">Within this lesson I taught the children how to use tally charts. As this lesson was delivered online to the </w:t>
      </w:r>
      <w:r w:rsidR="00C430B9" w:rsidRPr="00C430B9">
        <w:rPr>
          <w:rFonts w:ascii="Calibri" w:hAnsi="Calibri"/>
          <w:color w:val="000000"/>
          <w:lang w:eastAsia="en-GB"/>
        </w:rPr>
        <w:t>children,</w:t>
      </w:r>
      <w:r w:rsidRPr="00C430B9">
        <w:rPr>
          <w:rFonts w:ascii="Calibri" w:hAnsi="Calibri"/>
          <w:color w:val="000000"/>
          <w:lang w:eastAsia="en-GB"/>
        </w:rPr>
        <w:t xml:space="preserve"> I created a pre-recorded video for the children to watch before completing the task. The lesson was related to the book The Rainbow fish, the class teachers asked me to link my numeracy lesson to this book so I decided that it would be a nice idea to make it interactive for the </w:t>
      </w:r>
      <w:r w:rsidR="00C430B9" w:rsidRPr="00C430B9">
        <w:rPr>
          <w:rFonts w:ascii="Calibri" w:hAnsi="Calibri"/>
          <w:color w:val="000000"/>
          <w:lang w:eastAsia="en-GB"/>
        </w:rPr>
        <w:t>children,</w:t>
      </w:r>
      <w:r w:rsidRPr="00C430B9">
        <w:rPr>
          <w:rFonts w:ascii="Calibri" w:hAnsi="Calibri"/>
          <w:color w:val="000000"/>
          <w:lang w:eastAsia="en-GB"/>
        </w:rPr>
        <w:t xml:space="preserve"> so I resourced a video clip were there were different sea creatures that lived with the rainbow fish under the sea and asked them to count how many fish swam past, to help the children understand the concept of tallies.</w:t>
      </w:r>
    </w:p>
    <w:p w14:paraId="25332ED0" w14:textId="77777777" w:rsidR="00846548" w:rsidRPr="00C430B9" w:rsidRDefault="00846548" w:rsidP="00B70105">
      <w:pPr>
        <w:pStyle w:val="Heading3"/>
        <w:rPr>
          <w:rFonts w:ascii="Calibri" w:hAnsi="Calibri"/>
        </w:rPr>
      </w:pPr>
      <w:r w:rsidRPr="00C430B9">
        <w:rPr>
          <w:rFonts w:ascii="Calibri" w:hAnsi="Calibri"/>
        </w:rPr>
        <w:t>What have you learned?</w:t>
      </w:r>
    </w:p>
    <w:p w14:paraId="3797BACE" w14:textId="47918950" w:rsidR="00846548" w:rsidRPr="00C430B9" w:rsidRDefault="008B1668" w:rsidP="00D324B6">
      <w:pPr>
        <w:pStyle w:val="NormalWeb"/>
        <w:rPr>
          <w:rFonts w:ascii="Calibri" w:hAnsi="Calibri"/>
          <w:color w:val="000000"/>
          <w:lang w:eastAsia="en-GB"/>
        </w:rPr>
      </w:pPr>
      <w:r w:rsidRPr="00C430B9">
        <w:rPr>
          <w:rFonts w:ascii="Calibri" w:hAnsi="Calibri"/>
          <w:color w:val="000000"/>
          <w:lang w:eastAsia="en-GB"/>
        </w:rPr>
        <w:t xml:space="preserve">This lesson was related to the book The Rainbow fish which was the topic that I based my lessons around for two weeks. I have learnt that through linking the topic to my numeracy lesson it engaged the children and gave the lesson a purpose. The children wanted to help the rainbow fish to count how many of his fish friends swam past. I continued to incorporate this theme into the lessons I planned throughout the rest of the week. I learnt from the feedback I was </w:t>
      </w:r>
      <w:r w:rsidR="00C430B9" w:rsidRPr="00C430B9">
        <w:rPr>
          <w:rFonts w:ascii="Calibri" w:hAnsi="Calibri"/>
          <w:color w:val="000000"/>
          <w:lang w:eastAsia="en-GB"/>
        </w:rPr>
        <w:t>receiving</w:t>
      </w:r>
      <w:r w:rsidRPr="00C430B9">
        <w:rPr>
          <w:rFonts w:ascii="Calibri" w:hAnsi="Calibri"/>
          <w:color w:val="000000"/>
          <w:lang w:eastAsia="en-GB"/>
        </w:rPr>
        <w:t xml:space="preserve"> from the parents that the children were engaged in the task because they had got to know the rainbow fish in previous </w:t>
      </w:r>
      <w:r w:rsidR="00C430B9" w:rsidRPr="00C430B9">
        <w:rPr>
          <w:rFonts w:ascii="Calibri" w:hAnsi="Calibri"/>
          <w:color w:val="000000"/>
          <w:lang w:eastAsia="en-GB"/>
        </w:rPr>
        <w:t>lessons,</w:t>
      </w:r>
      <w:r w:rsidRPr="00C430B9">
        <w:rPr>
          <w:rFonts w:ascii="Calibri" w:hAnsi="Calibri"/>
          <w:color w:val="000000"/>
          <w:lang w:eastAsia="en-GB"/>
        </w:rPr>
        <w:t xml:space="preserve"> they wanted to help him and also the fact that it was an interactive video engaged the children with the movement the colours and the music. This helped their understanding of why we use tallies to collect data rather than just writing a number. </w:t>
      </w:r>
      <w:r w:rsidR="00C430B9" w:rsidRPr="00C430B9">
        <w:rPr>
          <w:rFonts w:ascii="Calibri" w:hAnsi="Calibri"/>
          <w:color w:val="000000"/>
          <w:lang w:eastAsia="en-GB"/>
        </w:rPr>
        <w:t>Also,</w:t>
      </w:r>
      <w:r w:rsidRPr="00C430B9">
        <w:rPr>
          <w:rFonts w:ascii="Calibri" w:hAnsi="Calibri"/>
          <w:color w:val="000000"/>
          <w:lang w:eastAsia="en-GB"/>
        </w:rPr>
        <w:t xml:space="preserve"> the parents said that as the children were able to stop and start the video the children were able to be independent in completing this task. </w:t>
      </w:r>
    </w:p>
    <w:p w14:paraId="52E63120" w14:textId="77777777" w:rsidR="00846548" w:rsidRPr="00C430B9" w:rsidRDefault="00846548" w:rsidP="00B70105">
      <w:pPr>
        <w:pStyle w:val="Heading3"/>
        <w:rPr>
          <w:rFonts w:ascii="Calibri" w:hAnsi="Calibri"/>
        </w:rPr>
      </w:pPr>
      <w:r w:rsidRPr="00C430B9">
        <w:rPr>
          <w:rFonts w:ascii="Calibri" w:hAnsi="Calibri"/>
        </w:rPr>
        <w:t>What next?</w:t>
      </w:r>
    </w:p>
    <w:p w14:paraId="1A3FC832" w14:textId="4D4A4AEB" w:rsidR="008B1668" w:rsidRPr="00C430B9" w:rsidRDefault="008B1668" w:rsidP="008B1668">
      <w:pPr>
        <w:pStyle w:val="NormalWeb"/>
        <w:rPr>
          <w:rFonts w:ascii="Calibri" w:hAnsi="Calibri"/>
          <w:color w:val="000000"/>
          <w:lang w:eastAsia="en-GB"/>
        </w:rPr>
      </w:pPr>
      <w:r w:rsidRPr="00C430B9">
        <w:rPr>
          <w:rFonts w:ascii="Calibri" w:hAnsi="Calibri"/>
          <w:color w:val="000000"/>
          <w:lang w:eastAsia="en-GB"/>
        </w:rPr>
        <w:t>When </w:t>
      </w:r>
      <w:r w:rsidRPr="00C430B9">
        <w:rPr>
          <w:rFonts w:ascii="Calibri" w:hAnsi="Calibri"/>
          <w:b/>
          <w:bCs/>
          <w:color w:val="000000"/>
          <w:lang w:eastAsia="en-GB"/>
        </w:rPr>
        <w:t>developing new techniques</w:t>
      </w:r>
      <w:r w:rsidRPr="00C430B9">
        <w:rPr>
          <w:rFonts w:ascii="Calibri" w:hAnsi="Calibri"/>
          <w:color w:val="000000"/>
          <w:lang w:eastAsia="en-GB"/>
        </w:rPr>
        <w:t> in future I would create another lesson where the children could continue to apply this skill to help further develop their understanding of the concept. </w:t>
      </w:r>
    </w:p>
    <w:p w14:paraId="1BEFD838" w14:textId="77777777" w:rsidR="008B1668" w:rsidRPr="00C430B9" w:rsidRDefault="008B1668" w:rsidP="008B1668">
      <w:pPr>
        <w:spacing w:before="100" w:beforeAutospacing="1" w:after="100" w:afterAutospacing="1"/>
        <w:rPr>
          <w:rFonts w:ascii="Calibri" w:hAnsi="Calibri"/>
          <w:color w:val="000000"/>
        </w:rPr>
      </w:pPr>
      <w:r w:rsidRPr="00C430B9">
        <w:rPr>
          <w:rFonts w:ascii="Calibri" w:hAnsi="Calibri"/>
          <w:color w:val="000000"/>
        </w:rPr>
        <w:t>I would continue to incorporate </w:t>
      </w:r>
      <w:r w:rsidRPr="00C430B9">
        <w:rPr>
          <w:rFonts w:ascii="Calibri" w:hAnsi="Calibri"/>
          <w:b/>
          <w:bCs/>
          <w:color w:val="000000"/>
        </w:rPr>
        <w:t>cross curricular themes</w:t>
      </w:r>
      <w:r w:rsidRPr="00C430B9">
        <w:rPr>
          <w:rFonts w:ascii="Calibri" w:hAnsi="Calibri"/>
          <w:color w:val="000000"/>
        </w:rPr>
        <w:t> into my lessons in future to continue to engage the children. </w:t>
      </w:r>
    </w:p>
    <w:p w14:paraId="5B469CB5" w14:textId="77777777" w:rsidR="008B1668" w:rsidRPr="00C430B9" w:rsidRDefault="008B1668" w:rsidP="008B1668">
      <w:pPr>
        <w:spacing w:before="100" w:beforeAutospacing="1" w:after="100" w:afterAutospacing="1"/>
        <w:rPr>
          <w:rFonts w:ascii="Calibri" w:hAnsi="Calibri"/>
          <w:color w:val="000000"/>
        </w:rPr>
      </w:pPr>
      <w:r w:rsidRPr="00C430B9">
        <w:rPr>
          <w:rFonts w:ascii="Calibri" w:hAnsi="Calibri"/>
          <w:color w:val="000000"/>
        </w:rPr>
        <w:t>I will also include </w:t>
      </w:r>
      <w:r w:rsidRPr="00C430B9">
        <w:rPr>
          <w:rFonts w:ascii="Calibri" w:hAnsi="Calibri"/>
          <w:b/>
          <w:bCs/>
          <w:color w:val="000000"/>
        </w:rPr>
        <w:t>differentiated</w:t>
      </w:r>
      <w:r w:rsidRPr="00C430B9">
        <w:rPr>
          <w:rFonts w:ascii="Calibri" w:hAnsi="Calibri"/>
          <w:color w:val="000000"/>
        </w:rPr>
        <w:t> tasks into every lesson to ensure I meet the learners needs. </w:t>
      </w:r>
    </w:p>
    <w:p w14:paraId="3EF6A6B8" w14:textId="77777777" w:rsidR="008B1668" w:rsidRPr="00C430B9" w:rsidRDefault="008B1668" w:rsidP="008B1668">
      <w:pPr>
        <w:spacing w:before="100" w:beforeAutospacing="1" w:after="100" w:afterAutospacing="1"/>
        <w:rPr>
          <w:rFonts w:ascii="Calibri" w:hAnsi="Calibri"/>
          <w:color w:val="000000"/>
        </w:rPr>
      </w:pPr>
      <w:r w:rsidRPr="00C430B9">
        <w:rPr>
          <w:rFonts w:ascii="Calibri" w:hAnsi="Calibri"/>
          <w:b/>
          <w:bCs/>
          <w:color w:val="000000"/>
        </w:rPr>
        <w:t>Seeking advice and support</w:t>
      </w:r>
      <w:r w:rsidRPr="00C430B9">
        <w:rPr>
          <w:rFonts w:ascii="Calibri" w:hAnsi="Calibri"/>
          <w:color w:val="000000"/>
        </w:rPr>
        <w:t> is essential to help my development as a teacher and I will continue to do this whilst on placement to gain the necessary knowledge and experience needed to deliver and teach lessons correctly. </w:t>
      </w:r>
    </w:p>
    <w:p w14:paraId="4A79E83B" w14:textId="4708A561" w:rsidR="00552BF1" w:rsidRPr="00C430B9" w:rsidRDefault="00552BF1">
      <w:pPr>
        <w:rPr>
          <w:rFonts w:ascii="Calibri" w:eastAsiaTheme="majorEastAsia" w:hAnsi="Calibri" w:cstheme="majorBidi"/>
          <w:b/>
          <w:color w:val="1F4E79" w:themeColor="accent1" w:themeShade="80"/>
          <w:sz w:val="28"/>
          <w:szCs w:val="26"/>
        </w:rPr>
      </w:pPr>
    </w:p>
    <w:p w14:paraId="4D213446" w14:textId="425DC4BD" w:rsidR="00B9167E" w:rsidRPr="00C430B9" w:rsidRDefault="00B357D8" w:rsidP="00B9167E">
      <w:pPr>
        <w:pStyle w:val="Heading2"/>
        <w:rPr>
          <w:rFonts w:ascii="Calibri" w:hAnsi="Calibri"/>
        </w:rPr>
      </w:pPr>
      <w:r w:rsidRPr="00C430B9">
        <w:rPr>
          <w:rFonts w:ascii="Calibri" w:hAnsi="Calibri"/>
        </w:rPr>
        <w:lastRenderedPageBreak/>
        <w:t>Professional Experience Template 3</w:t>
      </w:r>
      <w:r w:rsidR="00B9167E" w:rsidRPr="00C430B9">
        <w:rPr>
          <w:rFonts w:ascii="Calibri" w:hAnsi="Calibri"/>
        </w:rPr>
        <w:t xml:space="preserve">: </w:t>
      </w:r>
      <w:r w:rsidR="00DF4834" w:rsidRPr="00C430B9">
        <w:rPr>
          <w:rFonts w:ascii="Calibri" w:hAnsi="Calibri"/>
        </w:rPr>
        <w:t>Humanities</w:t>
      </w:r>
      <w:r w:rsidR="00CC3C10" w:rsidRPr="00C430B9">
        <w:rPr>
          <w:rFonts w:ascii="Calibri" w:hAnsi="Calibri"/>
        </w:rPr>
        <w:t>/DCF</w:t>
      </w:r>
      <w:r w:rsidR="00DF4834" w:rsidRPr="00C430B9">
        <w:rPr>
          <w:rFonts w:ascii="Calibri" w:hAnsi="Calibri"/>
        </w:rPr>
        <w:t xml:space="preserve"> – Mountains </w:t>
      </w:r>
    </w:p>
    <w:p w14:paraId="38BDCED8" w14:textId="207F8879" w:rsidR="00927DC7" w:rsidRPr="00C430B9" w:rsidRDefault="00927DC7" w:rsidP="00927DC7">
      <w:pPr>
        <w:pStyle w:val="Heading3"/>
        <w:rPr>
          <w:rFonts w:ascii="Calibri" w:hAnsi="Calibri"/>
        </w:rPr>
      </w:pPr>
      <w:r w:rsidRPr="00C430B9">
        <w:rPr>
          <w:rFonts w:ascii="Calibri" w:hAnsi="Calibri"/>
        </w:rPr>
        <w:t xml:space="preserve">Pedagogy Standard: </w:t>
      </w:r>
      <w:sdt>
        <w:sdtPr>
          <w:rPr>
            <w:rFonts w:ascii="Calibri" w:hAnsi="Calibri"/>
          </w:r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58407A" w:rsidRPr="00C430B9">
            <w:rPr>
              <w:rFonts w:ascii="Calibri" w:hAnsi="Calibri"/>
            </w:rPr>
            <w:t>Influencing: Learners Leading Learning</w:t>
          </w:r>
        </w:sdtContent>
      </w:sdt>
    </w:p>
    <w:p w14:paraId="62EC1BD5" w14:textId="77777777" w:rsidR="00846548" w:rsidRPr="00C430B9" w:rsidRDefault="00846548" w:rsidP="00B70105">
      <w:pPr>
        <w:pStyle w:val="Heading3"/>
        <w:rPr>
          <w:rFonts w:ascii="Calibri" w:hAnsi="Calibri"/>
        </w:rPr>
      </w:pPr>
      <w:r w:rsidRPr="00C430B9">
        <w:rPr>
          <w:rFonts w:ascii="Calibri" w:hAnsi="Calibri"/>
        </w:rPr>
        <w:t>What did you do and why?</w:t>
      </w:r>
    </w:p>
    <w:p w14:paraId="6391E641" w14:textId="73DD7BB2" w:rsidR="00690CE8" w:rsidRPr="00C430B9" w:rsidRDefault="00690CE8" w:rsidP="00690CE8">
      <w:pPr>
        <w:pStyle w:val="NormalWeb"/>
        <w:rPr>
          <w:rFonts w:ascii="Calibri" w:hAnsi="Calibri"/>
          <w:color w:val="000000"/>
          <w:lang w:eastAsia="en-GB"/>
        </w:rPr>
      </w:pPr>
      <w:r w:rsidRPr="00C430B9">
        <w:rPr>
          <w:rFonts w:ascii="Calibri" w:hAnsi="Calibri"/>
          <w:color w:val="000000"/>
          <w:lang w:eastAsia="en-GB"/>
        </w:rPr>
        <w:t xml:space="preserve">I asked the children a series of questions about mountains to assess their prior knowledge of the topic before I planned the lesson, I also asked the children what they would like to find out about mountains. After having a discussion with the children and looking at the questions that the children wanted to find further information </w:t>
      </w:r>
      <w:r w:rsidR="00C430B9" w:rsidRPr="00C430B9">
        <w:rPr>
          <w:rFonts w:ascii="Calibri" w:hAnsi="Calibri"/>
          <w:color w:val="000000"/>
          <w:lang w:eastAsia="en-GB"/>
        </w:rPr>
        <w:t>about,</w:t>
      </w:r>
      <w:r w:rsidRPr="00C430B9">
        <w:rPr>
          <w:rFonts w:ascii="Calibri" w:hAnsi="Calibri"/>
          <w:color w:val="000000"/>
          <w:lang w:eastAsia="en-GB"/>
        </w:rPr>
        <w:t xml:space="preserve"> I decided to show the children various videos about different features of a mountain. I decided to base this lesson on a research project where the children were provided with a website that they needed to navigate to, to find out answers to the questions they had been allocated.</w:t>
      </w:r>
    </w:p>
    <w:p w14:paraId="6F3B29A5" w14:textId="633A7A5C" w:rsidR="00690CE8" w:rsidRPr="00C430B9" w:rsidRDefault="00690CE8" w:rsidP="00690CE8">
      <w:pPr>
        <w:spacing w:before="100" w:beforeAutospacing="1" w:after="100" w:afterAutospacing="1"/>
        <w:rPr>
          <w:rFonts w:ascii="Calibri" w:hAnsi="Calibri"/>
          <w:color w:val="000000"/>
        </w:rPr>
      </w:pPr>
      <w:r w:rsidRPr="00C430B9">
        <w:rPr>
          <w:rFonts w:ascii="Calibri" w:hAnsi="Calibri"/>
          <w:color w:val="000000"/>
        </w:rPr>
        <w:t xml:space="preserve"> I then split the children into mix ability groups and gave them different mountains to research </w:t>
      </w:r>
      <w:r w:rsidR="00C430B9" w:rsidRPr="00C430B9">
        <w:rPr>
          <w:rFonts w:ascii="Calibri" w:hAnsi="Calibri"/>
          <w:color w:val="000000"/>
        </w:rPr>
        <w:t>e.g.,</w:t>
      </w:r>
      <w:r w:rsidRPr="00C430B9">
        <w:rPr>
          <w:rFonts w:ascii="Calibri" w:hAnsi="Calibri"/>
          <w:color w:val="000000"/>
        </w:rPr>
        <w:t xml:space="preserve"> Mount Everest. They had different resources to use to gather the information from using laptops or iPads to access the website I provided or a bank of resources on the table for them to look through. The children lead their own learning and decided upon which question they were going to answer first and how for example using whiteboards to gather the facts and then writing either sentences, bullet points or a paragraph so they all had the same information. They then relayed their research back to the class that they recorded, and then reported it as a presentation stating facts about their mountain that they had found out.</w:t>
      </w:r>
    </w:p>
    <w:p w14:paraId="16F4A621" w14:textId="4947AF86" w:rsidR="00846548" w:rsidRPr="00C430B9" w:rsidRDefault="00690CE8" w:rsidP="00690CE8">
      <w:pPr>
        <w:rPr>
          <w:rFonts w:ascii="Calibri" w:hAnsi="Calibri"/>
        </w:rPr>
      </w:pPr>
      <w:r w:rsidRPr="00C430B9">
        <w:rPr>
          <w:rFonts w:ascii="Calibri" w:hAnsi="Calibri"/>
          <w:color w:val="000000"/>
        </w:rPr>
        <w:t>I created a research task so the children could lead their own learning, even though given guidance and support to how to complete the task. The task was group led, the children were to decide who completed which task and ensure the grid was completed and they had written notes to give a presentation within the time set. </w:t>
      </w:r>
    </w:p>
    <w:p w14:paraId="5E259047" w14:textId="77777777" w:rsidR="00690CE8" w:rsidRPr="00C430B9" w:rsidRDefault="00690CE8" w:rsidP="00690CE8">
      <w:pPr>
        <w:rPr>
          <w:rFonts w:ascii="Calibri" w:hAnsi="Calibri"/>
        </w:rPr>
      </w:pPr>
    </w:p>
    <w:p w14:paraId="4295FB1B" w14:textId="77777777" w:rsidR="00846548" w:rsidRPr="00C430B9" w:rsidRDefault="00846548" w:rsidP="00B70105">
      <w:pPr>
        <w:pStyle w:val="Heading3"/>
        <w:rPr>
          <w:rFonts w:ascii="Calibri" w:hAnsi="Calibri"/>
        </w:rPr>
      </w:pPr>
      <w:r w:rsidRPr="00C430B9">
        <w:rPr>
          <w:rFonts w:ascii="Calibri" w:hAnsi="Calibri"/>
        </w:rPr>
        <w:t>What have you learned?</w:t>
      </w:r>
    </w:p>
    <w:p w14:paraId="14A19E18" w14:textId="191F0A8E" w:rsidR="00C06719" w:rsidRPr="00C430B9" w:rsidRDefault="00690CE8" w:rsidP="005730B9">
      <w:pPr>
        <w:rPr>
          <w:rFonts w:ascii="Calibri" w:hAnsi="Calibri"/>
        </w:rPr>
      </w:pPr>
      <w:r w:rsidRPr="00C430B9">
        <w:rPr>
          <w:rFonts w:ascii="Calibri" w:hAnsi="Calibri"/>
          <w:color w:val="000000"/>
        </w:rPr>
        <w:t xml:space="preserve">The children lead their own learning by finding the information needed in the time set to complete the task set. They choose who was going to do what within the group, leader, </w:t>
      </w:r>
      <w:r w:rsidR="00C430B9" w:rsidRPr="00C430B9">
        <w:rPr>
          <w:rFonts w:ascii="Calibri" w:hAnsi="Calibri"/>
          <w:color w:val="000000"/>
        </w:rPr>
        <w:t>internet researchers</w:t>
      </w:r>
      <w:r w:rsidRPr="00C430B9">
        <w:rPr>
          <w:rFonts w:ascii="Calibri" w:hAnsi="Calibri"/>
          <w:color w:val="000000"/>
        </w:rPr>
        <w:t xml:space="preserve">, </w:t>
      </w:r>
      <w:r w:rsidR="00C430B9" w:rsidRPr="00C430B9">
        <w:rPr>
          <w:rFonts w:ascii="Calibri" w:hAnsi="Calibri"/>
          <w:color w:val="000000"/>
        </w:rPr>
        <w:t>leaflet researchers</w:t>
      </w:r>
      <w:r w:rsidRPr="00C430B9">
        <w:rPr>
          <w:rFonts w:ascii="Calibri" w:hAnsi="Calibri"/>
          <w:color w:val="000000"/>
        </w:rPr>
        <w:t xml:space="preserve">, time manager and presenter or presenters. This taught me how essential learners leading their own learning is to develop their </w:t>
      </w:r>
      <w:r w:rsidR="00C430B9" w:rsidRPr="00C430B9">
        <w:rPr>
          <w:rFonts w:ascii="Calibri" w:hAnsi="Calibri"/>
          <w:color w:val="000000"/>
        </w:rPr>
        <w:t>indepen</w:t>
      </w:r>
      <w:r w:rsidR="00C430B9">
        <w:rPr>
          <w:rFonts w:ascii="Calibri" w:hAnsi="Calibri"/>
          <w:color w:val="000000"/>
        </w:rPr>
        <w:t>dence</w:t>
      </w:r>
      <w:r w:rsidR="00643703" w:rsidRPr="00C430B9">
        <w:rPr>
          <w:rFonts w:ascii="Calibri" w:hAnsi="Calibri"/>
          <w:color w:val="000000"/>
        </w:rPr>
        <w:t xml:space="preserve"> and help them to take responsibility</w:t>
      </w:r>
      <w:r w:rsidR="005730B9" w:rsidRPr="00C430B9">
        <w:rPr>
          <w:rFonts w:ascii="Calibri" w:hAnsi="Calibri"/>
          <w:color w:val="000000"/>
        </w:rPr>
        <w:t xml:space="preserve"> of their own learning. </w:t>
      </w:r>
      <w:r w:rsidR="005730B9" w:rsidRPr="00C430B9">
        <w:rPr>
          <w:rFonts w:ascii="Calibri" w:hAnsi="Calibri"/>
        </w:rPr>
        <w:t xml:space="preserve">Through this task the children worked better </w:t>
      </w:r>
      <w:r w:rsidR="00C430B9" w:rsidRPr="00C430B9">
        <w:rPr>
          <w:rFonts w:ascii="Calibri" w:hAnsi="Calibri"/>
        </w:rPr>
        <w:t>collaboratively</w:t>
      </w:r>
      <w:r w:rsidR="005730B9" w:rsidRPr="00C430B9">
        <w:rPr>
          <w:rFonts w:ascii="Calibri" w:hAnsi="Calibri"/>
        </w:rPr>
        <w:t xml:space="preserve"> and stayed on task within the time set.</w:t>
      </w:r>
    </w:p>
    <w:p w14:paraId="0ECF20B7" w14:textId="784BF276" w:rsidR="00846548" w:rsidRPr="00C430B9" w:rsidRDefault="005730B9" w:rsidP="005730B9">
      <w:pPr>
        <w:rPr>
          <w:rFonts w:ascii="Calibri" w:hAnsi="Calibri"/>
        </w:rPr>
      </w:pPr>
      <w:r w:rsidRPr="00C430B9">
        <w:rPr>
          <w:rFonts w:ascii="Calibri" w:hAnsi="Calibri"/>
        </w:rPr>
        <w:t xml:space="preserve"> </w:t>
      </w:r>
    </w:p>
    <w:p w14:paraId="3B26C128" w14:textId="77777777" w:rsidR="00846548" w:rsidRPr="00C430B9" w:rsidRDefault="00846548" w:rsidP="00B70105">
      <w:pPr>
        <w:pStyle w:val="Heading3"/>
        <w:rPr>
          <w:rFonts w:ascii="Calibri" w:hAnsi="Calibri"/>
        </w:rPr>
      </w:pPr>
      <w:r w:rsidRPr="00C430B9">
        <w:rPr>
          <w:rFonts w:ascii="Calibri" w:hAnsi="Calibri"/>
        </w:rPr>
        <w:t>What next?</w:t>
      </w:r>
    </w:p>
    <w:p w14:paraId="37787D9F" w14:textId="1F34F699" w:rsidR="00B357D8" w:rsidRPr="00C430B9" w:rsidRDefault="00C06719">
      <w:pPr>
        <w:rPr>
          <w:rFonts w:ascii="Calibri" w:hAnsi="Calibri"/>
        </w:rPr>
      </w:pPr>
      <w:r w:rsidRPr="00C430B9">
        <w:rPr>
          <w:rFonts w:ascii="Calibri" w:hAnsi="Calibri"/>
          <w:color w:val="000000"/>
        </w:rPr>
        <w:t>In future lessons I will continue to include resources where the children can practice using their digital competency skills where they can </w:t>
      </w:r>
      <w:r w:rsidR="00C430B9" w:rsidRPr="00C430B9">
        <w:rPr>
          <w:rFonts w:ascii="Calibri" w:hAnsi="Calibri"/>
          <w:b/>
          <w:bCs/>
          <w:color w:val="000000"/>
        </w:rPr>
        <w:t>record,</w:t>
      </w:r>
      <w:r w:rsidRPr="00C430B9">
        <w:rPr>
          <w:rFonts w:ascii="Calibri" w:hAnsi="Calibri"/>
          <w:b/>
          <w:bCs/>
          <w:color w:val="000000"/>
        </w:rPr>
        <w:t xml:space="preserve"> and report</w:t>
      </w:r>
      <w:r w:rsidRPr="00C430B9">
        <w:rPr>
          <w:rFonts w:ascii="Calibri" w:hAnsi="Calibri"/>
          <w:color w:val="000000"/>
        </w:rPr>
        <w:t> information found on the internet. I will also include different resources for learners who find it difficult to use technology. I will continue to include tasks where the learners work together to </w:t>
      </w:r>
      <w:r w:rsidRPr="00C430B9">
        <w:rPr>
          <w:rFonts w:ascii="Calibri" w:hAnsi="Calibri"/>
          <w:b/>
          <w:bCs/>
          <w:color w:val="000000"/>
        </w:rPr>
        <w:t>support and develop</w:t>
      </w:r>
      <w:r w:rsidRPr="00C430B9">
        <w:rPr>
          <w:rFonts w:ascii="Calibri" w:hAnsi="Calibri"/>
          <w:color w:val="000000"/>
        </w:rPr>
        <w:t> </w:t>
      </w:r>
      <w:r w:rsidR="00C430B9" w:rsidRPr="00C430B9">
        <w:rPr>
          <w:rFonts w:ascii="Calibri" w:hAnsi="Calibri"/>
          <w:color w:val="000000"/>
        </w:rPr>
        <w:t>each other’s</w:t>
      </w:r>
      <w:r w:rsidRPr="00C430B9">
        <w:rPr>
          <w:rFonts w:ascii="Calibri" w:hAnsi="Calibri"/>
          <w:color w:val="000000"/>
        </w:rPr>
        <w:t xml:space="preserve"> learning. This in turn involves the </w:t>
      </w:r>
      <w:r w:rsidRPr="00C430B9">
        <w:rPr>
          <w:rFonts w:ascii="Calibri" w:hAnsi="Calibri"/>
          <w:b/>
          <w:bCs/>
          <w:color w:val="000000"/>
        </w:rPr>
        <w:t>learners leading their own learning </w:t>
      </w:r>
      <w:r w:rsidRPr="00C430B9">
        <w:rPr>
          <w:rFonts w:ascii="Calibri" w:hAnsi="Calibri"/>
          <w:color w:val="000000"/>
        </w:rPr>
        <w:t>and together they </w:t>
      </w:r>
      <w:r w:rsidR="00C430B9" w:rsidRPr="00C430B9">
        <w:rPr>
          <w:rFonts w:ascii="Calibri" w:hAnsi="Calibri"/>
          <w:b/>
          <w:bCs/>
          <w:color w:val="000000"/>
        </w:rPr>
        <w:t>involve</w:t>
      </w:r>
      <w:r w:rsidR="00C430B9" w:rsidRPr="00C430B9">
        <w:rPr>
          <w:rFonts w:ascii="Calibri" w:hAnsi="Calibri"/>
          <w:color w:val="000000"/>
        </w:rPr>
        <w:t xml:space="preserve"> each</w:t>
      </w:r>
      <w:r w:rsidRPr="00C430B9">
        <w:rPr>
          <w:rFonts w:ascii="Calibri" w:hAnsi="Calibri"/>
          <w:color w:val="000000"/>
        </w:rPr>
        <w:t xml:space="preserve"> other in </w:t>
      </w:r>
      <w:r w:rsidRPr="00C430B9">
        <w:rPr>
          <w:rFonts w:ascii="Calibri" w:hAnsi="Calibri"/>
          <w:b/>
          <w:bCs/>
          <w:color w:val="000000"/>
        </w:rPr>
        <w:t>partner and group learning</w:t>
      </w:r>
      <w:r w:rsidRPr="00C430B9">
        <w:rPr>
          <w:rFonts w:ascii="Calibri" w:hAnsi="Calibri"/>
          <w:color w:val="000000"/>
        </w:rPr>
        <w:t xml:space="preserve">. </w:t>
      </w:r>
      <w:r w:rsidR="00C430B9" w:rsidRPr="00C430B9">
        <w:rPr>
          <w:rFonts w:ascii="Calibri" w:hAnsi="Calibri"/>
          <w:color w:val="000000"/>
        </w:rPr>
        <w:t xml:space="preserve">I will include independent and group </w:t>
      </w:r>
      <w:r w:rsidR="00C430B9" w:rsidRPr="00C430B9">
        <w:rPr>
          <w:rFonts w:ascii="Calibri" w:hAnsi="Calibri"/>
          <w:color w:val="000000"/>
        </w:rPr>
        <w:lastRenderedPageBreak/>
        <w:t>tasks within future lessons to involve the children with each other’s learning and to help them became independent and responsible learners. </w:t>
      </w:r>
    </w:p>
    <w:p w14:paraId="1A00C580" w14:textId="6E52CA15" w:rsidR="00811007" w:rsidRPr="00C430B9" w:rsidRDefault="00811007" w:rsidP="00811007">
      <w:pPr>
        <w:pStyle w:val="Heading1"/>
        <w:rPr>
          <w:rFonts w:ascii="Calibri" w:hAnsi="Calibri"/>
        </w:rPr>
      </w:pPr>
      <w:r w:rsidRPr="00C430B9">
        <w:rPr>
          <w:rFonts w:ascii="Calibri" w:hAnsi="Calibri"/>
        </w:rPr>
        <w:t>Part 2: Critical Reflection</w:t>
      </w:r>
    </w:p>
    <w:sdt>
      <w:sdtPr>
        <w:rPr>
          <w:rFonts w:ascii="Calibri" w:hAnsi="Calibri"/>
        </w:rPr>
        <w:id w:val="-1033581011"/>
        <w:placeholder>
          <w:docPart w:val="DefaultPlaceholder_-1854013440"/>
        </w:placeholder>
      </w:sdtPr>
      <w:sdtContent>
        <w:p w14:paraId="60B60867" w14:textId="78C0A47C" w:rsidR="00AC19FF" w:rsidRPr="00C430B9" w:rsidRDefault="005B6EE9" w:rsidP="00AC19FF">
          <w:pPr>
            <w:rPr>
              <w:rFonts w:ascii="Calibri" w:hAnsi="Calibri"/>
            </w:rPr>
          </w:pPr>
          <w:r w:rsidRPr="00C430B9">
            <w:rPr>
              <w:rFonts w:ascii="Calibri" w:hAnsi="Calibri"/>
            </w:rPr>
            <w:t xml:space="preserve">Managing the Learning Environment </w:t>
          </w:r>
        </w:p>
      </w:sdtContent>
    </w:sdt>
    <w:p w14:paraId="2AA56D82" w14:textId="77777777" w:rsidR="00811007" w:rsidRPr="00C430B9" w:rsidRDefault="00811007" w:rsidP="00811007">
      <w:pPr>
        <w:rPr>
          <w:rFonts w:ascii="Calibri" w:hAnsi="Calibri"/>
        </w:rPr>
      </w:pPr>
    </w:p>
    <w:p w14:paraId="1A02AFCB" w14:textId="77777777" w:rsidR="002E626B" w:rsidRPr="00C430B9" w:rsidRDefault="00811007" w:rsidP="002E626B">
      <w:pPr>
        <w:pStyle w:val="Heading2"/>
        <w:rPr>
          <w:rFonts w:ascii="Calibri" w:hAnsi="Calibri"/>
          <w:szCs w:val="28"/>
        </w:rPr>
      </w:pPr>
      <w:r w:rsidRPr="00C430B9">
        <w:rPr>
          <w:rFonts w:ascii="Calibri" w:hAnsi="Calibri"/>
          <w:szCs w:val="28"/>
        </w:rPr>
        <w:t>Introduction</w:t>
      </w:r>
    </w:p>
    <w:p w14:paraId="6B0C58DC" w14:textId="68C63A2C" w:rsidR="00811007" w:rsidRPr="00C430B9" w:rsidRDefault="0084334C" w:rsidP="00FB2270">
      <w:pPr>
        <w:rPr>
          <w:rFonts w:ascii="Calibri" w:hAnsi="Calibri"/>
        </w:rPr>
      </w:pPr>
      <w:r w:rsidRPr="00C430B9">
        <w:rPr>
          <w:rFonts w:ascii="Calibri" w:hAnsi="Calibri"/>
        </w:rPr>
        <w:t>There are five professional standards for teaching and leadership. They are pedagogy, collaboration, innovation, leadership and professional learning. Within these standards stems numerous other elements that underpin the standard. I will be focusing on ‘managing the learning environment’ that underpins the standard pedagogy within this critical reflection</w:t>
      </w:r>
      <w:r w:rsidR="00CF1F76" w:rsidRPr="00C430B9">
        <w:rPr>
          <w:rFonts w:ascii="Calibri" w:hAnsi="Calibri"/>
        </w:rPr>
        <w:t xml:space="preserve"> </w:t>
      </w:r>
      <w:r w:rsidR="001B0B6D" w:rsidRPr="00C430B9">
        <w:rPr>
          <w:rFonts w:ascii="Calibri" w:hAnsi="Calibri"/>
        </w:rPr>
        <w:t>that I have been focusing on within the classroom.</w:t>
      </w:r>
      <w:r w:rsidR="00D51493" w:rsidRPr="00C430B9">
        <w:rPr>
          <w:rFonts w:ascii="Calibri" w:hAnsi="Calibri"/>
        </w:rPr>
        <w:t xml:space="preserve"> </w:t>
      </w:r>
      <w:r w:rsidR="00322D29" w:rsidRPr="00C430B9">
        <w:rPr>
          <w:rFonts w:ascii="Calibri" w:hAnsi="Calibri"/>
        </w:rPr>
        <w:t>This stand</w:t>
      </w:r>
      <w:r w:rsidR="00967B36" w:rsidRPr="00C430B9">
        <w:rPr>
          <w:rFonts w:ascii="Calibri" w:hAnsi="Calibri"/>
        </w:rPr>
        <w:t xml:space="preserve">ard is </w:t>
      </w:r>
      <w:r w:rsidR="0086414F" w:rsidRPr="00C430B9">
        <w:rPr>
          <w:rFonts w:ascii="Calibri" w:hAnsi="Calibri"/>
        </w:rPr>
        <w:t>essential</w:t>
      </w:r>
      <w:r w:rsidR="00967B36" w:rsidRPr="00C430B9">
        <w:rPr>
          <w:rFonts w:ascii="Calibri" w:hAnsi="Calibri"/>
        </w:rPr>
        <w:t xml:space="preserve"> to teaching within a classroom</w:t>
      </w:r>
      <w:r w:rsidR="00DE1F09" w:rsidRPr="00C430B9">
        <w:rPr>
          <w:rFonts w:ascii="Calibri" w:hAnsi="Calibri"/>
        </w:rPr>
        <w:t xml:space="preserve"> </w:t>
      </w:r>
      <w:r w:rsidR="00967B36" w:rsidRPr="00C430B9">
        <w:rPr>
          <w:rFonts w:ascii="Calibri" w:hAnsi="Calibri"/>
        </w:rPr>
        <w:t xml:space="preserve">to create a safe and positive learning environment for </w:t>
      </w:r>
      <w:r w:rsidR="0068423A" w:rsidRPr="00C430B9">
        <w:rPr>
          <w:rFonts w:ascii="Calibri" w:hAnsi="Calibri"/>
        </w:rPr>
        <w:t>all</w:t>
      </w:r>
      <w:r w:rsidR="00967B36" w:rsidRPr="00C430B9">
        <w:rPr>
          <w:rFonts w:ascii="Calibri" w:hAnsi="Calibri"/>
        </w:rPr>
        <w:t xml:space="preserve"> learners</w:t>
      </w:r>
      <w:r w:rsidR="00D47F63" w:rsidRPr="00C430B9">
        <w:rPr>
          <w:rFonts w:ascii="Calibri" w:hAnsi="Calibri"/>
        </w:rPr>
        <w:t xml:space="preserve"> and to help teachers to gain the necessary skills and responses for those instances when difficult behaviour does occur</w:t>
      </w:r>
      <w:r w:rsidR="00967B36" w:rsidRPr="00C430B9">
        <w:rPr>
          <w:rFonts w:ascii="Calibri" w:hAnsi="Calibri"/>
        </w:rPr>
        <w:t xml:space="preserve">. </w:t>
      </w:r>
      <w:r w:rsidR="00743915" w:rsidRPr="00C430B9">
        <w:rPr>
          <w:rFonts w:ascii="Calibri" w:hAnsi="Calibri"/>
        </w:rPr>
        <w:t xml:space="preserve">Promoting effective learning and teaching is paramount to the Welsh Government’s agenda, </w:t>
      </w:r>
      <w:r w:rsidR="00EB2E97" w:rsidRPr="00C430B9">
        <w:rPr>
          <w:rFonts w:ascii="Calibri" w:hAnsi="Calibri"/>
        </w:rPr>
        <w:t xml:space="preserve">as </w:t>
      </w:r>
      <w:r w:rsidR="00743915" w:rsidRPr="00C430B9">
        <w:rPr>
          <w:rFonts w:ascii="Calibri" w:hAnsi="Calibri"/>
        </w:rPr>
        <w:t xml:space="preserve">their aim is to ensure that class teachers have the necessary skills to approach their teaching in ways that reduce the likelihood of </w:t>
      </w:r>
      <w:r w:rsidR="00C430B9" w:rsidRPr="00C430B9">
        <w:rPr>
          <w:rFonts w:ascii="Calibri" w:hAnsi="Calibri"/>
        </w:rPr>
        <w:t>children</w:t>
      </w:r>
      <w:r w:rsidR="00743915" w:rsidRPr="00C430B9">
        <w:rPr>
          <w:rFonts w:ascii="Calibri" w:hAnsi="Calibri"/>
        </w:rPr>
        <w:t xml:space="preserve"> misbehaving and unengaging</w:t>
      </w:r>
      <w:r w:rsidR="009C618F" w:rsidRPr="00C430B9">
        <w:rPr>
          <w:rFonts w:ascii="Calibri" w:hAnsi="Calibri"/>
        </w:rPr>
        <w:t xml:space="preserve"> (Anon, 2021)</w:t>
      </w:r>
      <w:r w:rsidR="00A511BE">
        <w:rPr>
          <w:rFonts w:ascii="Calibri" w:hAnsi="Calibri"/>
        </w:rPr>
        <w:t>.</w:t>
      </w:r>
      <w:r w:rsidR="00D47F63" w:rsidRPr="00C430B9">
        <w:rPr>
          <w:rFonts w:ascii="Calibri" w:hAnsi="Calibri"/>
        </w:rPr>
        <w:t xml:space="preserve"> </w:t>
      </w:r>
      <w:r w:rsidR="00190597" w:rsidRPr="00C430B9">
        <w:rPr>
          <w:rFonts w:ascii="Calibri" w:hAnsi="Calibri"/>
        </w:rPr>
        <w:t>When teachers have good preventative and responsive skills the</w:t>
      </w:r>
      <w:r w:rsidR="001B71A6" w:rsidRPr="00C430B9">
        <w:rPr>
          <w:rFonts w:ascii="Calibri" w:hAnsi="Calibri"/>
        </w:rPr>
        <w:t xml:space="preserve"> </w:t>
      </w:r>
      <w:r w:rsidR="00190597" w:rsidRPr="00C430B9">
        <w:rPr>
          <w:rFonts w:ascii="Calibri" w:hAnsi="Calibri"/>
        </w:rPr>
        <w:t xml:space="preserve">likely hood of the environment being </w:t>
      </w:r>
      <w:r w:rsidR="00C430B9" w:rsidRPr="00C430B9">
        <w:rPr>
          <w:rFonts w:ascii="Calibri" w:hAnsi="Calibri"/>
        </w:rPr>
        <w:t>disrupted</w:t>
      </w:r>
      <w:r w:rsidR="00190597" w:rsidRPr="00C430B9">
        <w:rPr>
          <w:rFonts w:ascii="Calibri" w:hAnsi="Calibri"/>
        </w:rPr>
        <w:t xml:space="preserve"> will be reduced. </w:t>
      </w:r>
      <w:r w:rsidR="001B71A6" w:rsidRPr="00C430B9">
        <w:rPr>
          <w:rFonts w:ascii="Calibri" w:hAnsi="Calibri"/>
        </w:rPr>
        <w:t xml:space="preserve">When deliberating how to manage the learning environment there are many behaviour strategies and approaches for addressing particular issues that occur within the classroom. </w:t>
      </w:r>
      <w:r w:rsidR="001033B2" w:rsidRPr="00C430B9">
        <w:rPr>
          <w:rFonts w:ascii="Calibri" w:hAnsi="Calibri"/>
        </w:rPr>
        <w:t xml:space="preserve">Within this reflection I will </w:t>
      </w:r>
      <w:r w:rsidR="001A54CC" w:rsidRPr="00C430B9">
        <w:rPr>
          <w:rFonts w:ascii="Calibri" w:hAnsi="Calibri"/>
        </w:rPr>
        <w:t>b</w:t>
      </w:r>
      <w:r w:rsidR="00A22311" w:rsidRPr="00C430B9">
        <w:rPr>
          <w:rFonts w:ascii="Calibri" w:hAnsi="Calibri"/>
        </w:rPr>
        <w:t>e</w:t>
      </w:r>
      <w:r w:rsidR="001A54CC" w:rsidRPr="00C430B9">
        <w:rPr>
          <w:rFonts w:ascii="Calibri" w:hAnsi="Calibri"/>
        </w:rPr>
        <w:t xml:space="preserve"> </w:t>
      </w:r>
      <w:r w:rsidR="001033B2" w:rsidRPr="00C430B9">
        <w:rPr>
          <w:rFonts w:ascii="Calibri" w:hAnsi="Calibri"/>
        </w:rPr>
        <w:t>cr</w:t>
      </w:r>
      <w:r w:rsidR="001A54CC" w:rsidRPr="00C430B9">
        <w:rPr>
          <w:rFonts w:ascii="Calibri" w:hAnsi="Calibri"/>
        </w:rPr>
        <w:t>i</w:t>
      </w:r>
      <w:r w:rsidR="001033B2" w:rsidRPr="00C430B9">
        <w:rPr>
          <w:rFonts w:ascii="Calibri" w:hAnsi="Calibri"/>
        </w:rPr>
        <w:t>tically analysing</w:t>
      </w:r>
      <w:r w:rsidR="006E42C4" w:rsidRPr="00C430B9">
        <w:rPr>
          <w:rFonts w:ascii="Calibri" w:hAnsi="Calibri"/>
        </w:rPr>
        <w:t xml:space="preserve"> my pedagogical progress demonstrated through required elements of the Professional Learning Passport, identifying a specific area for professional development and justifying next steps for improvement.</w:t>
      </w:r>
    </w:p>
    <w:p w14:paraId="0305708F" w14:textId="77777777" w:rsidR="00DE1F09" w:rsidRPr="00C430B9" w:rsidRDefault="00DE1F09" w:rsidP="00FB2270">
      <w:pPr>
        <w:rPr>
          <w:rFonts w:ascii="Calibri" w:hAnsi="Calibri"/>
        </w:rPr>
      </w:pPr>
    </w:p>
    <w:p w14:paraId="4ADBBD1C" w14:textId="033773E0" w:rsidR="00811007" w:rsidRPr="00C430B9" w:rsidRDefault="31F7FF0E" w:rsidP="00EE2EFD">
      <w:pPr>
        <w:pStyle w:val="Heading2"/>
        <w:rPr>
          <w:rFonts w:ascii="Calibri" w:hAnsi="Calibri"/>
          <w:szCs w:val="28"/>
        </w:rPr>
      </w:pPr>
      <w:r w:rsidRPr="00C430B9">
        <w:rPr>
          <w:rFonts w:ascii="Calibri" w:hAnsi="Calibri"/>
          <w:szCs w:val="28"/>
        </w:rPr>
        <w:t xml:space="preserve">Critical Discussion of </w:t>
      </w:r>
      <w:r w:rsidR="003E5B15" w:rsidRPr="00C430B9">
        <w:rPr>
          <w:rFonts w:ascii="Calibri" w:hAnsi="Calibri"/>
          <w:szCs w:val="28"/>
        </w:rPr>
        <w:t xml:space="preserve">Managing the learning environment </w:t>
      </w:r>
    </w:p>
    <w:p w14:paraId="142B8584" w14:textId="43079EAD" w:rsidR="004F4A83" w:rsidRPr="00C430B9" w:rsidRDefault="00211F91" w:rsidP="004F4A83">
      <w:pPr>
        <w:rPr>
          <w:rFonts w:ascii="Calibri" w:hAnsi="Calibri"/>
        </w:rPr>
      </w:pPr>
      <w:r w:rsidRPr="00C430B9">
        <w:rPr>
          <w:rFonts w:ascii="Calibri" w:hAnsi="Calibri"/>
        </w:rPr>
        <w:t xml:space="preserve">     The pedagogy s</w:t>
      </w:r>
      <w:r w:rsidR="0084334C" w:rsidRPr="00C430B9">
        <w:rPr>
          <w:rFonts w:ascii="Calibri" w:hAnsi="Calibri"/>
        </w:rPr>
        <w:t>tandard</w:t>
      </w:r>
      <w:r w:rsidRPr="00C430B9">
        <w:rPr>
          <w:rFonts w:ascii="Calibri" w:hAnsi="Calibri"/>
        </w:rPr>
        <w:t xml:space="preserve"> involves teachers consistently securing the best </w:t>
      </w:r>
      <w:r w:rsidR="00C430B9" w:rsidRPr="00C430B9">
        <w:rPr>
          <w:rFonts w:ascii="Calibri" w:hAnsi="Calibri"/>
        </w:rPr>
        <w:t>outcome</w:t>
      </w:r>
      <w:r w:rsidRPr="00C430B9">
        <w:rPr>
          <w:rFonts w:ascii="Calibri" w:hAnsi="Calibri"/>
        </w:rPr>
        <w:t xml:space="preserve"> for </w:t>
      </w:r>
      <w:r w:rsidR="00C430B9" w:rsidRPr="00C430B9">
        <w:rPr>
          <w:rFonts w:ascii="Calibri" w:hAnsi="Calibri"/>
        </w:rPr>
        <w:t>their</w:t>
      </w:r>
      <w:r w:rsidRPr="00C430B9">
        <w:rPr>
          <w:rFonts w:ascii="Calibri" w:hAnsi="Calibri"/>
        </w:rPr>
        <w:t xml:space="preserve"> learners through</w:t>
      </w:r>
      <w:r w:rsidR="001D60AB" w:rsidRPr="00C430B9">
        <w:rPr>
          <w:rFonts w:ascii="Calibri" w:hAnsi="Calibri"/>
        </w:rPr>
        <w:t xml:space="preserve"> progressively refining their own teaching, influencing learners and advan</w:t>
      </w:r>
      <w:r w:rsidR="00C47B86" w:rsidRPr="00C430B9">
        <w:rPr>
          <w:rFonts w:ascii="Calibri" w:hAnsi="Calibri"/>
        </w:rPr>
        <w:t>c</w:t>
      </w:r>
      <w:r w:rsidR="001D60AB" w:rsidRPr="00C430B9">
        <w:rPr>
          <w:rFonts w:ascii="Calibri" w:hAnsi="Calibri"/>
        </w:rPr>
        <w:t>ing learning (</w:t>
      </w:r>
      <w:r w:rsidR="00B44DBE" w:rsidRPr="00C430B9">
        <w:rPr>
          <w:rFonts w:ascii="Calibri" w:hAnsi="Calibri"/>
        </w:rPr>
        <w:t xml:space="preserve">Anon, </w:t>
      </w:r>
      <w:r w:rsidR="00FE480F" w:rsidRPr="00C430B9">
        <w:rPr>
          <w:rFonts w:ascii="Calibri" w:hAnsi="Calibri"/>
        </w:rPr>
        <w:t xml:space="preserve"> </w:t>
      </w:r>
      <w:r w:rsidR="001D60AB" w:rsidRPr="00C430B9">
        <w:rPr>
          <w:rFonts w:ascii="Calibri" w:hAnsi="Calibri"/>
        </w:rPr>
        <w:t xml:space="preserve">2021). </w:t>
      </w:r>
      <w:r w:rsidR="00E248ED" w:rsidRPr="00C430B9">
        <w:rPr>
          <w:rFonts w:ascii="Calibri" w:hAnsi="Calibri"/>
        </w:rPr>
        <w:t xml:space="preserve">Within </w:t>
      </w:r>
      <w:r w:rsidR="00C01AD8" w:rsidRPr="00C430B9">
        <w:rPr>
          <w:rFonts w:ascii="Calibri" w:hAnsi="Calibri"/>
        </w:rPr>
        <w:t xml:space="preserve">the </w:t>
      </w:r>
      <w:r w:rsidR="00E248ED" w:rsidRPr="00C430B9">
        <w:rPr>
          <w:rFonts w:ascii="Calibri" w:hAnsi="Calibri"/>
        </w:rPr>
        <w:t xml:space="preserve">element </w:t>
      </w:r>
      <w:r w:rsidR="00C01AD8" w:rsidRPr="00C430B9">
        <w:rPr>
          <w:rFonts w:ascii="Calibri" w:hAnsi="Calibri"/>
        </w:rPr>
        <w:t xml:space="preserve">managing the learning environment </w:t>
      </w:r>
      <w:r w:rsidR="00E248ED" w:rsidRPr="00C430B9">
        <w:rPr>
          <w:rFonts w:ascii="Calibri" w:hAnsi="Calibri"/>
        </w:rPr>
        <w:t xml:space="preserve">in order to meet sustained and highly effective practice the teacher needs to </w:t>
      </w:r>
      <w:r w:rsidR="001A7BEB" w:rsidRPr="00C430B9">
        <w:rPr>
          <w:rFonts w:ascii="Calibri" w:hAnsi="Calibri"/>
        </w:rPr>
        <w:t xml:space="preserve">focus on building learning habits and behaviours that meet the four </w:t>
      </w:r>
      <w:r w:rsidR="00C430B9" w:rsidRPr="00C430B9">
        <w:rPr>
          <w:rFonts w:ascii="Calibri" w:hAnsi="Calibri"/>
        </w:rPr>
        <w:t>purposes</w:t>
      </w:r>
      <w:r w:rsidR="001A7BEB" w:rsidRPr="00C430B9">
        <w:rPr>
          <w:rFonts w:ascii="Calibri" w:hAnsi="Calibri"/>
        </w:rPr>
        <w:t xml:space="preserve"> and are understood by learners in that context (</w:t>
      </w:r>
      <w:r w:rsidR="008D1E2C" w:rsidRPr="00C430B9">
        <w:rPr>
          <w:rFonts w:ascii="Calibri" w:hAnsi="Calibri"/>
        </w:rPr>
        <w:t>Anon</w:t>
      </w:r>
      <w:r w:rsidR="001A7BEB" w:rsidRPr="00C430B9">
        <w:rPr>
          <w:rFonts w:ascii="Calibri" w:hAnsi="Calibri"/>
        </w:rPr>
        <w:t xml:space="preserve">, 2021). </w:t>
      </w:r>
      <w:r w:rsidR="002D5908" w:rsidRPr="00C430B9">
        <w:rPr>
          <w:rFonts w:ascii="Calibri" w:hAnsi="Calibri"/>
        </w:rPr>
        <w:t>At</w:t>
      </w:r>
      <w:r w:rsidR="001A7BEB" w:rsidRPr="00C430B9">
        <w:rPr>
          <w:rFonts w:ascii="Calibri" w:hAnsi="Calibri"/>
        </w:rPr>
        <w:t xml:space="preserve"> QTS standard the practitioner needs to understand the importance and demonstrate effective practice within the classroom to show they have established on-going </w:t>
      </w:r>
      <w:r w:rsidR="00C430B9" w:rsidRPr="00C430B9">
        <w:rPr>
          <w:rFonts w:ascii="Calibri" w:hAnsi="Calibri"/>
        </w:rPr>
        <w:t>management</w:t>
      </w:r>
      <w:r w:rsidR="001A7BEB" w:rsidRPr="00C430B9">
        <w:rPr>
          <w:rFonts w:ascii="Calibri" w:hAnsi="Calibri"/>
        </w:rPr>
        <w:t xml:space="preserve"> of the learning environment</w:t>
      </w:r>
      <w:r w:rsidR="00572C69" w:rsidRPr="00C430B9">
        <w:rPr>
          <w:rFonts w:ascii="Calibri" w:hAnsi="Calibri"/>
        </w:rPr>
        <w:t xml:space="preserve">. </w:t>
      </w:r>
    </w:p>
    <w:p w14:paraId="6FB0B13C" w14:textId="66CA4F5E" w:rsidR="00C80FFB" w:rsidRPr="00393523" w:rsidRDefault="004F4A83" w:rsidP="00DE1F09">
      <w:r w:rsidRPr="00C430B9">
        <w:rPr>
          <w:rFonts w:ascii="Calibri" w:hAnsi="Calibri"/>
        </w:rPr>
        <w:t xml:space="preserve">    </w:t>
      </w:r>
      <w:r w:rsidR="00C80FFB" w:rsidRPr="00C430B9">
        <w:rPr>
          <w:rFonts w:ascii="Calibri" w:hAnsi="Calibri"/>
        </w:rPr>
        <w:t xml:space="preserve">According to Gray (1993, p. 30) the physical environment </w:t>
      </w:r>
      <w:r w:rsidR="00037373" w:rsidRPr="00C430B9">
        <w:rPr>
          <w:rFonts w:ascii="Calibri" w:hAnsi="Calibri"/>
        </w:rPr>
        <w:t xml:space="preserve">of a school </w:t>
      </w:r>
      <w:r w:rsidR="00C80FFB" w:rsidRPr="00C430B9">
        <w:rPr>
          <w:rFonts w:ascii="Calibri" w:hAnsi="Calibri"/>
        </w:rPr>
        <w:t>is a visible sign of</w:t>
      </w:r>
      <w:r w:rsidR="00037373" w:rsidRPr="00C430B9">
        <w:rPr>
          <w:rFonts w:ascii="Calibri" w:hAnsi="Calibri"/>
        </w:rPr>
        <w:t xml:space="preserve"> </w:t>
      </w:r>
      <w:r w:rsidR="00C430B9" w:rsidRPr="00C430B9">
        <w:rPr>
          <w:rFonts w:ascii="Calibri" w:hAnsi="Calibri"/>
        </w:rPr>
        <w:t>its</w:t>
      </w:r>
      <w:r w:rsidR="00037373" w:rsidRPr="00C430B9">
        <w:rPr>
          <w:rFonts w:ascii="Calibri" w:hAnsi="Calibri"/>
        </w:rPr>
        <w:t xml:space="preserve"> culture and relays </w:t>
      </w:r>
      <w:r w:rsidR="00C80FFB" w:rsidRPr="00C430B9">
        <w:rPr>
          <w:rFonts w:ascii="Calibri" w:hAnsi="Calibri"/>
        </w:rPr>
        <w:t>evidence of the values, norms and behaviours</w:t>
      </w:r>
      <w:r w:rsidR="00B10AE0" w:rsidRPr="00C430B9">
        <w:rPr>
          <w:rFonts w:ascii="Calibri" w:hAnsi="Calibri"/>
        </w:rPr>
        <w:t xml:space="preserve"> that the school upholds</w:t>
      </w:r>
      <w:r w:rsidR="00BD4EA5" w:rsidRPr="00C430B9">
        <w:rPr>
          <w:rFonts w:ascii="Calibri" w:hAnsi="Calibri"/>
        </w:rPr>
        <w:t xml:space="preserve"> therefore the establishment in which the children learn needs to uphold a positive ethos to promote positive behaviour</w:t>
      </w:r>
      <w:r w:rsidR="00B10AE0" w:rsidRPr="00C430B9">
        <w:rPr>
          <w:rFonts w:ascii="Calibri" w:hAnsi="Calibri"/>
        </w:rPr>
        <w:t xml:space="preserve">. </w:t>
      </w:r>
      <w:r w:rsidR="00CA0F26" w:rsidRPr="00C430B9">
        <w:rPr>
          <w:rFonts w:ascii="Calibri" w:hAnsi="Calibri"/>
        </w:rPr>
        <w:t xml:space="preserve">When teaching </w:t>
      </w:r>
      <w:r w:rsidR="00C00D24" w:rsidRPr="00C430B9">
        <w:rPr>
          <w:rFonts w:ascii="Calibri" w:hAnsi="Calibri"/>
        </w:rPr>
        <w:t>‘</w:t>
      </w:r>
      <w:r w:rsidR="00CA0F26" w:rsidRPr="00C430B9">
        <w:rPr>
          <w:rFonts w:ascii="Calibri" w:hAnsi="Calibri"/>
        </w:rPr>
        <w:t>managing the learning environment</w:t>
      </w:r>
      <w:r w:rsidR="00C00D24" w:rsidRPr="00C430B9">
        <w:rPr>
          <w:rFonts w:ascii="Calibri" w:hAnsi="Calibri"/>
        </w:rPr>
        <w:t>’</w:t>
      </w:r>
      <w:r w:rsidR="00CA0F26" w:rsidRPr="00C430B9">
        <w:rPr>
          <w:rFonts w:ascii="Calibri" w:hAnsi="Calibri"/>
        </w:rPr>
        <w:t xml:space="preserve"> is an essential part of the </w:t>
      </w:r>
      <w:r w:rsidR="00C430B9" w:rsidRPr="00C430B9">
        <w:rPr>
          <w:rFonts w:ascii="Calibri" w:hAnsi="Calibri"/>
        </w:rPr>
        <w:t>pedagogical</w:t>
      </w:r>
      <w:r w:rsidR="00CA0F26" w:rsidRPr="00C430B9">
        <w:rPr>
          <w:rFonts w:ascii="Calibri" w:hAnsi="Calibri"/>
        </w:rPr>
        <w:t xml:space="preserve"> process. </w:t>
      </w:r>
      <w:r w:rsidRPr="00C430B9">
        <w:rPr>
          <w:rFonts w:ascii="Calibri" w:hAnsi="Calibri"/>
        </w:rPr>
        <w:t xml:space="preserve">According to OECD (2021) one in four teachers in most countries lose at least </w:t>
      </w:r>
      <w:r w:rsidR="00601C65">
        <w:rPr>
          <w:rFonts w:ascii="Calibri" w:hAnsi="Calibri"/>
        </w:rPr>
        <w:t xml:space="preserve">thirty </w:t>
      </w:r>
      <w:r w:rsidR="00CF68F2">
        <w:rPr>
          <w:rFonts w:ascii="Calibri" w:hAnsi="Calibri"/>
        </w:rPr>
        <w:t>percent</w:t>
      </w:r>
      <w:r w:rsidRPr="00C430B9">
        <w:rPr>
          <w:rFonts w:ascii="Calibri" w:hAnsi="Calibri"/>
        </w:rPr>
        <w:t xml:space="preserve"> of their lesson time, and some lose more than half, through disruptions and administrative tasks. This is closely associated with the classroom disciplinary climate.</w:t>
      </w:r>
      <w:r w:rsidRPr="00C430B9">
        <w:rPr>
          <w:rFonts w:ascii="Calibri" w:hAnsi="Calibri"/>
          <w:b/>
          <w:bCs/>
        </w:rPr>
        <w:t xml:space="preserve"> </w:t>
      </w:r>
      <w:r w:rsidR="00D725EA" w:rsidRPr="00C430B9">
        <w:rPr>
          <w:rFonts w:ascii="Calibri" w:hAnsi="Calibri"/>
        </w:rPr>
        <w:t xml:space="preserve">This </w:t>
      </w:r>
      <w:r w:rsidR="00CA0F26" w:rsidRPr="00C430B9">
        <w:rPr>
          <w:rFonts w:ascii="Calibri" w:hAnsi="Calibri"/>
        </w:rPr>
        <w:t>does not mean that effective classroom teaching</w:t>
      </w:r>
      <w:r w:rsidR="00530954" w:rsidRPr="00C430B9">
        <w:rPr>
          <w:rFonts w:ascii="Calibri" w:hAnsi="Calibri"/>
        </w:rPr>
        <w:t xml:space="preserve"> can only take place in technologically advanced classrooms but means that children need an environment that is in </w:t>
      </w:r>
      <w:r w:rsidR="00530954" w:rsidRPr="00C430B9">
        <w:rPr>
          <w:rFonts w:ascii="Calibri" w:hAnsi="Calibri"/>
        </w:rPr>
        <w:lastRenderedPageBreak/>
        <w:t>harmony with the preferred learning and teaching styles the teacher uses</w:t>
      </w:r>
      <w:r w:rsidR="00192D65" w:rsidRPr="00C430B9">
        <w:rPr>
          <w:rFonts w:ascii="Calibri" w:hAnsi="Calibri"/>
        </w:rPr>
        <w:t xml:space="preserve"> to prevent such behaviours</w:t>
      </w:r>
      <w:r w:rsidR="00A72062" w:rsidRPr="00C430B9">
        <w:rPr>
          <w:rFonts w:ascii="Calibri" w:hAnsi="Calibri"/>
        </w:rPr>
        <w:t xml:space="preserve"> (</w:t>
      </w:r>
      <w:r w:rsidR="00393523" w:rsidRPr="00393523">
        <w:rPr>
          <w:rFonts w:ascii="Calibri" w:hAnsi="Calibri" w:cs="Arial"/>
          <w:color w:val="000000" w:themeColor="text1"/>
          <w:shd w:val="clear" w:color="auto" w:fill="FFFFFF"/>
        </w:rPr>
        <w:t>Brophy,</w:t>
      </w:r>
      <w:r w:rsidR="00393523" w:rsidRPr="00393523">
        <w:rPr>
          <w:rStyle w:val="apple-converted-space"/>
          <w:rFonts w:ascii="Calibri" w:eastAsiaTheme="majorEastAsia" w:hAnsi="Calibri" w:cs="Arial"/>
          <w:color w:val="000000" w:themeColor="text1"/>
          <w:shd w:val="clear" w:color="auto" w:fill="FFFFFF"/>
        </w:rPr>
        <w:t> </w:t>
      </w:r>
      <w:r w:rsidR="00CF68F2" w:rsidRPr="00393523">
        <w:rPr>
          <w:rStyle w:val="Emphasis"/>
          <w:rFonts w:ascii="Calibri" w:eastAsiaTheme="majorEastAsia" w:hAnsi="Calibri" w:cs="Arial"/>
          <w:i w:val="0"/>
          <w:iCs w:val="0"/>
          <w:color w:val="000000" w:themeColor="text1"/>
        </w:rPr>
        <w:t>1988</w:t>
      </w:r>
      <w:r w:rsidR="00CF68F2" w:rsidRPr="00393523">
        <w:rPr>
          <w:rFonts w:ascii="Calibri" w:hAnsi="Calibri" w:cs="Arial"/>
          <w:color w:val="000000" w:themeColor="text1"/>
          <w:shd w:val="clear" w:color="auto" w:fill="FFFFFF"/>
        </w:rPr>
        <w:t>;</w:t>
      </w:r>
      <w:r w:rsidR="00393523" w:rsidRPr="00393523">
        <w:rPr>
          <w:rFonts w:ascii="Calibri" w:hAnsi="Calibri" w:cs="Arial"/>
          <w:color w:val="000000" w:themeColor="text1"/>
          <w:shd w:val="clear" w:color="auto" w:fill="FFFFFF"/>
        </w:rPr>
        <w:t xml:space="preserve"> Doyle, 1986</w:t>
      </w:r>
      <w:r w:rsidR="00A72062" w:rsidRPr="00C430B9">
        <w:rPr>
          <w:rFonts w:ascii="Calibri" w:hAnsi="Calibri"/>
        </w:rPr>
        <w:t xml:space="preserve">). </w:t>
      </w:r>
    </w:p>
    <w:p w14:paraId="02798109" w14:textId="3804B57A" w:rsidR="004F0567" w:rsidRPr="00C430B9" w:rsidRDefault="009F51EF" w:rsidP="004F0567">
      <w:pPr>
        <w:rPr>
          <w:rFonts w:ascii="Calibri" w:hAnsi="Calibri"/>
        </w:rPr>
      </w:pPr>
      <w:r w:rsidRPr="00C430B9">
        <w:rPr>
          <w:rFonts w:ascii="Calibri" w:hAnsi="Calibri"/>
        </w:rPr>
        <w:t xml:space="preserve">    Understanding behaviour is essential to managing the learning environment</w:t>
      </w:r>
      <w:r w:rsidR="00FC03E2" w:rsidRPr="00C430B9">
        <w:rPr>
          <w:rFonts w:ascii="Calibri" w:hAnsi="Calibri"/>
        </w:rPr>
        <w:t xml:space="preserve"> and t</w:t>
      </w:r>
      <w:r w:rsidR="00377F2C" w:rsidRPr="00C430B9">
        <w:rPr>
          <w:rFonts w:ascii="Calibri" w:hAnsi="Calibri"/>
        </w:rPr>
        <w:t>here are numerous ways to manage a child’s behaviour in different situations with</w:t>
      </w:r>
      <w:r w:rsidR="00FC03E2" w:rsidRPr="00C430B9">
        <w:rPr>
          <w:rFonts w:ascii="Calibri" w:hAnsi="Calibri"/>
        </w:rPr>
        <w:t>i</w:t>
      </w:r>
      <w:r w:rsidR="00377F2C" w:rsidRPr="00C430B9">
        <w:rPr>
          <w:rFonts w:ascii="Calibri" w:hAnsi="Calibri"/>
        </w:rPr>
        <w:t>n the classroom</w:t>
      </w:r>
      <w:r w:rsidR="00FC03E2" w:rsidRPr="00C430B9">
        <w:rPr>
          <w:rFonts w:ascii="Calibri" w:hAnsi="Calibri"/>
        </w:rPr>
        <w:t>.</w:t>
      </w:r>
      <w:r w:rsidR="003C7B11" w:rsidRPr="00C430B9">
        <w:rPr>
          <w:rFonts w:ascii="Calibri" w:hAnsi="Calibri"/>
        </w:rPr>
        <w:t xml:space="preserve"> </w:t>
      </w:r>
      <w:r w:rsidR="00025E7A" w:rsidRPr="00C430B9">
        <w:rPr>
          <w:rFonts w:ascii="Calibri" w:hAnsi="Calibri"/>
        </w:rPr>
        <w:t xml:space="preserve">When </w:t>
      </w:r>
      <w:r w:rsidR="00A25BC4" w:rsidRPr="00C430B9">
        <w:rPr>
          <w:rFonts w:ascii="Calibri" w:hAnsi="Calibri"/>
        </w:rPr>
        <w:t>developing th</w:t>
      </w:r>
      <w:r w:rsidR="00712ED4" w:rsidRPr="00C430B9">
        <w:rPr>
          <w:rFonts w:ascii="Calibri" w:hAnsi="Calibri"/>
        </w:rPr>
        <w:t xml:space="preserve">e </w:t>
      </w:r>
      <w:r w:rsidR="00A25BC4" w:rsidRPr="00C430B9">
        <w:rPr>
          <w:rFonts w:ascii="Calibri" w:hAnsi="Calibri"/>
        </w:rPr>
        <w:t xml:space="preserve">standard </w:t>
      </w:r>
      <w:r w:rsidR="00712ED4" w:rsidRPr="00C430B9">
        <w:rPr>
          <w:rFonts w:ascii="Calibri" w:hAnsi="Calibri"/>
        </w:rPr>
        <w:t xml:space="preserve">managing the learning environment </w:t>
      </w:r>
      <w:r w:rsidR="00111480" w:rsidRPr="00C430B9">
        <w:rPr>
          <w:rFonts w:ascii="Calibri" w:hAnsi="Calibri"/>
        </w:rPr>
        <w:t>on my placement</w:t>
      </w:r>
      <w:r w:rsidR="00A25BC4" w:rsidRPr="00C430B9">
        <w:rPr>
          <w:rFonts w:ascii="Calibri" w:hAnsi="Calibri"/>
        </w:rPr>
        <w:t xml:space="preserve"> </w:t>
      </w:r>
      <w:r w:rsidR="00C430B9" w:rsidRPr="00C430B9">
        <w:rPr>
          <w:rFonts w:ascii="Calibri" w:hAnsi="Calibri"/>
        </w:rPr>
        <w:t>experience,</w:t>
      </w:r>
      <w:r w:rsidR="00A25BC4" w:rsidRPr="00C430B9">
        <w:rPr>
          <w:rFonts w:ascii="Calibri" w:hAnsi="Calibri"/>
        </w:rPr>
        <w:t xml:space="preserve"> I have encountered </w:t>
      </w:r>
      <w:r w:rsidR="00712ED4" w:rsidRPr="00C430B9">
        <w:rPr>
          <w:rFonts w:ascii="Calibri" w:hAnsi="Calibri"/>
        </w:rPr>
        <w:t>numerous different types of behaviour</w:t>
      </w:r>
      <w:r w:rsidR="002B1E16" w:rsidRPr="00C430B9">
        <w:rPr>
          <w:rFonts w:ascii="Calibri" w:hAnsi="Calibri"/>
        </w:rPr>
        <w:t xml:space="preserve"> </w:t>
      </w:r>
      <w:r w:rsidR="00053DB2" w:rsidRPr="00C430B9">
        <w:rPr>
          <w:rFonts w:ascii="Calibri" w:hAnsi="Calibri"/>
        </w:rPr>
        <w:t xml:space="preserve">that require </w:t>
      </w:r>
      <w:r w:rsidR="00E73E96" w:rsidRPr="00C430B9">
        <w:rPr>
          <w:rFonts w:ascii="Calibri" w:hAnsi="Calibri"/>
        </w:rPr>
        <w:t xml:space="preserve">these </w:t>
      </w:r>
      <w:r w:rsidR="00053DB2" w:rsidRPr="00C430B9">
        <w:rPr>
          <w:rFonts w:ascii="Calibri" w:hAnsi="Calibri"/>
        </w:rPr>
        <w:t>specific skills and responses</w:t>
      </w:r>
      <w:r w:rsidR="009E2E92" w:rsidRPr="00C430B9">
        <w:rPr>
          <w:rFonts w:ascii="Calibri" w:hAnsi="Calibri"/>
        </w:rPr>
        <w:t>.</w:t>
      </w:r>
      <w:r w:rsidR="00F717C7" w:rsidRPr="00C430B9">
        <w:rPr>
          <w:rFonts w:ascii="Calibri" w:hAnsi="Calibri"/>
        </w:rPr>
        <w:t xml:space="preserve"> When tackling these </w:t>
      </w:r>
      <w:r w:rsidR="00C430B9" w:rsidRPr="00C430B9">
        <w:rPr>
          <w:rFonts w:ascii="Calibri" w:hAnsi="Calibri"/>
        </w:rPr>
        <w:t>behaviours,</w:t>
      </w:r>
      <w:r w:rsidR="00F717C7" w:rsidRPr="00C430B9">
        <w:rPr>
          <w:rFonts w:ascii="Calibri" w:hAnsi="Calibri"/>
        </w:rPr>
        <w:t xml:space="preserve"> </w:t>
      </w:r>
      <w:r w:rsidR="002D477A" w:rsidRPr="00C430B9">
        <w:rPr>
          <w:rFonts w:ascii="Calibri" w:hAnsi="Calibri"/>
        </w:rPr>
        <w:t xml:space="preserve">I had to </w:t>
      </w:r>
      <w:r w:rsidR="00F717C7" w:rsidRPr="00C430B9">
        <w:rPr>
          <w:rFonts w:ascii="Calibri" w:hAnsi="Calibri"/>
        </w:rPr>
        <w:t xml:space="preserve">research </w:t>
      </w:r>
      <w:r w:rsidR="00B26091" w:rsidRPr="00C430B9">
        <w:rPr>
          <w:rFonts w:ascii="Calibri" w:hAnsi="Calibri"/>
        </w:rPr>
        <w:t xml:space="preserve">online </w:t>
      </w:r>
      <w:r w:rsidR="00F717C7" w:rsidRPr="00C430B9">
        <w:rPr>
          <w:rFonts w:ascii="Calibri" w:hAnsi="Calibri"/>
        </w:rPr>
        <w:t xml:space="preserve">and </w:t>
      </w:r>
      <w:r w:rsidR="002D477A" w:rsidRPr="00C430B9">
        <w:rPr>
          <w:rFonts w:ascii="Calibri" w:hAnsi="Calibri"/>
        </w:rPr>
        <w:t xml:space="preserve">ask for </w:t>
      </w:r>
      <w:r w:rsidR="00F717C7" w:rsidRPr="00C430B9">
        <w:rPr>
          <w:rFonts w:ascii="Calibri" w:hAnsi="Calibri"/>
        </w:rPr>
        <w:t xml:space="preserve">support from my class teacher </w:t>
      </w:r>
      <w:r w:rsidR="002D477A" w:rsidRPr="00C430B9">
        <w:rPr>
          <w:rFonts w:ascii="Calibri" w:hAnsi="Calibri"/>
        </w:rPr>
        <w:t>as she was familiar with the children</w:t>
      </w:r>
      <w:r w:rsidR="00355A8B" w:rsidRPr="00C430B9">
        <w:rPr>
          <w:rFonts w:ascii="Calibri" w:hAnsi="Calibri"/>
        </w:rPr>
        <w:t xml:space="preserve"> and knew how to act when certain behaviours were</w:t>
      </w:r>
      <w:r w:rsidR="002853BA" w:rsidRPr="00C430B9">
        <w:rPr>
          <w:rFonts w:ascii="Calibri" w:hAnsi="Calibri"/>
        </w:rPr>
        <w:t xml:space="preserve"> </w:t>
      </w:r>
      <w:r w:rsidR="001A5B08" w:rsidRPr="00C430B9">
        <w:rPr>
          <w:rFonts w:ascii="Calibri" w:hAnsi="Calibri"/>
        </w:rPr>
        <w:t>disrupting the environment</w:t>
      </w:r>
      <w:r w:rsidR="00D63ACB" w:rsidRPr="00C430B9">
        <w:rPr>
          <w:rFonts w:ascii="Calibri" w:hAnsi="Calibri"/>
        </w:rPr>
        <w:t xml:space="preserve"> and how to manage the class in general</w:t>
      </w:r>
      <w:r w:rsidR="001A5B08" w:rsidRPr="00C430B9">
        <w:rPr>
          <w:rFonts w:ascii="Calibri" w:hAnsi="Calibri"/>
        </w:rPr>
        <w:t xml:space="preserve">. </w:t>
      </w:r>
      <w:r w:rsidR="00537504" w:rsidRPr="00C430B9">
        <w:rPr>
          <w:rFonts w:ascii="Calibri" w:hAnsi="Calibri"/>
        </w:rPr>
        <w:t>Strong management is needed within the classroom and through collectively using different approaches</w:t>
      </w:r>
      <w:r w:rsidR="00B26091" w:rsidRPr="00C430B9">
        <w:rPr>
          <w:rFonts w:ascii="Calibri" w:hAnsi="Calibri"/>
        </w:rPr>
        <w:t xml:space="preserve"> they can help to manage the environment. </w:t>
      </w:r>
      <w:r w:rsidR="00D63ACB" w:rsidRPr="00C430B9">
        <w:rPr>
          <w:rFonts w:ascii="Calibri" w:hAnsi="Calibri"/>
        </w:rPr>
        <w:t xml:space="preserve">I used </w:t>
      </w:r>
      <w:r w:rsidR="00B26091" w:rsidRPr="00C430B9">
        <w:rPr>
          <w:rFonts w:ascii="Calibri" w:hAnsi="Calibri"/>
        </w:rPr>
        <w:t xml:space="preserve">a few approaches </w:t>
      </w:r>
      <w:r w:rsidR="00D63ACB" w:rsidRPr="00C430B9">
        <w:rPr>
          <w:rFonts w:ascii="Calibri" w:hAnsi="Calibri"/>
        </w:rPr>
        <w:t xml:space="preserve">to manage the </w:t>
      </w:r>
      <w:r w:rsidR="00C430B9" w:rsidRPr="00C430B9">
        <w:rPr>
          <w:rFonts w:ascii="Calibri" w:hAnsi="Calibri"/>
        </w:rPr>
        <w:t>classroom</w:t>
      </w:r>
      <w:r w:rsidR="00D63ACB" w:rsidRPr="00C430B9">
        <w:rPr>
          <w:rFonts w:ascii="Calibri" w:hAnsi="Calibri"/>
        </w:rPr>
        <w:t xml:space="preserve"> </w:t>
      </w:r>
      <w:r w:rsidR="00941691" w:rsidRPr="00C430B9">
        <w:rPr>
          <w:rFonts w:ascii="Calibri" w:hAnsi="Calibri"/>
        </w:rPr>
        <w:t xml:space="preserve">such as </w:t>
      </w:r>
      <w:r w:rsidR="00D63ACB" w:rsidRPr="00C430B9">
        <w:rPr>
          <w:rFonts w:ascii="Calibri" w:hAnsi="Calibri"/>
        </w:rPr>
        <w:t>a seating plan,</w:t>
      </w:r>
      <w:r w:rsidR="00CE36B9" w:rsidRPr="00C430B9">
        <w:rPr>
          <w:rFonts w:ascii="Calibri" w:hAnsi="Calibri"/>
        </w:rPr>
        <w:t xml:space="preserve"> Class Dojo and </w:t>
      </w:r>
      <w:r w:rsidR="00C14C0D" w:rsidRPr="00C430B9">
        <w:rPr>
          <w:rFonts w:ascii="Calibri" w:hAnsi="Calibri"/>
        </w:rPr>
        <w:t>the use of a timer to ensure the organi</w:t>
      </w:r>
      <w:r w:rsidR="00A511BE">
        <w:rPr>
          <w:rFonts w:ascii="Calibri" w:hAnsi="Calibri"/>
        </w:rPr>
        <w:t>s</w:t>
      </w:r>
      <w:r w:rsidR="00C14C0D" w:rsidRPr="00C430B9">
        <w:rPr>
          <w:rFonts w:ascii="Calibri" w:hAnsi="Calibri"/>
        </w:rPr>
        <w:t xml:space="preserve">ation of the classroom. </w:t>
      </w:r>
    </w:p>
    <w:p w14:paraId="762ED5EA" w14:textId="3BF9EC3C" w:rsidR="004F0567" w:rsidRPr="00F5282D" w:rsidRDefault="004F0567" w:rsidP="00890FDF">
      <w:pPr>
        <w:rPr>
          <w:rFonts w:ascii="Calibri" w:hAnsi="Calibri" w:cs="Arial"/>
          <w:color w:val="000000"/>
          <w:shd w:val="clear" w:color="auto" w:fill="FFFFFF"/>
        </w:rPr>
      </w:pPr>
      <w:r w:rsidRPr="00C430B9">
        <w:rPr>
          <w:rFonts w:ascii="Calibri" w:hAnsi="Calibri"/>
        </w:rPr>
        <w:t xml:space="preserve">    </w:t>
      </w:r>
      <w:r w:rsidR="006F7922" w:rsidRPr="00C430B9">
        <w:rPr>
          <w:rFonts w:ascii="Calibri" w:hAnsi="Calibri"/>
        </w:rPr>
        <w:t>When researching I found that a seating plan show</w:t>
      </w:r>
      <w:r w:rsidR="00400D5D" w:rsidRPr="00C430B9">
        <w:rPr>
          <w:rFonts w:ascii="Calibri" w:hAnsi="Calibri"/>
        </w:rPr>
        <w:t>s</w:t>
      </w:r>
      <w:r w:rsidR="006F7922" w:rsidRPr="00C430B9">
        <w:rPr>
          <w:rFonts w:ascii="Calibri" w:hAnsi="Calibri"/>
        </w:rPr>
        <w:t xml:space="preserve"> authority, aid</w:t>
      </w:r>
      <w:r w:rsidR="00A511BE">
        <w:rPr>
          <w:rFonts w:ascii="Calibri" w:hAnsi="Calibri"/>
        </w:rPr>
        <w:t>s</w:t>
      </w:r>
      <w:r w:rsidR="006F7922" w:rsidRPr="00C430B9">
        <w:rPr>
          <w:rFonts w:ascii="Calibri" w:hAnsi="Calibri"/>
        </w:rPr>
        <w:t xml:space="preserve"> learning of </w:t>
      </w:r>
      <w:r w:rsidR="00C430B9" w:rsidRPr="00C430B9">
        <w:rPr>
          <w:rFonts w:ascii="Calibri" w:hAnsi="Calibri"/>
        </w:rPr>
        <w:t>pupil’s</w:t>
      </w:r>
      <w:r w:rsidR="006F7922" w:rsidRPr="00C430B9">
        <w:rPr>
          <w:rFonts w:ascii="Calibri" w:hAnsi="Calibri"/>
        </w:rPr>
        <w:t xml:space="preserve"> names</w:t>
      </w:r>
      <w:r w:rsidR="002B4710" w:rsidRPr="00C430B9">
        <w:rPr>
          <w:rFonts w:ascii="Calibri" w:hAnsi="Calibri"/>
        </w:rPr>
        <w:t xml:space="preserve">, </w:t>
      </w:r>
      <w:r w:rsidR="006F7922" w:rsidRPr="00C430B9">
        <w:rPr>
          <w:rFonts w:ascii="Calibri" w:hAnsi="Calibri"/>
        </w:rPr>
        <w:t>form</w:t>
      </w:r>
      <w:r w:rsidR="002B4710" w:rsidRPr="00C430B9">
        <w:rPr>
          <w:rFonts w:ascii="Calibri" w:hAnsi="Calibri"/>
        </w:rPr>
        <w:t>ing</w:t>
      </w:r>
      <w:r w:rsidR="006F7922" w:rsidRPr="00C430B9">
        <w:rPr>
          <w:rFonts w:ascii="Calibri" w:hAnsi="Calibri"/>
        </w:rPr>
        <w:t xml:space="preserve"> relationships </w:t>
      </w:r>
      <w:r w:rsidR="001C7A30" w:rsidRPr="00C430B9">
        <w:rPr>
          <w:rFonts w:ascii="Calibri" w:hAnsi="Calibri"/>
        </w:rPr>
        <w:t xml:space="preserve">and to help </w:t>
      </w:r>
      <w:r w:rsidR="006F7922" w:rsidRPr="00C430B9">
        <w:rPr>
          <w:rFonts w:ascii="Calibri" w:hAnsi="Calibri"/>
        </w:rPr>
        <w:t>avoid disruptions.</w:t>
      </w:r>
      <w:r w:rsidR="00577A73" w:rsidRPr="00C430B9">
        <w:rPr>
          <w:rFonts w:ascii="Calibri" w:hAnsi="Calibri"/>
        </w:rPr>
        <w:t xml:space="preserve"> </w:t>
      </w:r>
      <w:r w:rsidR="002201DD" w:rsidRPr="00C430B9">
        <w:rPr>
          <w:rFonts w:ascii="Calibri" w:hAnsi="Calibri"/>
        </w:rPr>
        <w:t xml:space="preserve">According to </w:t>
      </w:r>
      <w:r w:rsidR="008259C7" w:rsidRPr="00C430B9">
        <w:rPr>
          <w:rFonts w:ascii="Calibri" w:hAnsi="Calibri"/>
          <w:color w:val="000000"/>
          <w:shd w:val="clear" w:color="auto" w:fill="FFFFFF"/>
        </w:rPr>
        <w:t>Juju, Marshall and Juju</w:t>
      </w:r>
      <w:r w:rsidR="008259C7" w:rsidRPr="00C430B9">
        <w:rPr>
          <w:rFonts w:ascii="Calibri" w:hAnsi="Calibri" w:cs="Arial"/>
          <w:color w:val="000000"/>
          <w:shd w:val="clear" w:color="auto" w:fill="FFFFFF"/>
        </w:rPr>
        <w:t xml:space="preserve"> (2021)</w:t>
      </w:r>
      <w:r w:rsidR="008259C7" w:rsidRPr="00C430B9">
        <w:rPr>
          <w:rFonts w:ascii="Calibri" w:hAnsi="Calibri"/>
        </w:rPr>
        <w:t xml:space="preserve"> </w:t>
      </w:r>
      <w:r w:rsidR="002201DD" w:rsidRPr="00C430B9">
        <w:rPr>
          <w:rFonts w:ascii="Calibri" w:hAnsi="Calibri"/>
        </w:rPr>
        <w:t xml:space="preserve">seating plans are one of the main </w:t>
      </w:r>
      <w:r w:rsidR="00C430B9" w:rsidRPr="00C430B9">
        <w:rPr>
          <w:rFonts w:ascii="Calibri" w:hAnsi="Calibri"/>
        </w:rPr>
        <w:t>strategy’s</w:t>
      </w:r>
      <w:r w:rsidR="002201DD" w:rsidRPr="00C430B9">
        <w:rPr>
          <w:rFonts w:ascii="Calibri" w:hAnsi="Calibri"/>
        </w:rPr>
        <w:t xml:space="preserve"> teache</w:t>
      </w:r>
      <w:r w:rsidR="00755730" w:rsidRPr="00C430B9">
        <w:rPr>
          <w:rFonts w:ascii="Calibri" w:hAnsi="Calibri"/>
        </w:rPr>
        <w:t>r</w:t>
      </w:r>
      <w:r w:rsidR="002201DD" w:rsidRPr="00C430B9">
        <w:rPr>
          <w:rFonts w:ascii="Calibri" w:hAnsi="Calibri"/>
        </w:rPr>
        <w:t xml:space="preserve">s can use to help achieve good behaviour and progression in lessons. </w:t>
      </w:r>
      <w:r w:rsidR="007609AF" w:rsidRPr="00C430B9">
        <w:rPr>
          <w:rFonts w:ascii="Calibri" w:hAnsi="Calibri"/>
        </w:rPr>
        <w:t>He states that by implementing a seating plan helps with behaviour management and gives the teacher control of the learning environment</w:t>
      </w:r>
      <w:r w:rsidR="00394DCE" w:rsidRPr="00C430B9">
        <w:rPr>
          <w:rFonts w:ascii="Calibri" w:hAnsi="Calibri"/>
        </w:rPr>
        <w:t xml:space="preserve"> </w:t>
      </w:r>
      <w:r w:rsidR="008259C7" w:rsidRPr="00C430B9">
        <w:rPr>
          <w:rFonts w:ascii="Calibri" w:hAnsi="Calibri" w:cs="Arial"/>
          <w:color w:val="000000"/>
          <w:shd w:val="clear" w:color="auto" w:fill="FFFFFF"/>
        </w:rPr>
        <w:t>(Juju, Marshall and Juju, 2021)</w:t>
      </w:r>
      <w:r w:rsidRPr="00C430B9">
        <w:rPr>
          <w:rFonts w:ascii="Calibri" w:hAnsi="Calibri" w:cs="Arial"/>
          <w:color w:val="000000"/>
          <w:shd w:val="clear" w:color="auto" w:fill="FFFFFF"/>
        </w:rPr>
        <w:t>.</w:t>
      </w:r>
      <w:r w:rsidR="00F5282D">
        <w:rPr>
          <w:rFonts w:ascii="Calibri" w:hAnsi="Calibri" w:cs="Arial"/>
          <w:color w:val="000000"/>
          <w:shd w:val="clear" w:color="auto" w:fill="FFFFFF"/>
        </w:rPr>
        <w:t xml:space="preserve"> </w:t>
      </w:r>
      <w:r w:rsidR="009E2E92" w:rsidRPr="00C430B9">
        <w:rPr>
          <w:rFonts w:ascii="Calibri" w:hAnsi="Calibri"/>
        </w:rPr>
        <w:t xml:space="preserve">For </w:t>
      </w:r>
      <w:r w:rsidR="00C430B9" w:rsidRPr="00C430B9">
        <w:rPr>
          <w:rFonts w:ascii="Calibri" w:hAnsi="Calibri"/>
        </w:rPr>
        <w:t>example,</w:t>
      </w:r>
      <w:r w:rsidR="009E2E92" w:rsidRPr="00C430B9">
        <w:rPr>
          <w:rFonts w:ascii="Calibri" w:hAnsi="Calibri"/>
        </w:rPr>
        <w:t xml:space="preserve"> when teaching within a year five classroom in my placement school</w:t>
      </w:r>
      <w:r w:rsidR="001F5B27" w:rsidRPr="00C430B9">
        <w:rPr>
          <w:rFonts w:ascii="Calibri" w:hAnsi="Calibri"/>
        </w:rPr>
        <w:t xml:space="preserve"> I found </w:t>
      </w:r>
      <w:r w:rsidR="00F42156" w:rsidRPr="00C430B9">
        <w:rPr>
          <w:rFonts w:ascii="Calibri" w:hAnsi="Calibri"/>
        </w:rPr>
        <w:t>that</w:t>
      </w:r>
      <w:r w:rsidR="001F5B27" w:rsidRPr="00C430B9">
        <w:rPr>
          <w:rFonts w:ascii="Calibri" w:hAnsi="Calibri"/>
        </w:rPr>
        <w:t xml:space="preserve"> </w:t>
      </w:r>
      <w:r w:rsidR="000D76F9" w:rsidRPr="00C430B9">
        <w:rPr>
          <w:rFonts w:ascii="Calibri" w:hAnsi="Calibri"/>
        </w:rPr>
        <w:t xml:space="preserve">specific </w:t>
      </w:r>
      <w:r w:rsidR="001F5B27" w:rsidRPr="00C430B9">
        <w:rPr>
          <w:rFonts w:ascii="Calibri" w:hAnsi="Calibri"/>
        </w:rPr>
        <w:t xml:space="preserve">children </w:t>
      </w:r>
      <w:r w:rsidR="00B52286" w:rsidRPr="00C430B9">
        <w:rPr>
          <w:rFonts w:ascii="Calibri" w:hAnsi="Calibri"/>
        </w:rPr>
        <w:t>caus</w:t>
      </w:r>
      <w:r w:rsidR="006217E3" w:rsidRPr="00C430B9">
        <w:rPr>
          <w:rFonts w:ascii="Calibri" w:hAnsi="Calibri"/>
        </w:rPr>
        <w:t xml:space="preserve">ed </w:t>
      </w:r>
      <w:r w:rsidR="00B52286" w:rsidRPr="00C430B9">
        <w:rPr>
          <w:rFonts w:ascii="Calibri" w:hAnsi="Calibri"/>
        </w:rPr>
        <w:t>a disruption</w:t>
      </w:r>
      <w:r w:rsidR="006217E3" w:rsidRPr="00C430B9">
        <w:rPr>
          <w:rFonts w:ascii="Calibri" w:hAnsi="Calibri"/>
        </w:rPr>
        <w:t xml:space="preserve"> </w:t>
      </w:r>
      <w:r w:rsidR="00247ACB" w:rsidRPr="00C430B9">
        <w:rPr>
          <w:rFonts w:ascii="Calibri" w:hAnsi="Calibri"/>
        </w:rPr>
        <w:t xml:space="preserve">within </w:t>
      </w:r>
      <w:r w:rsidR="006217E3" w:rsidRPr="00C430B9">
        <w:rPr>
          <w:rFonts w:ascii="Calibri" w:hAnsi="Calibri"/>
        </w:rPr>
        <w:t xml:space="preserve">the first lesson </w:t>
      </w:r>
      <w:r w:rsidR="00247ACB" w:rsidRPr="00C430B9">
        <w:rPr>
          <w:rFonts w:ascii="Calibri" w:hAnsi="Calibri"/>
        </w:rPr>
        <w:t xml:space="preserve">of </w:t>
      </w:r>
      <w:r w:rsidR="006217E3" w:rsidRPr="00C430B9">
        <w:rPr>
          <w:rFonts w:ascii="Calibri" w:hAnsi="Calibri"/>
        </w:rPr>
        <w:t xml:space="preserve">my series </w:t>
      </w:r>
      <w:r w:rsidR="00DD7C9E" w:rsidRPr="00C430B9">
        <w:rPr>
          <w:rFonts w:ascii="Calibri" w:hAnsi="Calibri"/>
        </w:rPr>
        <w:t xml:space="preserve">of </w:t>
      </w:r>
      <w:r w:rsidR="006217E3" w:rsidRPr="00C430B9">
        <w:rPr>
          <w:rFonts w:ascii="Calibri" w:hAnsi="Calibri"/>
        </w:rPr>
        <w:t>lessons</w:t>
      </w:r>
      <w:r w:rsidR="00473D18" w:rsidRPr="00C430B9">
        <w:rPr>
          <w:rFonts w:ascii="Calibri" w:hAnsi="Calibri"/>
        </w:rPr>
        <w:t xml:space="preserve"> </w:t>
      </w:r>
      <w:r w:rsidR="00DD7C9E" w:rsidRPr="00C430B9">
        <w:rPr>
          <w:rFonts w:ascii="Calibri" w:hAnsi="Calibri"/>
        </w:rPr>
        <w:t>on p</w:t>
      </w:r>
      <w:r w:rsidR="00CD3EAA" w:rsidRPr="00C430B9">
        <w:rPr>
          <w:rFonts w:ascii="Calibri" w:hAnsi="Calibri"/>
        </w:rPr>
        <w:t>o</w:t>
      </w:r>
      <w:r w:rsidR="00DD7C9E" w:rsidRPr="00C430B9">
        <w:rPr>
          <w:rFonts w:ascii="Calibri" w:hAnsi="Calibri"/>
        </w:rPr>
        <w:t xml:space="preserve">etry </w:t>
      </w:r>
      <w:r w:rsidR="00F42156" w:rsidRPr="00C430B9">
        <w:rPr>
          <w:rFonts w:ascii="Calibri" w:hAnsi="Calibri"/>
        </w:rPr>
        <w:t>because they had been seated with their friends</w:t>
      </w:r>
      <w:r w:rsidR="00B52286" w:rsidRPr="00C430B9">
        <w:rPr>
          <w:rFonts w:ascii="Calibri" w:hAnsi="Calibri"/>
        </w:rPr>
        <w:t xml:space="preserve">, instead of just moving these children I created a seating plan </w:t>
      </w:r>
      <w:r w:rsidR="000D76F9" w:rsidRPr="00C430B9">
        <w:rPr>
          <w:rFonts w:ascii="Calibri" w:hAnsi="Calibri"/>
        </w:rPr>
        <w:t xml:space="preserve">so that these children didn’t feel singled out. By creating this </w:t>
      </w:r>
      <w:r w:rsidR="00C430B9" w:rsidRPr="00C430B9">
        <w:rPr>
          <w:rFonts w:ascii="Calibri" w:hAnsi="Calibri"/>
        </w:rPr>
        <w:t>plan,</w:t>
      </w:r>
      <w:r w:rsidR="000D76F9" w:rsidRPr="00C430B9">
        <w:rPr>
          <w:rFonts w:ascii="Calibri" w:hAnsi="Calibri"/>
        </w:rPr>
        <w:t xml:space="preserve"> I </w:t>
      </w:r>
      <w:r w:rsidR="00BA4840" w:rsidRPr="00C430B9">
        <w:rPr>
          <w:rFonts w:ascii="Calibri" w:hAnsi="Calibri"/>
        </w:rPr>
        <w:t>became more confident when teaching the children</w:t>
      </w:r>
      <w:r w:rsidR="00895F71" w:rsidRPr="00C430B9">
        <w:rPr>
          <w:rFonts w:ascii="Calibri" w:hAnsi="Calibri"/>
        </w:rPr>
        <w:t xml:space="preserve"> as it created a </w:t>
      </w:r>
      <w:r w:rsidR="00C430B9" w:rsidRPr="00C430B9">
        <w:rPr>
          <w:rFonts w:ascii="Calibri" w:hAnsi="Calibri"/>
        </w:rPr>
        <w:t>harmoniously</w:t>
      </w:r>
      <w:r w:rsidR="00895F71" w:rsidRPr="00C430B9">
        <w:rPr>
          <w:rFonts w:ascii="Calibri" w:hAnsi="Calibri"/>
        </w:rPr>
        <w:t xml:space="preserve"> environment with fewer disruptions, the children were </w:t>
      </w:r>
      <w:r w:rsidR="00965B2D" w:rsidRPr="00C430B9">
        <w:rPr>
          <w:rFonts w:ascii="Calibri" w:hAnsi="Calibri"/>
        </w:rPr>
        <w:t xml:space="preserve">more </w:t>
      </w:r>
      <w:r w:rsidR="00C430B9" w:rsidRPr="00C430B9">
        <w:rPr>
          <w:rFonts w:ascii="Calibri" w:hAnsi="Calibri"/>
        </w:rPr>
        <w:t>engaged,</w:t>
      </w:r>
      <w:r w:rsidR="00895F71" w:rsidRPr="00C430B9">
        <w:rPr>
          <w:rFonts w:ascii="Calibri" w:hAnsi="Calibri"/>
        </w:rPr>
        <w:t xml:space="preserve"> and</w:t>
      </w:r>
      <w:r w:rsidR="0069102E" w:rsidRPr="00C430B9">
        <w:rPr>
          <w:rFonts w:ascii="Calibri" w:hAnsi="Calibri"/>
        </w:rPr>
        <w:t xml:space="preserve"> </w:t>
      </w:r>
      <w:r w:rsidR="00965B2D" w:rsidRPr="00C430B9">
        <w:rPr>
          <w:rFonts w:ascii="Calibri" w:hAnsi="Calibri"/>
        </w:rPr>
        <w:t xml:space="preserve">the </w:t>
      </w:r>
      <w:r w:rsidR="0069102E" w:rsidRPr="00C430B9">
        <w:rPr>
          <w:rFonts w:ascii="Calibri" w:hAnsi="Calibri"/>
        </w:rPr>
        <w:t>negative</w:t>
      </w:r>
      <w:r w:rsidR="00895F71" w:rsidRPr="00C430B9">
        <w:rPr>
          <w:rFonts w:ascii="Calibri" w:hAnsi="Calibri"/>
        </w:rPr>
        <w:t xml:space="preserve"> be</w:t>
      </w:r>
      <w:r w:rsidR="00965B2D" w:rsidRPr="00C430B9">
        <w:rPr>
          <w:rFonts w:ascii="Calibri" w:hAnsi="Calibri"/>
        </w:rPr>
        <w:t>hav</w:t>
      </w:r>
      <w:r w:rsidR="00895F71" w:rsidRPr="00C430B9">
        <w:rPr>
          <w:rFonts w:ascii="Calibri" w:hAnsi="Calibri"/>
        </w:rPr>
        <w:t xml:space="preserve">iour </w:t>
      </w:r>
      <w:r w:rsidR="0069102E" w:rsidRPr="00C430B9">
        <w:rPr>
          <w:rFonts w:ascii="Calibri" w:hAnsi="Calibri"/>
        </w:rPr>
        <w:t>became</w:t>
      </w:r>
      <w:r w:rsidR="00895F71" w:rsidRPr="00C430B9">
        <w:rPr>
          <w:rFonts w:ascii="Calibri" w:hAnsi="Calibri"/>
        </w:rPr>
        <w:t xml:space="preserve"> minimal. </w:t>
      </w:r>
      <w:r w:rsidR="00F96DD3" w:rsidRPr="00C430B9">
        <w:rPr>
          <w:rFonts w:ascii="Calibri" w:hAnsi="Calibri"/>
        </w:rPr>
        <w:t xml:space="preserve">When deliberating where to put specific children within this </w:t>
      </w:r>
      <w:r w:rsidR="00532835" w:rsidRPr="00C430B9">
        <w:rPr>
          <w:rFonts w:ascii="Calibri" w:hAnsi="Calibri"/>
        </w:rPr>
        <w:t xml:space="preserve">seating </w:t>
      </w:r>
      <w:r w:rsidR="00F96DD3" w:rsidRPr="00C430B9">
        <w:rPr>
          <w:rFonts w:ascii="Calibri" w:hAnsi="Calibri"/>
        </w:rPr>
        <w:t>plan I decided after researching to put the children who g</w:t>
      </w:r>
      <w:r w:rsidR="00AC35CB" w:rsidRPr="00C430B9">
        <w:rPr>
          <w:rFonts w:ascii="Calibri" w:hAnsi="Calibri"/>
        </w:rPr>
        <w:t>o</w:t>
      </w:r>
      <w:r w:rsidR="00F96DD3" w:rsidRPr="00C430B9">
        <w:rPr>
          <w:rFonts w:ascii="Calibri" w:hAnsi="Calibri"/>
        </w:rPr>
        <w:t xml:space="preserve">t easily distracted near the front of the room so I could keep an eye on them and their work. </w:t>
      </w:r>
      <w:r w:rsidR="00532835" w:rsidRPr="00C430B9">
        <w:rPr>
          <w:rFonts w:ascii="Calibri" w:hAnsi="Calibri"/>
        </w:rPr>
        <w:t xml:space="preserve">I also moved children who were disrupting the class apart from </w:t>
      </w:r>
      <w:r w:rsidR="00C430B9" w:rsidRPr="00C430B9">
        <w:rPr>
          <w:rFonts w:ascii="Calibri" w:hAnsi="Calibri"/>
        </w:rPr>
        <w:t>each other</w:t>
      </w:r>
      <w:r w:rsidR="00532835" w:rsidRPr="00C430B9">
        <w:rPr>
          <w:rFonts w:ascii="Calibri" w:hAnsi="Calibri"/>
        </w:rPr>
        <w:t xml:space="preserve"> to ensure minimal distractions. </w:t>
      </w:r>
      <w:r w:rsidR="00AE7C5B" w:rsidRPr="00C430B9">
        <w:rPr>
          <w:rFonts w:ascii="Calibri" w:hAnsi="Calibri"/>
        </w:rPr>
        <w:t xml:space="preserve">By doing this </w:t>
      </w:r>
      <w:r w:rsidR="002829CB" w:rsidRPr="00C430B9">
        <w:rPr>
          <w:rFonts w:ascii="Calibri" w:hAnsi="Calibri"/>
        </w:rPr>
        <w:t>the children concentrated more on the task</w:t>
      </w:r>
      <w:r w:rsidR="00EA5704" w:rsidRPr="00C430B9">
        <w:rPr>
          <w:rFonts w:ascii="Calibri" w:hAnsi="Calibri"/>
        </w:rPr>
        <w:t xml:space="preserve"> and the learning atmosphere changed</w:t>
      </w:r>
      <w:r w:rsidR="00B07175" w:rsidRPr="00C430B9">
        <w:rPr>
          <w:rFonts w:ascii="Calibri" w:hAnsi="Calibri"/>
        </w:rPr>
        <w:t xml:space="preserve"> </w:t>
      </w:r>
      <w:r w:rsidR="004A78F3" w:rsidRPr="00C430B9">
        <w:rPr>
          <w:rFonts w:ascii="Calibri" w:hAnsi="Calibri"/>
        </w:rPr>
        <w:t>positively and I was able to get to know the children as soon as possible</w:t>
      </w:r>
      <w:r w:rsidR="002829CB" w:rsidRPr="00C430B9">
        <w:rPr>
          <w:rFonts w:ascii="Calibri" w:hAnsi="Calibri"/>
        </w:rPr>
        <w:t xml:space="preserve">. </w:t>
      </w:r>
      <w:r w:rsidR="00452CCE" w:rsidRPr="00C430B9">
        <w:rPr>
          <w:rFonts w:ascii="Calibri" w:hAnsi="Calibri"/>
        </w:rPr>
        <w:t xml:space="preserve">I have learnt that it is vital to </w:t>
      </w:r>
      <w:r w:rsidR="00C141D5" w:rsidRPr="00C430B9">
        <w:rPr>
          <w:rFonts w:ascii="Calibri" w:hAnsi="Calibri"/>
        </w:rPr>
        <w:t>observe the children’s behaviour and put strategies in place to prevent disruption</w:t>
      </w:r>
      <w:r w:rsidR="00EA5704" w:rsidRPr="00C430B9">
        <w:rPr>
          <w:rFonts w:ascii="Calibri" w:hAnsi="Calibri"/>
        </w:rPr>
        <w:t xml:space="preserve"> and misbehaviour</w:t>
      </w:r>
      <w:r w:rsidR="00D96038" w:rsidRPr="00C430B9">
        <w:rPr>
          <w:rFonts w:ascii="Calibri" w:hAnsi="Calibri"/>
        </w:rPr>
        <w:t xml:space="preserve"> and through implementing</w:t>
      </w:r>
      <w:r w:rsidR="00EA5704" w:rsidRPr="00C430B9">
        <w:rPr>
          <w:rFonts w:ascii="Calibri" w:hAnsi="Calibri"/>
        </w:rPr>
        <w:t xml:space="preserve"> a seating plan</w:t>
      </w:r>
      <w:r w:rsidR="00D96038" w:rsidRPr="00C430B9">
        <w:rPr>
          <w:rFonts w:ascii="Calibri" w:hAnsi="Calibri"/>
        </w:rPr>
        <w:t xml:space="preserve"> within this series of lessons I was able</w:t>
      </w:r>
      <w:r w:rsidR="00FB40EC" w:rsidRPr="00C430B9">
        <w:rPr>
          <w:rFonts w:ascii="Calibri" w:hAnsi="Calibri"/>
        </w:rPr>
        <w:t xml:space="preserve"> </w:t>
      </w:r>
      <w:r w:rsidR="00D96038" w:rsidRPr="00C430B9">
        <w:rPr>
          <w:rFonts w:ascii="Calibri" w:hAnsi="Calibri"/>
        </w:rPr>
        <w:t>to see</w:t>
      </w:r>
      <w:r w:rsidR="00EA5704" w:rsidRPr="00C430B9">
        <w:rPr>
          <w:rFonts w:ascii="Calibri" w:hAnsi="Calibri"/>
        </w:rPr>
        <w:t xml:space="preserve"> </w:t>
      </w:r>
      <w:r w:rsidR="00D96038" w:rsidRPr="00C430B9">
        <w:rPr>
          <w:rFonts w:ascii="Calibri" w:hAnsi="Calibri"/>
        </w:rPr>
        <w:t>that it is a</w:t>
      </w:r>
      <w:r w:rsidR="00EA5704" w:rsidRPr="00C430B9">
        <w:rPr>
          <w:rFonts w:ascii="Calibri" w:hAnsi="Calibri"/>
        </w:rPr>
        <w:t xml:space="preserve"> useful intervention to help manage the learning enviro</w:t>
      </w:r>
      <w:r w:rsidR="00CB3F40" w:rsidRPr="00C430B9">
        <w:rPr>
          <w:rFonts w:ascii="Calibri" w:hAnsi="Calibri"/>
        </w:rPr>
        <w:t>n</w:t>
      </w:r>
      <w:r w:rsidR="00EA5704" w:rsidRPr="00C430B9">
        <w:rPr>
          <w:rFonts w:ascii="Calibri" w:hAnsi="Calibri"/>
        </w:rPr>
        <w:t xml:space="preserve">ment. </w:t>
      </w:r>
      <w:r w:rsidR="00EC1173" w:rsidRPr="00C430B9">
        <w:rPr>
          <w:rFonts w:ascii="Calibri" w:hAnsi="Calibri"/>
        </w:rPr>
        <w:t>As the children responded well to the seating plan and it helped to maintain respect between myself and the children</w:t>
      </w:r>
      <w:r w:rsidR="004976A5" w:rsidRPr="00C430B9">
        <w:rPr>
          <w:rFonts w:ascii="Calibri" w:hAnsi="Calibri"/>
        </w:rPr>
        <w:t xml:space="preserve"> in </w:t>
      </w:r>
      <w:r w:rsidR="00C430B9" w:rsidRPr="00C430B9">
        <w:rPr>
          <w:rFonts w:ascii="Calibri" w:hAnsi="Calibri"/>
        </w:rPr>
        <w:t>future,</w:t>
      </w:r>
      <w:r w:rsidR="004976A5" w:rsidRPr="00C430B9">
        <w:rPr>
          <w:rFonts w:ascii="Calibri" w:hAnsi="Calibri"/>
        </w:rPr>
        <w:t xml:space="preserve"> I will use the idea of a seating </w:t>
      </w:r>
      <w:r w:rsidR="00C430B9" w:rsidRPr="00C430B9">
        <w:rPr>
          <w:rFonts w:ascii="Calibri" w:hAnsi="Calibri"/>
        </w:rPr>
        <w:t>plan,</w:t>
      </w:r>
      <w:r w:rsidR="004976A5" w:rsidRPr="00C430B9">
        <w:rPr>
          <w:rFonts w:ascii="Calibri" w:hAnsi="Calibri"/>
        </w:rPr>
        <w:t xml:space="preserve"> but I </w:t>
      </w:r>
      <w:r w:rsidR="009F07C3" w:rsidRPr="00C430B9">
        <w:rPr>
          <w:rFonts w:ascii="Calibri" w:hAnsi="Calibri"/>
        </w:rPr>
        <w:t xml:space="preserve">will ensure that the children </w:t>
      </w:r>
      <w:r w:rsidR="00E9721E" w:rsidRPr="00C430B9">
        <w:rPr>
          <w:rFonts w:ascii="Calibri" w:hAnsi="Calibri"/>
        </w:rPr>
        <w:t xml:space="preserve">who </w:t>
      </w:r>
      <w:r w:rsidR="009F07C3" w:rsidRPr="00C430B9">
        <w:rPr>
          <w:rFonts w:ascii="Calibri" w:hAnsi="Calibri"/>
        </w:rPr>
        <w:t>were causing disruptions and w</w:t>
      </w:r>
      <w:r w:rsidR="00E9721E" w:rsidRPr="00C430B9">
        <w:rPr>
          <w:rFonts w:ascii="Calibri" w:hAnsi="Calibri"/>
        </w:rPr>
        <w:t xml:space="preserve">ho got easily </w:t>
      </w:r>
      <w:r w:rsidR="009F07C3" w:rsidRPr="00C430B9">
        <w:rPr>
          <w:rFonts w:ascii="Calibri" w:hAnsi="Calibri"/>
        </w:rPr>
        <w:t xml:space="preserve">distracted are not sitting in view of </w:t>
      </w:r>
      <w:r w:rsidR="00C430B9" w:rsidRPr="00C430B9">
        <w:rPr>
          <w:rFonts w:ascii="Calibri" w:hAnsi="Calibri"/>
        </w:rPr>
        <w:t>each other</w:t>
      </w:r>
      <w:r w:rsidR="00E9721E" w:rsidRPr="00C430B9">
        <w:rPr>
          <w:rFonts w:ascii="Calibri" w:hAnsi="Calibri"/>
        </w:rPr>
        <w:t xml:space="preserve"> or </w:t>
      </w:r>
      <w:r w:rsidR="00C430B9" w:rsidRPr="00C430B9">
        <w:rPr>
          <w:rFonts w:ascii="Calibri" w:hAnsi="Calibri"/>
        </w:rPr>
        <w:t>back-to-back</w:t>
      </w:r>
      <w:r w:rsidR="00E9721E" w:rsidRPr="00C430B9">
        <w:rPr>
          <w:rFonts w:ascii="Calibri" w:hAnsi="Calibri"/>
        </w:rPr>
        <w:t xml:space="preserve">. I will move tables so that they are </w:t>
      </w:r>
      <w:r w:rsidR="009F07C3" w:rsidRPr="00C430B9">
        <w:rPr>
          <w:rFonts w:ascii="Calibri" w:hAnsi="Calibri"/>
        </w:rPr>
        <w:t>facing the wall so that there are areas where children have a qui</w:t>
      </w:r>
      <w:r w:rsidR="00E9721E" w:rsidRPr="00C430B9">
        <w:rPr>
          <w:rFonts w:ascii="Calibri" w:hAnsi="Calibri"/>
        </w:rPr>
        <w:t>et</w:t>
      </w:r>
      <w:r w:rsidR="009F07C3" w:rsidRPr="00C430B9">
        <w:rPr>
          <w:rFonts w:ascii="Calibri" w:hAnsi="Calibri"/>
        </w:rPr>
        <w:t xml:space="preserve">er space to </w:t>
      </w:r>
      <w:r w:rsidR="00C430B9" w:rsidRPr="00C430B9">
        <w:rPr>
          <w:rFonts w:ascii="Calibri" w:hAnsi="Calibri"/>
        </w:rPr>
        <w:t>focus,</w:t>
      </w:r>
      <w:r w:rsidR="00E9721E" w:rsidRPr="00C430B9">
        <w:rPr>
          <w:rFonts w:ascii="Calibri" w:hAnsi="Calibri"/>
        </w:rPr>
        <w:t xml:space="preserve"> and I will mix the children for specific subjects</w:t>
      </w:r>
      <w:r w:rsidR="00254696" w:rsidRPr="00C430B9">
        <w:rPr>
          <w:rFonts w:ascii="Calibri" w:hAnsi="Calibri"/>
        </w:rPr>
        <w:t xml:space="preserve">. </w:t>
      </w:r>
      <w:r w:rsidR="00E9721E" w:rsidRPr="00C430B9">
        <w:rPr>
          <w:rFonts w:ascii="Calibri" w:hAnsi="Calibri"/>
        </w:rPr>
        <w:t xml:space="preserve">By alternating where the children sit </w:t>
      </w:r>
      <w:r w:rsidR="00EC2794" w:rsidRPr="00C430B9">
        <w:rPr>
          <w:rFonts w:ascii="Calibri" w:hAnsi="Calibri"/>
        </w:rPr>
        <w:t xml:space="preserve">this </w:t>
      </w:r>
      <w:r w:rsidR="00E9721E" w:rsidRPr="00C430B9">
        <w:rPr>
          <w:rFonts w:ascii="Calibri" w:hAnsi="Calibri"/>
        </w:rPr>
        <w:t xml:space="preserve">will benefit their behaviour and </w:t>
      </w:r>
      <w:r w:rsidR="008B1302" w:rsidRPr="00C430B9">
        <w:rPr>
          <w:rFonts w:ascii="Calibri" w:hAnsi="Calibri"/>
        </w:rPr>
        <w:t xml:space="preserve">promote positive </w:t>
      </w:r>
      <w:r w:rsidR="0001001A" w:rsidRPr="00C430B9">
        <w:rPr>
          <w:rFonts w:ascii="Calibri" w:hAnsi="Calibri"/>
        </w:rPr>
        <w:t xml:space="preserve">class participation. </w:t>
      </w:r>
      <w:r w:rsidR="0009214A" w:rsidRPr="00C430B9">
        <w:rPr>
          <w:rFonts w:ascii="Calibri" w:hAnsi="Calibri"/>
        </w:rPr>
        <w:t xml:space="preserve">As children have individual </w:t>
      </w:r>
      <w:r w:rsidR="00C430B9" w:rsidRPr="00C430B9">
        <w:rPr>
          <w:rFonts w:ascii="Calibri" w:hAnsi="Calibri"/>
        </w:rPr>
        <w:t>needs,</w:t>
      </w:r>
      <w:r w:rsidR="0009214A" w:rsidRPr="00C430B9">
        <w:rPr>
          <w:rFonts w:ascii="Calibri" w:hAnsi="Calibri"/>
        </w:rPr>
        <w:t xml:space="preserve"> th</w:t>
      </w:r>
      <w:r w:rsidR="00065EEC" w:rsidRPr="00C430B9">
        <w:rPr>
          <w:rFonts w:ascii="Calibri" w:hAnsi="Calibri"/>
        </w:rPr>
        <w:t xml:space="preserve">ey </w:t>
      </w:r>
      <w:r w:rsidR="0009214A" w:rsidRPr="00C430B9">
        <w:rPr>
          <w:rFonts w:ascii="Calibri" w:hAnsi="Calibri"/>
        </w:rPr>
        <w:t xml:space="preserve">need to be taken into consideration </w:t>
      </w:r>
      <w:r w:rsidR="001E4861" w:rsidRPr="00C430B9">
        <w:rPr>
          <w:rFonts w:ascii="Calibri" w:hAnsi="Calibri"/>
        </w:rPr>
        <w:t xml:space="preserve">especially </w:t>
      </w:r>
      <w:r w:rsidR="00065EEC" w:rsidRPr="00C430B9">
        <w:rPr>
          <w:rFonts w:ascii="Calibri" w:hAnsi="Calibri"/>
        </w:rPr>
        <w:t>when deliberating where to sit children within a seating plan</w:t>
      </w:r>
      <w:r w:rsidRPr="00C430B9">
        <w:rPr>
          <w:rFonts w:ascii="Calibri" w:hAnsi="Calibri"/>
        </w:rPr>
        <w:t xml:space="preserve"> </w:t>
      </w:r>
      <w:r w:rsidRPr="00C430B9">
        <w:rPr>
          <w:rFonts w:ascii="Calibri" w:hAnsi="Calibri" w:cs="Arial"/>
          <w:color w:val="000000"/>
          <w:shd w:val="clear" w:color="auto" w:fill="FFFFFF"/>
        </w:rPr>
        <w:t>(W</w:t>
      </w:r>
      <w:r w:rsidR="00115B3A" w:rsidRPr="00C430B9">
        <w:rPr>
          <w:rFonts w:ascii="Calibri" w:hAnsi="Calibri" w:cs="Arial"/>
          <w:color w:val="000000"/>
          <w:shd w:val="clear" w:color="auto" w:fill="FFFFFF"/>
        </w:rPr>
        <w:t>annarka</w:t>
      </w:r>
      <w:r w:rsidRPr="00C430B9">
        <w:rPr>
          <w:rFonts w:ascii="Calibri" w:hAnsi="Calibri" w:cs="Arial"/>
          <w:color w:val="000000"/>
          <w:shd w:val="clear" w:color="auto" w:fill="FFFFFF"/>
        </w:rPr>
        <w:t xml:space="preserve"> and R</w:t>
      </w:r>
      <w:r w:rsidR="00115B3A" w:rsidRPr="00C430B9">
        <w:rPr>
          <w:rFonts w:ascii="Calibri" w:hAnsi="Calibri" w:cs="Arial"/>
          <w:color w:val="000000"/>
          <w:shd w:val="clear" w:color="auto" w:fill="FFFFFF"/>
        </w:rPr>
        <w:t>uhl</w:t>
      </w:r>
      <w:r w:rsidRPr="00C430B9">
        <w:rPr>
          <w:rFonts w:ascii="Calibri" w:hAnsi="Calibri" w:cs="Arial"/>
          <w:color w:val="000000"/>
          <w:shd w:val="clear" w:color="auto" w:fill="FFFFFF"/>
        </w:rPr>
        <w:t xml:space="preserve">, 2021). </w:t>
      </w:r>
      <w:r w:rsidR="00A82082">
        <w:rPr>
          <w:rFonts w:ascii="Calibri" w:hAnsi="Calibri" w:cs="Arial"/>
          <w:color w:val="000000"/>
          <w:shd w:val="clear" w:color="auto" w:fill="FFFFFF"/>
        </w:rPr>
        <w:t xml:space="preserve">In future when I </w:t>
      </w:r>
      <w:r w:rsidR="00CF68F2">
        <w:rPr>
          <w:rFonts w:ascii="Calibri" w:hAnsi="Calibri" w:cs="Arial"/>
          <w:color w:val="000000"/>
          <w:shd w:val="clear" w:color="auto" w:fill="FFFFFF"/>
        </w:rPr>
        <w:t>designate</w:t>
      </w:r>
      <w:r w:rsidR="00A82082">
        <w:rPr>
          <w:rFonts w:ascii="Calibri" w:hAnsi="Calibri" w:cs="Arial"/>
          <w:color w:val="000000"/>
          <w:shd w:val="clear" w:color="auto" w:fill="FFFFFF"/>
        </w:rPr>
        <w:t xml:space="preserve"> children to partic</w:t>
      </w:r>
      <w:r w:rsidR="005F5E94">
        <w:rPr>
          <w:rFonts w:ascii="Calibri" w:hAnsi="Calibri" w:cs="Arial"/>
          <w:color w:val="000000"/>
          <w:shd w:val="clear" w:color="auto" w:fill="FFFFFF"/>
        </w:rPr>
        <w:t>ula</w:t>
      </w:r>
      <w:r w:rsidR="00A82082">
        <w:rPr>
          <w:rFonts w:ascii="Calibri" w:hAnsi="Calibri" w:cs="Arial"/>
          <w:color w:val="000000"/>
          <w:shd w:val="clear" w:color="auto" w:fill="FFFFFF"/>
        </w:rPr>
        <w:t>r tables especially when rewarding children with Dojo</w:t>
      </w:r>
      <w:r w:rsidR="005F5E94">
        <w:rPr>
          <w:rFonts w:ascii="Calibri" w:hAnsi="Calibri" w:cs="Arial"/>
          <w:color w:val="000000"/>
          <w:shd w:val="clear" w:color="auto" w:fill="FFFFFF"/>
        </w:rPr>
        <w:t xml:space="preserve"> </w:t>
      </w:r>
      <w:r w:rsidR="00CF68F2">
        <w:rPr>
          <w:rFonts w:ascii="Calibri" w:hAnsi="Calibri" w:cs="Arial"/>
          <w:color w:val="000000"/>
          <w:shd w:val="clear" w:color="auto" w:fill="FFFFFF"/>
        </w:rPr>
        <w:t>points,</w:t>
      </w:r>
      <w:r w:rsidR="00A97BD4">
        <w:rPr>
          <w:rFonts w:ascii="Calibri" w:hAnsi="Calibri" w:cs="Arial"/>
          <w:color w:val="000000"/>
          <w:shd w:val="clear" w:color="auto" w:fill="FFFFFF"/>
        </w:rPr>
        <w:t xml:space="preserve"> I need to ensure that a balance is created between the points that are given out and that there is a whole class agreement to what the dojo points are allocated for, </w:t>
      </w:r>
      <w:r w:rsidR="00CF68F2">
        <w:rPr>
          <w:rFonts w:ascii="Calibri" w:hAnsi="Calibri" w:cs="Arial"/>
          <w:color w:val="000000"/>
          <w:shd w:val="clear" w:color="auto" w:fill="FFFFFF"/>
        </w:rPr>
        <w:t>e.g.,</w:t>
      </w:r>
      <w:r w:rsidR="00A97BD4">
        <w:rPr>
          <w:rFonts w:ascii="Calibri" w:hAnsi="Calibri" w:cs="Arial"/>
          <w:color w:val="000000"/>
          <w:shd w:val="clear" w:color="auto" w:fill="FFFFFF"/>
        </w:rPr>
        <w:t xml:space="preserve"> when completing group tasks, the </w:t>
      </w:r>
      <w:r w:rsidR="00CF68F2">
        <w:rPr>
          <w:rFonts w:ascii="Calibri" w:hAnsi="Calibri" w:cs="Arial"/>
          <w:color w:val="000000"/>
          <w:shd w:val="clear" w:color="auto" w:fill="FFFFFF"/>
        </w:rPr>
        <w:t>children</w:t>
      </w:r>
      <w:r w:rsidR="00A97BD4">
        <w:rPr>
          <w:rFonts w:ascii="Calibri" w:hAnsi="Calibri" w:cs="Arial"/>
          <w:color w:val="000000"/>
          <w:shd w:val="clear" w:color="auto" w:fill="FFFFFF"/>
        </w:rPr>
        <w:t xml:space="preserve"> will be rewarded </w:t>
      </w:r>
      <w:r w:rsidR="005F5E94">
        <w:rPr>
          <w:rFonts w:ascii="Calibri" w:hAnsi="Calibri" w:cs="Arial"/>
          <w:color w:val="000000"/>
          <w:shd w:val="clear" w:color="auto" w:fill="FFFFFF"/>
        </w:rPr>
        <w:t xml:space="preserve">with </w:t>
      </w:r>
      <w:r w:rsidR="00A97BD4">
        <w:rPr>
          <w:rFonts w:ascii="Calibri" w:hAnsi="Calibri" w:cs="Arial"/>
          <w:color w:val="000000"/>
          <w:shd w:val="clear" w:color="auto" w:fill="FFFFFF"/>
        </w:rPr>
        <w:t>points for working together.</w:t>
      </w:r>
      <w:r w:rsidR="005F5E94">
        <w:rPr>
          <w:rFonts w:ascii="Calibri" w:hAnsi="Calibri" w:cs="Arial"/>
          <w:color w:val="000000"/>
          <w:shd w:val="clear" w:color="auto" w:fill="FFFFFF"/>
        </w:rPr>
        <w:t xml:space="preserve"> By doing this the children are </w:t>
      </w:r>
      <w:r w:rsidR="005F5E94">
        <w:rPr>
          <w:rFonts w:ascii="Calibri" w:hAnsi="Calibri" w:cs="Arial"/>
          <w:color w:val="000000"/>
          <w:shd w:val="clear" w:color="auto" w:fill="FFFFFF"/>
        </w:rPr>
        <w:lastRenderedPageBreak/>
        <w:t xml:space="preserve">considerate of one another when completing tasks and </w:t>
      </w:r>
      <w:r w:rsidR="00697B9A">
        <w:rPr>
          <w:rFonts w:ascii="Calibri" w:hAnsi="Calibri" w:cs="Arial"/>
          <w:color w:val="000000"/>
          <w:shd w:val="clear" w:color="auto" w:fill="FFFFFF"/>
        </w:rPr>
        <w:t>by rewarding table points collectively</w:t>
      </w:r>
      <w:r w:rsidR="005F5E94">
        <w:rPr>
          <w:rFonts w:ascii="Calibri" w:hAnsi="Calibri" w:cs="Arial"/>
          <w:color w:val="000000"/>
          <w:shd w:val="clear" w:color="auto" w:fill="FFFFFF"/>
        </w:rPr>
        <w:t xml:space="preserve"> it will allow children to a</w:t>
      </w:r>
      <w:r w:rsidR="004F03BE">
        <w:rPr>
          <w:rFonts w:ascii="Calibri" w:hAnsi="Calibri" w:cs="Arial"/>
          <w:color w:val="000000"/>
          <w:shd w:val="clear" w:color="auto" w:fill="FFFFFF"/>
        </w:rPr>
        <w:t>d</w:t>
      </w:r>
      <w:r w:rsidR="005F5E94">
        <w:rPr>
          <w:rFonts w:ascii="Calibri" w:hAnsi="Calibri" w:cs="Arial"/>
          <w:color w:val="000000"/>
          <w:shd w:val="clear" w:color="auto" w:fill="FFFFFF"/>
        </w:rPr>
        <w:t xml:space="preserve">opt other </w:t>
      </w:r>
      <w:r w:rsidR="00CF68F2">
        <w:rPr>
          <w:rFonts w:ascii="Calibri" w:hAnsi="Calibri" w:cs="Arial"/>
          <w:color w:val="000000"/>
          <w:shd w:val="clear" w:color="auto" w:fill="FFFFFF"/>
        </w:rPr>
        <w:t>children’s</w:t>
      </w:r>
      <w:r w:rsidR="005F5E94">
        <w:rPr>
          <w:rFonts w:ascii="Calibri" w:hAnsi="Calibri" w:cs="Arial"/>
          <w:color w:val="000000"/>
          <w:shd w:val="clear" w:color="auto" w:fill="FFFFFF"/>
        </w:rPr>
        <w:t xml:space="preserve"> behaviour </w:t>
      </w:r>
      <w:r w:rsidR="00697B9A">
        <w:rPr>
          <w:rFonts w:ascii="Calibri" w:hAnsi="Calibri" w:cs="Arial"/>
          <w:color w:val="000000"/>
          <w:shd w:val="clear" w:color="auto" w:fill="FFFFFF"/>
        </w:rPr>
        <w:t>to receive them.</w:t>
      </w:r>
    </w:p>
    <w:p w14:paraId="4A7DB044" w14:textId="69E0E472" w:rsidR="004F0567" w:rsidRPr="00C430B9" w:rsidRDefault="004F0567" w:rsidP="004F0567">
      <w:pPr>
        <w:rPr>
          <w:rFonts w:ascii="Calibri" w:hAnsi="Calibri"/>
        </w:rPr>
      </w:pPr>
      <w:r w:rsidRPr="00C430B9">
        <w:rPr>
          <w:rFonts w:ascii="Calibri" w:hAnsi="Calibri"/>
        </w:rPr>
        <w:t xml:space="preserve">    </w:t>
      </w:r>
      <w:r w:rsidR="005B46FA" w:rsidRPr="00C430B9">
        <w:rPr>
          <w:rFonts w:ascii="Calibri" w:hAnsi="Calibri"/>
        </w:rPr>
        <w:t xml:space="preserve">Another </w:t>
      </w:r>
      <w:r w:rsidR="00B00E62" w:rsidRPr="00C430B9">
        <w:rPr>
          <w:rFonts w:ascii="Calibri" w:hAnsi="Calibri"/>
        </w:rPr>
        <w:t xml:space="preserve">main </w:t>
      </w:r>
      <w:r w:rsidR="005B46FA" w:rsidRPr="00C430B9">
        <w:rPr>
          <w:rFonts w:ascii="Calibri" w:hAnsi="Calibri"/>
        </w:rPr>
        <w:t>approach</w:t>
      </w:r>
      <w:r w:rsidR="002835CE" w:rsidRPr="00C430B9">
        <w:rPr>
          <w:rFonts w:ascii="Calibri" w:hAnsi="Calibri"/>
        </w:rPr>
        <w:t xml:space="preserve"> which I used daily </w:t>
      </w:r>
      <w:r w:rsidR="005B46FA" w:rsidRPr="00C430B9">
        <w:rPr>
          <w:rFonts w:ascii="Calibri" w:hAnsi="Calibri"/>
        </w:rPr>
        <w:t xml:space="preserve">within the </w:t>
      </w:r>
      <w:r w:rsidR="00C430B9" w:rsidRPr="00C430B9">
        <w:rPr>
          <w:rFonts w:ascii="Calibri" w:hAnsi="Calibri"/>
        </w:rPr>
        <w:t>classroom</w:t>
      </w:r>
      <w:r w:rsidR="005B46FA" w:rsidRPr="00C430B9">
        <w:rPr>
          <w:rFonts w:ascii="Calibri" w:hAnsi="Calibri"/>
        </w:rPr>
        <w:t xml:space="preserve"> to manage the learning enviro</w:t>
      </w:r>
      <w:r w:rsidR="00CB3F40" w:rsidRPr="00C430B9">
        <w:rPr>
          <w:rFonts w:ascii="Calibri" w:hAnsi="Calibri"/>
        </w:rPr>
        <w:t>n</w:t>
      </w:r>
      <w:r w:rsidR="005B46FA" w:rsidRPr="00C430B9">
        <w:rPr>
          <w:rFonts w:ascii="Calibri" w:hAnsi="Calibri"/>
        </w:rPr>
        <w:t xml:space="preserve">ment is the Dojo points system, this system is effective and </w:t>
      </w:r>
      <w:r w:rsidR="00081870" w:rsidRPr="00C430B9">
        <w:rPr>
          <w:rFonts w:ascii="Calibri" w:hAnsi="Calibri"/>
        </w:rPr>
        <w:t xml:space="preserve">can be used in any class </w:t>
      </w:r>
      <w:r w:rsidR="000604B5" w:rsidRPr="00C430B9">
        <w:rPr>
          <w:rFonts w:ascii="Calibri" w:hAnsi="Calibri"/>
        </w:rPr>
        <w:t>enviro</w:t>
      </w:r>
      <w:r w:rsidR="00CB3F40" w:rsidRPr="00C430B9">
        <w:rPr>
          <w:rFonts w:ascii="Calibri" w:hAnsi="Calibri"/>
        </w:rPr>
        <w:t>n</w:t>
      </w:r>
      <w:r w:rsidR="000604B5" w:rsidRPr="00C430B9">
        <w:rPr>
          <w:rFonts w:ascii="Calibri" w:hAnsi="Calibri"/>
        </w:rPr>
        <w:t xml:space="preserve">ment </w:t>
      </w:r>
      <w:r w:rsidR="00081870" w:rsidRPr="00C430B9">
        <w:rPr>
          <w:rFonts w:ascii="Calibri" w:hAnsi="Calibri"/>
        </w:rPr>
        <w:t>to</w:t>
      </w:r>
      <w:r w:rsidR="007E5DDD" w:rsidRPr="00C430B9">
        <w:rPr>
          <w:rFonts w:ascii="Calibri" w:hAnsi="Calibri"/>
        </w:rPr>
        <w:t xml:space="preserve"> help manage</w:t>
      </w:r>
      <w:r w:rsidR="00B8518C" w:rsidRPr="00C430B9">
        <w:rPr>
          <w:rFonts w:ascii="Calibri" w:hAnsi="Calibri"/>
        </w:rPr>
        <w:t xml:space="preserve"> </w:t>
      </w:r>
      <w:r w:rsidR="007E5DDD" w:rsidRPr="00C430B9">
        <w:rPr>
          <w:rFonts w:ascii="Calibri" w:hAnsi="Calibri"/>
        </w:rPr>
        <w:t xml:space="preserve">behaviour. </w:t>
      </w:r>
      <w:r w:rsidR="00A3338A" w:rsidRPr="00C430B9">
        <w:rPr>
          <w:rFonts w:ascii="Calibri" w:hAnsi="Calibri"/>
        </w:rPr>
        <w:t xml:space="preserve">When using this </w:t>
      </w:r>
      <w:r w:rsidR="00C430B9" w:rsidRPr="00C430B9">
        <w:rPr>
          <w:rFonts w:ascii="Calibri" w:hAnsi="Calibri"/>
        </w:rPr>
        <w:t>rewards system,</w:t>
      </w:r>
      <w:r w:rsidR="00A3338A" w:rsidRPr="00C430B9">
        <w:rPr>
          <w:rFonts w:ascii="Calibri" w:hAnsi="Calibri"/>
        </w:rPr>
        <w:t xml:space="preserve"> I found that the children became more engaged with my lessons and more eager to complete tasks as they wanted to receive the points.</w:t>
      </w:r>
      <w:r w:rsidR="001D2DC0" w:rsidRPr="00C430B9">
        <w:rPr>
          <w:rFonts w:ascii="Calibri" w:hAnsi="Calibri"/>
        </w:rPr>
        <w:t xml:space="preserve"> The importance of classroom management </w:t>
      </w:r>
      <w:r w:rsidR="00C430B9" w:rsidRPr="00C430B9">
        <w:rPr>
          <w:rFonts w:ascii="Calibri" w:hAnsi="Calibri"/>
        </w:rPr>
        <w:t>through</w:t>
      </w:r>
      <w:r w:rsidR="001D2DC0" w:rsidRPr="00C430B9">
        <w:rPr>
          <w:rFonts w:ascii="Calibri" w:hAnsi="Calibri"/>
        </w:rPr>
        <w:t xml:space="preserve"> positive reinforcement is paramount to creating a manageable classroom </w:t>
      </w:r>
      <w:r w:rsidR="00C430B9" w:rsidRPr="00C430B9">
        <w:rPr>
          <w:rFonts w:ascii="Calibri" w:hAnsi="Calibri"/>
        </w:rPr>
        <w:t>environment</w:t>
      </w:r>
      <w:r w:rsidR="000004D4">
        <w:rPr>
          <w:rFonts w:ascii="Calibri" w:hAnsi="Calibri"/>
        </w:rPr>
        <w:t xml:space="preserve"> </w:t>
      </w:r>
      <w:r w:rsidR="00C430B9" w:rsidRPr="00C430B9">
        <w:rPr>
          <w:rFonts w:ascii="Calibri" w:hAnsi="Calibri" w:cs="Arial"/>
          <w:b/>
          <w:bCs/>
          <w:color w:val="666666"/>
        </w:rPr>
        <w:t>(</w:t>
      </w:r>
      <w:r w:rsidR="001B5AF0" w:rsidRPr="00C430B9">
        <w:rPr>
          <w:rFonts w:ascii="Calibri" w:hAnsi="Calibri" w:cs="Arial"/>
          <w:color w:val="000000"/>
        </w:rPr>
        <w:t>SAGE Books - Managing the Curriculum, 2021)</w:t>
      </w:r>
      <w:r w:rsidR="001D2DC0" w:rsidRPr="00C430B9">
        <w:rPr>
          <w:rFonts w:ascii="Calibri" w:hAnsi="Calibri"/>
        </w:rPr>
        <w:t xml:space="preserve">. </w:t>
      </w:r>
      <w:r w:rsidR="004F3B60" w:rsidRPr="00C430B9">
        <w:rPr>
          <w:rFonts w:ascii="Calibri" w:hAnsi="Calibri"/>
        </w:rPr>
        <w:t xml:space="preserve">By teaching </w:t>
      </w:r>
      <w:r w:rsidR="00D9720E" w:rsidRPr="00C430B9">
        <w:rPr>
          <w:rFonts w:ascii="Calibri" w:hAnsi="Calibri"/>
        </w:rPr>
        <w:t xml:space="preserve">the </w:t>
      </w:r>
      <w:r w:rsidR="004F3B60" w:rsidRPr="00C430B9">
        <w:rPr>
          <w:rFonts w:ascii="Calibri" w:hAnsi="Calibri"/>
        </w:rPr>
        <w:t xml:space="preserve">children healthy and positive habits </w:t>
      </w:r>
      <w:r w:rsidR="00362EAB" w:rsidRPr="00C430B9">
        <w:rPr>
          <w:rFonts w:ascii="Calibri" w:hAnsi="Calibri"/>
        </w:rPr>
        <w:t xml:space="preserve">it </w:t>
      </w:r>
      <w:r w:rsidR="004F3B60" w:rsidRPr="00C430B9">
        <w:rPr>
          <w:rFonts w:ascii="Calibri" w:hAnsi="Calibri"/>
        </w:rPr>
        <w:t>will not only allow them to lea</w:t>
      </w:r>
      <w:r w:rsidR="00362EAB" w:rsidRPr="00C430B9">
        <w:rPr>
          <w:rFonts w:ascii="Calibri" w:hAnsi="Calibri"/>
        </w:rPr>
        <w:t>r</w:t>
      </w:r>
      <w:r w:rsidR="004F3B60" w:rsidRPr="00C430B9">
        <w:rPr>
          <w:rFonts w:ascii="Calibri" w:hAnsi="Calibri"/>
        </w:rPr>
        <w:t xml:space="preserve">n in a safer classroom </w:t>
      </w:r>
      <w:r w:rsidR="00C430B9" w:rsidRPr="00C430B9">
        <w:rPr>
          <w:rFonts w:ascii="Calibri" w:hAnsi="Calibri"/>
        </w:rPr>
        <w:t>atmosphere,</w:t>
      </w:r>
      <w:r w:rsidR="004F3B60" w:rsidRPr="00C430B9">
        <w:rPr>
          <w:rFonts w:ascii="Calibri" w:hAnsi="Calibri"/>
        </w:rPr>
        <w:t xml:space="preserve"> but it will also build a strong and lasting learning habit </w:t>
      </w:r>
      <w:r w:rsidR="00BC6577" w:rsidRPr="00C430B9">
        <w:rPr>
          <w:rFonts w:ascii="Calibri" w:hAnsi="Calibri"/>
        </w:rPr>
        <w:t xml:space="preserve">within the students. </w:t>
      </w:r>
      <w:r w:rsidR="00D606AF" w:rsidRPr="00C430B9">
        <w:rPr>
          <w:rFonts w:ascii="Calibri" w:hAnsi="Calibri"/>
        </w:rPr>
        <w:t xml:space="preserve">Often teachers punish children for negative behaviour displayed in the classroom </w:t>
      </w:r>
      <w:r w:rsidR="00E23F25" w:rsidRPr="00C430B9">
        <w:rPr>
          <w:rFonts w:ascii="Calibri" w:hAnsi="Calibri"/>
        </w:rPr>
        <w:t xml:space="preserve">forgetting to reward children who display </w:t>
      </w:r>
      <w:r w:rsidR="007602DB" w:rsidRPr="00C430B9">
        <w:rPr>
          <w:rFonts w:ascii="Calibri" w:hAnsi="Calibri"/>
        </w:rPr>
        <w:t xml:space="preserve">the </w:t>
      </w:r>
      <w:r w:rsidR="00E23F25" w:rsidRPr="00C430B9">
        <w:rPr>
          <w:rFonts w:ascii="Calibri" w:hAnsi="Calibri"/>
        </w:rPr>
        <w:t>positive behaviour.</w:t>
      </w:r>
      <w:r w:rsidR="007602DB" w:rsidRPr="00C430B9">
        <w:rPr>
          <w:rFonts w:ascii="Calibri" w:hAnsi="Calibri"/>
        </w:rPr>
        <w:t xml:space="preserve"> Through rewarding the children through</w:t>
      </w:r>
      <w:r w:rsidR="009778D9" w:rsidRPr="00C430B9">
        <w:rPr>
          <w:rFonts w:ascii="Calibri" w:hAnsi="Calibri"/>
        </w:rPr>
        <w:t xml:space="preserve"> the Dojo </w:t>
      </w:r>
      <w:r w:rsidR="00C430B9" w:rsidRPr="00C430B9">
        <w:rPr>
          <w:rFonts w:ascii="Calibri" w:hAnsi="Calibri"/>
        </w:rPr>
        <w:t>points system,</w:t>
      </w:r>
      <w:r w:rsidR="009778D9" w:rsidRPr="00C430B9">
        <w:rPr>
          <w:rFonts w:ascii="Calibri" w:hAnsi="Calibri"/>
        </w:rPr>
        <w:t xml:space="preserve"> it effectively promotes good behaviour and influen</w:t>
      </w:r>
      <w:r w:rsidR="00513461" w:rsidRPr="00C430B9">
        <w:rPr>
          <w:rFonts w:ascii="Calibri" w:hAnsi="Calibri"/>
        </w:rPr>
        <w:t>c</w:t>
      </w:r>
      <w:r w:rsidR="009778D9" w:rsidRPr="00C430B9">
        <w:rPr>
          <w:rFonts w:ascii="Calibri" w:hAnsi="Calibri"/>
        </w:rPr>
        <w:t xml:space="preserve">es the children to want to encompass </w:t>
      </w:r>
      <w:r w:rsidR="00513461" w:rsidRPr="00C430B9">
        <w:rPr>
          <w:rFonts w:ascii="Calibri" w:hAnsi="Calibri"/>
        </w:rPr>
        <w:t xml:space="preserve">good </w:t>
      </w:r>
      <w:r w:rsidR="009778D9" w:rsidRPr="00C430B9">
        <w:rPr>
          <w:rFonts w:ascii="Calibri" w:hAnsi="Calibri"/>
        </w:rPr>
        <w:t xml:space="preserve">habits </w:t>
      </w:r>
      <w:r w:rsidR="00513461" w:rsidRPr="00C430B9">
        <w:rPr>
          <w:rFonts w:ascii="Calibri" w:hAnsi="Calibri"/>
        </w:rPr>
        <w:t xml:space="preserve">as they want to be </w:t>
      </w:r>
      <w:r w:rsidR="009778D9" w:rsidRPr="00C430B9">
        <w:rPr>
          <w:rFonts w:ascii="Calibri" w:hAnsi="Calibri"/>
        </w:rPr>
        <w:t>reward</w:t>
      </w:r>
      <w:r w:rsidR="00EF0E6B" w:rsidRPr="00C430B9">
        <w:rPr>
          <w:rFonts w:ascii="Calibri" w:hAnsi="Calibri"/>
        </w:rPr>
        <w:t>ed</w:t>
      </w:r>
      <w:r w:rsidR="009778D9" w:rsidRPr="00C430B9">
        <w:rPr>
          <w:rFonts w:ascii="Calibri" w:hAnsi="Calibri"/>
        </w:rPr>
        <w:t xml:space="preserve"> with points</w:t>
      </w:r>
      <w:r w:rsidR="0089534C" w:rsidRPr="00C430B9">
        <w:rPr>
          <w:rFonts w:ascii="Calibri" w:hAnsi="Calibri"/>
        </w:rPr>
        <w:t xml:space="preserve"> therefore influencing their learning</w:t>
      </w:r>
      <w:r w:rsidR="009778D9" w:rsidRPr="00C430B9">
        <w:rPr>
          <w:rFonts w:ascii="Calibri" w:hAnsi="Calibri"/>
        </w:rPr>
        <w:t xml:space="preserve">. </w:t>
      </w:r>
      <w:r w:rsidR="00F62A9C" w:rsidRPr="00C430B9">
        <w:rPr>
          <w:rFonts w:ascii="Calibri" w:hAnsi="Calibri"/>
        </w:rPr>
        <w:t xml:space="preserve">Educators should use behaviour management strategies such as this system to help prevent undesired behaviours and maintain desired behaviours in a positive way. </w:t>
      </w:r>
    </w:p>
    <w:p w14:paraId="22BD6AE8" w14:textId="400124F0" w:rsidR="00C73F48" w:rsidRPr="00C430B9" w:rsidRDefault="004F0567" w:rsidP="004F0567">
      <w:pPr>
        <w:rPr>
          <w:rFonts w:ascii="Calibri" w:hAnsi="Calibri"/>
        </w:rPr>
      </w:pPr>
      <w:r w:rsidRPr="00C430B9">
        <w:rPr>
          <w:rFonts w:ascii="Calibri" w:hAnsi="Calibri"/>
        </w:rPr>
        <w:t xml:space="preserve">    </w:t>
      </w:r>
      <w:r w:rsidR="00CF0764" w:rsidRPr="00C430B9">
        <w:rPr>
          <w:rFonts w:ascii="Calibri" w:hAnsi="Calibri"/>
        </w:rPr>
        <w:t xml:space="preserve">Class Dojo is an online management system that helps teachers record and track their </w:t>
      </w:r>
      <w:r w:rsidR="00C430B9" w:rsidRPr="00C430B9">
        <w:rPr>
          <w:rFonts w:ascii="Calibri" w:hAnsi="Calibri"/>
        </w:rPr>
        <w:t>student’s</w:t>
      </w:r>
      <w:r w:rsidR="00CF0764" w:rsidRPr="00C430B9">
        <w:rPr>
          <w:rFonts w:ascii="Calibri" w:hAnsi="Calibri"/>
        </w:rPr>
        <w:t xml:space="preserve"> </w:t>
      </w:r>
      <w:r w:rsidR="00C430B9" w:rsidRPr="00C430B9">
        <w:rPr>
          <w:rFonts w:ascii="Calibri" w:hAnsi="Calibri"/>
        </w:rPr>
        <w:t>behaviour</w:t>
      </w:r>
      <w:r w:rsidR="00CF0764" w:rsidRPr="00C430B9">
        <w:rPr>
          <w:rFonts w:ascii="Calibri" w:hAnsi="Calibri"/>
        </w:rPr>
        <w:t xml:space="preserve"> in real time, whilst giving students and parents feedback on their progression and behaviour</w:t>
      </w:r>
      <w:r w:rsidR="00F418E6" w:rsidRPr="00C430B9">
        <w:rPr>
          <w:rFonts w:ascii="Calibri" w:hAnsi="Calibri"/>
        </w:rPr>
        <w:t xml:space="preserve"> (Anon, 2021)</w:t>
      </w:r>
      <w:r w:rsidR="00CF0764" w:rsidRPr="00C430B9">
        <w:rPr>
          <w:rFonts w:ascii="Calibri" w:hAnsi="Calibri"/>
        </w:rPr>
        <w:t xml:space="preserve">. </w:t>
      </w:r>
      <w:r w:rsidR="00150372" w:rsidRPr="00C430B9">
        <w:rPr>
          <w:rFonts w:ascii="Calibri" w:hAnsi="Calibri"/>
        </w:rPr>
        <w:t>The system allows the class teacher to identify areas for improve</w:t>
      </w:r>
      <w:r w:rsidR="00E11D1F" w:rsidRPr="00C430B9">
        <w:rPr>
          <w:rFonts w:ascii="Calibri" w:hAnsi="Calibri"/>
        </w:rPr>
        <w:t>ment in</w:t>
      </w:r>
      <w:r w:rsidR="00150372" w:rsidRPr="00C430B9">
        <w:rPr>
          <w:rFonts w:ascii="Calibri" w:hAnsi="Calibri"/>
        </w:rPr>
        <w:t xml:space="preserve"> behaviour and set goals to accomplish it. </w:t>
      </w:r>
      <w:r w:rsidR="003634A4" w:rsidRPr="00C430B9">
        <w:rPr>
          <w:rFonts w:ascii="Calibri" w:hAnsi="Calibri"/>
        </w:rPr>
        <w:t xml:space="preserve">The dojo system </w:t>
      </w:r>
      <w:r w:rsidR="00980322" w:rsidRPr="00C430B9">
        <w:rPr>
          <w:rFonts w:ascii="Calibri" w:hAnsi="Calibri"/>
        </w:rPr>
        <w:t>overall helps</w:t>
      </w:r>
      <w:r w:rsidR="003634A4" w:rsidRPr="00C430B9">
        <w:rPr>
          <w:rFonts w:ascii="Calibri" w:hAnsi="Calibri"/>
        </w:rPr>
        <w:t xml:space="preserve"> teachers to track the behaviour of children in any environment </w:t>
      </w:r>
      <w:r w:rsidR="00C430B9" w:rsidRPr="00C430B9">
        <w:rPr>
          <w:rFonts w:ascii="Calibri" w:hAnsi="Calibri"/>
        </w:rPr>
        <w:t>e.g.,</w:t>
      </w:r>
      <w:r w:rsidR="003634A4" w:rsidRPr="00C430B9">
        <w:rPr>
          <w:rFonts w:ascii="Calibri" w:hAnsi="Calibri"/>
        </w:rPr>
        <w:t xml:space="preserve"> in the hallway, on a school trip, in the cafeteria and </w:t>
      </w:r>
      <w:r w:rsidR="00D2357A" w:rsidRPr="00C430B9">
        <w:rPr>
          <w:rFonts w:ascii="Calibri" w:hAnsi="Calibri"/>
        </w:rPr>
        <w:t xml:space="preserve">even </w:t>
      </w:r>
      <w:r w:rsidR="003634A4" w:rsidRPr="00C430B9">
        <w:rPr>
          <w:rFonts w:ascii="Calibri" w:hAnsi="Calibri"/>
        </w:rPr>
        <w:t xml:space="preserve">within assemblies. </w:t>
      </w:r>
      <w:r w:rsidR="00D2357A" w:rsidRPr="00C430B9">
        <w:rPr>
          <w:rFonts w:ascii="Calibri" w:hAnsi="Calibri"/>
        </w:rPr>
        <w:t xml:space="preserve">The system definitely worked within the class environment </w:t>
      </w:r>
      <w:r w:rsidR="00410344" w:rsidRPr="00C430B9">
        <w:rPr>
          <w:rFonts w:ascii="Calibri" w:hAnsi="Calibri"/>
        </w:rPr>
        <w:t xml:space="preserve">I was situated in </w:t>
      </w:r>
      <w:r w:rsidR="00D2357A" w:rsidRPr="00C430B9">
        <w:rPr>
          <w:rFonts w:ascii="Calibri" w:hAnsi="Calibri"/>
        </w:rPr>
        <w:t xml:space="preserve">and helped me to manage the </w:t>
      </w:r>
      <w:r w:rsidR="00C430B9" w:rsidRPr="00C430B9">
        <w:rPr>
          <w:rFonts w:ascii="Calibri" w:hAnsi="Calibri"/>
        </w:rPr>
        <w:t>children’s</w:t>
      </w:r>
      <w:r w:rsidR="00D2357A" w:rsidRPr="00C430B9">
        <w:rPr>
          <w:rFonts w:ascii="Calibri" w:hAnsi="Calibri"/>
        </w:rPr>
        <w:t xml:space="preserve"> behaviour as they wanted to </w:t>
      </w:r>
      <w:r w:rsidR="00C430B9">
        <w:rPr>
          <w:rFonts w:ascii="Calibri" w:hAnsi="Calibri"/>
        </w:rPr>
        <w:t>obtain</w:t>
      </w:r>
      <w:r w:rsidR="00D2357A" w:rsidRPr="00C430B9">
        <w:rPr>
          <w:rFonts w:ascii="Calibri" w:hAnsi="Calibri"/>
        </w:rPr>
        <w:t xml:space="preserve"> points. The system allowed me to give and take away points depending on the nature of the </w:t>
      </w:r>
      <w:r w:rsidR="00C430B9" w:rsidRPr="00C430B9">
        <w:rPr>
          <w:rFonts w:ascii="Calibri" w:hAnsi="Calibri"/>
        </w:rPr>
        <w:t>children’s</w:t>
      </w:r>
      <w:r w:rsidR="00D2357A" w:rsidRPr="00C430B9">
        <w:rPr>
          <w:rFonts w:ascii="Calibri" w:hAnsi="Calibri"/>
        </w:rPr>
        <w:t xml:space="preserve"> behaviour</w:t>
      </w:r>
      <w:r w:rsidR="00410344" w:rsidRPr="00C430B9">
        <w:rPr>
          <w:rFonts w:ascii="Calibri" w:hAnsi="Calibri"/>
        </w:rPr>
        <w:t xml:space="preserve"> and</w:t>
      </w:r>
      <w:r w:rsidR="002330F9" w:rsidRPr="00C430B9">
        <w:rPr>
          <w:rFonts w:ascii="Calibri" w:hAnsi="Calibri"/>
        </w:rPr>
        <w:t xml:space="preserve"> I </w:t>
      </w:r>
      <w:r w:rsidR="00410344" w:rsidRPr="00C430B9">
        <w:rPr>
          <w:rFonts w:ascii="Calibri" w:hAnsi="Calibri"/>
        </w:rPr>
        <w:t>noticed</w:t>
      </w:r>
      <w:r w:rsidR="002330F9" w:rsidRPr="00C430B9">
        <w:rPr>
          <w:rFonts w:ascii="Calibri" w:hAnsi="Calibri"/>
        </w:rPr>
        <w:t xml:space="preserve"> an immediate change in the </w:t>
      </w:r>
      <w:r w:rsidR="00C430B9" w:rsidRPr="00C430B9">
        <w:rPr>
          <w:rFonts w:ascii="Calibri" w:hAnsi="Calibri"/>
        </w:rPr>
        <w:t>behaviour</w:t>
      </w:r>
      <w:r w:rsidR="002330F9" w:rsidRPr="00C430B9">
        <w:rPr>
          <w:rFonts w:ascii="Calibri" w:hAnsi="Calibri"/>
        </w:rPr>
        <w:t xml:space="preserve"> of the class when implementing this strategy and I will continue to use this </w:t>
      </w:r>
      <w:r w:rsidR="00C430B9" w:rsidRPr="00C430B9">
        <w:rPr>
          <w:rFonts w:ascii="Calibri" w:hAnsi="Calibri"/>
        </w:rPr>
        <w:t>system</w:t>
      </w:r>
      <w:r w:rsidR="002330F9" w:rsidRPr="00C430B9">
        <w:rPr>
          <w:rFonts w:ascii="Calibri" w:hAnsi="Calibri"/>
        </w:rPr>
        <w:t xml:space="preserve"> as an effective tool when teaching in any </w:t>
      </w:r>
      <w:r w:rsidR="00FA7264" w:rsidRPr="00C430B9">
        <w:rPr>
          <w:rFonts w:ascii="Calibri" w:hAnsi="Calibri"/>
        </w:rPr>
        <w:t xml:space="preserve">learning </w:t>
      </w:r>
      <w:r w:rsidR="002330F9" w:rsidRPr="00C430B9">
        <w:rPr>
          <w:rFonts w:ascii="Calibri" w:hAnsi="Calibri"/>
        </w:rPr>
        <w:t xml:space="preserve">environment. </w:t>
      </w:r>
      <w:r w:rsidR="009E3D4D" w:rsidRPr="00C430B9">
        <w:rPr>
          <w:rFonts w:ascii="Calibri" w:hAnsi="Calibri"/>
        </w:rPr>
        <w:t>According to Kerr and Nelson (2010, p. 74) ‘behaviour is strengthened or maintained by reinforcement’</w:t>
      </w:r>
      <w:r w:rsidR="00823B3F" w:rsidRPr="00C430B9">
        <w:rPr>
          <w:rFonts w:ascii="Calibri" w:hAnsi="Calibri"/>
        </w:rPr>
        <w:t>, this is not to say that other forms of behaviour management such as punishment or consequences aren’t effecti</w:t>
      </w:r>
      <w:r w:rsidR="00BB7CCE" w:rsidRPr="00C430B9">
        <w:rPr>
          <w:rFonts w:ascii="Calibri" w:hAnsi="Calibri"/>
        </w:rPr>
        <w:t xml:space="preserve">ve when disciplining </w:t>
      </w:r>
      <w:r w:rsidR="00C430B9" w:rsidRPr="00C430B9">
        <w:rPr>
          <w:rFonts w:ascii="Calibri" w:hAnsi="Calibri"/>
        </w:rPr>
        <w:t>children,</w:t>
      </w:r>
      <w:r w:rsidR="00823B3F" w:rsidRPr="00C430B9">
        <w:rPr>
          <w:rFonts w:ascii="Calibri" w:hAnsi="Calibri"/>
        </w:rPr>
        <w:t xml:space="preserve"> </w:t>
      </w:r>
      <w:r w:rsidR="00A334AB" w:rsidRPr="00C430B9">
        <w:rPr>
          <w:rFonts w:ascii="Calibri" w:hAnsi="Calibri"/>
        </w:rPr>
        <w:t xml:space="preserve">I found </w:t>
      </w:r>
      <w:r w:rsidR="00063E7C" w:rsidRPr="00C430B9">
        <w:rPr>
          <w:rFonts w:ascii="Calibri" w:hAnsi="Calibri"/>
        </w:rPr>
        <w:t xml:space="preserve">that </w:t>
      </w:r>
      <w:r w:rsidR="00A334AB" w:rsidRPr="00C430B9">
        <w:rPr>
          <w:rFonts w:ascii="Calibri" w:hAnsi="Calibri"/>
        </w:rPr>
        <w:t xml:space="preserve">positive reinforcement </w:t>
      </w:r>
      <w:r w:rsidR="00063E7C" w:rsidRPr="00C430B9">
        <w:rPr>
          <w:rFonts w:ascii="Calibri" w:hAnsi="Calibri"/>
        </w:rPr>
        <w:t>was</w:t>
      </w:r>
      <w:r w:rsidR="00A334AB" w:rsidRPr="00C430B9">
        <w:rPr>
          <w:rFonts w:ascii="Calibri" w:hAnsi="Calibri"/>
        </w:rPr>
        <w:t xml:space="preserve"> useful within this specif</w:t>
      </w:r>
      <w:r w:rsidR="00CA60A3" w:rsidRPr="00C430B9">
        <w:rPr>
          <w:rFonts w:ascii="Calibri" w:hAnsi="Calibri"/>
        </w:rPr>
        <w:t>i</w:t>
      </w:r>
      <w:r w:rsidR="00A334AB" w:rsidRPr="00C430B9">
        <w:rPr>
          <w:rFonts w:ascii="Calibri" w:hAnsi="Calibri"/>
        </w:rPr>
        <w:t xml:space="preserve">c classroom. </w:t>
      </w:r>
      <w:r w:rsidR="00C73F48" w:rsidRPr="00C430B9">
        <w:rPr>
          <w:rFonts w:ascii="Calibri" w:hAnsi="Calibri"/>
        </w:rPr>
        <w:t>But even though this sy</w:t>
      </w:r>
      <w:r w:rsidR="00A71B8A" w:rsidRPr="00C430B9">
        <w:rPr>
          <w:rFonts w:ascii="Calibri" w:hAnsi="Calibri"/>
        </w:rPr>
        <w:t>s</w:t>
      </w:r>
      <w:r w:rsidR="00C73F48" w:rsidRPr="00C430B9">
        <w:rPr>
          <w:rFonts w:ascii="Calibri" w:hAnsi="Calibri"/>
        </w:rPr>
        <w:t xml:space="preserve">tem helps to maintain positive behaviour, I noticed </w:t>
      </w:r>
      <w:r w:rsidR="00941F1E" w:rsidRPr="00C430B9">
        <w:rPr>
          <w:rFonts w:ascii="Calibri" w:hAnsi="Calibri"/>
        </w:rPr>
        <w:t>that some children were only participating and completing tasks to receive Dojo points</w:t>
      </w:r>
      <w:r w:rsidR="00915D8D" w:rsidRPr="00C430B9">
        <w:rPr>
          <w:rFonts w:ascii="Calibri" w:hAnsi="Calibri"/>
        </w:rPr>
        <w:t xml:space="preserve"> or trying to obtain more points than their peers</w:t>
      </w:r>
      <w:r w:rsidR="00CA60A3" w:rsidRPr="00C430B9">
        <w:rPr>
          <w:rFonts w:ascii="Calibri" w:hAnsi="Calibri"/>
        </w:rPr>
        <w:t>, therefore I minimi</w:t>
      </w:r>
      <w:r w:rsidR="00A511BE">
        <w:rPr>
          <w:rFonts w:ascii="Calibri" w:hAnsi="Calibri"/>
        </w:rPr>
        <w:t>s</w:t>
      </w:r>
      <w:r w:rsidR="00CA60A3" w:rsidRPr="00C430B9">
        <w:rPr>
          <w:rFonts w:ascii="Calibri" w:hAnsi="Calibri"/>
        </w:rPr>
        <w:t xml:space="preserve">ed the amount of Dojo points allocated to the children to </w:t>
      </w:r>
      <w:r w:rsidR="001D7076" w:rsidRPr="00C430B9">
        <w:rPr>
          <w:rFonts w:ascii="Calibri" w:hAnsi="Calibri"/>
        </w:rPr>
        <w:t>reduce the chances of the children becoming competitive</w:t>
      </w:r>
      <w:r w:rsidR="00773508" w:rsidRPr="00C430B9">
        <w:rPr>
          <w:rFonts w:ascii="Calibri" w:hAnsi="Calibri"/>
        </w:rPr>
        <w:t xml:space="preserve"> and complacent</w:t>
      </w:r>
      <w:r w:rsidR="00A7682D" w:rsidRPr="00C430B9">
        <w:rPr>
          <w:rFonts w:ascii="Calibri" w:hAnsi="Calibri"/>
        </w:rPr>
        <w:t>.</w:t>
      </w:r>
      <w:r w:rsidR="004652BB" w:rsidRPr="00C430B9">
        <w:rPr>
          <w:rFonts w:ascii="Calibri" w:hAnsi="Calibri"/>
        </w:rPr>
        <w:t xml:space="preserve"> According to the </w:t>
      </w:r>
      <w:r w:rsidR="0038514B">
        <w:rPr>
          <w:rFonts w:ascii="Calibri" w:hAnsi="Calibri"/>
        </w:rPr>
        <w:t>G</w:t>
      </w:r>
      <w:r w:rsidR="004652BB" w:rsidRPr="00C430B9">
        <w:rPr>
          <w:rFonts w:ascii="Calibri" w:hAnsi="Calibri"/>
        </w:rPr>
        <w:t xml:space="preserve">uardian </w:t>
      </w:r>
      <w:r w:rsidR="00890FDF" w:rsidRPr="00C430B9">
        <w:rPr>
          <w:rFonts w:ascii="Calibri" w:hAnsi="Calibri" w:cs="Arial"/>
          <w:color w:val="000000"/>
        </w:rPr>
        <w:t xml:space="preserve">(ClassDojo: do we really need an app that could make classrooms overly </w:t>
      </w:r>
      <w:r w:rsidR="00C430B9" w:rsidRPr="00C430B9">
        <w:rPr>
          <w:rFonts w:ascii="Calibri" w:hAnsi="Calibri" w:cs="Arial"/>
          <w:color w:val="000000"/>
        </w:rPr>
        <w:t>competitive?</w:t>
      </w:r>
      <w:r w:rsidR="00890FDF" w:rsidRPr="00C430B9">
        <w:rPr>
          <w:rFonts w:ascii="Calibri" w:hAnsi="Calibri" w:cs="Arial"/>
          <w:color w:val="000000"/>
        </w:rPr>
        <w:t xml:space="preserve"> 2021</w:t>
      </w:r>
      <w:r w:rsidR="004652BB" w:rsidRPr="00C430B9">
        <w:rPr>
          <w:rFonts w:ascii="Calibri" w:hAnsi="Calibri"/>
        </w:rPr>
        <w:t xml:space="preserve">) </w:t>
      </w:r>
      <w:r w:rsidR="0038514B">
        <w:rPr>
          <w:rFonts w:ascii="Calibri" w:hAnsi="Calibri"/>
        </w:rPr>
        <w:t>seventy percent</w:t>
      </w:r>
      <w:r w:rsidR="004652BB" w:rsidRPr="00C430B9">
        <w:rPr>
          <w:rFonts w:ascii="Calibri" w:hAnsi="Calibri"/>
        </w:rPr>
        <w:t xml:space="preserve"> of schools in the UK use this system </w:t>
      </w:r>
      <w:r w:rsidR="00F10BBE" w:rsidRPr="00C430B9">
        <w:rPr>
          <w:rFonts w:ascii="Calibri" w:hAnsi="Calibri"/>
        </w:rPr>
        <w:t>as it promotes hard work, perseverance and reduces the likelihood of disrespect</w:t>
      </w:r>
      <w:r w:rsidR="005051BB" w:rsidRPr="00C430B9">
        <w:rPr>
          <w:rFonts w:ascii="Calibri" w:hAnsi="Calibri"/>
        </w:rPr>
        <w:t xml:space="preserve"> as children are awarded and deducted</w:t>
      </w:r>
      <w:r w:rsidR="008301B9" w:rsidRPr="00C430B9">
        <w:rPr>
          <w:rFonts w:ascii="Calibri" w:hAnsi="Calibri"/>
        </w:rPr>
        <w:t xml:space="preserve"> points</w:t>
      </w:r>
      <w:r w:rsidR="005051BB" w:rsidRPr="00C430B9">
        <w:rPr>
          <w:rFonts w:ascii="Calibri" w:hAnsi="Calibri"/>
        </w:rPr>
        <w:t xml:space="preserve"> for their behaviour. </w:t>
      </w:r>
      <w:r w:rsidR="008301B9" w:rsidRPr="00C430B9">
        <w:rPr>
          <w:rFonts w:ascii="Calibri" w:hAnsi="Calibri"/>
        </w:rPr>
        <w:t xml:space="preserve">But despite this there have been concerns that </w:t>
      </w:r>
      <w:r w:rsidR="0026478A" w:rsidRPr="00C430B9">
        <w:rPr>
          <w:rFonts w:ascii="Calibri" w:hAnsi="Calibri"/>
        </w:rPr>
        <w:t>the use of Dojo points as I mentioned can make classrooms ove</w:t>
      </w:r>
      <w:r w:rsidR="00A7682D" w:rsidRPr="00C430B9">
        <w:rPr>
          <w:rFonts w:ascii="Calibri" w:hAnsi="Calibri"/>
        </w:rPr>
        <w:t>r</w:t>
      </w:r>
      <w:r w:rsidR="0026478A" w:rsidRPr="00C430B9">
        <w:rPr>
          <w:rFonts w:ascii="Calibri" w:hAnsi="Calibri"/>
        </w:rPr>
        <w:t>ly competitive</w:t>
      </w:r>
      <w:r w:rsidR="00403F31">
        <w:rPr>
          <w:rFonts w:ascii="Calibri" w:hAnsi="Calibri"/>
        </w:rPr>
        <w:t xml:space="preserve"> and can result in a </w:t>
      </w:r>
      <w:r w:rsidR="00CF68F2">
        <w:rPr>
          <w:rFonts w:ascii="Calibri" w:hAnsi="Calibri"/>
        </w:rPr>
        <w:t>child</w:t>
      </w:r>
      <w:r w:rsidR="00403F31">
        <w:rPr>
          <w:rFonts w:ascii="Calibri" w:hAnsi="Calibri"/>
        </w:rPr>
        <w:t xml:space="preserve"> becoming resented and unpopular when receiving the most Dojo points. </w:t>
      </w:r>
      <w:r w:rsidR="0038141D">
        <w:rPr>
          <w:rFonts w:ascii="Calibri" w:hAnsi="Calibri"/>
        </w:rPr>
        <w:t xml:space="preserve">When using this </w:t>
      </w:r>
      <w:r w:rsidR="00CF68F2">
        <w:rPr>
          <w:rFonts w:ascii="Calibri" w:hAnsi="Calibri"/>
        </w:rPr>
        <w:t>system,</w:t>
      </w:r>
      <w:r w:rsidR="0038141D">
        <w:rPr>
          <w:rFonts w:ascii="Calibri" w:hAnsi="Calibri"/>
        </w:rPr>
        <w:t xml:space="preserve"> I need to be aware of the implications on how it can </w:t>
      </w:r>
      <w:r w:rsidR="00CF68F2">
        <w:rPr>
          <w:rFonts w:ascii="Calibri" w:hAnsi="Calibri"/>
        </w:rPr>
        <w:t>affect</w:t>
      </w:r>
      <w:r w:rsidR="0038141D">
        <w:rPr>
          <w:rFonts w:ascii="Calibri" w:hAnsi="Calibri"/>
        </w:rPr>
        <w:t xml:space="preserve"> a particular child or children. </w:t>
      </w:r>
      <w:r w:rsidR="00B651FF">
        <w:rPr>
          <w:rFonts w:ascii="Calibri" w:hAnsi="Calibri"/>
        </w:rPr>
        <w:t xml:space="preserve">When using this </w:t>
      </w:r>
      <w:r w:rsidR="00CF68F2">
        <w:rPr>
          <w:rFonts w:ascii="Calibri" w:hAnsi="Calibri"/>
        </w:rPr>
        <w:t>system,</w:t>
      </w:r>
      <w:r w:rsidR="00B651FF">
        <w:rPr>
          <w:rFonts w:ascii="Calibri" w:hAnsi="Calibri"/>
        </w:rPr>
        <w:t xml:space="preserve"> I can also allocate individual targets to specific children to help improve their behaviour, I will ensure to this within my next placement experience. </w:t>
      </w:r>
    </w:p>
    <w:p w14:paraId="6354886E" w14:textId="30EC529F" w:rsidR="004F0567" w:rsidRPr="00C430B9" w:rsidRDefault="00BB07CB" w:rsidP="004F0567">
      <w:pPr>
        <w:rPr>
          <w:rFonts w:ascii="Calibri" w:hAnsi="Calibri"/>
        </w:rPr>
      </w:pPr>
      <w:r w:rsidRPr="00C430B9">
        <w:rPr>
          <w:rFonts w:ascii="Calibri" w:hAnsi="Calibri"/>
        </w:rPr>
        <w:lastRenderedPageBreak/>
        <w:t xml:space="preserve">    </w:t>
      </w:r>
      <w:r w:rsidR="00C430B9" w:rsidRPr="00C430B9">
        <w:rPr>
          <w:rFonts w:ascii="Calibri" w:hAnsi="Calibri"/>
        </w:rPr>
        <w:t>Lastly,</w:t>
      </w:r>
      <w:r w:rsidR="00B15356" w:rsidRPr="00C430B9">
        <w:rPr>
          <w:rFonts w:ascii="Calibri" w:hAnsi="Calibri"/>
        </w:rPr>
        <w:t xml:space="preserve"> I implemented the use of a timer to help manage the environment, I explained to the whole class that I will be using a timer to keep them on task. I set the timer for random amounts of time, for example I set one for </w:t>
      </w:r>
      <w:r w:rsidR="00616A35" w:rsidRPr="00C430B9">
        <w:rPr>
          <w:rFonts w:ascii="Calibri" w:hAnsi="Calibri"/>
        </w:rPr>
        <w:t>three</w:t>
      </w:r>
      <w:r w:rsidR="00B15356" w:rsidRPr="00C430B9">
        <w:rPr>
          <w:rFonts w:ascii="Calibri" w:hAnsi="Calibri"/>
        </w:rPr>
        <w:t xml:space="preserve"> min</w:t>
      </w:r>
      <w:r w:rsidR="00616A35" w:rsidRPr="00C430B9">
        <w:rPr>
          <w:rFonts w:ascii="Calibri" w:hAnsi="Calibri"/>
        </w:rPr>
        <w:t>ute</w:t>
      </w:r>
      <w:r w:rsidR="00B15356" w:rsidRPr="00C430B9">
        <w:rPr>
          <w:rFonts w:ascii="Calibri" w:hAnsi="Calibri"/>
        </w:rPr>
        <w:t>s for the children to fil in their KWL grids, I set one for</w:t>
      </w:r>
      <w:r w:rsidR="005B3C47" w:rsidRPr="00C430B9">
        <w:rPr>
          <w:rFonts w:ascii="Calibri" w:hAnsi="Calibri"/>
        </w:rPr>
        <w:t xml:space="preserve"> 10 min</w:t>
      </w:r>
      <w:r w:rsidR="00616A35" w:rsidRPr="00C430B9">
        <w:rPr>
          <w:rFonts w:ascii="Calibri" w:hAnsi="Calibri"/>
        </w:rPr>
        <w:t>ute</w:t>
      </w:r>
      <w:r w:rsidR="005B3C47" w:rsidRPr="00C430B9">
        <w:rPr>
          <w:rFonts w:ascii="Calibri" w:hAnsi="Calibri"/>
        </w:rPr>
        <w:t xml:space="preserve">s to allow the children time to complete a short task, </w:t>
      </w:r>
      <w:r w:rsidR="00616A35" w:rsidRPr="00C430B9">
        <w:rPr>
          <w:rFonts w:ascii="Calibri" w:hAnsi="Calibri"/>
        </w:rPr>
        <w:t xml:space="preserve">I </w:t>
      </w:r>
      <w:r w:rsidR="005B3C47" w:rsidRPr="00C430B9">
        <w:rPr>
          <w:rFonts w:ascii="Calibri" w:hAnsi="Calibri"/>
        </w:rPr>
        <w:t xml:space="preserve">put the timer on for </w:t>
      </w:r>
      <w:r w:rsidR="00616A35" w:rsidRPr="00C430B9">
        <w:rPr>
          <w:rFonts w:ascii="Calibri" w:hAnsi="Calibri"/>
        </w:rPr>
        <w:t>thirty minutes</w:t>
      </w:r>
      <w:r w:rsidR="005B3C47" w:rsidRPr="00C430B9">
        <w:rPr>
          <w:rFonts w:ascii="Calibri" w:hAnsi="Calibri"/>
        </w:rPr>
        <w:t xml:space="preserve"> to complete the main task and then set a timer to allow myself to summarise the lesson in a plenary with the children and then set the last timer for three minutes so the children</w:t>
      </w:r>
      <w:r w:rsidR="00A7682D" w:rsidRPr="00C430B9">
        <w:rPr>
          <w:rFonts w:ascii="Calibri" w:hAnsi="Calibri"/>
        </w:rPr>
        <w:t xml:space="preserve"> could pack away</w:t>
      </w:r>
      <w:r w:rsidR="00C77C57" w:rsidRPr="00C430B9">
        <w:rPr>
          <w:rFonts w:ascii="Calibri" w:hAnsi="Calibri"/>
        </w:rPr>
        <w:t xml:space="preserve">. By breaking down the session it allowed me to manage whole class, independent and group activities. When noticing that particular children were staying on task </w:t>
      </w:r>
      <w:r w:rsidR="00E23CED" w:rsidRPr="00C430B9">
        <w:rPr>
          <w:rFonts w:ascii="Calibri" w:hAnsi="Calibri"/>
        </w:rPr>
        <w:t xml:space="preserve">within the time </w:t>
      </w:r>
      <w:r w:rsidR="00C430B9" w:rsidRPr="00C430B9">
        <w:rPr>
          <w:rFonts w:ascii="Calibri" w:hAnsi="Calibri"/>
        </w:rPr>
        <w:t>set,</w:t>
      </w:r>
      <w:r w:rsidR="00E23CED" w:rsidRPr="00C430B9">
        <w:rPr>
          <w:rFonts w:ascii="Calibri" w:hAnsi="Calibri"/>
        </w:rPr>
        <w:t xml:space="preserve"> </w:t>
      </w:r>
      <w:r w:rsidR="00C77C57" w:rsidRPr="00C430B9">
        <w:rPr>
          <w:rFonts w:ascii="Calibri" w:hAnsi="Calibri"/>
        </w:rPr>
        <w:t xml:space="preserve">I </w:t>
      </w:r>
      <w:r w:rsidR="00506864" w:rsidRPr="00C430B9">
        <w:rPr>
          <w:rFonts w:ascii="Calibri" w:hAnsi="Calibri"/>
        </w:rPr>
        <w:t>walked</w:t>
      </w:r>
      <w:r w:rsidR="00AD0582" w:rsidRPr="00C430B9">
        <w:rPr>
          <w:rFonts w:ascii="Calibri" w:hAnsi="Calibri"/>
        </w:rPr>
        <w:t xml:space="preserve"> around the class and </w:t>
      </w:r>
      <w:r w:rsidR="00C77C57" w:rsidRPr="00C430B9">
        <w:rPr>
          <w:rFonts w:ascii="Calibri" w:hAnsi="Calibri"/>
        </w:rPr>
        <w:t>appoint</w:t>
      </w:r>
      <w:r w:rsidR="00235F13" w:rsidRPr="00C430B9">
        <w:rPr>
          <w:rFonts w:ascii="Calibri" w:hAnsi="Calibri"/>
        </w:rPr>
        <w:t>ed</w:t>
      </w:r>
      <w:r w:rsidR="00C77C57" w:rsidRPr="00C430B9">
        <w:rPr>
          <w:rFonts w:ascii="Calibri" w:hAnsi="Calibri"/>
        </w:rPr>
        <w:t xml:space="preserve"> them a Dojo point to make the other children aware </w:t>
      </w:r>
      <w:r w:rsidR="00D12216" w:rsidRPr="00C430B9">
        <w:rPr>
          <w:rFonts w:ascii="Calibri" w:hAnsi="Calibri"/>
        </w:rPr>
        <w:t>by modelling expecta</w:t>
      </w:r>
      <w:r w:rsidR="00D72971" w:rsidRPr="00C430B9">
        <w:rPr>
          <w:rFonts w:ascii="Calibri" w:hAnsi="Calibri"/>
        </w:rPr>
        <w:t>t</w:t>
      </w:r>
      <w:r w:rsidR="00D12216" w:rsidRPr="00C430B9">
        <w:rPr>
          <w:rFonts w:ascii="Calibri" w:hAnsi="Calibri"/>
        </w:rPr>
        <w:t xml:space="preserve">ions and showing </w:t>
      </w:r>
      <w:r w:rsidR="00C77C57" w:rsidRPr="00C430B9">
        <w:rPr>
          <w:rFonts w:ascii="Calibri" w:hAnsi="Calibri"/>
        </w:rPr>
        <w:t xml:space="preserve">what being on task looks like </w:t>
      </w:r>
      <w:r w:rsidR="00D12216" w:rsidRPr="00C430B9">
        <w:rPr>
          <w:rFonts w:ascii="Calibri" w:hAnsi="Calibri"/>
        </w:rPr>
        <w:t>t</w:t>
      </w:r>
      <w:r w:rsidR="00C77C57" w:rsidRPr="00C430B9">
        <w:rPr>
          <w:rFonts w:ascii="Calibri" w:hAnsi="Calibri"/>
        </w:rPr>
        <w:t xml:space="preserve">o influence them to want to do the same. </w:t>
      </w:r>
      <w:r w:rsidR="00A7682D" w:rsidRPr="00C430B9">
        <w:rPr>
          <w:rFonts w:ascii="Calibri" w:hAnsi="Calibri"/>
        </w:rPr>
        <w:t xml:space="preserve">I found </w:t>
      </w:r>
      <w:r w:rsidR="004D2038" w:rsidRPr="00C430B9">
        <w:rPr>
          <w:rFonts w:ascii="Calibri" w:hAnsi="Calibri"/>
        </w:rPr>
        <w:t xml:space="preserve">using a timer and rewarding the children Dojo points </w:t>
      </w:r>
      <w:r w:rsidR="00A7682D" w:rsidRPr="00C430B9">
        <w:rPr>
          <w:rFonts w:ascii="Calibri" w:hAnsi="Calibri"/>
        </w:rPr>
        <w:t>really useful, but still some children were not engaging and staying on task, in future I w</w:t>
      </w:r>
      <w:r w:rsidR="006365CF" w:rsidRPr="00C430B9">
        <w:rPr>
          <w:rFonts w:ascii="Calibri" w:hAnsi="Calibri"/>
        </w:rPr>
        <w:t xml:space="preserve">ould set a limit to how many points they can receive, let the students take charge and set </w:t>
      </w:r>
      <w:r w:rsidR="0045597F" w:rsidRPr="00C430B9">
        <w:rPr>
          <w:rFonts w:ascii="Calibri" w:hAnsi="Calibri"/>
        </w:rPr>
        <w:t xml:space="preserve">clear </w:t>
      </w:r>
      <w:r w:rsidR="006365CF" w:rsidRPr="00C430B9">
        <w:rPr>
          <w:rFonts w:ascii="Calibri" w:hAnsi="Calibri"/>
        </w:rPr>
        <w:t>expectations.</w:t>
      </w:r>
      <w:r w:rsidR="00D62060" w:rsidRPr="00C430B9">
        <w:rPr>
          <w:rFonts w:ascii="Calibri" w:hAnsi="Calibri"/>
        </w:rPr>
        <w:t xml:space="preserve"> </w:t>
      </w:r>
      <w:r w:rsidR="00AC00E4" w:rsidRPr="00C430B9">
        <w:rPr>
          <w:rFonts w:ascii="Calibri" w:hAnsi="Calibri"/>
        </w:rPr>
        <w:t>When researching around using timer</w:t>
      </w:r>
      <w:r w:rsidR="00D62060" w:rsidRPr="00C430B9">
        <w:rPr>
          <w:rFonts w:ascii="Calibri" w:hAnsi="Calibri"/>
        </w:rPr>
        <w:t xml:space="preserve">s </w:t>
      </w:r>
      <w:r w:rsidR="00AC00E4" w:rsidRPr="00C430B9">
        <w:rPr>
          <w:rFonts w:ascii="Calibri" w:hAnsi="Calibri" w:cs="Arial"/>
          <w:b/>
          <w:bCs/>
          <w:color w:val="666666"/>
        </w:rPr>
        <w:t>(</w:t>
      </w:r>
      <w:r w:rsidR="00AC00E4" w:rsidRPr="00C430B9">
        <w:rPr>
          <w:rFonts w:ascii="Calibri" w:hAnsi="Calibri" w:cs="Arial"/>
          <w:color w:val="000000"/>
        </w:rPr>
        <w:t xml:space="preserve">Intensiveintervention.org., 2021) I found that when using this </w:t>
      </w:r>
      <w:r w:rsidR="00C430B9" w:rsidRPr="00C430B9">
        <w:rPr>
          <w:rFonts w:ascii="Calibri" w:hAnsi="Calibri" w:cs="Arial"/>
          <w:color w:val="000000"/>
        </w:rPr>
        <w:t>technique,</w:t>
      </w:r>
      <w:r w:rsidR="00AC00E4" w:rsidRPr="00C430B9">
        <w:rPr>
          <w:rFonts w:ascii="Calibri" w:hAnsi="Calibri" w:cs="Arial"/>
          <w:color w:val="000000"/>
        </w:rPr>
        <w:t xml:space="preserve"> </w:t>
      </w:r>
      <w:r w:rsidR="003E08AF" w:rsidRPr="00C430B9">
        <w:rPr>
          <w:rFonts w:ascii="Calibri" w:hAnsi="Calibri" w:cs="Arial"/>
          <w:color w:val="000000"/>
        </w:rPr>
        <w:t xml:space="preserve">the teacher needs to be clear </w:t>
      </w:r>
      <w:r w:rsidR="00D72971" w:rsidRPr="00C430B9">
        <w:rPr>
          <w:rFonts w:ascii="Calibri" w:hAnsi="Calibri" w:cs="Arial"/>
          <w:color w:val="000000"/>
        </w:rPr>
        <w:t xml:space="preserve">to children </w:t>
      </w:r>
      <w:r w:rsidR="003E08AF" w:rsidRPr="00C430B9">
        <w:rPr>
          <w:rFonts w:ascii="Calibri" w:hAnsi="Calibri" w:cs="Arial"/>
          <w:color w:val="000000"/>
        </w:rPr>
        <w:t xml:space="preserve">of the expectations and how to earn points. </w:t>
      </w:r>
      <w:r w:rsidR="00DA7509" w:rsidRPr="00C430B9">
        <w:rPr>
          <w:rFonts w:ascii="Calibri" w:hAnsi="Calibri" w:cs="Arial"/>
          <w:color w:val="000000"/>
        </w:rPr>
        <w:t>When implementing this technique within the classroom</w:t>
      </w:r>
      <w:r w:rsidR="009F1515" w:rsidRPr="00C430B9">
        <w:rPr>
          <w:rFonts w:ascii="Calibri" w:hAnsi="Calibri" w:cs="Arial"/>
          <w:color w:val="000000"/>
        </w:rPr>
        <w:t xml:space="preserve"> again I will ensure t</w:t>
      </w:r>
      <w:r w:rsidR="0059108D" w:rsidRPr="00C430B9">
        <w:rPr>
          <w:rFonts w:ascii="Calibri" w:hAnsi="Calibri" w:cs="Arial"/>
          <w:color w:val="000000"/>
        </w:rPr>
        <w:t>o do this</w:t>
      </w:r>
      <w:r w:rsidR="00D62060" w:rsidRPr="00C430B9">
        <w:rPr>
          <w:rFonts w:ascii="Calibri" w:hAnsi="Calibri" w:cs="Arial"/>
          <w:color w:val="000000"/>
        </w:rPr>
        <w:t xml:space="preserve"> by making </w:t>
      </w:r>
      <w:r w:rsidR="00D62060" w:rsidRPr="00C430B9">
        <w:rPr>
          <w:rFonts w:ascii="Calibri" w:hAnsi="Calibri"/>
        </w:rPr>
        <w:t>the children more aware of wh</w:t>
      </w:r>
      <w:r w:rsidR="00EB3EE5" w:rsidRPr="00C430B9">
        <w:rPr>
          <w:rFonts w:ascii="Calibri" w:hAnsi="Calibri"/>
        </w:rPr>
        <w:t>y</w:t>
      </w:r>
      <w:r w:rsidR="00D62060" w:rsidRPr="00C430B9">
        <w:rPr>
          <w:rFonts w:ascii="Calibri" w:hAnsi="Calibri"/>
        </w:rPr>
        <w:t xml:space="preserve"> they are receiving the Dojo points for </w:t>
      </w:r>
      <w:r w:rsidR="00C430B9" w:rsidRPr="00C430B9">
        <w:rPr>
          <w:rFonts w:ascii="Calibri" w:hAnsi="Calibri"/>
        </w:rPr>
        <w:t>e.g.,</w:t>
      </w:r>
      <w:r w:rsidR="00D62060" w:rsidRPr="00C430B9">
        <w:rPr>
          <w:rFonts w:ascii="Calibri" w:hAnsi="Calibri"/>
        </w:rPr>
        <w:t xml:space="preserve"> working hard, </w:t>
      </w:r>
      <w:r w:rsidR="00C430B9" w:rsidRPr="00C430B9">
        <w:rPr>
          <w:rFonts w:ascii="Calibri" w:hAnsi="Calibri"/>
        </w:rPr>
        <w:t>teamwork</w:t>
      </w:r>
      <w:r w:rsidR="00D62060" w:rsidRPr="00C430B9">
        <w:rPr>
          <w:rFonts w:ascii="Calibri" w:hAnsi="Calibri"/>
        </w:rPr>
        <w:t>, good behaviour and respect to make them specifically aware of what my expectations are of their behaviour when in class.</w:t>
      </w:r>
    </w:p>
    <w:p w14:paraId="47AC00A9" w14:textId="6A507782" w:rsidR="006C07E0" w:rsidRPr="00C430B9" w:rsidRDefault="004F0567" w:rsidP="004F0567">
      <w:pPr>
        <w:rPr>
          <w:rFonts w:ascii="Calibri" w:hAnsi="Calibri"/>
        </w:rPr>
      </w:pPr>
      <w:r w:rsidRPr="00C430B9">
        <w:rPr>
          <w:rFonts w:ascii="Calibri" w:hAnsi="Calibri"/>
        </w:rPr>
        <w:t xml:space="preserve">    </w:t>
      </w:r>
      <w:r w:rsidR="006C07E0" w:rsidRPr="00C430B9">
        <w:rPr>
          <w:rFonts w:ascii="Calibri" w:hAnsi="Calibri" w:cs="Arial"/>
          <w:color w:val="000000"/>
        </w:rPr>
        <w:t xml:space="preserve">When in my placement class I found that my </w:t>
      </w:r>
      <w:r w:rsidR="00C430B9" w:rsidRPr="00C430B9">
        <w:rPr>
          <w:rFonts w:ascii="Calibri" w:hAnsi="Calibri" w:cs="Arial"/>
          <w:color w:val="000000"/>
        </w:rPr>
        <w:t>mannerisms</w:t>
      </w:r>
      <w:r w:rsidR="006C07E0" w:rsidRPr="00C430B9">
        <w:rPr>
          <w:rFonts w:ascii="Calibri" w:hAnsi="Calibri" w:cs="Arial"/>
          <w:color w:val="000000"/>
        </w:rPr>
        <w:t xml:space="preserve"> </w:t>
      </w:r>
      <w:r w:rsidR="00C81281" w:rsidRPr="00C430B9">
        <w:rPr>
          <w:rFonts w:ascii="Calibri" w:hAnsi="Calibri" w:cs="Arial"/>
          <w:color w:val="000000"/>
        </w:rPr>
        <w:t xml:space="preserve">and attitude also </w:t>
      </w:r>
      <w:r w:rsidR="00574AD8" w:rsidRPr="00C430B9">
        <w:rPr>
          <w:rFonts w:ascii="Calibri" w:hAnsi="Calibri" w:cs="Arial"/>
          <w:color w:val="000000"/>
        </w:rPr>
        <w:t>helped to manage the classroom, this includes the way I used my voice, avoiding shouting and ra</w:t>
      </w:r>
      <w:r w:rsidR="00C32150" w:rsidRPr="00C430B9">
        <w:rPr>
          <w:rFonts w:ascii="Calibri" w:hAnsi="Calibri" w:cs="Arial"/>
          <w:color w:val="000000"/>
        </w:rPr>
        <w:t>i</w:t>
      </w:r>
      <w:r w:rsidR="00574AD8" w:rsidRPr="00C430B9">
        <w:rPr>
          <w:rFonts w:ascii="Calibri" w:hAnsi="Calibri" w:cs="Arial"/>
          <w:color w:val="000000"/>
        </w:rPr>
        <w:t xml:space="preserve">sing my </w:t>
      </w:r>
      <w:r w:rsidR="00C430B9" w:rsidRPr="00C430B9">
        <w:rPr>
          <w:rFonts w:ascii="Calibri" w:hAnsi="Calibri" w:cs="Arial"/>
          <w:color w:val="000000"/>
        </w:rPr>
        <w:t>voice</w:t>
      </w:r>
      <w:r w:rsidR="00574AD8" w:rsidRPr="00C430B9">
        <w:rPr>
          <w:rFonts w:ascii="Calibri" w:hAnsi="Calibri" w:cs="Arial"/>
          <w:color w:val="000000"/>
        </w:rPr>
        <w:t xml:space="preserve"> unnecessarily, not vi</w:t>
      </w:r>
      <w:r w:rsidR="000E2627" w:rsidRPr="00C430B9">
        <w:rPr>
          <w:rFonts w:ascii="Calibri" w:hAnsi="Calibri" w:cs="Arial"/>
          <w:color w:val="000000"/>
        </w:rPr>
        <w:t>c</w:t>
      </w:r>
      <w:r w:rsidR="00574AD8" w:rsidRPr="00C430B9">
        <w:rPr>
          <w:rFonts w:ascii="Calibri" w:hAnsi="Calibri" w:cs="Arial"/>
          <w:color w:val="000000"/>
        </w:rPr>
        <w:t xml:space="preserve">timising any child for any reason, to not model bad behaviours and to make a higher source of a authority aware of </w:t>
      </w:r>
      <w:r w:rsidR="00C430B9" w:rsidRPr="00C430B9">
        <w:rPr>
          <w:rFonts w:ascii="Calibri" w:hAnsi="Calibri" w:cs="Arial"/>
          <w:color w:val="000000"/>
        </w:rPr>
        <w:t>behavioural</w:t>
      </w:r>
      <w:r w:rsidR="00574AD8" w:rsidRPr="00C430B9">
        <w:rPr>
          <w:rFonts w:ascii="Calibri" w:hAnsi="Calibri" w:cs="Arial"/>
          <w:color w:val="000000"/>
        </w:rPr>
        <w:t xml:space="preserve"> issues that needed alternative behaviour strategies. </w:t>
      </w:r>
      <w:r w:rsidR="007A2642" w:rsidRPr="00C430B9">
        <w:rPr>
          <w:rFonts w:ascii="Calibri" w:hAnsi="Calibri" w:cs="Arial"/>
          <w:color w:val="000000"/>
        </w:rPr>
        <w:t xml:space="preserve">When managing the </w:t>
      </w:r>
      <w:r w:rsidR="00C430B9" w:rsidRPr="00C430B9">
        <w:rPr>
          <w:rFonts w:ascii="Calibri" w:hAnsi="Calibri" w:cs="Arial"/>
          <w:color w:val="000000"/>
        </w:rPr>
        <w:t>classroom,</w:t>
      </w:r>
      <w:r w:rsidR="007A2642" w:rsidRPr="00C430B9">
        <w:rPr>
          <w:rFonts w:ascii="Calibri" w:hAnsi="Calibri" w:cs="Arial"/>
          <w:color w:val="000000"/>
        </w:rPr>
        <w:t xml:space="preserve"> I have learnt that numerous things need to be taken into consideration</w:t>
      </w:r>
      <w:r w:rsidR="003F304C" w:rsidRPr="00C430B9">
        <w:rPr>
          <w:rFonts w:ascii="Calibri" w:hAnsi="Calibri" w:cs="Arial"/>
          <w:color w:val="000000"/>
        </w:rPr>
        <w:t xml:space="preserve"> </w:t>
      </w:r>
      <w:r w:rsidR="001A7569" w:rsidRPr="00C430B9">
        <w:rPr>
          <w:rFonts w:ascii="Calibri" w:hAnsi="Calibri" w:cs="Arial"/>
          <w:color w:val="000000"/>
        </w:rPr>
        <w:t xml:space="preserve">and research indicates that children like teachers who are empathetic, trustworthy, give children </w:t>
      </w:r>
      <w:r w:rsidR="00C430B9" w:rsidRPr="00C430B9">
        <w:rPr>
          <w:rFonts w:ascii="Calibri" w:hAnsi="Calibri" w:cs="Arial"/>
          <w:color w:val="000000"/>
        </w:rPr>
        <w:t>praise</w:t>
      </w:r>
      <w:r w:rsidR="009D1BC4" w:rsidRPr="00C430B9">
        <w:rPr>
          <w:rFonts w:ascii="Calibri" w:hAnsi="Calibri" w:cs="Arial"/>
          <w:color w:val="000000"/>
        </w:rPr>
        <w:t xml:space="preserve"> </w:t>
      </w:r>
      <w:r w:rsidR="001A7569" w:rsidRPr="00C430B9">
        <w:rPr>
          <w:rFonts w:ascii="Calibri" w:hAnsi="Calibri" w:cs="Arial"/>
          <w:color w:val="000000"/>
        </w:rPr>
        <w:t>when deserved</w:t>
      </w:r>
      <w:r w:rsidR="00D732C5" w:rsidRPr="00C430B9">
        <w:rPr>
          <w:rFonts w:ascii="Calibri" w:hAnsi="Calibri" w:cs="Arial"/>
          <w:color w:val="000000"/>
        </w:rPr>
        <w:t xml:space="preserve">, </w:t>
      </w:r>
      <w:r w:rsidR="001A7569" w:rsidRPr="00C430B9">
        <w:rPr>
          <w:rFonts w:ascii="Calibri" w:hAnsi="Calibri" w:cs="Arial"/>
          <w:color w:val="000000"/>
        </w:rPr>
        <w:t>are consistent and fair treat</w:t>
      </w:r>
      <w:r w:rsidR="009D1BC4" w:rsidRPr="00C430B9">
        <w:rPr>
          <w:rFonts w:ascii="Calibri" w:hAnsi="Calibri" w:cs="Arial"/>
          <w:color w:val="000000"/>
        </w:rPr>
        <w:t xml:space="preserve">ing </w:t>
      </w:r>
      <w:r w:rsidR="001A7569" w:rsidRPr="00C430B9">
        <w:rPr>
          <w:rFonts w:ascii="Calibri" w:hAnsi="Calibri" w:cs="Arial"/>
          <w:color w:val="000000"/>
        </w:rPr>
        <w:t>children with</w:t>
      </w:r>
      <w:r w:rsidR="009D1BC4" w:rsidRPr="00C430B9">
        <w:rPr>
          <w:rFonts w:ascii="Calibri" w:hAnsi="Calibri" w:cs="Arial"/>
          <w:color w:val="000000"/>
        </w:rPr>
        <w:t xml:space="preserve"> the utmost</w:t>
      </w:r>
      <w:r w:rsidR="001A7569" w:rsidRPr="00C430B9">
        <w:rPr>
          <w:rFonts w:ascii="Calibri" w:hAnsi="Calibri" w:cs="Arial"/>
          <w:color w:val="000000"/>
        </w:rPr>
        <w:t xml:space="preserve"> respect</w:t>
      </w:r>
      <w:r w:rsidR="00B82320" w:rsidRPr="00C430B9">
        <w:rPr>
          <w:rFonts w:ascii="Calibri" w:hAnsi="Calibri" w:cs="Arial"/>
          <w:color w:val="000000"/>
        </w:rPr>
        <w:t xml:space="preserve"> and</w:t>
      </w:r>
      <w:r w:rsidR="009F2281" w:rsidRPr="00C430B9">
        <w:rPr>
          <w:rFonts w:ascii="Calibri" w:hAnsi="Calibri" w:cs="Arial"/>
          <w:color w:val="000000"/>
        </w:rPr>
        <w:t xml:space="preserve"> are open to</w:t>
      </w:r>
      <w:r w:rsidR="00B82320" w:rsidRPr="00C430B9">
        <w:rPr>
          <w:rFonts w:ascii="Calibri" w:hAnsi="Calibri" w:cs="Arial"/>
          <w:color w:val="000000"/>
        </w:rPr>
        <w:t xml:space="preserve"> listen</w:t>
      </w:r>
      <w:r w:rsidR="009F2281" w:rsidRPr="00C430B9">
        <w:rPr>
          <w:rFonts w:ascii="Calibri" w:hAnsi="Calibri" w:cs="Arial"/>
          <w:color w:val="000000"/>
        </w:rPr>
        <w:t>ing</w:t>
      </w:r>
      <w:r w:rsidR="00B82320" w:rsidRPr="00C430B9">
        <w:rPr>
          <w:rFonts w:ascii="Calibri" w:hAnsi="Calibri" w:cs="Arial"/>
          <w:color w:val="000000"/>
        </w:rPr>
        <w:t xml:space="preserve"> to their views</w:t>
      </w:r>
      <w:r w:rsidR="001A7569" w:rsidRPr="00C430B9">
        <w:rPr>
          <w:rFonts w:ascii="Calibri" w:hAnsi="Calibri" w:cs="Arial"/>
          <w:color w:val="000000"/>
        </w:rPr>
        <w:t xml:space="preserve">. </w:t>
      </w:r>
      <w:r w:rsidR="0038519C" w:rsidRPr="00C430B9">
        <w:rPr>
          <w:rFonts w:ascii="Calibri" w:hAnsi="Calibri" w:cs="Arial"/>
          <w:color w:val="000000"/>
        </w:rPr>
        <w:t xml:space="preserve">When moving class these </w:t>
      </w:r>
      <w:r w:rsidR="00C430B9" w:rsidRPr="00C430B9">
        <w:rPr>
          <w:rFonts w:ascii="Calibri" w:hAnsi="Calibri" w:cs="Arial"/>
          <w:color w:val="000000"/>
        </w:rPr>
        <w:t>mannerisms</w:t>
      </w:r>
      <w:r w:rsidR="0038519C" w:rsidRPr="00C430B9">
        <w:rPr>
          <w:rFonts w:ascii="Calibri" w:hAnsi="Calibri" w:cs="Arial"/>
          <w:color w:val="000000"/>
        </w:rPr>
        <w:t xml:space="preserve"> and attitudes change depending on the age of the children, but the </w:t>
      </w:r>
      <w:r w:rsidR="00C430B9" w:rsidRPr="00C430B9">
        <w:rPr>
          <w:rFonts w:ascii="Calibri" w:hAnsi="Calibri" w:cs="Arial"/>
          <w:color w:val="000000"/>
        </w:rPr>
        <w:t>teacher’s</w:t>
      </w:r>
      <w:r w:rsidR="0014040E" w:rsidRPr="00C430B9">
        <w:rPr>
          <w:rFonts w:ascii="Calibri" w:hAnsi="Calibri" w:cs="Arial"/>
          <w:color w:val="000000"/>
        </w:rPr>
        <w:t xml:space="preserve"> morals should stay the same. By creating a daily routine for the children this can help to manage the learning environment when in any </w:t>
      </w:r>
      <w:r w:rsidR="00C430B9" w:rsidRPr="00C430B9">
        <w:rPr>
          <w:rFonts w:ascii="Calibri" w:hAnsi="Calibri" w:cs="Arial"/>
          <w:color w:val="000000"/>
        </w:rPr>
        <w:t>classroom</w:t>
      </w:r>
      <w:r w:rsidR="00572A6A" w:rsidRPr="00C430B9">
        <w:rPr>
          <w:rFonts w:ascii="Calibri" w:hAnsi="Calibri" w:cs="Arial"/>
          <w:color w:val="000000"/>
        </w:rPr>
        <w:t xml:space="preserve"> </w:t>
      </w:r>
      <w:r w:rsidR="00572A6A" w:rsidRPr="00C430B9">
        <w:rPr>
          <w:rFonts w:ascii="Calibri" w:hAnsi="Calibri" w:cs="Arial"/>
          <w:color w:val="000000"/>
          <w:shd w:val="clear" w:color="auto" w:fill="FFFFFF"/>
        </w:rPr>
        <w:t>(The Glossary of Education Reform, 2021)</w:t>
      </w:r>
      <w:r w:rsidR="0014040E" w:rsidRPr="00C430B9">
        <w:rPr>
          <w:rFonts w:ascii="Calibri" w:hAnsi="Calibri" w:cs="Arial"/>
          <w:color w:val="000000"/>
        </w:rPr>
        <w:t xml:space="preserve">. </w:t>
      </w:r>
      <w:r w:rsidR="0020145B" w:rsidRPr="00C430B9">
        <w:rPr>
          <w:rFonts w:ascii="Calibri" w:hAnsi="Calibri" w:cs="Arial"/>
          <w:color w:val="000000"/>
        </w:rPr>
        <w:t xml:space="preserve">By preparing the learning materials, allocating the children specific seats, giving them warm up activities and instructions to meet before the day starts </w:t>
      </w:r>
      <w:r w:rsidR="00C430B9" w:rsidRPr="00C430B9">
        <w:rPr>
          <w:rFonts w:ascii="Calibri" w:hAnsi="Calibri" w:cs="Arial"/>
          <w:color w:val="000000"/>
        </w:rPr>
        <w:t>e.g.,</w:t>
      </w:r>
      <w:r w:rsidR="0020145B" w:rsidRPr="00C430B9">
        <w:rPr>
          <w:rFonts w:ascii="Calibri" w:hAnsi="Calibri" w:cs="Arial"/>
          <w:color w:val="000000"/>
        </w:rPr>
        <w:t xml:space="preserve"> putting their bag away, </w:t>
      </w:r>
      <w:r w:rsidR="002D00E8">
        <w:rPr>
          <w:rFonts w:ascii="Calibri" w:hAnsi="Calibri" w:cs="Arial"/>
          <w:color w:val="000000"/>
        </w:rPr>
        <w:t>getting</w:t>
      </w:r>
      <w:r w:rsidR="0020145B" w:rsidRPr="00C430B9">
        <w:rPr>
          <w:rFonts w:ascii="Calibri" w:hAnsi="Calibri" w:cs="Arial"/>
          <w:color w:val="000000"/>
        </w:rPr>
        <w:t xml:space="preserve"> their pack</w:t>
      </w:r>
      <w:r w:rsidR="002D00E8">
        <w:rPr>
          <w:rFonts w:ascii="Calibri" w:hAnsi="Calibri" w:cs="Arial"/>
          <w:color w:val="000000"/>
        </w:rPr>
        <w:t xml:space="preserve"> (equipment) and</w:t>
      </w:r>
      <w:r w:rsidR="0020145B" w:rsidRPr="00C430B9">
        <w:rPr>
          <w:rFonts w:ascii="Calibri" w:hAnsi="Calibri" w:cs="Arial"/>
          <w:color w:val="000000"/>
        </w:rPr>
        <w:t xml:space="preserve"> specific books, washing their hands and writing the learning objective in their book ready to start the lesson. This allows the class teacher to</w:t>
      </w:r>
      <w:r w:rsidR="00E74C9B" w:rsidRPr="00C430B9">
        <w:rPr>
          <w:rFonts w:ascii="Calibri" w:hAnsi="Calibri" w:cs="Arial"/>
          <w:color w:val="000000"/>
        </w:rPr>
        <w:t xml:space="preserve"> establish a good routine within the classroom and influences positive </w:t>
      </w:r>
      <w:r w:rsidR="0020145B" w:rsidRPr="00C430B9">
        <w:rPr>
          <w:rFonts w:ascii="Calibri" w:hAnsi="Calibri" w:cs="Arial"/>
          <w:color w:val="000000"/>
        </w:rPr>
        <w:t xml:space="preserve">behaviour and good practice </w:t>
      </w:r>
      <w:r w:rsidR="00E74C9B" w:rsidRPr="00C430B9">
        <w:rPr>
          <w:rFonts w:ascii="Calibri" w:hAnsi="Calibri" w:cs="Arial"/>
          <w:color w:val="000000"/>
        </w:rPr>
        <w:t xml:space="preserve">to create independent learners. </w:t>
      </w:r>
      <w:r w:rsidR="00A73157" w:rsidRPr="00C430B9">
        <w:rPr>
          <w:rFonts w:ascii="Calibri" w:hAnsi="Calibri" w:cs="Arial"/>
          <w:color w:val="000000"/>
        </w:rPr>
        <w:t xml:space="preserve">Controlling the classroom can be difficult but </w:t>
      </w:r>
      <w:r w:rsidR="00B67537" w:rsidRPr="00C430B9">
        <w:rPr>
          <w:rFonts w:ascii="Calibri" w:hAnsi="Calibri" w:cs="Arial"/>
          <w:color w:val="000000"/>
        </w:rPr>
        <w:t>by</w:t>
      </w:r>
      <w:r w:rsidR="00A73157" w:rsidRPr="00C430B9">
        <w:rPr>
          <w:rFonts w:ascii="Calibri" w:hAnsi="Calibri" w:cs="Arial"/>
          <w:color w:val="000000"/>
        </w:rPr>
        <w:t xml:space="preserve"> establishing an understanding with the children of what is expected can help to manage the environm</w:t>
      </w:r>
      <w:r w:rsidR="007F18FF" w:rsidRPr="00C430B9">
        <w:rPr>
          <w:rFonts w:ascii="Calibri" w:hAnsi="Calibri" w:cs="Arial"/>
          <w:color w:val="000000"/>
        </w:rPr>
        <w:t>e</w:t>
      </w:r>
      <w:r w:rsidR="00A73157" w:rsidRPr="00C430B9">
        <w:rPr>
          <w:rFonts w:ascii="Calibri" w:hAnsi="Calibri" w:cs="Arial"/>
          <w:color w:val="000000"/>
        </w:rPr>
        <w:t>nt. In future I will ensure to encompass this with</w:t>
      </w:r>
      <w:r w:rsidR="00572A6A" w:rsidRPr="00C430B9">
        <w:rPr>
          <w:rFonts w:ascii="Calibri" w:hAnsi="Calibri" w:cs="Arial"/>
          <w:color w:val="000000"/>
        </w:rPr>
        <w:t>i</w:t>
      </w:r>
      <w:r w:rsidR="00A73157" w:rsidRPr="00C430B9">
        <w:rPr>
          <w:rFonts w:ascii="Calibri" w:hAnsi="Calibri" w:cs="Arial"/>
          <w:color w:val="000000"/>
        </w:rPr>
        <w:t>n every lesson</w:t>
      </w:r>
      <w:r w:rsidR="007F18FF" w:rsidRPr="00C430B9">
        <w:rPr>
          <w:rFonts w:ascii="Calibri" w:hAnsi="Calibri" w:cs="Arial"/>
          <w:color w:val="000000"/>
        </w:rPr>
        <w:t xml:space="preserve">. </w:t>
      </w:r>
    </w:p>
    <w:p w14:paraId="35846EA1" w14:textId="77777777" w:rsidR="00C14DF5" w:rsidRPr="00C430B9" w:rsidRDefault="00C14DF5" w:rsidP="00CC5969">
      <w:pPr>
        <w:rPr>
          <w:rFonts w:ascii="Calibri" w:hAnsi="Calibri"/>
        </w:rPr>
      </w:pPr>
    </w:p>
    <w:p w14:paraId="6AF2B289" w14:textId="373C9991" w:rsidR="00811007" w:rsidRPr="00C430B9" w:rsidRDefault="00811007" w:rsidP="00811007">
      <w:pPr>
        <w:pStyle w:val="Heading2"/>
        <w:rPr>
          <w:rFonts w:ascii="Calibri" w:hAnsi="Calibri"/>
          <w:szCs w:val="28"/>
        </w:rPr>
      </w:pPr>
      <w:r w:rsidRPr="00C430B9">
        <w:rPr>
          <w:rFonts w:ascii="Calibri" w:hAnsi="Calibri"/>
          <w:szCs w:val="28"/>
        </w:rPr>
        <w:t>Conclusion</w:t>
      </w:r>
    </w:p>
    <w:p w14:paraId="51A5C4EF" w14:textId="0096E34F" w:rsidR="009B0B16" w:rsidRPr="00C430B9" w:rsidRDefault="009916E6" w:rsidP="00FB2270">
      <w:pPr>
        <w:rPr>
          <w:rFonts w:ascii="Calibri" w:hAnsi="Calibri"/>
        </w:rPr>
      </w:pPr>
      <w:r w:rsidRPr="00C430B9">
        <w:rPr>
          <w:rFonts w:ascii="Calibri" w:hAnsi="Calibri"/>
        </w:rPr>
        <w:t xml:space="preserve">To conclude the </w:t>
      </w:r>
      <w:r w:rsidR="00247152" w:rsidRPr="00C430B9">
        <w:rPr>
          <w:rFonts w:ascii="Calibri" w:hAnsi="Calibri"/>
        </w:rPr>
        <w:t>element</w:t>
      </w:r>
      <w:r w:rsidRPr="00C430B9">
        <w:rPr>
          <w:rFonts w:ascii="Calibri" w:hAnsi="Calibri"/>
        </w:rPr>
        <w:t xml:space="preserve"> ‘managing the learning environment’ </w:t>
      </w:r>
      <w:r w:rsidR="00E248ED" w:rsidRPr="00C430B9">
        <w:rPr>
          <w:rFonts w:ascii="Calibri" w:hAnsi="Calibri"/>
        </w:rPr>
        <w:t xml:space="preserve">is essential part of developing sustained and </w:t>
      </w:r>
      <w:r w:rsidR="00C430B9" w:rsidRPr="00C430B9">
        <w:rPr>
          <w:rFonts w:ascii="Calibri" w:hAnsi="Calibri"/>
        </w:rPr>
        <w:t>highly effective</w:t>
      </w:r>
      <w:r w:rsidR="00E248ED" w:rsidRPr="00C430B9">
        <w:rPr>
          <w:rFonts w:ascii="Calibri" w:hAnsi="Calibri"/>
        </w:rPr>
        <w:t xml:space="preserve"> practice according </w:t>
      </w:r>
      <w:r w:rsidR="004D7938" w:rsidRPr="00C430B9">
        <w:rPr>
          <w:rFonts w:ascii="Calibri" w:hAnsi="Calibri"/>
        </w:rPr>
        <w:t xml:space="preserve">Welsh Government </w:t>
      </w:r>
      <w:r w:rsidR="00E248ED" w:rsidRPr="00C430B9">
        <w:rPr>
          <w:rFonts w:ascii="Calibri" w:hAnsi="Calibri"/>
        </w:rPr>
        <w:t xml:space="preserve">(2021). </w:t>
      </w:r>
      <w:r w:rsidR="00572C69" w:rsidRPr="00C430B9">
        <w:rPr>
          <w:rFonts w:ascii="Calibri" w:hAnsi="Calibri"/>
        </w:rPr>
        <w:t xml:space="preserve">The teacher in the class settings leadership role is to exercise the accountability for the pedagogy of others by </w:t>
      </w:r>
      <w:r w:rsidR="00572C69" w:rsidRPr="00C430B9">
        <w:rPr>
          <w:rFonts w:ascii="Calibri" w:hAnsi="Calibri"/>
        </w:rPr>
        <w:lastRenderedPageBreak/>
        <w:t>creating and sustaining the conditions re</w:t>
      </w:r>
      <w:r w:rsidR="00A81A3E" w:rsidRPr="00C430B9">
        <w:rPr>
          <w:rFonts w:ascii="Calibri" w:hAnsi="Calibri"/>
        </w:rPr>
        <w:t>lated to</w:t>
      </w:r>
      <w:r w:rsidR="00572C69" w:rsidRPr="00C430B9">
        <w:rPr>
          <w:rFonts w:ascii="Calibri" w:hAnsi="Calibri"/>
        </w:rPr>
        <w:t xml:space="preserve"> the four purposes for learners and achieve the best for them in terms of standards, </w:t>
      </w:r>
      <w:r w:rsidR="00C430B9" w:rsidRPr="00C430B9">
        <w:rPr>
          <w:rFonts w:ascii="Calibri" w:hAnsi="Calibri"/>
        </w:rPr>
        <w:t>well-being</w:t>
      </w:r>
      <w:r w:rsidR="00572C69" w:rsidRPr="00C430B9">
        <w:rPr>
          <w:rFonts w:ascii="Calibri" w:hAnsi="Calibri"/>
        </w:rPr>
        <w:t xml:space="preserve"> and progress</w:t>
      </w:r>
      <w:r w:rsidR="009B0B16" w:rsidRPr="00C430B9">
        <w:rPr>
          <w:rFonts w:ascii="Calibri" w:hAnsi="Calibri"/>
        </w:rPr>
        <w:t xml:space="preserve">. </w:t>
      </w:r>
      <w:r w:rsidR="00001E54" w:rsidRPr="00C430B9">
        <w:rPr>
          <w:rFonts w:ascii="Calibri" w:hAnsi="Calibri"/>
        </w:rPr>
        <w:t xml:space="preserve">I found that through using rewards systems within this </w:t>
      </w:r>
      <w:r w:rsidR="00C430B9" w:rsidRPr="00C430B9">
        <w:rPr>
          <w:rFonts w:ascii="Calibri" w:hAnsi="Calibri"/>
        </w:rPr>
        <w:t>specific</w:t>
      </w:r>
      <w:r w:rsidR="00001E54" w:rsidRPr="00C430B9">
        <w:rPr>
          <w:rFonts w:ascii="Calibri" w:hAnsi="Calibri"/>
        </w:rPr>
        <w:t xml:space="preserve"> classroom I was able to manage the behaviour of the children. </w:t>
      </w:r>
    </w:p>
    <w:p w14:paraId="17372268" w14:textId="6AA7F9E9" w:rsidR="00466617" w:rsidRPr="00C430B9" w:rsidRDefault="00DB5B65" w:rsidP="00FB2270">
      <w:pPr>
        <w:rPr>
          <w:rFonts w:ascii="Calibri" w:hAnsi="Calibri"/>
        </w:rPr>
      </w:pPr>
      <w:r w:rsidRPr="00C430B9">
        <w:rPr>
          <w:rFonts w:ascii="Calibri" w:hAnsi="Calibri"/>
        </w:rPr>
        <w:t xml:space="preserve">    </w:t>
      </w:r>
      <w:r w:rsidR="00466617" w:rsidRPr="00C430B9">
        <w:rPr>
          <w:rFonts w:ascii="Calibri" w:hAnsi="Calibri"/>
        </w:rPr>
        <w:t xml:space="preserve">Within future teaching experiences I will ensure to implement a seating plan within </w:t>
      </w:r>
      <w:r w:rsidR="00AD7929" w:rsidRPr="00C430B9">
        <w:rPr>
          <w:rFonts w:ascii="Calibri" w:hAnsi="Calibri"/>
        </w:rPr>
        <w:t xml:space="preserve">all </w:t>
      </w:r>
      <w:r w:rsidR="00476F11" w:rsidRPr="00C430B9">
        <w:rPr>
          <w:rFonts w:ascii="Calibri" w:hAnsi="Calibri"/>
        </w:rPr>
        <w:t xml:space="preserve">of </w:t>
      </w:r>
      <w:r w:rsidR="00AD7929" w:rsidRPr="00C430B9">
        <w:rPr>
          <w:rFonts w:ascii="Calibri" w:hAnsi="Calibri"/>
        </w:rPr>
        <w:t xml:space="preserve">my lessons to keep the children engaged, on track, to manage </w:t>
      </w:r>
      <w:r w:rsidR="00C430B9" w:rsidRPr="00C430B9">
        <w:rPr>
          <w:rFonts w:ascii="Calibri" w:hAnsi="Calibri"/>
        </w:rPr>
        <w:t>behaviour</w:t>
      </w:r>
      <w:r w:rsidR="00AD7929" w:rsidRPr="00C430B9">
        <w:rPr>
          <w:rFonts w:ascii="Calibri" w:hAnsi="Calibri"/>
        </w:rPr>
        <w:t xml:space="preserve"> and to avoid disruptions. </w:t>
      </w:r>
      <w:r w:rsidR="00D03621" w:rsidRPr="00C430B9">
        <w:rPr>
          <w:rFonts w:ascii="Calibri" w:hAnsi="Calibri"/>
        </w:rPr>
        <w:t xml:space="preserve">I </w:t>
      </w:r>
      <w:r w:rsidR="00D72F7A">
        <w:rPr>
          <w:rFonts w:ascii="Calibri" w:hAnsi="Calibri"/>
        </w:rPr>
        <w:t xml:space="preserve">also </w:t>
      </w:r>
      <w:r w:rsidR="00D03621" w:rsidRPr="00C430B9">
        <w:rPr>
          <w:rFonts w:ascii="Calibri" w:hAnsi="Calibri"/>
        </w:rPr>
        <w:t xml:space="preserve">believe that </w:t>
      </w:r>
      <w:r w:rsidR="00EF5C9D">
        <w:rPr>
          <w:rFonts w:ascii="Calibri" w:hAnsi="Calibri"/>
        </w:rPr>
        <w:t xml:space="preserve">through </w:t>
      </w:r>
      <w:r w:rsidR="00D03621" w:rsidRPr="00C430B9">
        <w:rPr>
          <w:rFonts w:ascii="Calibri" w:hAnsi="Calibri"/>
        </w:rPr>
        <w:t xml:space="preserve">using </w:t>
      </w:r>
      <w:r w:rsidR="00EF5C9D">
        <w:rPr>
          <w:rFonts w:ascii="Calibri" w:hAnsi="Calibri"/>
        </w:rPr>
        <w:t xml:space="preserve">a reward system </w:t>
      </w:r>
      <w:r w:rsidR="00D72F7A">
        <w:rPr>
          <w:rFonts w:ascii="Calibri" w:hAnsi="Calibri"/>
        </w:rPr>
        <w:t>like</w:t>
      </w:r>
      <w:r w:rsidR="00EF5C9D">
        <w:rPr>
          <w:rFonts w:ascii="Calibri" w:hAnsi="Calibri"/>
        </w:rPr>
        <w:t xml:space="preserve"> </w:t>
      </w:r>
      <w:r w:rsidR="00D03621" w:rsidRPr="00C430B9">
        <w:rPr>
          <w:rFonts w:ascii="Calibri" w:hAnsi="Calibri"/>
        </w:rPr>
        <w:t xml:space="preserve">Class Dojo it is an effective tool to help create habits that the teacher wants the children to encompass and lastly setting a timer </w:t>
      </w:r>
      <w:r w:rsidR="008D681B" w:rsidRPr="00C430B9">
        <w:rPr>
          <w:rFonts w:ascii="Calibri" w:hAnsi="Calibri"/>
        </w:rPr>
        <w:t>at different intervals throughout lessons allows to keep the children on task, organized and</w:t>
      </w:r>
      <w:r w:rsidR="004A5731" w:rsidRPr="00C430B9">
        <w:rPr>
          <w:rFonts w:ascii="Calibri" w:hAnsi="Calibri"/>
        </w:rPr>
        <w:t xml:space="preserve"> increases positive behaviour and in turn prerequisites skills for successful performance. </w:t>
      </w:r>
    </w:p>
    <w:p w14:paraId="0786259D" w14:textId="4870509E" w:rsidR="00C42F69" w:rsidRPr="00C430B9" w:rsidRDefault="00DB5B65">
      <w:pPr>
        <w:rPr>
          <w:rFonts w:ascii="Calibri" w:hAnsi="Calibri"/>
        </w:rPr>
      </w:pPr>
      <w:r w:rsidRPr="00C430B9">
        <w:rPr>
          <w:rFonts w:ascii="Calibri" w:hAnsi="Calibri"/>
        </w:rPr>
        <w:t xml:space="preserve">    Future generations of teachers </w:t>
      </w:r>
      <w:r w:rsidR="00C430B9" w:rsidRPr="00C430B9">
        <w:rPr>
          <w:rFonts w:ascii="Calibri" w:hAnsi="Calibri"/>
        </w:rPr>
        <w:t>should</w:t>
      </w:r>
      <w:r w:rsidR="002F0E21" w:rsidRPr="00C430B9">
        <w:rPr>
          <w:rFonts w:ascii="Calibri" w:hAnsi="Calibri"/>
        </w:rPr>
        <w:t xml:space="preserve"> be </w:t>
      </w:r>
      <w:r w:rsidRPr="00C430B9">
        <w:rPr>
          <w:rFonts w:ascii="Calibri" w:hAnsi="Calibri"/>
        </w:rPr>
        <w:t>given the best possible start t</w:t>
      </w:r>
      <w:r w:rsidR="000C0629" w:rsidRPr="00C430B9">
        <w:rPr>
          <w:rFonts w:ascii="Calibri" w:hAnsi="Calibri"/>
        </w:rPr>
        <w:t>hrough developing e</w:t>
      </w:r>
      <w:r w:rsidRPr="00C430B9">
        <w:rPr>
          <w:rFonts w:ascii="Calibri" w:hAnsi="Calibri"/>
        </w:rPr>
        <w:t xml:space="preserve">ffective strategies, structures and systems to ensure that </w:t>
      </w:r>
      <w:r w:rsidR="000C0629" w:rsidRPr="00C430B9">
        <w:rPr>
          <w:rFonts w:ascii="Calibri" w:hAnsi="Calibri"/>
        </w:rPr>
        <w:t>the</w:t>
      </w:r>
      <w:r w:rsidR="002F0E21" w:rsidRPr="00C430B9">
        <w:rPr>
          <w:rFonts w:ascii="Calibri" w:hAnsi="Calibri"/>
        </w:rPr>
        <w:t xml:space="preserve">y are equipped to manage the behaviour of children in all </w:t>
      </w:r>
      <w:r w:rsidR="00C430B9" w:rsidRPr="00C430B9">
        <w:rPr>
          <w:rFonts w:ascii="Calibri" w:hAnsi="Calibri"/>
        </w:rPr>
        <w:t>environments,</w:t>
      </w:r>
      <w:r w:rsidR="00C36297" w:rsidRPr="00C430B9">
        <w:rPr>
          <w:rFonts w:ascii="Calibri" w:hAnsi="Calibri"/>
        </w:rPr>
        <w:t xml:space="preserve"> and </w:t>
      </w:r>
      <w:r w:rsidR="002F0E21" w:rsidRPr="00C430B9">
        <w:rPr>
          <w:rFonts w:ascii="Calibri" w:hAnsi="Calibri"/>
        </w:rPr>
        <w:t xml:space="preserve">this helps to </w:t>
      </w:r>
      <w:r w:rsidRPr="00C430B9">
        <w:rPr>
          <w:rFonts w:ascii="Calibri" w:hAnsi="Calibri"/>
        </w:rPr>
        <w:t>achieve</w:t>
      </w:r>
      <w:r w:rsidR="002F0E21" w:rsidRPr="00C430B9">
        <w:rPr>
          <w:rFonts w:ascii="Calibri" w:hAnsi="Calibri"/>
        </w:rPr>
        <w:t xml:space="preserve"> the Welsh Governments</w:t>
      </w:r>
      <w:r w:rsidR="00134DA5" w:rsidRPr="00C430B9">
        <w:rPr>
          <w:rFonts w:ascii="Calibri" w:hAnsi="Calibri"/>
        </w:rPr>
        <w:t xml:space="preserve"> </w:t>
      </w:r>
      <w:r w:rsidRPr="00C430B9">
        <w:rPr>
          <w:rFonts w:ascii="Calibri" w:hAnsi="Calibri"/>
        </w:rPr>
        <w:t>pedagogic vision for 2025</w:t>
      </w:r>
      <w:r w:rsidR="009F0AEA" w:rsidRPr="00C430B9">
        <w:rPr>
          <w:rFonts w:ascii="Calibri" w:hAnsi="Calibri"/>
        </w:rPr>
        <w:t>.</w:t>
      </w:r>
      <w:r w:rsidR="00BF4934" w:rsidRPr="00C430B9">
        <w:rPr>
          <w:rFonts w:ascii="Calibri" w:hAnsi="Calibri"/>
        </w:rPr>
        <w:t xml:space="preserve"> Through testing these specific strategies, approaches and systems within the classroom I was able to deliberate which I found effective to managing the classroom environment</w:t>
      </w:r>
      <w:r w:rsidR="0045613A" w:rsidRPr="00C430B9">
        <w:rPr>
          <w:rFonts w:ascii="Calibri" w:hAnsi="Calibri"/>
        </w:rPr>
        <w:t xml:space="preserve"> and </w:t>
      </w:r>
      <w:r w:rsidR="00CB6E56" w:rsidRPr="00C430B9">
        <w:rPr>
          <w:rFonts w:ascii="Calibri" w:hAnsi="Calibri"/>
        </w:rPr>
        <w:t>I have learnt that more than one approach is needed to man</w:t>
      </w:r>
      <w:r w:rsidR="009F0AEA" w:rsidRPr="00C430B9">
        <w:rPr>
          <w:rFonts w:ascii="Calibri" w:hAnsi="Calibri"/>
        </w:rPr>
        <w:t>a</w:t>
      </w:r>
      <w:r w:rsidR="00CB6E56" w:rsidRPr="00C430B9">
        <w:rPr>
          <w:rFonts w:ascii="Calibri" w:hAnsi="Calibri"/>
        </w:rPr>
        <w:t>ge the environment</w:t>
      </w:r>
      <w:r w:rsidR="00B87556" w:rsidRPr="00C430B9">
        <w:rPr>
          <w:rFonts w:ascii="Calibri" w:hAnsi="Calibri"/>
        </w:rPr>
        <w:t xml:space="preserve"> to help refine my teaching</w:t>
      </w:r>
      <w:r w:rsidR="001076EC" w:rsidRPr="00C430B9">
        <w:rPr>
          <w:rFonts w:ascii="Calibri" w:hAnsi="Calibri"/>
        </w:rPr>
        <w:t>, spec</w:t>
      </w:r>
      <w:r w:rsidR="00F37D6F" w:rsidRPr="00C430B9">
        <w:rPr>
          <w:rFonts w:ascii="Calibri" w:hAnsi="Calibri"/>
        </w:rPr>
        <w:t>i</w:t>
      </w:r>
      <w:r w:rsidR="001076EC" w:rsidRPr="00C430B9">
        <w:rPr>
          <w:rFonts w:ascii="Calibri" w:hAnsi="Calibri"/>
        </w:rPr>
        <w:t>f</w:t>
      </w:r>
      <w:r w:rsidR="00F37D6F" w:rsidRPr="00C430B9">
        <w:rPr>
          <w:rFonts w:ascii="Calibri" w:hAnsi="Calibri"/>
        </w:rPr>
        <w:t>ical</w:t>
      </w:r>
      <w:r w:rsidR="00291611" w:rsidRPr="00C430B9">
        <w:rPr>
          <w:rFonts w:ascii="Calibri" w:hAnsi="Calibri"/>
        </w:rPr>
        <w:t>l</w:t>
      </w:r>
      <w:r w:rsidR="00F37D6F" w:rsidRPr="00C430B9">
        <w:rPr>
          <w:rFonts w:ascii="Calibri" w:hAnsi="Calibri"/>
        </w:rPr>
        <w:t>y</w:t>
      </w:r>
      <w:r w:rsidR="001076EC" w:rsidRPr="00C430B9">
        <w:rPr>
          <w:rFonts w:ascii="Calibri" w:hAnsi="Calibri"/>
        </w:rPr>
        <w:t xml:space="preserve"> reward systems</w:t>
      </w:r>
      <w:r w:rsidR="000C7510" w:rsidRPr="00C430B9">
        <w:rPr>
          <w:rFonts w:ascii="Calibri" w:hAnsi="Calibri"/>
        </w:rPr>
        <w:t xml:space="preserve"> along </w:t>
      </w:r>
      <w:r w:rsidR="00EF64D8" w:rsidRPr="00C430B9">
        <w:rPr>
          <w:rFonts w:ascii="Calibri" w:hAnsi="Calibri"/>
        </w:rPr>
        <w:t xml:space="preserve">with other aspects that </w:t>
      </w:r>
      <w:r w:rsidR="007E7304" w:rsidRPr="00C430B9">
        <w:rPr>
          <w:rFonts w:ascii="Calibri" w:hAnsi="Calibri"/>
        </w:rPr>
        <w:t xml:space="preserve">teachers </w:t>
      </w:r>
      <w:r w:rsidR="002F7A35" w:rsidRPr="00C430B9">
        <w:rPr>
          <w:rFonts w:ascii="Calibri" w:hAnsi="Calibri"/>
        </w:rPr>
        <w:t xml:space="preserve">need to encompass </w:t>
      </w:r>
      <w:r w:rsidR="00B40DB5" w:rsidRPr="00C430B9">
        <w:rPr>
          <w:rFonts w:ascii="Calibri" w:hAnsi="Calibri"/>
        </w:rPr>
        <w:t xml:space="preserve">to </w:t>
      </w:r>
      <w:r w:rsidR="00EF64D8" w:rsidRPr="00C430B9">
        <w:rPr>
          <w:rFonts w:ascii="Calibri" w:hAnsi="Calibri"/>
        </w:rPr>
        <w:t>influence good behaviour</w:t>
      </w:r>
      <w:r w:rsidR="00683841" w:rsidRPr="00C430B9">
        <w:rPr>
          <w:rFonts w:ascii="Calibri" w:hAnsi="Calibri"/>
        </w:rPr>
        <w:t xml:space="preserve"> </w:t>
      </w:r>
      <w:r w:rsidR="00C430B9" w:rsidRPr="00C430B9">
        <w:rPr>
          <w:rFonts w:ascii="Calibri" w:hAnsi="Calibri"/>
        </w:rPr>
        <w:t>e.g.,</w:t>
      </w:r>
      <w:r w:rsidR="00683841" w:rsidRPr="00C430B9">
        <w:rPr>
          <w:rFonts w:ascii="Calibri" w:hAnsi="Calibri"/>
        </w:rPr>
        <w:t xml:space="preserve"> attitudes, </w:t>
      </w:r>
      <w:r w:rsidR="00C430B9" w:rsidRPr="00C430B9">
        <w:rPr>
          <w:rFonts w:ascii="Calibri" w:hAnsi="Calibri"/>
        </w:rPr>
        <w:t>mannerisms</w:t>
      </w:r>
      <w:r w:rsidR="00683841" w:rsidRPr="00C430B9">
        <w:rPr>
          <w:rFonts w:ascii="Calibri" w:hAnsi="Calibri"/>
        </w:rPr>
        <w:t xml:space="preserve"> and </w:t>
      </w:r>
      <w:r w:rsidR="00C430B9" w:rsidRPr="00C430B9">
        <w:rPr>
          <w:rFonts w:ascii="Calibri" w:hAnsi="Calibri"/>
        </w:rPr>
        <w:t>organisational</w:t>
      </w:r>
      <w:r w:rsidR="00683841" w:rsidRPr="00C430B9">
        <w:rPr>
          <w:rFonts w:ascii="Calibri" w:hAnsi="Calibri"/>
        </w:rPr>
        <w:t xml:space="preserve"> skills</w:t>
      </w:r>
      <w:r w:rsidR="000C7510" w:rsidRPr="00C430B9">
        <w:rPr>
          <w:rFonts w:ascii="Calibri" w:hAnsi="Calibri"/>
        </w:rPr>
        <w:t xml:space="preserve">. </w:t>
      </w:r>
      <w:r w:rsidR="005D1B12" w:rsidRPr="00C430B9">
        <w:rPr>
          <w:rFonts w:ascii="Calibri" w:hAnsi="Calibri"/>
        </w:rPr>
        <w:t xml:space="preserve">But </w:t>
      </w:r>
      <w:r w:rsidR="00C430B9" w:rsidRPr="00C430B9">
        <w:rPr>
          <w:rFonts w:ascii="Calibri" w:hAnsi="Calibri"/>
        </w:rPr>
        <w:t>overall,</w:t>
      </w:r>
      <w:r w:rsidR="005D1B12" w:rsidRPr="00C430B9">
        <w:rPr>
          <w:rFonts w:ascii="Calibri" w:hAnsi="Calibri"/>
        </w:rPr>
        <w:t xml:space="preserve"> when teaching managing the learning environment ma</w:t>
      </w:r>
      <w:r w:rsidR="00EC01E8" w:rsidRPr="00C430B9">
        <w:rPr>
          <w:rFonts w:ascii="Calibri" w:hAnsi="Calibri"/>
        </w:rPr>
        <w:t>n</w:t>
      </w:r>
      <w:r w:rsidR="005D1B12" w:rsidRPr="00C430B9">
        <w:rPr>
          <w:rFonts w:ascii="Calibri" w:hAnsi="Calibri"/>
        </w:rPr>
        <w:t xml:space="preserve">aging is only one aspect to creating a positive impact on pupil achievement. </w:t>
      </w:r>
      <w:r w:rsidR="00C430B9" w:rsidRPr="00C430B9">
        <w:rPr>
          <w:rFonts w:ascii="Calibri" w:hAnsi="Calibri"/>
        </w:rPr>
        <w:t>Close monitoring, adequate pacing, well structure lessons, organisation, feedback and classroom management all need to co</w:t>
      </w:r>
      <w:r w:rsidR="00C430B9">
        <w:rPr>
          <w:rFonts w:ascii="Calibri" w:hAnsi="Calibri"/>
        </w:rPr>
        <w:t>exist</w:t>
      </w:r>
      <w:r w:rsidR="00C430B9" w:rsidRPr="00C430B9">
        <w:rPr>
          <w:rFonts w:ascii="Calibri" w:hAnsi="Calibri"/>
        </w:rPr>
        <w:t xml:space="preserve"> together to create a positive learning environment for the pupils. </w:t>
      </w:r>
      <w:r w:rsidR="002A0DBA" w:rsidRPr="00C430B9">
        <w:rPr>
          <w:rFonts w:ascii="Calibri" w:hAnsi="Calibri"/>
        </w:rPr>
        <w:t>For my next steps I will ensure to take all of these into consideration</w:t>
      </w:r>
      <w:r w:rsidR="003973EF" w:rsidRPr="00C430B9">
        <w:rPr>
          <w:rFonts w:ascii="Calibri" w:hAnsi="Calibri"/>
        </w:rPr>
        <w:t xml:space="preserve"> and implement them into my next placement experience. </w:t>
      </w:r>
    </w:p>
    <w:p w14:paraId="38069D4A" w14:textId="77777777" w:rsidR="00C83CA5" w:rsidRPr="00C83CA5" w:rsidRDefault="00C83CA5"/>
    <w:p w14:paraId="0469D6F8" w14:textId="12A37109" w:rsidR="00811007" w:rsidRPr="00087810" w:rsidRDefault="00811007" w:rsidP="00811007">
      <w:pPr>
        <w:pStyle w:val="Heading1"/>
        <w:rPr>
          <w:rFonts w:ascii="Calibri" w:hAnsi="Calibri"/>
          <w:sz w:val="28"/>
          <w:szCs w:val="28"/>
        </w:rPr>
      </w:pPr>
      <w:r w:rsidRPr="00087810">
        <w:rPr>
          <w:rFonts w:ascii="Calibri" w:hAnsi="Calibri"/>
          <w:sz w:val="28"/>
          <w:szCs w:val="28"/>
        </w:rPr>
        <w:t>Reference List</w:t>
      </w:r>
      <w:r w:rsidR="0017553C" w:rsidRPr="00087810">
        <w:rPr>
          <w:rFonts w:ascii="Calibri" w:hAnsi="Calibri"/>
          <w:sz w:val="28"/>
          <w:szCs w:val="28"/>
        </w:rPr>
        <w:t>:</w:t>
      </w:r>
    </w:p>
    <w:p w14:paraId="19A306A1" w14:textId="45BA3844" w:rsidR="00786E6E" w:rsidRPr="00C46B07" w:rsidRDefault="00786E6E" w:rsidP="00786E6E">
      <w:pPr>
        <w:pStyle w:val="ListParagraph"/>
        <w:numPr>
          <w:ilvl w:val="0"/>
          <w:numId w:val="24"/>
        </w:numPr>
        <w:spacing w:line="240" w:lineRule="auto"/>
        <w:rPr>
          <w:rFonts w:eastAsia="Times New Roman" w:cs="Times New Roman"/>
          <w:szCs w:val="24"/>
          <w:lang w:val="en-GB" w:eastAsia="en-GB"/>
        </w:rPr>
      </w:pPr>
      <w:r w:rsidRPr="00104A0A">
        <w:rPr>
          <w:rFonts w:eastAsia="Times New Roman" w:cs="Arial"/>
          <w:color w:val="000000"/>
          <w:szCs w:val="24"/>
          <w:shd w:val="clear" w:color="auto" w:fill="FFFFFF"/>
          <w:lang w:val="en-GB" w:eastAsia="en-GB"/>
        </w:rPr>
        <w:t>Anon 2021. [online] Available at: &lt;https://www.researchgate.net/publication/301692737_Technology_and_Positive_Behavioral_Interventions_and_Support_Evaluation_Selection_and_Implementation_of_</w:t>
      </w:r>
      <w:r w:rsidRPr="00C46B07">
        <w:rPr>
          <w:rFonts w:eastAsia="Times New Roman" w:cs="Arial"/>
          <w:color w:val="000000"/>
          <w:szCs w:val="24"/>
          <w:shd w:val="clear" w:color="auto" w:fill="FFFFFF"/>
          <w:lang w:val="en-GB" w:eastAsia="en-GB"/>
        </w:rPr>
        <w:t>Computer-Based_Socioemotional_Training&gt; [Accessed 8 March 2021].</w:t>
      </w:r>
    </w:p>
    <w:p w14:paraId="140D52A9" w14:textId="217A2B58" w:rsidR="00C46B07" w:rsidRPr="001742CB" w:rsidRDefault="00C46B07" w:rsidP="00C46B07">
      <w:pPr>
        <w:pStyle w:val="ListParagraph"/>
        <w:numPr>
          <w:ilvl w:val="0"/>
          <w:numId w:val="24"/>
        </w:numPr>
        <w:spacing w:line="240" w:lineRule="auto"/>
        <w:rPr>
          <w:rFonts w:ascii="Calibri" w:eastAsia="Times New Roman" w:hAnsi="Calibri" w:cs="Times New Roman"/>
          <w:szCs w:val="24"/>
          <w:lang w:val="en-GB" w:eastAsia="en-GB"/>
        </w:rPr>
      </w:pPr>
      <w:r w:rsidRPr="00C46B07">
        <w:rPr>
          <w:rFonts w:eastAsia="Times New Roman" w:cs="Arial"/>
          <w:b/>
          <w:bCs/>
          <w:color w:val="666666"/>
          <w:szCs w:val="24"/>
          <w:lang w:val="en-GB" w:eastAsia="en-GB"/>
        </w:rPr>
        <w:t> </w:t>
      </w:r>
      <w:r w:rsidRPr="00C46B07">
        <w:rPr>
          <w:rFonts w:eastAsia="Times New Roman" w:cs="Arial"/>
          <w:color w:val="000000"/>
          <w:szCs w:val="24"/>
          <w:lang w:val="en-GB" w:eastAsia="en-GB"/>
        </w:rPr>
        <w:t>Gov.wales. 2021. [online] Available at: &lt;https://gov.wales/sites/default/files/publications/2018-12/practical-approaches-to-</w:t>
      </w:r>
      <w:r w:rsidRPr="001742CB">
        <w:rPr>
          <w:rFonts w:ascii="Calibri" w:eastAsia="Times New Roman" w:hAnsi="Calibri" w:cs="Arial"/>
          <w:color w:val="000000"/>
          <w:szCs w:val="24"/>
          <w:lang w:val="en-GB" w:eastAsia="en-GB"/>
        </w:rPr>
        <w:t>behaviour-management-in-the-classroom-a-handbook-for-classroom-teachers-in-primary-schools.pdf&gt; [Accessed 8 March 2021].</w:t>
      </w:r>
    </w:p>
    <w:p w14:paraId="66DD9D7E" w14:textId="3AB44843" w:rsidR="001C367A" w:rsidRPr="001742CB" w:rsidRDefault="001C367A" w:rsidP="001742CB">
      <w:pPr>
        <w:pStyle w:val="ListParagraph"/>
        <w:numPr>
          <w:ilvl w:val="0"/>
          <w:numId w:val="24"/>
        </w:numPr>
        <w:rPr>
          <w:rFonts w:ascii="Calibri" w:hAnsi="Calibri"/>
          <w:szCs w:val="24"/>
        </w:rPr>
      </w:pPr>
      <w:r w:rsidRPr="001742CB">
        <w:rPr>
          <w:rFonts w:ascii="Calibri" w:hAnsi="Calibri" w:cs="Arial"/>
          <w:color w:val="000000"/>
          <w:szCs w:val="24"/>
          <w:shd w:val="clear" w:color="auto" w:fill="FFFFFF"/>
        </w:rPr>
        <w:t xml:space="preserve">Gray </w:t>
      </w:r>
      <w:r w:rsidR="001742CB" w:rsidRPr="001742CB">
        <w:rPr>
          <w:rFonts w:ascii="Calibri" w:hAnsi="Calibri"/>
          <w:szCs w:val="24"/>
        </w:rPr>
        <w:t xml:space="preserve">(1993, p. 30) </w:t>
      </w:r>
      <w:r w:rsidRPr="001742CB">
        <w:rPr>
          <w:rFonts w:ascii="Calibri" w:hAnsi="Calibri" w:cs="Arial"/>
          <w:color w:val="000000"/>
          <w:szCs w:val="24"/>
          <w:shd w:val="clear" w:color="auto" w:fill="FFFFFF"/>
        </w:rPr>
        <w:t xml:space="preserve">cited in </w:t>
      </w:r>
      <w:r w:rsidRPr="001742CB">
        <w:rPr>
          <w:rFonts w:ascii="Calibri" w:hAnsi="Calibri" w:cs="Arial"/>
          <w:color w:val="000000"/>
          <w:szCs w:val="24"/>
          <w:shd w:val="clear" w:color="auto" w:fill="FFFFFF"/>
        </w:rPr>
        <w:t>Files.eric.ed.gov. 2021. [online] Available at: &lt;https://files.eric.ed.gov/fulltext/ED389826.pdf&gt; [Accessed 8 March 2021].</w:t>
      </w:r>
    </w:p>
    <w:p w14:paraId="5F02CF38" w14:textId="533364C8" w:rsidR="000C0262" w:rsidRPr="001742CB" w:rsidRDefault="000C0262" w:rsidP="000C0262">
      <w:pPr>
        <w:pStyle w:val="ListParagraph"/>
        <w:numPr>
          <w:ilvl w:val="0"/>
          <w:numId w:val="24"/>
        </w:numPr>
        <w:spacing w:line="240" w:lineRule="auto"/>
        <w:rPr>
          <w:rFonts w:ascii="Calibri" w:eastAsia="Times New Roman" w:hAnsi="Calibri" w:cs="Times New Roman"/>
          <w:color w:val="000000" w:themeColor="text1"/>
          <w:szCs w:val="24"/>
          <w:lang w:val="en-GB" w:eastAsia="en-GB"/>
        </w:rPr>
      </w:pPr>
      <w:r w:rsidRPr="001742CB">
        <w:rPr>
          <w:rFonts w:ascii="Calibri" w:eastAsia="Times New Roman" w:hAnsi="Calibri" w:cs="Arial"/>
          <w:color w:val="000000"/>
          <w:szCs w:val="24"/>
          <w:shd w:val="clear" w:color="auto" w:fill="FFFFFF"/>
          <w:lang w:val="en-GB" w:eastAsia="en-GB"/>
        </w:rPr>
        <w:t>Hwb.gov.wales. 2021. [online] Available at: &lt;https://</w:t>
      </w:r>
      <w:r w:rsidRPr="001742CB">
        <w:rPr>
          <w:rFonts w:ascii="Calibri" w:eastAsia="Times New Roman" w:hAnsi="Calibri" w:cs="Arial"/>
          <w:color w:val="000000" w:themeColor="text1"/>
          <w:szCs w:val="24"/>
          <w:shd w:val="clear" w:color="auto" w:fill="FFFFFF"/>
          <w:lang w:val="en-GB" w:eastAsia="en-GB"/>
        </w:rPr>
        <w:t>hwb.gov.wales/api/storage/19bc948b-8a3f-41e0-944a-7bf2cadf7d18/professional-standards-for-teaching-and-leadership-interactive-pdf-for-pc.pdf&gt; [Accessed 8 March 2021].</w:t>
      </w:r>
    </w:p>
    <w:p w14:paraId="49365E95" w14:textId="48C11361" w:rsidR="00701EAD" w:rsidRPr="00210B41" w:rsidRDefault="00701EAD" w:rsidP="00701EAD">
      <w:pPr>
        <w:pStyle w:val="ListParagraph"/>
        <w:numPr>
          <w:ilvl w:val="0"/>
          <w:numId w:val="24"/>
        </w:numPr>
        <w:spacing w:before="100" w:beforeAutospacing="1" w:after="100" w:afterAutospacing="1" w:line="240" w:lineRule="auto"/>
        <w:rPr>
          <w:rFonts w:eastAsia="Times New Roman" w:cs="Times New Roman"/>
          <w:color w:val="000000" w:themeColor="text1"/>
          <w:szCs w:val="24"/>
          <w:lang w:val="en-GB" w:eastAsia="en-GB"/>
        </w:rPr>
      </w:pPr>
      <w:r w:rsidRPr="00210B41">
        <w:rPr>
          <w:rFonts w:eastAsia="Times New Roman" w:cs="Times New Roman"/>
          <w:color w:val="000000" w:themeColor="text1"/>
          <w:szCs w:val="24"/>
          <w:lang w:val="en-GB" w:eastAsia="en-GB"/>
        </w:rPr>
        <w:t xml:space="preserve">Kerr, M., &amp; Nelson, C. (2010). Principles of Intervention Planning. InStrategies for Addressing Behavior Problems in the Classroom (6th ed., p. 74). Upper Saddle River, New Jersey: Pearson Education Incorporated. </w:t>
      </w:r>
    </w:p>
    <w:p w14:paraId="55F876B2" w14:textId="77777777" w:rsidR="003F3803" w:rsidRPr="00B01A16" w:rsidRDefault="0027617A" w:rsidP="003F3803">
      <w:pPr>
        <w:pStyle w:val="ListParagraph"/>
        <w:numPr>
          <w:ilvl w:val="0"/>
          <w:numId w:val="24"/>
        </w:numPr>
        <w:spacing w:line="240" w:lineRule="auto"/>
        <w:rPr>
          <w:rFonts w:ascii="Calibri" w:eastAsia="Times New Roman" w:hAnsi="Calibri" w:cs="Times New Roman"/>
          <w:color w:val="000000" w:themeColor="text1"/>
          <w:szCs w:val="24"/>
          <w:lang w:val="en-GB" w:eastAsia="en-GB"/>
        </w:rPr>
      </w:pPr>
      <w:r w:rsidRPr="00210B41">
        <w:rPr>
          <w:rFonts w:eastAsia="Times New Roman" w:cs="Arial"/>
          <w:b/>
          <w:bCs/>
          <w:color w:val="000000" w:themeColor="text1"/>
          <w:szCs w:val="24"/>
          <w:lang w:val="en-GB" w:eastAsia="en-GB"/>
        </w:rPr>
        <w:lastRenderedPageBreak/>
        <w:t> </w:t>
      </w:r>
      <w:r w:rsidRPr="00210B41">
        <w:rPr>
          <w:rFonts w:eastAsia="Times New Roman" w:cs="Arial"/>
          <w:color w:val="000000" w:themeColor="text1"/>
          <w:szCs w:val="24"/>
          <w:lang w:val="en-GB" w:eastAsia="en-GB"/>
        </w:rPr>
        <w:t>Juju, Marshall and Juju, 2021. </w:t>
      </w:r>
      <w:r w:rsidRPr="00210B41">
        <w:rPr>
          <w:rFonts w:eastAsia="Times New Roman" w:cs="Arial"/>
          <w:i/>
          <w:iCs/>
          <w:color w:val="000000" w:themeColor="text1"/>
          <w:szCs w:val="24"/>
          <w:lang w:val="en-GB" w:eastAsia="en-GB"/>
        </w:rPr>
        <w:t>NQT Special Edition: Get your seating plans right</w:t>
      </w:r>
      <w:r w:rsidRPr="00210B41">
        <w:rPr>
          <w:rFonts w:eastAsia="Times New Roman" w:cs="Arial"/>
          <w:color w:val="000000" w:themeColor="text1"/>
          <w:szCs w:val="24"/>
          <w:lang w:val="en-GB" w:eastAsia="en-GB"/>
        </w:rPr>
        <w:t xml:space="preserve">. [online] </w:t>
      </w:r>
      <w:r w:rsidRPr="00B01A16">
        <w:rPr>
          <w:rFonts w:ascii="Calibri" w:eastAsia="Times New Roman" w:hAnsi="Calibri" w:cs="Arial"/>
          <w:color w:val="000000" w:themeColor="text1"/>
          <w:szCs w:val="24"/>
          <w:lang w:val="en-GB" w:eastAsia="en-GB"/>
        </w:rPr>
        <w:t>Sec-ed.co.uk. Available at: &lt;https://www.sec-ed.co.uk/best-practice/nqt-special-edition-get-your-seating-plans-right/&gt; [Accessed 8 March 2021].</w:t>
      </w:r>
    </w:p>
    <w:p w14:paraId="4C49865E" w14:textId="336BB3DF" w:rsidR="003F3803" w:rsidRPr="00B01A16" w:rsidRDefault="0027617A" w:rsidP="003F3803">
      <w:pPr>
        <w:pStyle w:val="ListParagraph"/>
        <w:numPr>
          <w:ilvl w:val="0"/>
          <w:numId w:val="24"/>
        </w:numPr>
        <w:spacing w:line="240" w:lineRule="auto"/>
        <w:rPr>
          <w:rFonts w:ascii="Calibri" w:eastAsia="Times New Roman" w:hAnsi="Calibri" w:cs="Times New Roman"/>
          <w:color w:val="000000" w:themeColor="text1"/>
          <w:szCs w:val="24"/>
          <w:lang w:val="en-GB" w:eastAsia="en-GB"/>
        </w:rPr>
      </w:pPr>
      <w:r w:rsidRPr="00B01A16">
        <w:rPr>
          <w:rFonts w:ascii="Calibri" w:eastAsia="Times New Roman" w:hAnsi="Calibri" w:cs="Times New Roman"/>
          <w:color w:val="000000" w:themeColor="text1"/>
          <w:szCs w:val="24"/>
          <w:lang w:val="en-GB" w:eastAsia="en-GB"/>
        </w:rPr>
        <w:t xml:space="preserve"> </w:t>
      </w:r>
      <w:r w:rsidR="003F3803" w:rsidRPr="00B01A16">
        <w:rPr>
          <w:rFonts w:ascii="Calibri" w:eastAsia="Times New Roman" w:hAnsi="Calibri" w:cs="Arial"/>
          <w:color w:val="000000" w:themeColor="text1"/>
          <w:szCs w:val="24"/>
          <w:shd w:val="clear" w:color="auto" w:fill="FFFFFF"/>
          <w:lang w:val="en-GB" w:eastAsia="en-GB"/>
        </w:rPr>
        <w:t>Sk.sagepub.com. 2021. </w:t>
      </w:r>
      <w:r w:rsidR="003F3803" w:rsidRPr="00B01A16">
        <w:rPr>
          <w:rFonts w:ascii="Calibri" w:eastAsia="Times New Roman" w:hAnsi="Calibri" w:cs="Arial"/>
          <w:i/>
          <w:iCs/>
          <w:color w:val="000000" w:themeColor="text1"/>
          <w:szCs w:val="24"/>
          <w:lang w:val="en-GB" w:eastAsia="en-GB"/>
        </w:rPr>
        <w:t>SAGE Books - Managing the Curriculum</w:t>
      </w:r>
      <w:r w:rsidR="003F3803" w:rsidRPr="00B01A16">
        <w:rPr>
          <w:rFonts w:ascii="Calibri" w:eastAsia="Times New Roman" w:hAnsi="Calibri" w:cs="Arial"/>
          <w:color w:val="000000" w:themeColor="text1"/>
          <w:szCs w:val="24"/>
          <w:shd w:val="clear" w:color="auto" w:fill="FFFFFF"/>
          <w:lang w:val="en-GB" w:eastAsia="en-GB"/>
        </w:rPr>
        <w:t>. [online] Available at: &lt;https://sk.sagepub.com/books/managing-the-curriculum&gt; [Accessed 8 March 2021].</w:t>
      </w:r>
    </w:p>
    <w:p w14:paraId="45E051C5" w14:textId="2FF80577" w:rsidR="001F40D3" w:rsidRPr="00B01A16" w:rsidRDefault="001F40D3" w:rsidP="001F40D3">
      <w:pPr>
        <w:pStyle w:val="ListParagraph"/>
        <w:numPr>
          <w:ilvl w:val="0"/>
          <w:numId w:val="24"/>
        </w:numPr>
        <w:rPr>
          <w:rFonts w:ascii="Calibri" w:hAnsi="Calibri"/>
          <w:szCs w:val="24"/>
        </w:rPr>
      </w:pPr>
      <w:r w:rsidRPr="00B01A16">
        <w:rPr>
          <w:rFonts w:ascii="Calibri" w:hAnsi="Calibri" w:cs="Arial"/>
          <w:color w:val="000000"/>
          <w:szCs w:val="24"/>
          <w:shd w:val="clear" w:color="auto" w:fill="FFFFFF"/>
        </w:rPr>
        <w:t>Scirp.org. 2021. </w:t>
      </w:r>
      <w:r w:rsidRPr="00B01A16">
        <w:rPr>
          <w:rFonts w:ascii="Calibri" w:hAnsi="Calibri" w:cs="Arial"/>
          <w:i/>
          <w:iCs/>
          <w:color w:val="000000"/>
          <w:szCs w:val="24"/>
          <w:shd w:val="clear" w:color="auto" w:fill="FFFFFF"/>
        </w:rPr>
        <w:t>Brophy, J., &amp; Good, T. (1986). Teacher behavior and student achievement. In M. C. Wittrock (Ed.), Handbook of research on teaching (3rd ed.). New York McMillan. - References - Scientific Research Publishing</w:t>
      </w:r>
      <w:r w:rsidRPr="00B01A16">
        <w:rPr>
          <w:rFonts w:ascii="Calibri" w:hAnsi="Calibri" w:cs="Arial"/>
          <w:color w:val="000000"/>
          <w:szCs w:val="24"/>
          <w:shd w:val="clear" w:color="auto" w:fill="FFFFFF"/>
        </w:rPr>
        <w:t>. [online] Available at: &lt;https://www.scirp.org/reference/ReferencesPapers.aspx?ReferenceID=709863&gt; [Accessed 8 March 2021].</w:t>
      </w:r>
    </w:p>
    <w:p w14:paraId="5F5D1682" w14:textId="77777777" w:rsidR="00AC00E4" w:rsidRPr="00B01A16" w:rsidRDefault="00AC00E4" w:rsidP="00AC00E4">
      <w:pPr>
        <w:pStyle w:val="ListParagraph"/>
        <w:numPr>
          <w:ilvl w:val="0"/>
          <w:numId w:val="24"/>
        </w:numPr>
        <w:spacing w:line="240" w:lineRule="auto"/>
        <w:rPr>
          <w:rFonts w:ascii="Calibri" w:eastAsia="Times New Roman" w:hAnsi="Calibri" w:cs="Times New Roman"/>
          <w:color w:val="000000" w:themeColor="text1"/>
          <w:szCs w:val="24"/>
          <w:lang w:val="en-GB" w:eastAsia="en-GB"/>
        </w:rPr>
      </w:pPr>
      <w:r w:rsidRPr="00B01A16">
        <w:rPr>
          <w:rFonts w:ascii="Calibri" w:eastAsia="Times New Roman" w:hAnsi="Calibri" w:cs="Arial"/>
          <w:color w:val="000000" w:themeColor="text1"/>
          <w:szCs w:val="24"/>
          <w:shd w:val="clear" w:color="auto" w:fill="FFFFFF"/>
          <w:lang w:val="en-GB" w:eastAsia="en-GB"/>
        </w:rPr>
        <w:t>Intensiveintervention.org. 2021. [online] Available at: &lt;https://intensiveintervention.org/sites/default/files/Intermittent_Reinforcement_508.pdf&gt; [Accessed 8 March 2021].</w:t>
      </w:r>
    </w:p>
    <w:p w14:paraId="708327F1" w14:textId="59BA276A" w:rsidR="00104A0A" w:rsidRPr="00AC6211" w:rsidRDefault="00073B69" w:rsidP="00104A0A">
      <w:pPr>
        <w:pStyle w:val="ListParagraph"/>
        <w:numPr>
          <w:ilvl w:val="0"/>
          <w:numId w:val="24"/>
        </w:numPr>
        <w:spacing w:line="240" w:lineRule="auto"/>
        <w:rPr>
          <w:rFonts w:ascii="Calibri" w:eastAsia="Times New Roman" w:hAnsi="Calibri" w:cs="Times New Roman"/>
          <w:szCs w:val="24"/>
          <w:lang w:val="en-GB" w:eastAsia="en-GB"/>
        </w:rPr>
      </w:pPr>
      <w:r w:rsidRPr="00B01A16">
        <w:rPr>
          <w:rFonts w:ascii="Calibri" w:eastAsia="Times New Roman" w:hAnsi="Calibri" w:cs="Arial"/>
          <w:color w:val="000000"/>
          <w:szCs w:val="24"/>
          <w:shd w:val="clear" w:color="auto" w:fill="FFFFFF"/>
          <w:lang w:val="en-GB" w:eastAsia="en-GB"/>
        </w:rPr>
        <w:t>T</w:t>
      </w:r>
      <w:r w:rsidR="00104A0A" w:rsidRPr="00B01A16">
        <w:rPr>
          <w:rFonts w:ascii="Calibri" w:eastAsia="Times New Roman" w:hAnsi="Calibri" w:cs="Arial"/>
          <w:color w:val="000000"/>
          <w:szCs w:val="24"/>
          <w:shd w:val="clear" w:color="auto" w:fill="FFFFFF"/>
          <w:lang w:val="en-GB" w:eastAsia="en-GB"/>
        </w:rPr>
        <w:t>he Guardian. 2021. </w:t>
      </w:r>
      <w:r w:rsidR="00104A0A" w:rsidRPr="00B01A16">
        <w:rPr>
          <w:rFonts w:ascii="Calibri" w:eastAsia="Times New Roman" w:hAnsi="Calibri" w:cs="Arial"/>
          <w:i/>
          <w:iCs/>
          <w:color w:val="000000"/>
          <w:szCs w:val="24"/>
          <w:lang w:val="en-GB" w:eastAsia="en-GB"/>
        </w:rPr>
        <w:t>ClassDojo: do we really need an app that could make classrooms overly competitive</w:t>
      </w:r>
      <w:r w:rsidR="00104A0A" w:rsidRPr="00AC6211">
        <w:rPr>
          <w:rFonts w:ascii="Calibri" w:eastAsia="Times New Roman" w:hAnsi="Calibri" w:cs="Arial"/>
          <w:i/>
          <w:iCs/>
          <w:color w:val="000000"/>
          <w:szCs w:val="24"/>
          <w:lang w:val="en-GB" w:eastAsia="en-GB"/>
        </w:rPr>
        <w:t>?</w:t>
      </w:r>
      <w:r w:rsidR="00104A0A" w:rsidRPr="00AC6211">
        <w:rPr>
          <w:rFonts w:ascii="Calibri" w:eastAsia="Times New Roman" w:hAnsi="Calibri" w:cs="Arial"/>
          <w:color w:val="000000"/>
          <w:szCs w:val="24"/>
          <w:shd w:val="clear" w:color="auto" w:fill="FFFFFF"/>
          <w:lang w:val="en-GB" w:eastAsia="en-GB"/>
        </w:rPr>
        <w:t>. [online] Available at: &lt;https://www.theguardian.com/education/shortcuts/2018/apr/30/classdojo-do-we-really-need-an-app-that-could-make-classrooms-overly-competitive&gt; [Accessed 8 March 2021].</w:t>
      </w:r>
    </w:p>
    <w:p w14:paraId="5587011F" w14:textId="7E24B403" w:rsidR="00073B69" w:rsidRPr="00AC6211" w:rsidRDefault="00073B69" w:rsidP="00073B69">
      <w:pPr>
        <w:pStyle w:val="ListParagraph"/>
        <w:numPr>
          <w:ilvl w:val="0"/>
          <w:numId w:val="24"/>
        </w:numPr>
        <w:spacing w:line="240" w:lineRule="auto"/>
        <w:rPr>
          <w:rFonts w:ascii="Calibri" w:eastAsia="Times New Roman" w:hAnsi="Calibri" w:cs="Times New Roman"/>
          <w:szCs w:val="24"/>
          <w:lang w:val="en-GB" w:eastAsia="en-GB"/>
        </w:rPr>
      </w:pPr>
      <w:r w:rsidRPr="00AC6211">
        <w:rPr>
          <w:rFonts w:ascii="Calibri" w:eastAsia="Times New Roman" w:hAnsi="Calibri" w:cs="Arial"/>
          <w:color w:val="000000"/>
          <w:szCs w:val="24"/>
          <w:shd w:val="clear" w:color="auto" w:fill="FFFFFF"/>
          <w:lang w:val="en-GB" w:eastAsia="en-GB"/>
        </w:rPr>
        <w:t>The Glossary of Education Reform. 2021. </w:t>
      </w:r>
      <w:r w:rsidRPr="00AC6211">
        <w:rPr>
          <w:rFonts w:ascii="Calibri" w:eastAsia="Times New Roman" w:hAnsi="Calibri" w:cs="Arial"/>
          <w:i/>
          <w:iCs/>
          <w:color w:val="000000"/>
          <w:szCs w:val="24"/>
          <w:lang w:val="en-GB" w:eastAsia="en-GB"/>
        </w:rPr>
        <w:t>The Glossary of Education Reform -</w:t>
      </w:r>
      <w:r w:rsidRPr="00AC6211">
        <w:rPr>
          <w:rFonts w:ascii="Calibri" w:eastAsia="Times New Roman" w:hAnsi="Calibri" w:cs="Arial"/>
          <w:color w:val="000000"/>
          <w:szCs w:val="24"/>
          <w:shd w:val="clear" w:color="auto" w:fill="FFFFFF"/>
          <w:lang w:val="en-GB" w:eastAsia="en-GB"/>
        </w:rPr>
        <w:t>. [online] Available at: &lt;https://www.edglossary.org/&gt; [Accessed 8 March 2021].</w:t>
      </w:r>
    </w:p>
    <w:p w14:paraId="223ABBEE" w14:textId="56A44F89" w:rsidR="008B1F72" w:rsidRPr="00AC6211" w:rsidRDefault="008B1F72" w:rsidP="008B1F72">
      <w:pPr>
        <w:pStyle w:val="ListParagraph"/>
        <w:numPr>
          <w:ilvl w:val="0"/>
          <w:numId w:val="24"/>
        </w:numPr>
        <w:spacing w:line="240" w:lineRule="auto"/>
        <w:rPr>
          <w:rFonts w:ascii="Calibri" w:eastAsia="Times New Roman" w:hAnsi="Calibri" w:cs="Times New Roman"/>
          <w:szCs w:val="24"/>
          <w:lang w:val="en-GB" w:eastAsia="en-GB"/>
        </w:rPr>
      </w:pPr>
      <w:r w:rsidRPr="00AC6211">
        <w:rPr>
          <w:rFonts w:ascii="Calibri" w:eastAsia="Times New Roman" w:hAnsi="Calibri" w:cs="Arial"/>
          <w:color w:val="000000"/>
          <w:szCs w:val="24"/>
          <w:lang w:val="en-GB" w:eastAsia="en-GB"/>
        </w:rPr>
        <w:t>OECD, 2021. [online] Available at: &lt;https://www.oecd.org/berlin/43541655.pdf&gt; [Accessed 8 March 2021].</w:t>
      </w:r>
    </w:p>
    <w:p w14:paraId="283E5253" w14:textId="41A4855D" w:rsidR="00DD5385" w:rsidRPr="00AC6211" w:rsidRDefault="00DD5385" w:rsidP="00DD5385">
      <w:pPr>
        <w:pStyle w:val="ListParagraph"/>
        <w:numPr>
          <w:ilvl w:val="0"/>
          <w:numId w:val="24"/>
        </w:numPr>
        <w:rPr>
          <w:rFonts w:ascii="Calibri" w:hAnsi="Calibri"/>
          <w:szCs w:val="24"/>
        </w:rPr>
      </w:pPr>
      <w:proofErr w:type="spellStart"/>
      <w:r w:rsidRPr="00AC6211">
        <w:rPr>
          <w:rFonts w:ascii="Calibri" w:hAnsi="Calibri" w:cs="Arial"/>
          <w:color w:val="000000"/>
          <w:szCs w:val="24"/>
          <w:shd w:val="clear" w:color="auto" w:fill="FFFFFF"/>
        </w:rPr>
        <w:t>W</w:t>
      </w:r>
      <w:r w:rsidR="000A041C">
        <w:rPr>
          <w:rFonts w:ascii="Calibri" w:hAnsi="Calibri" w:cs="Arial"/>
          <w:color w:val="000000"/>
          <w:szCs w:val="24"/>
          <w:shd w:val="clear" w:color="auto" w:fill="FFFFFF"/>
        </w:rPr>
        <w:t>annarka</w:t>
      </w:r>
      <w:r w:rsidRPr="00AC6211">
        <w:rPr>
          <w:rFonts w:ascii="Calibri" w:hAnsi="Calibri" w:cs="Arial"/>
          <w:color w:val="000000"/>
          <w:szCs w:val="24"/>
          <w:shd w:val="clear" w:color="auto" w:fill="FFFFFF"/>
        </w:rPr>
        <w:t>, R</w:t>
      </w:r>
      <w:proofErr w:type="spellEnd"/>
      <w:r w:rsidRPr="00AC6211">
        <w:rPr>
          <w:rFonts w:ascii="Calibri" w:hAnsi="Calibri" w:cs="Arial"/>
          <w:color w:val="000000"/>
          <w:szCs w:val="24"/>
          <w:shd w:val="clear" w:color="auto" w:fill="FFFFFF"/>
        </w:rPr>
        <w:t xml:space="preserve">. and </w:t>
      </w:r>
      <w:r w:rsidR="000A041C">
        <w:rPr>
          <w:rFonts w:ascii="Calibri" w:hAnsi="Calibri" w:cs="Arial"/>
          <w:color w:val="000000"/>
          <w:szCs w:val="24"/>
          <w:shd w:val="clear" w:color="auto" w:fill="FFFFFF"/>
        </w:rPr>
        <w:t>Ruhl</w:t>
      </w:r>
      <w:r w:rsidRPr="00AC6211">
        <w:rPr>
          <w:rFonts w:ascii="Calibri" w:hAnsi="Calibri" w:cs="Arial"/>
          <w:color w:val="000000"/>
          <w:szCs w:val="24"/>
          <w:shd w:val="clear" w:color="auto" w:fill="FFFFFF"/>
        </w:rPr>
        <w:t>, K., 2021.</w:t>
      </w:r>
      <w:r w:rsidRPr="00AC6211">
        <w:rPr>
          <w:rStyle w:val="apple-converted-space"/>
          <w:rFonts w:ascii="Calibri" w:eastAsiaTheme="majorEastAsia" w:hAnsi="Calibri" w:cs="Arial"/>
          <w:color w:val="000000"/>
          <w:szCs w:val="24"/>
          <w:shd w:val="clear" w:color="auto" w:fill="FFFFFF"/>
        </w:rPr>
        <w:t> </w:t>
      </w:r>
      <w:r w:rsidRPr="00AC6211">
        <w:rPr>
          <w:rFonts w:ascii="Calibri" w:hAnsi="Calibri" w:cs="Arial"/>
          <w:i/>
          <w:iCs/>
          <w:color w:val="000000"/>
          <w:szCs w:val="24"/>
        </w:rPr>
        <w:t xml:space="preserve">Seating arrangements that promote positive academic and </w:t>
      </w:r>
      <w:r w:rsidR="00C430B9" w:rsidRPr="00AC6211">
        <w:rPr>
          <w:rFonts w:ascii="Calibri" w:hAnsi="Calibri" w:cs="Arial"/>
          <w:i/>
          <w:iCs/>
          <w:color w:val="000000"/>
          <w:szCs w:val="24"/>
        </w:rPr>
        <w:t>behavioral</w:t>
      </w:r>
      <w:r w:rsidRPr="00AC6211">
        <w:rPr>
          <w:rFonts w:ascii="Calibri" w:hAnsi="Calibri" w:cs="Arial"/>
          <w:i/>
          <w:iCs/>
          <w:color w:val="000000"/>
          <w:szCs w:val="24"/>
        </w:rPr>
        <w:t xml:space="preserve"> outcomes: a review of empirical research</w:t>
      </w:r>
      <w:r w:rsidRPr="00AC6211">
        <w:rPr>
          <w:rFonts w:ascii="Calibri" w:hAnsi="Calibri" w:cs="Arial"/>
          <w:color w:val="000000"/>
          <w:szCs w:val="24"/>
          <w:shd w:val="clear" w:color="auto" w:fill="FFFFFF"/>
        </w:rPr>
        <w:t>.</w:t>
      </w:r>
    </w:p>
    <w:p w14:paraId="788C264A" w14:textId="77777777" w:rsidR="00DD5385" w:rsidRPr="00DD5385" w:rsidRDefault="00DD5385" w:rsidP="00DD5385">
      <w:pPr>
        <w:ind w:left="360"/>
      </w:pPr>
    </w:p>
    <w:p w14:paraId="321147E8" w14:textId="3BB4A34F" w:rsidR="00701EAD" w:rsidRPr="00073B69" w:rsidRDefault="00701EAD" w:rsidP="00073B69">
      <w:pPr>
        <w:ind w:left="360"/>
        <w:rPr>
          <w:rFonts w:asciiTheme="minorHAnsi" w:hAnsiTheme="minorHAnsi"/>
        </w:rPr>
      </w:pPr>
    </w:p>
    <w:p w14:paraId="1E3D9822" w14:textId="77777777" w:rsidR="00701EAD" w:rsidRDefault="00701EAD" w:rsidP="00701EAD">
      <w:pPr>
        <w:ind w:left="360"/>
      </w:pPr>
    </w:p>
    <w:sectPr w:rsidR="00701EAD"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7BD515" w14:textId="77777777" w:rsidR="00B25F05" w:rsidRDefault="00B25F05" w:rsidP="00446402">
      <w:r>
        <w:separator/>
      </w:r>
    </w:p>
  </w:endnote>
  <w:endnote w:type="continuationSeparator" w:id="0">
    <w:p w14:paraId="10B72AA0" w14:textId="77777777" w:rsidR="00B25F05" w:rsidRDefault="00B25F05" w:rsidP="00446402">
      <w:r>
        <w:continuationSeparator/>
      </w:r>
    </w:p>
  </w:endnote>
  <w:endnote w:type="continuationNotice" w:id="1">
    <w:p w14:paraId="1B1BBFEB" w14:textId="77777777" w:rsidR="00B25F05" w:rsidRDefault="00B25F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A511BE" w:rsidRDefault="00A511BE">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A511BE" w:rsidRDefault="00A51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953392" w14:textId="77777777" w:rsidR="00B25F05" w:rsidRDefault="00B25F05" w:rsidP="00446402">
      <w:r>
        <w:separator/>
      </w:r>
    </w:p>
  </w:footnote>
  <w:footnote w:type="continuationSeparator" w:id="0">
    <w:p w14:paraId="54267519" w14:textId="77777777" w:rsidR="00B25F05" w:rsidRDefault="00B25F05" w:rsidP="00446402">
      <w:r>
        <w:continuationSeparator/>
      </w:r>
    </w:p>
  </w:footnote>
  <w:footnote w:type="continuationNotice" w:id="1">
    <w:p w14:paraId="270433CC" w14:textId="77777777" w:rsidR="00B25F05" w:rsidRDefault="00B25F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A511BE" w:rsidRPr="00446402" w:rsidRDefault="00A511BE">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39A2DE4"/>
    <w:multiLevelType w:val="multilevel"/>
    <w:tmpl w:val="6F521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435499F"/>
    <w:multiLevelType w:val="hybridMultilevel"/>
    <w:tmpl w:val="C53AC17E"/>
    <w:lvl w:ilvl="0" w:tplc="8346B63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19E7C91"/>
    <w:multiLevelType w:val="multilevel"/>
    <w:tmpl w:val="427CE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843441E"/>
    <w:multiLevelType w:val="multilevel"/>
    <w:tmpl w:val="FE28D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3"/>
  </w:num>
  <w:num w:numId="2">
    <w:abstractNumId w:val="12"/>
  </w:num>
  <w:num w:numId="3">
    <w:abstractNumId w:val="10"/>
  </w:num>
  <w:num w:numId="4">
    <w:abstractNumId w:val="25"/>
  </w:num>
  <w:num w:numId="5">
    <w:abstractNumId w:val="14"/>
  </w:num>
  <w:num w:numId="6">
    <w:abstractNumId w:val="18"/>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4"/>
  </w:num>
  <w:num w:numId="21">
    <w:abstractNumId w:val="20"/>
  </w:num>
  <w:num w:numId="22">
    <w:abstractNumId w:val="11"/>
  </w:num>
  <w:num w:numId="23">
    <w:abstractNumId w:val="26"/>
  </w:num>
  <w:num w:numId="24">
    <w:abstractNumId w:val="15"/>
  </w:num>
  <w:num w:numId="25">
    <w:abstractNumId w:val="22"/>
  </w:num>
  <w:num w:numId="26">
    <w:abstractNumId w:val="13"/>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4D4"/>
    <w:rsid w:val="000009B6"/>
    <w:rsid w:val="00001E54"/>
    <w:rsid w:val="00004609"/>
    <w:rsid w:val="00007C8F"/>
    <w:rsid w:val="0001001A"/>
    <w:rsid w:val="00011329"/>
    <w:rsid w:val="00012219"/>
    <w:rsid w:val="00014E00"/>
    <w:rsid w:val="00016A2D"/>
    <w:rsid w:val="00025E7A"/>
    <w:rsid w:val="00034B6F"/>
    <w:rsid w:val="00037373"/>
    <w:rsid w:val="0004069A"/>
    <w:rsid w:val="000514FA"/>
    <w:rsid w:val="00053DB2"/>
    <w:rsid w:val="000604B5"/>
    <w:rsid w:val="00062768"/>
    <w:rsid w:val="00063E7C"/>
    <w:rsid w:val="00065EEC"/>
    <w:rsid w:val="000669CD"/>
    <w:rsid w:val="00067938"/>
    <w:rsid w:val="00073B69"/>
    <w:rsid w:val="00074CB3"/>
    <w:rsid w:val="00080446"/>
    <w:rsid w:val="00081870"/>
    <w:rsid w:val="00086D9C"/>
    <w:rsid w:val="00087810"/>
    <w:rsid w:val="0009214A"/>
    <w:rsid w:val="000A041C"/>
    <w:rsid w:val="000A2565"/>
    <w:rsid w:val="000B09B0"/>
    <w:rsid w:val="000B37A8"/>
    <w:rsid w:val="000B389F"/>
    <w:rsid w:val="000B50CC"/>
    <w:rsid w:val="000C0262"/>
    <w:rsid w:val="000C0629"/>
    <w:rsid w:val="000C13C4"/>
    <w:rsid w:val="000C7510"/>
    <w:rsid w:val="000D213D"/>
    <w:rsid w:val="000D5DD9"/>
    <w:rsid w:val="000D76F9"/>
    <w:rsid w:val="000E2627"/>
    <w:rsid w:val="000E5D60"/>
    <w:rsid w:val="000F2DD8"/>
    <w:rsid w:val="00101104"/>
    <w:rsid w:val="001033B2"/>
    <w:rsid w:val="00103F5C"/>
    <w:rsid w:val="00104A0A"/>
    <w:rsid w:val="001076EC"/>
    <w:rsid w:val="00111480"/>
    <w:rsid w:val="00115B3A"/>
    <w:rsid w:val="00120F62"/>
    <w:rsid w:val="00124CA6"/>
    <w:rsid w:val="001305F9"/>
    <w:rsid w:val="00130EA0"/>
    <w:rsid w:val="00133200"/>
    <w:rsid w:val="00134813"/>
    <w:rsid w:val="00134DA5"/>
    <w:rsid w:val="0014040E"/>
    <w:rsid w:val="001411B0"/>
    <w:rsid w:val="0014197B"/>
    <w:rsid w:val="00142D78"/>
    <w:rsid w:val="00145292"/>
    <w:rsid w:val="00150372"/>
    <w:rsid w:val="0015449E"/>
    <w:rsid w:val="001620CE"/>
    <w:rsid w:val="00162539"/>
    <w:rsid w:val="00173A45"/>
    <w:rsid w:val="001742CB"/>
    <w:rsid w:val="0017553C"/>
    <w:rsid w:val="00190597"/>
    <w:rsid w:val="0019279A"/>
    <w:rsid w:val="001929E5"/>
    <w:rsid w:val="00192D65"/>
    <w:rsid w:val="001939AE"/>
    <w:rsid w:val="00194949"/>
    <w:rsid w:val="001974B5"/>
    <w:rsid w:val="0019772F"/>
    <w:rsid w:val="001A1467"/>
    <w:rsid w:val="001A54CC"/>
    <w:rsid w:val="001A5B08"/>
    <w:rsid w:val="001A7569"/>
    <w:rsid w:val="001A7BEB"/>
    <w:rsid w:val="001B0B6D"/>
    <w:rsid w:val="001B27DA"/>
    <w:rsid w:val="001B54E5"/>
    <w:rsid w:val="001B5AF0"/>
    <w:rsid w:val="001B71A6"/>
    <w:rsid w:val="001C2B04"/>
    <w:rsid w:val="001C2C9B"/>
    <w:rsid w:val="001C367A"/>
    <w:rsid w:val="001C4119"/>
    <w:rsid w:val="001C7A30"/>
    <w:rsid w:val="001D2DC0"/>
    <w:rsid w:val="001D38F1"/>
    <w:rsid w:val="001D60AB"/>
    <w:rsid w:val="001D7076"/>
    <w:rsid w:val="001E4861"/>
    <w:rsid w:val="001E7B6F"/>
    <w:rsid w:val="001F2A9B"/>
    <w:rsid w:val="001F3049"/>
    <w:rsid w:val="001F40D3"/>
    <w:rsid w:val="001F5B27"/>
    <w:rsid w:val="0020145B"/>
    <w:rsid w:val="00202318"/>
    <w:rsid w:val="00210B41"/>
    <w:rsid w:val="00211693"/>
    <w:rsid w:val="00211F91"/>
    <w:rsid w:val="002143EB"/>
    <w:rsid w:val="00217A85"/>
    <w:rsid w:val="002201DD"/>
    <w:rsid w:val="00222C78"/>
    <w:rsid w:val="002246C3"/>
    <w:rsid w:val="00225D2A"/>
    <w:rsid w:val="002330F9"/>
    <w:rsid w:val="00235F13"/>
    <w:rsid w:val="00241E14"/>
    <w:rsid w:val="00242AE5"/>
    <w:rsid w:val="00244FD3"/>
    <w:rsid w:val="00247152"/>
    <w:rsid w:val="002473E3"/>
    <w:rsid w:val="00247ACB"/>
    <w:rsid w:val="00254696"/>
    <w:rsid w:val="0026478A"/>
    <w:rsid w:val="00264C3E"/>
    <w:rsid w:val="00275222"/>
    <w:rsid w:val="0027617A"/>
    <w:rsid w:val="002829CB"/>
    <w:rsid w:val="002835CE"/>
    <w:rsid w:val="002853BA"/>
    <w:rsid w:val="00291611"/>
    <w:rsid w:val="00292706"/>
    <w:rsid w:val="002952B4"/>
    <w:rsid w:val="002A0DBA"/>
    <w:rsid w:val="002A0DFD"/>
    <w:rsid w:val="002A49CE"/>
    <w:rsid w:val="002B1E16"/>
    <w:rsid w:val="002B4710"/>
    <w:rsid w:val="002D00E8"/>
    <w:rsid w:val="002D3811"/>
    <w:rsid w:val="002D477A"/>
    <w:rsid w:val="002D51F2"/>
    <w:rsid w:val="002D5908"/>
    <w:rsid w:val="002E429D"/>
    <w:rsid w:val="002E626B"/>
    <w:rsid w:val="002F0E21"/>
    <w:rsid w:val="002F4854"/>
    <w:rsid w:val="002F5491"/>
    <w:rsid w:val="002F7A35"/>
    <w:rsid w:val="003042C5"/>
    <w:rsid w:val="003105F4"/>
    <w:rsid w:val="00311FB8"/>
    <w:rsid w:val="00320FA2"/>
    <w:rsid w:val="00321E23"/>
    <w:rsid w:val="00322D29"/>
    <w:rsid w:val="00322DD7"/>
    <w:rsid w:val="003268E8"/>
    <w:rsid w:val="00327DA7"/>
    <w:rsid w:val="00336A88"/>
    <w:rsid w:val="00337099"/>
    <w:rsid w:val="00341E1F"/>
    <w:rsid w:val="00342B04"/>
    <w:rsid w:val="00345F0B"/>
    <w:rsid w:val="003529C9"/>
    <w:rsid w:val="00355A8B"/>
    <w:rsid w:val="00362393"/>
    <w:rsid w:val="00362EAB"/>
    <w:rsid w:val="003634A4"/>
    <w:rsid w:val="003710E8"/>
    <w:rsid w:val="00373964"/>
    <w:rsid w:val="00374B80"/>
    <w:rsid w:val="00374CDA"/>
    <w:rsid w:val="00377F2C"/>
    <w:rsid w:val="0038141D"/>
    <w:rsid w:val="0038514B"/>
    <w:rsid w:val="0038519C"/>
    <w:rsid w:val="00391A42"/>
    <w:rsid w:val="00393523"/>
    <w:rsid w:val="00393F31"/>
    <w:rsid w:val="00394DCE"/>
    <w:rsid w:val="003973EF"/>
    <w:rsid w:val="003A356D"/>
    <w:rsid w:val="003A51FD"/>
    <w:rsid w:val="003A571C"/>
    <w:rsid w:val="003C2E97"/>
    <w:rsid w:val="003C7B11"/>
    <w:rsid w:val="003D093A"/>
    <w:rsid w:val="003D369B"/>
    <w:rsid w:val="003D40B5"/>
    <w:rsid w:val="003E08AF"/>
    <w:rsid w:val="003E146E"/>
    <w:rsid w:val="003E5B15"/>
    <w:rsid w:val="003E6064"/>
    <w:rsid w:val="003F005A"/>
    <w:rsid w:val="003F1057"/>
    <w:rsid w:val="003F304C"/>
    <w:rsid w:val="003F3803"/>
    <w:rsid w:val="00400D5D"/>
    <w:rsid w:val="00403F31"/>
    <w:rsid w:val="00410344"/>
    <w:rsid w:val="0042458A"/>
    <w:rsid w:val="00433611"/>
    <w:rsid w:val="00433834"/>
    <w:rsid w:val="004459D0"/>
    <w:rsid w:val="00446402"/>
    <w:rsid w:val="0044665F"/>
    <w:rsid w:val="00446B14"/>
    <w:rsid w:val="00452CCE"/>
    <w:rsid w:val="0045597F"/>
    <w:rsid w:val="0045613A"/>
    <w:rsid w:val="004645FA"/>
    <w:rsid w:val="004652BB"/>
    <w:rsid w:val="00466617"/>
    <w:rsid w:val="0047355E"/>
    <w:rsid w:val="00473D18"/>
    <w:rsid w:val="00476F11"/>
    <w:rsid w:val="0049106B"/>
    <w:rsid w:val="00491F80"/>
    <w:rsid w:val="004976A5"/>
    <w:rsid w:val="004A2818"/>
    <w:rsid w:val="004A5731"/>
    <w:rsid w:val="004A78F3"/>
    <w:rsid w:val="004B6D47"/>
    <w:rsid w:val="004C0498"/>
    <w:rsid w:val="004C27B8"/>
    <w:rsid w:val="004D003F"/>
    <w:rsid w:val="004D0997"/>
    <w:rsid w:val="004D2038"/>
    <w:rsid w:val="004D361B"/>
    <w:rsid w:val="004D7938"/>
    <w:rsid w:val="004E5144"/>
    <w:rsid w:val="004E7785"/>
    <w:rsid w:val="004F03BE"/>
    <w:rsid w:val="004F0567"/>
    <w:rsid w:val="004F3A1C"/>
    <w:rsid w:val="004F3B60"/>
    <w:rsid w:val="004F4A83"/>
    <w:rsid w:val="004F4FB5"/>
    <w:rsid w:val="0050000B"/>
    <w:rsid w:val="00502620"/>
    <w:rsid w:val="0050328B"/>
    <w:rsid w:val="005051BB"/>
    <w:rsid w:val="00505886"/>
    <w:rsid w:val="00506864"/>
    <w:rsid w:val="005107B1"/>
    <w:rsid w:val="00510B57"/>
    <w:rsid w:val="005127D7"/>
    <w:rsid w:val="00513461"/>
    <w:rsid w:val="00514992"/>
    <w:rsid w:val="00514A4E"/>
    <w:rsid w:val="005171FD"/>
    <w:rsid w:val="00530954"/>
    <w:rsid w:val="00532835"/>
    <w:rsid w:val="00534848"/>
    <w:rsid w:val="00537504"/>
    <w:rsid w:val="00552BF1"/>
    <w:rsid w:val="005543E2"/>
    <w:rsid w:val="005642A9"/>
    <w:rsid w:val="00566446"/>
    <w:rsid w:val="0057097E"/>
    <w:rsid w:val="00572A6A"/>
    <w:rsid w:val="00572C69"/>
    <w:rsid w:val="005730B9"/>
    <w:rsid w:val="00574AD8"/>
    <w:rsid w:val="00577A73"/>
    <w:rsid w:val="005801FA"/>
    <w:rsid w:val="00581CF3"/>
    <w:rsid w:val="00583339"/>
    <w:rsid w:val="0058407A"/>
    <w:rsid w:val="005845B3"/>
    <w:rsid w:val="0059108D"/>
    <w:rsid w:val="00591D85"/>
    <w:rsid w:val="00592C1E"/>
    <w:rsid w:val="0059686F"/>
    <w:rsid w:val="00597468"/>
    <w:rsid w:val="005A30CA"/>
    <w:rsid w:val="005A4829"/>
    <w:rsid w:val="005A57BE"/>
    <w:rsid w:val="005B0DCC"/>
    <w:rsid w:val="005B3C47"/>
    <w:rsid w:val="005B46FA"/>
    <w:rsid w:val="005B6EE9"/>
    <w:rsid w:val="005C0A26"/>
    <w:rsid w:val="005C16E6"/>
    <w:rsid w:val="005C36ED"/>
    <w:rsid w:val="005C660F"/>
    <w:rsid w:val="005D1667"/>
    <w:rsid w:val="005D1B12"/>
    <w:rsid w:val="005D328A"/>
    <w:rsid w:val="005F5E94"/>
    <w:rsid w:val="005F614A"/>
    <w:rsid w:val="00601957"/>
    <w:rsid w:val="00601C65"/>
    <w:rsid w:val="006148C5"/>
    <w:rsid w:val="00616A35"/>
    <w:rsid w:val="006217E3"/>
    <w:rsid w:val="00633001"/>
    <w:rsid w:val="0063658A"/>
    <w:rsid w:val="006365CF"/>
    <w:rsid w:val="00636CDF"/>
    <w:rsid w:val="0064242C"/>
    <w:rsid w:val="00643703"/>
    <w:rsid w:val="00643AF3"/>
    <w:rsid w:val="00645252"/>
    <w:rsid w:val="0064577A"/>
    <w:rsid w:val="00653658"/>
    <w:rsid w:val="006619D0"/>
    <w:rsid w:val="00667EB2"/>
    <w:rsid w:val="0068351A"/>
    <w:rsid w:val="00683841"/>
    <w:rsid w:val="0068423A"/>
    <w:rsid w:val="00687CD2"/>
    <w:rsid w:val="00690CE8"/>
    <w:rsid w:val="0069102E"/>
    <w:rsid w:val="00697345"/>
    <w:rsid w:val="00697B9A"/>
    <w:rsid w:val="006A6FD8"/>
    <w:rsid w:val="006B1CDC"/>
    <w:rsid w:val="006B63AA"/>
    <w:rsid w:val="006C07E0"/>
    <w:rsid w:val="006C2910"/>
    <w:rsid w:val="006D3D74"/>
    <w:rsid w:val="006E42C4"/>
    <w:rsid w:val="006F47FA"/>
    <w:rsid w:val="006F7922"/>
    <w:rsid w:val="00701EAD"/>
    <w:rsid w:val="0070764F"/>
    <w:rsid w:val="00712ED4"/>
    <w:rsid w:val="007314DA"/>
    <w:rsid w:val="007421F5"/>
    <w:rsid w:val="00743915"/>
    <w:rsid w:val="00746D30"/>
    <w:rsid w:val="007529A9"/>
    <w:rsid w:val="00755730"/>
    <w:rsid w:val="0075610C"/>
    <w:rsid w:val="007602DB"/>
    <w:rsid w:val="007609AF"/>
    <w:rsid w:val="007615E5"/>
    <w:rsid w:val="00767810"/>
    <w:rsid w:val="00773508"/>
    <w:rsid w:val="007858F5"/>
    <w:rsid w:val="00786E6E"/>
    <w:rsid w:val="00793CA0"/>
    <w:rsid w:val="00795D78"/>
    <w:rsid w:val="007A2642"/>
    <w:rsid w:val="007A64AA"/>
    <w:rsid w:val="007B08D3"/>
    <w:rsid w:val="007B32B1"/>
    <w:rsid w:val="007B5A56"/>
    <w:rsid w:val="007C32AA"/>
    <w:rsid w:val="007D263C"/>
    <w:rsid w:val="007D54F3"/>
    <w:rsid w:val="007D618F"/>
    <w:rsid w:val="007E27EE"/>
    <w:rsid w:val="007E5DDD"/>
    <w:rsid w:val="007E7304"/>
    <w:rsid w:val="007F18FF"/>
    <w:rsid w:val="00811007"/>
    <w:rsid w:val="008236C9"/>
    <w:rsid w:val="00823B3F"/>
    <w:rsid w:val="008259C7"/>
    <w:rsid w:val="008301B9"/>
    <w:rsid w:val="0083066A"/>
    <w:rsid w:val="0083569A"/>
    <w:rsid w:val="008356C7"/>
    <w:rsid w:val="00840603"/>
    <w:rsid w:val="00840F66"/>
    <w:rsid w:val="0084334C"/>
    <w:rsid w:val="00844618"/>
    <w:rsid w:val="00846548"/>
    <w:rsid w:val="008510A2"/>
    <w:rsid w:val="008517ED"/>
    <w:rsid w:val="00862044"/>
    <w:rsid w:val="008632A8"/>
    <w:rsid w:val="0086414F"/>
    <w:rsid w:val="00865656"/>
    <w:rsid w:val="008668E5"/>
    <w:rsid w:val="00875E6A"/>
    <w:rsid w:val="00875F29"/>
    <w:rsid w:val="00884CAA"/>
    <w:rsid w:val="00890FDF"/>
    <w:rsid w:val="0089534C"/>
    <w:rsid w:val="00895F71"/>
    <w:rsid w:val="008B1302"/>
    <w:rsid w:val="008B1668"/>
    <w:rsid w:val="008B1F72"/>
    <w:rsid w:val="008C1396"/>
    <w:rsid w:val="008D1E2C"/>
    <w:rsid w:val="008D4256"/>
    <w:rsid w:val="008D681B"/>
    <w:rsid w:val="008E7A96"/>
    <w:rsid w:val="008F713A"/>
    <w:rsid w:val="009008EE"/>
    <w:rsid w:val="00901652"/>
    <w:rsid w:val="00913E6B"/>
    <w:rsid w:val="00915D8D"/>
    <w:rsid w:val="00927DC7"/>
    <w:rsid w:val="00932F11"/>
    <w:rsid w:val="009334B8"/>
    <w:rsid w:val="00941691"/>
    <w:rsid w:val="00941F1E"/>
    <w:rsid w:val="009449BE"/>
    <w:rsid w:val="00950BF9"/>
    <w:rsid w:val="00951EC6"/>
    <w:rsid w:val="00965B2D"/>
    <w:rsid w:val="00967B36"/>
    <w:rsid w:val="00972162"/>
    <w:rsid w:val="009778D9"/>
    <w:rsid w:val="00980322"/>
    <w:rsid w:val="009845AA"/>
    <w:rsid w:val="009903CE"/>
    <w:rsid w:val="00990403"/>
    <w:rsid w:val="009916E6"/>
    <w:rsid w:val="009A5FE0"/>
    <w:rsid w:val="009B0B16"/>
    <w:rsid w:val="009B320D"/>
    <w:rsid w:val="009B3825"/>
    <w:rsid w:val="009C618F"/>
    <w:rsid w:val="009D1BC4"/>
    <w:rsid w:val="009D2CD3"/>
    <w:rsid w:val="009D323C"/>
    <w:rsid w:val="009D38A6"/>
    <w:rsid w:val="009D4DFD"/>
    <w:rsid w:val="009D5399"/>
    <w:rsid w:val="009E00E6"/>
    <w:rsid w:val="009E100E"/>
    <w:rsid w:val="009E2E92"/>
    <w:rsid w:val="009E3D4D"/>
    <w:rsid w:val="009E56DC"/>
    <w:rsid w:val="009E7CBB"/>
    <w:rsid w:val="009F07C3"/>
    <w:rsid w:val="009F0AEA"/>
    <w:rsid w:val="009F1049"/>
    <w:rsid w:val="009F1515"/>
    <w:rsid w:val="009F2281"/>
    <w:rsid w:val="009F2770"/>
    <w:rsid w:val="009F36CF"/>
    <w:rsid w:val="009F51EF"/>
    <w:rsid w:val="00A000D4"/>
    <w:rsid w:val="00A045A3"/>
    <w:rsid w:val="00A05A9D"/>
    <w:rsid w:val="00A07E7F"/>
    <w:rsid w:val="00A10EAD"/>
    <w:rsid w:val="00A16C16"/>
    <w:rsid w:val="00A22311"/>
    <w:rsid w:val="00A22C56"/>
    <w:rsid w:val="00A23192"/>
    <w:rsid w:val="00A25BC4"/>
    <w:rsid w:val="00A301F4"/>
    <w:rsid w:val="00A33056"/>
    <w:rsid w:val="00A3338A"/>
    <w:rsid w:val="00A334AB"/>
    <w:rsid w:val="00A41C53"/>
    <w:rsid w:val="00A42317"/>
    <w:rsid w:val="00A43E24"/>
    <w:rsid w:val="00A456BC"/>
    <w:rsid w:val="00A47FD7"/>
    <w:rsid w:val="00A511BE"/>
    <w:rsid w:val="00A51D36"/>
    <w:rsid w:val="00A51F96"/>
    <w:rsid w:val="00A60CD4"/>
    <w:rsid w:val="00A61C25"/>
    <w:rsid w:val="00A71B8A"/>
    <w:rsid w:val="00A72062"/>
    <w:rsid w:val="00A73157"/>
    <w:rsid w:val="00A7682D"/>
    <w:rsid w:val="00A77338"/>
    <w:rsid w:val="00A81A3E"/>
    <w:rsid w:val="00A82082"/>
    <w:rsid w:val="00A823A8"/>
    <w:rsid w:val="00A8699C"/>
    <w:rsid w:val="00A9204E"/>
    <w:rsid w:val="00A95C95"/>
    <w:rsid w:val="00A968D3"/>
    <w:rsid w:val="00A96A28"/>
    <w:rsid w:val="00A97BD4"/>
    <w:rsid w:val="00AA5D81"/>
    <w:rsid w:val="00AB5510"/>
    <w:rsid w:val="00AC00E4"/>
    <w:rsid w:val="00AC19FF"/>
    <w:rsid w:val="00AC35CB"/>
    <w:rsid w:val="00AC6211"/>
    <w:rsid w:val="00AD0582"/>
    <w:rsid w:val="00AD42E4"/>
    <w:rsid w:val="00AD774E"/>
    <w:rsid w:val="00AD7929"/>
    <w:rsid w:val="00AE7C5B"/>
    <w:rsid w:val="00AF2051"/>
    <w:rsid w:val="00B00E62"/>
    <w:rsid w:val="00B01A16"/>
    <w:rsid w:val="00B07175"/>
    <w:rsid w:val="00B10AE0"/>
    <w:rsid w:val="00B10C3C"/>
    <w:rsid w:val="00B1305E"/>
    <w:rsid w:val="00B15356"/>
    <w:rsid w:val="00B15E41"/>
    <w:rsid w:val="00B25877"/>
    <w:rsid w:val="00B25F05"/>
    <w:rsid w:val="00B25FE4"/>
    <w:rsid w:val="00B26091"/>
    <w:rsid w:val="00B312CB"/>
    <w:rsid w:val="00B357D8"/>
    <w:rsid w:val="00B40DB5"/>
    <w:rsid w:val="00B4280D"/>
    <w:rsid w:val="00B44611"/>
    <w:rsid w:val="00B44623"/>
    <w:rsid w:val="00B44DBE"/>
    <w:rsid w:val="00B520F4"/>
    <w:rsid w:val="00B52286"/>
    <w:rsid w:val="00B61D57"/>
    <w:rsid w:val="00B64F32"/>
    <w:rsid w:val="00B651FF"/>
    <w:rsid w:val="00B668DF"/>
    <w:rsid w:val="00B67024"/>
    <w:rsid w:val="00B67537"/>
    <w:rsid w:val="00B70105"/>
    <w:rsid w:val="00B76136"/>
    <w:rsid w:val="00B82320"/>
    <w:rsid w:val="00B837A2"/>
    <w:rsid w:val="00B8518C"/>
    <w:rsid w:val="00B87556"/>
    <w:rsid w:val="00B9167E"/>
    <w:rsid w:val="00B974E1"/>
    <w:rsid w:val="00BA4840"/>
    <w:rsid w:val="00BA6C35"/>
    <w:rsid w:val="00BB07CB"/>
    <w:rsid w:val="00BB1FD5"/>
    <w:rsid w:val="00BB3BD5"/>
    <w:rsid w:val="00BB487E"/>
    <w:rsid w:val="00BB7CCE"/>
    <w:rsid w:val="00BC6577"/>
    <w:rsid w:val="00BD4EA5"/>
    <w:rsid w:val="00BF3361"/>
    <w:rsid w:val="00BF4934"/>
    <w:rsid w:val="00BF6EA2"/>
    <w:rsid w:val="00BF7BA6"/>
    <w:rsid w:val="00C00D24"/>
    <w:rsid w:val="00C01163"/>
    <w:rsid w:val="00C01AD8"/>
    <w:rsid w:val="00C060C5"/>
    <w:rsid w:val="00C06719"/>
    <w:rsid w:val="00C06BFE"/>
    <w:rsid w:val="00C141D5"/>
    <w:rsid w:val="00C14875"/>
    <w:rsid w:val="00C14C0D"/>
    <w:rsid w:val="00C14DF5"/>
    <w:rsid w:val="00C15D0A"/>
    <w:rsid w:val="00C16847"/>
    <w:rsid w:val="00C17AD8"/>
    <w:rsid w:val="00C32150"/>
    <w:rsid w:val="00C33A95"/>
    <w:rsid w:val="00C33EF0"/>
    <w:rsid w:val="00C36297"/>
    <w:rsid w:val="00C42F69"/>
    <w:rsid w:val="00C430B9"/>
    <w:rsid w:val="00C44580"/>
    <w:rsid w:val="00C46B07"/>
    <w:rsid w:val="00C47B86"/>
    <w:rsid w:val="00C60096"/>
    <w:rsid w:val="00C61F18"/>
    <w:rsid w:val="00C62952"/>
    <w:rsid w:val="00C66CE6"/>
    <w:rsid w:val="00C73F48"/>
    <w:rsid w:val="00C74F6C"/>
    <w:rsid w:val="00C75E75"/>
    <w:rsid w:val="00C77C57"/>
    <w:rsid w:val="00C806A4"/>
    <w:rsid w:val="00C80FFB"/>
    <w:rsid w:val="00C81073"/>
    <w:rsid w:val="00C81281"/>
    <w:rsid w:val="00C82DA5"/>
    <w:rsid w:val="00C83CA5"/>
    <w:rsid w:val="00C961EE"/>
    <w:rsid w:val="00CA058B"/>
    <w:rsid w:val="00CA0F26"/>
    <w:rsid w:val="00CA10E6"/>
    <w:rsid w:val="00CA1A7F"/>
    <w:rsid w:val="00CA1C73"/>
    <w:rsid w:val="00CA60A3"/>
    <w:rsid w:val="00CB3F40"/>
    <w:rsid w:val="00CB6E56"/>
    <w:rsid w:val="00CC0CA8"/>
    <w:rsid w:val="00CC3C10"/>
    <w:rsid w:val="00CC5969"/>
    <w:rsid w:val="00CC6A02"/>
    <w:rsid w:val="00CC73AE"/>
    <w:rsid w:val="00CD1E5D"/>
    <w:rsid w:val="00CD3EAA"/>
    <w:rsid w:val="00CD48DD"/>
    <w:rsid w:val="00CD53DB"/>
    <w:rsid w:val="00CD5D9F"/>
    <w:rsid w:val="00CD6A23"/>
    <w:rsid w:val="00CE36B9"/>
    <w:rsid w:val="00CF0764"/>
    <w:rsid w:val="00CF15AC"/>
    <w:rsid w:val="00CF1732"/>
    <w:rsid w:val="00CF1F76"/>
    <w:rsid w:val="00CF68F2"/>
    <w:rsid w:val="00D03621"/>
    <w:rsid w:val="00D10FF8"/>
    <w:rsid w:val="00D12216"/>
    <w:rsid w:val="00D135A4"/>
    <w:rsid w:val="00D15CEA"/>
    <w:rsid w:val="00D2357A"/>
    <w:rsid w:val="00D32227"/>
    <w:rsid w:val="00D324B6"/>
    <w:rsid w:val="00D36AD5"/>
    <w:rsid w:val="00D41262"/>
    <w:rsid w:val="00D47F63"/>
    <w:rsid w:val="00D51493"/>
    <w:rsid w:val="00D5258A"/>
    <w:rsid w:val="00D545AA"/>
    <w:rsid w:val="00D606AF"/>
    <w:rsid w:val="00D62060"/>
    <w:rsid w:val="00D63ACB"/>
    <w:rsid w:val="00D66219"/>
    <w:rsid w:val="00D725EA"/>
    <w:rsid w:val="00D72971"/>
    <w:rsid w:val="00D72F7A"/>
    <w:rsid w:val="00D732C5"/>
    <w:rsid w:val="00D733CC"/>
    <w:rsid w:val="00D73CF4"/>
    <w:rsid w:val="00D748C2"/>
    <w:rsid w:val="00D800F3"/>
    <w:rsid w:val="00D803B2"/>
    <w:rsid w:val="00D96038"/>
    <w:rsid w:val="00D96886"/>
    <w:rsid w:val="00D9720E"/>
    <w:rsid w:val="00DA004F"/>
    <w:rsid w:val="00DA7509"/>
    <w:rsid w:val="00DB5B65"/>
    <w:rsid w:val="00DC3E26"/>
    <w:rsid w:val="00DC60DB"/>
    <w:rsid w:val="00DD1742"/>
    <w:rsid w:val="00DD2369"/>
    <w:rsid w:val="00DD5385"/>
    <w:rsid w:val="00DD684F"/>
    <w:rsid w:val="00DD766B"/>
    <w:rsid w:val="00DD7C9E"/>
    <w:rsid w:val="00DE1F09"/>
    <w:rsid w:val="00DE5494"/>
    <w:rsid w:val="00DF4834"/>
    <w:rsid w:val="00E02C5E"/>
    <w:rsid w:val="00E03F3F"/>
    <w:rsid w:val="00E07079"/>
    <w:rsid w:val="00E11D1F"/>
    <w:rsid w:val="00E131FC"/>
    <w:rsid w:val="00E23CED"/>
    <w:rsid w:val="00E23F25"/>
    <w:rsid w:val="00E248ED"/>
    <w:rsid w:val="00E26350"/>
    <w:rsid w:val="00E4224F"/>
    <w:rsid w:val="00E437D3"/>
    <w:rsid w:val="00E43919"/>
    <w:rsid w:val="00E605A3"/>
    <w:rsid w:val="00E60C19"/>
    <w:rsid w:val="00E6399C"/>
    <w:rsid w:val="00E73E96"/>
    <w:rsid w:val="00E742BD"/>
    <w:rsid w:val="00E748E6"/>
    <w:rsid w:val="00E74C9B"/>
    <w:rsid w:val="00E845BE"/>
    <w:rsid w:val="00E84B5D"/>
    <w:rsid w:val="00E95D4E"/>
    <w:rsid w:val="00E9721E"/>
    <w:rsid w:val="00EA5704"/>
    <w:rsid w:val="00EA72C3"/>
    <w:rsid w:val="00EA7488"/>
    <w:rsid w:val="00EB2E97"/>
    <w:rsid w:val="00EB3EE5"/>
    <w:rsid w:val="00EC01E8"/>
    <w:rsid w:val="00EC0645"/>
    <w:rsid w:val="00EC1173"/>
    <w:rsid w:val="00EC2794"/>
    <w:rsid w:val="00EC2A0F"/>
    <w:rsid w:val="00ED1F28"/>
    <w:rsid w:val="00ED476F"/>
    <w:rsid w:val="00ED772D"/>
    <w:rsid w:val="00EE2EFD"/>
    <w:rsid w:val="00EE37F6"/>
    <w:rsid w:val="00EE7FF0"/>
    <w:rsid w:val="00EF0E63"/>
    <w:rsid w:val="00EF0E6B"/>
    <w:rsid w:val="00EF5C9D"/>
    <w:rsid w:val="00EF64D8"/>
    <w:rsid w:val="00F105EB"/>
    <w:rsid w:val="00F10BBE"/>
    <w:rsid w:val="00F12AF2"/>
    <w:rsid w:val="00F307A2"/>
    <w:rsid w:val="00F31043"/>
    <w:rsid w:val="00F3271F"/>
    <w:rsid w:val="00F35F7C"/>
    <w:rsid w:val="00F37D6F"/>
    <w:rsid w:val="00F4005B"/>
    <w:rsid w:val="00F418E6"/>
    <w:rsid w:val="00F42156"/>
    <w:rsid w:val="00F426FB"/>
    <w:rsid w:val="00F43A39"/>
    <w:rsid w:val="00F4415F"/>
    <w:rsid w:val="00F44CD4"/>
    <w:rsid w:val="00F5076F"/>
    <w:rsid w:val="00F51C20"/>
    <w:rsid w:val="00F5282D"/>
    <w:rsid w:val="00F55FDC"/>
    <w:rsid w:val="00F62A9C"/>
    <w:rsid w:val="00F6678C"/>
    <w:rsid w:val="00F673CE"/>
    <w:rsid w:val="00F717C7"/>
    <w:rsid w:val="00F72EDA"/>
    <w:rsid w:val="00F73165"/>
    <w:rsid w:val="00F74488"/>
    <w:rsid w:val="00F778CF"/>
    <w:rsid w:val="00F86747"/>
    <w:rsid w:val="00F871D8"/>
    <w:rsid w:val="00F904A9"/>
    <w:rsid w:val="00F9503B"/>
    <w:rsid w:val="00F96DD3"/>
    <w:rsid w:val="00FA0CB6"/>
    <w:rsid w:val="00FA2847"/>
    <w:rsid w:val="00FA356C"/>
    <w:rsid w:val="00FA7264"/>
    <w:rsid w:val="00FB2270"/>
    <w:rsid w:val="00FB3AF0"/>
    <w:rsid w:val="00FB40D8"/>
    <w:rsid w:val="00FB40EC"/>
    <w:rsid w:val="00FC03E2"/>
    <w:rsid w:val="00FC7727"/>
    <w:rsid w:val="00FD32AB"/>
    <w:rsid w:val="00FE276B"/>
    <w:rsid w:val="00FE480F"/>
    <w:rsid w:val="00FE731F"/>
    <w:rsid w:val="00FF2A17"/>
    <w:rsid w:val="00FF6CA8"/>
    <w:rsid w:val="00FF7793"/>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0D3"/>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styleId="Heading2">
    <w:name w:val="heading 2"/>
    <w:basedOn w:val="Normal"/>
    <w:next w:val="Normal"/>
    <w:link w:val="Heading2Char"/>
    <w:uiPriority w:val="9"/>
    <w:unhideWhenUsed/>
    <w:qFormat/>
    <w:rsid w:val="00A10EAD"/>
    <w:pPr>
      <w:keepNext/>
      <w:keepLines/>
      <w:spacing w:before="4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styleId="Heading3">
    <w:name w:val="heading 3"/>
    <w:basedOn w:val="Normal"/>
    <w:next w:val="Normal"/>
    <w:link w:val="Heading3Char"/>
    <w:uiPriority w:val="9"/>
    <w:unhideWhenUsed/>
    <w:qFormat/>
    <w:rsid w:val="00B70105"/>
    <w:pPr>
      <w:keepNext/>
      <w:keepLines/>
      <w:spacing w:before="120" w:line="360" w:lineRule="auto"/>
      <w:outlineLvl w:val="2"/>
    </w:pPr>
    <w:rPr>
      <w:rFonts w:asciiTheme="majorHAnsi" w:eastAsiaTheme="majorEastAsia" w:hAnsiTheme="majorHAnsi" w:cstheme="majorBidi"/>
      <w:b/>
      <w:bCs/>
      <w:color w:val="1F4D78" w:themeColor="accent1" w:themeShade="7F"/>
      <w:lang w:eastAsia="en-US"/>
    </w:rPr>
  </w:style>
  <w:style w:type="paragraph" w:styleId="Heading4">
    <w:name w:val="heading 4"/>
    <w:basedOn w:val="Normal"/>
    <w:next w:val="Normal"/>
    <w:link w:val="Heading4Char"/>
    <w:uiPriority w:val="9"/>
    <w:unhideWhenUsed/>
    <w:qFormat/>
    <w:rsid w:val="006D3D74"/>
    <w:pPr>
      <w:keepNext/>
      <w:keepLines/>
      <w:spacing w:before="40" w:line="360" w:lineRule="auto"/>
      <w:outlineLvl w:val="3"/>
    </w:pPr>
    <w:rPr>
      <w:rFonts w:asciiTheme="majorHAnsi" w:eastAsiaTheme="majorEastAsia" w:hAnsiTheme="majorHAnsi" w:cstheme="majorBidi"/>
      <w:i/>
      <w:iCs/>
      <w:color w:val="1F4E79" w:themeColor="accent1" w:themeShade="80"/>
      <w:szCs w:val="22"/>
      <w:lang w:val="en-US" w:eastAsia="en-US"/>
    </w:rPr>
  </w:style>
  <w:style w:type="paragraph" w:styleId="Heading5">
    <w:name w:val="heading 5"/>
    <w:basedOn w:val="Normal"/>
    <w:next w:val="Normal"/>
    <w:link w:val="Heading5Char"/>
    <w:uiPriority w:val="9"/>
    <w:unhideWhenUsed/>
    <w:qFormat/>
    <w:rsid w:val="006D3D74"/>
    <w:pPr>
      <w:keepNext/>
      <w:keepLines/>
      <w:spacing w:before="40" w:line="360" w:lineRule="auto"/>
      <w:outlineLvl w:val="4"/>
    </w:pPr>
    <w:rPr>
      <w:rFonts w:asciiTheme="majorHAnsi" w:eastAsiaTheme="majorEastAsia" w:hAnsiTheme="majorHAnsi" w:cstheme="majorBidi"/>
      <w:color w:val="1F4E79" w:themeColor="accent1" w:themeShade="80"/>
      <w:szCs w:val="22"/>
      <w:lang w:val="en-US" w:eastAsia="en-US"/>
    </w:rPr>
  </w:style>
  <w:style w:type="paragraph" w:styleId="Heading6">
    <w:name w:val="heading 6"/>
    <w:basedOn w:val="Normal"/>
    <w:next w:val="Normal"/>
    <w:link w:val="Heading6Char"/>
    <w:uiPriority w:val="9"/>
    <w:unhideWhenUsed/>
    <w:qFormat/>
    <w:rsid w:val="006D3D74"/>
    <w:pPr>
      <w:keepNext/>
      <w:keepLines/>
      <w:spacing w:before="40" w:line="360" w:lineRule="auto"/>
      <w:outlineLvl w:val="5"/>
    </w:pPr>
    <w:rPr>
      <w:rFonts w:asciiTheme="majorHAnsi" w:eastAsiaTheme="majorEastAsia" w:hAnsiTheme="majorHAnsi" w:cstheme="majorBidi"/>
      <w:color w:val="1F4D78" w:themeColor="accent1" w:themeShade="7F"/>
      <w:szCs w:val="22"/>
      <w:lang w:val="en-US" w:eastAsia="en-US"/>
    </w:rPr>
  </w:style>
  <w:style w:type="paragraph" w:styleId="Heading7">
    <w:name w:val="heading 7"/>
    <w:basedOn w:val="Normal"/>
    <w:next w:val="Normal"/>
    <w:link w:val="Heading7Char"/>
    <w:uiPriority w:val="9"/>
    <w:unhideWhenUsed/>
    <w:qFormat/>
    <w:rsid w:val="006D3D74"/>
    <w:pPr>
      <w:keepNext/>
      <w:keepLines/>
      <w:spacing w:before="40" w:line="360" w:lineRule="auto"/>
      <w:outlineLvl w:val="6"/>
    </w:pPr>
    <w:rPr>
      <w:rFonts w:asciiTheme="majorHAnsi" w:eastAsiaTheme="majorEastAsia" w:hAnsiTheme="majorHAnsi" w:cstheme="majorBidi"/>
      <w:i/>
      <w:iCs/>
      <w:color w:val="1F4D78" w:themeColor="accent1" w:themeShade="7F"/>
      <w:szCs w:val="22"/>
      <w:lang w:val="en-US" w:eastAsia="en-US"/>
    </w:rPr>
  </w:style>
  <w:style w:type="paragraph" w:styleId="Heading8">
    <w:name w:val="heading 8"/>
    <w:basedOn w:val="Normal"/>
    <w:next w:val="Normal"/>
    <w:link w:val="Heading8Char"/>
    <w:uiPriority w:val="9"/>
    <w:unhideWhenUsed/>
    <w:qFormat/>
    <w:rsid w:val="006D3D74"/>
    <w:pPr>
      <w:keepNext/>
      <w:keepLines/>
      <w:spacing w:before="40" w:line="360" w:lineRule="auto"/>
      <w:outlineLvl w:val="7"/>
    </w:pPr>
    <w:rPr>
      <w:rFonts w:asciiTheme="majorHAnsi" w:eastAsiaTheme="majorEastAsia" w:hAnsiTheme="majorHAnsi" w:cstheme="majorBidi"/>
      <w:color w:val="272727" w:themeColor="text1" w:themeTint="D8"/>
      <w:szCs w:val="21"/>
      <w:lang w:val="en-US" w:eastAsia="en-US"/>
    </w:rPr>
  </w:style>
  <w:style w:type="paragraph" w:styleId="Heading9">
    <w:name w:val="heading 9"/>
    <w:basedOn w:val="Normal"/>
    <w:next w:val="Normal"/>
    <w:link w:val="Heading9Char"/>
    <w:uiPriority w:val="9"/>
    <w:unhideWhenUsed/>
    <w:qFormat/>
    <w:rsid w:val="006D3D74"/>
    <w:pPr>
      <w:keepNext/>
      <w:keepLines/>
      <w:spacing w:before="40" w:line="360" w:lineRule="auto"/>
      <w:outlineLvl w:val="8"/>
    </w:pPr>
    <w:rPr>
      <w:rFonts w:asciiTheme="majorHAnsi" w:eastAsiaTheme="majorEastAsia" w:hAnsiTheme="majorHAnsi" w:cstheme="majorBidi"/>
      <w:i/>
      <w:iCs/>
      <w:color w:val="272727" w:themeColor="text1" w:themeTint="D8"/>
      <w:szCs w:val="21"/>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spacing w:line="360" w:lineRule="auto"/>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spacing w:line="360" w:lineRule="auto"/>
    </w:pPr>
    <w:rPr>
      <w:rFonts w:asciiTheme="minorHAnsi" w:eastAsiaTheme="minorEastAsia" w:hAnsiTheme="minorHAnsi" w:cstheme="minorBidi"/>
      <w:color w:val="5A5A5A" w:themeColor="text1" w:themeTint="A5"/>
      <w:spacing w:val="15"/>
      <w:szCs w:val="22"/>
      <w:lang w:val="en-US" w:eastAsia="en-US"/>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line="360" w:lineRule="auto"/>
      <w:ind w:left="864" w:right="864"/>
      <w:jc w:val="center"/>
    </w:pPr>
    <w:rPr>
      <w:rFonts w:asciiTheme="minorHAnsi" w:eastAsiaTheme="minorHAnsi" w:hAnsiTheme="minorHAnsi" w:cstheme="minorBidi"/>
      <w:i/>
      <w:iCs/>
      <w:color w:val="404040" w:themeColor="text1" w:themeTint="BF"/>
      <w:szCs w:val="22"/>
      <w:lang w:val="en-US" w:eastAsia="en-US"/>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line="360" w:lineRule="auto"/>
      <w:ind w:left="864" w:right="864"/>
      <w:jc w:val="center"/>
    </w:pPr>
    <w:rPr>
      <w:rFonts w:asciiTheme="minorHAnsi" w:eastAsiaTheme="minorHAnsi" w:hAnsiTheme="minorHAnsi" w:cstheme="minorBidi"/>
      <w:i/>
      <w:iCs/>
      <w:color w:val="1F4E79" w:themeColor="accent1" w:themeShade="80"/>
      <w:szCs w:val="22"/>
      <w:lang w:val="en-US" w:eastAsia="en-US"/>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line="360" w:lineRule="auto"/>
    </w:pPr>
    <w:rPr>
      <w:rFonts w:asciiTheme="minorHAnsi" w:eastAsiaTheme="minorHAnsi" w:hAnsiTheme="minorHAnsi" w:cstheme="minorBidi"/>
      <w:i/>
      <w:iCs/>
      <w:color w:val="44546A" w:themeColor="text2"/>
      <w:szCs w:val="18"/>
      <w:lang w:val="en-US" w:eastAsia="en-US"/>
    </w:rPr>
  </w:style>
  <w:style w:type="paragraph" w:styleId="BalloonText">
    <w:name w:val="Balloon Text"/>
    <w:basedOn w:val="Normal"/>
    <w:link w:val="BalloonTextChar"/>
    <w:uiPriority w:val="99"/>
    <w:semiHidden/>
    <w:unhideWhenUsed/>
    <w:rsid w:val="00645252"/>
    <w:pPr>
      <w:spacing w:line="360" w:lineRule="auto"/>
    </w:pPr>
    <w:rPr>
      <w:rFonts w:ascii="Segoe UI" w:eastAsiaTheme="minorHAnsi" w:hAnsi="Segoe UI" w:cs="Segoe UI"/>
      <w:szCs w:val="18"/>
      <w:lang w:val="en-US" w:eastAsia="en-US"/>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spacing w:line="360" w:lineRule="auto"/>
      <w:ind w:left="1152" w:right="1152"/>
    </w:pPr>
    <w:rPr>
      <w:rFonts w:asciiTheme="minorHAnsi" w:eastAsiaTheme="minorEastAsia" w:hAnsiTheme="minorHAnsi" w:cstheme="minorBidi"/>
      <w:i/>
      <w:iCs/>
      <w:color w:val="1F4E79" w:themeColor="accent1" w:themeShade="80"/>
      <w:szCs w:val="22"/>
      <w:lang w:val="en-US" w:eastAsia="en-US"/>
    </w:rPr>
  </w:style>
  <w:style w:type="paragraph" w:styleId="BodyText3">
    <w:name w:val="Body Text 3"/>
    <w:basedOn w:val="Normal"/>
    <w:link w:val="BodyText3Char"/>
    <w:uiPriority w:val="99"/>
    <w:semiHidden/>
    <w:unhideWhenUsed/>
    <w:rsid w:val="00645252"/>
    <w:pPr>
      <w:spacing w:after="120" w:line="360" w:lineRule="auto"/>
    </w:pPr>
    <w:rPr>
      <w:rFonts w:asciiTheme="minorHAnsi" w:eastAsiaTheme="minorHAnsi" w:hAnsiTheme="minorHAnsi" w:cstheme="minorBidi"/>
      <w:szCs w:val="16"/>
      <w:lang w:val="en-US" w:eastAsia="en-US"/>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line="360" w:lineRule="auto"/>
      <w:ind w:left="360"/>
    </w:pPr>
    <w:rPr>
      <w:rFonts w:asciiTheme="minorHAnsi" w:eastAsiaTheme="minorHAnsi" w:hAnsiTheme="minorHAnsi" w:cstheme="minorBidi"/>
      <w:szCs w:val="16"/>
      <w:lang w:val="en-US" w:eastAsia="en-US"/>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pPr>
      <w:spacing w:line="360" w:lineRule="auto"/>
    </w:pPr>
    <w:rPr>
      <w:rFonts w:ascii="Segoe UI" w:eastAsiaTheme="minorHAnsi" w:hAnsi="Segoe UI" w:cs="Segoe UI"/>
      <w:szCs w:val="16"/>
      <w:lang w:val="en-US" w:eastAsia="en-US"/>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pPr>
      <w:spacing w:line="360" w:lineRule="auto"/>
    </w:pPr>
    <w:rPr>
      <w:rFonts w:asciiTheme="majorHAnsi" w:eastAsiaTheme="majorEastAsia" w:hAnsiTheme="majorHAnsi" w:cstheme="majorBidi"/>
      <w:szCs w:val="20"/>
      <w:lang w:val="en-US" w:eastAsia="en-US"/>
    </w:rPr>
  </w:style>
  <w:style w:type="paragraph" w:styleId="FootnoteText">
    <w:name w:val="footnote text"/>
    <w:basedOn w:val="Normal"/>
    <w:link w:val="Footnote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pPr>
      <w:spacing w:line="360" w:lineRule="auto"/>
    </w:pPr>
    <w:rPr>
      <w:rFonts w:ascii="Consolas" w:eastAsiaTheme="minorHAnsi" w:hAnsi="Consolas" w:cstheme="minorBidi"/>
      <w:szCs w:val="20"/>
      <w:lang w:val="en-US" w:eastAsia="en-US"/>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pPr>
      <w:spacing w:line="360" w:lineRule="auto"/>
    </w:pPr>
    <w:rPr>
      <w:rFonts w:ascii="Consolas" w:eastAsiaTheme="minorHAnsi" w:hAnsi="Consolas" w:cstheme="minorBidi"/>
      <w:szCs w:val="21"/>
      <w:lang w:val="en-US" w:eastAsia="en-US"/>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pPr>
      <w:spacing w:line="360" w:lineRule="auto"/>
    </w:pPr>
    <w:rPr>
      <w:rFonts w:asciiTheme="minorHAnsi" w:eastAsiaTheme="minorHAnsi" w:hAnsiTheme="minorHAnsi" w:cstheme="minorBidi"/>
      <w:szCs w:val="22"/>
      <w:lang w:val="en-US" w:eastAsia="en-US"/>
    </w:rPr>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pPr>
      <w:spacing w:line="360" w:lineRule="auto"/>
    </w:pPr>
    <w:rPr>
      <w:rFonts w:asciiTheme="minorHAnsi" w:eastAsiaTheme="minorHAnsi" w:hAnsiTheme="minorHAnsi" w:cstheme="minorBidi"/>
      <w:szCs w:val="22"/>
      <w:lang w:val="en-US" w:eastAsia="en-US"/>
    </w:rPr>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line="360" w:lineRule="auto"/>
      <w:ind w:left="1757"/>
    </w:pPr>
    <w:rPr>
      <w:rFonts w:asciiTheme="minorHAnsi" w:eastAsiaTheme="minorHAnsi" w:hAnsiTheme="minorHAnsi" w:cstheme="minorBidi"/>
      <w:szCs w:val="22"/>
      <w:lang w:val="en-US" w:eastAsia="en-US"/>
    </w:r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17553C"/>
    <w:pPr>
      <w:spacing w:line="360" w:lineRule="auto"/>
      <w:ind w:left="720"/>
      <w:contextualSpacing/>
    </w:pPr>
    <w:rPr>
      <w:rFonts w:asciiTheme="minorHAnsi" w:eastAsiaTheme="minorHAnsi" w:hAnsiTheme="minorHAnsi" w:cstheme="minorBidi"/>
      <w:szCs w:val="22"/>
      <w:lang w:val="en-US" w:eastAsia="en-US"/>
    </w:rPr>
  </w:style>
  <w:style w:type="character" w:customStyle="1" w:styleId="apple-converted-space">
    <w:name w:val="apple-converted-space"/>
    <w:basedOn w:val="DefaultParagraphFont"/>
    <w:rsid w:val="008B1668"/>
  </w:style>
  <w:style w:type="character" w:customStyle="1" w:styleId="selectable">
    <w:name w:val="selectable"/>
    <w:basedOn w:val="DefaultParagraphFont"/>
    <w:rsid w:val="002761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1958">
      <w:bodyDiv w:val="1"/>
      <w:marLeft w:val="0"/>
      <w:marRight w:val="0"/>
      <w:marTop w:val="0"/>
      <w:marBottom w:val="0"/>
      <w:divBdr>
        <w:top w:val="none" w:sz="0" w:space="0" w:color="auto"/>
        <w:left w:val="none" w:sz="0" w:space="0" w:color="auto"/>
        <w:bottom w:val="none" w:sz="0" w:space="0" w:color="auto"/>
        <w:right w:val="none" w:sz="0" w:space="0" w:color="auto"/>
      </w:divBdr>
    </w:div>
    <w:div w:id="49043378">
      <w:bodyDiv w:val="1"/>
      <w:marLeft w:val="0"/>
      <w:marRight w:val="0"/>
      <w:marTop w:val="0"/>
      <w:marBottom w:val="0"/>
      <w:divBdr>
        <w:top w:val="none" w:sz="0" w:space="0" w:color="auto"/>
        <w:left w:val="none" w:sz="0" w:space="0" w:color="auto"/>
        <w:bottom w:val="none" w:sz="0" w:space="0" w:color="auto"/>
        <w:right w:val="none" w:sz="0" w:space="0" w:color="auto"/>
      </w:divBdr>
    </w:div>
    <w:div w:id="154952910">
      <w:bodyDiv w:val="1"/>
      <w:marLeft w:val="0"/>
      <w:marRight w:val="0"/>
      <w:marTop w:val="0"/>
      <w:marBottom w:val="0"/>
      <w:divBdr>
        <w:top w:val="none" w:sz="0" w:space="0" w:color="auto"/>
        <w:left w:val="none" w:sz="0" w:space="0" w:color="auto"/>
        <w:bottom w:val="none" w:sz="0" w:space="0" w:color="auto"/>
        <w:right w:val="none" w:sz="0" w:space="0" w:color="auto"/>
      </w:divBdr>
    </w:div>
    <w:div w:id="240872208">
      <w:bodyDiv w:val="1"/>
      <w:marLeft w:val="0"/>
      <w:marRight w:val="0"/>
      <w:marTop w:val="0"/>
      <w:marBottom w:val="0"/>
      <w:divBdr>
        <w:top w:val="none" w:sz="0" w:space="0" w:color="auto"/>
        <w:left w:val="none" w:sz="0" w:space="0" w:color="auto"/>
        <w:bottom w:val="none" w:sz="0" w:space="0" w:color="auto"/>
        <w:right w:val="none" w:sz="0" w:space="0" w:color="auto"/>
      </w:divBdr>
    </w:div>
    <w:div w:id="253974994">
      <w:bodyDiv w:val="1"/>
      <w:marLeft w:val="0"/>
      <w:marRight w:val="0"/>
      <w:marTop w:val="0"/>
      <w:marBottom w:val="0"/>
      <w:divBdr>
        <w:top w:val="none" w:sz="0" w:space="0" w:color="auto"/>
        <w:left w:val="none" w:sz="0" w:space="0" w:color="auto"/>
        <w:bottom w:val="none" w:sz="0" w:space="0" w:color="auto"/>
        <w:right w:val="none" w:sz="0" w:space="0" w:color="auto"/>
      </w:divBdr>
    </w:div>
    <w:div w:id="294986745">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37272950">
      <w:bodyDiv w:val="1"/>
      <w:marLeft w:val="0"/>
      <w:marRight w:val="0"/>
      <w:marTop w:val="0"/>
      <w:marBottom w:val="0"/>
      <w:divBdr>
        <w:top w:val="none" w:sz="0" w:space="0" w:color="auto"/>
        <w:left w:val="none" w:sz="0" w:space="0" w:color="auto"/>
        <w:bottom w:val="none" w:sz="0" w:space="0" w:color="auto"/>
        <w:right w:val="none" w:sz="0" w:space="0" w:color="auto"/>
      </w:divBdr>
    </w:div>
    <w:div w:id="339816473">
      <w:bodyDiv w:val="1"/>
      <w:marLeft w:val="0"/>
      <w:marRight w:val="0"/>
      <w:marTop w:val="0"/>
      <w:marBottom w:val="0"/>
      <w:divBdr>
        <w:top w:val="none" w:sz="0" w:space="0" w:color="auto"/>
        <w:left w:val="none" w:sz="0" w:space="0" w:color="auto"/>
        <w:bottom w:val="none" w:sz="0" w:space="0" w:color="auto"/>
        <w:right w:val="none" w:sz="0" w:space="0" w:color="auto"/>
      </w:divBdr>
    </w:div>
    <w:div w:id="541556688">
      <w:bodyDiv w:val="1"/>
      <w:marLeft w:val="0"/>
      <w:marRight w:val="0"/>
      <w:marTop w:val="0"/>
      <w:marBottom w:val="0"/>
      <w:divBdr>
        <w:top w:val="none" w:sz="0" w:space="0" w:color="auto"/>
        <w:left w:val="none" w:sz="0" w:space="0" w:color="auto"/>
        <w:bottom w:val="none" w:sz="0" w:space="0" w:color="auto"/>
        <w:right w:val="none" w:sz="0" w:space="0" w:color="auto"/>
      </w:divBdr>
    </w:div>
    <w:div w:id="611980346">
      <w:bodyDiv w:val="1"/>
      <w:marLeft w:val="0"/>
      <w:marRight w:val="0"/>
      <w:marTop w:val="0"/>
      <w:marBottom w:val="0"/>
      <w:divBdr>
        <w:top w:val="none" w:sz="0" w:space="0" w:color="auto"/>
        <w:left w:val="none" w:sz="0" w:space="0" w:color="auto"/>
        <w:bottom w:val="none" w:sz="0" w:space="0" w:color="auto"/>
        <w:right w:val="none" w:sz="0" w:space="0" w:color="auto"/>
      </w:divBdr>
      <w:divsChild>
        <w:div w:id="1525827560">
          <w:marLeft w:val="0"/>
          <w:marRight w:val="0"/>
          <w:marTop w:val="0"/>
          <w:marBottom w:val="0"/>
          <w:divBdr>
            <w:top w:val="none" w:sz="0" w:space="0" w:color="auto"/>
            <w:left w:val="none" w:sz="0" w:space="0" w:color="auto"/>
            <w:bottom w:val="none" w:sz="0" w:space="0" w:color="auto"/>
            <w:right w:val="none" w:sz="0" w:space="0" w:color="auto"/>
          </w:divBdr>
          <w:divsChild>
            <w:div w:id="1256092732">
              <w:marLeft w:val="0"/>
              <w:marRight w:val="0"/>
              <w:marTop w:val="0"/>
              <w:marBottom w:val="0"/>
              <w:divBdr>
                <w:top w:val="none" w:sz="0" w:space="0" w:color="auto"/>
                <w:left w:val="none" w:sz="0" w:space="0" w:color="auto"/>
                <w:bottom w:val="none" w:sz="0" w:space="0" w:color="auto"/>
                <w:right w:val="none" w:sz="0" w:space="0" w:color="auto"/>
              </w:divBdr>
              <w:divsChild>
                <w:div w:id="2079133002">
                  <w:marLeft w:val="0"/>
                  <w:marRight w:val="0"/>
                  <w:marTop w:val="0"/>
                  <w:marBottom w:val="0"/>
                  <w:divBdr>
                    <w:top w:val="none" w:sz="0" w:space="0" w:color="auto"/>
                    <w:left w:val="none" w:sz="0" w:space="0" w:color="auto"/>
                    <w:bottom w:val="none" w:sz="0" w:space="0" w:color="auto"/>
                    <w:right w:val="none" w:sz="0" w:space="0" w:color="auto"/>
                  </w:divBdr>
                  <w:divsChild>
                    <w:div w:id="77071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996655">
      <w:bodyDiv w:val="1"/>
      <w:marLeft w:val="0"/>
      <w:marRight w:val="0"/>
      <w:marTop w:val="0"/>
      <w:marBottom w:val="0"/>
      <w:divBdr>
        <w:top w:val="none" w:sz="0" w:space="0" w:color="auto"/>
        <w:left w:val="none" w:sz="0" w:space="0" w:color="auto"/>
        <w:bottom w:val="none" w:sz="0" w:space="0" w:color="auto"/>
        <w:right w:val="none" w:sz="0" w:space="0" w:color="auto"/>
      </w:divBdr>
    </w:div>
    <w:div w:id="678460698">
      <w:bodyDiv w:val="1"/>
      <w:marLeft w:val="0"/>
      <w:marRight w:val="0"/>
      <w:marTop w:val="0"/>
      <w:marBottom w:val="0"/>
      <w:divBdr>
        <w:top w:val="none" w:sz="0" w:space="0" w:color="auto"/>
        <w:left w:val="none" w:sz="0" w:space="0" w:color="auto"/>
        <w:bottom w:val="none" w:sz="0" w:space="0" w:color="auto"/>
        <w:right w:val="none" w:sz="0" w:space="0" w:color="auto"/>
      </w:divBdr>
    </w:div>
    <w:div w:id="733511416">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38138517">
      <w:bodyDiv w:val="1"/>
      <w:marLeft w:val="0"/>
      <w:marRight w:val="0"/>
      <w:marTop w:val="0"/>
      <w:marBottom w:val="0"/>
      <w:divBdr>
        <w:top w:val="none" w:sz="0" w:space="0" w:color="auto"/>
        <w:left w:val="none" w:sz="0" w:space="0" w:color="auto"/>
        <w:bottom w:val="none" w:sz="0" w:space="0" w:color="auto"/>
        <w:right w:val="none" w:sz="0" w:space="0" w:color="auto"/>
      </w:divBdr>
    </w:div>
    <w:div w:id="796070478">
      <w:bodyDiv w:val="1"/>
      <w:marLeft w:val="0"/>
      <w:marRight w:val="0"/>
      <w:marTop w:val="0"/>
      <w:marBottom w:val="0"/>
      <w:divBdr>
        <w:top w:val="none" w:sz="0" w:space="0" w:color="auto"/>
        <w:left w:val="none" w:sz="0" w:space="0" w:color="auto"/>
        <w:bottom w:val="none" w:sz="0" w:space="0" w:color="auto"/>
        <w:right w:val="none" w:sz="0" w:space="0" w:color="auto"/>
      </w:divBdr>
    </w:div>
    <w:div w:id="806047449">
      <w:bodyDiv w:val="1"/>
      <w:marLeft w:val="0"/>
      <w:marRight w:val="0"/>
      <w:marTop w:val="0"/>
      <w:marBottom w:val="0"/>
      <w:divBdr>
        <w:top w:val="none" w:sz="0" w:space="0" w:color="auto"/>
        <w:left w:val="none" w:sz="0" w:space="0" w:color="auto"/>
        <w:bottom w:val="none" w:sz="0" w:space="0" w:color="auto"/>
        <w:right w:val="none" w:sz="0" w:space="0" w:color="auto"/>
      </w:divBdr>
    </w:div>
    <w:div w:id="818545558">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96742114">
      <w:bodyDiv w:val="1"/>
      <w:marLeft w:val="0"/>
      <w:marRight w:val="0"/>
      <w:marTop w:val="0"/>
      <w:marBottom w:val="0"/>
      <w:divBdr>
        <w:top w:val="none" w:sz="0" w:space="0" w:color="auto"/>
        <w:left w:val="none" w:sz="0" w:space="0" w:color="auto"/>
        <w:bottom w:val="none" w:sz="0" w:space="0" w:color="auto"/>
        <w:right w:val="none" w:sz="0" w:space="0" w:color="auto"/>
      </w:divBdr>
    </w:div>
    <w:div w:id="924918425">
      <w:bodyDiv w:val="1"/>
      <w:marLeft w:val="0"/>
      <w:marRight w:val="0"/>
      <w:marTop w:val="0"/>
      <w:marBottom w:val="0"/>
      <w:divBdr>
        <w:top w:val="none" w:sz="0" w:space="0" w:color="auto"/>
        <w:left w:val="none" w:sz="0" w:space="0" w:color="auto"/>
        <w:bottom w:val="none" w:sz="0" w:space="0" w:color="auto"/>
        <w:right w:val="none" w:sz="0" w:space="0" w:color="auto"/>
      </w:divBdr>
    </w:div>
    <w:div w:id="944118474">
      <w:bodyDiv w:val="1"/>
      <w:marLeft w:val="0"/>
      <w:marRight w:val="0"/>
      <w:marTop w:val="0"/>
      <w:marBottom w:val="0"/>
      <w:divBdr>
        <w:top w:val="none" w:sz="0" w:space="0" w:color="auto"/>
        <w:left w:val="none" w:sz="0" w:space="0" w:color="auto"/>
        <w:bottom w:val="none" w:sz="0" w:space="0" w:color="auto"/>
        <w:right w:val="none" w:sz="0" w:space="0" w:color="auto"/>
      </w:divBdr>
    </w:div>
    <w:div w:id="993068732">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95200961">
      <w:bodyDiv w:val="1"/>
      <w:marLeft w:val="0"/>
      <w:marRight w:val="0"/>
      <w:marTop w:val="0"/>
      <w:marBottom w:val="0"/>
      <w:divBdr>
        <w:top w:val="none" w:sz="0" w:space="0" w:color="auto"/>
        <w:left w:val="none" w:sz="0" w:space="0" w:color="auto"/>
        <w:bottom w:val="none" w:sz="0" w:space="0" w:color="auto"/>
        <w:right w:val="none" w:sz="0" w:space="0" w:color="auto"/>
      </w:divBdr>
    </w:div>
    <w:div w:id="1126048833">
      <w:bodyDiv w:val="1"/>
      <w:marLeft w:val="0"/>
      <w:marRight w:val="0"/>
      <w:marTop w:val="0"/>
      <w:marBottom w:val="0"/>
      <w:divBdr>
        <w:top w:val="none" w:sz="0" w:space="0" w:color="auto"/>
        <w:left w:val="none" w:sz="0" w:space="0" w:color="auto"/>
        <w:bottom w:val="none" w:sz="0" w:space="0" w:color="auto"/>
        <w:right w:val="none" w:sz="0" w:space="0" w:color="auto"/>
      </w:divBdr>
    </w:div>
    <w:div w:id="1165239877">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67470515">
      <w:bodyDiv w:val="1"/>
      <w:marLeft w:val="0"/>
      <w:marRight w:val="0"/>
      <w:marTop w:val="0"/>
      <w:marBottom w:val="0"/>
      <w:divBdr>
        <w:top w:val="none" w:sz="0" w:space="0" w:color="auto"/>
        <w:left w:val="none" w:sz="0" w:space="0" w:color="auto"/>
        <w:bottom w:val="none" w:sz="0" w:space="0" w:color="auto"/>
        <w:right w:val="none" w:sz="0" w:space="0" w:color="auto"/>
      </w:divBdr>
    </w:div>
    <w:div w:id="141836127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29042100">
      <w:bodyDiv w:val="1"/>
      <w:marLeft w:val="0"/>
      <w:marRight w:val="0"/>
      <w:marTop w:val="0"/>
      <w:marBottom w:val="0"/>
      <w:divBdr>
        <w:top w:val="none" w:sz="0" w:space="0" w:color="auto"/>
        <w:left w:val="none" w:sz="0" w:space="0" w:color="auto"/>
        <w:bottom w:val="none" w:sz="0" w:space="0" w:color="auto"/>
        <w:right w:val="none" w:sz="0" w:space="0" w:color="auto"/>
      </w:divBdr>
    </w:div>
    <w:div w:id="1448699672">
      <w:bodyDiv w:val="1"/>
      <w:marLeft w:val="0"/>
      <w:marRight w:val="0"/>
      <w:marTop w:val="0"/>
      <w:marBottom w:val="0"/>
      <w:divBdr>
        <w:top w:val="none" w:sz="0" w:space="0" w:color="auto"/>
        <w:left w:val="none" w:sz="0" w:space="0" w:color="auto"/>
        <w:bottom w:val="none" w:sz="0" w:space="0" w:color="auto"/>
        <w:right w:val="none" w:sz="0" w:space="0" w:color="auto"/>
      </w:divBdr>
    </w:div>
    <w:div w:id="1532106313">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68807808">
      <w:bodyDiv w:val="1"/>
      <w:marLeft w:val="0"/>
      <w:marRight w:val="0"/>
      <w:marTop w:val="0"/>
      <w:marBottom w:val="0"/>
      <w:divBdr>
        <w:top w:val="none" w:sz="0" w:space="0" w:color="auto"/>
        <w:left w:val="none" w:sz="0" w:space="0" w:color="auto"/>
        <w:bottom w:val="none" w:sz="0" w:space="0" w:color="auto"/>
        <w:right w:val="none" w:sz="0" w:space="0" w:color="auto"/>
      </w:divBdr>
    </w:div>
    <w:div w:id="1603150546">
      <w:bodyDiv w:val="1"/>
      <w:marLeft w:val="0"/>
      <w:marRight w:val="0"/>
      <w:marTop w:val="0"/>
      <w:marBottom w:val="0"/>
      <w:divBdr>
        <w:top w:val="none" w:sz="0" w:space="0" w:color="auto"/>
        <w:left w:val="none" w:sz="0" w:space="0" w:color="auto"/>
        <w:bottom w:val="none" w:sz="0" w:space="0" w:color="auto"/>
        <w:right w:val="none" w:sz="0" w:space="0" w:color="auto"/>
      </w:divBdr>
    </w:div>
    <w:div w:id="1645158394">
      <w:bodyDiv w:val="1"/>
      <w:marLeft w:val="0"/>
      <w:marRight w:val="0"/>
      <w:marTop w:val="0"/>
      <w:marBottom w:val="0"/>
      <w:divBdr>
        <w:top w:val="none" w:sz="0" w:space="0" w:color="auto"/>
        <w:left w:val="none" w:sz="0" w:space="0" w:color="auto"/>
        <w:bottom w:val="none" w:sz="0" w:space="0" w:color="auto"/>
        <w:right w:val="none" w:sz="0" w:space="0" w:color="auto"/>
      </w:divBdr>
    </w:div>
    <w:div w:id="1645549508">
      <w:bodyDiv w:val="1"/>
      <w:marLeft w:val="0"/>
      <w:marRight w:val="0"/>
      <w:marTop w:val="0"/>
      <w:marBottom w:val="0"/>
      <w:divBdr>
        <w:top w:val="none" w:sz="0" w:space="0" w:color="auto"/>
        <w:left w:val="none" w:sz="0" w:space="0" w:color="auto"/>
        <w:bottom w:val="none" w:sz="0" w:space="0" w:color="auto"/>
        <w:right w:val="none" w:sz="0" w:space="0" w:color="auto"/>
      </w:divBdr>
    </w:div>
    <w:div w:id="1690909019">
      <w:bodyDiv w:val="1"/>
      <w:marLeft w:val="0"/>
      <w:marRight w:val="0"/>
      <w:marTop w:val="0"/>
      <w:marBottom w:val="0"/>
      <w:divBdr>
        <w:top w:val="none" w:sz="0" w:space="0" w:color="auto"/>
        <w:left w:val="none" w:sz="0" w:space="0" w:color="auto"/>
        <w:bottom w:val="none" w:sz="0" w:space="0" w:color="auto"/>
        <w:right w:val="none" w:sz="0" w:space="0" w:color="auto"/>
      </w:divBdr>
    </w:div>
    <w:div w:id="1759404521">
      <w:bodyDiv w:val="1"/>
      <w:marLeft w:val="0"/>
      <w:marRight w:val="0"/>
      <w:marTop w:val="0"/>
      <w:marBottom w:val="0"/>
      <w:divBdr>
        <w:top w:val="none" w:sz="0" w:space="0" w:color="auto"/>
        <w:left w:val="none" w:sz="0" w:space="0" w:color="auto"/>
        <w:bottom w:val="none" w:sz="0" w:space="0" w:color="auto"/>
        <w:right w:val="none" w:sz="0" w:space="0" w:color="auto"/>
      </w:divBdr>
      <w:divsChild>
        <w:div w:id="647443746">
          <w:marLeft w:val="0"/>
          <w:marRight w:val="0"/>
          <w:marTop w:val="0"/>
          <w:marBottom w:val="0"/>
          <w:divBdr>
            <w:top w:val="none" w:sz="0" w:space="0" w:color="auto"/>
            <w:left w:val="none" w:sz="0" w:space="0" w:color="auto"/>
            <w:bottom w:val="none" w:sz="0" w:space="0" w:color="auto"/>
            <w:right w:val="none" w:sz="0" w:space="0" w:color="auto"/>
          </w:divBdr>
          <w:divsChild>
            <w:div w:id="769856335">
              <w:marLeft w:val="0"/>
              <w:marRight w:val="0"/>
              <w:marTop w:val="0"/>
              <w:marBottom w:val="0"/>
              <w:divBdr>
                <w:top w:val="none" w:sz="0" w:space="0" w:color="auto"/>
                <w:left w:val="none" w:sz="0" w:space="0" w:color="auto"/>
                <w:bottom w:val="none" w:sz="0" w:space="0" w:color="auto"/>
                <w:right w:val="none" w:sz="0" w:space="0" w:color="auto"/>
              </w:divBdr>
              <w:divsChild>
                <w:div w:id="1306274373">
                  <w:marLeft w:val="0"/>
                  <w:marRight w:val="0"/>
                  <w:marTop w:val="0"/>
                  <w:marBottom w:val="0"/>
                  <w:divBdr>
                    <w:top w:val="none" w:sz="0" w:space="0" w:color="auto"/>
                    <w:left w:val="none" w:sz="0" w:space="0" w:color="auto"/>
                    <w:bottom w:val="none" w:sz="0" w:space="0" w:color="auto"/>
                    <w:right w:val="none" w:sz="0" w:space="0" w:color="auto"/>
                  </w:divBdr>
                </w:div>
              </w:divsChild>
            </w:div>
            <w:div w:id="2097626396">
              <w:marLeft w:val="0"/>
              <w:marRight w:val="0"/>
              <w:marTop w:val="0"/>
              <w:marBottom w:val="0"/>
              <w:divBdr>
                <w:top w:val="none" w:sz="0" w:space="0" w:color="auto"/>
                <w:left w:val="none" w:sz="0" w:space="0" w:color="auto"/>
                <w:bottom w:val="none" w:sz="0" w:space="0" w:color="auto"/>
                <w:right w:val="none" w:sz="0" w:space="0" w:color="auto"/>
              </w:divBdr>
              <w:divsChild>
                <w:div w:id="1566140316">
                  <w:marLeft w:val="0"/>
                  <w:marRight w:val="0"/>
                  <w:marTop w:val="0"/>
                  <w:marBottom w:val="0"/>
                  <w:divBdr>
                    <w:top w:val="none" w:sz="0" w:space="0" w:color="auto"/>
                    <w:left w:val="none" w:sz="0" w:space="0" w:color="auto"/>
                    <w:bottom w:val="none" w:sz="0" w:space="0" w:color="auto"/>
                    <w:right w:val="none" w:sz="0" w:space="0" w:color="auto"/>
                  </w:divBdr>
                </w:div>
              </w:divsChild>
            </w:div>
            <w:div w:id="165445180">
              <w:marLeft w:val="0"/>
              <w:marRight w:val="0"/>
              <w:marTop w:val="0"/>
              <w:marBottom w:val="0"/>
              <w:divBdr>
                <w:top w:val="none" w:sz="0" w:space="0" w:color="auto"/>
                <w:left w:val="none" w:sz="0" w:space="0" w:color="auto"/>
                <w:bottom w:val="none" w:sz="0" w:space="0" w:color="auto"/>
                <w:right w:val="none" w:sz="0" w:space="0" w:color="auto"/>
              </w:divBdr>
              <w:divsChild>
                <w:div w:id="110631965">
                  <w:marLeft w:val="0"/>
                  <w:marRight w:val="0"/>
                  <w:marTop w:val="0"/>
                  <w:marBottom w:val="0"/>
                  <w:divBdr>
                    <w:top w:val="none" w:sz="0" w:space="0" w:color="auto"/>
                    <w:left w:val="none" w:sz="0" w:space="0" w:color="auto"/>
                    <w:bottom w:val="none" w:sz="0" w:space="0" w:color="auto"/>
                    <w:right w:val="none" w:sz="0" w:space="0" w:color="auto"/>
                  </w:divBdr>
                </w:div>
              </w:divsChild>
            </w:div>
            <w:div w:id="1030109349">
              <w:marLeft w:val="0"/>
              <w:marRight w:val="0"/>
              <w:marTop w:val="0"/>
              <w:marBottom w:val="0"/>
              <w:divBdr>
                <w:top w:val="none" w:sz="0" w:space="0" w:color="auto"/>
                <w:left w:val="none" w:sz="0" w:space="0" w:color="auto"/>
                <w:bottom w:val="none" w:sz="0" w:space="0" w:color="auto"/>
                <w:right w:val="none" w:sz="0" w:space="0" w:color="auto"/>
              </w:divBdr>
              <w:divsChild>
                <w:div w:id="199491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364663">
      <w:bodyDiv w:val="1"/>
      <w:marLeft w:val="0"/>
      <w:marRight w:val="0"/>
      <w:marTop w:val="0"/>
      <w:marBottom w:val="0"/>
      <w:divBdr>
        <w:top w:val="none" w:sz="0" w:space="0" w:color="auto"/>
        <w:left w:val="none" w:sz="0" w:space="0" w:color="auto"/>
        <w:bottom w:val="none" w:sz="0" w:space="0" w:color="auto"/>
        <w:right w:val="none" w:sz="0" w:space="0" w:color="auto"/>
      </w:divBdr>
    </w:div>
    <w:div w:id="1906721840">
      <w:bodyDiv w:val="1"/>
      <w:marLeft w:val="0"/>
      <w:marRight w:val="0"/>
      <w:marTop w:val="0"/>
      <w:marBottom w:val="0"/>
      <w:divBdr>
        <w:top w:val="none" w:sz="0" w:space="0" w:color="auto"/>
        <w:left w:val="none" w:sz="0" w:space="0" w:color="auto"/>
        <w:bottom w:val="none" w:sz="0" w:space="0" w:color="auto"/>
        <w:right w:val="none" w:sz="0" w:space="0" w:color="auto"/>
      </w:divBdr>
    </w:div>
    <w:div w:id="2012635471">
      <w:bodyDiv w:val="1"/>
      <w:marLeft w:val="0"/>
      <w:marRight w:val="0"/>
      <w:marTop w:val="0"/>
      <w:marBottom w:val="0"/>
      <w:divBdr>
        <w:top w:val="none" w:sz="0" w:space="0" w:color="auto"/>
        <w:left w:val="none" w:sz="0" w:space="0" w:color="auto"/>
        <w:bottom w:val="none" w:sz="0" w:space="0" w:color="auto"/>
        <w:right w:val="none" w:sz="0" w:space="0" w:color="auto"/>
      </w:divBdr>
    </w:div>
    <w:div w:id="2032954514">
      <w:bodyDiv w:val="1"/>
      <w:marLeft w:val="0"/>
      <w:marRight w:val="0"/>
      <w:marTop w:val="0"/>
      <w:marBottom w:val="0"/>
      <w:divBdr>
        <w:top w:val="none" w:sz="0" w:space="0" w:color="auto"/>
        <w:left w:val="none" w:sz="0" w:space="0" w:color="auto"/>
        <w:bottom w:val="none" w:sz="0" w:space="0" w:color="auto"/>
        <w:right w:val="none" w:sz="0" w:space="0" w:color="auto"/>
      </w:divBdr>
      <w:divsChild>
        <w:div w:id="1603099971">
          <w:marLeft w:val="0"/>
          <w:marRight w:val="0"/>
          <w:marTop w:val="0"/>
          <w:marBottom w:val="0"/>
          <w:divBdr>
            <w:top w:val="none" w:sz="0" w:space="0" w:color="auto"/>
            <w:left w:val="none" w:sz="0" w:space="0" w:color="auto"/>
            <w:bottom w:val="none" w:sz="0" w:space="0" w:color="auto"/>
            <w:right w:val="none" w:sz="0" w:space="0" w:color="auto"/>
          </w:divBdr>
          <w:divsChild>
            <w:div w:id="988635479">
              <w:marLeft w:val="0"/>
              <w:marRight w:val="0"/>
              <w:marTop w:val="0"/>
              <w:marBottom w:val="0"/>
              <w:divBdr>
                <w:top w:val="none" w:sz="0" w:space="0" w:color="auto"/>
                <w:left w:val="none" w:sz="0" w:space="0" w:color="auto"/>
                <w:bottom w:val="none" w:sz="0" w:space="0" w:color="auto"/>
                <w:right w:val="none" w:sz="0" w:space="0" w:color="auto"/>
              </w:divBdr>
              <w:divsChild>
                <w:div w:id="1040739467">
                  <w:marLeft w:val="0"/>
                  <w:marRight w:val="0"/>
                  <w:marTop w:val="0"/>
                  <w:marBottom w:val="0"/>
                  <w:divBdr>
                    <w:top w:val="none" w:sz="0" w:space="0" w:color="auto"/>
                    <w:left w:val="none" w:sz="0" w:space="0" w:color="auto"/>
                    <w:bottom w:val="none" w:sz="0" w:space="0" w:color="auto"/>
                    <w:right w:val="none" w:sz="0" w:space="0" w:color="auto"/>
                  </w:divBdr>
                </w:div>
              </w:divsChild>
            </w:div>
            <w:div w:id="1871603752">
              <w:marLeft w:val="0"/>
              <w:marRight w:val="0"/>
              <w:marTop w:val="0"/>
              <w:marBottom w:val="0"/>
              <w:divBdr>
                <w:top w:val="none" w:sz="0" w:space="0" w:color="auto"/>
                <w:left w:val="none" w:sz="0" w:space="0" w:color="auto"/>
                <w:bottom w:val="none" w:sz="0" w:space="0" w:color="auto"/>
                <w:right w:val="none" w:sz="0" w:space="0" w:color="auto"/>
              </w:divBdr>
              <w:divsChild>
                <w:div w:id="200909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076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A062C2"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A062C2"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303FD2"/>
    <w:rsid w:val="005C36ED"/>
    <w:rsid w:val="005C4596"/>
    <w:rsid w:val="006F4C24"/>
    <w:rsid w:val="00885C9F"/>
    <w:rsid w:val="008C473D"/>
    <w:rsid w:val="008D2B68"/>
    <w:rsid w:val="00A062C2"/>
    <w:rsid w:val="00AA2502"/>
    <w:rsid w:val="00B74D74"/>
    <w:rsid w:val="00BD5CC9"/>
    <w:rsid w:val="00DA7432"/>
    <w:rsid w:val="00EA5073"/>
    <w:rsid w:val="00F544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0</TotalTime>
  <Pages>15</Pages>
  <Words>6301</Words>
  <Characters>35919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42136</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Ella Williams (1707441)</cp:lastModifiedBy>
  <cp:revision>2</cp:revision>
  <dcterms:created xsi:type="dcterms:W3CDTF">2021-03-08T19:24:00Z</dcterms:created>
  <dcterms:modified xsi:type="dcterms:W3CDTF">2021-03-08T19:24:00Z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