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Layout table for cover page"/>
      </w:tblPr>
      <w:tblGrid>
        <w:gridCol w:w="5310"/>
        <w:gridCol w:w="4410"/>
      </w:tblGrid>
      <w:tr xmlns:wp14="http://schemas.microsoft.com/office/word/2010/wordml" w:rsidR="00F55DCD" w:rsidTr="0067D079" w14:paraId="1770AD41" wp14:textId="77777777">
        <w:trPr>
          <w:jc w:val="center"/>
        </w:trPr>
        <w:tc>
          <w:tcPr>
            <w:tcW w:w="5310" w:type="dxa"/>
            <w:tcMar/>
          </w:tcPr>
          <w:p w:rsidR="00F55DCD" w:rsidRDefault="00377929" w14:paraId="672A6659" wp14:textId="77777777">
            <w:pPr>
              <w:spacing w:after="200" w:line="360" w:lineRule="auto"/>
            </w:pPr>
            <w:bookmarkStart w:name="_GoBack" w:id="0"/>
            <w:bookmarkEnd w:id="0"/>
            <w:r>
              <w:rPr>
                <w:noProof/>
              </w:rPr>
              <w:drawing>
                <wp:inline xmlns:wp14="http://schemas.microsoft.com/office/word/2010/wordprocessingDrawing" distT="0" distB="0" distL="0" distR="0" wp14:anchorId="7816BCF7" wp14:editId="7777777">
                  <wp:extent cx="3357537" cy="4959236"/>
                  <wp:effectExtent l="0" t="0" r="0" b="0"/>
                  <wp:docPr id="1" name="Picture 1" title="Colorful closeup photo of semiconductor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mplate13_science_repor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65787" cy="4971422"/>
                          </a:xfrm>
                          <a:prstGeom prst="rect">
                            <a:avLst/>
                          </a:prstGeom>
                        </pic:spPr>
                      </pic:pic>
                    </a:graphicData>
                  </a:graphic>
                </wp:inline>
              </w:drawing>
            </w:r>
          </w:p>
        </w:tc>
        <w:tc>
          <w:tcPr>
            <w:tcW w:w="4410" w:type="dxa"/>
            <w:tcMar>
              <w:left w:w="504" w:type="dxa"/>
            </w:tcMar>
          </w:tcPr>
          <w:p w:rsidR="00F55DCD" w:rsidP="0067D079" w:rsidRDefault="00377929" w14:paraId="72EE8D63" wp14:textId="0DAF460C">
            <w:pPr>
              <w:pStyle w:val="Title"/>
              <w:rPr>
                <w:sz w:val="56"/>
                <w:szCs w:val="56"/>
              </w:rPr>
            </w:pPr>
            <w:r w:rsidRPr="0067D079" w:rsidR="191B49B3">
              <w:rPr>
                <w:sz w:val="56"/>
                <w:szCs w:val="56"/>
              </w:rPr>
              <w:t>Contemporary</w:t>
            </w:r>
            <w:r w:rsidRPr="0067D079" w:rsidR="191B49B3">
              <w:rPr>
                <w:sz w:val="56"/>
                <w:szCs w:val="56"/>
              </w:rPr>
              <w:t xml:space="preserve"> </w:t>
            </w:r>
            <w:r w:rsidRPr="0067D079" w:rsidR="604A8FA9">
              <w:rPr>
                <w:sz w:val="56"/>
                <w:szCs w:val="56"/>
              </w:rPr>
              <w:t>Challenges:</w:t>
            </w:r>
          </w:p>
          <w:p w:rsidR="00F55DCD" w:rsidP="0067D079" w:rsidRDefault="00377929" w14:paraId="318239C2" wp14:textId="4A3081F8">
            <w:pPr>
              <w:pStyle w:val="Title"/>
              <w:spacing w:after="200" w:line="360" w:lineRule="auto"/>
              <w:rPr>
                <w:sz w:val="56"/>
                <w:szCs w:val="56"/>
              </w:rPr>
            </w:pPr>
            <w:r w:rsidRPr="0067D079" w:rsidR="604A8FA9">
              <w:rPr>
                <w:sz w:val="56"/>
                <w:szCs w:val="56"/>
              </w:rPr>
              <w:t>BMSW4007/C</w:t>
            </w:r>
            <w:r w:rsidRPr="0067D079" w:rsidR="00377929">
              <w:rPr>
                <w:sz w:val="56"/>
                <w:szCs w:val="56"/>
              </w:rPr>
              <w:t xml:space="preserve"> </w:t>
            </w:r>
          </w:p>
          <w:tbl>
            <w:tblPr>
              <w:tblStyle w:val="TableGrid"/>
              <w:tblW w:w="5000" w:type="pct"/>
              <w:tblBorders>
                <w:top w:val="none" w:color="auto" w:sz="0" w:space="0"/>
                <w:left w:val="none" w:color="auto" w:sz="0" w:space="0"/>
                <w:bottom w:val="none" w:color="auto" w:sz="0" w:space="0"/>
                <w:right w:val="none" w:color="auto" w:sz="0" w:space="0"/>
                <w:insideV w:val="none" w:color="auto" w:sz="0" w:space="0"/>
              </w:tblBorders>
              <w:tblLook w:val="04A0" w:firstRow="1" w:lastRow="0" w:firstColumn="1" w:lastColumn="0" w:noHBand="0" w:noVBand="1"/>
              <w:tblCaption w:val="Keyline divider beneath title"/>
            </w:tblPr>
            <w:tblGrid>
              <w:gridCol w:w="3906"/>
            </w:tblGrid>
            <w:tr w:rsidR="00F55DCD" w:rsidTr="0067D079" w14:paraId="0A37501D" wp14:textId="77777777">
              <w:trPr>
                <w:trHeight w:val="144" w:hRule="exact"/>
              </w:trPr>
              <w:tc>
                <w:tcPr>
                  <w:tcW w:w="5000" w:type="pct"/>
                  <w:tcBorders>
                    <w:top w:val="nil"/>
                    <w:bottom w:val="single" w:color="B7B7B7" w:themeColor="background2" w:themeShade="BF" w:sz="12" w:space="0"/>
                  </w:tcBorders>
                  <w:tcMar/>
                </w:tcPr>
                <w:p w:rsidR="00F55DCD" w:rsidP="0067D079" w:rsidRDefault="00F55DCD" w14:paraId="5DAB6C7B" wp14:textId="31883F67">
                  <w:pPr>
                    <w:spacing w:after="200" w:line="360" w:lineRule="auto"/>
                    <w:rPr>
                      <w:sz w:val="56"/>
                      <w:szCs w:val="56"/>
                    </w:rPr>
                  </w:pPr>
                  <w:r w:rsidRPr="0067D079" w:rsidR="63FAF070">
                    <w:rPr>
                      <w:sz w:val="40"/>
                      <w:szCs w:val="40"/>
                    </w:rPr>
                    <w:t>Design</w:t>
                  </w:r>
                  <w:r w:rsidRPr="0067D079" w:rsidR="63FAF070">
                    <w:rPr>
                      <w:sz w:val="56"/>
                      <w:szCs w:val="56"/>
                    </w:rPr>
                    <w:t xml:space="preserve"> </w:t>
                  </w:r>
                  <w:r w:rsidRPr="0067D079" w:rsidR="63FAF070">
                    <w:rPr>
                      <w:sz w:val="40"/>
                      <w:szCs w:val="40"/>
                    </w:rPr>
                    <w:t>Thinking</w:t>
                  </w:r>
                </w:p>
              </w:tc>
            </w:tr>
            <w:tr w:rsidR="00F55DCD" w:rsidTr="0067D079" w14:paraId="02EB378F" wp14:textId="77777777">
              <w:trPr>
                <w:trHeight w:val="480" w:hRule="exact"/>
              </w:trPr>
              <w:tc>
                <w:tcPr>
                  <w:tcW w:w="5000" w:type="pct"/>
                  <w:tcBorders>
                    <w:top w:val="single" w:color="B7B7B7" w:themeColor="background2" w:themeShade="BF" w:sz="12" w:space="0"/>
                  </w:tcBorders>
                  <w:tcMar/>
                </w:tcPr>
                <w:p w:rsidR="00F55DCD" w:rsidP="0067D079" w:rsidRDefault="00F55DCD" w14:paraId="6A05A809" wp14:textId="4D592E97">
                  <w:pPr>
                    <w:spacing w:after="200" w:line="360" w:lineRule="auto"/>
                    <w:rPr>
                      <w:sz w:val="56"/>
                      <w:szCs w:val="56"/>
                    </w:rPr>
                  </w:pPr>
                </w:p>
              </w:tc>
            </w:tr>
          </w:tbl>
          <w:p w:rsidR="00F55DCD" w:rsidP="0067D079" w:rsidRDefault="00377929" w14:paraId="4FEC04AC" wp14:textId="67A44E5A">
            <w:pPr>
              <w:pStyle w:val="Subtitle"/>
              <w:spacing w:line="360" w:lineRule="auto"/>
              <w:rPr>
                <w:sz w:val="56"/>
                <w:szCs w:val="56"/>
              </w:rPr>
            </w:pPr>
            <w:r w:rsidRPr="0067D079" w:rsidR="00377929">
              <w:rPr>
                <w:sz w:val="56"/>
                <w:szCs w:val="56"/>
              </w:rPr>
              <w:t xml:space="preserve"> </w:t>
            </w:r>
            <w:r w:rsidRPr="0067D079" w:rsidR="25560B3F">
              <w:rPr>
                <w:sz w:val="56"/>
                <w:szCs w:val="56"/>
              </w:rPr>
              <w:t>Cristina Ilies-</w:t>
            </w:r>
          </w:p>
          <w:p w:rsidR="25560B3F" w:rsidP="0067D079" w:rsidRDefault="25560B3F" w14:paraId="520C2650" w14:textId="2D4C70AE">
            <w:pPr>
              <w:pStyle w:val="Subtitle"/>
              <w:spacing w:line="360" w:lineRule="auto"/>
              <w:rPr>
                <w:sz w:val="56"/>
                <w:szCs w:val="56"/>
              </w:rPr>
            </w:pPr>
            <w:r w:rsidRPr="0067D079" w:rsidR="25560B3F">
              <w:rPr>
                <w:sz w:val="56"/>
                <w:szCs w:val="56"/>
              </w:rPr>
              <w:t>2239774</w:t>
            </w:r>
          </w:p>
          <w:p w:rsidR="00F55DCD" w:rsidP="0067D079" w:rsidRDefault="00377929" w14:paraId="769843AF" wp14:textId="38751B81">
            <w:pPr>
              <w:pStyle w:val="Subtitle"/>
              <w:spacing w:line="360" w:lineRule="auto"/>
              <w:rPr>
                <w:sz w:val="56"/>
                <w:szCs w:val="56"/>
              </w:rPr>
            </w:pPr>
            <w:r w:rsidRPr="0067D079" w:rsidR="01F2483B">
              <w:rPr>
                <w:sz w:val="56"/>
                <w:szCs w:val="56"/>
              </w:rPr>
              <w:t>10.12.2023</w:t>
            </w:r>
          </w:p>
          <w:p w:rsidR="00F55DCD" w:rsidP="0067D079" w:rsidRDefault="00377929" w14:paraId="52EDB151" wp14:textId="4776A897">
            <w:pPr>
              <w:pStyle w:val="Subtitle"/>
              <w:spacing w:line="360" w:lineRule="auto"/>
              <w:rPr>
                <w:sz w:val="56"/>
                <w:szCs w:val="56"/>
              </w:rPr>
            </w:pPr>
          </w:p>
        </w:tc>
      </w:tr>
    </w:tbl>
    <w:p xmlns:wp14="http://schemas.microsoft.com/office/word/2010/wordml" w:rsidR="00F55DCD" w:rsidRDefault="00377929" w14:paraId="5A39BBE3" wp14:textId="77777777">
      <w:r>
        <w:br w:type="page"/>
      </w:r>
    </w:p>
    <w:p xmlns:wp14="http://schemas.microsoft.com/office/word/2010/wordml" w:rsidR="00F55DCD" w:rsidP="0067D079" w:rsidRDefault="00377929" w14:paraId="3414B562" wp14:textId="45484ABC">
      <w:pPr>
        <w:pStyle w:val="Heading1"/>
      </w:pPr>
      <w:r w:rsidR="67AB5137">
        <w:rPr/>
        <w:t>TERMS OF REFERENCES:</w:t>
      </w:r>
    </w:p>
    <w:p w:rsidR="67AB5137" w:rsidP="0067D079" w:rsidRDefault="67AB5137" w14:paraId="4E51A174" w14:textId="4F1039BF">
      <w:pPr>
        <w:pStyle w:val="Normal"/>
        <w:rPr>
          <w:sz w:val="28"/>
          <w:szCs w:val="28"/>
        </w:rPr>
      </w:pPr>
      <w:r w:rsidRPr="0067D079" w:rsidR="67AB5137">
        <w:rPr>
          <w:sz w:val="28"/>
          <w:szCs w:val="28"/>
        </w:rPr>
        <w:t>This</w:t>
      </w:r>
      <w:r w:rsidR="67AB5137">
        <w:rPr/>
        <w:t xml:space="preserve"> </w:t>
      </w:r>
      <w:r w:rsidRPr="0067D079" w:rsidR="67AB5137">
        <w:rPr>
          <w:sz w:val="28"/>
          <w:szCs w:val="28"/>
        </w:rPr>
        <w:t>report</w:t>
      </w:r>
      <w:r w:rsidR="67AB5137">
        <w:rPr/>
        <w:t xml:space="preserve"> </w:t>
      </w:r>
      <w:r w:rsidRPr="0067D079" w:rsidR="67AB5137">
        <w:rPr>
          <w:sz w:val="28"/>
          <w:szCs w:val="28"/>
        </w:rPr>
        <w:t>was</w:t>
      </w:r>
      <w:r w:rsidR="67AB5137">
        <w:rPr/>
        <w:t xml:space="preserve"> </w:t>
      </w:r>
      <w:r w:rsidRPr="0067D079" w:rsidR="67AB5137">
        <w:rPr>
          <w:sz w:val="28"/>
          <w:szCs w:val="28"/>
        </w:rPr>
        <w:t xml:space="preserve">requested </w:t>
      </w:r>
      <w:r w:rsidRPr="0067D079" w:rsidR="7959AE5B">
        <w:rPr>
          <w:sz w:val="28"/>
          <w:szCs w:val="28"/>
        </w:rPr>
        <w:t>by Rebec</w:t>
      </w:r>
      <w:r w:rsidRPr="0067D079" w:rsidR="4E8AD84C">
        <w:rPr>
          <w:sz w:val="28"/>
          <w:szCs w:val="28"/>
        </w:rPr>
        <w:t>ca Francis-</w:t>
      </w:r>
      <w:r w:rsidRPr="0067D079" w:rsidR="0D2FBD7E">
        <w:rPr>
          <w:sz w:val="28"/>
          <w:szCs w:val="28"/>
        </w:rPr>
        <w:t>Davies, for</w:t>
      </w:r>
      <w:r w:rsidRPr="0067D079" w:rsidR="4E8AD84C">
        <w:rPr>
          <w:sz w:val="28"/>
          <w:szCs w:val="28"/>
        </w:rPr>
        <w:t xml:space="preserve"> the Contemporary Cha</w:t>
      </w:r>
      <w:r w:rsidRPr="0067D079" w:rsidR="7A802C73">
        <w:rPr>
          <w:sz w:val="28"/>
          <w:szCs w:val="28"/>
        </w:rPr>
        <w:t xml:space="preserve">llenges </w:t>
      </w:r>
      <w:r w:rsidRPr="0067D079" w:rsidR="2702AA10">
        <w:rPr>
          <w:sz w:val="28"/>
          <w:szCs w:val="28"/>
        </w:rPr>
        <w:t>module. The</w:t>
      </w:r>
      <w:r w:rsidRPr="0067D079" w:rsidR="60610A65">
        <w:rPr>
          <w:sz w:val="28"/>
          <w:szCs w:val="28"/>
        </w:rPr>
        <w:t xml:space="preserve"> report was requested by 10.12.2023 and </w:t>
      </w:r>
      <w:r w:rsidRPr="0067D079" w:rsidR="105BEC23">
        <w:rPr>
          <w:sz w:val="28"/>
          <w:szCs w:val="28"/>
        </w:rPr>
        <w:t>its</w:t>
      </w:r>
      <w:r w:rsidRPr="0067D079" w:rsidR="60610A65">
        <w:rPr>
          <w:sz w:val="28"/>
          <w:szCs w:val="28"/>
        </w:rPr>
        <w:t xml:space="preserve"> 1000 </w:t>
      </w:r>
      <w:r w:rsidRPr="0067D079" w:rsidR="150648FE">
        <w:rPr>
          <w:sz w:val="28"/>
          <w:szCs w:val="28"/>
        </w:rPr>
        <w:t>word</w:t>
      </w:r>
      <w:r w:rsidRPr="0067D079" w:rsidR="1877843E">
        <w:rPr>
          <w:sz w:val="28"/>
          <w:szCs w:val="28"/>
        </w:rPr>
        <w:t xml:space="preserve"> supporting notes for my power point presentation.</w:t>
      </w:r>
      <w:r w:rsidRPr="0067D079" w:rsidR="659E97EE">
        <w:rPr>
          <w:sz w:val="28"/>
          <w:szCs w:val="28"/>
        </w:rPr>
        <w:t xml:space="preserve"> </w:t>
      </w:r>
    </w:p>
    <w:p w:rsidR="0067D079" w:rsidRDefault="0067D079" w14:paraId="2572BC39" w14:textId="09AC7540">
      <w:r>
        <w:br w:type="page"/>
      </w:r>
    </w:p>
    <w:p w:rsidR="148245F2" w:rsidP="0067D079" w:rsidRDefault="148245F2" w14:paraId="5D08E6C0" w14:textId="290DE591">
      <w:pPr>
        <w:pStyle w:val="Heading4"/>
      </w:pPr>
      <w:r w:rsidRPr="0067D079" w:rsidR="148245F2">
        <w:rPr>
          <w:sz w:val="32"/>
          <w:szCs w:val="32"/>
        </w:rPr>
        <w:t>INTRODUCTION</w:t>
      </w:r>
      <w:r w:rsidR="148245F2">
        <w:rPr/>
        <w:t>:</w:t>
      </w:r>
    </w:p>
    <w:p w:rsidR="2392C2C8" w:rsidP="0067D079" w:rsidRDefault="2392C2C8" w14:paraId="35A2643D" w14:textId="5FE6AFF0">
      <w:pPr>
        <w:pStyle w:val="Normal"/>
        <w:rPr>
          <w:sz w:val="28"/>
          <w:szCs w:val="28"/>
        </w:rPr>
      </w:pPr>
      <w:r w:rsidRPr="0067D079" w:rsidR="2392C2C8">
        <w:rPr>
          <w:sz w:val="28"/>
          <w:szCs w:val="28"/>
        </w:rPr>
        <w:t xml:space="preserve">The presentation aims to explore the significance of the design thinking process, particularly in the empathize stage within creating </w:t>
      </w:r>
      <w:r w:rsidRPr="0067D079" w:rsidR="2392C2C8">
        <w:rPr>
          <w:sz w:val="28"/>
          <w:szCs w:val="28"/>
        </w:rPr>
        <w:t>a,,</w:t>
      </w:r>
      <w:r w:rsidRPr="0067D079" w:rsidR="2392C2C8">
        <w:rPr>
          <w:sz w:val="28"/>
          <w:szCs w:val="28"/>
        </w:rPr>
        <w:t xml:space="preserve"> Tackling kids’ app.</w:t>
      </w:r>
    </w:p>
    <w:p w:rsidR="2A1F91FC" w:rsidP="0067D079" w:rsidRDefault="2A1F91FC" w14:paraId="7053AADD" w14:textId="3A7793B5">
      <w:pPr>
        <w:pStyle w:val="Normal"/>
        <w:rPr>
          <w:sz w:val="28"/>
          <w:szCs w:val="28"/>
        </w:rPr>
      </w:pPr>
      <w:r w:rsidRPr="0067D079" w:rsidR="2A1F91FC">
        <w:rPr>
          <w:sz w:val="28"/>
          <w:szCs w:val="28"/>
        </w:rPr>
        <w:t>Design</w:t>
      </w:r>
      <w:r w:rsidR="2A1F91FC">
        <w:rPr/>
        <w:t xml:space="preserve"> </w:t>
      </w:r>
      <w:r w:rsidRPr="0067D079" w:rsidR="2A1F91FC">
        <w:rPr>
          <w:sz w:val="28"/>
          <w:szCs w:val="28"/>
        </w:rPr>
        <w:t>thinking</w:t>
      </w:r>
      <w:r w:rsidR="2A1F91FC">
        <w:rPr/>
        <w:t xml:space="preserve"> </w:t>
      </w:r>
      <w:r w:rsidRPr="0067D079" w:rsidR="2A1F91FC">
        <w:rPr>
          <w:sz w:val="28"/>
          <w:szCs w:val="28"/>
        </w:rPr>
        <w:t>is</w:t>
      </w:r>
      <w:r w:rsidRPr="0067D079" w:rsidR="7B740837">
        <w:rPr>
          <w:sz w:val="28"/>
          <w:szCs w:val="28"/>
        </w:rPr>
        <w:t xml:space="preserve"> a</w:t>
      </w:r>
      <w:r w:rsidRPr="0067D079" w:rsidR="4BB2C20D">
        <w:rPr>
          <w:sz w:val="28"/>
          <w:szCs w:val="28"/>
        </w:rPr>
        <w:t xml:space="preserve"> fresh and inventive method of </w:t>
      </w:r>
      <w:r w:rsidRPr="0067D079" w:rsidR="7E92DEBA">
        <w:rPr>
          <w:sz w:val="28"/>
          <w:szCs w:val="28"/>
        </w:rPr>
        <w:t>producing</w:t>
      </w:r>
      <w:r w:rsidRPr="0067D079" w:rsidR="4BB2C20D">
        <w:rPr>
          <w:sz w:val="28"/>
          <w:szCs w:val="28"/>
        </w:rPr>
        <w:t xml:space="preserve"> </w:t>
      </w:r>
      <w:r w:rsidRPr="0067D079" w:rsidR="4FDC2423">
        <w:rPr>
          <w:sz w:val="28"/>
          <w:szCs w:val="28"/>
        </w:rPr>
        <w:t>innovative ideas</w:t>
      </w:r>
      <w:r w:rsidRPr="0067D079" w:rsidR="4BB2C20D">
        <w:rPr>
          <w:sz w:val="28"/>
          <w:szCs w:val="28"/>
        </w:rPr>
        <w:t xml:space="preserve">. It </w:t>
      </w:r>
      <w:r w:rsidRPr="0067D079" w:rsidR="01C43DEE">
        <w:rPr>
          <w:sz w:val="28"/>
          <w:szCs w:val="28"/>
        </w:rPr>
        <w:t>brings</w:t>
      </w:r>
      <w:r w:rsidRPr="0067D079" w:rsidR="4BB2C20D">
        <w:rPr>
          <w:sz w:val="28"/>
          <w:szCs w:val="28"/>
        </w:rPr>
        <w:t xml:space="preserve"> together out</w:t>
      </w:r>
      <w:r w:rsidRPr="0067D079" w:rsidR="54528C4A">
        <w:rPr>
          <w:sz w:val="28"/>
          <w:szCs w:val="28"/>
        </w:rPr>
        <w:t xml:space="preserve">-of-the –box </w:t>
      </w:r>
      <w:r w:rsidRPr="0067D079" w:rsidR="5DE55153">
        <w:rPr>
          <w:sz w:val="28"/>
          <w:szCs w:val="28"/>
        </w:rPr>
        <w:t xml:space="preserve">thinking, </w:t>
      </w:r>
      <w:r w:rsidRPr="0067D079" w:rsidR="5DE55153">
        <w:rPr>
          <w:sz w:val="28"/>
          <w:szCs w:val="28"/>
        </w:rPr>
        <w:t>imagination, and</w:t>
      </w:r>
      <w:r w:rsidRPr="0067D079" w:rsidR="54528C4A">
        <w:rPr>
          <w:sz w:val="28"/>
          <w:szCs w:val="28"/>
        </w:rPr>
        <w:t xml:space="preserve"> understanding to generate uniqu</w:t>
      </w:r>
      <w:r w:rsidRPr="0067D079" w:rsidR="46548FED">
        <w:rPr>
          <w:sz w:val="28"/>
          <w:szCs w:val="28"/>
        </w:rPr>
        <w:t>e solutions that meet the needs of users and benefit businesses.</w:t>
      </w:r>
    </w:p>
    <w:p w:rsidR="2D52F0FF" w:rsidP="0067D079" w:rsidRDefault="2D52F0FF" w14:paraId="765A4FA7" w14:textId="79E68F26">
      <w:pPr>
        <w:pStyle w:val="Normal"/>
      </w:pPr>
      <w:r w:rsidRPr="0067D079" w:rsidR="2D52F0FF">
        <w:rPr>
          <w:sz w:val="28"/>
          <w:szCs w:val="28"/>
        </w:rPr>
        <w:t>David Kelley</w:t>
      </w:r>
      <w:r w:rsidR="2A1F91FC">
        <w:rPr/>
        <w:t xml:space="preserve"> </w:t>
      </w:r>
      <w:r w:rsidRPr="0067D079" w:rsidR="66065557">
        <w:rPr>
          <w:sz w:val="28"/>
          <w:szCs w:val="28"/>
        </w:rPr>
        <w:t>is</w:t>
      </w:r>
      <w:r w:rsidR="2A1F91FC">
        <w:rPr/>
        <w:t xml:space="preserve"> </w:t>
      </w:r>
      <w:r w:rsidRPr="0067D079" w:rsidR="2A1F91FC">
        <w:rPr>
          <w:sz w:val="28"/>
          <w:szCs w:val="28"/>
        </w:rPr>
        <w:t>one</w:t>
      </w:r>
      <w:r w:rsidR="2A1F91FC">
        <w:rPr/>
        <w:t xml:space="preserve"> </w:t>
      </w:r>
      <w:r w:rsidRPr="0067D079" w:rsidR="2A1F91FC">
        <w:rPr>
          <w:sz w:val="28"/>
          <w:szCs w:val="28"/>
        </w:rPr>
        <w:t>of</w:t>
      </w:r>
      <w:r w:rsidR="2A1F91FC">
        <w:rPr/>
        <w:t xml:space="preserve"> </w:t>
      </w:r>
      <w:r w:rsidRPr="0067D079" w:rsidR="2A1F91FC">
        <w:rPr>
          <w:sz w:val="28"/>
          <w:szCs w:val="28"/>
        </w:rPr>
        <w:t>the</w:t>
      </w:r>
      <w:r w:rsidR="2A1F91FC">
        <w:rPr/>
        <w:t xml:space="preserve"> </w:t>
      </w:r>
      <w:r w:rsidRPr="0067D079" w:rsidR="2A1F91FC">
        <w:rPr>
          <w:sz w:val="28"/>
          <w:szCs w:val="28"/>
        </w:rPr>
        <w:t>key</w:t>
      </w:r>
      <w:r w:rsidR="2A1F91FC">
        <w:rPr/>
        <w:t xml:space="preserve"> </w:t>
      </w:r>
      <w:r w:rsidRPr="0067D079" w:rsidR="2A1F91FC">
        <w:rPr>
          <w:sz w:val="28"/>
          <w:szCs w:val="28"/>
        </w:rPr>
        <w:t>contributors</w:t>
      </w:r>
      <w:r w:rsidR="2A1F91FC">
        <w:rPr/>
        <w:t xml:space="preserve"> </w:t>
      </w:r>
      <w:r w:rsidRPr="0067D079" w:rsidR="2A1F91FC">
        <w:rPr>
          <w:sz w:val="28"/>
          <w:szCs w:val="28"/>
        </w:rPr>
        <w:t>to</w:t>
      </w:r>
      <w:r w:rsidR="2A1F91FC">
        <w:rPr/>
        <w:t xml:space="preserve"> </w:t>
      </w:r>
      <w:r w:rsidRPr="0067D079" w:rsidR="2A1F91FC">
        <w:rPr>
          <w:sz w:val="28"/>
          <w:szCs w:val="28"/>
        </w:rPr>
        <w:t>design</w:t>
      </w:r>
      <w:r w:rsidR="2A1F91FC">
        <w:rPr/>
        <w:t xml:space="preserve"> </w:t>
      </w:r>
      <w:r w:rsidRPr="0067D079" w:rsidR="2A1F91FC">
        <w:rPr>
          <w:sz w:val="28"/>
          <w:szCs w:val="28"/>
        </w:rPr>
        <w:t>thinking</w:t>
      </w:r>
      <w:r w:rsidR="2A1F91FC">
        <w:rPr/>
        <w:t xml:space="preserve">. </w:t>
      </w:r>
      <w:r w:rsidRPr="0067D079" w:rsidR="2A1F91FC">
        <w:rPr>
          <w:sz w:val="28"/>
          <w:szCs w:val="28"/>
        </w:rPr>
        <w:t>He</w:t>
      </w:r>
      <w:r w:rsidR="2A1F91FC">
        <w:rPr/>
        <w:t xml:space="preserve"> </w:t>
      </w:r>
      <w:r w:rsidRPr="0067D079" w:rsidR="2A1F91FC">
        <w:rPr>
          <w:sz w:val="28"/>
          <w:szCs w:val="28"/>
        </w:rPr>
        <w:t>has</w:t>
      </w:r>
      <w:r w:rsidR="2A1F91FC">
        <w:rPr/>
        <w:t xml:space="preserve"> </w:t>
      </w:r>
      <w:r w:rsidRPr="0067D079" w:rsidR="76079CFD">
        <w:rPr>
          <w:sz w:val="28"/>
          <w:szCs w:val="28"/>
        </w:rPr>
        <w:t>played a crucial</w:t>
      </w:r>
      <w:r w:rsidR="2A1F91FC">
        <w:rPr/>
        <w:t xml:space="preserve"> </w:t>
      </w:r>
      <w:r w:rsidRPr="0067D079" w:rsidR="2A1F91FC">
        <w:rPr>
          <w:sz w:val="28"/>
          <w:szCs w:val="28"/>
        </w:rPr>
        <w:t>role</w:t>
      </w:r>
      <w:r w:rsidR="2A1F91FC">
        <w:rPr/>
        <w:t xml:space="preserve"> </w:t>
      </w:r>
      <w:r w:rsidRPr="0067D079" w:rsidR="2A1F91FC">
        <w:rPr>
          <w:sz w:val="28"/>
          <w:szCs w:val="28"/>
        </w:rPr>
        <w:t>in</w:t>
      </w:r>
      <w:r w:rsidR="2A1F91FC">
        <w:rPr/>
        <w:t xml:space="preserve"> </w:t>
      </w:r>
      <w:r w:rsidRPr="0067D079" w:rsidR="2A1F91FC">
        <w:rPr>
          <w:sz w:val="28"/>
          <w:szCs w:val="28"/>
        </w:rPr>
        <w:t>making</w:t>
      </w:r>
      <w:r w:rsidR="2A1F91FC">
        <w:rPr/>
        <w:t xml:space="preserve"> </w:t>
      </w:r>
      <w:r w:rsidRPr="0067D079" w:rsidR="2A1F91FC">
        <w:rPr>
          <w:sz w:val="28"/>
          <w:szCs w:val="28"/>
        </w:rPr>
        <w:t>design</w:t>
      </w:r>
      <w:r w:rsidR="2A1F91FC">
        <w:rPr/>
        <w:t xml:space="preserve"> </w:t>
      </w:r>
      <w:r w:rsidRPr="0067D079" w:rsidR="2A1F91FC">
        <w:rPr>
          <w:sz w:val="28"/>
          <w:szCs w:val="28"/>
        </w:rPr>
        <w:t>thinking</w:t>
      </w:r>
      <w:r w:rsidR="2A1F91FC">
        <w:rPr/>
        <w:t xml:space="preserve"> </w:t>
      </w:r>
      <w:r w:rsidRPr="0067D079" w:rsidR="2A1F91FC">
        <w:rPr>
          <w:sz w:val="28"/>
          <w:szCs w:val="28"/>
        </w:rPr>
        <w:t>more</w:t>
      </w:r>
      <w:r w:rsidR="2A1F91FC">
        <w:rPr/>
        <w:t xml:space="preserve"> </w:t>
      </w:r>
      <w:r w:rsidRPr="0067D079" w:rsidR="2A1F91FC">
        <w:rPr>
          <w:sz w:val="28"/>
          <w:szCs w:val="28"/>
        </w:rPr>
        <w:t>widely</w:t>
      </w:r>
      <w:r w:rsidR="2A1F91FC">
        <w:rPr/>
        <w:t xml:space="preserve"> </w:t>
      </w:r>
      <w:r w:rsidRPr="0067D079" w:rsidR="2A1F91FC">
        <w:rPr>
          <w:sz w:val="28"/>
          <w:szCs w:val="28"/>
        </w:rPr>
        <w:t>known</w:t>
      </w:r>
      <w:r w:rsidR="2A1F91FC">
        <w:rPr/>
        <w:t xml:space="preserve"> </w:t>
      </w:r>
      <w:r w:rsidRPr="0067D079" w:rsidR="2A1F91FC">
        <w:rPr>
          <w:sz w:val="28"/>
          <w:szCs w:val="28"/>
        </w:rPr>
        <w:t>and</w:t>
      </w:r>
      <w:r w:rsidR="2A1F91FC">
        <w:rPr/>
        <w:t xml:space="preserve"> </w:t>
      </w:r>
      <w:r w:rsidRPr="0067D079" w:rsidR="2A1F91FC">
        <w:rPr>
          <w:sz w:val="28"/>
          <w:szCs w:val="28"/>
        </w:rPr>
        <w:t>incorporating</w:t>
      </w:r>
      <w:r w:rsidR="2A1F91FC">
        <w:rPr/>
        <w:t xml:space="preserve"> </w:t>
      </w:r>
      <w:r w:rsidRPr="0067D079" w:rsidR="2A1F91FC">
        <w:rPr>
          <w:sz w:val="28"/>
          <w:szCs w:val="28"/>
        </w:rPr>
        <w:t>it</w:t>
      </w:r>
      <w:r w:rsidR="2A1F91FC">
        <w:rPr/>
        <w:t xml:space="preserve"> </w:t>
      </w:r>
      <w:r w:rsidRPr="0067D079" w:rsidR="2A1F91FC">
        <w:rPr>
          <w:sz w:val="28"/>
          <w:szCs w:val="28"/>
        </w:rPr>
        <w:t>into</w:t>
      </w:r>
      <w:r w:rsidR="2A1F91FC">
        <w:rPr/>
        <w:t xml:space="preserve"> </w:t>
      </w:r>
      <w:r w:rsidRPr="0067D079" w:rsidR="2A1F91FC">
        <w:rPr>
          <w:sz w:val="28"/>
          <w:szCs w:val="28"/>
        </w:rPr>
        <w:t>educational</w:t>
      </w:r>
      <w:r w:rsidR="2A1F91FC">
        <w:rPr/>
        <w:t xml:space="preserve"> </w:t>
      </w:r>
      <w:r w:rsidRPr="0067D079" w:rsidR="2A1F91FC">
        <w:rPr>
          <w:sz w:val="28"/>
          <w:szCs w:val="28"/>
        </w:rPr>
        <w:t>environments</w:t>
      </w:r>
      <w:r w:rsidR="2A1F91FC">
        <w:rPr/>
        <w:t xml:space="preserve"> (</w:t>
      </w:r>
      <w:r w:rsidRPr="0067D079" w:rsidR="2A1F91FC">
        <w:rPr>
          <w:sz w:val="28"/>
          <w:szCs w:val="28"/>
        </w:rPr>
        <w:t>Brown</w:t>
      </w:r>
      <w:r w:rsidR="2A1F91FC">
        <w:rPr/>
        <w:t>,</w:t>
      </w:r>
      <w:r w:rsidRPr="0067D079" w:rsidR="2A1F91FC">
        <w:rPr>
          <w:sz w:val="28"/>
          <w:szCs w:val="28"/>
        </w:rPr>
        <w:t>2008</w:t>
      </w:r>
      <w:r w:rsidR="2A1F91FC">
        <w:rPr/>
        <w:t>).</w:t>
      </w:r>
    </w:p>
    <w:p w:rsidR="522C9569" w:rsidP="0067D079" w:rsidRDefault="522C9569" w14:paraId="7F310AD8" w14:textId="395BAC64">
      <w:pPr>
        <w:pStyle w:val="Normal"/>
        <w:rPr>
          <w:sz w:val="28"/>
          <w:szCs w:val="28"/>
        </w:rPr>
      </w:pPr>
      <w:r w:rsidRPr="0067D079" w:rsidR="522C9569">
        <w:rPr>
          <w:sz w:val="28"/>
          <w:szCs w:val="28"/>
        </w:rPr>
        <w:t>IDEO, under</w:t>
      </w:r>
      <w:r w:rsidRPr="0067D079" w:rsidR="71E72804">
        <w:rPr>
          <w:sz w:val="28"/>
          <w:szCs w:val="28"/>
        </w:rPr>
        <w:t xml:space="preserve"> Kelley’s leadership, has been at the forefront </w:t>
      </w:r>
      <w:r w:rsidRPr="0067D079" w:rsidR="5D829543">
        <w:rPr>
          <w:sz w:val="28"/>
          <w:szCs w:val="28"/>
        </w:rPr>
        <w:t>of applying design thinking to tackle complex challenges across industries</w:t>
      </w:r>
      <w:r w:rsidRPr="0067D079" w:rsidR="433B9E40">
        <w:rPr>
          <w:sz w:val="28"/>
          <w:szCs w:val="28"/>
        </w:rPr>
        <w:t xml:space="preserve"> (Kelley &amp; Kelley, 2013).</w:t>
      </w:r>
    </w:p>
    <w:p w:rsidR="6C959B83" w:rsidP="0067D079" w:rsidRDefault="6C959B83" w14:paraId="659DB440" w14:textId="6D1AED24">
      <w:pPr>
        <w:pStyle w:val="Normal"/>
        <w:rPr>
          <w:sz w:val="28"/>
          <w:szCs w:val="28"/>
        </w:rPr>
      </w:pPr>
      <w:r w:rsidRPr="0067D079" w:rsidR="6C959B83">
        <w:rPr>
          <w:sz w:val="28"/>
          <w:szCs w:val="28"/>
        </w:rPr>
        <w:t xml:space="preserve">The empathize stage is at the heart of design thinking and focuses on gaining a </w:t>
      </w:r>
      <w:r w:rsidRPr="0067D079" w:rsidR="6D19CDA5">
        <w:rPr>
          <w:sz w:val="28"/>
          <w:szCs w:val="28"/>
        </w:rPr>
        <w:t xml:space="preserve">profound comprehension of </w:t>
      </w:r>
      <w:r w:rsidRPr="0067D079" w:rsidR="31A11719">
        <w:rPr>
          <w:sz w:val="28"/>
          <w:szCs w:val="28"/>
        </w:rPr>
        <w:t>users'</w:t>
      </w:r>
      <w:r w:rsidRPr="0067D079" w:rsidR="6D19CDA5">
        <w:rPr>
          <w:sz w:val="28"/>
          <w:szCs w:val="28"/>
        </w:rPr>
        <w:t xml:space="preserve"> </w:t>
      </w:r>
      <w:r w:rsidRPr="0067D079" w:rsidR="6E16551B">
        <w:rPr>
          <w:sz w:val="28"/>
          <w:szCs w:val="28"/>
        </w:rPr>
        <w:t>experiences, difficulties</w:t>
      </w:r>
      <w:r w:rsidRPr="0067D079" w:rsidR="6D19CDA5">
        <w:rPr>
          <w:sz w:val="28"/>
          <w:szCs w:val="28"/>
        </w:rPr>
        <w:t>, a</w:t>
      </w:r>
      <w:r w:rsidRPr="0067D079" w:rsidR="1724ED5E">
        <w:rPr>
          <w:sz w:val="28"/>
          <w:szCs w:val="28"/>
        </w:rPr>
        <w:t>nd desires.</w:t>
      </w:r>
    </w:p>
    <w:p w:rsidR="0067D079" w:rsidP="0067D079" w:rsidRDefault="0067D079" w14:paraId="2F56B66E" w14:textId="578007FF">
      <w:pPr>
        <w:pStyle w:val="Normal"/>
        <w:rPr>
          <w:sz w:val="28"/>
          <w:szCs w:val="28"/>
        </w:rPr>
      </w:pPr>
    </w:p>
    <w:p w:rsidR="62D7BA9B" w:rsidP="0067D079" w:rsidRDefault="62D7BA9B" w14:paraId="19DFC7E4" w14:textId="1C05FAF7">
      <w:pPr>
        <w:pStyle w:val="Heading4"/>
        <w:rPr>
          <w:sz w:val="28"/>
          <w:szCs w:val="28"/>
        </w:rPr>
      </w:pPr>
      <w:r w:rsidRPr="0067D079" w:rsidR="62D7BA9B">
        <w:rPr>
          <w:sz w:val="28"/>
          <w:szCs w:val="28"/>
        </w:rPr>
        <w:t>MAIN</w:t>
      </w:r>
      <w:r w:rsidR="62D7BA9B">
        <w:rPr/>
        <w:t xml:space="preserve"> </w:t>
      </w:r>
      <w:r w:rsidRPr="0067D079" w:rsidR="62D7BA9B">
        <w:rPr>
          <w:sz w:val="28"/>
          <w:szCs w:val="28"/>
        </w:rPr>
        <w:t>FINDING</w:t>
      </w:r>
      <w:r w:rsidR="62D7BA9B">
        <w:rPr/>
        <w:t>:</w:t>
      </w:r>
    </w:p>
    <w:p w:rsidR="3BD8187D" w:rsidP="0067D079" w:rsidRDefault="3BD8187D" w14:paraId="38959976" w14:textId="6AC7775E">
      <w:pPr>
        <w:pStyle w:val="Normal"/>
      </w:pPr>
      <w:r w:rsidRPr="0067D079" w:rsidR="3BD8187D">
        <w:rPr>
          <w:sz w:val="28"/>
          <w:szCs w:val="28"/>
        </w:rPr>
        <w:t>The</w:t>
      </w:r>
      <w:r w:rsidR="3BD8187D">
        <w:rPr/>
        <w:t xml:space="preserve"> </w:t>
      </w:r>
      <w:r w:rsidRPr="0067D079" w:rsidR="3BD8187D">
        <w:rPr>
          <w:sz w:val="28"/>
          <w:szCs w:val="28"/>
        </w:rPr>
        <w:t>design</w:t>
      </w:r>
      <w:r w:rsidR="3BD8187D">
        <w:rPr/>
        <w:t xml:space="preserve"> </w:t>
      </w:r>
      <w:r w:rsidRPr="0067D079" w:rsidR="3BD8187D">
        <w:rPr>
          <w:sz w:val="28"/>
          <w:szCs w:val="28"/>
        </w:rPr>
        <w:t>thinking</w:t>
      </w:r>
      <w:r w:rsidR="3BD8187D">
        <w:rPr/>
        <w:t xml:space="preserve"> </w:t>
      </w:r>
      <w:r w:rsidRPr="0067D079" w:rsidR="3BD8187D">
        <w:rPr>
          <w:sz w:val="28"/>
          <w:szCs w:val="28"/>
        </w:rPr>
        <w:t>process</w:t>
      </w:r>
      <w:r w:rsidR="3BD8187D">
        <w:rPr/>
        <w:t xml:space="preserve"> </w:t>
      </w:r>
      <w:r w:rsidRPr="0067D079" w:rsidR="3BD8187D">
        <w:rPr>
          <w:sz w:val="28"/>
          <w:szCs w:val="28"/>
        </w:rPr>
        <w:t>usually</w:t>
      </w:r>
      <w:r w:rsidR="3BD8187D">
        <w:rPr/>
        <w:t xml:space="preserve"> </w:t>
      </w:r>
      <w:r w:rsidRPr="0067D079" w:rsidR="3BD8187D">
        <w:rPr>
          <w:sz w:val="28"/>
          <w:szCs w:val="28"/>
        </w:rPr>
        <w:t>involves</w:t>
      </w:r>
      <w:r w:rsidR="3BD8187D">
        <w:rPr/>
        <w:t xml:space="preserve"> </w:t>
      </w:r>
      <w:r w:rsidRPr="0067D079" w:rsidR="3BD8187D">
        <w:rPr>
          <w:sz w:val="28"/>
          <w:szCs w:val="28"/>
        </w:rPr>
        <w:t>five</w:t>
      </w:r>
      <w:r w:rsidR="3BD8187D">
        <w:rPr/>
        <w:t xml:space="preserve"> </w:t>
      </w:r>
      <w:r w:rsidRPr="0067D079" w:rsidR="3BD8187D">
        <w:rPr>
          <w:sz w:val="28"/>
          <w:szCs w:val="28"/>
        </w:rPr>
        <w:t>stages</w:t>
      </w:r>
      <w:r w:rsidR="3BD8187D">
        <w:rPr/>
        <w:t>:</w:t>
      </w:r>
    </w:p>
    <w:p w:rsidR="3BD8187D" w:rsidP="0067D079" w:rsidRDefault="3BD8187D" w14:paraId="7B1E6C7E" w14:textId="62337A21">
      <w:pPr>
        <w:pStyle w:val="Normal"/>
      </w:pPr>
      <w:r w:rsidR="3BD8187D">
        <w:rPr/>
        <w:t>-</w:t>
      </w:r>
      <w:r w:rsidRPr="0067D079" w:rsidR="3BD8187D">
        <w:rPr>
          <w:sz w:val="28"/>
          <w:szCs w:val="28"/>
        </w:rPr>
        <w:t>empathize</w:t>
      </w:r>
      <w:r w:rsidR="3BD8187D">
        <w:rPr/>
        <w:t xml:space="preserve"> (</w:t>
      </w:r>
      <w:r w:rsidRPr="0067D079" w:rsidR="3BD8187D">
        <w:rPr>
          <w:sz w:val="28"/>
          <w:szCs w:val="28"/>
        </w:rPr>
        <w:t>understand</w:t>
      </w:r>
      <w:r w:rsidR="3BD8187D">
        <w:rPr/>
        <w:t xml:space="preserve"> </w:t>
      </w:r>
      <w:r w:rsidRPr="0067D079" w:rsidR="72605626">
        <w:rPr>
          <w:sz w:val="28"/>
          <w:szCs w:val="28"/>
        </w:rPr>
        <w:t>users'</w:t>
      </w:r>
      <w:r w:rsidR="3BD8187D">
        <w:rPr/>
        <w:t xml:space="preserve"> </w:t>
      </w:r>
      <w:r w:rsidRPr="0067D079" w:rsidR="3BD8187D">
        <w:rPr>
          <w:sz w:val="28"/>
          <w:szCs w:val="28"/>
        </w:rPr>
        <w:t>perspectives</w:t>
      </w:r>
      <w:r w:rsidR="3BD8187D">
        <w:rPr/>
        <w:t>)</w:t>
      </w:r>
    </w:p>
    <w:p w:rsidR="3BD8187D" w:rsidP="0067D079" w:rsidRDefault="3BD8187D" w14:paraId="71A35412" w14:textId="59F17F3D">
      <w:pPr>
        <w:pStyle w:val="Normal"/>
      </w:pPr>
      <w:r w:rsidR="3BD8187D">
        <w:rPr/>
        <w:t>-</w:t>
      </w:r>
      <w:r w:rsidRPr="0067D079" w:rsidR="3BD8187D">
        <w:rPr>
          <w:sz w:val="28"/>
          <w:szCs w:val="28"/>
        </w:rPr>
        <w:t>define</w:t>
      </w:r>
      <w:r w:rsidR="3BD8187D">
        <w:rPr/>
        <w:t xml:space="preserve"> (</w:t>
      </w:r>
      <w:r w:rsidRPr="0067D079" w:rsidR="3BD8187D">
        <w:rPr>
          <w:sz w:val="28"/>
          <w:szCs w:val="28"/>
        </w:rPr>
        <w:t>identifying</w:t>
      </w:r>
      <w:r w:rsidR="3BD8187D">
        <w:rPr/>
        <w:t xml:space="preserve"> </w:t>
      </w:r>
      <w:r w:rsidRPr="0067D079" w:rsidR="3BD8187D">
        <w:rPr>
          <w:sz w:val="28"/>
          <w:szCs w:val="28"/>
        </w:rPr>
        <w:t>the</w:t>
      </w:r>
      <w:r w:rsidR="3BD8187D">
        <w:rPr/>
        <w:t xml:space="preserve"> </w:t>
      </w:r>
      <w:r w:rsidRPr="0067D079" w:rsidR="3BD8187D">
        <w:rPr>
          <w:sz w:val="28"/>
          <w:szCs w:val="28"/>
        </w:rPr>
        <w:t>problem</w:t>
      </w:r>
      <w:r w:rsidR="3BD8187D">
        <w:rPr/>
        <w:t xml:space="preserve"> </w:t>
      </w:r>
      <w:r w:rsidRPr="0067D079" w:rsidR="3BD8187D">
        <w:rPr>
          <w:sz w:val="28"/>
          <w:szCs w:val="28"/>
        </w:rPr>
        <w:t>to</w:t>
      </w:r>
      <w:r w:rsidR="3BD8187D">
        <w:rPr/>
        <w:t xml:space="preserve"> </w:t>
      </w:r>
      <w:r w:rsidRPr="0067D079" w:rsidR="3BD8187D">
        <w:rPr>
          <w:sz w:val="28"/>
          <w:szCs w:val="28"/>
        </w:rPr>
        <w:t>be</w:t>
      </w:r>
      <w:r w:rsidR="3BD8187D">
        <w:rPr/>
        <w:t xml:space="preserve"> </w:t>
      </w:r>
      <w:r w:rsidRPr="0067D079" w:rsidR="3BD8187D">
        <w:rPr>
          <w:sz w:val="28"/>
          <w:szCs w:val="28"/>
        </w:rPr>
        <w:t>solved</w:t>
      </w:r>
      <w:r w:rsidR="3BD8187D">
        <w:rPr/>
        <w:t>)</w:t>
      </w:r>
    </w:p>
    <w:p w:rsidR="3BD8187D" w:rsidP="0067D079" w:rsidRDefault="3BD8187D" w14:paraId="759B2CAC" w14:textId="6A8DEC8C">
      <w:pPr>
        <w:pStyle w:val="Normal"/>
      </w:pPr>
      <w:r w:rsidR="3BD8187D">
        <w:rPr/>
        <w:t>-</w:t>
      </w:r>
      <w:r w:rsidRPr="0067D079" w:rsidR="3BD8187D">
        <w:rPr>
          <w:sz w:val="28"/>
          <w:szCs w:val="28"/>
        </w:rPr>
        <w:t>ideate</w:t>
      </w:r>
      <w:r w:rsidR="3BD8187D">
        <w:rPr/>
        <w:t xml:space="preserve"> (</w:t>
      </w:r>
      <w:r w:rsidRPr="0067D079" w:rsidR="3BD8187D">
        <w:rPr>
          <w:sz w:val="28"/>
          <w:szCs w:val="28"/>
        </w:rPr>
        <w:t>generating</w:t>
      </w:r>
      <w:r w:rsidR="3BD8187D">
        <w:rPr/>
        <w:t xml:space="preserve"> </w:t>
      </w:r>
      <w:r w:rsidRPr="0067D079" w:rsidR="3BD8187D">
        <w:rPr>
          <w:sz w:val="28"/>
          <w:szCs w:val="28"/>
        </w:rPr>
        <w:t>creative</w:t>
      </w:r>
      <w:r w:rsidR="3BD8187D">
        <w:rPr/>
        <w:t xml:space="preserve"> </w:t>
      </w:r>
      <w:r w:rsidRPr="0067D079" w:rsidR="3BD8187D">
        <w:rPr>
          <w:sz w:val="28"/>
          <w:szCs w:val="28"/>
        </w:rPr>
        <w:t>ideas</w:t>
      </w:r>
      <w:r w:rsidR="3BD8187D">
        <w:rPr/>
        <w:t>)</w:t>
      </w:r>
    </w:p>
    <w:p w:rsidR="3BD8187D" w:rsidP="0067D079" w:rsidRDefault="3BD8187D" w14:paraId="5803CD17" w14:textId="7A411BDB">
      <w:pPr>
        <w:pStyle w:val="Normal"/>
      </w:pPr>
      <w:r w:rsidR="3BD8187D">
        <w:rPr/>
        <w:t>-</w:t>
      </w:r>
      <w:r w:rsidRPr="0067D079" w:rsidR="3BD8187D">
        <w:rPr>
          <w:sz w:val="28"/>
          <w:szCs w:val="28"/>
        </w:rPr>
        <w:t>prototype</w:t>
      </w:r>
      <w:r w:rsidR="3BD8187D">
        <w:rPr/>
        <w:t xml:space="preserve"> (</w:t>
      </w:r>
      <w:r w:rsidRPr="0067D079" w:rsidR="3BD8187D">
        <w:rPr>
          <w:sz w:val="28"/>
          <w:szCs w:val="28"/>
        </w:rPr>
        <w:t>creating</w:t>
      </w:r>
      <w:r w:rsidRPr="0067D079" w:rsidR="62DCF3C1">
        <w:rPr>
          <w:sz w:val="28"/>
          <w:szCs w:val="28"/>
        </w:rPr>
        <w:t xml:space="preserve"> a </w:t>
      </w:r>
      <w:r w:rsidRPr="0067D079" w:rsidR="3BD8187D">
        <w:rPr>
          <w:sz w:val="28"/>
          <w:szCs w:val="28"/>
        </w:rPr>
        <w:t>tangible</w:t>
      </w:r>
      <w:r w:rsidR="3BD8187D">
        <w:rPr/>
        <w:t xml:space="preserve"> </w:t>
      </w:r>
      <w:r w:rsidRPr="0067D079" w:rsidR="3BD8187D">
        <w:rPr>
          <w:sz w:val="28"/>
          <w:szCs w:val="28"/>
        </w:rPr>
        <w:t>solution</w:t>
      </w:r>
      <w:r w:rsidR="3BD8187D">
        <w:rPr/>
        <w:t>)</w:t>
      </w:r>
    </w:p>
    <w:p w:rsidR="3BD8187D" w:rsidP="0067D079" w:rsidRDefault="3BD8187D" w14:paraId="2CE90ABF" w14:textId="593D15D9">
      <w:pPr>
        <w:pStyle w:val="Normal"/>
      </w:pPr>
      <w:r w:rsidR="3BD8187D">
        <w:rPr/>
        <w:t>-</w:t>
      </w:r>
      <w:r w:rsidRPr="0067D079" w:rsidR="3BD8187D">
        <w:rPr>
          <w:sz w:val="28"/>
          <w:szCs w:val="28"/>
        </w:rPr>
        <w:t>test</w:t>
      </w:r>
      <w:r w:rsidR="3BD8187D">
        <w:rPr/>
        <w:t xml:space="preserve"> (</w:t>
      </w:r>
      <w:r w:rsidRPr="0067D079" w:rsidR="3BD8187D">
        <w:rPr>
          <w:sz w:val="28"/>
          <w:szCs w:val="28"/>
        </w:rPr>
        <w:t>gathering</w:t>
      </w:r>
      <w:r w:rsidR="3BD8187D">
        <w:rPr/>
        <w:t xml:space="preserve"> </w:t>
      </w:r>
      <w:r w:rsidRPr="0067D079" w:rsidR="3BD8187D">
        <w:rPr>
          <w:sz w:val="28"/>
          <w:szCs w:val="28"/>
        </w:rPr>
        <w:t>feedback</w:t>
      </w:r>
      <w:r w:rsidR="3BD8187D">
        <w:rPr/>
        <w:t xml:space="preserve"> </w:t>
      </w:r>
      <w:r w:rsidRPr="0067D079" w:rsidR="3BD8187D">
        <w:rPr>
          <w:sz w:val="28"/>
          <w:szCs w:val="28"/>
        </w:rPr>
        <w:t>to</w:t>
      </w:r>
      <w:r w:rsidR="3BD8187D">
        <w:rPr/>
        <w:t xml:space="preserve"> </w:t>
      </w:r>
      <w:r w:rsidRPr="0067D079" w:rsidR="3BD8187D">
        <w:rPr>
          <w:sz w:val="28"/>
          <w:szCs w:val="28"/>
        </w:rPr>
        <w:t>refine</w:t>
      </w:r>
      <w:r w:rsidR="3BD8187D">
        <w:rPr/>
        <w:t xml:space="preserve"> </w:t>
      </w:r>
      <w:r w:rsidRPr="0067D079" w:rsidR="3BD8187D">
        <w:rPr>
          <w:sz w:val="28"/>
          <w:szCs w:val="28"/>
        </w:rPr>
        <w:t>the</w:t>
      </w:r>
      <w:r w:rsidR="3BD8187D">
        <w:rPr/>
        <w:t xml:space="preserve"> </w:t>
      </w:r>
      <w:r w:rsidRPr="0067D079" w:rsidR="3BD8187D">
        <w:rPr>
          <w:sz w:val="28"/>
          <w:szCs w:val="28"/>
        </w:rPr>
        <w:t>design</w:t>
      </w:r>
      <w:r w:rsidR="3BD8187D">
        <w:rPr/>
        <w:t>).</w:t>
      </w:r>
    </w:p>
    <w:p w:rsidR="2DCA7D82" w:rsidP="0067D079" w:rsidRDefault="2DCA7D82" w14:paraId="1418BD87" w14:textId="47AEB42E">
      <w:pPr>
        <w:pStyle w:val="Normal"/>
        <w:rPr>
          <w:sz w:val="28"/>
          <w:szCs w:val="28"/>
        </w:rPr>
      </w:pPr>
      <w:r w:rsidRPr="0067D079" w:rsidR="2DCA7D82">
        <w:rPr>
          <w:sz w:val="28"/>
          <w:szCs w:val="28"/>
        </w:rPr>
        <w:t>Design</w:t>
      </w:r>
      <w:r w:rsidR="2DCA7D82">
        <w:rPr/>
        <w:t xml:space="preserve"> </w:t>
      </w:r>
      <w:r w:rsidRPr="0067D079" w:rsidR="2DCA7D82">
        <w:rPr>
          <w:sz w:val="28"/>
          <w:szCs w:val="28"/>
        </w:rPr>
        <w:t>thinking</w:t>
      </w:r>
      <w:r w:rsidR="2DCA7D82">
        <w:rPr/>
        <w:t xml:space="preserve"> </w:t>
      </w:r>
      <w:r w:rsidRPr="0067D079" w:rsidR="2DCA7D82">
        <w:rPr>
          <w:sz w:val="28"/>
          <w:szCs w:val="28"/>
        </w:rPr>
        <w:t>is commonly described as a logical and innov</w:t>
      </w:r>
      <w:r w:rsidRPr="0067D079" w:rsidR="59BFD1A9">
        <w:rPr>
          <w:sz w:val="28"/>
          <w:szCs w:val="28"/>
        </w:rPr>
        <w:t xml:space="preserve">ative approach that involves individuals in exploring, inventing, and constructing </w:t>
      </w:r>
      <w:r w:rsidRPr="0067D079" w:rsidR="3F78DAA6">
        <w:rPr>
          <w:sz w:val="28"/>
          <w:szCs w:val="28"/>
        </w:rPr>
        <w:t xml:space="preserve">prototypes, collecting input, and refining their </w:t>
      </w:r>
      <w:r w:rsidRPr="0067D079" w:rsidR="5D703270">
        <w:rPr>
          <w:sz w:val="28"/>
          <w:szCs w:val="28"/>
        </w:rPr>
        <w:t>designs. (</w:t>
      </w:r>
      <w:r w:rsidRPr="0067D079" w:rsidR="10491EC0">
        <w:rPr>
          <w:sz w:val="28"/>
          <w:szCs w:val="28"/>
        </w:rPr>
        <w:t>Rim Razzouk, Valerie Shute (2012)).</w:t>
      </w:r>
    </w:p>
    <w:p w:rsidR="774D724D" w:rsidP="0067D079" w:rsidRDefault="774D724D" w14:paraId="610544AC" w14:textId="5F766ED7">
      <w:pPr>
        <w:pStyle w:val="Normal"/>
        <w:rPr>
          <w:sz w:val="28"/>
          <w:szCs w:val="28"/>
        </w:rPr>
      </w:pPr>
      <w:r w:rsidRPr="0067D079" w:rsidR="774D724D">
        <w:rPr>
          <w:sz w:val="28"/>
          <w:szCs w:val="28"/>
        </w:rPr>
        <w:t xml:space="preserve">The concept </w:t>
      </w:r>
      <w:r w:rsidRPr="0067D079" w:rsidR="2A2D8EFB">
        <w:rPr>
          <w:sz w:val="28"/>
          <w:szCs w:val="28"/>
        </w:rPr>
        <w:t>of ,</w:t>
      </w:r>
      <w:r w:rsidRPr="0067D079" w:rsidR="2A2D8EFB">
        <w:rPr>
          <w:sz w:val="28"/>
          <w:szCs w:val="28"/>
        </w:rPr>
        <w:t>,</w:t>
      </w:r>
      <w:r w:rsidRPr="0067D079" w:rsidR="774D724D">
        <w:rPr>
          <w:sz w:val="28"/>
          <w:szCs w:val="28"/>
        </w:rPr>
        <w:t xml:space="preserve"> design </w:t>
      </w:r>
      <w:r w:rsidRPr="0067D079" w:rsidR="1871D17D">
        <w:rPr>
          <w:sz w:val="28"/>
          <w:szCs w:val="28"/>
        </w:rPr>
        <w:t>thinking’</w:t>
      </w:r>
      <w:r w:rsidRPr="0067D079" w:rsidR="0746CDBB">
        <w:rPr>
          <w:sz w:val="28"/>
          <w:szCs w:val="28"/>
        </w:rPr>
        <w:t>’</w:t>
      </w:r>
      <w:r w:rsidRPr="0067D079" w:rsidR="774D724D">
        <w:rPr>
          <w:sz w:val="28"/>
          <w:szCs w:val="28"/>
        </w:rPr>
        <w:t xml:space="preserve"> has gained a lot of attention in the business wo</w:t>
      </w:r>
      <w:r w:rsidRPr="0067D079" w:rsidR="6F31DA32">
        <w:rPr>
          <w:sz w:val="28"/>
          <w:szCs w:val="28"/>
        </w:rPr>
        <w:t xml:space="preserve">rld and is seen as an effective method for addressing </w:t>
      </w:r>
      <w:r w:rsidRPr="0067D079" w:rsidR="3AC3A1A7">
        <w:rPr>
          <w:sz w:val="28"/>
          <w:szCs w:val="28"/>
        </w:rPr>
        <w:t>usual challenges</w:t>
      </w:r>
      <w:r w:rsidRPr="0067D079" w:rsidR="6F31DA32">
        <w:rPr>
          <w:sz w:val="28"/>
          <w:szCs w:val="28"/>
        </w:rPr>
        <w:t xml:space="preserve"> that busin</w:t>
      </w:r>
      <w:r w:rsidRPr="0067D079" w:rsidR="3C58EDE3">
        <w:rPr>
          <w:sz w:val="28"/>
          <w:szCs w:val="28"/>
        </w:rPr>
        <w:t>esses face, such as promoting creativity and driving innovation and growth.</w:t>
      </w:r>
      <w:r w:rsidRPr="0067D079" w:rsidR="733C7D93">
        <w:rPr>
          <w:sz w:val="28"/>
          <w:szCs w:val="28"/>
        </w:rPr>
        <w:t xml:space="preserve"> (Jeanne Liedtka-Harvard Business Review (2018</w:t>
      </w:r>
      <w:r w:rsidRPr="0067D079" w:rsidR="1ED78F21">
        <w:rPr>
          <w:sz w:val="28"/>
          <w:szCs w:val="28"/>
        </w:rPr>
        <w:t>).</w:t>
      </w:r>
    </w:p>
    <w:p w:rsidR="48447345" w:rsidP="0067D079" w:rsidRDefault="48447345" w14:paraId="01D21147" w14:textId="578E35AA">
      <w:pPr>
        <w:pStyle w:val="Normal"/>
        <w:rPr>
          <w:sz w:val="28"/>
          <w:szCs w:val="28"/>
        </w:rPr>
      </w:pPr>
      <w:r w:rsidRPr="0067D079" w:rsidR="48447345">
        <w:rPr>
          <w:sz w:val="28"/>
          <w:szCs w:val="28"/>
        </w:rPr>
        <w:t xml:space="preserve">Understanding the needs, perspectives, and experiences of users is a vital part of the design </w:t>
      </w:r>
      <w:r w:rsidRPr="0067D079" w:rsidR="06E95877">
        <w:rPr>
          <w:sz w:val="28"/>
          <w:szCs w:val="28"/>
        </w:rPr>
        <w:t>thinking process known as the empathize stage. Des</w:t>
      </w:r>
      <w:r w:rsidRPr="0067D079" w:rsidR="4B70A1EA">
        <w:rPr>
          <w:sz w:val="28"/>
          <w:szCs w:val="28"/>
        </w:rPr>
        <w:t xml:space="preserve">igners aim to develop empathy and gain profound insights into </w:t>
      </w:r>
      <w:r w:rsidRPr="0067D079" w:rsidR="77EA2833">
        <w:rPr>
          <w:sz w:val="28"/>
          <w:szCs w:val="28"/>
        </w:rPr>
        <w:t xml:space="preserve">users' </w:t>
      </w:r>
      <w:r w:rsidRPr="0067D079" w:rsidR="4B70A1EA">
        <w:rPr>
          <w:sz w:val="28"/>
          <w:szCs w:val="28"/>
        </w:rPr>
        <w:t>wants, motivations, and c</w:t>
      </w:r>
      <w:r w:rsidRPr="0067D079" w:rsidR="1897B59B">
        <w:rPr>
          <w:sz w:val="28"/>
          <w:szCs w:val="28"/>
        </w:rPr>
        <w:t>hallenges. This deep understanding forms the basis for creating meaningful solutions</w:t>
      </w:r>
      <w:r w:rsidRPr="0067D079" w:rsidR="1457D423">
        <w:rPr>
          <w:sz w:val="28"/>
          <w:szCs w:val="28"/>
        </w:rPr>
        <w:t>.</w:t>
      </w:r>
      <w:r w:rsidRPr="0067D079" w:rsidR="0046D087">
        <w:rPr>
          <w:sz w:val="28"/>
          <w:szCs w:val="28"/>
        </w:rPr>
        <w:t xml:space="preserve"> Some of these methods could involve carrying out interviews, making </w:t>
      </w:r>
      <w:r w:rsidRPr="0067D079" w:rsidR="44CE19FA">
        <w:rPr>
          <w:sz w:val="28"/>
          <w:szCs w:val="28"/>
        </w:rPr>
        <w:t xml:space="preserve">observations, collecting </w:t>
      </w:r>
      <w:r w:rsidRPr="0067D079" w:rsidR="4DF21659">
        <w:rPr>
          <w:sz w:val="28"/>
          <w:szCs w:val="28"/>
        </w:rPr>
        <w:t>users'</w:t>
      </w:r>
      <w:r w:rsidRPr="0067D079" w:rsidR="44CE19FA">
        <w:rPr>
          <w:sz w:val="28"/>
          <w:szCs w:val="28"/>
        </w:rPr>
        <w:t xml:space="preserve"> surveys, or immersing themselves in the </w:t>
      </w:r>
      <w:r w:rsidRPr="0067D079" w:rsidR="0B292135">
        <w:rPr>
          <w:sz w:val="28"/>
          <w:szCs w:val="28"/>
        </w:rPr>
        <w:t>users'</w:t>
      </w:r>
      <w:r w:rsidRPr="0067D079" w:rsidR="44CE19FA">
        <w:rPr>
          <w:sz w:val="28"/>
          <w:szCs w:val="28"/>
        </w:rPr>
        <w:t xml:space="preserve"> s</w:t>
      </w:r>
      <w:r w:rsidRPr="0067D079" w:rsidR="1E3E2851">
        <w:rPr>
          <w:sz w:val="28"/>
          <w:szCs w:val="28"/>
        </w:rPr>
        <w:t>urroundings to develop a direct comprehension of their situation.</w:t>
      </w:r>
    </w:p>
    <w:p w:rsidR="6AD492B5" w:rsidP="0067D079" w:rsidRDefault="6AD492B5" w14:paraId="0D1D38B1" w14:textId="64C3148A">
      <w:pPr>
        <w:pStyle w:val="Normal"/>
        <w:rPr>
          <w:sz w:val="28"/>
          <w:szCs w:val="28"/>
        </w:rPr>
      </w:pPr>
      <w:r w:rsidRPr="0067D079" w:rsidR="6AD492B5">
        <w:rPr>
          <w:sz w:val="28"/>
          <w:szCs w:val="28"/>
        </w:rPr>
        <w:t>When it comes to design thinking, the first step of the process is the emp</w:t>
      </w:r>
      <w:r w:rsidRPr="0067D079" w:rsidR="5CD69658">
        <w:rPr>
          <w:sz w:val="28"/>
          <w:szCs w:val="28"/>
        </w:rPr>
        <w:t xml:space="preserve">athize stage. This stage involves gaining a thorough comprehension of </w:t>
      </w:r>
      <w:r w:rsidRPr="0067D079" w:rsidR="5F7E92DB">
        <w:rPr>
          <w:sz w:val="28"/>
          <w:szCs w:val="28"/>
        </w:rPr>
        <w:t>the individual you are designing for, including their needs and experiences.</w:t>
      </w:r>
    </w:p>
    <w:p w:rsidR="37613DCF" w:rsidP="0067D079" w:rsidRDefault="37613DCF" w14:paraId="6E56C0B8" w14:textId="72400996">
      <w:pPr>
        <w:pStyle w:val="Normal"/>
        <w:rPr>
          <w:sz w:val="28"/>
          <w:szCs w:val="28"/>
        </w:rPr>
      </w:pPr>
      <w:r w:rsidRPr="0067D079" w:rsidR="37613DCF">
        <w:rPr>
          <w:sz w:val="28"/>
          <w:szCs w:val="28"/>
        </w:rPr>
        <w:t xml:space="preserve">Using empathy as a tool is effective, but it is important to practice it in an ethical and responsible manner. It is crucial to respect the privacy of users, obtain their informed consent, and prioritize the confidentiality of data when implementing empathetic design </w:t>
      </w:r>
      <w:r w:rsidRPr="0067D079" w:rsidR="37613DCF">
        <w:rPr>
          <w:sz w:val="28"/>
          <w:szCs w:val="28"/>
        </w:rPr>
        <w:t>(Faste</w:t>
      </w:r>
      <w:r w:rsidRPr="0067D079" w:rsidR="37613DCF">
        <w:rPr>
          <w:sz w:val="28"/>
          <w:szCs w:val="28"/>
        </w:rPr>
        <w:t xml:space="preserve"> &amp; Faste, 2014).</w:t>
      </w:r>
    </w:p>
    <w:p w:rsidR="37613DCF" w:rsidP="0067D079" w:rsidRDefault="37613DCF" w14:paraId="39A901DB" w14:textId="3563FC68">
      <w:pPr>
        <w:pStyle w:val="Normal"/>
        <w:rPr>
          <w:sz w:val="28"/>
          <w:szCs w:val="28"/>
        </w:rPr>
      </w:pPr>
      <w:r w:rsidRPr="0067D079" w:rsidR="37613DCF">
        <w:rPr>
          <w:sz w:val="28"/>
          <w:szCs w:val="28"/>
        </w:rPr>
        <w:t>Designers can achieve powerful and influential design results by embracing empathy and developing solutions that genuinely meet the needs of users.</w:t>
      </w:r>
    </w:p>
    <w:p w:rsidR="238EDAAD" w:rsidP="0067D079" w:rsidRDefault="238EDAAD" w14:paraId="261DA038" w14:textId="521C50DA">
      <w:pPr>
        <w:pStyle w:val="Normal"/>
        <w:rPr>
          <w:sz w:val="28"/>
          <w:szCs w:val="28"/>
        </w:rPr>
      </w:pPr>
      <w:r w:rsidRPr="0067D079" w:rsidR="238EDAAD">
        <w:rPr>
          <w:sz w:val="28"/>
          <w:szCs w:val="28"/>
        </w:rPr>
        <w:t xml:space="preserve">Design thinkers can discover patterns, pain points, and </w:t>
      </w:r>
      <w:r w:rsidRPr="0067D079" w:rsidR="305C0775">
        <w:rPr>
          <w:sz w:val="28"/>
          <w:szCs w:val="28"/>
        </w:rPr>
        <w:t>opportunities</w:t>
      </w:r>
      <w:r w:rsidRPr="0067D079" w:rsidR="238EDAAD">
        <w:rPr>
          <w:sz w:val="28"/>
          <w:szCs w:val="28"/>
        </w:rPr>
        <w:t xml:space="preserve"> for enhancement by </w:t>
      </w:r>
      <w:r w:rsidRPr="0067D079" w:rsidR="510994DC">
        <w:rPr>
          <w:sz w:val="28"/>
          <w:szCs w:val="28"/>
        </w:rPr>
        <w:t>relating to users</w:t>
      </w:r>
      <w:r w:rsidRPr="0067D079" w:rsidR="43F582B8">
        <w:rPr>
          <w:sz w:val="28"/>
          <w:szCs w:val="28"/>
        </w:rPr>
        <w:t xml:space="preserve">. This comprehensive comprehension aids in </w:t>
      </w:r>
      <w:r w:rsidRPr="0067D079" w:rsidR="43F582B8">
        <w:rPr>
          <w:sz w:val="28"/>
          <w:szCs w:val="28"/>
        </w:rPr>
        <w:t>establishing</w:t>
      </w:r>
      <w:r w:rsidRPr="0067D079" w:rsidR="43F582B8">
        <w:rPr>
          <w:sz w:val="28"/>
          <w:szCs w:val="28"/>
        </w:rPr>
        <w:t xml:space="preserve"> the prob</w:t>
      </w:r>
      <w:r w:rsidRPr="0067D079" w:rsidR="0FAE7A0E">
        <w:rPr>
          <w:sz w:val="28"/>
          <w:szCs w:val="28"/>
        </w:rPr>
        <w:t>lem statement and shaping the design challenge throughout the later stages</w:t>
      </w:r>
      <w:r w:rsidRPr="0067D079" w:rsidR="0C74124F">
        <w:rPr>
          <w:sz w:val="28"/>
          <w:szCs w:val="28"/>
        </w:rPr>
        <w:t xml:space="preserve"> of the design thinking process.</w:t>
      </w:r>
      <w:r w:rsidRPr="0067D079" w:rsidR="213AFD63">
        <w:rPr>
          <w:sz w:val="28"/>
          <w:szCs w:val="28"/>
        </w:rPr>
        <w:t xml:space="preserve"> Designers can gain a better understanding of </w:t>
      </w:r>
      <w:r w:rsidRPr="0067D079" w:rsidR="4B7B4FD3">
        <w:rPr>
          <w:sz w:val="28"/>
          <w:szCs w:val="28"/>
        </w:rPr>
        <w:t>users'</w:t>
      </w:r>
      <w:r w:rsidRPr="0067D079" w:rsidR="213AFD63">
        <w:rPr>
          <w:sz w:val="28"/>
          <w:szCs w:val="28"/>
        </w:rPr>
        <w:t xml:space="preserve"> needs and create more effective so</w:t>
      </w:r>
      <w:r w:rsidRPr="0067D079" w:rsidR="04BAD287">
        <w:rPr>
          <w:sz w:val="28"/>
          <w:szCs w:val="28"/>
        </w:rPr>
        <w:t>lutions by forming a strong emotional connection with them</w:t>
      </w:r>
      <w:r w:rsidRPr="0067D079" w:rsidR="3CCCDB6E">
        <w:rPr>
          <w:sz w:val="28"/>
          <w:szCs w:val="28"/>
        </w:rPr>
        <w:t xml:space="preserve"> (Kelley&amp; Kelley, 2013).</w:t>
      </w:r>
    </w:p>
    <w:p w:rsidR="073E0291" w:rsidP="0067D079" w:rsidRDefault="073E0291" w14:paraId="31FF2AA0" w14:textId="661A38DA">
      <w:pPr>
        <w:pStyle w:val="Normal"/>
        <w:rPr>
          <w:sz w:val="28"/>
          <w:szCs w:val="28"/>
        </w:rPr>
      </w:pPr>
      <w:r w:rsidRPr="0067D079" w:rsidR="073E0291">
        <w:rPr>
          <w:sz w:val="28"/>
          <w:szCs w:val="28"/>
        </w:rPr>
        <w:t xml:space="preserve">In addition, the design process can be enhanced by </w:t>
      </w:r>
      <w:r w:rsidRPr="0067D079" w:rsidR="073E0291">
        <w:rPr>
          <w:sz w:val="28"/>
          <w:szCs w:val="28"/>
        </w:rPr>
        <w:t>utilizing</w:t>
      </w:r>
      <w:r w:rsidRPr="0067D079" w:rsidR="073E0291">
        <w:rPr>
          <w:sz w:val="28"/>
          <w:szCs w:val="28"/>
        </w:rPr>
        <w:t xml:space="preserve"> techniq</w:t>
      </w:r>
      <w:r w:rsidRPr="0067D079" w:rsidR="333356B8">
        <w:rPr>
          <w:sz w:val="28"/>
          <w:szCs w:val="28"/>
        </w:rPr>
        <w:t xml:space="preserve">ues such as empathy maps and user personas, which </w:t>
      </w:r>
      <w:r w:rsidRPr="0067D079" w:rsidR="333356B8">
        <w:rPr>
          <w:sz w:val="28"/>
          <w:szCs w:val="28"/>
        </w:rPr>
        <w:t>assist</w:t>
      </w:r>
      <w:r w:rsidRPr="0067D079" w:rsidR="333356B8">
        <w:rPr>
          <w:sz w:val="28"/>
          <w:szCs w:val="28"/>
        </w:rPr>
        <w:t xml:space="preserve"> in consolidating and </w:t>
      </w:r>
      <w:r w:rsidRPr="0067D079" w:rsidR="333356B8">
        <w:rPr>
          <w:sz w:val="28"/>
          <w:szCs w:val="28"/>
        </w:rPr>
        <w:t>repre</w:t>
      </w:r>
      <w:r w:rsidRPr="0067D079" w:rsidR="16B32BDC">
        <w:rPr>
          <w:sz w:val="28"/>
          <w:szCs w:val="28"/>
        </w:rPr>
        <w:t>senting</w:t>
      </w:r>
      <w:r w:rsidRPr="0067D079" w:rsidR="16B32BDC">
        <w:rPr>
          <w:sz w:val="28"/>
          <w:szCs w:val="28"/>
        </w:rPr>
        <w:t xml:space="preserve"> user data </w:t>
      </w:r>
      <w:r w:rsidRPr="0067D079" w:rsidR="5B3A754F">
        <w:rPr>
          <w:sz w:val="28"/>
          <w:szCs w:val="28"/>
        </w:rPr>
        <w:t>(Stickdorn</w:t>
      </w:r>
      <w:r w:rsidRPr="0067D079" w:rsidR="16B32BDC">
        <w:rPr>
          <w:sz w:val="28"/>
          <w:szCs w:val="28"/>
        </w:rPr>
        <w:t xml:space="preserve"> &amp; Schneider,20</w:t>
      </w:r>
      <w:r w:rsidRPr="0067D079" w:rsidR="65F12F48">
        <w:rPr>
          <w:sz w:val="28"/>
          <w:szCs w:val="28"/>
        </w:rPr>
        <w:t>11).</w:t>
      </w:r>
    </w:p>
    <w:p w:rsidR="34524E5B" w:rsidP="0067D079" w:rsidRDefault="34524E5B" w14:paraId="359DAFC8" w14:textId="2BC7A3AA">
      <w:pPr>
        <w:pStyle w:val="Normal"/>
        <w:rPr>
          <w:sz w:val="28"/>
          <w:szCs w:val="28"/>
        </w:rPr>
      </w:pPr>
      <w:r w:rsidRPr="0067D079" w:rsidR="34524E5B">
        <w:rPr>
          <w:sz w:val="28"/>
          <w:szCs w:val="28"/>
        </w:rPr>
        <w:t>Survey and analytics, among other quantitative research me</w:t>
      </w:r>
      <w:r w:rsidRPr="0067D079" w:rsidR="1FEDBB9A">
        <w:rPr>
          <w:sz w:val="28"/>
          <w:szCs w:val="28"/>
        </w:rPr>
        <w:t xml:space="preserve">thods, contribute statistical data that serves to </w:t>
      </w:r>
      <w:r w:rsidRPr="0067D079" w:rsidR="1FEDBB9A">
        <w:rPr>
          <w:sz w:val="28"/>
          <w:szCs w:val="28"/>
        </w:rPr>
        <w:t>validate</w:t>
      </w:r>
      <w:r w:rsidRPr="0067D079" w:rsidR="1FEDBB9A">
        <w:rPr>
          <w:sz w:val="28"/>
          <w:szCs w:val="28"/>
        </w:rPr>
        <w:t xml:space="preserve"> and complement qualitative o</w:t>
      </w:r>
      <w:r w:rsidRPr="0067D079" w:rsidR="5E92A0CB">
        <w:rPr>
          <w:sz w:val="28"/>
          <w:szCs w:val="28"/>
        </w:rPr>
        <w:t>bservations. This approach guarantees a holistic unde</w:t>
      </w:r>
      <w:r w:rsidRPr="0067D079" w:rsidR="64F9372F">
        <w:rPr>
          <w:sz w:val="28"/>
          <w:szCs w:val="28"/>
        </w:rPr>
        <w:t>rstanding of user experiences (Lidwell, Holden, &amp;</w:t>
      </w:r>
      <w:r w:rsidRPr="0067D079" w:rsidR="7040FDEF">
        <w:rPr>
          <w:sz w:val="28"/>
          <w:szCs w:val="28"/>
        </w:rPr>
        <w:t xml:space="preserve"> Butler, 2010).</w:t>
      </w:r>
    </w:p>
    <w:p w:rsidR="6E8BFC38" w:rsidP="0067D079" w:rsidRDefault="6E8BFC38" w14:paraId="1CAA153D" w14:textId="43909DBC">
      <w:pPr>
        <w:pStyle w:val="Normal"/>
        <w:rPr>
          <w:sz w:val="28"/>
          <w:szCs w:val="28"/>
        </w:rPr>
      </w:pPr>
      <w:r w:rsidRPr="0067D079" w:rsidR="6E8BFC38">
        <w:rPr>
          <w:sz w:val="28"/>
          <w:szCs w:val="28"/>
        </w:rPr>
        <w:t xml:space="preserve">Designers must recognize their biases and </w:t>
      </w:r>
      <w:r w:rsidRPr="0067D079" w:rsidR="0C835403">
        <w:rPr>
          <w:sz w:val="28"/>
          <w:szCs w:val="28"/>
        </w:rPr>
        <w:t>try</w:t>
      </w:r>
      <w:r w:rsidRPr="0067D079" w:rsidR="6E8BFC38">
        <w:rPr>
          <w:sz w:val="28"/>
          <w:szCs w:val="28"/>
        </w:rPr>
        <w:t xml:space="preserve"> to foster inclusivity by </w:t>
      </w:r>
      <w:r w:rsidRPr="0067D079" w:rsidR="0C834E44">
        <w:rPr>
          <w:sz w:val="28"/>
          <w:szCs w:val="28"/>
        </w:rPr>
        <w:t>considering</w:t>
      </w:r>
      <w:r w:rsidRPr="0067D079" w:rsidR="4DDE6ED1">
        <w:rPr>
          <w:sz w:val="28"/>
          <w:szCs w:val="28"/>
        </w:rPr>
        <w:t xml:space="preserve"> various perspectives </w:t>
      </w:r>
      <w:r w:rsidRPr="0067D079" w:rsidR="0903DC58">
        <w:rPr>
          <w:sz w:val="28"/>
          <w:szCs w:val="28"/>
        </w:rPr>
        <w:t>to</w:t>
      </w:r>
      <w:r w:rsidRPr="0067D079" w:rsidR="4DDE6ED1">
        <w:rPr>
          <w:sz w:val="28"/>
          <w:szCs w:val="28"/>
        </w:rPr>
        <w:t xml:space="preserve"> prevent unintentional consequences</w:t>
      </w:r>
      <w:r w:rsidRPr="0067D079" w:rsidR="750A8338">
        <w:rPr>
          <w:sz w:val="28"/>
          <w:szCs w:val="28"/>
        </w:rPr>
        <w:t xml:space="preserve"> </w:t>
      </w:r>
      <w:r w:rsidRPr="0067D079" w:rsidR="750A8338">
        <w:rPr>
          <w:sz w:val="28"/>
          <w:szCs w:val="28"/>
        </w:rPr>
        <w:t>(Eckert</w:t>
      </w:r>
      <w:r w:rsidRPr="0067D079" w:rsidR="750A8338">
        <w:rPr>
          <w:sz w:val="28"/>
          <w:szCs w:val="28"/>
        </w:rPr>
        <w:t>, 2020).</w:t>
      </w:r>
    </w:p>
    <w:p w:rsidR="50825B97" w:rsidP="0067D079" w:rsidRDefault="50825B97" w14:paraId="20069923" w14:textId="000E8EAC">
      <w:pPr>
        <w:pStyle w:val="Normal"/>
        <w:rPr>
          <w:sz w:val="28"/>
          <w:szCs w:val="28"/>
        </w:rPr>
      </w:pPr>
      <w:r w:rsidRPr="0067D079" w:rsidR="50825B97">
        <w:rPr>
          <w:sz w:val="28"/>
          <w:szCs w:val="28"/>
        </w:rPr>
        <w:t xml:space="preserve">In design thinking, the empathize stage involves developing a </w:t>
      </w:r>
      <w:r w:rsidRPr="0067D079" w:rsidR="4DD35658">
        <w:rPr>
          <w:sz w:val="28"/>
          <w:szCs w:val="28"/>
        </w:rPr>
        <w:t>thorough</w:t>
      </w:r>
      <w:r w:rsidRPr="0067D079" w:rsidR="50825B97">
        <w:rPr>
          <w:sz w:val="28"/>
          <w:szCs w:val="28"/>
        </w:rPr>
        <w:t xml:space="preserve"> </w:t>
      </w:r>
      <w:r w:rsidRPr="0067D079" w:rsidR="003649A0">
        <w:rPr>
          <w:sz w:val="28"/>
          <w:szCs w:val="28"/>
        </w:rPr>
        <w:t xml:space="preserve">comprehension of the target </w:t>
      </w:r>
      <w:r w:rsidRPr="0067D079" w:rsidR="5CD2869B">
        <w:rPr>
          <w:sz w:val="28"/>
          <w:szCs w:val="28"/>
        </w:rPr>
        <w:t>users'</w:t>
      </w:r>
      <w:r w:rsidRPr="0067D079" w:rsidR="003649A0">
        <w:rPr>
          <w:sz w:val="28"/>
          <w:szCs w:val="28"/>
        </w:rPr>
        <w:t xml:space="preserve"> needs, desires, and challenges. In this speci</w:t>
      </w:r>
      <w:r w:rsidRPr="0067D079" w:rsidR="3EDB2ED1">
        <w:rPr>
          <w:sz w:val="28"/>
          <w:szCs w:val="28"/>
        </w:rPr>
        <w:t xml:space="preserve">fic case, the problem </w:t>
      </w:r>
      <w:r w:rsidRPr="0067D079" w:rsidR="3EDB2ED1">
        <w:rPr>
          <w:sz w:val="28"/>
          <w:szCs w:val="28"/>
        </w:rPr>
        <w:t>identified</w:t>
      </w:r>
      <w:r w:rsidRPr="0067D079" w:rsidR="3EDB2ED1">
        <w:rPr>
          <w:sz w:val="28"/>
          <w:szCs w:val="28"/>
        </w:rPr>
        <w:t xml:space="preserve"> relates to children using</w:t>
      </w:r>
      <w:r w:rsidRPr="0067D079" w:rsidR="3B30EEFB">
        <w:rPr>
          <w:sz w:val="28"/>
          <w:szCs w:val="28"/>
        </w:rPr>
        <w:t xml:space="preserve"> technology, the internet, and games </w:t>
      </w:r>
      <w:r w:rsidRPr="0067D079" w:rsidR="37DF9691">
        <w:rPr>
          <w:sz w:val="28"/>
          <w:szCs w:val="28"/>
        </w:rPr>
        <w:t>excessively, which</w:t>
      </w:r>
      <w:r w:rsidRPr="0067D079" w:rsidR="3B30EEFB">
        <w:rPr>
          <w:sz w:val="28"/>
          <w:szCs w:val="28"/>
        </w:rPr>
        <w:t xml:space="preserve"> can negatively</w:t>
      </w:r>
      <w:r w:rsidRPr="0067D079" w:rsidR="2E06E284">
        <w:rPr>
          <w:sz w:val="28"/>
          <w:szCs w:val="28"/>
        </w:rPr>
        <w:t xml:space="preserve"> </w:t>
      </w:r>
      <w:r w:rsidRPr="0067D079" w:rsidR="2E06E284">
        <w:rPr>
          <w:sz w:val="28"/>
          <w:szCs w:val="28"/>
        </w:rPr>
        <w:t>impact</w:t>
      </w:r>
      <w:r w:rsidRPr="0067D079" w:rsidR="2E06E284">
        <w:rPr>
          <w:sz w:val="28"/>
          <w:szCs w:val="28"/>
        </w:rPr>
        <w:t xml:space="preserve"> their wellbeing and growth</w:t>
      </w:r>
      <w:r w:rsidRPr="0067D079" w:rsidR="2C657F93">
        <w:rPr>
          <w:sz w:val="28"/>
          <w:szCs w:val="28"/>
        </w:rPr>
        <w:t xml:space="preserve">. To </w:t>
      </w:r>
      <w:r w:rsidRPr="0067D079" w:rsidR="2CA196CF">
        <w:rPr>
          <w:sz w:val="28"/>
          <w:szCs w:val="28"/>
        </w:rPr>
        <w:t>tackle</w:t>
      </w:r>
      <w:r w:rsidRPr="0067D079" w:rsidR="2C657F93">
        <w:rPr>
          <w:sz w:val="28"/>
          <w:szCs w:val="28"/>
        </w:rPr>
        <w:t xml:space="preserve"> this issue, a proposed solution has been created: an application that enabl</w:t>
      </w:r>
      <w:r w:rsidRPr="0067D079" w:rsidR="74634801">
        <w:rPr>
          <w:sz w:val="28"/>
          <w:szCs w:val="28"/>
        </w:rPr>
        <w:t xml:space="preserve">es parents to </w:t>
      </w:r>
      <w:r w:rsidRPr="0067D079" w:rsidR="74634801">
        <w:rPr>
          <w:sz w:val="28"/>
          <w:szCs w:val="28"/>
        </w:rPr>
        <w:t>monitor</w:t>
      </w:r>
      <w:r w:rsidRPr="0067D079" w:rsidR="74634801">
        <w:rPr>
          <w:sz w:val="28"/>
          <w:szCs w:val="28"/>
        </w:rPr>
        <w:t xml:space="preserve"> and control their children’s device usage.</w:t>
      </w:r>
      <w:r w:rsidRPr="0067D079" w:rsidR="77565022">
        <w:rPr>
          <w:sz w:val="28"/>
          <w:szCs w:val="28"/>
        </w:rPr>
        <w:t xml:space="preserve"> The excessive dependence on technology presents substantial dangers to th</w:t>
      </w:r>
      <w:r w:rsidRPr="0067D079" w:rsidR="3BDD9996">
        <w:rPr>
          <w:sz w:val="28"/>
          <w:szCs w:val="28"/>
        </w:rPr>
        <w:t>eir overall grow</w:t>
      </w:r>
      <w:r w:rsidRPr="0067D079" w:rsidR="48AAC65E">
        <w:rPr>
          <w:sz w:val="28"/>
          <w:szCs w:val="28"/>
        </w:rPr>
        <w:t xml:space="preserve">th and development. As a result, there is a risk of </w:t>
      </w:r>
      <w:r w:rsidRPr="0067D079" w:rsidR="603B87C4">
        <w:rPr>
          <w:sz w:val="28"/>
          <w:szCs w:val="28"/>
        </w:rPr>
        <w:t>misunderstandings,</w:t>
      </w:r>
      <w:r w:rsidRPr="0067D079" w:rsidR="48AAC65E">
        <w:rPr>
          <w:sz w:val="28"/>
          <w:szCs w:val="28"/>
        </w:rPr>
        <w:t xml:space="preserve"> and the children </w:t>
      </w:r>
      <w:r w:rsidRPr="0067D079" w:rsidR="00E9152C">
        <w:rPr>
          <w:sz w:val="28"/>
          <w:szCs w:val="28"/>
        </w:rPr>
        <w:t>perceive their parents as inadequate.</w:t>
      </w:r>
    </w:p>
    <w:p w:rsidR="3F8DFA5D" w:rsidP="0067D079" w:rsidRDefault="3F8DFA5D" w14:paraId="4CCB3A64" w14:textId="1865C3B4">
      <w:pPr>
        <w:pStyle w:val="Normal"/>
        <w:rPr>
          <w:sz w:val="28"/>
          <w:szCs w:val="28"/>
        </w:rPr>
      </w:pPr>
      <w:r w:rsidRPr="0067D079" w:rsidR="3F8DFA5D">
        <w:rPr>
          <w:sz w:val="28"/>
          <w:szCs w:val="28"/>
        </w:rPr>
        <w:t xml:space="preserve">Tackling kids' app, is a time tracker which can </w:t>
      </w:r>
      <w:r w:rsidRPr="0067D079" w:rsidR="3F8DFA5D">
        <w:rPr>
          <w:sz w:val="28"/>
          <w:szCs w:val="28"/>
        </w:rPr>
        <w:t>track</w:t>
      </w:r>
      <w:r w:rsidRPr="0067D079" w:rsidR="3F8DFA5D">
        <w:rPr>
          <w:sz w:val="28"/>
          <w:szCs w:val="28"/>
        </w:rPr>
        <w:t xml:space="preserve"> and limits the amount of time children spend on gaming.</w:t>
      </w:r>
    </w:p>
    <w:p w:rsidR="3F8DFA5D" w:rsidP="0067D079" w:rsidRDefault="3F8DFA5D" w14:paraId="38E2B640" w14:textId="24AA198B">
      <w:pPr>
        <w:pStyle w:val="Normal"/>
      </w:pPr>
      <w:r w:rsidRPr="0067D079" w:rsidR="3F8DFA5D">
        <w:rPr>
          <w:sz w:val="28"/>
          <w:szCs w:val="28"/>
        </w:rPr>
        <w:t xml:space="preserve">The app has a game reward system, that </w:t>
      </w:r>
      <w:r w:rsidRPr="0067D079" w:rsidR="3F8DFA5D">
        <w:rPr>
          <w:sz w:val="28"/>
          <w:szCs w:val="28"/>
        </w:rPr>
        <w:t>encourages</w:t>
      </w:r>
      <w:r w:rsidRPr="0067D079" w:rsidR="3F8DFA5D">
        <w:rPr>
          <w:sz w:val="28"/>
          <w:szCs w:val="28"/>
        </w:rPr>
        <w:t xml:space="preserve"> children to engage in alternative activities.</w:t>
      </w:r>
    </w:p>
    <w:p w:rsidR="3F8DFA5D" w:rsidP="0067D079" w:rsidRDefault="3F8DFA5D" w14:paraId="6033E58D" w14:textId="31EB51A6">
      <w:pPr>
        <w:pStyle w:val="Normal"/>
      </w:pPr>
      <w:r w:rsidRPr="0067D079" w:rsidR="3F8DFA5D">
        <w:rPr>
          <w:sz w:val="28"/>
          <w:szCs w:val="28"/>
        </w:rPr>
        <w:t>They can earn points or virtual rewards by giving breaks from games or engaging in physical activities.</w:t>
      </w:r>
    </w:p>
    <w:p w:rsidR="7E32DF8E" w:rsidP="0067D079" w:rsidRDefault="7E32DF8E" w14:paraId="5DD3AC07" w14:textId="393037AE">
      <w:pPr>
        <w:pStyle w:val="Normal"/>
        <w:rPr>
          <w:sz w:val="28"/>
          <w:szCs w:val="28"/>
        </w:rPr>
      </w:pPr>
      <w:r w:rsidRPr="0067D079" w:rsidR="7E32DF8E">
        <w:rPr>
          <w:sz w:val="28"/>
          <w:szCs w:val="28"/>
        </w:rPr>
        <w:t xml:space="preserve">By implementing this program, parents can </w:t>
      </w:r>
      <w:r w:rsidRPr="0067D079" w:rsidR="59DC21BE">
        <w:rPr>
          <w:sz w:val="28"/>
          <w:szCs w:val="28"/>
        </w:rPr>
        <w:t xml:space="preserve">set specific time limits, such as 2-3 hours per day, which </w:t>
      </w:r>
      <w:r w:rsidRPr="0067D079" w:rsidR="59DC21BE">
        <w:rPr>
          <w:sz w:val="28"/>
          <w:szCs w:val="28"/>
        </w:rPr>
        <w:t>provides</w:t>
      </w:r>
      <w:r w:rsidRPr="0067D079" w:rsidR="59DC21BE">
        <w:rPr>
          <w:sz w:val="28"/>
          <w:szCs w:val="28"/>
        </w:rPr>
        <w:t xml:space="preserve"> </w:t>
      </w:r>
      <w:r w:rsidRPr="0067D079" w:rsidR="31467F88">
        <w:rPr>
          <w:sz w:val="28"/>
          <w:szCs w:val="28"/>
        </w:rPr>
        <w:t xml:space="preserve">a methodical </w:t>
      </w:r>
      <w:r w:rsidRPr="0067D079" w:rsidR="6FEB64B9">
        <w:rPr>
          <w:sz w:val="28"/>
          <w:szCs w:val="28"/>
        </w:rPr>
        <w:t>approach</w:t>
      </w:r>
      <w:r w:rsidRPr="0067D079" w:rsidR="31467F88">
        <w:rPr>
          <w:sz w:val="28"/>
          <w:szCs w:val="28"/>
        </w:rPr>
        <w:t xml:space="preserve"> to managing their </w:t>
      </w:r>
      <w:r w:rsidRPr="0067D079" w:rsidR="292AE76D">
        <w:rPr>
          <w:sz w:val="28"/>
          <w:szCs w:val="28"/>
        </w:rPr>
        <w:t>children’s device usage.</w:t>
      </w:r>
      <w:r w:rsidRPr="0067D079" w:rsidR="275732EB">
        <w:rPr>
          <w:sz w:val="28"/>
          <w:szCs w:val="28"/>
        </w:rPr>
        <w:t xml:space="preserve"> </w:t>
      </w:r>
      <w:r w:rsidRPr="0067D079" w:rsidR="5A93242B">
        <w:rPr>
          <w:sz w:val="28"/>
          <w:szCs w:val="28"/>
        </w:rPr>
        <w:t>The app</w:t>
      </w:r>
      <w:r w:rsidRPr="0067D079" w:rsidR="6C41814F">
        <w:rPr>
          <w:sz w:val="28"/>
          <w:szCs w:val="28"/>
        </w:rPr>
        <w:t xml:space="preserve"> </w:t>
      </w:r>
      <w:r w:rsidRPr="0067D079" w:rsidR="2AE66681">
        <w:rPr>
          <w:sz w:val="28"/>
          <w:szCs w:val="28"/>
        </w:rPr>
        <w:t>displays</w:t>
      </w:r>
      <w:r w:rsidRPr="0067D079" w:rsidR="6C41814F">
        <w:rPr>
          <w:sz w:val="28"/>
          <w:szCs w:val="28"/>
        </w:rPr>
        <w:t xml:space="preserve"> the remaining time clearly, helping kids </w:t>
      </w:r>
      <w:r w:rsidRPr="0067D079" w:rsidR="1931A251">
        <w:rPr>
          <w:sz w:val="28"/>
          <w:szCs w:val="28"/>
        </w:rPr>
        <w:t xml:space="preserve">manage their gaming sessions. </w:t>
      </w:r>
      <w:r w:rsidRPr="0067D079" w:rsidR="275732EB">
        <w:rPr>
          <w:sz w:val="28"/>
          <w:szCs w:val="28"/>
        </w:rPr>
        <w:t xml:space="preserve">This solution aims to strike a balance between </w:t>
      </w:r>
      <w:r w:rsidRPr="0067D079" w:rsidR="3B5D76B3">
        <w:rPr>
          <w:sz w:val="28"/>
          <w:szCs w:val="28"/>
        </w:rPr>
        <w:t>technological</w:t>
      </w:r>
      <w:r w:rsidRPr="0067D079" w:rsidR="275732EB">
        <w:rPr>
          <w:sz w:val="28"/>
          <w:szCs w:val="28"/>
        </w:rPr>
        <w:t xml:space="preserve"> engagement and other</w:t>
      </w:r>
      <w:r w:rsidRPr="0067D079" w:rsidR="7CB89181">
        <w:rPr>
          <w:sz w:val="28"/>
          <w:szCs w:val="28"/>
        </w:rPr>
        <w:t xml:space="preserve"> crucial activities, ensuring a healthier and more balanced lifestyle f</w:t>
      </w:r>
      <w:r w:rsidRPr="0067D079" w:rsidR="5C0B041A">
        <w:rPr>
          <w:sz w:val="28"/>
          <w:szCs w:val="28"/>
        </w:rPr>
        <w:t xml:space="preserve">or children. </w:t>
      </w:r>
    </w:p>
    <w:p w:rsidR="5D41419F" w:rsidP="0067D079" w:rsidRDefault="5D41419F" w14:paraId="3F3C5A87" w14:textId="7B3D94B7">
      <w:pPr>
        <w:pStyle w:val="Normal"/>
        <w:rPr>
          <w:sz w:val="28"/>
          <w:szCs w:val="28"/>
        </w:rPr>
      </w:pPr>
      <w:r w:rsidRPr="0067D079" w:rsidR="5D41419F">
        <w:rPr>
          <w:sz w:val="28"/>
          <w:szCs w:val="28"/>
        </w:rPr>
        <w:t xml:space="preserve">The app </w:t>
      </w:r>
      <w:r w:rsidRPr="0067D079" w:rsidR="3D17E65A">
        <w:rPr>
          <w:sz w:val="28"/>
          <w:szCs w:val="28"/>
        </w:rPr>
        <w:t>includes</w:t>
      </w:r>
      <w:r w:rsidRPr="0067D079" w:rsidR="5D41419F">
        <w:rPr>
          <w:sz w:val="28"/>
          <w:szCs w:val="28"/>
        </w:rPr>
        <w:t xml:space="preserve"> a separate parent section where they can manage </w:t>
      </w:r>
      <w:r w:rsidRPr="0067D079" w:rsidR="0ABBFBCF">
        <w:rPr>
          <w:sz w:val="28"/>
          <w:szCs w:val="28"/>
        </w:rPr>
        <w:t xml:space="preserve">and customize settings, such as adjusting time limits, blocking certain games, </w:t>
      </w:r>
      <w:r w:rsidRPr="0067D079" w:rsidR="64367FF9">
        <w:rPr>
          <w:sz w:val="28"/>
          <w:szCs w:val="28"/>
        </w:rPr>
        <w:t xml:space="preserve">or remotely locking </w:t>
      </w:r>
      <w:r w:rsidRPr="0067D079" w:rsidR="27166264">
        <w:rPr>
          <w:sz w:val="28"/>
          <w:szCs w:val="28"/>
        </w:rPr>
        <w:t>the</w:t>
      </w:r>
      <w:r w:rsidRPr="0067D079" w:rsidR="64367FF9">
        <w:rPr>
          <w:sz w:val="28"/>
          <w:szCs w:val="28"/>
        </w:rPr>
        <w:t xml:space="preserve"> app.</w:t>
      </w:r>
    </w:p>
    <w:p w:rsidR="63981896" w:rsidP="0067D079" w:rsidRDefault="63981896" w14:paraId="6E5B8768" w14:textId="4BDDF4BB">
      <w:pPr>
        <w:pStyle w:val="Normal"/>
        <w:rPr>
          <w:sz w:val="28"/>
          <w:szCs w:val="28"/>
        </w:rPr>
      </w:pPr>
      <w:r w:rsidRPr="0067D079" w:rsidR="63981896">
        <w:rPr>
          <w:sz w:val="28"/>
          <w:szCs w:val="28"/>
        </w:rPr>
        <w:t xml:space="preserve">The app has </w:t>
      </w:r>
      <w:r w:rsidRPr="0067D079" w:rsidR="2E85F86E">
        <w:rPr>
          <w:sz w:val="28"/>
          <w:szCs w:val="28"/>
        </w:rPr>
        <w:t>the capability</w:t>
      </w:r>
      <w:r w:rsidRPr="0067D079" w:rsidR="63981896">
        <w:rPr>
          <w:sz w:val="28"/>
          <w:szCs w:val="28"/>
        </w:rPr>
        <w:t xml:space="preserve"> to involve users in testing sessions or beta programs, where thei</w:t>
      </w:r>
      <w:r w:rsidRPr="0067D079" w:rsidR="5618012A">
        <w:rPr>
          <w:sz w:val="28"/>
          <w:szCs w:val="28"/>
        </w:rPr>
        <w:t xml:space="preserve">r feedback is collected. </w:t>
      </w:r>
      <w:r w:rsidRPr="0067D079" w:rsidR="5A7B4C95">
        <w:rPr>
          <w:sz w:val="28"/>
          <w:szCs w:val="28"/>
        </w:rPr>
        <w:t xml:space="preserve">This feedback is valuable to the developers as it enables them to understand the </w:t>
      </w:r>
      <w:r w:rsidRPr="0067D079" w:rsidR="40345592">
        <w:rPr>
          <w:sz w:val="28"/>
          <w:szCs w:val="28"/>
        </w:rPr>
        <w:t>users'</w:t>
      </w:r>
      <w:r w:rsidRPr="0067D079" w:rsidR="5A7B4C95">
        <w:rPr>
          <w:sz w:val="28"/>
          <w:szCs w:val="28"/>
        </w:rPr>
        <w:t xml:space="preserve"> vi</w:t>
      </w:r>
      <w:r w:rsidRPr="0067D079" w:rsidR="60E1E2F9">
        <w:rPr>
          <w:sz w:val="28"/>
          <w:szCs w:val="28"/>
        </w:rPr>
        <w:t>ewpoints and experiences with the app.</w:t>
      </w:r>
      <w:r w:rsidRPr="0067D079" w:rsidR="03025F9B">
        <w:rPr>
          <w:sz w:val="28"/>
          <w:szCs w:val="28"/>
        </w:rPr>
        <w:t xml:space="preserve"> The use of these techniques enables a design application to connect with its users, </w:t>
      </w:r>
      <w:r w:rsidRPr="0067D079" w:rsidR="03025F9B">
        <w:rPr>
          <w:sz w:val="28"/>
          <w:szCs w:val="28"/>
        </w:rPr>
        <w:t>comprehend</w:t>
      </w:r>
      <w:r w:rsidRPr="0067D079" w:rsidR="03025F9B">
        <w:rPr>
          <w:sz w:val="28"/>
          <w:szCs w:val="28"/>
        </w:rPr>
        <w:t xml:space="preserve"> </w:t>
      </w:r>
      <w:r w:rsidRPr="0067D079" w:rsidR="3B40AE68">
        <w:rPr>
          <w:sz w:val="28"/>
          <w:szCs w:val="28"/>
        </w:rPr>
        <w:t xml:space="preserve">their wants and desires,and </w:t>
      </w:r>
      <w:r w:rsidRPr="0067D079" w:rsidR="3B40AE68">
        <w:rPr>
          <w:sz w:val="28"/>
          <w:szCs w:val="28"/>
        </w:rPr>
        <w:t>utilize</w:t>
      </w:r>
      <w:r w:rsidRPr="0067D079" w:rsidR="3B40AE68">
        <w:rPr>
          <w:sz w:val="28"/>
          <w:szCs w:val="28"/>
        </w:rPr>
        <w:t xml:space="preserve"> this valuable understanding to shape the following phases </w:t>
      </w:r>
      <w:r w:rsidRPr="0067D079" w:rsidR="20F9B765">
        <w:rPr>
          <w:sz w:val="28"/>
          <w:szCs w:val="28"/>
        </w:rPr>
        <w:t>of the design process effectively.</w:t>
      </w:r>
    </w:p>
    <w:p w:rsidR="20F9B765" w:rsidP="0067D079" w:rsidRDefault="20F9B765" w14:paraId="3FD11910" w14:textId="45E56691">
      <w:pPr>
        <w:pStyle w:val="Heading4"/>
      </w:pPr>
      <w:r w:rsidRPr="0067D079" w:rsidR="20F9B765">
        <w:rPr>
          <w:sz w:val="28"/>
          <w:szCs w:val="28"/>
        </w:rPr>
        <w:t>CONCLUSION</w:t>
      </w:r>
      <w:r w:rsidR="20F9B765">
        <w:rPr/>
        <w:t>:</w:t>
      </w:r>
    </w:p>
    <w:p w:rsidR="360F888C" w:rsidP="0067D079" w:rsidRDefault="360F888C" w14:paraId="49D730EC" w14:textId="241AE865">
      <w:pPr>
        <w:pStyle w:val="Normal"/>
        <w:rPr>
          <w:sz w:val="28"/>
          <w:szCs w:val="28"/>
        </w:rPr>
      </w:pPr>
      <w:r w:rsidRPr="0067D079" w:rsidR="360F888C">
        <w:rPr>
          <w:sz w:val="28"/>
          <w:szCs w:val="28"/>
        </w:rPr>
        <w:t>The</w:t>
      </w:r>
      <w:r w:rsidR="360F888C">
        <w:rPr/>
        <w:t xml:space="preserve"> </w:t>
      </w:r>
      <w:r w:rsidRPr="0067D079" w:rsidR="360F888C">
        <w:rPr>
          <w:sz w:val="28"/>
          <w:szCs w:val="28"/>
        </w:rPr>
        <w:t>empathetic sta</w:t>
      </w:r>
      <w:r w:rsidRPr="0067D079" w:rsidR="3C761EF0">
        <w:rPr>
          <w:sz w:val="28"/>
          <w:szCs w:val="28"/>
        </w:rPr>
        <w:t>ge of design thinking has transformed the way problems are solved by prioritizing</w:t>
      </w:r>
      <w:r w:rsidRPr="0067D079" w:rsidR="2CF2BC8B">
        <w:rPr>
          <w:sz w:val="28"/>
          <w:szCs w:val="28"/>
        </w:rPr>
        <w:t xml:space="preserve"> the needs of users. Designers who approach their work with empathy gain valuable</w:t>
      </w:r>
      <w:r w:rsidRPr="0067D079" w:rsidR="1AC75DA3">
        <w:rPr>
          <w:sz w:val="28"/>
          <w:szCs w:val="28"/>
        </w:rPr>
        <w:t xml:space="preserve"> insights that lead to </w:t>
      </w:r>
      <w:r w:rsidRPr="0067D079" w:rsidR="4C614143">
        <w:rPr>
          <w:sz w:val="28"/>
          <w:szCs w:val="28"/>
        </w:rPr>
        <w:t>innovative</w:t>
      </w:r>
      <w:r w:rsidRPr="0067D079" w:rsidR="1AC75DA3">
        <w:rPr>
          <w:sz w:val="28"/>
          <w:szCs w:val="28"/>
        </w:rPr>
        <w:t xml:space="preserve"> and impactful solutions. Tim Bro</w:t>
      </w:r>
      <w:r w:rsidRPr="0067D079" w:rsidR="71FE3820">
        <w:rPr>
          <w:sz w:val="28"/>
          <w:szCs w:val="28"/>
        </w:rPr>
        <w:t>wn accurately describes design thinking as a discipline that combines the des</w:t>
      </w:r>
      <w:r w:rsidRPr="0067D079" w:rsidR="18112806">
        <w:rPr>
          <w:sz w:val="28"/>
          <w:szCs w:val="28"/>
        </w:rPr>
        <w:t xml:space="preserve">igner’s sensitivity and methods to align people’s needs with what is </w:t>
      </w:r>
      <w:r w:rsidRPr="0067D079" w:rsidR="77639A9E">
        <w:rPr>
          <w:sz w:val="28"/>
          <w:szCs w:val="28"/>
        </w:rPr>
        <w:t xml:space="preserve">technologically possible and can be converted into valuable customer experiences </w:t>
      </w:r>
      <w:r w:rsidRPr="0067D079" w:rsidR="5DE48E30">
        <w:rPr>
          <w:sz w:val="28"/>
          <w:szCs w:val="28"/>
        </w:rPr>
        <w:t>(Brown, 2008).</w:t>
      </w:r>
      <w:r w:rsidRPr="0067D079" w:rsidR="18112806">
        <w:rPr>
          <w:sz w:val="28"/>
          <w:szCs w:val="28"/>
        </w:rPr>
        <w:t xml:space="preserve"> </w:t>
      </w:r>
    </w:p>
    <w:p w:rsidR="578B938A" w:rsidP="0067D079" w:rsidRDefault="578B938A" w14:paraId="2ABA8D65" w14:textId="495CF459">
      <w:pPr>
        <w:pStyle w:val="Heading4"/>
      </w:pPr>
      <w:r w:rsidRPr="0067D079" w:rsidR="578B938A">
        <w:rPr>
          <w:sz w:val="28"/>
          <w:szCs w:val="28"/>
        </w:rPr>
        <w:t>REFERENCES:</w:t>
      </w:r>
    </w:p>
    <w:p w:rsidR="6F1C54F0" w:rsidP="0067D079" w:rsidRDefault="6F1C54F0" w14:paraId="375F73D4" w14:textId="488C2C50">
      <w:pPr>
        <w:pStyle w:val="Normal"/>
      </w:pPr>
      <w:r w:rsidRPr="0067D079" w:rsidR="6F1C54F0">
        <w:rPr>
          <w:sz w:val="28"/>
          <w:szCs w:val="28"/>
        </w:rPr>
        <w:t xml:space="preserve">-Brown, </w:t>
      </w:r>
      <w:r w:rsidRPr="0067D079" w:rsidR="6F1C54F0">
        <w:rPr>
          <w:sz w:val="28"/>
          <w:szCs w:val="28"/>
        </w:rPr>
        <w:t>T.(</w:t>
      </w:r>
      <w:r w:rsidRPr="0067D079" w:rsidR="6F1C54F0">
        <w:rPr>
          <w:sz w:val="28"/>
          <w:szCs w:val="28"/>
        </w:rPr>
        <w:t>2008). Design thinking. Harvard Business Review, 86</w:t>
      </w:r>
      <w:r w:rsidRPr="0067D079" w:rsidR="4E6EC789">
        <w:rPr>
          <w:sz w:val="28"/>
          <w:szCs w:val="28"/>
        </w:rPr>
        <w:t>(6),84-92.</w:t>
      </w:r>
    </w:p>
    <w:p w:rsidR="4E6EC789" w:rsidP="0067D079" w:rsidRDefault="4E6EC789" w14:paraId="47FA8D25" w14:textId="28B39864">
      <w:pPr>
        <w:pStyle w:val="Normal"/>
        <w:rPr>
          <w:sz w:val="28"/>
          <w:szCs w:val="28"/>
        </w:rPr>
      </w:pPr>
      <w:r w:rsidRPr="0067D079" w:rsidR="4E6EC789">
        <w:rPr>
          <w:sz w:val="28"/>
          <w:szCs w:val="28"/>
        </w:rPr>
        <w:t>-E</w:t>
      </w:r>
      <w:r w:rsidRPr="0067D079" w:rsidR="0D13ACBB">
        <w:rPr>
          <w:sz w:val="28"/>
          <w:szCs w:val="28"/>
        </w:rPr>
        <w:t xml:space="preserve">ckert, </w:t>
      </w:r>
      <w:r w:rsidRPr="0067D079" w:rsidR="0D13ACBB">
        <w:rPr>
          <w:sz w:val="28"/>
          <w:szCs w:val="28"/>
        </w:rPr>
        <w:t>C.(</w:t>
      </w:r>
      <w:r w:rsidRPr="0067D079" w:rsidR="0D13ACBB">
        <w:rPr>
          <w:sz w:val="28"/>
          <w:szCs w:val="28"/>
        </w:rPr>
        <w:t xml:space="preserve">2020). Inclusive Design right and the right </w:t>
      </w:r>
      <w:r w:rsidRPr="0067D079" w:rsidR="4BB891EC">
        <w:rPr>
          <w:sz w:val="28"/>
          <w:szCs w:val="28"/>
        </w:rPr>
        <w:t>design. Morgan Kaufmann.</w:t>
      </w:r>
    </w:p>
    <w:p w:rsidR="4BB891EC" w:rsidP="0067D079" w:rsidRDefault="4BB891EC" w14:paraId="27702C04" w14:textId="7A411102">
      <w:pPr>
        <w:pStyle w:val="Normal"/>
        <w:rPr>
          <w:sz w:val="28"/>
          <w:szCs w:val="28"/>
        </w:rPr>
      </w:pPr>
      <w:r w:rsidRPr="0067D079" w:rsidR="4BB891EC">
        <w:rPr>
          <w:sz w:val="28"/>
          <w:szCs w:val="28"/>
        </w:rPr>
        <w:t xml:space="preserve">-Faste, </w:t>
      </w:r>
      <w:r w:rsidRPr="0067D079" w:rsidR="4BB891EC">
        <w:rPr>
          <w:sz w:val="28"/>
          <w:szCs w:val="28"/>
        </w:rPr>
        <w:t>R.,&amp;</w:t>
      </w:r>
      <w:r w:rsidRPr="0067D079" w:rsidR="4BB891EC">
        <w:rPr>
          <w:sz w:val="28"/>
          <w:szCs w:val="28"/>
        </w:rPr>
        <w:t xml:space="preserve"> Faste, </w:t>
      </w:r>
      <w:r w:rsidRPr="0067D079" w:rsidR="4BB891EC">
        <w:rPr>
          <w:sz w:val="28"/>
          <w:szCs w:val="28"/>
        </w:rPr>
        <w:t>H.(</w:t>
      </w:r>
      <w:r w:rsidRPr="0067D079" w:rsidR="4BB891EC">
        <w:rPr>
          <w:sz w:val="28"/>
          <w:szCs w:val="28"/>
        </w:rPr>
        <w:t>2014). Design thinki</w:t>
      </w:r>
      <w:r w:rsidRPr="0067D079" w:rsidR="3DBA958F">
        <w:rPr>
          <w:sz w:val="28"/>
          <w:szCs w:val="28"/>
        </w:rPr>
        <w:t>ng. In the Encyclopedia of Human-Computer Interaction</w:t>
      </w:r>
      <w:r w:rsidRPr="0067D079" w:rsidR="7C5F7AC0">
        <w:rPr>
          <w:sz w:val="28"/>
          <w:szCs w:val="28"/>
        </w:rPr>
        <w:t xml:space="preserve"> (2</w:t>
      </w:r>
      <w:r w:rsidRPr="0067D079" w:rsidR="7C5F7AC0">
        <w:rPr>
          <w:sz w:val="28"/>
          <w:szCs w:val="28"/>
          <w:vertAlign w:val="superscript"/>
        </w:rPr>
        <w:t>nd</w:t>
      </w:r>
      <w:r w:rsidRPr="0067D079" w:rsidR="7C5F7AC0">
        <w:rPr>
          <w:sz w:val="28"/>
          <w:szCs w:val="28"/>
        </w:rPr>
        <w:t xml:space="preserve"> Ed.)</w:t>
      </w:r>
    </w:p>
    <w:p w:rsidR="43FA6842" w:rsidP="0067D079" w:rsidRDefault="43FA6842" w14:paraId="0303D2C0" w14:textId="6943642D">
      <w:pPr>
        <w:pStyle w:val="Normal"/>
        <w:rPr>
          <w:sz w:val="28"/>
          <w:szCs w:val="28"/>
        </w:rPr>
      </w:pPr>
      <w:r w:rsidRPr="0067D079" w:rsidR="43FA6842">
        <w:rPr>
          <w:sz w:val="28"/>
          <w:szCs w:val="28"/>
        </w:rPr>
        <w:t>-Jeanne Liedtka. Harvard Busin</w:t>
      </w:r>
      <w:r w:rsidRPr="0067D079" w:rsidR="55249344">
        <w:rPr>
          <w:sz w:val="28"/>
          <w:szCs w:val="28"/>
        </w:rPr>
        <w:t>ess Review 96(5), 72-79, (2018).</w:t>
      </w:r>
    </w:p>
    <w:p w:rsidR="7C5F7AC0" w:rsidP="0067D079" w:rsidRDefault="7C5F7AC0" w14:paraId="190EAFE3" w14:textId="6C98A623">
      <w:pPr>
        <w:pStyle w:val="Normal"/>
        <w:rPr>
          <w:sz w:val="28"/>
          <w:szCs w:val="28"/>
        </w:rPr>
      </w:pPr>
      <w:r w:rsidRPr="0067D079" w:rsidR="7C5F7AC0">
        <w:rPr>
          <w:sz w:val="28"/>
          <w:szCs w:val="28"/>
        </w:rPr>
        <w:t>-</w:t>
      </w:r>
      <w:r w:rsidRPr="0067D079" w:rsidR="0AD37026">
        <w:rPr>
          <w:sz w:val="28"/>
          <w:szCs w:val="28"/>
        </w:rPr>
        <w:t xml:space="preserve">Kelley </w:t>
      </w:r>
      <w:r w:rsidRPr="0067D079" w:rsidR="0AD37026">
        <w:rPr>
          <w:sz w:val="28"/>
          <w:szCs w:val="28"/>
        </w:rPr>
        <w:t>T</w:t>
      </w:r>
      <w:r w:rsidRPr="0067D079" w:rsidR="7C5F7AC0">
        <w:rPr>
          <w:sz w:val="28"/>
          <w:szCs w:val="28"/>
        </w:rPr>
        <w:t>.,&amp;</w:t>
      </w:r>
      <w:r w:rsidRPr="0067D079" w:rsidR="7C5F7AC0">
        <w:rPr>
          <w:sz w:val="28"/>
          <w:szCs w:val="28"/>
        </w:rPr>
        <w:t xml:space="preserve"> </w:t>
      </w:r>
      <w:r w:rsidRPr="0067D079" w:rsidR="38CC32D6">
        <w:rPr>
          <w:sz w:val="28"/>
          <w:szCs w:val="28"/>
        </w:rPr>
        <w:t xml:space="preserve">Kelley, </w:t>
      </w:r>
      <w:r w:rsidRPr="0067D079" w:rsidR="38CC32D6">
        <w:rPr>
          <w:sz w:val="28"/>
          <w:szCs w:val="28"/>
        </w:rPr>
        <w:t>D</w:t>
      </w:r>
      <w:r w:rsidRPr="0067D079" w:rsidR="2C823173">
        <w:rPr>
          <w:sz w:val="28"/>
          <w:szCs w:val="28"/>
        </w:rPr>
        <w:t xml:space="preserve"> .</w:t>
      </w:r>
      <w:r w:rsidRPr="0067D079" w:rsidR="2C823173">
        <w:rPr>
          <w:sz w:val="28"/>
          <w:szCs w:val="28"/>
        </w:rPr>
        <w:t>(2013). Creative confidence: unleashing</w:t>
      </w:r>
      <w:r w:rsidRPr="0067D079" w:rsidR="2CF0FA1D">
        <w:rPr>
          <w:sz w:val="28"/>
          <w:szCs w:val="28"/>
        </w:rPr>
        <w:t xml:space="preserve"> the creative potential within us all. Crown Business.</w:t>
      </w:r>
    </w:p>
    <w:p w:rsidR="57314C8D" w:rsidP="0067D079" w:rsidRDefault="57314C8D" w14:paraId="023187DA" w14:textId="450682E1">
      <w:pPr>
        <w:pStyle w:val="Normal"/>
        <w:rPr>
          <w:sz w:val="28"/>
          <w:szCs w:val="28"/>
        </w:rPr>
      </w:pPr>
      <w:r w:rsidRPr="0067D079" w:rsidR="57314C8D">
        <w:rPr>
          <w:sz w:val="28"/>
          <w:szCs w:val="28"/>
        </w:rPr>
        <w:t>-Lidwell, W.,</w:t>
      </w:r>
      <w:r w:rsidRPr="0067D079" w:rsidR="708C7922">
        <w:rPr>
          <w:sz w:val="28"/>
          <w:szCs w:val="28"/>
        </w:rPr>
        <w:t xml:space="preserve"> Holden, K., &amp; Butler, J. (2010). Universal</w:t>
      </w:r>
      <w:r w:rsidRPr="0067D079" w:rsidR="49FC8779">
        <w:rPr>
          <w:sz w:val="28"/>
          <w:szCs w:val="28"/>
        </w:rPr>
        <w:t xml:space="preserve"> Principles of Design: 125 Ways to Enhance Usability, Influence Perce</w:t>
      </w:r>
      <w:r w:rsidRPr="0067D079" w:rsidR="3597F4B8">
        <w:rPr>
          <w:sz w:val="28"/>
          <w:szCs w:val="28"/>
        </w:rPr>
        <w:t>ption, Increase Appeal, Make Better Design Decisions, and Teach through</w:t>
      </w:r>
      <w:r w:rsidRPr="0067D079" w:rsidR="6A2D131C">
        <w:rPr>
          <w:sz w:val="28"/>
          <w:szCs w:val="28"/>
        </w:rPr>
        <w:t xml:space="preserve"> Design. Rockport Publisher.</w:t>
      </w:r>
    </w:p>
    <w:p w:rsidR="61F1C00C" w:rsidP="0067D079" w:rsidRDefault="61F1C00C" w14:paraId="6F89BC52" w14:textId="78B07952">
      <w:pPr>
        <w:pStyle w:val="Normal"/>
        <w:rPr>
          <w:sz w:val="28"/>
          <w:szCs w:val="28"/>
        </w:rPr>
      </w:pPr>
      <w:r w:rsidRPr="0067D079" w:rsidR="61F1C00C">
        <w:rPr>
          <w:sz w:val="28"/>
          <w:szCs w:val="28"/>
        </w:rPr>
        <w:t>-Rim Razzouk, Valerie Shute. Review of educational research 82(3)</w:t>
      </w:r>
      <w:r w:rsidRPr="0067D079" w:rsidR="1A300EDA">
        <w:rPr>
          <w:sz w:val="28"/>
          <w:szCs w:val="28"/>
        </w:rPr>
        <w:t>, 330-348, (2012).</w:t>
      </w:r>
    </w:p>
    <w:p w:rsidR="6A2D131C" w:rsidP="0067D079" w:rsidRDefault="6A2D131C" w14:paraId="0168CE9B" w14:textId="31E60FC2">
      <w:pPr>
        <w:pStyle w:val="Normal"/>
        <w:rPr>
          <w:sz w:val="28"/>
          <w:szCs w:val="28"/>
        </w:rPr>
      </w:pPr>
      <w:r w:rsidRPr="0067D079" w:rsidR="6A2D131C">
        <w:rPr>
          <w:sz w:val="28"/>
          <w:szCs w:val="28"/>
        </w:rPr>
        <w:t xml:space="preserve">-Stickdorn, </w:t>
      </w:r>
      <w:r w:rsidRPr="0067D079" w:rsidR="6A2D131C">
        <w:rPr>
          <w:sz w:val="28"/>
          <w:szCs w:val="28"/>
        </w:rPr>
        <w:t>M.,&amp;</w:t>
      </w:r>
      <w:r w:rsidRPr="0067D079" w:rsidR="6A2D131C">
        <w:rPr>
          <w:sz w:val="28"/>
          <w:szCs w:val="28"/>
        </w:rPr>
        <w:t xml:space="preserve"> Schneider, </w:t>
      </w:r>
      <w:r w:rsidRPr="0067D079" w:rsidR="6A2D131C">
        <w:rPr>
          <w:sz w:val="28"/>
          <w:szCs w:val="28"/>
        </w:rPr>
        <w:t>J.(</w:t>
      </w:r>
      <w:r w:rsidRPr="0067D079" w:rsidR="6A2D131C">
        <w:rPr>
          <w:sz w:val="28"/>
          <w:szCs w:val="28"/>
        </w:rPr>
        <w:t xml:space="preserve">2011). </w:t>
      </w:r>
      <w:r w:rsidRPr="0067D079" w:rsidR="2698C475">
        <w:rPr>
          <w:sz w:val="28"/>
          <w:szCs w:val="28"/>
        </w:rPr>
        <w:t xml:space="preserve">This is service design thinking: basics, tools, </w:t>
      </w:r>
      <w:r w:rsidRPr="0067D079" w:rsidR="2698C475">
        <w:rPr>
          <w:sz w:val="28"/>
          <w:szCs w:val="28"/>
        </w:rPr>
        <w:t>cases</w:t>
      </w:r>
      <w:r w:rsidRPr="0067D079" w:rsidR="0C51CD72">
        <w:rPr>
          <w:sz w:val="28"/>
          <w:szCs w:val="28"/>
        </w:rPr>
        <w:t>,.</w:t>
      </w:r>
      <w:r w:rsidRPr="0067D079" w:rsidR="0C51CD72">
        <w:rPr>
          <w:sz w:val="28"/>
          <w:szCs w:val="28"/>
        </w:rPr>
        <w:t xml:space="preserve"> BIS Publisher.</w:t>
      </w:r>
    </w:p>
    <w:p w:rsidR="0067D079" w:rsidP="0067D079" w:rsidRDefault="0067D079" w14:paraId="32C12C05" w14:textId="3CDB7E58">
      <w:pPr>
        <w:pStyle w:val="Normal"/>
        <w:rPr>
          <w:sz w:val="28"/>
          <w:szCs w:val="28"/>
        </w:rPr>
      </w:pPr>
    </w:p>
    <w:p w:rsidR="0067D079" w:rsidP="0067D079" w:rsidRDefault="0067D079" w14:paraId="252EF937" w14:textId="267C1221">
      <w:pPr>
        <w:pStyle w:val="Normal"/>
        <w:rPr>
          <w:sz w:val="28"/>
          <w:szCs w:val="28"/>
        </w:rPr>
      </w:pPr>
    </w:p>
    <w:p w:rsidR="0FAE7A0E" w:rsidP="0067D079" w:rsidRDefault="0FAE7A0E" w14:paraId="2B0F2DF4" w14:textId="4A303862">
      <w:pPr>
        <w:pStyle w:val="Normal"/>
        <w:rPr>
          <w:sz w:val="28"/>
          <w:szCs w:val="28"/>
        </w:rPr>
      </w:pPr>
      <w:r w:rsidRPr="0067D079" w:rsidR="0FAE7A0E">
        <w:rPr>
          <w:sz w:val="28"/>
          <w:szCs w:val="28"/>
        </w:rPr>
        <w:t xml:space="preserve"> </w:t>
      </w:r>
    </w:p>
    <w:p w:rsidR="0067D079" w:rsidP="0067D079" w:rsidRDefault="0067D079" w14:paraId="64D2A4D5" w14:textId="1281C5B3">
      <w:pPr>
        <w:pStyle w:val="Normal"/>
        <w:rPr>
          <w:sz w:val="28"/>
          <w:szCs w:val="28"/>
        </w:rPr>
      </w:pPr>
    </w:p>
    <w:p w:rsidR="0067D079" w:rsidP="0067D079" w:rsidRDefault="0067D079" w14:paraId="6D836726" w14:textId="269D88C0">
      <w:pPr>
        <w:pStyle w:val="Normal"/>
        <w:rPr>
          <w:sz w:val="28"/>
          <w:szCs w:val="28"/>
        </w:rPr>
      </w:pPr>
    </w:p>
    <w:p w:rsidR="0067D079" w:rsidP="0067D079" w:rsidRDefault="0067D079" w14:paraId="29D10D17" w14:textId="7E2659DA">
      <w:pPr>
        <w:pStyle w:val="Normal"/>
        <w:rPr>
          <w:sz w:val="28"/>
          <w:szCs w:val="28"/>
        </w:rPr>
      </w:pPr>
    </w:p>
    <w:p w:rsidR="0067D079" w:rsidP="0067D079" w:rsidRDefault="0067D079" w14:paraId="196B14F8" w14:textId="1074B3FB">
      <w:pPr>
        <w:pStyle w:val="Normal"/>
      </w:pPr>
    </w:p>
    <w:sectPr w:rsidR="00F55DCD">
      <w:footerReference w:type="default" r:id="rId8"/>
      <w:pgSz w:w="12240" w:h="15840" w:orient="portrait"/>
      <w:pgMar w:top="1260" w:right="1260" w:bottom="1260" w:left="1260" w:header="720" w:footer="720" w:gutter="0"/>
      <w:cols w:space="720"/>
      <w:titlePg/>
      <w:docGrid w:linePitch="360"/>
      <w:headerReference w:type="default" r:id="R474cabd5bdac4466"/>
      <w:headerReference w:type="first" r:id="Rc9d0116390ba4273"/>
      <w:footerReference w:type="first" r:id="Rb2ca8bb68f364757"/>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endnote w:type="separator" w:id="-1">
    <w:p xmlns:wp14="http://schemas.microsoft.com/office/word/2010/wordml" w:rsidR="00F55DCD" w:rsidRDefault="00377929" w14:paraId="41C8F396" wp14:textId="77777777">
      <w:pPr>
        <w:spacing w:after="0" w:line="240" w:lineRule="auto"/>
      </w:pPr>
      <w:r>
        <w:separator/>
      </w:r>
    </w:p>
  </w:endnote>
  <w:endnote w:type="continuationSeparator" w:id="0">
    <w:p xmlns:wp14="http://schemas.microsoft.com/office/word/2010/wordml" w:rsidR="00F55DCD" w:rsidRDefault="00377929" w14:paraId="72A3D3E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sdt>
    <w:sdtPr>
      <w:id w:val="-1910603826"/>
      <w:docPartObj>
        <w:docPartGallery w:val="Page Numbers (Bottom of Page)"/>
        <w:docPartUnique/>
      </w:docPartObj>
    </w:sdtPr>
    <w:sdtEndPr/>
    <w:sdtContent>
      <w:p xmlns:wp14="http://schemas.microsoft.com/office/word/2010/wordml" w:rsidR="00F55DCD" w:rsidRDefault="00377929" w14:paraId="2903CBC8" wp14:textId="77777777">
        <w:pPr>
          <w:pStyle w:val="Footer"/>
        </w:pPr>
        <w:r>
          <w:fldChar w:fldCharType="begin"/>
        </w:r>
        <w:r>
          <w:instrText xml:space="preserve"> PAGE   \* MERGEFORMAT </w:instrText>
        </w:r>
        <w:r>
          <w:fldChar w:fldCharType="separate"/>
        </w:r>
        <w:r>
          <w:rPr>
            <w:noProof/>
          </w:rPr>
          <w:t>2</w:t>
        </w:r>
        <w:r>
          <w:fldChar w:fldCharType="end"/>
        </w:r>
      </w:p>
    </w:sdtContent>
  </w:sdt>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0"/>
      <w:gridCol w:w="3240"/>
      <w:gridCol w:w="3240"/>
    </w:tblGrid>
    <w:tr w:rsidR="0067D079" w:rsidTr="0067D079" w14:paraId="65FAD138">
      <w:trPr>
        <w:trHeight w:val="300"/>
      </w:trPr>
      <w:tc>
        <w:tcPr>
          <w:tcW w:w="3240" w:type="dxa"/>
          <w:tcMar/>
        </w:tcPr>
        <w:p w:rsidR="0067D079" w:rsidP="0067D079" w:rsidRDefault="0067D079" w14:paraId="7F3B92C9" w14:textId="11BCF217">
          <w:pPr>
            <w:pStyle w:val="Header"/>
            <w:bidi w:val="0"/>
            <w:ind w:left="-115"/>
            <w:jc w:val="left"/>
          </w:pPr>
        </w:p>
      </w:tc>
      <w:tc>
        <w:tcPr>
          <w:tcW w:w="3240" w:type="dxa"/>
          <w:tcMar/>
        </w:tcPr>
        <w:p w:rsidR="0067D079" w:rsidP="0067D079" w:rsidRDefault="0067D079" w14:paraId="11EA2B3B" w14:textId="1AFF472D">
          <w:pPr>
            <w:pStyle w:val="Header"/>
            <w:bidi w:val="0"/>
            <w:jc w:val="center"/>
          </w:pPr>
        </w:p>
      </w:tc>
      <w:tc>
        <w:tcPr>
          <w:tcW w:w="3240" w:type="dxa"/>
          <w:tcMar/>
        </w:tcPr>
        <w:p w:rsidR="0067D079" w:rsidP="0067D079" w:rsidRDefault="0067D079" w14:paraId="74C47F04" w14:textId="20868571">
          <w:pPr>
            <w:pStyle w:val="Header"/>
            <w:bidi w:val="0"/>
            <w:ind w:right="-115"/>
            <w:jc w:val="right"/>
          </w:pPr>
        </w:p>
      </w:tc>
    </w:tr>
  </w:tbl>
  <w:p w:rsidR="0067D079" w:rsidP="0067D079" w:rsidRDefault="0067D079" w14:paraId="743621DB" w14:textId="41CA791A">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otnote w:type="separator" w:id="-1">
    <w:p xmlns:wp14="http://schemas.microsoft.com/office/word/2010/wordml" w:rsidR="00F55DCD" w:rsidRDefault="00377929" w14:paraId="0D0B940D" wp14:textId="77777777">
      <w:pPr>
        <w:spacing w:after="0" w:line="240" w:lineRule="auto"/>
      </w:pPr>
      <w:r>
        <w:separator/>
      </w:r>
    </w:p>
  </w:footnote>
  <w:footnote w:type="continuationSeparator" w:id="0">
    <w:p xmlns:wp14="http://schemas.microsoft.com/office/word/2010/wordml" w:rsidR="00F55DCD" w:rsidRDefault="00377929" w14:paraId="0E27B00A"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0"/>
      <w:gridCol w:w="3240"/>
      <w:gridCol w:w="3240"/>
    </w:tblGrid>
    <w:tr w:rsidR="0067D079" w:rsidTr="0067D079" w14:paraId="6211AC19">
      <w:trPr>
        <w:trHeight w:val="300"/>
      </w:trPr>
      <w:tc>
        <w:tcPr>
          <w:tcW w:w="3240" w:type="dxa"/>
          <w:tcMar/>
        </w:tcPr>
        <w:p w:rsidR="0067D079" w:rsidP="0067D079" w:rsidRDefault="0067D079" w14:paraId="4A267760" w14:textId="511A74F2">
          <w:pPr>
            <w:pStyle w:val="Header"/>
            <w:bidi w:val="0"/>
            <w:ind w:left="-115"/>
            <w:jc w:val="left"/>
          </w:pPr>
        </w:p>
      </w:tc>
      <w:tc>
        <w:tcPr>
          <w:tcW w:w="3240" w:type="dxa"/>
          <w:tcMar/>
        </w:tcPr>
        <w:p w:rsidR="0067D079" w:rsidP="0067D079" w:rsidRDefault="0067D079" w14:paraId="12789622" w14:textId="1E2AE4C0">
          <w:pPr>
            <w:pStyle w:val="Header"/>
            <w:bidi w:val="0"/>
            <w:jc w:val="center"/>
          </w:pPr>
        </w:p>
      </w:tc>
      <w:tc>
        <w:tcPr>
          <w:tcW w:w="3240" w:type="dxa"/>
          <w:tcMar/>
        </w:tcPr>
        <w:p w:rsidR="0067D079" w:rsidP="0067D079" w:rsidRDefault="0067D079" w14:paraId="4D668742" w14:textId="74040C95">
          <w:pPr>
            <w:pStyle w:val="Header"/>
            <w:bidi w:val="0"/>
            <w:ind w:right="-115"/>
            <w:jc w:val="right"/>
          </w:pPr>
        </w:p>
      </w:tc>
    </w:tr>
  </w:tbl>
  <w:p w:rsidR="0067D079" w:rsidP="0067D079" w:rsidRDefault="0067D079" w14:paraId="28F7C5A8" w14:textId="172C6F6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0"/>
      <w:gridCol w:w="3240"/>
      <w:gridCol w:w="3240"/>
    </w:tblGrid>
    <w:tr w:rsidR="0067D079" w:rsidTr="0067D079" w14:paraId="171CD8AA">
      <w:trPr>
        <w:trHeight w:val="300"/>
      </w:trPr>
      <w:tc>
        <w:tcPr>
          <w:tcW w:w="3240" w:type="dxa"/>
          <w:tcMar/>
        </w:tcPr>
        <w:p w:rsidR="0067D079" w:rsidP="0067D079" w:rsidRDefault="0067D079" w14:paraId="5D8EFF3D" w14:textId="12EAFFB1">
          <w:pPr>
            <w:pStyle w:val="Header"/>
            <w:bidi w:val="0"/>
            <w:ind w:left="-115"/>
            <w:jc w:val="left"/>
          </w:pPr>
        </w:p>
      </w:tc>
      <w:tc>
        <w:tcPr>
          <w:tcW w:w="3240" w:type="dxa"/>
          <w:tcMar/>
        </w:tcPr>
        <w:p w:rsidR="0067D079" w:rsidP="0067D079" w:rsidRDefault="0067D079" w14:paraId="65E1BDD0" w14:textId="50C98154">
          <w:pPr>
            <w:pStyle w:val="Header"/>
            <w:bidi w:val="0"/>
            <w:jc w:val="center"/>
          </w:pPr>
        </w:p>
      </w:tc>
      <w:tc>
        <w:tcPr>
          <w:tcW w:w="3240" w:type="dxa"/>
          <w:tcMar/>
        </w:tcPr>
        <w:p w:rsidR="0067D079" w:rsidP="0067D079" w:rsidRDefault="0067D079" w14:paraId="1F4A2EBE" w14:textId="6F872CC3">
          <w:pPr>
            <w:pStyle w:val="Header"/>
            <w:bidi w:val="0"/>
            <w:ind w:right="-115"/>
            <w:jc w:val="right"/>
          </w:pPr>
        </w:p>
      </w:tc>
    </w:tr>
  </w:tbl>
  <w:p w:rsidR="0067D079" w:rsidP="0067D079" w:rsidRDefault="0067D079" w14:paraId="36586A65" w14:textId="07B46EB5">
    <w:pPr>
      <w:pStyle w:val="Header"/>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8"/>
    <w:multiLevelType w:val="singleLevel"/>
    <w:tmpl w:val="123CC798"/>
    <w:lvl w:ilvl="0">
      <w:start w:val="1"/>
      <w:numFmt w:val="decimal"/>
      <w:pStyle w:val="ListNumber"/>
      <w:lvlText w:val="%1."/>
      <w:lvlJc w:val="left"/>
      <w:pPr>
        <w:tabs>
          <w:tab w:val="num" w:pos="360"/>
        </w:tabs>
        <w:ind w:left="360" w:hanging="360"/>
      </w:pPr>
    </w:lvl>
  </w:abstractNum>
  <w:abstractNum w:abstractNumId="1">
    <w:nsid w:val="FFFFFF89"/>
    <w:multiLevelType w:val="singleLevel"/>
    <w:tmpl w:val="B4EEB328"/>
    <w:lvl w:ilvl="0">
      <w:start w:val="1"/>
      <w:numFmt w:val="bullet"/>
      <w:pStyle w:val="ListBullet"/>
      <w:lvlText w:val=""/>
      <w:lvlJc w:val="left"/>
      <w:pPr>
        <w:ind w:left="360" w:hanging="360"/>
      </w:pPr>
      <w:rPr>
        <w:rFonts w:hint="default" w:ascii="Wingdings" w:hAnsi="Wingdings"/>
      </w:rPr>
    </w:lvl>
  </w:abstractNum>
  <w:abstractNum w:abstractNumId="2">
    <w:nsid w:val="64794803"/>
    <w:multiLevelType w:val="hybridMultilevel"/>
    <w:tmpl w:val="9B42B14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nsid w:val="79B32A71"/>
    <w:multiLevelType w:val="hybridMultilevel"/>
    <w:tmpl w:val="D596901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nsid w:val="7E653ADA"/>
    <w:multiLevelType w:val="hybridMultilevel"/>
    <w:tmpl w:val="F87A0B8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4"/>
  </w:num>
  <w:num w:numId="2">
    <w:abstractNumId w:val="2"/>
  </w:num>
  <w:num w:numId="3">
    <w:abstractNumId w:val="3"/>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isplayBackgroundShape/>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5DCD"/>
    <w:rsid w:val="003649A0"/>
    <w:rsid w:val="00377929"/>
    <w:rsid w:val="0046D087"/>
    <w:rsid w:val="0067D079"/>
    <w:rsid w:val="00D69DBC"/>
    <w:rsid w:val="00D69DBC"/>
    <w:rsid w:val="00E9152C"/>
    <w:rsid w:val="00F55DCD"/>
    <w:rsid w:val="015CBBE0"/>
    <w:rsid w:val="0166EF26"/>
    <w:rsid w:val="01C43DEE"/>
    <w:rsid w:val="01F2483B"/>
    <w:rsid w:val="0250F8AB"/>
    <w:rsid w:val="027C53E1"/>
    <w:rsid w:val="0280B242"/>
    <w:rsid w:val="03025F9B"/>
    <w:rsid w:val="04BAD287"/>
    <w:rsid w:val="0537B9E4"/>
    <w:rsid w:val="0537B9E4"/>
    <w:rsid w:val="0553830A"/>
    <w:rsid w:val="05C989B5"/>
    <w:rsid w:val="064D00FE"/>
    <w:rsid w:val="06E95877"/>
    <w:rsid w:val="06EF536B"/>
    <w:rsid w:val="06EF536B"/>
    <w:rsid w:val="073E0291"/>
    <w:rsid w:val="0746CDBB"/>
    <w:rsid w:val="088B23CC"/>
    <w:rsid w:val="0903DC58"/>
    <w:rsid w:val="0A5C0A90"/>
    <w:rsid w:val="0ABBFBCF"/>
    <w:rsid w:val="0AD37026"/>
    <w:rsid w:val="0B292135"/>
    <w:rsid w:val="0BC2C48E"/>
    <w:rsid w:val="0BF7DAF1"/>
    <w:rsid w:val="0C1FB4EA"/>
    <w:rsid w:val="0C51CD72"/>
    <w:rsid w:val="0C74124F"/>
    <w:rsid w:val="0C834E44"/>
    <w:rsid w:val="0C835403"/>
    <w:rsid w:val="0CD0C12D"/>
    <w:rsid w:val="0D13ACBB"/>
    <w:rsid w:val="0D2FBD7E"/>
    <w:rsid w:val="0D724E69"/>
    <w:rsid w:val="0EBDE7CC"/>
    <w:rsid w:val="0F0E1ECA"/>
    <w:rsid w:val="0F0E1ECA"/>
    <w:rsid w:val="0FAE7A0E"/>
    <w:rsid w:val="0FFBD0CA"/>
    <w:rsid w:val="10491EC0"/>
    <w:rsid w:val="105BEC23"/>
    <w:rsid w:val="1110059A"/>
    <w:rsid w:val="1110059A"/>
    <w:rsid w:val="12B10775"/>
    <w:rsid w:val="12B10775"/>
    <w:rsid w:val="12BCAC2B"/>
    <w:rsid w:val="13596877"/>
    <w:rsid w:val="13596877"/>
    <w:rsid w:val="13F8332C"/>
    <w:rsid w:val="13F8332C"/>
    <w:rsid w:val="1457D423"/>
    <w:rsid w:val="148245F2"/>
    <w:rsid w:val="14F538D8"/>
    <w:rsid w:val="150648FE"/>
    <w:rsid w:val="1532F5B7"/>
    <w:rsid w:val="1553FFB4"/>
    <w:rsid w:val="164EB82B"/>
    <w:rsid w:val="1677A373"/>
    <w:rsid w:val="16B32BDC"/>
    <w:rsid w:val="1724ED5E"/>
    <w:rsid w:val="175C030A"/>
    <w:rsid w:val="1761FB74"/>
    <w:rsid w:val="1806E2AF"/>
    <w:rsid w:val="18112806"/>
    <w:rsid w:val="1871D17D"/>
    <w:rsid w:val="1877843E"/>
    <w:rsid w:val="1897B59B"/>
    <w:rsid w:val="18B233F1"/>
    <w:rsid w:val="18FDCBD5"/>
    <w:rsid w:val="18FDCBD5"/>
    <w:rsid w:val="191B49B3"/>
    <w:rsid w:val="1931A251"/>
    <w:rsid w:val="19485D02"/>
    <w:rsid w:val="1A300EDA"/>
    <w:rsid w:val="1AC75DA3"/>
    <w:rsid w:val="1B53021C"/>
    <w:rsid w:val="1C0DFEBB"/>
    <w:rsid w:val="1D5B5E86"/>
    <w:rsid w:val="1D5B5E86"/>
    <w:rsid w:val="1DD56045"/>
    <w:rsid w:val="1E3E2851"/>
    <w:rsid w:val="1E8469B2"/>
    <w:rsid w:val="1ED78F21"/>
    <w:rsid w:val="1F28B975"/>
    <w:rsid w:val="1F3F8B2A"/>
    <w:rsid w:val="1F523C35"/>
    <w:rsid w:val="1FEDBB9A"/>
    <w:rsid w:val="201E85B9"/>
    <w:rsid w:val="20F9B765"/>
    <w:rsid w:val="213AFD63"/>
    <w:rsid w:val="22298804"/>
    <w:rsid w:val="22C7569A"/>
    <w:rsid w:val="235E1401"/>
    <w:rsid w:val="235E1401"/>
    <w:rsid w:val="238EDAAD"/>
    <w:rsid w:val="2392C2C8"/>
    <w:rsid w:val="241C4266"/>
    <w:rsid w:val="2425AD58"/>
    <w:rsid w:val="244A26D7"/>
    <w:rsid w:val="24F9E462"/>
    <w:rsid w:val="25560B3F"/>
    <w:rsid w:val="257AAB32"/>
    <w:rsid w:val="258CA4BF"/>
    <w:rsid w:val="258CA4BF"/>
    <w:rsid w:val="268F7B97"/>
    <w:rsid w:val="268F7B97"/>
    <w:rsid w:val="2695B4C3"/>
    <w:rsid w:val="2698C475"/>
    <w:rsid w:val="2702AA10"/>
    <w:rsid w:val="27166264"/>
    <w:rsid w:val="27402AA9"/>
    <w:rsid w:val="275732EB"/>
    <w:rsid w:val="2781C799"/>
    <w:rsid w:val="28C44581"/>
    <w:rsid w:val="28DE78B2"/>
    <w:rsid w:val="28DF0C0D"/>
    <w:rsid w:val="28DF0C0D"/>
    <w:rsid w:val="292AE76D"/>
    <w:rsid w:val="2981B20E"/>
    <w:rsid w:val="2986449A"/>
    <w:rsid w:val="2986449A"/>
    <w:rsid w:val="2A080CA1"/>
    <w:rsid w:val="2A080CA1"/>
    <w:rsid w:val="2A1F91FC"/>
    <w:rsid w:val="2A2D8EFB"/>
    <w:rsid w:val="2AB7AD86"/>
    <w:rsid w:val="2AE66681"/>
    <w:rsid w:val="2B62ECBA"/>
    <w:rsid w:val="2C161974"/>
    <w:rsid w:val="2C3BD2F6"/>
    <w:rsid w:val="2C657F93"/>
    <w:rsid w:val="2C6FD80A"/>
    <w:rsid w:val="2C823173"/>
    <w:rsid w:val="2C8D5C05"/>
    <w:rsid w:val="2CA196CF"/>
    <w:rsid w:val="2CF0FA1D"/>
    <w:rsid w:val="2CF2BC8B"/>
    <w:rsid w:val="2D52F0FF"/>
    <w:rsid w:val="2DB27D30"/>
    <w:rsid w:val="2DCA7D82"/>
    <w:rsid w:val="2DD7A357"/>
    <w:rsid w:val="2DD7A357"/>
    <w:rsid w:val="2E06E284"/>
    <w:rsid w:val="2E6D649F"/>
    <w:rsid w:val="2E6D649F"/>
    <w:rsid w:val="2E85F86E"/>
    <w:rsid w:val="2EA27B02"/>
    <w:rsid w:val="2EA27B02"/>
    <w:rsid w:val="2F4E4D91"/>
    <w:rsid w:val="2F4E4D91"/>
    <w:rsid w:val="2F64105C"/>
    <w:rsid w:val="30093500"/>
    <w:rsid w:val="305C0775"/>
    <w:rsid w:val="30DAADA0"/>
    <w:rsid w:val="30FFE0BD"/>
    <w:rsid w:val="310270CE"/>
    <w:rsid w:val="310F4419"/>
    <w:rsid w:val="31286C76"/>
    <w:rsid w:val="31467F88"/>
    <w:rsid w:val="31A11719"/>
    <w:rsid w:val="31D8676A"/>
    <w:rsid w:val="329BB11E"/>
    <w:rsid w:val="329BB11E"/>
    <w:rsid w:val="32C43CD7"/>
    <w:rsid w:val="32DF198E"/>
    <w:rsid w:val="331F4A25"/>
    <w:rsid w:val="333356B8"/>
    <w:rsid w:val="337E393A"/>
    <w:rsid w:val="337E393A"/>
    <w:rsid w:val="339EC142"/>
    <w:rsid w:val="33B8A66B"/>
    <w:rsid w:val="34524E5B"/>
    <w:rsid w:val="3467E493"/>
    <w:rsid w:val="353331F8"/>
    <w:rsid w:val="353331F8"/>
    <w:rsid w:val="3597F4B8"/>
    <w:rsid w:val="35BCFBBA"/>
    <w:rsid w:val="35EAA2C2"/>
    <w:rsid w:val="35EAA2C2"/>
    <w:rsid w:val="3603B4F4"/>
    <w:rsid w:val="360F888C"/>
    <w:rsid w:val="36817559"/>
    <w:rsid w:val="36817559"/>
    <w:rsid w:val="36A59F61"/>
    <w:rsid w:val="36AD8CE7"/>
    <w:rsid w:val="36ECBEC4"/>
    <w:rsid w:val="374AF1BE"/>
    <w:rsid w:val="374AF1BE"/>
    <w:rsid w:val="37613DCF"/>
    <w:rsid w:val="37DF9691"/>
    <w:rsid w:val="381D45BA"/>
    <w:rsid w:val="38CC32D6"/>
    <w:rsid w:val="38F49C7C"/>
    <w:rsid w:val="3913D5CC"/>
    <w:rsid w:val="39224384"/>
    <w:rsid w:val="395CFAA0"/>
    <w:rsid w:val="39B503E1"/>
    <w:rsid w:val="3AB663C8"/>
    <w:rsid w:val="3AC3A1A7"/>
    <w:rsid w:val="3AD72617"/>
    <w:rsid w:val="3B30EEFB"/>
    <w:rsid w:val="3B40AE68"/>
    <w:rsid w:val="3B552E7D"/>
    <w:rsid w:val="3B5D76B3"/>
    <w:rsid w:val="3BD8187D"/>
    <w:rsid w:val="3BDD9996"/>
    <w:rsid w:val="3C58EDE3"/>
    <w:rsid w:val="3C72F678"/>
    <w:rsid w:val="3C761EF0"/>
    <w:rsid w:val="3CCCDB6E"/>
    <w:rsid w:val="3D17E65A"/>
    <w:rsid w:val="3D251B80"/>
    <w:rsid w:val="3D71239E"/>
    <w:rsid w:val="3DADC95B"/>
    <w:rsid w:val="3DBA958F"/>
    <w:rsid w:val="3DC80D9F"/>
    <w:rsid w:val="3EDB2ED1"/>
    <w:rsid w:val="3F3BD8AC"/>
    <w:rsid w:val="3F6BCB86"/>
    <w:rsid w:val="3F78DAA6"/>
    <w:rsid w:val="3F8DFA5D"/>
    <w:rsid w:val="3FF25B48"/>
    <w:rsid w:val="4001383F"/>
    <w:rsid w:val="40345592"/>
    <w:rsid w:val="40AB6A41"/>
    <w:rsid w:val="40AB6A41"/>
    <w:rsid w:val="414891AF"/>
    <w:rsid w:val="41680C85"/>
    <w:rsid w:val="41F03F8E"/>
    <w:rsid w:val="41F03F8E"/>
    <w:rsid w:val="4211B500"/>
    <w:rsid w:val="4211B500"/>
    <w:rsid w:val="421914AB"/>
    <w:rsid w:val="428DA465"/>
    <w:rsid w:val="4329FC0A"/>
    <w:rsid w:val="433B9E40"/>
    <w:rsid w:val="433DD12F"/>
    <w:rsid w:val="43F582B8"/>
    <w:rsid w:val="43FA6842"/>
    <w:rsid w:val="443F3CA9"/>
    <w:rsid w:val="449FAD47"/>
    <w:rsid w:val="44CE19FA"/>
    <w:rsid w:val="456034A2"/>
    <w:rsid w:val="46501D16"/>
    <w:rsid w:val="46501D16"/>
    <w:rsid w:val="46548FED"/>
    <w:rsid w:val="467079C3"/>
    <w:rsid w:val="480C4A24"/>
    <w:rsid w:val="48447345"/>
    <w:rsid w:val="4879E1FC"/>
    <w:rsid w:val="4886EEEE"/>
    <w:rsid w:val="48AAC65E"/>
    <w:rsid w:val="491E6D12"/>
    <w:rsid w:val="4938674E"/>
    <w:rsid w:val="4938674E"/>
    <w:rsid w:val="4987BDD8"/>
    <w:rsid w:val="49BD5588"/>
    <w:rsid w:val="49FC8779"/>
    <w:rsid w:val="4A22BF4F"/>
    <w:rsid w:val="4A850C80"/>
    <w:rsid w:val="4B70A1EA"/>
    <w:rsid w:val="4B7B4FD3"/>
    <w:rsid w:val="4BB2C20D"/>
    <w:rsid w:val="4BB891EC"/>
    <w:rsid w:val="4C0B3C3C"/>
    <w:rsid w:val="4C614143"/>
    <w:rsid w:val="4C700810"/>
    <w:rsid w:val="4CE4819F"/>
    <w:rsid w:val="4DD35658"/>
    <w:rsid w:val="4DDE6ED1"/>
    <w:rsid w:val="4DF21659"/>
    <w:rsid w:val="4E6EC789"/>
    <w:rsid w:val="4E8AD84C"/>
    <w:rsid w:val="4E90C6AB"/>
    <w:rsid w:val="4F307ECA"/>
    <w:rsid w:val="4F42DCFE"/>
    <w:rsid w:val="4F469529"/>
    <w:rsid w:val="4F81EF50"/>
    <w:rsid w:val="4FDC2423"/>
    <w:rsid w:val="4FE9F365"/>
    <w:rsid w:val="504256B5"/>
    <w:rsid w:val="50825B97"/>
    <w:rsid w:val="50DEAD5F"/>
    <w:rsid w:val="50DEAD5F"/>
    <w:rsid w:val="510614C0"/>
    <w:rsid w:val="510994DC"/>
    <w:rsid w:val="519ECA65"/>
    <w:rsid w:val="520EB06D"/>
    <w:rsid w:val="522C9569"/>
    <w:rsid w:val="523725FB"/>
    <w:rsid w:val="523725FB"/>
    <w:rsid w:val="536437CE"/>
    <w:rsid w:val="53AA80CE"/>
    <w:rsid w:val="53AA80CE"/>
    <w:rsid w:val="53FE7672"/>
    <w:rsid w:val="54528C4A"/>
    <w:rsid w:val="55249344"/>
    <w:rsid w:val="55351658"/>
    <w:rsid w:val="559A46D3"/>
    <w:rsid w:val="559A46D3"/>
    <w:rsid w:val="55CA5FF0"/>
    <w:rsid w:val="55F130D4"/>
    <w:rsid w:val="55F130D4"/>
    <w:rsid w:val="55FF7653"/>
    <w:rsid w:val="5618012A"/>
    <w:rsid w:val="56A3C616"/>
    <w:rsid w:val="56E22190"/>
    <w:rsid w:val="57314C8D"/>
    <w:rsid w:val="57430DFB"/>
    <w:rsid w:val="578B938A"/>
    <w:rsid w:val="57FBB03A"/>
    <w:rsid w:val="58682F26"/>
    <w:rsid w:val="58A6BB13"/>
    <w:rsid w:val="59371715"/>
    <w:rsid w:val="59371715"/>
    <w:rsid w:val="59A9DC4A"/>
    <w:rsid w:val="59BFD1A9"/>
    <w:rsid w:val="59DB66D8"/>
    <w:rsid w:val="59DC21BE"/>
    <w:rsid w:val="5A7B4C95"/>
    <w:rsid w:val="5A93242B"/>
    <w:rsid w:val="5AF45CE8"/>
    <w:rsid w:val="5B30C959"/>
    <w:rsid w:val="5B3A754F"/>
    <w:rsid w:val="5B9F3C8D"/>
    <w:rsid w:val="5BB592B3"/>
    <w:rsid w:val="5C0B041A"/>
    <w:rsid w:val="5C34A946"/>
    <w:rsid w:val="5C34A946"/>
    <w:rsid w:val="5C53B4DD"/>
    <w:rsid w:val="5CAFA81F"/>
    <w:rsid w:val="5CAFA81F"/>
    <w:rsid w:val="5CC810CB"/>
    <w:rsid w:val="5CD2869B"/>
    <w:rsid w:val="5CD69658"/>
    <w:rsid w:val="5D41419F"/>
    <w:rsid w:val="5D703270"/>
    <w:rsid w:val="5D79EECD"/>
    <w:rsid w:val="5D79EECD"/>
    <w:rsid w:val="5D829543"/>
    <w:rsid w:val="5DE48E30"/>
    <w:rsid w:val="5DE55153"/>
    <w:rsid w:val="5E2BFDAA"/>
    <w:rsid w:val="5E92A0CB"/>
    <w:rsid w:val="5EB4AB85"/>
    <w:rsid w:val="5EBB374A"/>
    <w:rsid w:val="5EBB374A"/>
    <w:rsid w:val="5F7E92DB"/>
    <w:rsid w:val="5F9D2E69"/>
    <w:rsid w:val="5FBF80F6"/>
    <w:rsid w:val="5FF04399"/>
    <w:rsid w:val="601510AC"/>
    <w:rsid w:val="603B87C4"/>
    <w:rsid w:val="604A8FA9"/>
    <w:rsid w:val="60610A65"/>
    <w:rsid w:val="60986732"/>
    <w:rsid w:val="60E1E2F9"/>
    <w:rsid w:val="6137274F"/>
    <w:rsid w:val="615B5157"/>
    <w:rsid w:val="615B5157"/>
    <w:rsid w:val="61F1C00C"/>
    <w:rsid w:val="62BC9C72"/>
    <w:rsid w:val="62D7BA9B"/>
    <w:rsid w:val="62DCF3C1"/>
    <w:rsid w:val="636EF44B"/>
    <w:rsid w:val="63981896"/>
    <w:rsid w:val="63FAF070"/>
    <w:rsid w:val="642B5926"/>
    <w:rsid w:val="64367FF9"/>
    <w:rsid w:val="646F1012"/>
    <w:rsid w:val="64A32CB4"/>
    <w:rsid w:val="64F9372F"/>
    <w:rsid w:val="650AC4AC"/>
    <w:rsid w:val="650AC4AC"/>
    <w:rsid w:val="65461ED3"/>
    <w:rsid w:val="659E97EE"/>
    <w:rsid w:val="65C72987"/>
    <w:rsid w:val="65E87140"/>
    <w:rsid w:val="65F12F48"/>
    <w:rsid w:val="66065557"/>
    <w:rsid w:val="663EFD15"/>
    <w:rsid w:val="66A6950D"/>
    <w:rsid w:val="66DD4582"/>
    <w:rsid w:val="67400968"/>
    <w:rsid w:val="6762F9E8"/>
    <w:rsid w:val="6791EA28"/>
    <w:rsid w:val="67AB5137"/>
    <w:rsid w:val="67B16A7E"/>
    <w:rsid w:val="67D72F93"/>
    <w:rsid w:val="67D72F93"/>
    <w:rsid w:val="6806FA34"/>
    <w:rsid w:val="682D4F4B"/>
    <w:rsid w:val="68EB26FA"/>
    <w:rsid w:val="69769DD7"/>
    <w:rsid w:val="699725DF"/>
    <w:rsid w:val="6A2D131C"/>
    <w:rsid w:val="6A82FB4C"/>
    <w:rsid w:val="6A82FB4C"/>
    <w:rsid w:val="6A86F75B"/>
    <w:rsid w:val="6AAE7B62"/>
    <w:rsid w:val="6AD492B5"/>
    <w:rsid w:val="6B8D5B03"/>
    <w:rsid w:val="6BC37DC4"/>
    <w:rsid w:val="6C22C7BC"/>
    <w:rsid w:val="6C22C7BC"/>
    <w:rsid w:val="6C366B0B"/>
    <w:rsid w:val="6C41814F"/>
    <w:rsid w:val="6C959B83"/>
    <w:rsid w:val="6CAE3E99"/>
    <w:rsid w:val="6CDA6B57"/>
    <w:rsid w:val="6CDA6B57"/>
    <w:rsid w:val="6D19CDA5"/>
    <w:rsid w:val="6D77DBC1"/>
    <w:rsid w:val="6D77DBC1"/>
    <w:rsid w:val="6DBE981D"/>
    <w:rsid w:val="6E16551B"/>
    <w:rsid w:val="6E422174"/>
    <w:rsid w:val="6E8BFC38"/>
    <w:rsid w:val="6F1C54F0"/>
    <w:rsid w:val="6F31DA32"/>
    <w:rsid w:val="6FEB64B9"/>
    <w:rsid w:val="7006BAF7"/>
    <w:rsid w:val="7040FDEF"/>
    <w:rsid w:val="7088D17A"/>
    <w:rsid w:val="708C7922"/>
    <w:rsid w:val="7181AFBC"/>
    <w:rsid w:val="71E72804"/>
    <w:rsid w:val="71FE3820"/>
    <w:rsid w:val="72605626"/>
    <w:rsid w:val="72C1FC1A"/>
    <w:rsid w:val="72D03B1E"/>
    <w:rsid w:val="72DAADC2"/>
    <w:rsid w:val="733C7D93"/>
    <w:rsid w:val="7385CC33"/>
    <w:rsid w:val="7385CC33"/>
    <w:rsid w:val="740FA803"/>
    <w:rsid w:val="7462C4A9"/>
    <w:rsid w:val="7462C4A9"/>
    <w:rsid w:val="74634801"/>
    <w:rsid w:val="7473077E"/>
    <w:rsid w:val="749C8A3E"/>
    <w:rsid w:val="74B9507E"/>
    <w:rsid w:val="74B9507E"/>
    <w:rsid w:val="750A8338"/>
    <w:rsid w:val="7570AB1D"/>
    <w:rsid w:val="75EBE75F"/>
    <w:rsid w:val="760381A5"/>
    <w:rsid w:val="76079CFD"/>
    <w:rsid w:val="760ED7DF"/>
    <w:rsid w:val="76FB56D2"/>
    <w:rsid w:val="76FB56D2"/>
    <w:rsid w:val="774D724D"/>
    <w:rsid w:val="77565022"/>
    <w:rsid w:val="77639A9E"/>
    <w:rsid w:val="7784BE4B"/>
    <w:rsid w:val="77D2AD94"/>
    <w:rsid w:val="77EA2833"/>
    <w:rsid w:val="77F8A47F"/>
    <w:rsid w:val="77F8A47F"/>
    <w:rsid w:val="783FEFDE"/>
    <w:rsid w:val="78E31926"/>
    <w:rsid w:val="793B2267"/>
    <w:rsid w:val="794678A1"/>
    <w:rsid w:val="7959AE5B"/>
    <w:rsid w:val="7A802C73"/>
    <w:rsid w:val="7B740837"/>
    <w:rsid w:val="7BC6DA6F"/>
    <w:rsid w:val="7C2F5956"/>
    <w:rsid w:val="7C5F7AC0"/>
    <w:rsid w:val="7CB89181"/>
    <w:rsid w:val="7CE7A677"/>
    <w:rsid w:val="7D0438EB"/>
    <w:rsid w:val="7D0438EB"/>
    <w:rsid w:val="7E19E9C4"/>
    <w:rsid w:val="7E295A16"/>
    <w:rsid w:val="7E32DF8E"/>
    <w:rsid w:val="7E66853D"/>
    <w:rsid w:val="7E8376D8"/>
    <w:rsid w:val="7E8376D8"/>
    <w:rsid w:val="7E92DEBA"/>
    <w:rsid w:val="7FB5BA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BB03A"/>
  <w15:chartTrackingRefBased/>
  <w15:docId w15:val="{45DDF3E6-5DF8-42FA-A035-D63800278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color w:val="5A5A5A" w:themeColor="text2" w:themeTint="BF"/>
        <w:sz w:val="21"/>
        <w:szCs w:val="21"/>
        <w:lang w:val="en-US" w:eastAsia="en-US" w:bidi="ar-SA"/>
      </w:rPr>
    </w:rPrDefault>
    <w:pPrDefault>
      <w:pPr>
        <w:spacing w:after="20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uiPriority="98"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40" w:after="0" w:line="312" w:lineRule="auto"/>
      <w:outlineLvl w:val="0"/>
    </w:pPr>
    <w:rPr>
      <w:rFonts w:asciiTheme="majorHAnsi" w:hAnsiTheme="majorHAnsi" w:eastAsiaTheme="majorEastAsia" w:cstheme="majorBidi"/>
      <w:b/>
      <w:color w:val="EA4D2E" w:themeColor="accent1"/>
      <w:sz w:val="44"/>
      <w:szCs w:val="32"/>
    </w:rPr>
  </w:style>
  <w:style w:type="paragraph" w:styleId="Heading2">
    <w:name w:val="heading 2"/>
    <w:basedOn w:val="Normal"/>
    <w:next w:val="Normal"/>
    <w:link w:val="Heading2Char"/>
    <w:uiPriority w:val="9"/>
    <w:unhideWhenUsed/>
    <w:qFormat/>
    <w:pPr>
      <w:keepNext/>
      <w:keepLines/>
      <w:spacing w:before="240" w:after="0" w:line="312" w:lineRule="auto"/>
      <w:outlineLvl w:val="1"/>
    </w:pPr>
    <w:rPr>
      <w:rFonts w:asciiTheme="majorHAnsi" w:hAnsiTheme="majorHAnsi" w:eastAsiaTheme="majorEastAsia" w:cstheme="majorBidi"/>
      <w:b/>
      <w:sz w:val="36"/>
      <w:szCs w:val="26"/>
    </w:rPr>
  </w:style>
  <w:style w:type="paragraph" w:styleId="Heading3">
    <w:name w:val="heading 3"/>
    <w:basedOn w:val="Normal"/>
    <w:next w:val="Normal"/>
    <w:link w:val="Heading3Char"/>
    <w:uiPriority w:val="9"/>
    <w:unhideWhenUsed/>
    <w:qFormat/>
    <w:pPr>
      <w:keepNext/>
      <w:keepLines/>
      <w:spacing w:before="240" w:after="0" w:line="312" w:lineRule="auto"/>
      <w:outlineLvl w:val="2"/>
    </w:pPr>
    <w:rPr>
      <w:rFonts w:asciiTheme="majorHAnsi" w:hAnsiTheme="majorHAnsi" w:eastAsiaTheme="majorEastAsia" w:cstheme="majorBidi"/>
      <w:b/>
      <w:color w:val="EA4D2E" w:themeColor="accent1"/>
      <w:sz w:val="32"/>
      <w:szCs w:val="24"/>
    </w:rPr>
  </w:style>
  <w:style w:type="paragraph" w:styleId="Heading4">
    <w:name w:val="heading 4"/>
    <w:basedOn w:val="Normal"/>
    <w:next w:val="Normal"/>
    <w:link w:val="Heading4Char"/>
    <w:uiPriority w:val="9"/>
    <w:semiHidden/>
    <w:unhideWhenUsed/>
    <w:qFormat/>
    <w:pPr>
      <w:keepNext/>
      <w:keepLines/>
      <w:spacing w:before="240" w:after="0" w:line="312" w:lineRule="auto"/>
      <w:outlineLvl w:val="3"/>
    </w:pPr>
    <w:rPr>
      <w:rFonts w:asciiTheme="majorHAnsi" w:hAnsiTheme="majorHAnsi" w:eastAsiaTheme="majorEastAsia" w:cstheme="majorBidi"/>
      <w:b/>
      <w:iCs/>
      <w:sz w:val="24"/>
    </w:rPr>
  </w:style>
  <w:style w:type="paragraph" w:styleId="Heading5">
    <w:name w:val="heading 5"/>
    <w:basedOn w:val="Normal"/>
    <w:next w:val="Normal"/>
    <w:link w:val="Heading5Char"/>
    <w:uiPriority w:val="9"/>
    <w:semiHidden/>
    <w:unhideWhenUsed/>
    <w:qFormat/>
    <w:pPr>
      <w:keepNext/>
      <w:keepLines/>
      <w:spacing w:before="240" w:after="0" w:line="312" w:lineRule="auto"/>
      <w:outlineLvl w:val="4"/>
    </w:pPr>
    <w:rPr>
      <w:rFonts w:asciiTheme="majorHAnsi" w:hAnsiTheme="majorHAnsi" w:eastAsiaTheme="majorEastAsia" w:cstheme="majorBidi"/>
      <w:b/>
      <w:color w:val="EA4D2E" w:themeColor="accent1"/>
      <w:sz w:val="24"/>
    </w:rPr>
  </w:style>
  <w:style w:type="paragraph" w:styleId="Heading6">
    <w:name w:val="heading 6"/>
    <w:basedOn w:val="Normal"/>
    <w:next w:val="Normal"/>
    <w:link w:val="Heading6Char"/>
    <w:uiPriority w:val="9"/>
    <w:semiHidden/>
    <w:unhideWhenUsed/>
    <w:qFormat/>
    <w:pPr>
      <w:keepNext/>
      <w:keepLines/>
      <w:spacing w:before="240" w:after="0" w:line="312" w:lineRule="auto"/>
      <w:outlineLvl w:val="5"/>
    </w:pPr>
    <w:rPr>
      <w:rFonts w:asciiTheme="majorHAnsi" w:hAnsiTheme="majorHAnsi" w:eastAsiaTheme="majorEastAsia" w:cstheme="majorBidi"/>
      <w:b/>
      <w:sz w:val="24"/>
    </w:rPr>
  </w:style>
  <w:style w:type="paragraph" w:styleId="Heading7">
    <w:name w:val="heading 7"/>
    <w:basedOn w:val="Normal"/>
    <w:next w:val="Normal"/>
    <w:link w:val="Heading7Char"/>
    <w:uiPriority w:val="9"/>
    <w:semiHidden/>
    <w:unhideWhenUsed/>
    <w:qFormat/>
    <w:pPr>
      <w:keepNext/>
      <w:keepLines/>
      <w:spacing w:before="240" w:after="0" w:line="312" w:lineRule="auto"/>
      <w:outlineLvl w:val="6"/>
    </w:pPr>
    <w:rPr>
      <w:rFonts w:asciiTheme="majorHAnsi" w:hAnsiTheme="majorHAnsi" w:eastAsiaTheme="majorEastAsia" w:cstheme="majorBidi"/>
      <w:b/>
      <w:iCs/>
      <w:color w:val="EA4D2E" w:themeColor="accent1"/>
      <w:sz w:val="24"/>
    </w:rPr>
  </w:style>
  <w:style w:type="paragraph" w:styleId="Heading8">
    <w:name w:val="heading 8"/>
    <w:basedOn w:val="Normal"/>
    <w:next w:val="Normal"/>
    <w:link w:val="Heading8Char"/>
    <w:uiPriority w:val="9"/>
    <w:semiHidden/>
    <w:unhideWhenUsed/>
    <w:qFormat/>
    <w:pPr>
      <w:keepNext/>
      <w:keepLines/>
      <w:spacing w:before="240" w:after="0" w:line="312" w:lineRule="auto"/>
      <w:outlineLvl w:val="7"/>
    </w:pPr>
    <w:rPr>
      <w:rFonts w:asciiTheme="majorHAnsi" w:hAnsiTheme="majorHAnsi" w:eastAsiaTheme="majorEastAsia" w:cstheme="majorBidi"/>
      <w:b/>
    </w:rPr>
  </w:style>
  <w:style w:type="paragraph" w:styleId="Heading9">
    <w:name w:val="heading 9"/>
    <w:basedOn w:val="Normal"/>
    <w:next w:val="Normal"/>
    <w:link w:val="Heading9Char"/>
    <w:uiPriority w:val="9"/>
    <w:semiHidden/>
    <w:unhideWhenUsed/>
    <w:qFormat/>
    <w:pPr>
      <w:keepNext/>
      <w:keepLines/>
      <w:spacing w:before="240" w:after="0" w:line="312" w:lineRule="auto"/>
      <w:outlineLvl w:val="8"/>
    </w:pPr>
    <w:rPr>
      <w:rFonts w:asciiTheme="majorHAnsi" w:hAnsiTheme="majorHAnsi" w:eastAsiaTheme="majorEastAsia" w:cstheme="majorBidi"/>
      <w:b/>
      <w:iCs/>
      <w:color w:val="EA4D2E"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Heading1Char" w:customStyle="1">
    <w:name w:val="Heading 1 Char"/>
    <w:basedOn w:val="DefaultParagraphFont"/>
    <w:link w:val="Heading1"/>
    <w:uiPriority w:val="9"/>
    <w:rPr>
      <w:rFonts w:asciiTheme="majorHAnsi" w:hAnsiTheme="majorHAnsi" w:eastAsiaTheme="majorEastAsia" w:cstheme="majorBidi"/>
      <w:b/>
      <w:color w:val="EA4D2E" w:themeColor="accent1"/>
      <w:sz w:val="44"/>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b/>
      <w:sz w:val="36"/>
      <w:szCs w:val="26"/>
    </w:rPr>
  </w:style>
  <w:style w:type="character" w:styleId="Heading3Char" w:customStyle="1">
    <w:name w:val="Heading 3 Char"/>
    <w:basedOn w:val="DefaultParagraphFont"/>
    <w:link w:val="Heading3"/>
    <w:uiPriority w:val="9"/>
    <w:rPr>
      <w:rFonts w:asciiTheme="majorHAnsi" w:hAnsiTheme="majorHAnsi" w:eastAsiaTheme="majorEastAsia" w:cstheme="majorBidi"/>
      <w:b/>
      <w:color w:val="EA4D2E" w:themeColor="accent1"/>
      <w:sz w:val="32"/>
      <w:szCs w:val="24"/>
    </w:rPr>
  </w:style>
  <w:style w:type="paragraph" w:styleId="Title">
    <w:name w:val="Title"/>
    <w:basedOn w:val="Normal"/>
    <w:link w:val="TitleChar"/>
    <w:uiPriority w:val="10"/>
    <w:qFormat/>
    <w:pPr>
      <w:spacing w:after="360" w:line="240" w:lineRule="auto"/>
      <w:contextualSpacing/>
    </w:pPr>
    <w:rPr>
      <w:rFonts w:asciiTheme="majorHAnsi" w:hAnsiTheme="majorHAnsi" w:eastAsiaTheme="majorEastAsia" w:cstheme="majorBidi"/>
      <w:b/>
      <w:color w:val="EA4D2E" w:themeColor="accent1"/>
      <w:spacing w:val="-10"/>
      <w:kern w:val="28"/>
      <w:sz w:val="64"/>
      <w:szCs w:val="56"/>
    </w:rPr>
  </w:style>
  <w:style w:type="character" w:styleId="TitleChar" w:customStyle="1">
    <w:name w:val="Title Char"/>
    <w:basedOn w:val="DefaultParagraphFont"/>
    <w:link w:val="Title"/>
    <w:uiPriority w:val="10"/>
    <w:rPr>
      <w:rFonts w:asciiTheme="majorHAnsi" w:hAnsiTheme="majorHAnsi" w:eastAsiaTheme="majorEastAsia" w:cstheme="majorBidi"/>
      <w:b/>
      <w:color w:val="EA4D2E" w:themeColor="accent1"/>
      <w:spacing w:val="-10"/>
      <w:kern w:val="28"/>
      <w:sz w:val="64"/>
      <w:szCs w:val="56"/>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b/>
      <w:iCs/>
      <w:sz w:val="24"/>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b/>
      <w:color w:val="EA4D2E" w:themeColor="accent1"/>
      <w:sz w:val="2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b/>
      <w:sz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b/>
      <w:iCs/>
      <w:color w:val="EA4D2E" w:themeColor="accent1"/>
      <w:sz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b/>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b/>
      <w:iCs/>
      <w:color w:val="EA4D2E" w:themeColor="accent1"/>
      <w:sz w:val="21"/>
      <w:szCs w:val="21"/>
    </w:rPr>
  </w:style>
  <w:style w:type="paragraph" w:styleId="ListNumber">
    <w:name w:val="List Number"/>
    <w:basedOn w:val="Normal"/>
    <w:uiPriority w:val="98"/>
    <w:qFormat/>
    <w:pPr>
      <w:numPr>
        <w:numId w:val="4"/>
      </w:numPr>
      <w:contextualSpacing/>
    </w:pPr>
  </w:style>
  <w:style w:type="paragraph" w:styleId="ListBullet">
    <w:name w:val="List Bullet"/>
    <w:basedOn w:val="Normal"/>
    <w:uiPriority w:val="98"/>
    <w:qFormat/>
    <w:pPr>
      <w:numPr>
        <w:numId w:val="5"/>
      </w:numPr>
      <w:contextualSpacing/>
    </w:pPr>
  </w:style>
  <w:style w:type="paragraph" w:styleId="Subtitle">
    <w:name w:val="Subtitle"/>
    <w:basedOn w:val="Normal"/>
    <w:link w:val="SubtitleChar"/>
    <w:uiPriority w:val="11"/>
    <w:qFormat/>
    <w:pPr>
      <w:numPr>
        <w:ilvl w:val="1"/>
      </w:numPr>
      <w:spacing w:after="160"/>
    </w:pPr>
    <w:rPr>
      <w:rFonts w:eastAsiaTheme="minorEastAsia"/>
      <w:spacing w:val="15"/>
      <w:sz w:val="28"/>
      <w:szCs w:val="22"/>
    </w:rPr>
  </w:style>
  <w:style w:type="character" w:styleId="SubtitleChar" w:customStyle="1">
    <w:name w:val="Subtitle Char"/>
    <w:basedOn w:val="DefaultParagraphFont"/>
    <w:link w:val="Subtitle"/>
    <w:uiPriority w:val="11"/>
    <w:rPr>
      <w:rFonts w:eastAsiaTheme="minorEastAsia"/>
      <w:spacing w:val="15"/>
      <w:sz w:val="28"/>
      <w:szCs w:val="22"/>
    </w:rPr>
  </w:style>
  <w:style w:type="paragraph" w:styleId="Header">
    <w:name w:val="header"/>
    <w:basedOn w:val="Normal"/>
    <w:link w:val="HeaderChar"/>
    <w:uiPriority w:val="99"/>
    <w:unhideWhenUsed/>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pPr>
      <w:spacing w:after="0" w:line="240" w:lineRule="auto"/>
      <w:jc w:val="right"/>
    </w:pPr>
    <w:rPr>
      <w:color w:val="C8C8C8" w:themeColor="text2" w:themeTint="40"/>
    </w:rPr>
  </w:style>
  <w:style w:type="character" w:styleId="FooterChar" w:customStyle="1">
    <w:name w:val="Footer Char"/>
    <w:basedOn w:val="DefaultParagraphFont"/>
    <w:link w:val="Footer"/>
    <w:uiPriority w:val="99"/>
    <w:rPr>
      <w:color w:val="C8C8C8" w:themeColor="text2" w:themeTint="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eader" Target="header.xml" Id="R474cabd5bdac4466" /><Relationship Type="http://schemas.openxmlformats.org/officeDocument/2006/relationships/header" Target="header2.xml" Id="Rc9d0116390ba4273" /><Relationship Type="http://schemas.openxmlformats.org/officeDocument/2006/relationships/footer" Target="footer2.xml" Id="Rb2ca8bb68f364757" /></Relationship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242424"/>
      </a:dk2>
      <a:lt2>
        <a:srgbClr val="F5F5F5"/>
      </a:lt2>
      <a:accent1>
        <a:srgbClr val="EA4D2E"/>
      </a:accent1>
      <a:accent2>
        <a:srgbClr val="737373"/>
      </a:accent2>
      <a:accent3>
        <a:srgbClr val="2A4F69"/>
      </a:accent3>
      <a:accent4>
        <a:srgbClr val="3AA9E3"/>
      </a:accent4>
      <a:accent5>
        <a:srgbClr val="9EAAB6"/>
      </a:accent5>
      <a:accent6>
        <a:srgbClr val="8A479B"/>
      </a:accent6>
      <a:hlink>
        <a:srgbClr val="3AA9E3"/>
      </a:hlink>
      <a:folHlink>
        <a:srgbClr val="8A479B"/>
      </a:folHlink>
    </a:clrScheme>
    <a:fontScheme name="Segoe UI">
      <a:majorFont>
        <a:latin typeface="Segoe UI"/>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Ilies (2239774)</dc:creator>
  <keywords/>
  <dc:description/>
  <lastModifiedBy>Cristina Ilies (2239774)</lastModifiedBy>
  <revision>4</revision>
  <dcterms:created xsi:type="dcterms:W3CDTF">2023-12-10T17:27:29.2270905Z</dcterms:created>
  <dcterms:modified xsi:type="dcterms:W3CDTF">2023-12-10T22:08:47.5382907Z</dcterms:modified>
</coreProperties>
</file>