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7"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25B43ED"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w:t>
      </w:r>
      <w:r w:rsidR="000F60C5">
        <w:rPr>
          <w:rFonts w:ascii="Arial" w:hAnsi="Arial" w:cs="Arial"/>
          <w:sz w:val="28"/>
          <w:szCs w:val="28"/>
        </w:rPr>
        <w:t xml:space="preserve"> Irise Lewis</w:t>
      </w:r>
    </w:p>
    <w:p w14:paraId="27005EB9" w14:textId="2FE50D1E"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A53542">
        <w:rPr>
          <w:rFonts w:ascii="Arial" w:hAnsi="Arial" w:cs="Arial"/>
          <w:sz w:val="28"/>
          <w:szCs w:val="28"/>
          <w:lang w:val="nl-NL"/>
        </w:rPr>
        <w:t xml:space="preserve"> 2437142</w:t>
      </w:r>
    </w:p>
    <w:p w14:paraId="543E95E7" w14:textId="5BA0A22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A53542">
        <w:rPr>
          <w:rFonts w:ascii="Arial" w:hAnsi="Arial" w:cs="Arial"/>
          <w:sz w:val="28"/>
          <w:szCs w:val="28"/>
          <w:lang w:val="nl-NL"/>
        </w:rPr>
        <w:t>Introduct</w:t>
      </w:r>
      <w:r w:rsidR="00BB5603">
        <w:rPr>
          <w:rFonts w:ascii="Arial" w:hAnsi="Arial" w:cs="Arial"/>
          <w:sz w:val="28"/>
          <w:szCs w:val="28"/>
          <w:lang w:val="nl-NL"/>
        </w:rPr>
        <w:t>ion to Health</w:t>
      </w:r>
      <w:r w:rsidR="00F9399B">
        <w:rPr>
          <w:rFonts w:ascii="Arial" w:hAnsi="Arial" w:cs="Arial"/>
          <w:sz w:val="28"/>
          <w:szCs w:val="28"/>
          <w:lang w:val="nl-NL"/>
        </w:rPr>
        <w:t xml:space="preserve"> and Social Care</w:t>
      </w:r>
    </w:p>
    <w:p w14:paraId="0009AFB0" w14:textId="0AB05520"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0F4A0C">
        <w:rPr>
          <w:rFonts w:ascii="Arial" w:hAnsi="Arial" w:cs="Arial"/>
          <w:sz w:val="28"/>
          <w:szCs w:val="28"/>
        </w:rPr>
        <w:t xml:space="preserve"> LCHS400</w:t>
      </w:r>
      <w:r w:rsidR="00C96960">
        <w:rPr>
          <w:rFonts w:ascii="Arial" w:hAnsi="Arial" w:cs="Arial"/>
          <w:sz w:val="28"/>
          <w:szCs w:val="28"/>
        </w:rPr>
        <w:t>3</w:t>
      </w:r>
    </w:p>
    <w:p w14:paraId="410C101D" w14:textId="5FE8B0FA" w:rsidR="00925D5E" w:rsidRDefault="00833470">
      <w:pPr>
        <w:sectPr w:rsidR="00925D5E">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 nam</w:t>
      </w:r>
      <w:bookmarkEnd w:id="0"/>
      <w:r w:rsidR="003C0256">
        <w:rPr>
          <w:rFonts w:ascii="Arial" w:hAnsi="Arial" w:cs="Arial"/>
          <w:b/>
          <w:bCs/>
          <w:sz w:val="28"/>
          <w:szCs w:val="28"/>
        </w:rPr>
        <w:t xml:space="preserve">e: </w:t>
      </w:r>
      <w:r w:rsidR="003C0256" w:rsidRPr="000F4A0C">
        <w:rPr>
          <w:rFonts w:ascii="Arial" w:hAnsi="Arial" w:cs="Arial"/>
          <w:sz w:val="28"/>
          <w:szCs w:val="28"/>
        </w:rPr>
        <w:t xml:space="preserve">Dr </w:t>
      </w:r>
      <w:proofErr w:type="spellStart"/>
      <w:r w:rsidR="003C0256" w:rsidRPr="000F4A0C">
        <w:rPr>
          <w:rFonts w:ascii="Arial" w:hAnsi="Arial" w:cs="Arial"/>
          <w:sz w:val="28"/>
          <w:szCs w:val="28"/>
        </w:rPr>
        <w:t>Inye</w:t>
      </w:r>
      <w:proofErr w:type="spellEnd"/>
      <w:r w:rsidR="003C0256" w:rsidRPr="000F4A0C">
        <w:rPr>
          <w:rFonts w:ascii="Arial" w:hAnsi="Arial" w:cs="Arial"/>
          <w:sz w:val="28"/>
          <w:szCs w:val="28"/>
        </w:rPr>
        <w:t xml:space="preserve"> </w:t>
      </w:r>
      <w:proofErr w:type="spellStart"/>
      <w:r w:rsidR="003C0256" w:rsidRPr="000F4A0C">
        <w:rPr>
          <w:rFonts w:ascii="Arial" w:hAnsi="Arial" w:cs="Arial"/>
          <w:sz w:val="28"/>
          <w:szCs w:val="28"/>
        </w:rPr>
        <w:t>Abel-Tariah</w:t>
      </w:r>
      <w:proofErr w:type="spellEnd"/>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t xml:space="preserve">Content page </w:t>
      </w:r>
    </w:p>
    <w:p w14:paraId="3BA4751C" w14:textId="77777777" w:rsidR="00833470" w:rsidRPr="004D35FC" w:rsidRDefault="00833470" w:rsidP="00833470">
      <w:pPr>
        <w:rPr>
          <w:rFonts w:ascii="Arial" w:hAnsi="Arial" w:cs="Arial"/>
          <w:b/>
          <w:bCs/>
          <w:sz w:val="28"/>
          <w:szCs w:val="28"/>
        </w:rPr>
      </w:pPr>
    </w:p>
    <w:p w14:paraId="5D925253" w14:textId="6746CDB8" w:rsidR="00833470" w:rsidRDefault="00833470" w:rsidP="00833470">
      <w:pPr>
        <w:rPr>
          <w:rFonts w:ascii="Arial" w:hAnsi="Arial" w:cs="Arial"/>
          <w:b/>
          <w:bCs/>
          <w:sz w:val="28"/>
          <w:szCs w:val="28"/>
        </w:rPr>
      </w:pPr>
      <w:r>
        <w:rPr>
          <w:rFonts w:ascii="Arial" w:hAnsi="Arial" w:cs="Arial"/>
          <w:b/>
          <w:bCs/>
          <w:sz w:val="28"/>
          <w:szCs w:val="28"/>
        </w:rPr>
        <w:t>Element 1 …………………………………………………………….. page</w:t>
      </w:r>
      <w:r w:rsidR="00CB5C15">
        <w:rPr>
          <w:rFonts w:ascii="Arial" w:hAnsi="Arial" w:cs="Arial"/>
          <w:b/>
          <w:bCs/>
          <w:sz w:val="28"/>
          <w:szCs w:val="28"/>
        </w:rPr>
        <w:t xml:space="preserve"> 3</w:t>
      </w:r>
    </w:p>
    <w:p w14:paraId="4943EB6F" w14:textId="77777777" w:rsidR="000F4A0C" w:rsidRDefault="000F4A0C" w:rsidP="00833470">
      <w:pPr>
        <w:rPr>
          <w:rFonts w:ascii="Arial" w:hAnsi="Arial" w:cs="Arial"/>
          <w:b/>
          <w:bCs/>
          <w:sz w:val="28"/>
          <w:szCs w:val="28"/>
        </w:rPr>
      </w:pPr>
      <w:r>
        <w:rPr>
          <w:rFonts w:ascii="Arial" w:hAnsi="Arial" w:cs="Arial"/>
          <w:b/>
          <w:bCs/>
          <w:sz w:val="28"/>
          <w:szCs w:val="28"/>
        </w:rPr>
        <w:t>Element 2</w:t>
      </w:r>
      <w:r w:rsidR="00CB5C15">
        <w:rPr>
          <w:rFonts w:ascii="Arial" w:hAnsi="Arial" w:cs="Arial"/>
          <w:b/>
          <w:bCs/>
          <w:sz w:val="28"/>
          <w:szCs w:val="28"/>
        </w:rPr>
        <w:t>………………………………………………….………….. page 4</w:t>
      </w:r>
    </w:p>
    <w:p w14:paraId="483130CF" w14:textId="05F026A9" w:rsidR="00CB5C15" w:rsidRDefault="00CB5C15" w:rsidP="00833470">
      <w:pPr>
        <w:rPr>
          <w:rFonts w:ascii="Arial" w:hAnsi="Arial" w:cs="Arial"/>
          <w:b/>
          <w:bCs/>
          <w:sz w:val="28"/>
          <w:szCs w:val="28"/>
        </w:rPr>
      </w:pPr>
      <w:r>
        <w:rPr>
          <w:rFonts w:ascii="Arial" w:hAnsi="Arial" w:cs="Arial"/>
          <w:b/>
          <w:bCs/>
          <w:sz w:val="28"/>
          <w:szCs w:val="28"/>
        </w:rPr>
        <w:t xml:space="preserve">Reference List……………………………………………………….. page </w:t>
      </w:r>
      <w:r w:rsidR="00746565">
        <w:rPr>
          <w:rFonts w:ascii="Arial" w:hAnsi="Arial" w:cs="Arial"/>
          <w:b/>
          <w:bCs/>
          <w:sz w:val="28"/>
          <w:szCs w:val="28"/>
        </w:rPr>
        <w:t>6</w:t>
      </w:r>
    </w:p>
    <w:p w14:paraId="2F2D77A8" w14:textId="74120014" w:rsidR="00CB5C15" w:rsidRDefault="00CB5C15" w:rsidP="00833470">
      <w:pPr>
        <w:sectPr w:rsidR="00CB5C15" w:rsidSect="00925D5E">
          <w:pgSz w:w="11906" w:h="16838"/>
          <w:pgMar w:top="1440" w:right="1440" w:bottom="1440" w:left="1440" w:header="708" w:footer="708" w:gutter="0"/>
          <w:cols w:space="708"/>
          <w:docGrid w:linePitch="360"/>
        </w:sectPr>
      </w:pPr>
    </w:p>
    <w:p w14:paraId="5AFFC33B" w14:textId="5BBD7223" w:rsidR="003A000F" w:rsidRDefault="00F125A4">
      <w:pPr>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0" distB="0" distL="114300" distR="114300" simplePos="0" relativeHeight="251510784" behindDoc="1" locked="0" layoutInCell="1" allowOverlap="1" wp14:anchorId="777A8668" wp14:editId="6018B2E8">
                <wp:simplePos x="0" y="0"/>
                <wp:positionH relativeFrom="page">
                  <wp:posOffset>-17780</wp:posOffset>
                </wp:positionH>
                <wp:positionV relativeFrom="paragraph">
                  <wp:posOffset>-1916430</wp:posOffset>
                </wp:positionV>
                <wp:extent cx="10675620" cy="7490460"/>
                <wp:effectExtent l="0" t="0" r="11430" b="15240"/>
                <wp:wrapNone/>
                <wp:docPr id="1" name="Rectangle 1"/>
                <wp:cNvGraphicFramePr/>
                <a:graphic xmlns:a="http://schemas.openxmlformats.org/drawingml/2006/main">
                  <a:graphicData uri="http://schemas.microsoft.com/office/word/2010/wordprocessingShape">
                    <wps:wsp>
                      <wps:cNvSpPr/>
                      <wps:spPr>
                        <a:xfrm>
                          <a:off x="0" y="0"/>
                          <a:ext cx="10675620" cy="749046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F4398B" id="Rectangle 1" o:spid="_x0000_s1026" style="position:absolute;margin-left:-1.4pt;margin-top:-150.9pt;width:840.6pt;height:589.8pt;z-index:-251805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" fillcolor="gray [1629]" strokecolor="#92d050" strokeweight="1pt">
                <v:fill opacity="30069f"/>
                <w10:wrap anchorx="page"/>
              </v:rect>
            </w:pict>
          </mc:Fallback>
        </mc:AlternateContent>
      </w:r>
      <w:r w:rsidR="0039115D">
        <w:rPr>
          <w:noProof/>
        </w:rPr>
        <mc:AlternateContent>
          <mc:Choice Requires="wps">
            <w:drawing>
              <wp:anchor distT="45720" distB="45720" distL="114300" distR="114300" simplePos="0" relativeHeight="251825152" behindDoc="0" locked="0" layoutInCell="1" allowOverlap="1" wp14:anchorId="1182A892" wp14:editId="08786824">
                <wp:simplePos x="0" y="0"/>
                <wp:positionH relativeFrom="margin">
                  <wp:posOffset>5110480</wp:posOffset>
                </wp:positionH>
                <wp:positionV relativeFrom="paragraph">
                  <wp:posOffset>3176270</wp:posOffset>
                </wp:positionV>
                <wp:extent cx="4632960" cy="2504440"/>
                <wp:effectExtent l="19050" t="19050" r="34290" b="2921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2960" cy="2504440"/>
                        </a:xfrm>
                        <a:prstGeom prst="rect">
                          <a:avLst/>
                        </a:prstGeom>
                        <a:solidFill>
                          <a:srgbClr val="FFFFFF"/>
                        </a:solidFill>
                        <a:ln w="47625">
                          <a:solidFill>
                            <a:srgbClr val="000000"/>
                          </a:solidFill>
                          <a:miter lim="800000"/>
                          <a:headEnd/>
                          <a:tailEnd/>
                        </a:ln>
                        <a:effectLst>
                          <a:softEdge rad="25400"/>
                        </a:effectLst>
                      </wps:spPr>
                      <wps:txbx>
                        <w:txbxContent>
                          <w:p w14:paraId="2390BEA4" w14:textId="4C36EFD4" w:rsidR="00BE6BE0" w:rsidRPr="008661F4" w:rsidRDefault="008661F4" w:rsidP="00BE6BE0">
                            <w:pPr>
                              <w:rPr>
                                <w:b/>
                                <w:bCs/>
                                <w:color w:val="385623" w:themeColor="accent6" w:themeShade="80"/>
                                <w:sz w:val="20"/>
                                <w:szCs w:val="20"/>
                              </w:rPr>
                            </w:pPr>
                            <w:r w:rsidRPr="008661F4">
                              <w:rPr>
                                <w:b/>
                                <w:bCs/>
                                <w:color w:val="385623" w:themeColor="accent6" w:themeShade="80"/>
                                <w:sz w:val="20"/>
                                <w:szCs w:val="20"/>
                              </w:rPr>
                              <w:t>Two challenges faced by the service</w:t>
                            </w:r>
                          </w:p>
                          <w:p w14:paraId="06E4BB17" w14:textId="71211097" w:rsidR="001352D9" w:rsidRPr="0039115D" w:rsidRDefault="001352D9" w:rsidP="001352D9">
                            <w:pPr>
                              <w:rPr>
                                <w:sz w:val="16"/>
                                <w:szCs w:val="16"/>
                              </w:rPr>
                            </w:pPr>
                            <w:r w:rsidRPr="0039115D">
                              <w:rPr>
                                <w:sz w:val="16"/>
                                <w:szCs w:val="16"/>
                              </w:rPr>
                              <w:t xml:space="preserve">One of the main challenges which the ambulance service, and the NHS as a whole, faces is that the there is an increasing demand on an already stressed workforce. One of the main contributing factors to this problem is that the UK’s ageing population is at </w:t>
                            </w:r>
                            <w:r w:rsidR="008205D1" w:rsidRPr="0039115D">
                              <w:rPr>
                                <w:sz w:val="16"/>
                                <w:szCs w:val="16"/>
                              </w:rPr>
                              <w:t>all-time</w:t>
                            </w:r>
                            <w:r w:rsidRPr="0039115D">
                              <w:rPr>
                                <w:sz w:val="16"/>
                                <w:szCs w:val="16"/>
                              </w:rPr>
                              <w:t xml:space="preserve"> high. Although it is good that people are living longer, this brings about other problems. For example, the elderly are more susceptible to developing chronic diseases such as heart diseases, diabetes, Alzheimer’s, and dementia. All of these conditions may require frequent and immediate attention, which adds to the high amount of calls they receive daily.</w:t>
                            </w:r>
                            <w:r w:rsidR="007A2246" w:rsidRPr="0039115D">
                              <w:rPr>
                                <w:sz w:val="16"/>
                                <w:szCs w:val="16"/>
                              </w:rPr>
                              <w:t xml:space="preserve"> This is suppo</w:t>
                            </w:r>
                            <w:r w:rsidR="001C4513" w:rsidRPr="0039115D">
                              <w:rPr>
                                <w:sz w:val="16"/>
                                <w:szCs w:val="16"/>
                              </w:rPr>
                              <w:t>rted by Reeves, 2023.</w:t>
                            </w:r>
                          </w:p>
                          <w:p w14:paraId="0FEA16EF" w14:textId="324F467E" w:rsidR="001352D9" w:rsidRPr="0039115D" w:rsidRDefault="00510155" w:rsidP="001352D9">
                            <w:pPr>
                              <w:rPr>
                                <w:sz w:val="16"/>
                                <w:szCs w:val="16"/>
                              </w:rPr>
                            </w:pPr>
                            <w:r w:rsidRPr="0039115D">
                              <w:rPr>
                                <w:sz w:val="16"/>
                                <w:szCs w:val="16"/>
                              </w:rPr>
                              <w:t>Moore, 2023, states that a</w:t>
                            </w:r>
                            <w:r w:rsidR="001352D9" w:rsidRPr="0039115D">
                              <w:rPr>
                                <w:sz w:val="16"/>
                                <w:szCs w:val="16"/>
                              </w:rPr>
                              <w:t>nother challenge this service faces is that there is a rise in mental health crises, especially in the younger generations. Since Covid-19, there has been a drastic rise in people suffering from mental health problems. This ranges from schizophrenia, depression, suicide, and self-harm. According to Evans (2024), these individuals choose to call 999 because they aren’t able to access the appropriate care, and the services which work in collaboration with the NHS do not provide adequate or immediate support. He goes on further to say, “those with the most complex health needs generally felt that their immediate requirements were not resolved and underlying mental and physical problems led them to call again”.</w:t>
                            </w:r>
                          </w:p>
                          <w:p w14:paraId="227E7D6F" w14:textId="77777777" w:rsidR="001352D9" w:rsidRPr="001C4513" w:rsidRDefault="001352D9" w:rsidP="001352D9">
                            <w:pPr>
                              <w:rPr>
                                <w:sz w:val="14"/>
                                <w:szCs w:val="14"/>
                              </w:rPr>
                            </w:pPr>
                          </w:p>
                          <w:p w14:paraId="02EE69C1" w14:textId="729B7812" w:rsidR="00BE6BE0" w:rsidRPr="001C4513" w:rsidRDefault="00BE6BE0" w:rsidP="00BE6BE0">
                            <w:pPr>
                              <w:rPr>
                                <w:sz w:val="14"/>
                                <w:szCs w:val="14"/>
                              </w:rPr>
                            </w:pPr>
                          </w:p>
                          <w:p w14:paraId="0F5BD23B" w14:textId="77777777" w:rsidR="00BE6BE0" w:rsidRPr="001C4513" w:rsidRDefault="00BE6BE0" w:rsidP="00BE6BE0">
                            <w:pPr>
                              <w:rPr>
                                <w:sz w:val="18"/>
                                <w:szCs w:val="18"/>
                              </w:rPr>
                            </w:pPr>
                          </w:p>
                          <w:p w14:paraId="509CCEFE" w14:textId="77777777" w:rsidR="00BE6BE0" w:rsidRPr="001C4513" w:rsidRDefault="00BE6BE0" w:rsidP="00BE6BE0">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402.4pt;margin-top:250.1pt;width:364.8pt;height:197.2pt;z-index:251825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" strokeweight="3.75pt">
                <v:textbox>
                  <w:txbxContent>
                    <w:p w14:paraId="2390BEA4" w14:textId="4C36EFD4" w:rsidR="00BE6BE0" w:rsidRPr="008661F4" w:rsidRDefault="008661F4" w:rsidP="00BE6BE0">
                      <w:pPr>
                        <w:rPr>
                          <w:b/>
                          <w:bCs/>
                          <w:color w:val="385623" w:themeColor="accent6" w:themeShade="80"/>
                          <w:sz w:val="20"/>
                          <w:szCs w:val="20"/>
                        </w:rPr>
                      </w:pPr>
                      <w:r w:rsidRPr="008661F4">
                        <w:rPr>
                          <w:b/>
                          <w:bCs/>
                          <w:color w:val="385623" w:themeColor="accent6" w:themeShade="80"/>
                          <w:sz w:val="20"/>
                          <w:szCs w:val="20"/>
                        </w:rPr>
                        <w:t>Two challenges faced by the service</w:t>
                      </w:r>
                    </w:p>
                    <w:p w14:paraId="06E4BB17" w14:textId="71211097" w:rsidR="001352D9" w:rsidRPr="0039115D" w:rsidRDefault="001352D9" w:rsidP="001352D9">
                      <w:pPr>
                        <w:rPr>
                          <w:sz w:val="16"/>
                          <w:szCs w:val="16"/>
                        </w:rPr>
                      </w:pPr>
                      <w:r w:rsidRPr="0039115D">
                        <w:rPr>
                          <w:sz w:val="16"/>
                          <w:szCs w:val="16"/>
                        </w:rPr>
                        <w:t xml:space="preserve">One of the main challenges which the ambulance service, and the NHS as a whole, faces is that the there is an increasing demand on an already stressed workforce. One of the main contributing factors to this problem is that the UK’s ageing population is at </w:t>
                      </w:r>
                      <w:r w:rsidR="008205D1" w:rsidRPr="0039115D">
                        <w:rPr>
                          <w:sz w:val="16"/>
                          <w:szCs w:val="16"/>
                        </w:rPr>
                        <w:t>all-time</w:t>
                      </w:r>
                      <w:r w:rsidRPr="0039115D">
                        <w:rPr>
                          <w:sz w:val="16"/>
                          <w:szCs w:val="16"/>
                        </w:rPr>
                        <w:t xml:space="preserve"> high. Although it is good that people are living longer, this brings about other problems. For example, the elderly are more susceptible to developing chronic diseases such as heart diseases, diabetes, Alzheimer’s, and dementia. All of these conditions may require frequent and immediate attention, which adds to the high amount of calls they receive daily.</w:t>
                      </w:r>
                      <w:r w:rsidR="007A2246" w:rsidRPr="0039115D">
                        <w:rPr>
                          <w:sz w:val="16"/>
                          <w:szCs w:val="16"/>
                        </w:rPr>
                        <w:t xml:space="preserve"> This is suppo</w:t>
                      </w:r>
                      <w:r w:rsidR="001C4513" w:rsidRPr="0039115D">
                        <w:rPr>
                          <w:sz w:val="16"/>
                          <w:szCs w:val="16"/>
                        </w:rPr>
                        <w:t>rted by Reeves, 2023.</w:t>
                      </w:r>
                    </w:p>
                    <w:p w14:paraId="0FEA16EF" w14:textId="324F467E" w:rsidR="001352D9" w:rsidRPr="0039115D" w:rsidRDefault="00510155" w:rsidP="001352D9">
                      <w:pPr>
                        <w:rPr>
                          <w:sz w:val="16"/>
                          <w:szCs w:val="16"/>
                        </w:rPr>
                      </w:pPr>
                      <w:r w:rsidRPr="0039115D">
                        <w:rPr>
                          <w:sz w:val="16"/>
                          <w:szCs w:val="16"/>
                        </w:rPr>
                        <w:t>Moore, 2023, states that a</w:t>
                      </w:r>
                      <w:r w:rsidR="001352D9" w:rsidRPr="0039115D">
                        <w:rPr>
                          <w:sz w:val="16"/>
                          <w:szCs w:val="16"/>
                        </w:rPr>
                        <w:t>nother challenge this service faces is that there is a rise in mental health crises, especially in the younger generations. Since Covid-19, there has been a drastic rise in people suffering from mental health problems. This ranges from schizophrenia, depression, suicide, and self-harm. According to Evans (2024), these individuals choose to call 999 because they aren’t able to access the appropriate care, and the services which work in collaboration with the NHS do not provide adequate or immediate support. He goes on further to say, “those with the most complex health needs generally felt that their immediate requirements were not resolved and underlying mental and physical problems led them to call again”.</w:t>
                      </w:r>
                    </w:p>
                    <w:p w14:paraId="227E7D6F" w14:textId="77777777" w:rsidR="001352D9" w:rsidRPr="001C4513" w:rsidRDefault="001352D9" w:rsidP="001352D9">
                      <w:pPr>
                        <w:rPr>
                          <w:sz w:val="14"/>
                          <w:szCs w:val="14"/>
                        </w:rPr>
                      </w:pPr>
                    </w:p>
                    <w:p w14:paraId="02EE69C1" w14:textId="729B7812" w:rsidR="00BE6BE0" w:rsidRPr="001C4513" w:rsidRDefault="00BE6BE0" w:rsidP="00BE6BE0">
                      <w:pPr>
                        <w:rPr>
                          <w:sz w:val="14"/>
                          <w:szCs w:val="14"/>
                        </w:rPr>
                      </w:pPr>
                    </w:p>
                    <w:p w14:paraId="0F5BD23B" w14:textId="77777777" w:rsidR="00BE6BE0" w:rsidRPr="001C4513" w:rsidRDefault="00BE6BE0" w:rsidP="00BE6BE0">
                      <w:pPr>
                        <w:rPr>
                          <w:sz w:val="18"/>
                          <w:szCs w:val="18"/>
                        </w:rPr>
                      </w:pPr>
                    </w:p>
                    <w:p w14:paraId="509CCEFE" w14:textId="77777777" w:rsidR="00BE6BE0" w:rsidRPr="001C4513" w:rsidRDefault="00BE6BE0" w:rsidP="00BE6BE0">
                      <w:pPr>
                        <w:rPr>
                          <w:sz w:val="18"/>
                          <w:szCs w:val="18"/>
                        </w:rPr>
                      </w:pPr>
                    </w:p>
                  </w:txbxContent>
                </v:textbox>
                <w10:wrap type="square" anchorx="margin"/>
              </v:shape>
            </w:pict>
          </mc:Fallback>
        </mc:AlternateContent>
      </w:r>
      <w:r w:rsidR="0039115D">
        <w:rPr>
          <w:noProof/>
        </w:rPr>
        <mc:AlternateContent>
          <mc:Choice Requires="wps">
            <w:drawing>
              <wp:anchor distT="45720" distB="45720" distL="114300" distR="114300" simplePos="0" relativeHeight="251716608" behindDoc="0" locked="0" layoutInCell="1" allowOverlap="1" wp14:anchorId="298766ED" wp14:editId="7D7737E7">
                <wp:simplePos x="0" y="0"/>
                <wp:positionH relativeFrom="column">
                  <wp:posOffset>7287895</wp:posOffset>
                </wp:positionH>
                <wp:positionV relativeFrom="paragraph">
                  <wp:posOffset>739352</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2F2C6041" w14:textId="47313EC6" w:rsidR="00BE6BE0" w:rsidRDefault="00821DB3" w:rsidP="00BE6BE0">
                            <w:r w:rsidRPr="00821DB3">
                              <w:rPr>
                                <w:noProof/>
                              </w:rPr>
                              <w:drawing>
                                <wp:inline distT="0" distB="0" distL="0" distR="0" wp14:anchorId="4742198E" wp14:editId="781B4798">
                                  <wp:extent cx="2330058" cy="2247265"/>
                                  <wp:effectExtent l="0" t="0" r="0" b="635"/>
                                  <wp:docPr id="1247930413" name="Picture 1" descr="A diagram of an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930413" name="Picture 1" descr="A diagram of an ambulance&#10;&#10;AI-generated content may be incorrect."/>
                                          <pic:cNvPicPr/>
                                        </pic:nvPicPr>
                                        <pic:blipFill>
                                          <a:blip r:embed="rId11"/>
                                          <a:stretch>
                                            <a:fillRect/>
                                          </a:stretch>
                                        </pic:blipFill>
                                        <pic:spPr>
                                          <a:xfrm>
                                            <a:off x="0" y="0"/>
                                            <a:ext cx="2347462" cy="226405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573.85pt;margin-top:58.2pt;width:186.4pt;height:188.5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" strokeweight="3.5pt">
                <v:textbox>
                  <w:txbxContent>
                    <w:p w14:paraId="2F2C6041" w14:textId="47313EC6" w:rsidR="00BE6BE0" w:rsidRDefault="00821DB3" w:rsidP="00BE6BE0">
                      <w:r w:rsidRPr="00821DB3">
                        <w:rPr>
                          <w:noProof/>
                        </w:rPr>
                        <w:drawing>
                          <wp:inline distT="0" distB="0" distL="0" distR="0" wp14:anchorId="4742198E" wp14:editId="781B4798">
                            <wp:extent cx="2330058" cy="2247265"/>
                            <wp:effectExtent l="0" t="0" r="0" b="635"/>
                            <wp:docPr id="1247930413" name="Picture 1" descr="A diagram of an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930413" name="Picture 1" descr="A diagram of an ambulance&#10;&#10;AI-generated content may be incorrect."/>
                                    <pic:cNvPicPr/>
                                  </pic:nvPicPr>
                                  <pic:blipFill>
                                    <a:blip r:embed="rId11"/>
                                    <a:stretch>
                                      <a:fillRect/>
                                    </a:stretch>
                                  </pic:blipFill>
                                  <pic:spPr>
                                    <a:xfrm>
                                      <a:off x="0" y="0"/>
                                      <a:ext cx="2347462" cy="2264050"/>
                                    </a:xfrm>
                                    <a:prstGeom prst="rect">
                                      <a:avLst/>
                                    </a:prstGeom>
                                  </pic:spPr>
                                </pic:pic>
                              </a:graphicData>
                            </a:graphic>
                          </wp:inline>
                        </w:drawing>
                      </w:r>
                    </w:p>
                  </w:txbxContent>
                </v:textbox>
                <w10:wrap type="square"/>
              </v:shape>
            </w:pict>
          </mc:Fallback>
        </mc:AlternateContent>
      </w:r>
      <w:r w:rsidR="0039115D">
        <w:rPr>
          <w:noProof/>
        </w:rPr>
        <mc:AlternateContent>
          <mc:Choice Requires="wps">
            <w:drawing>
              <wp:anchor distT="45720" distB="45720" distL="114300" distR="114300" simplePos="0" relativeHeight="251668480" behindDoc="0" locked="0" layoutInCell="1" allowOverlap="1" wp14:anchorId="21A64788" wp14:editId="286332A8">
                <wp:simplePos x="0" y="0"/>
                <wp:positionH relativeFrom="margin">
                  <wp:posOffset>1833880</wp:posOffset>
                </wp:positionH>
                <wp:positionV relativeFrom="paragraph">
                  <wp:posOffset>730250</wp:posOffset>
                </wp:positionV>
                <wp:extent cx="5391150" cy="2351405"/>
                <wp:effectExtent l="19050" t="19050" r="19050" b="1079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1150" cy="2351405"/>
                        </a:xfrm>
                        <a:prstGeom prst="rect">
                          <a:avLst/>
                        </a:prstGeom>
                        <a:solidFill>
                          <a:srgbClr val="FFFFFF"/>
                        </a:solidFill>
                        <a:ln w="44450">
                          <a:solidFill>
                            <a:srgbClr val="000000"/>
                          </a:solidFill>
                          <a:miter lim="800000"/>
                          <a:headEnd/>
                          <a:tailEnd/>
                        </a:ln>
                        <a:effectLst>
                          <a:softEdge rad="25400"/>
                        </a:effectLst>
                      </wps:spPr>
                      <wps:txbx>
                        <w:txbxContent>
                          <w:p w14:paraId="16EA0274" w14:textId="7B14F17D" w:rsidR="00BE6BE0" w:rsidRPr="00FD32B5" w:rsidRDefault="00E63694" w:rsidP="00E63694">
                            <w:pPr>
                              <w:ind w:left="2160"/>
                              <w:rPr>
                                <w:b/>
                                <w:bCs/>
                                <w:color w:val="385623" w:themeColor="accent6" w:themeShade="80"/>
                              </w:rPr>
                            </w:pPr>
                            <w:r>
                              <w:rPr>
                                <w:b/>
                                <w:bCs/>
                                <w:color w:val="385623" w:themeColor="accent6" w:themeShade="80"/>
                              </w:rPr>
                              <w:t xml:space="preserve">       </w:t>
                            </w:r>
                            <w:r w:rsidR="0075030F" w:rsidRPr="0075030F">
                              <w:rPr>
                                <w:b/>
                                <w:bCs/>
                                <w:color w:val="385623" w:themeColor="accent6" w:themeShade="80"/>
                              </w:rPr>
                              <w:t>Current functioning of the service</w:t>
                            </w:r>
                          </w:p>
                          <w:p w14:paraId="6396D016" w14:textId="77777777" w:rsidR="00FA5604" w:rsidRPr="00FA5604" w:rsidRDefault="00FA5604" w:rsidP="00FA5604">
                            <w:pPr>
                              <w:rPr>
                                <w:sz w:val="16"/>
                                <w:szCs w:val="16"/>
                              </w:rPr>
                            </w:pPr>
                            <w:r w:rsidRPr="00FA5604">
                              <w:rPr>
                                <w:sz w:val="16"/>
                                <w:szCs w:val="16"/>
                              </w:rPr>
                              <w:t xml:space="preserve">There are many different ways in which the ambulance service operates. The first point of contact for an ambulance is through the patient dialling ‘999’. The operators that answer the phone have been trained to deal with callers in distress and shock. They also trained on identifying symptoms and medical procedures which serve immediate support to the patient, until the ambulance arrives at the scene. </w:t>
                            </w:r>
                          </w:p>
                          <w:p w14:paraId="2BB9BFA6" w14:textId="1ECA1816" w:rsidR="00FA5604" w:rsidRPr="00FA5604" w:rsidRDefault="00FA5604" w:rsidP="00FA5604">
                            <w:pPr>
                              <w:rPr>
                                <w:sz w:val="16"/>
                                <w:szCs w:val="16"/>
                              </w:rPr>
                            </w:pPr>
                            <w:r w:rsidRPr="00FA5604">
                              <w:rPr>
                                <w:sz w:val="16"/>
                                <w:szCs w:val="16"/>
                              </w:rPr>
                              <w:t xml:space="preserve">There are also various different roles within the ambulance service. For example, there are paramedics who are able to administer drugs, use defibrillators, and perform medical procedures. </w:t>
                            </w:r>
                            <w:r w:rsidR="00ED3ABB">
                              <w:rPr>
                                <w:sz w:val="16"/>
                                <w:szCs w:val="16"/>
                              </w:rPr>
                              <w:t>NHS England</w:t>
                            </w:r>
                            <w:r w:rsidR="00E319C8">
                              <w:rPr>
                                <w:sz w:val="16"/>
                                <w:szCs w:val="16"/>
                              </w:rPr>
                              <w:t xml:space="preserve">, </w:t>
                            </w:r>
                            <w:r w:rsidR="00120CC3">
                              <w:rPr>
                                <w:sz w:val="16"/>
                                <w:szCs w:val="16"/>
                              </w:rPr>
                              <w:t xml:space="preserve">2017, </w:t>
                            </w:r>
                            <w:r w:rsidR="004C7665">
                              <w:rPr>
                                <w:sz w:val="16"/>
                                <w:szCs w:val="16"/>
                              </w:rPr>
                              <w:t>states that t</w:t>
                            </w:r>
                            <w:r w:rsidRPr="00FA5604">
                              <w:rPr>
                                <w:sz w:val="16"/>
                                <w:szCs w:val="16"/>
                              </w:rPr>
                              <w:t xml:space="preserve">here also Emergency Medical Technicians (EMTs), Specialist Paramedics, Ambulance Support Staff, and Doctors and Nurses. There are also different types of ambulances, the typical van type, Air ambulances, Rapid Response Vehicles, and Critical Care ambulances. </w:t>
                            </w:r>
                          </w:p>
                          <w:p w14:paraId="0FFA0D1D" w14:textId="73562897" w:rsidR="00FA5604" w:rsidRPr="00FA5604" w:rsidRDefault="00FA5604" w:rsidP="00FA5604">
                            <w:pPr>
                              <w:rPr>
                                <w:sz w:val="16"/>
                                <w:szCs w:val="16"/>
                              </w:rPr>
                            </w:pPr>
                            <w:r w:rsidRPr="00FA5604">
                              <w:rPr>
                                <w:sz w:val="16"/>
                                <w:szCs w:val="16"/>
                              </w:rPr>
                              <w:t>In order to operate at the highest standard it is essential that this service is equipped with the best technology. In an ambulance you would find defibrillators which are used for patients suffering from cardiac arrest. ECG machines, which are used to provide immediate heart activity for heart attack patients.</w:t>
                            </w:r>
                            <w:r w:rsidR="001808E9">
                              <w:rPr>
                                <w:sz w:val="16"/>
                                <w:szCs w:val="16"/>
                              </w:rPr>
                              <w:t xml:space="preserve"> According to </w:t>
                            </w:r>
                            <w:proofErr w:type="spellStart"/>
                            <w:r w:rsidR="001808E9" w:rsidRPr="001808E9">
                              <w:rPr>
                                <w:sz w:val="16"/>
                                <w:szCs w:val="16"/>
                              </w:rPr>
                              <w:t>Iftikhar</w:t>
                            </w:r>
                            <w:proofErr w:type="spellEnd"/>
                            <w:r w:rsidR="00E63694">
                              <w:rPr>
                                <w:sz w:val="16"/>
                                <w:szCs w:val="16"/>
                              </w:rPr>
                              <w:t>, 2022,</w:t>
                            </w:r>
                            <w:r w:rsidRPr="00FA5604">
                              <w:rPr>
                                <w:sz w:val="16"/>
                                <w:szCs w:val="16"/>
                              </w:rPr>
                              <w:t xml:space="preserve"> </w:t>
                            </w:r>
                            <w:r w:rsidR="00E63694">
                              <w:rPr>
                                <w:sz w:val="16"/>
                                <w:szCs w:val="16"/>
                              </w:rPr>
                              <w:t>t</w:t>
                            </w:r>
                            <w:r w:rsidRPr="00FA5604">
                              <w:rPr>
                                <w:sz w:val="16"/>
                                <w:szCs w:val="16"/>
                              </w:rPr>
                              <w:t>hey are also equipped with Electronic Patient Records (ERPs), to grant paramedics instant access to health records and to communicate with hospitals or other specialist services.</w:t>
                            </w:r>
                          </w:p>
                          <w:p w14:paraId="06D5C1CB" w14:textId="77777777" w:rsidR="00FA5604" w:rsidRPr="00FA5604" w:rsidRDefault="00FA5604" w:rsidP="00FA5604">
                            <w:pPr>
                              <w:rPr>
                                <w:sz w:val="16"/>
                                <w:szCs w:val="16"/>
                              </w:rPr>
                            </w:pPr>
                            <w:r w:rsidRPr="00FA5604">
                              <w:rPr>
                                <w:sz w:val="16"/>
                                <w:szCs w:val="16"/>
                              </w:rPr>
                              <w:t>Undoubtedly every call will not be as serious as the other, and wont require immediate attention. So in order to ensure that the more life threatening calls are addressed first, the ambulance service has categorised its calls. Category 1 is for life threatening calls such as heart attacks and cardiac arrest, this category has the fastest response time. Next is category 2, which is for strokes or symptoms like chest pain. The average response time is 18 minutes. Category 3 labels these calls as urgent, however, they are not deemed to be life threatening – these can typically be treated at the scene, and don’t require hospital admission, such as abdominal pain. Category 4 are not deemed worthy of dispatching an ambulance, however, they may provide medical advice or refer them to another service.</w:t>
                            </w:r>
                          </w:p>
                          <w:p w14:paraId="2A6CE679" w14:textId="326C01B1" w:rsidR="00BE6BE0" w:rsidRPr="00FA5604" w:rsidRDefault="00BE6BE0" w:rsidP="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144.4pt;margin-top:57.5pt;width:424.5pt;height:185.1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" strokeweight="3.5pt">
                <v:textbox>
                  <w:txbxContent>
                    <w:p w14:paraId="16EA0274" w14:textId="7B14F17D" w:rsidR="00BE6BE0" w:rsidRPr="00FD32B5" w:rsidRDefault="00E63694" w:rsidP="00E63694">
                      <w:pPr>
                        <w:ind w:left="2160"/>
                        <w:rPr>
                          <w:b/>
                          <w:bCs/>
                          <w:color w:val="385623" w:themeColor="accent6" w:themeShade="80"/>
                        </w:rPr>
                      </w:pPr>
                      <w:r>
                        <w:rPr>
                          <w:b/>
                          <w:bCs/>
                          <w:color w:val="385623" w:themeColor="accent6" w:themeShade="80"/>
                        </w:rPr>
                        <w:t xml:space="preserve">       </w:t>
                      </w:r>
                      <w:r w:rsidR="0075030F" w:rsidRPr="0075030F">
                        <w:rPr>
                          <w:b/>
                          <w:bCs/>
                          <w:color w:val="385623" w:themeColor="accent6" w:themeShade="80"/>
                        </w:rPr>
                        <w:t>Current functioning of the service</w:t>
                      </w:r>
                    </w:p>
                    <w:p w14:paraId="6396D016" w14:textId="77777777" w:rsidR="00FA5604" w:rsidRPr="00FA5604" w:rsidRDefault="00FA5604" w:rsidP="00FA5604">
                      <w:pPr>
                        <w:rPr>
                          <w:sz w:val="16"/>
                          <w:szCs w:val="16"/>
                        </w:rPr>
                      </w:pPr>
                      <w:r w:rsidRPr="00FA5604">
                        <w:rPr>
                          <w:sz w:val="16"/>
                          <w:szCs w:val="16"/>
                        </w:rPr>
                        <w:t xml:space="preserve">There are many different ways in which the ambulance service operates. The first point of contact for an ambulance is through the patient dialling ‘999’. The operators that answer the phone have been trained to deal with callers in distress and shock. They also trained on identifying symptoms and medical procedures which serve immediate support to the patient, until the ambulance arrives at the scene. </w:t>
                      </w:r>
                    </w:p>
                    <w:p w14:paraId="2BB9BFA6" w14:textId="1ECA1816" w:rsidR="00FA5604" w:rsidRPr="00FA5604" w:rsidRDefault="00FA5604" w:rsidP="00FA5604">
                      <w:pPr>
                        <w:rPr>
                          <w:sz w:val="16"/>
                          <w:szCs w:val="16"/>
                        </w:rPr>
                      </w:pPr>
                      <w:r w:rsidRPr="00FA5604">
                        <w:rPr>
                          <w:sz w:val="16"/>
                          <w:szCs w:val="16"/>
                        </w:rPr>
                        <w:t xml:space="preserve">There are also various different roles within the ambulance service. For example, there are paramedics who are able to administer drugs, use defibrillators, and perform medical procedures. </w:t>
                      </w:r>
                      <w:r w:rsidR="00ED3ABB">
                        <w:rPr>
                          <w:sz w:val="16"/>
                          <w:szCs w:val="16"/>
                        </w:rPr>
                        <w:t>NHS England</w:t>
                      </w:r>
                      <w:r w:rsidR="00E319C8">
                        <w:rPr>
                          <w:sz w:val="16"/>
                          <w:szCs w:val="16"/>
                        </w:rPr>
                        <w:t xml:space="preserve">, </w:t>
                      </w:r>
                      <w:r w:rsidR="00120CC3">
                        <w:rPr>
                          <w:sz w:val="16"/>
                          <w:szCs w:val="16"/>
                        </w:rPr>
                        <w:t xml:space="preserve">2017, </w:t>
                      </w:r>
                      <w:r w:rsidR="004C7665">
                        <w:rPr>
                          <w:sz w:val="16"/>
                          <w:szCs w:val="16"/>
                        </w:rPr>
                        <w:t>states that t</w:t>
                      </w:r>
                      <w:r w:rsidRPr="00FA5604">
                        <w:rPr>
                          <w:sz w:val="16"/>
                          <w:szCs w:val="16"/>
                        </w:rPr>
                        <w:t xml:space="preserve">here also Emergency Medical Technicians (EMTs), Specialist Paramedics, Ambulance Support Staff, and Doctors and Nurses. There are also different types of ambulances, the typical van type, Air ambulances, Rapid Response Vehicles, and Critical Care ambulances. </w:t>
                      </w:r>
                    </w:p>
                    <w:p w14:paraId="0FFA0D1D" w14:textId="73562897" w:rsidR="00FA5604" w:rsidRPr="00FA5604" w:rsidRDefault="00FA5604" w:rsidP="00FA5604">
                      <w:pPr>
                        <w:rPr>
                          <w:sz w:val="16"/>
                          <w:szCs w:val="16"/>
                        </w:rPr>
                      </w:pPr>
                      <w:r w:rsidRPr="00FA5604">
                        <w:rPr>
                          <w:sz w:val="16"/>
                          <w:szCs w:val="16"/>
                        </w:rPr>
                        <w:t>In order to operate at the highest standard it is essential that this service is equipped with the best technology. In an ambulance you would find defibrillators which are used for patients suffering from cardiac arrest. ECG machines, which are used to provide immediate heart activity for heart attack patients.</w:t>
                      </w:r>
                      <w:r w:rsidR="001808E9">
                        <w:rPr>
                          <w:sz w:val="16"/>
                          <w:szCs w:val="16"/>
                        </w:rPr>
                        <w:t xml:space="preserve"> According to </w:t>
                      </w:r>
                      <w:proofErr w:type="spellStart"/>
                      <w:r w:rsidR="001808E9" w:rsidRPr="001808E9">
                        <w:rPr>
                          <w:sz w:val="16"/>
                          <w:szCs w:val="16"/>
                        </w:rPr>
                        <w:t>Iftikhar</w:t>
                      </w:r>
                      <w:proofErr w:type="spellEnd"/>
                      <w:r w:rsidR="00E63694">
                        <w:rPr>
                          <w:sz w:val="16"/>
                          <w:szCs w:val="16"/>
                        </w:rPr>
                        <w:t>, 2022,</w:t>
                      </w:r>
                      <w:r w:rsidRPr="00FA5604">
                        <w:rPr>
                          <w:sz w:val="16"/>
                          <w:szCs w:val="16"/>
                        </w:rPr>
                        <w:t xml:space="preserve"> </w:t>
                      </w:r>
                      <w:r w:rsidR="00E63694">
                        <w:rPr>
                          <w:sz w:val="16"/>
                          <w:szCs w:val="16"/>
                        </w:rPr>
                        <w:t>t</w:t>
                      </w:r>
                      <w:r w:rsidRPr="00FA5604">
                        <w:rPr>
                          <w:sz w:val="16"/>
                          <w:szCs w:val="16"/>
                        </w:rPr>
                        <w:t>hey are also equipped with Electronic Patient Records (ERPs), to grant paramedics instant access to health records and to communicate with hospitals or other specialist services.</w:t>
                      </w:r>
                    </w:p>
                    <w:p w14:paraId="06D5C1CB" w14:textId="77777777" w:rsidR="00FA5604" w:rsidRPr="00FA5604" w:rsidRDefault="00FA5604" w:rsidP="00FA5604">
                      <w:pPr>
                        <w:rPr>
                          <w:sz w:val="16"/>
                          <w:szCs w:val="16"/>
                        </w:rPr>
                      </w:pPr>
                      <w:r w:rsidRPr="00FA5604">
                        <w:rPr>
                          <w:sz w:val="16"/>
                          <w:szCs w:val="16"/>
                        </w:rPr>
                        <w:t>Undoubtedly every call will not be as serious as the other, and wont require immediate attention. So in order to ensure that the more life threatening calls are addressed first, the ambulance service has categorised its calls. Category 1 is for life threatening calls such as heart attacks and cardiac arrest, this category has the fastest response time. Next is category 2, which is for strokes or symptoms like chest pain. The average response time is 18 minutes. Category 3 labels these calls as urgent, however, they are not deemed to be life threatening – these can typically be treated at the scene, and don’t require hospital admission, such as abdominal pain. Category 4 are not deemed worthy of dispatching an ambulance, however, they may provide medical advice or refer them to another service.</w:t>
                      </w:r>
                    </w:p>
                    <w:p w14:paraId="2A6CE679" w14:textId="326C01B1" w:rsidR="00BE6BE0" w:rsidRPr="00FA5604" w:rsidRDefault="00BE6BE0" w:rsidP="00BE6BE0">
                      <w:pPr>
                        <w:rPr>
                          <w:sz w:val="16"/>
                          <w:szCs w:val="16"/>
                        </w:rPr>
                      </w:pPr>
                    </w:p>
                  </w:txbxContent>
                </v:textbox>
                <w10:wrap type="square" anchorx="margin"/>
              </v:shape>
            </w:pict>
          </mc:Fallback>
        </mc:AlternateContent>
      </w:r>
      <w:r w:rsidR="0039115D">
        <w:rPr>
          <w:noProof/>
        </w:rPr>
        <mc:AlternateContent>
          <mc:Choice Requires="wps">
            <w:drawing>
              <wp:anchor distT="45720" distB="45720" distL="114300" distR="114300" simplePos="0" relativeHeight="251780096" behindDoc="0" locked="0" layoutInCell="1" allowOverlap="1" wp14:anchorId="5D749413" wp14:editId="0F3E0B9D">
                <wp:simplePos x="0" y="0"/>
                <wp:positionH relativeFrom="page">
                  <wp:align>left</wp:align>
                </wp:positionH>
                <wp:positionV relativeFrom="paragraph">
                  <wp:posOffset>3135630</wp:posOffset>
                </wp:positionV>
                <wp:extent cx="5948045" cy="2550795"/>
                <wp:effectExtent l="19050" t="19050" r="33655" b="4000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8045" cy="2550795"/>
                        </a:xfrm>
                        <a:prstGeom prst="rect">
                          <a:avLst/>
                        </a:prstGeom>
                        <a:solidFill>
                          <a:srgbClr val="FFFFFF"/>
                        </a:solidFill>
                        <a:ln w="47625">
                          <a:solidFill>
                            <a:srgbClr val="000000"/>
                          </a:solidFill>
                          <a:miter lim="800000"/>
                          <a:headEnd/>
                          <a:tailEnd/>
                        </a:ln>
                        <a:effectLst>
                          <a:softEdge rad="25400"/>
                        </a:effectLst>
                      </wps:spPr>
                      <wps:txbx>
                        <w:txbxContent>
                          <w:p w14:paraId="6E07F680" w14:textId="5EB3E4DC" w:rsidR="00BE6BE0" w:rsidRPr="00EB3B02" w:rsidRDefault="00927747" w:rsidP="00BE6BE0">
                            <w:pPr>
                              <w:rPr>
                                <w:b/>
                                <w:bCs/>
                                <w:color w:val="385623" w:themeColor="accent6" w:themeShade="80"/>
                                <w:sz w:val="20"/>
                                <w:szCs w:val="20"/>
                              </w:rPr>
                            </w:pPr>
                            <w:r w:rsidRPr="00EB3B02">
                              <w:rPr>
                                <w:b/>
                                <w:bCs/>
                                <w:color w:val="385623" w:themeColor="accent6" w:themeShade="80"/>
                                <w:sz w:val="20"/>
                                <w:szCs w:val="20"/>
                              </w:rPr>
                              <w:t>Brief History</w:t>
                            </w:r>
                          </w:p>
                          <w:p w14:paraId="68723D6F" w14:textId="437A8118" w:rsidR="00D844D0" w:rsidRPr="00E76A62" w:rsidRDefault="00D844D0" w:rsidP="00D844D0">
                            <w:pPr>
                              <w:rPr>
                                <w:sz w:val="14"/>
                                <w:szCs w:val="14"/>
                              </w:rPr>
                            </w:pPr>
                            <w:r w:rsidRPr="00E76A62">
                              <w:rPr>
                                <w:b/>
                                <w:bCs/>
                                <w:sz w:val="14"/>
                                <w:szCs w:val="14"/>
                              </w:rPr>
                              <w:t>Fletcher (1979)</w:t>
                            </w:r>
                            <w:r w:rsidRPr="00E76A62">
                              <w:rPr>
                                <w:sz w:val="14"/>
                                <w:szCs w:val="14"/>
                              </w:rPr>
                              <w:t xml:space="preserve">, states that there were volunteer ambulance services, such as the St. John Ambulance Brigade. He </w:t>
                            </w:r>
                            <w:r w:rsidR="00205754">
                              <w:rPr>
                                <w:sz w:val="14"/>
                                <w:szCs w:val="14"/>
                              </w:rPr>
                              <w:t>goes onto say</w:t>
                            </w:r>
                            <w:r w:rsidRPr="00E76A62">
                              <w:rPr>
                                <w:sz w:val="14"/>
                                <w:szCs w:val="14"/>
                              </w:rPr>
                              <w:t xml:space="preserve"> that “the first was in </w:t>
                            </w:r>
                            <w:proofErr w:type="spellStart"/>
                            <w:r w:rsidRPr="00E76A62">
                              <w:rPr>
                                <w:sz w:val="14"/>
                                <w:szCs w:val="14"/>
                              </w:rPr>
                              <w:t>Burslem</w:t>
                            </w:r>
                            <w:proofErr w:type="spellEnd"/>
                            <w:r w:rsidRPr="00E76A62">
                              <w:rPr>
                                <w:sz w:val="14"/>
                                <w:szCs w:val="14"/>
                              </w:rPr>
                              <w:t xml:space="preserve"> in 1873, then Wolverhampton in the following year”. According </w:t>
                            </w:r>
                            <w:r w:rsidRPr="00A205B1">
                              <w:rPr>
                                <w:sz w:val="14"/>
                                <w:szCs w:val="14"/>
                              </w:rPr>
                              <w:t>to BM Ambulance (2024)</w:t>
                            </w:r>
                            <w:r w:rsidRPr="00E76A62">
                              <w:rPr>
                                <w:sz w:val="14"/>
                                <w:szCs w:val="14"/>
                              </w:rPr>
                              <w:t xml:space="preserve">, one of the first known ambulances were in 1878 and was provided by the Metropolitan Asylums Board to safely move patients that had infectious diseases such as smallpox. These ambulances were horse and carriage, with a focus on the transportation of patients – rather than providing medical treatment. </w:t>
                            </w:r>
                          </w:p>
                          <w:p w14:paraId="01ABAC6F" w14:textId="277C2F0D" w:rsidR="00D844D0" w:rsidRPr="00E76A62" w:rsidRDefault="00D844D0" w:rsidP="00D844D0">
                            <w:pPr>
                              <w:rPr>
                                <w:sz w:val="14"/>
                                <w:szCs w:val="14"/>
                              </w:rPr>
                            </w:pPr>
                            <w:r w:rsidRPr="00E76A62">
                              <w:rPr>
                                <w:sz w:val="14"/>
                                <w:szCs w:val="14"/>
                              </w:rPr>
                              <w:t>The first government funded ambulance service in the UK was in 1948 after the second world war. This is largely due to the development of the NHS, which forced local councils to provide the ambulance service to everybody, for free. In this period, treatment was not sophisticated and mainly provided basic first aid. In the 1960s, there was the introduction of an ambulance technician who were trained in things such as CPR, airway management, and the immobilisation of fractures. This is supported by</w:t>
                            </w:r>
                            <w:r w:rsidR="00A205B1">
                              <w:rPr>
                                <w:sz w:val="14"/>
                                <w:szCs w:val="14"/>
                              </w:rPr>
                              <w:t xml:space="preserve"> </w:t>
                            </w:r>
                            <w:r w:rsidR="00A205B1" w:rsidRPr="00A205B1">
                              <w:rPr>
                                <w:sz w:val="14"/>
                                <w:szCs w:val="14"/>
                              </w:rPr>
                              <w:t>Pollock</w:t>
                            </w:r>
                            <w:r w:rsidR="00A205B1">
                              <w:rPr>
                                <w:sz w:val="14"/>
                                <w:szCs w:val="14"/>
                              </w:rPr>
                              <w:t>, 2015</w:t>
                            </w:r>
                            <w:r w:rsidRPr="00E76A62">
                              <w:rPr>
                                <w:sz w:val="14"/>
                                <w:szCs w:val="14"/>
                              </w:rPr>
                              <w:t xml:space="preserve"> . It is agreed by</w:t>
                            </w:r>
                            <w:r w:rsidR="006B14E3">
                              <w:rPr>
                                <w:sz w:val="14"/>
                                <w:szCs w:val="14"/>
                              </w:rPr>
                              <w:t xml:space="preserve"> </w:t>
                            </w:r>
                            <w:proofErr w:type="spellStart"/>
                            <w:r w:rsidR="006B14E3" w:rsidRPr="006B14E3">
                              <w:rPr>
                                <w:sz w:val="14"/>
                                <w:szCs w:val="14"/>
                              </w:rPr>
                              <w:t>Lowthian</w:t>
                            </w:r>
                            <w:proofErr w:type="spellEnd"/>
                            <w:r w:rsidR="006B14E3">
                              <w:rPr>
                                <w:sz w:val="14"/>
                                <w:szCs w:val="14"/>
                              </w:rPr>
                              <w:t>,</w:t>
                            </w:r>
                            <w:r w:rsidR="007D57C0">
                              <w:rPr>
                                <w:sz w:val="14"/>
                                <w:szCs w:val="14"/>
                              </w:rPr>
                              <w:t xml:space="preserve"> </w:t>
                            </w:r>
                            <w:r w:rsidR="006B14E3">
                              <w:rPr>
                                <w:sz w:val="14"/>
                                <w:szCs w:val="14"/>
                              </w:rPr>
                              <w:t>2011</w:t>
                            </w:r>
                            <w:r w:rsidRPr="00E76A62">
                              <w:rPr>
                                <w:sz w:val="14"/>
                                <w:szCs w:val="14"/>
                              </w:rPr>
                              <w:t>, that the most important period for the development of ambulances were in the 1970/80s</w:t>
                            </w:r>
                            <w:r w:rsidR="00205754">
                              <w:rPr>
                                <w:sz w:val="14"/>
                                <w:szCs w:val="14"/>
                              </w:rPr>
                              <w:t xml:space="preserve">, </w:t>
                            </w:r>
                            <w:r w:rsidR="00C15D30">
                              <w:rPr>
                                <w:sz w:val="14"/>
                                <w:szCs w:val="14"/>
                              </w:rPr>
                              <w:t>“</w:t>
                            </w:r>
                            <w:r w:rsidRPr="00E76A62">
                              <w:rPr>
                                <w:sz w:val="14"/>
                                <w:szCs w:val="14"/>
                              </w:rPr>
                              <w:t>due to the UK introducing paramedics, who received training to deliver more complex care, allowing them to  administer drugs, use defibrillators, manage trauma and shock, and handle advanced airway procedures like intubation”.</w:t>
                            </w:r>
                          </w:p>
                          <w:p w14:paraId="3202E163" w14:textId="4906463F" w:rsidR="00D844D0" w:rsidRPr="00E76A62" w:rsidRDefault="004F1777" w:rsidP="00D844D0">
                            <w:pPr>
                              <w:rPr>
                                <w:sz w:val="14"/>
                                <w:szCs w:val="14"/>
                              </w:rPr>
                            </w:pPr>
                            <w:r>
                              <w:rPr>
                                <w:sz w:val="14"/>
                                <w:szCs w:val="14"/>
                              </w:rPr>
                              <w:t>I</w:t>
                            </w:r>
                            <w:r w:rsidR="00D844D0" w:rsidRPr="00E76A62">
                              <w:rPr>
                                <w:sz w:val="14"/>
                                <w:szCs w:val="14"/>
                              </w:rPr>
                              <w:t>n 2006, there was the implementation of a new system</w:t>
                            </w:r>
                            <w:r>
                              <w:rPr>
                                <w:sz w:val="14"/>
                                <w:szCs w:val="14"/>
                              </w:rPr>
                              <w:t xml:space="preserve"> which</w:t>
                            </w:r>
                            <w:r w:rsidR="00D844D0" w:rsidRPr="00E76A62">
                              <w:rPr>
                                <w:sz w:val="14"/>
                                <w:szCs w:val="14"/>
                              </w:rPr>
                              <w:t xml:space="preserve"> resulted in the number of ambulance trusts being reduced from 30+ to only 11 in England. The aim of this was to improve efficiency and standardise practice. In Scotland, Wales, and Northern Ireland they had their own services but worked closely with NHS England.</w:t>
                            </w:r>
                          </w:p>
                          <w:p w14:paraId="338D5C40" w14:textId="559F293E" w:rsidR="00D844D0" w:rsidRPr="00E76A62" w:rsidRDefault="00ED2998" w:rsidP="00D844D0">
                            <w:pPr>
                              <w:rPr>
                                <w:sz w:val="14"/>
                                <w:szCs w:val="14"/>
                              </w:rPr>
                            </w:pPr>
                            <w:r>
                              <w:rPr>
                                <w:sz w:val="14"/>
                                <w:szCs w:val="14"/>
                              </w:rPr>
                              <w:t>T</w:t>
                            </w:r>
                            <w:r w:rsidR="00D844D0" w:rsidRPr="00E76A62">
                              <w:rPr>
                                <w:sz w:val="14"/>
                                <w:szCs w:val="14"/>
                              </w:rPr>
                              <w:t>he ambulance service has</w:t>
                            </w:r>
                            <w:r>
                              <w:rPr>
                                <w:sz w:val="14"/>
                                <w:szCs w:val="14"/>
                              </w:rPr>
                              <w:t xml:space="preserve"> now</w:t>
                            </w:r>
                            <w:r w:rsidR="00D844D0" w:rsidRPr="00E76A62">
                              <w:rPr>
                                <w:sz w:val="14"/>
                                <w:szCs w:val="14"/>
                              </w:rPr>
                              <w:t xml:space="preserve"> evolved to </w:t>
                            </w:r>
                            <w:r w:rsidR="0007187C">
                              <w:rPr>
                                <w:sz w:val="14"/>
                                <w:szCs w:val="14"/>
                              </w:rPr>
                              <w:t xml:space="preserve">consist of many different professions and points of contact – with the introduction of ‘111’ for advice on symptoms </w:t>
                            </w:r>
                            <w:r w:rsidR="00352890">
                              <w:rPr>
                                <w:sz w:val="14"/>
                                <w:szCs w:val="14"/>
                              </w:rPr>
                              <w:t>and to address less serious incidents.</w:t>
                            </w:r>
                            <w:r w:rsidR="001D08F4">
                              <w:rPr>
                                <w:sz w:val="14"/>
                                <w:szCs w:val="14"/>
                              </w:rPr>
                              <w:t xml:space="preserve"> This development has led to less hospital admissions as they</w:t>
                            </w:r>
                            <w:r>
                              <w:rPr>
                                <w:sz w:val="14"/>
                                <w:szCs w:val="14"/>
                              </w:rPr>
                              <w:t xml:space="preserve">’re </w:t>
                            </w:r>
                            <w:r w:rsidR="00CA264A">
                              <w:rPr>
                                <w:sz w:val="14"/>
                                <w:szCs w:val="14"/>
                              </w:rPr>
                              <w:t>competent</w:t>
                            </w:r>
                            <w:r>
                              <w:rPr>
                                <w:sz w:val="14"/>
                                <w:szCs w:val="14"/>
                              </w:rPr>
                              <w:t xml:space="preserve"> enough to treat them at the scene.</w:t>
                            </w:r>
                          </w:p>
                          <w:p w14:paraId="42887553" w14:textId="355A68C6" w:rsidR="00BE6BE0" w:rsidRPr="00E76A62" w:rsidRDefault="00BE6BE0" w:rsidP="00BE6BE0">
                            <w:pPr>
                              <w:rPr>
                                <w:sz w:val="14"/>
                                <w:szCs w:val="14"/>
                              </w:rPr>
                            </w:pPr>
                          </w:p>
                          <w:p w14:paraId="0809CF7E" w14:textId="5B15A86F" w:rsidR="00BE6BE0" w:rsidRPr="00E76A62" w:rsidRDefault="00BE6BE0" w:rsidP="00BE6BE0">
                            <w:pPr>
                              <w:rPr>
                                <w:sz w:val="14"/>
                                <w:szCs w:val="14"/>
                              </w:rPr>
                            </w:pPr>
                          </w:p>
                          <w:p w14:paraId="7B69BC2F" w14:textId="77777777" w:rsidR="00BE6BE0" w:rsidRPr="00E76A62" w:rsidRDefault="00BE6BE0" w:rsidP="00BE6BE0">
                            <w:pPr>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margin-left:0;margin-top:246.9pt;width:468.35pt;height:200.85pt;z-index:25178009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" strokeweight="3.75pt">
                <v:textbox>
                  <w:txbxContent>
                    <w:p w14:paraId="6E07F680" w14:textId="5EB3E4DC" w:rsidR="00BE6BE0" w:rsidRPr="00EB3B02" w:rsidRDefault="00927747" w:rsidP="00BE6BE0">
                      <w:pPr>
                        <w:rPr>
                          <w:b/>
                          <w:bCs/>
                          <w:color w:val="385623" w:themeColor="accent6" w:themeShade="80"/>
                          <w:sz w:val="20"/>
                          <w:szCs w:val="20"/>
                        </w:rPr>
                      </w:pPr>
                      <w:r w:rsidRPr="00EB3B02">
                        <w:rPr>
                          <w:b/>
                          <w:bCs/>
                          <w:color w:val="385623" w:themeColor="accent6" w:themeShade="80"/>
                          <w:sz w:val="20"/>
                          <w:szCs w:val="20"/>
                        </w:rPr>
                        <w:t>Brief History</w:t>
                      </w:r>
                    </w:p>
                    <w:p w14:paraId="68723D6F" w14:textId="437A8118" w:rsidR="00D844D0" w:rsidRPr="00E76A62" w:rsidRDefault="00D844D0" w:rsidP="00D844D0">
                      <w:pPr>
                        <w:rPr>
                          <w:sz w:val="14"/>
                          <w:szCs w:val="14"/>
                        </w:rPr>
                      </w:pPr>
                      <w:r w:rsidRPr="00E76A62">
                        <w:rPr>
                          <w:b/>
                          <w:bCs/>
                          <w:sz w:val="14"/>
                          <w:szCs w:val="14"/>
                        </w:rPr>
                        <w:t>Fletcher (1979)</w:t>
                      </w:r>
                      <w:r w:rsidRPr="00E76A62">
                        <w:rPr>
                          <w:sz w:val="14"/>
                          <w:szCs w:val="14"/>
                        </w:rPr>
                        <w:t xml:space="preserve">, states that there were volunteer ambulance services, such as the St. John Ambulance Brigade. He </w:t>
                      </w:r>
                      <w:r w:rsidR="00205754">
                        <w:rPr>
                          <w:sz w:val="14"/>
                          <w:szCs w:val="14"/>
                        </w:rPr>
                        <w:t>goes onto say</w:t>
                      </w:r>
                      <w:r w:rsidRPr="00E76A62">
                        <w:rPr>
                          <w:sz w:val="14"/>
                          <w:szCs w:val="14"/>
                        </w:rPr>
                        <w:t xml:space="preserve"> that “the first was in </w:t>
                      </w:r>
                      <w:proofErr w:type="spellStart"/>
                      <w:r w:rsidRPr="00E76A62">
                        <w:rPr>
                          <w:sz w:val="14"/>
                          <w:szCs w:val="14"/>
                        </w:rPr>
                        <w:t>Burslem</w:t>
                      </w:r>
                      <w:proofErr w:type="spellEnd"/>
                      <w:r w:rsidRPr="00E76A62">
                        <w:rPr>
                          <w:sz w:val="14"/>
                          <w:szCs w:val="14"/>
                        </w:rPr>
                        <w:t xml:space="preserve"> in 1873, then Wolverhampton in the following year”. According </w:t>
                      </w:r>
                      <w:r w:rsidRPr="00A205B1">
                        <w:rPr>
                          <w:sz w:val="14"/>
                          <w:szCs w:val="14"/>
                        </w:rPr>
                        <w:t>to BM Ambulance (2024)</w:t>
                      </w:r>
                      <w:r w:rsidRPr="00E76A62">
                        <w:rPr>
                          <w:sz w:val="14"/>
                          <w:szCs w:val="14"/>
                        </w:rPr>
                        <w:t xml:space="preserve">, one of the first known ambulances were in 1878 and was provided by the Metropolitan Asylums Board to safely move patients that had infectious diseases such as smallpox. These ambulances were horse and carriage, with a focus on the transportation of patients – rather than providing medical treatment. </w:t>
                      </w:r>
                    </w:p>
                    <w:p w14:paraId="01ABAC6F" w14:textId="277C2F0D" w:rsidR="00D844D0" w:rsidRPr="00E76A62" w:rsidRDefault="00D844D0" w:rsidP="00D844D0">
                      <w:pPr>
                        <w:rPr>
                          <w:sz w:val="14"/>
                          <w:szCs w:val="14"/>
                        </w:rPr>
                      </w:pPr>
                      <w:r w:rsidRPr="00E76A62">
                        <w:rPr>
                          <w:sz w:val="14"/>
                          <w:szCs w:val="14"/>
                        </w:rPr>
                        <w:t>The first government funded ambulance service in the UK was in 1948 after the second world war. This is largely due to the development of the NHS, which forced local councils to provide the ambulance service to everybody, for free. In this period, treatment was not sophisticated and mainly provided basic first aid. In the 1960s, there was the introduction of an ambulance technician who were trained in things such as CPR, airway management, and the immobilisation of fractures. This is supported by</w:t>
                      </w:r>
                      <w:r w:rsidR="00A205B1">
                        <w:rPr>
                          <w:sz w:val="14"/>
                          <w:szCs w:val="14"/>
                        </w:rPr>
                        <w:t xml:space="preserve"> </w:t>
                      </w:r>
                      <w:r w:rsidR="00A205B1" w:rsidRPr="00A205B1">
                        <w:rPr>
                          <w:sz w:val="14"/>
                          <w:szCs w:val="14"/>
                        </w:rPr>
                        <w:t>Pollock</w:t>
                      </w:r>
                      <w:r w:rsidR="00A205B1">
                        <w:rPr>
                          <w:sz w:val="14"/>
                          <w:szCs w:val="14"/>
                        </w:rPr>
                        <w:t>, 2015</w:t>
                      </w:r>
                      <w:r w:rsidRPr="00E76A62">
                        <w:rPr>
                          <w:sz w:val="14"/>
                          <w:szCs w:val="14"/>
                        </w:rPr>
                        <w:t xml:space="preserve"> . It is agreed by</w:t>
                      </w:r>
                      <w:r w:rsidR="006B14E3">
                        <w:rPr>
                          <w:sz w:val="14"/>
                          <w:szCs w:val="14"/>
                        </w:rPr>
                        <w:t xml:space="preserve"> </w:t>
                      </w:r>
                      <w:proofErr w:type="spellStart"/>
                      <w:r w:rsidR="006B14E3" w:rsidRPr="006B14E3">
                        <w:rPr>
                          <w:sz w:val="14"/>
                          <w:szCs w:val="14"/>
                        </w:rPr>
                        <w:t>Lowthian</w:t>
                      </w:r>
                      <w:proofErr w:type="spellEnd"/>
                      <w:r w:rsidR="006B14E3">
                        <w:rPr>
                          <w:sz w:val="14"/>
                          <w:szCs w:val="14"/>
                        </w:rPr>
                        <w:t>,</w:t>
                      </w:r>
                      <w:r w:rsidR="007D57C0">
                        <w:rPr>
                          <w:sz w:val="14"/>
                          <w:szCs w:val="14"/>
                        </w:rPr>
                        <w:t xml:space="preserve"> </w:t>
                      </w:r>
                      <w:r w:rsidR="006B14E3">
                        <w:rPr>
                          <w:sz w:val="14"/>
                          <w:szCs w:val="14"/>
                        </w:rPr>
                        <w:t>2011</w:t>
                      </w:r>
                      <w:r w:rsidRPr="00E76A62">
                        <w:rPr>
                          <w:sz w:val="14"/>
                          <w:szCs w:val="14"/>
                        </w:rPr>
                        <w:t>, that the most important period for the development of ambulances were in the 1970/80s</w:t>
                      </w:r>
                      <w:r w:rsidR="00205754">
                        <w:rPr>
                          <w:sz w:val="14"/>
                          <w:szCs w:val="14"/>
                        </w:rPr>
                        <w:t xml:space="preserve">, </w:t>
                      </w:r>
                      <w:r w:rsidR="00C15D30">
                        <w:rPr>
                          <w:sz w:val="14"/>
                          <w:szCs w:val="14"/>
                        </w:rPr>
                        <w:t>“</w:t>
                      </w:r>
                      <w:r w:rsidRPr="00E76A62">
                        <w:rPr>
                          <w:sz w:val="14"/>
                          <w:szCs w:val="14"/>
                        </w:rPr>
                        <w:t>due to the UK introducing paramedics, who received training to deliver more complex care, allowing them to  administer drugs, use defibrillators, manage trauma and shock, and handle advanced airway procedures like intubation”.</w:t>
                      </w:r>
                    </w:p>
                    <w:p w14:paraId="3202E163" w14:textId="4906463F" w:rsidR="00D844D0" w:rsidRPr="00E76A62" w:rsidRDefault="004F1777" w:rsidP="00D844D0">
                      <w:pPr>
                        <w:rPr>
                          <w:sz w:val="14"/>
                          <w:szCs w:val="14"/>
                        </w:rPr>
                      </w:pPr>
                      <w:r>
                        <w:rPr>
                          <w:sz w:val="14"/>
                          <w:szCs w:val="14"/>
                        </w:rPr>
                        <w:t>I</w:t>
                      </w:r>
                      <w:r w:rsidR="00D844D0" w:rsidRPr="00E76A62">
                        <w:rPr>
                          <w:sz w:val="14"/>
                          <w:szCs w:val="14"/>
                        </w:rPr>
                        <w:t>n 2006, there was the implementation of a new system</w:t>
                      </w:r>
                      <w:r>
                        <w:rPr>
                          <w:sz w:val="14"/>
                          <w:szCs w:val="14"/>
                        </w:rPr>
                        <w:t xml:space="preserve"> which</w:t>
                      </w:r>
                      <w:r w:rsidR="00D844D0" w:rsidRPr="00E76A62">
                        <w:rPr>
                          <w:sz w:val="14"/>
                          <w:szCs w:val="14"/>
                        </w:rPr>
                        <w:t xml:space="preserve"> resulted in the number of ambulance trusts being reduced from 30+ to only 11 in England. The aim of this was to improve efficiency and standardise practice. In Scotland, Wales, and Northern Ireland they had their own services but worked closely with NHS England.</w:t>
                      </w:r>
                    </w:p>
                    <w:p w14:paraId="338D5C40" w14:textId="559F293E" w:rsidR="00D844D0" w:rsidRPr="00E76A62" w:rsidRDefault="00ED2998" w:rsidP="00D844D0">
                      <w:pPr>
                        <w:rPr>
                          <w:sz w:val="14"/>
                          <w:szCs w:val="14"/>
                        </w:rPr>
                      </w:pPr>
                      <w:r>
                        <w:rPr>
                          <w:sz w:val="14"/>
                          <w:szCs w:val="14"/>
                        </w:rPr>
                        <w:t>T</w:t>
                      </w:r>
                      <w:r w:rsidR="00D844D0" w:rsidRPr="00E76A62">
                        <w:rPr>
                          <w:sz w:val="14"/>
                          <w:szCs w:val="14"/>
                        </w:rPr>
                        <w:t>he ambulance service has</w:t>
                      </w:r>
                      <w:r>
                        <w:rPr>
                          <w:sz w:val="14"/>
                          <w:szCs w:val="14"/>
                        </w:rPr>
                        <w:t xml:space="preserve"> now</w:t>
                      </w:r>
                      <w:r w:rsidR="00D844D0" w:rsidRPr="00E76A62">
                        <w:rPr>
                          <w:sz w:val="14"/>
                          <w:szCs w:val="14"/>
                        </w:rPr>
                        <w:t xml:space="preserve"> evolved to </w:t>
                      </w:r>
                      <w:r w:rsidR="0007187C">
                        <w:rPr>
                          <w:sz w:val="14"/>
                          <w:szCs w:val="14"/>
                        </w:rPr>
                        <w:t xml:space="preserve">consist of many different professions and points of contact – with the introduction of ‘111’ for advice on symptoms </w:t>
                      </w:r>
                      <w:r w:rsidR="00352890">
                        <w:rPr>
                          <w:sz w:val="14"/>
                          <w:szCs w:val="14"/>
                        </w:rPr>
                        <w:t>and to address less serious incidents.</w:t>
                      </w:r>
                      <w:r w:rsidR="001D08F4">
                        <w:rPr>
                          <w:sz w:val="14"/>
                          <w:szCs w:val="14"/>
                        </w:rPr>
                        <w:t xml:space="preserve"> This development has led to less hospital admissions as they</w:t>
                      </w:r>
                      <w:r>
                        <w:rPr>
                          <w:sz w:val="14"/>
                          <w:szCs w:val="14"/>
                        </w:rPr>
                        <w:t xml:space="preserve">’re </w:t>
                      </w:r>
                      <w:r w:rsidR="00CA264A">
                        <w:rPr>
                          <w:sz w:val="14"/>
                          <w:szCs w:val="14"/>
                        </w:rPr>
                        <w:t>competent</w:t>
                      </w:r>
                      <w:r>
                        <w:rPr>
                          <w:sz w:val="14"/>
                          <w:szCs w:val="14"/>
                        </w:rPr>
                        <w:t xml:space="preserve"> enough to treat them at the scene.</w:t>
                      </w:r>
                    </w:p>
                    <w:p w14:paraId="42887553" w14:textId="355A68C6" w:rsidR="00BE6BE0" w:rsidRPr="00E76A62" w:rsidRDefault="00BE6BE0" w:rsidP="00BE6BE0">
                      <w:pPr>
                        <w:rPr>
                          <w:sz w:val="14"/>
                          <w:szCs w:val="14"/>
                        </w:rPr>
                      </w:pPr>
                    </w:p>
                    <w:p w14:paraId="0809CF7E" w14:textId="5B15A86F" w:rsidR="00BE6BE0" w:rsidRPr="00E76A62" w:rsidRDefault="00BE6BE0" w:rsidP="00BE6BE0">
                      <w:pPr>
                        <w:rPr>
                          <w:sz w:val="14"/>
                          <w:szCs w:val="14"/>
                        </w:rPr>
                      </w:pPr>
                    </w:p>
                    <w:p w14:paraId="7B69BC2F" w14:textId="77777777" w:rsidR="00BE6BE0" w:rsidRPr="00E76A62" w:rsidRDefault="00BE6BE0" w:rsidP="00BE6BE0">
                      <w:pPr>
                        <w:rPr>
                          <w:sz w:val="14"/>
                          <w:szCs w:val="14"/>
                        </w:rPr>
                      </w:pPr>
                    </w:p>
                  </w:txbxContent>
                </v:textbox>
                <w10:wrap type="square" anchorx="page"/>
              </v:shape>
            </w:pict>
          </mc:Fallback>
        </mc:AlternateContent>
      </w:r>
      <w:r w:rsidR="0039115D">
        <w:rPr>
          <w:noProof/>
        </w:rPr>
        <mc:AlternateContent>
          <mc:Choice Requires="wps">
            <w:drawing>
              <wp:anchor distT="45720" distB="45720" distL="114300" distR="114300" simplePos="0" relativeHeight="251604992" behindDoc="0" locked="0" layoutInCell="1" allowOverlap="1" wp14:anchorId="04CAE92E" wp14:editId="0CFF8DCF">
                <wp:simplePos x="0" y="0"/>
                <wp:positionH relativeFrom="margin">
                  <wp:posOffset>-701040</wp:posOffset>
                </wp:positionH>
                <wp:positionV relativeFrom="paragraph">
                  <wp:posOffset>722842</wp:posOffset>
                </wp:positionV>
                <wp:extent cx="2386330" cy="2348865"/>
                <wp:effectExtent l="19050" t="19050" r="33020" b="3238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6330" cy="2348865"/>
                        </a:xfrm>
                        <a:prstGeom prst="rect">
                          <a:avLst/>
                        </a:prstGeom>
                        <a:solidFill>
                          <a:srgbClr val="FFFFFF"/>
                        </a:solidFill>
                        <a:ln w="47625">
                          <a:solidFill>
                            <a:schemeClr val="accent2"/>
                          </a:solidFill>
                          <a:miter lim="800000"/>
                          <a:headEnd/>
                          <a:tailEnd/>
                        </a:ln>
                        <a:effectLst>
                          <a:softEdge rad="25400"/>
                        </a:effectLst>
                      </wps:spPr>
                      <wps:txbx>
                        <w:txbxContent>
                          <w:p w14:paraId="35096631" w14:textId="35C075C6" w:rsidR="00BE6BE0" w:rsidRPr="0023618D" w:rsidRDefault="005F4480" w:rsidP="00BE6BE0">
                            <w:pPr>
                              <w:rPr>
                                <w:b/>
                                <w:bCs/>
                                <w:color w:val="385623" w:themeColor="accent6" w:themeShade="80"/>
                                <w:sz w:val="20"/>
                                <w:szCs w:val="20"/>
                              </w:rPr>
                            </w:pPr>
                            <w:r w:rsidRPr="0023618D">
                              <w:rPr>
                                <w:b/>
                                <w:bCs/>
                                <w:color w:val="385623" w:themeColor="accent6" w:themeShade="80"/>
                                <w:sz w:val="20"/>
                                <w:szCs w:val="20"/>
                              </w:rPr>
                              <w:t>Expla</w:t>
                            </w:r>
                            <w:r w:rsidR="0023618D" w:rsidRPr="0023618D">
                              <w:rPr>
                                <w:b/>
                                <w:bCs/>
                                <w:color w:val="385623" w:themeColor="accent6" w:themeShade="80"/>
                                <w:sz w:val="20"/>
                                <w:szCs w:val="20"/>
                              </w:rPr>
                              <w:t>nation of the ambulance service</w:t>
                            </w:r>
                          </w:p>
                          <w:p w14:paraId="00241D1C" w14:textId="77777777" w:rsidR="004937C7" w:rsidRPr="004937C7" w:rsidRDefault="004937C7" w:rsidP="004937C7">
                            <w:pPr>
                              <w:rPr>
                                <w:sz w:val="16"/>
                                <w:szCs w:val="16"/>
                              </w:rPr>
                            </w:pPr>
                            <w:r w:rsidRPr="004937C7">
                              <w:rPr>
                                <w:sz w:val="16"/>
                                <w:szCs w:val="16"/>
                              </w:rPr>
                              <w:t>The ambulance services are a key part of the UK’s health system – the National Health Service (NHS), as it provides patients with support during life threatening emergencies, major injuries, safe transport to the hospitals, and also to provide people with medical advice. They respond to a variety of different calls ranging from mental health crises, motor accidents, heart conditions, strokes, sport injuries, and chronic diseases. This doesn’t even cover half of the problems they could be called to handle. For less urgent calls they may refer the patient to 111 instead. They operate 24/7  and is free to call from any landline or mobile phone, anywhere within the UK.</w:t>
                            </w:r>
                          </w:p>
                          <w:p w14:paraId="44A2397F" w14:textId="507B7ADE" w:rsidR="00BE6BE0" w:rsidRPr="004937C7" w:rsidRDefault="00BE6BE0" w:rsidP="00BE6BE0">
                            <w:pPr>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55.2pt;margin-top:56.9pt;width:187.9pt;height:184.95pt;z-index:251604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" strokecolor="#ed7d31 [3205]" strokeweight="3.75pt">
                <v:textbox>
                  <w:txbxContent>
                    <w:p w14:paraId="35096631" w14:textId="35C075C6" w:rsidR="00BE6BE0" w:rsidRPr="0023618D" w:rsidRDefault="005F4480" w:rsidP="00BE6BE0">
                      <w:pPr>
                        <w:rPr>
                          <w:b/>
                          <w:bCs/>
                          <w:color w:val="385623" w:themeColor="accent6" w:themeShade="80"/>
                          <w:sz w:val="20"/>
                          <w:szCs w:val="20"/>
                        </w:rPr>
                      </w:pPr>
                      <w:r w:rsidRPr="0023618D">
                        <w:rPr>
                          <w:b/>
                          <w:bCs/>
                          <w:color w:val="385623" w:themeColor="accent6" w:themeShade="80"/>
                          <w:sz w:val="20"/>
                          <w:szCs w:val="20"/>
                        </w:rPr>
                        <w:t>Expla</w:t>
                      </w:r>
                      <w:r w:rsidR="0023618D" w:rsidRPr="0023618D">
                        <w:rPr>
                          <w:b/>
                          <w:bCs/>
                          <w:color w:val="385623" w:themeColor="accent6" w:themeShade="80"/>
                          <w:sz w:val="20"/>
                          <w:szCs w:val="20"/>
                        </w:rPr>
                        <w:t>nation of the ambulance service</w:t>
                      </w:r>
                    </w:p>
                    <w:p w14:paraId="00241D1C" w14:textId="77777777" w:rsidR="004937C7" w:rsidRPr="004937C7" w:rsidRDefault="004937C7" w:rsidP="004937C7">
                      <w:pPr>
                        <w:rPr>
                          <w:sz w:val="16"/>
                          <w:szCs w:val="16"/>
                        </w:rPr>
                      </w:pPr>
                      <w:r w:rsidRPr="004937C7">
                        <w:rPr>
                          <w:sz w:val="16"/>
                          <w:szCs w:val="16"/>
                        </w:rPr>
                        <w:t>The ambulance services are a key part of the UK’s health system – the National Health Service (NHS), as it provides patients with support during life threatening emergencies, major injuries, safe transport to the hospitals, and also to provide people with medical advice. They respond to a variety of different calls ranging from mental health crises, motor accidents, heart conditions, strokes, sport injuries, and chronic diseases. This doesn’t even cover half of the problems they could be called to handle. For less urgent calls they may refer the patient to 111 instead. They operate 24/7  and is free to call from any landline or mobile phone, anywhere within the UK.</w:t>
                      </w:r>
                    </w:p>
                    <w:p w14:paraId="44A2397F" w14:textId="507B7ADE" w:rsidR="00BE6BE0" w:rsidRPr="004937C7" w:rsidRDefault="00BE6BE0" w:rsidP="00BE6BE0">
                      <w:pPr>
                        <w:rPr>
                          <w:sz w:val="14"/>
                          <w:szCs w:val="14"/>
                        </w:rPr>
                      </w:pPr>
                    </w:p>
                  </w:txbxContent>
                </v:textbox>
                <w10:wrap type="square" anchorx="margin"/>
              </v:shape>
            </w:pict>
          </mc:Fallback>
        </mc:AlternateContent>
      </w:r>
      <w:r w:rsidR="0039115D">
        <w:rPr>
          <w:noProof/>
        </w:rPr>
        <mc:AlternateContent>
          <mc:Choice Requires="wps">
            <w:drawing>
              <wp:anchor distT="45720" distB="45720" distL="114300" distR="114300" simplePos="0" relativeHeight="251541504" behindDoc="0" locked="0" layoutInCell="1" allowOverlap="1" wp14:anchorId="3E780AA8" wp14:editId="4810D67C">
                <wp:simplePos x="0" y="0"/>
                <wp:positionH relativeFrom="margin">
                  <wp:posOffset>773430</wp:posOffset>
                </wp:positionH>
                <wp:positionV relativeFrom="paragraph">
                  <wp:posOffset>212</wp:posOffset>
                </wp:positionV>
                <wp:extent cx="6880860" cy="679450"/>
                <wp:effectExtent l="0" t="0" r="1524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80860" cy="679450"/>
                        </a:xfrm>
                        <a:prstGeom prst="rect">
                          <a:avLst/>
                        </a:prstGeom>
                        <a:solidFill>
                          <a:srgbClr val="FFFFFF"/>
                        </a:solidFill>
                        <a:ln w="9525">
                          <a:solidFill>
                            <a:srgbClr val="000000"/>
                          </a:solidFill>
                          <a:miter lim="800000"/>
                          <a:headEnd/>
                          <a:tailEnd/>
                        </a:ln>
                        <a:effectLst>
                          <a:softEdge rad="50800"/>
                        </a:effectLst>
                      </wps:spPr>
                      <wps:txbx>
                        <w:txbxContent>
                          <w:p w14:paraId="62114251" w14:textId="44C55C85" w:rsidR="00BE6BE0" w:rsidRPr="003F57AD" w:rsidRDefault="004E35C6" w:rsidP="00BE6BE0">
                            <w:pPr>
                              <w:shd w:val="clear" w:color="auto" w:fill="F4B083" w:themeFill="accent2" w:themeFillTint="99"/>
                              <w:jc w:val="center"/>
                              <w:rPr>
                                <w:b/>
                                <w:bCs/>
                                <w:i/>
                                <w:iCs/>
                                <w:color w:val="00B0F0"/>
                                <w:sz w:val="40"/>
                                <w:szCs w:val="40"/>
                              </w:rPr>
                            </w:pPr>
                            <w:r>
                              <w:rPr>
                                <w:b/>
                                <w:bCs/>
                                <w:i/>
                                <w:iCs/>
                                <w:color w:val="00B0F0"/>
                                <w:sz w:val="40"/>
                                <w:szCs w:val="40"/>
                              </w:rPr>
                              <w:t>Ambulance Services</w:t>
                            </w:r>
                          </w:p>
                          <w:p w14:paraId="4B29F551" w14:textId="3F571133" w:rsidR="00BE6BE0" w:rsidRPr="003F57AD" w:rsidRDefault="004E35C6" w:rsidP="00BE6BE0">
                            <w:pPr>
                              <w:shd w:val="clear" w:color="auto" w:fill="F4B083" w:themeFill="accent2" w:themeFillTint="99"/>
                              <w:jc w:val="center"/>
                              <w:rPr>
                                <w:sz w:val="16"/>
                                <w:szCs w:val="16"/>
                              </w:rPr>
                            </w:pPr>
                            <w:r>
                              <w:rPr>
                                <w:sz w:val="16"/>
                                <w:szCs w:val="16"/>
                              </w:rPr>
                              <w:t>Irise</w:t>
                            </w:r>
                            <w:r w:rsidR="008E46BD">
                              <w:rPr>
                                <w:sz w:val="16"/>
                                <w:szCs w:val="16"/>
                              </w:rPr>
                              <w:t xml:space="preserve"> Lewis</w:t>
                            </w:r>
                            <w:r w:rsidR="00BE6BE0" w:rsidRPr="003F57AD">
                              <w:rPr>
                                <w:sz w:val="16"/>
                                <w:szCs w:val="16"/>
                              </w:rPr>
                              <w:t xml:space="preserve">, </w:t>
                            </w:r>
                            <w:r w:rsidR="00746565">
                              <w:rPr>
                                <w:sz w:val="16"/>
                                <w:szCs w:val="16"/>
                              </w:rPr>
                              <w:t>Introduction to Health and Social Care</w:t>
                            </w:r>
                            <w:r w:rsidR="00BE6BE0" w:rsidRPr="003F57AD">
                              <w:rPr>
                                <w:sz w:val="16"/>
                                <w:szCs w:val="16"/>
                              </w:rPr>
                              <w:t xml:space="preserve">, </w:t>
                            </w:r>
                            <w:r w:rsidR="00894FE2" w:rsidRPr="00894FE2">
                              <w:rPr>
                                <w:sz w:val="16"/>
                                <w:szCs w:val="16"/>
                              </w:rPr>
                              <w:t>2437142</w:t>
                            </w:r>
                            <w:r w:rsidR="00894FE2">
                              <w:rPr>
                                <w:sz w:val="16"/>
                                <w:szCs w:val="16"/>
                              </w:rPr>
                              <w:t>@</w:t>
                            </w:r>
                            <w:r w:rsidR="00554CF2">
                              <w:rPr>
                                <w:sz w:val="16"/>
                                <w:szCs w:val="16"/>
                              </w:rPr>
                              <w:t>student.uwtsd.ac.uk</w:t>
                            </w:r>
                          </w:p>
                          <w:p w14:paraId="23B500BD" w14:textId="77777777" w:rsidR="00BE6BE0" w:rsidRPr="003F57AD" w:rsidRDefault="00BE6BE0" w:rsidP="00BE6BE0">
                            <w:pPr>
                              <w:shd w:val="clear" w:color="auto" w:fill="F4B083" w:themeFill="accent2" w:themeFillTint="99"/>
                              <w:rPr>
                                <w:color w:val="00B0F0"/>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1" type="#_x0000_t202" style="position:absolute;margin-left:60.9pt;margin-top:0;width:541.8pt;height:53.5pt;z-index:251541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">
                <v:textbox>
                  <w:txbxContent>
                    <w:p w14:paraId="62114251" w14:textId="44C55C85" w:rsidR="00BE6BE0" w:rsidRPr="003F57AD" w:rsidRDefault="004E35C6" w:rsidP="00BE6BE0">
                      <w:pPr>
                        <w:shd w:val="clear" w:color="auto" w:fill="F4B083" w:themeFill="accent2" w:themeFillTint="99"/>
                        <w:jc w:val="center"/>
                        <w:rPr>
                          <w:b/>
                          <w:bCs/>
                          <w:i/>
                          <w:iCs/>
                          <w:color w:val="00B0F0"/>
                          <w:sz w:val="40"/>
                          <w:szCs w:val="40"/>
                        </w:rPr>
                      </w:pPr>
                      <w:r>
                        <w:rPr>
                          <w:b/>
                          <w:bCs/>
                          <w:i/>
                          <w:iCs/>
                          <w:color w:val="00B0F0"/>
                          <w:sz w:val="40"/>
                          <w:szCs w:val="40"/>
                        </w:rPr>
                        <w:t>Ambulance Services</w:t>
                      </w:r>
                    </w:p>
                    <w:p w14:paraId="4B29F551" w14:textId="3F571133" w:rsidR="00BE6BE0" w:rsidRPr="003F57AD" w:rsidRDefault="004E35C6" w:rsidP="00BE6BE0">
                      <w:pPr>
                        <w:shd w:val="clear" w:color="auto" w:fill="F4B083" w:themeFill="accent2" w:themeFillTint="99"/>
                        <w:jc w:val="center"/>
                        <w:rPr>
                          <w:sz w:val="16"/>
                          <w:szCs w:val="16"/>
                        </w:rPr>
                      </w:pPr>
                      <w:r>
                        <w:rPr>
                          <w:sz w:val="16"/>
                          <w:szCs w:val="16"/>
                        </w:rPr>
                        <w:t>Irise</w:t>
                      </w:r>
                      <w:r w:rsidR="008E46BD">
                        <w:rPr>
                          <w:sz w:val="16"/>
                          <w:szCs w:val="16"/>
                        </w:rPr>
                        <w:t xml:space="preserve"> Lewis</w:t>
                      </w:r>
                      <w:r w:rsidR="00BE6BE0" w:rsidRPr="003F57AD">
                        <w:rPr>
                          <w:sz w:val="16"/>
                          <w:szCs w:val="16"/>
                        </w:rPr>
                        <w:t xml:space="preserve">, </w:t>
                      </w:r>
                      <w:r w:rsidR="00746565">
                        <w:rPr>
                          <w:sz w:val="16"/>
                          <w:szCs w:val="16"/>
                        </w:rPr>
                        <w:t>Introduction to Health and Social Care</w:t>
                      </w:r>
                      <w:r w:rsidR="00BE6BE0" w:rsidRPr="003F57AD">
                        <w:rPr>
                          <w:sz w:val="16"/>
                          <w:szCs w:val="16"/>
                        </w:rPr>
                        <w:t xml:space="preserve">, </w:t>
                      </w:r>
                      <w:r w:rsidR="00894FE2" w:rsidRPr="00894FE2">
                        <w:rPr>
                          <w:sz w:val="16"/>
                          <w:szCs w:val="16"/>
                        </w:rPr>
                        <w:t>2437142</w:t>
                      </w:r>
                      <w:r w:rsidR="00894FE2">
                        <w:rPr>
                          <w:sz w:val="16"/>
                          <w:szCs w:val="16"/>
                        </w:rPr>
                        <w:t>@</w:t>
                      </w:r>
                      <w:r w:rsidR="00554CF2">
                        <w:rPr>
                          <w:sz w:val="16"/>
                          <w:szCs w:val="16"/>
                        </w:rPr>
                        <w:t>student.uwtsd.ac.uk</w:t>
                      </w:r>
                    </w:p>
                    <w:p w14:paraId="23B500BD" w14:textId="77777777" w:rsidR="00BE6BE0" w:rsidRPr="003F57AD" w:rsidRDefault="00BE6BE0" w:rsidP="00BE6BE0">
                      <w:pPr>
                        <w:shd w:val="clear" w:color="auto" w:fill="F4B083" w:themeFill="accent2" w:themeFillTint="99"/>
                        <w:rPr>
                          <w:color w:val="00B0F0"/>
                          <w:sz w:val="44"/>
                          <w:szCs w:val="44"/>
                        </w:rPr>
                      </w:pPr>
                    </w:p>
                  </w:txbxContent>
                </v:textbox>
                <w10:wrap type="square" anchorx="margin"/>
              </v:shape>
            </w:pict>
          </mc:Fallback>
        </mc:AlternateContent>
      </w:r>
    </w:p>
    <w:p w14:paraId="7FD2CBBF" w14:textId="77777777" w:rsidR="003A000F" w:rsidRDefault="00833470">
      <w:pPr>
        <w:rPr>
          <w:rFonts w:ascii="Arial" w:hAnsi="Arial" w:cs="Arial"/>
          <w:b/>
          <w:bCs/>
          <w:sz w:val="28"/>
          <w:szCs w:val="28"/>
        </w:rPr>
      </w:pPr>
      <w:r w:rsidRPr="001F6802">
        <w:rPr>
          <w:rFonts w:ascii="Arial" w:hAnsi="Arial" w:cs="Arial"/>
          <w:b/>
          <w:bCs/>
          <w:sz w:val="28"/>
          <w:szCs w:val="28"/>
        </w:rPr>
        <w:t>Element 2</w:t>
      </w:r>
    </w:p>
    <w:p w14:paraId="7942B3E5" w14:textId="77777777" w:rsidR="005332EF" w:rsidRDefault="005332EF">
      <w:pPr>
        <w:rPr>
          <w:rFonts w:ascii="Arial" w:hAnsi="Arial" w:cs="Arial"/>
          <w:sz w:val="28"/>
          <w:szCs w:val="28"/>
        </w:rPr>
      </w:pPr>
      <w:r>
        <w:rPr>
          <w:rFonts w:ascii="Arial" w:hAnsi="Arial" w:cs="Arial"/>
          <w:sz w:val="28"/>
          <w:szCs w:val="28"/>
        </w:rPr>
        <w:t>Historical Context</w:t>
      </w:r>
    </w:p>
    <w:p w14:paraId="534DD9A9" w14:textId="77777777" w:rsidR="00876D25" w:rsidRDefault="00876D25" w:rsidP="00876D25">
      <w:pPr>
        <w:rPr>
          <w:rFonts w:ascii="Arial" w:hAnsi="Arial" w:cs="Arial"/>
          <w:sz w:val="28"/>
          <w:szCs w:val="28"/>
        </w:rPr>
      </w:pPr>
      <w:r>
        <w:rPr>
          <w:rFonts w:ascii="Arial" w:hAnsi="Arial" w:cs="Arial"/>
          <w:sz w:val="28"/>
          <w:szCs w:val="28"/>
        </w:rPr>
        <w:t>Initially a system called National Insurance was in place, however, it was only used by the working class. These people would have to pay a tax from their salary which contributed to its sustainability. This meant that anyone who was out of work or simply unable to work (children, the elderly population, or sick individuals), were unable to use it – no matter how bad their condition was.</w:t>
      </w:r>
    </w:p>
    <w:p w14:paraId="66A00DA3" w14:textId="5B4FE0FB" w:rsidR="00876D25" w:rsidRDefault="0027549E" w:rsidP="00876D25">
      <w:pPr>
        <w:rPr>
          <w:rFonts w:ascii="Arial" w:hAnsi="Arial" w:cs="Arial"/>
          <w:sz w:val="28"/>
          <w:szCs w:val="28"/>
        </w:rPr>
      </w:pPr>
      <w:proofErr w:type="spellStart"/>
      <w:r w:rsidRPr="0027549E">
        <w:rPr>
          <w:rFonts w:ascii="Arial" w:hAnsi="Arial" w:cs="Arial"/>
          <w:sz w:val="28"/>
          <w:szCs w:val="28"/>
        </w:rPr>
        <w:t>Godber</w:t>
      </w:r>
      <w:proofErr w:type="spellEnd"/>
      <w:r>
        <w:rPr>
          <w:rFonts w:ascii="Arial" w:hAnsi="Arial" w:cs="Arial"/>
          <w:sz w:val="28"/>
          <w:szCs w:val="28"/>
        </w:rPr>
        <w:t>,</w:t>
      </w:r>
      <w:r w:rsidRPr="0027549E">
        <w:rPr>
          <w:rFonts w:ascii="Arial" w:hAnsi="Arial" w:cs="Arial"/>
          <w:sz w:val="28"/>
          <w:szCs w:val="28"/>
        </w:rPr>
        <w:t xml:space="preserve"> </w:t>
      </w:r>
      <w:r>
        <w:rPr>
          <w:rFonts w:ascii="Arial" w:hAnsi="Arial" w:cs="Arial"/>
          <w:sz w:val="28"/>
          <w:szCs w:val="28"/>
        </w:rPr>
        <w:t xml:space="preserve">1998, </w:t>
      </w:r>
      <w:r w:rsidR="00876D25">
        <w:rPr>
          <w:rFonts w:ascii="Arial" w:hAnsi="Arial" w:cs="Arial"/>
          <w:sz w:val="28"/>
          <w:szCs w:val="28"/>
        </w:rPr>
        <w:t>states that the National Health Service (NHS) was established in 1948, after the second world war, with the exact date being the 5</w:t>
      </w:r>
      <w:r w:rsidR="00876D25" w:rsidRPr="00784584">
        <w:rPr>
          <w:rFonts w:ascii="Arial" w:hAnsi="Arial" w:cs="Arial"/>
          <w:sz w:val="28"/>
          <w:szCs w:val="28"/>
          <w:vertAlign w:val="superscript"/>
        </w:rPr>
        <w:t>th</w:t>
      </w:r>
      <w:r w:rsidR="00876D25">
        <w:rPr>
          <w:rFonts w:ascii="Arial" w:hAnsi="Arial" w:cs="Arial"/>
          <w:sz w:val="28"/>
          <w:szCs w:val="28"/>
        </w:rPr>
        <w:t xml:space="preserve"> of July. This is a major factor to the NHS being founded as soldiers were obviously getting injured at a high rate, forcing the Government to get involved and provide some form of care. People then grew accustomed to receiving help from the government. After the war, said soldiers which were injured believed they deserved to be supported as they fought and risked their lives for the country. Other citizens then thought they should be eligible to receive the same care</w:t>
      </w:r>
      <w:r w:rsidR="00BF3364">
        <w:rPr>
          <w:rFonts w:ascii="Arial" w:hAnsi="Arial" w:cs="Arial"/>
          <w:sz w:val="28"/>
          <w:szCs w:val="28"/>
        </w:rPr>
        <w:t xml:space="preserve">. This resulted in a man </w:t>
      </w:r>
      <w:r w:rsidR="000623E1">
        <w:rPr>
          <w:rFonts w:ascii="Arial" w:hAnsi="Arial" w:cs="Arial"/>
          <w:sz w:val="28"/>
          <w:szCs w:val="28"/>
        </w:rPr>
        <w:t xml:space="preserve">named William </w:t>
      </w:r>
      <w:proofErr w:type="spellStart"/>
      <w:r w:rsidR="000623E1">
        <w:rPr>
          <w:rFonts w:ascii="Arial" w:hAnsi="Arial" w:cs="Arial"/>
          <w:sz w:val="28"/>
          <w:szCs w:val="28"/>
        </w:rPr>
        <w:t>Beveridg</w:t>
      </w:r>
      <w:r w:rsidR="00542CB6">
        <w:rPr>
          <w:rFonts w:ascii="Arial" w:hAnsi="Arial" w:cs="Arial"/>
          <w:sz w:val="28"/>
          <w:szCs w:val="28"/>
        </w:rPr>
        <w:t>e</w:t>
      </w:r>
      <w:proofErr w:type="spellEnd"/>
      <w:r w:rsidR="00542CB6">
        <w:rPr>
          <w:rFonts w:ascii="Arial" w:hAnsi="Arial" w:cs="Arial"/>
          <w:sz w:val="28"/>
          <w:szCs w:val="28"/>
        </w:rPr>
        <w:t xml:space="preserve"> coming up with a plan for a </w:t>
      </w:r>
      <w:r w:rsidR="001804D5">
        <w:rPr>
          <w:rFonts w:ascii="Arial" w:hAnsi="Arial" w:cs="Arial"/>
          <w:sz w:val="28"/>
          <w:szCs w:val="28"/>
        </w:rPr>
        <w:t xml:space="preserve">national health service. </w:t>
      </w:r>
      <w:r w:rsidR="002D08E4">
        <w:rPr>
          <w:rFonts w:ascii="Arial" w:hAnsi="Arial" w:cs="Arial"/>
          <w:sz w:val="28"/>
          <w:szCs w:val="28"/>
        </w:rPr>
        <w:t>According to Greener</w:t>
      </w:r>
      <w:r w:rsidR="004C4A83">
        <w:rPr>
          <w:rFonts w:ascii="Arial" w:hAnsi="Arial" w:cs="Arial"/>
          <w:sz w:val="28"/>
          <w:szCs w:val="28"/>
        </w:rPr>
        <w:t>, 2022, h</w:t>
      </w:r>
      <w:r w:rsidR="001804D5">
        <w:rPr>
          <w:rFonts w:ascii="Arial" w:hAnsi="Arial" w:cs="Arial"/>
          <w:sz w:val="28"/>
          <w:szCs w:val="28"/>
        </w:rPr>
        <w:t xml:space="preserve">e built his idea around three major </w:t>
      </w:r>
      <w:r w:rsidR="00AA78D9">
        <w:rPr>
          <w:rFonts w:ascii="Arial" w:hAnsi="Arial" w:cs="Arial"/>
          <w:sz w:val="28"/>
          <w:szCs w:val="28"/>
        </w:rPr>
        <w:t xml:space="preserve">points. The first being that every </w:t>
      </w:r>
      <w:r w:rsidR="007B4033">
        <w:rPr>
          <w:rFonts w:ascii="Arial" w:hAnsi="Arial" w:cs="Arial"/>
          <w:sz w:val="28"/>
          <w:szCs w:val="28"/>
        </w:rPr>
        <w:t>citizen would be eligible for care from the moment they were born up until when they died</w:t>
      </w:r>
      <w:r w:rsidR="00440817">
        <w:rPr>
          <w:rFonts w:ascii="Arial" w:hAnsi="Arial" w:cs="Arial"/>
          <w:sz w:val="28"/>
          <w:szCs w:val="28"/>
        </w:rPr>
        <w:t>. Secondly, everyone – no matter how much you earned</w:t>
      </w:r>
      <w:r w:rsidR="00432613">
        <w:rPr>
          <w:rFonts w:ascii="Arial" w:hAnsi="Arial" w:cs="Arial"/>
          <w:sz w:val="28"/>
          <w:szCs w:val="28"/>
        </w:rPr>
        <w:t>, would contribute to funding the service.</w:t>
      </w:r>
      <w:r w:rsidR="003B2B6D">
        <w:rPr>
          <w:rFonts w:ascii="Arial" w:hAnsi="Arial" w:cs="Arial"/>
          <w:sz w:val="28"/>
          <w:szCs w:val="28"/>
        </w:rPr>
        <w:t xml:space="preserve"> The third</w:t>
      </w:r>
      <w:r w:rsidR="00B41A0E">
        <w:rPr>
          <w:rFonts w:ascii="Arial" w:hAnsi="Arial" w:cs="Arial"/>
          <w:sz w:val="28"/>
          <w:szCs w:val="28"/>
        </w:rPr>
        <w:t xml:space="preserve"> is that there would be no medical bill sent to the individual as it would be covered by the publics tax contr</w:t>
      </w:r>
      <w:r w:rsidR="0068489F">
        <w:rPr>
          <w:rFonts w:ascii="Arial" w:hAnsi="Arial" w:cs="Arial"/>
          <w:sz w:val="28"/>
          <w:szCs w:val="28"/>
        </w:rPr>
        <w:t xml:space="preserve">ibutions. This covered everything from </w:t>
      </w:r>
      <w:r w:rsidR="00042148">
        <w:rPr>
          <w:rFonts w:ascii="Arial" w:hAnsi="Arial" w:cs="Arial"/>
          <w:sz w:val="28"/>
          <w:szCs w:val="28"/>
        </w:rPr>
        <w:t>opticians, midwives, dentists, and also any drugs administered during treatment.</w:t>
      </w:r>
    </w:p>
    <w:p w14:paraId="3DF5E74A" w14:textId="497A3B58" w:rsidR="00DC2330" w:rsidRDefault="009249A1" w:rsidP="00876D25">
      <w:pPr>
        <w:rPr>
          <w:rFonts w:ascii="Arial" w:hAnsi="Arial" w:cs="Arial"/>
          <w:sz w:val="28"/>
          <w:szCs w:val="28"/>
        </w:rPr>
      </w:pPr>
      <w:proofErr w:type="spellStart"/>
      <w:r>
        <w:rPr>
          <w:rFonts w:ascii="Arial" w:hAnsi="Arial" w:cs="Arial"/>
          <w:sz w:val="28"/>
          <w:szCs w:val="28"/>
        </w:rPr>
        <w:t>Aneurin</w:t>
      </w:r>
      <w:proofErr w:type="spellEnd"/>
      <w:r>
        <w:rPr>
          <w:rFonts w:ascii="Arial" w:hAnsi="Arial" w:cs="Arial"/>
          <w:sz w:val="28"/>
          <w:szCs w:val="28"/>
        </w:rPr>
        <w:t xml:space="preserve"> </w:t>
      </w:r>
      <w:r w:rsidR="00201859">
        <w:rPr>
          <w:rFonts w:ascii="Arial" w:hAnsi="Arial" w:cs="Arial"/>
          <w:sz w:val="28"/>
          <w:szCs w:val="28"/>
        </w:rPr>
        <w:t xml:space="preserve">Bevan is another important figure in the development of the NHS as we know it today. He </w:t>
      </w:r>
      <w:r w:rsidR="00105ACA">
        <w:rPr>
          <w:rFonts w:ascii="Arial" w:hAnsi="Arial" w:cs="Arial"/>
          <w:sz w:val="28"/>
          <w:szCs w:val="28"/>
        </w:rPr>
        <w:t>was a coal miner in his younger adult ages</w:t>
      </w:r>
      <w:r w:rsidR="001F5928">
        <w:rPr>
          <w:rFonts w:ascii="Arial" w:hAnsi="Arial" w:cs="Arial"/>
          <w:sz w:val="28"/>
          <w:szCs w:val="28"/>
        </w:rPr>
        <w:t xml:space="preserve">, so he had compassion for the less privileged </w:t>
      </w:r>
      <w:r w:rsidR="003F52A0">
        <w:rPr>
          <w:rFonts w:ascii="Arial" w:hAnsi="Arial" w:cs="Arial"/>
          <w:sz w:val="28"/>
          <w:szCs w:val="28"/>
        </w:rPr>
        <w:t>and backed them against the richer population who were against free healthcare as they believed it would result in them losing money.</w:t>
      </w:r>
      <w:r w:rsidR="00863065">
        <w:rPr>
          <w:rFonts w:ascii="Arial" w:hAnsi="Arial" w:cs="Arial"/>
          <w:sz w:val="28"/>
          <w:szCs w:val="28"/>
        </w:rPr>
        <w:t xml:space="preserve"> </w:t>
      </w:r>
      <w:r w:rsidR="00244A6C">
        <w:rPr>
          <w:rFonts w:ascii="Arial" w:hAnsi="Arial" w:cs="Arial"/>
          <w:sz w:val="28"/>
          <w:szCs w:val="28"/>
        </w:rPr>
        <w:t xml:space="preserve">According to </w:t>
      </w:r>
      <w:proofErr w:type="spellStart"/>
      <w:r w:rsidR="00244A6C" w:rsidRPr="00244A6C">
        <w:rPr>
          <w:rFonts w:ascii="Arial" w:hAnsi="Arial" w:cs="Arial"/>
          <w:sz w:val="28"/>
          <w:szCs w:val="28"/>
        </w:rPr>
        <w:t>Rintala</w:t>
      </w:r>
      <w:proofErr w:type="spellEnd"/>
      <w:r w:rsidR="000F7441">
        <w:rPr>
          <w:rFonts w:ascii="Arial" w:hAnsi="Arial" w:cs="Arial"/>
          <w:sz w:val="28"/>
          <w:szCs w:val="28"/>
        </w:rPr>
        <w:t>, 2004, o</w:t>
      </w:r>
      <w:r w:rsidR="00430E78">
        <w:rPr>
          <w:rFonts w:ascii="Arial" w:hAnsi="Arial" w:cs="Arial"/>
          <w:sz w:val="28"/>
          <w:szCs w:val="28"/>
        </w:rPr>
        <w:t>ne</w:t>
      </w:r>
      <w:r w:rsidR="00863065">
        <w:rPr>
          <w:rFonts w:ascii="Arial" w:hAnsi="Arial" w:cs="Arial"/>
          <w:sz w:val="28"/>
          <w:szCs w:val="28"/>
        </w:rPr>
        <w:t xml:space="preserve"> of his main</w:t>
      </w:r>
      <w:r w:rsidR="00430E78">
        <w:rPr>
          <w:rFonts w:ascii="Arial" w:hAnsi="Arial" w:cs="Arial"/>
          <w:sz w:val="28"/>
          <w:szCs w:val="28"/>
        </w:rPr>
        <w:t xml:space="preserve"> standpoints were that poor health was not a choice and people were simply ‘unlucky’ and shouldn’t result in them having to suffer just because they had less money.</w:t>
      </w:r>
    </w:p>
    <w:p w14:paraId="0BBED262" w14:textId="77777777" w:rsidR="00167959" w:rsidRDefault="00167959" w:rsidP="00876D25">
      <w:pPr>
        <w:rPr>
          <w:rFonts w:ascii="Arial" w:hAnsi="Arial" w:cs="Arial"/>
          <w:sz w:val="28"/>
          <w:szCs w:val="28"/>
        </w:rPr>
      </w:pPr>
    </w:p>
    <w:p w14:paraId="389336B9" w14:textId="77777777" w:rsidR="00167959" w:rsidRDefault="00167959" w:rsidP="00876D25">
      <w:pPr>
        <w:rPr>
          <w:rFonts w:ascii="Arial" w:hAnsi="Arial" w:cs="Arial"/>
          <w:sz w:val="28"/>
          <w:szCs w:val="28"/>
        </w:rPr>
      </w:pPr>
      <w:r>
        <w:rPr>
          <w:rFonts w:ascii="Arial" w:hAnsi="Arial" w:cs="Arial"/>
          <w:sz w:val="28"/>
          <w:szCs w:val="28"/>
        </w:rPr>
        <w:t xml:space="preserve">Current </w:t>
      </w:r>
      <w:r w:rsidR="00C425A5">
        <w:rPr>
          <w:rFonts w:ascii="Arial" w:hAnsi="Arial" w:cs="Arial"/>
          <w:sz w:val="28"/>
          <w:szCs w:val="28"/>
        </w:rPr>
        <w:t>Structure of the NHS</w:t>
      </w:r>
    </w:p>
    <w:p w14:paraId="0EB1F22A" w14:textId="122C52D0" w:rsidR="00C425A5" w:rsidRDefault="00CC5B01" w:rsidP="00876D25">
      <w:pPr>
        <w:rPr>
          <w:rFonts w:ascii="Arial" w:hAnsi="Arial" w:cs="Arial"/>
          <w:sz w:val="28"/>
          <w:szCs w:val="28"/>
        </w:rPr>
      </w:pPr>
      <w:r>
        <w:rPr>
          <w:rFonts w:ascii="Arial" w:hAnsi="Arial" w:cs="Arial"/>
          <w:sz w:val="28"/>
          <w:szCs w:val="28"/>
        </w:rPr>
        <w:t xml:space="preserve">The current structure of the NHS continues from its </w:t>
      </w:r>
      <w:r w:rsidR="00BB7BDA">
        <w:rPr>
          <w:rFonts w:ascii="Arial" w:hAnsi="Arial" w:cs="Arial"/>
          <w:sz w:val="28"/>
          <w:szCs w:val="28"/>
        </w:rPr>
        <w:t xml:space="preserve">origins, providing care </w:t>
      </w:r>
      <w:r w:rsidR="00BF717C">
        <w:rPr>
          <w:rFonts w:ascii="Arial" w:hAnsi="Arial" w:cs="Arial"/>
          <w:sz w:val="28"/>
          <w:szCs w:val="28"/>
        </w:rPr>
        <w:t xml:space="preserve">to all of it citizens – regardless of any </w:t>
      </w:r>
      <w:r w:rsidR="00AC5ECB">
        <w:rPr>
          <w:rFonts w:ascii="Arial" w:hAnsi="Arial" w:cs="Arial"/>
          <w:sz w:val="28"/>
          <w:szCs w:val="28"/>
        </w:rPr>
        <w:t xml:space="preserve">interpersonal factors or their income. </w:t>
      </w:r>
      <w:r w:rsidR="00411408">
        <w:rPr>
          <w:rFonts w:ascii="Arial" w:hAnsi="Arial" w:cs="Arial"/>
          <w:sz w:val="28"/>
          <w:szCs w:val="28"/>
        </w:rPr>
        <w:t xml:space="preserve">It still is funded by the publics tax contributions. </w:t>
      </w:r>
      <w:proofErr w:type="spellStart"/>
      <w:r w:rsidR="00200FC6">
        <w:rPr>
          <w:rFonts w:ascii="Arial" w:hAnsi="Arial" w:cs="Arial"/>
          <w:sz w:val="28"/>
          <w:szCs w:val="28"/>
        </w:rPr>
        <w:t>Abela</w:t>
      </w:r>
      <w:proofErr w:type="spellEnd"/>
      <w:r w:rsidR="00200FC6">
        <w:rPr>
          <w:rFonts w:ascii="Arial" w:hAnsi="Arial" w:cs="Arial"/>
          <w:sz w:val="28"/>
          <w:szCs w:val="28"/>
        </w:rPr>
        <w:t>, 2023 states that t</w:t>
      </w:r>
      <w:r w:rsidR="00692FF6">
        <w:rPr>
          <w:rFonts w:ascii="Arial" w:hAnsi="Arial" w:cs="Arial"/>
          <w:sz w:val="28"/>
          <w:szCs w:val="28"/>
        </w:rPr>
        <w:t xml:space="preserve">here are many more institutions which </w:t>
      </w:r>
      <w:r w:rsidR="00C8763F">
        <w:rPr>
          <w:rFonts w:ascii="Arial" w:hAnsi="Arial" w:cs="Arial"/>
          <w:sz w:val="28"/>
          <w:szCs w:val="28"/>
        </w:rPr>
        <w:t>work in collaboration with the NHS in order to provide both primary and secondary care.</w:t>
      </w:r>
      <w:r w:rsidR="00A72853">
        <w:rPr>
          <w:rFonts w:ascii="Arial" w:hAnsi="Arial" w:cs="Arial"/>
          <w:sz w:val="28"/>
          <w:szCs w:val="28"/>
        </w:rPr>
        <w:t xml:space="preserve"> Primary care consists of professionals such as GP’s, physiotherapists, </w:t>
      </w:r>
      <w:r w:rsidR="00A67306">
        <w:rPr>
          <w:rFonts w:ascii="Arial" w:hAnsi="Arial" w:cs="Arial"/>
          <w:sz w:val="28"/>
          <w:szCs w:val="28"/>
        </w:rPr>
        <w:t xml:space="preserve">psychologists, midwives, nurses, and also </w:t>
      </w:r>
      <w:r w:rsidR="00CA0952">
        <w:rPr>
          <w:rFonts w:ascii="Arial" w:hAnsi="Arial" w:cs="Arial"/>
          <w:sz w:val="28"/>
          <w:szCs w:val="28"/>
        </w:rPr>
        <w:t>therapists.</w:t>
      </w:r>
      <w:r w:rsidR="00585403">
        <w:rPr>
          <w:rFonts w:ascii="Arial" w:hAnsi="Arial" w:cs="Arial"/>
          <w:sz w:val="28"/>
          <w:szCs w:val="28"/>
        </w:rPr>
        <w:t xml:space="preserve"> </w:t>
      </w:r>
      <w:r w:rsidR="007A2192">
        <w:rPr>
          <w:rFonts w:ascii="Arial" w:hAnsi="Arial" w:cs="Arial"/>
          <w:sz w:val="28"/>
          <w:szCs w:val="28"/>
        </w:rPr>
        <w:t>I</w:t>
      </w:r>
      <w:r w:rsidR="00480C3D">
        <w:rPr>
          <w:rFonts w:ascii="Arial" w:hAnsi="Arial" w:cs="Arial"/>
          <w:sz w:val="28"/>
          <w:szCs w:val="28"/>
        </w:rPr>
        <w:t>f an individual wanted to use a</w:t>
      </w:r>
      <w:r w:rsidR="007A2192">
        <w:rPr>
          <w:rFonts w:ascii="Arial" w:hAnsi="Arial" w:cs="Arial"/>
          <w:sz w:val="28"/>
          <w:szCs w:val="28"/>
        </w:rPr>
        <w:t xml:space="preserve"> s</w:t>
      </w:r>
      <w:r w:rsidR="00585403">
        <w:rPr>
          <w:rFonts w:ascii="Arial" w:hAnsi="Arial" w:cs="Arial"/>
          <w:sz w:val="28"/>
          <w:szCs w:val="28"/>
        </w:rPr>
        <w:t>econdary care</w:t>
      </w:r>
      <w:r w:rsidR="00480C3D">
        <w:rPr>
          <w:rFonts w:ascii="Arial" w:hAnsi="Arial" w:cs="Arial"/>
          <w:sz w:val="28"/>
          <w:szCs w:val="28"/>
        </w:rPr>
        <w:t xml:space="preserve"> service</w:t>
      </w:r>
      <w:r w:rsidR="007A2192">
        <w:rPr>
          <w:rFonts w:ascii="Arial" w:hAnsi="Arial" w:cs="Arial"/>
          <w:sz w:val="28"/>
          <w:szCs w:val="28"/>
        </w:rPr>
        <w:t xml:space="preserve">, </w:t>
      </w:r>
      <w:r w:rsidR="00B15EFA">
        <w:rPr>
          <w:rFonts w:ascii="Arial" w:hAnsi="Arial" w:cs="Arial"/>
          <w:sz w:val="28"/>
          <w:szCs w:val="28"/>
        </w:rPr>
        <w:t xml:space="preserve">they </w:t>
      </w:r>
      <w:r w:rsidR="001E473A">
        <w:rPr>
          <w:rFonts w:ascii="Arial" w:hAnsi="Arial" w:cs="Arial"/>
          <w:sz w:val="28"/>
          <w:szCs w:val="28"/>
        </w:rPr>
        <w:t xml:space="preserve">would typically have to </w:t>
      </w:r>
      <w:r w:rsidR="00BE6689">
        <w:rPr>
          <w:rFonts w:ascii="Arial" w:hAnsi="Arial" w:cs="Arial"/>
          <w:sz w:val="28"/>
          <w:szCs w:val="28"/>
        </w:rPr>
        <w:t xml:space="preserve">have an assessment from their </w:t>
      </w:r>
      <w:r w:rsidR="001E473A">
        <w:rPr>
          <w:rFonts w:ascii="Arial" w:hAnsi="Arial" w:cs="Arial"/>
          <w:sz w:val="28"/>
          <w:szCs w:val="28"/>
        </w:rPr>
        <w:t xml:space="preserve">local </w:t>
      </w:r>
      <w:proofErr w:type="spellStart"/>
      <w:r w:rsidR="001E473A">
        <w:rPr>
          <w:rFonts w:ascii="Arial" w:hAnsi="Arial" w:cs="Arial"/>
          <w:sz w:val="28"/>
          <w:szCs w:val="28"/>
        </w:rPr>
        <w:t>gp’s</w:t>
      </w:r>
      <w:proofErr w:type="spellEnd"/>
      <w:r w:rsidR="00585403">
        <w:rPr>
          <w:rFonts w:ascii="Arial" w:hAnsi="Arial" w:cs="Arial"/>
          <w:sz w:val="28"/>
          <w:szCs w:val="28"/>
        </w:rPr>
        <w:t xml:space="preserve"> </w:t>
      </w:r>
      <w:r w:rsidR="00B15EFA">
        <w:rPr>
          <w:rFonts w:ascii="Arial" w:hAnsi="Arial" w:cs="Arial"/>
          <w:sz w:val="28"/>
          <w:szCs w:val="28"/>
        </w:rPr>
        <w:t xml:space="preserve">who would then have to refer them. </w:t>
      </w:r>
      <w:r w:rsidR="00D779EB">
        <w:rPr>
          <w:rFonts w:ascii="Arial" w:hAnsi="Arial" w:cs="Arial"/>
          <w:sz w:val="28"/>
          <w:szCs w:val="28"/>
        </w:rPr>
        <w:t xml:space="preserve">Secondary </w:t>
      </w:r>
      <w:r w:rsidR="00585403">
        <w:rPr>
          <w:rFonts w:ascii="Arial" w:hAnsi="Arial" w:cs="Arial"/>
          <w:sz w:val="28"/>
          <w:szCs w:val="28"/>
        </w:rPr>
        <w:t>professionals are</w:t>
      </w:r>
      <w:r w:rsidR="004B5B07">
        <w:rPr>
          <w:rFonts w:ascii="Arial" w:hAnsi="Arial" w:cs="Arial"/>
          <w:sz w:val="28"/>
          <w:szCs w:val="28"/>
        </w:rPr>
        <w:t xml:space="preserve"> specialised doctors</w:t>
      </w:r>
      <w:r w:rsidR="002C24C0">
        <w:rPr>
          <w:rFonts w:ascii="Arial" w:hAnsi="Arial" w:cs="Arial"/>
          <w:sz w:val="28"/>
          <w:szCs w:val="28"/>
        </w:rPr>
        <w:t xml:space="preserve"> which include cardiologists, </w:t>
      </w:r>
      <w:r w:rsidR="009776F1">
        <w:rPr>
          <w:rFonts w:ascii="Arial" w:hAnsi="Arial" w:cs="Arial"/>
          <w:sz w:val="28"/>
          <w:szCs w:val="28"/>
        </w:rPr>
        <w:t xml:space="preserve">psychiatrists, </w:t>
      </w:r>
      <w:proofErr w:type="spellStart"/>
      <w:r w:rsidR="009776F1">
        <w:rPr>
          <w:rFonts w:ascii="Arial" w:hAnsi="Arial" w:cs="Arial"/>
          <w:sz w:val="28"/>
          <w:szCs w:val="28"/>
        </w:rPr>
        <w:t>dietitians</w:t>
      </w:r>
      <w:proofErr w:type="spellEnd"/>
      <w:r w:rsidR="009776F1">
        <w:rPr>
          <w:rFonts w:ascii="Arial" w:hAnsi="Arial" w:cs="Arial"/>
          <w:sz w:val="28"/>
          <w:szCs w:val="28"/>
        </w:rPr>
        <w:t xml:space="preserve">, and also </w:t>
      </w:r>
      <w:r w:rsidR="007A2192">
        <w:rPr>
          <w:rFonts w:ascii="Arial" w:hAnsi="Arial" w:cs="Arial"/>
          <w:sz w:val="28"/>
          <w:szCs w:val="28"/>
        </w:rPr>
        <w:t>oncologists.</w:t>
      </w:r>
    </w:p>
    <w:p w14:paraId="383FAE20" w14:textId="77777777" w:rsidR="004A5C5F" w:rsidRDefault="004A5C5F" w:rsidP="00876D25">
      <w:pPr>
        <w:rPr>
          <w:rFonts w:ascii="Arial" w:hAnsi="Arial" w:cs="Arial"/>
          <w:sz w:val="28"/>
          <w:szCs w:val="28"/>
        </w:rPr>
      </w:pPr>
    </w:p>
    <w:p w14:paraId="0CCEE92D" w14:textId="77777777" w:rsidR="000E695C" w:rsidRDefault="004A5C5F" w:rsidP="00876D25">
      <w:pPr>
        <w:rPr>
          <w:rFonts w:ascii="Arial" w:hAnsi="Arial" w:cs="Arial"/>
          <w:sz w:val="28"/>
          <w:szCs w:val="28"/>
        </w:rPr>
      </w:pPr>
      <w:r>
        <w:rPr>
          <w:rFonts w:ascii="Arial" w:hAnsi="Arial" w:cs="Arial"/>
          <w:sz w:val="28"/>
          <w:szCs w:val="28"/>
        </w:rPr>
        <w:t>Current functioning of the NHS</w:t>
      </w:r>
    </w:p>
    <w:p w14:paraId="26E4B912" w14:textId="2FFB3584" w:rsidR="004A5C5F" w:rsidRPr="005332EF" w:rsidRDefault="00A6250E" w:rsidP="00876D25">
      <w:pPr>
        <w:rPr>
          <w:rFonts w:ascii="Arial" w:hAnsi="Arial" w:cs="Arial"/>
          <w:sz w:val="28"/>
          <w:szCs w:val="28"/>
        </w:rPr>
        <w:sectPr w:rsidR="004A5C5F" w:rsidRPr="005332EF" w:rsidSect="00876D25">
          <w:pgSz w:w="11906" w:h="16838"/>
          <w:pgMar w:top="1440" w:right="1440" w:bottom="1440" w:left="1440" w:header="708" w:footer="708" w:gutter="0"/>
          <w:cols w:space="708"/>
          <w:docGrid w:linePitch="360"/>
        </w:sectPr>
      </w:pPr>
      <w:r>
        <w:rPr>
          <w:rFonts w:ascii="Arial" w:hAnsi="Arial" w:cs="Arial"/>
          <w:sz w:val="28"/>
          <w:szCs w:val="28"/>
        </w:rPr>
        <w:t xml:space="preserve">Currently the NHS is undergoing huge amounts of </w:t>
      </w:r>
      <w:r w:rsidR="00163CD2">
        <w:rPr>
          <w:rFonts w:ascii="Arial" w:hAnsi="Arial" w:cs="Arial"/>
          <w:sz w:val="28"/>
          <w:szCs w:val="28"/>
        </w:rPr>
        <w:t>pressure</w:t>
      </w:r>
      <w:r w:rsidR="005D5775">
        <w:rPr>
          <w:rFonts w:ascii="Arial" w:hAnsi="Arial" w:cs="Arial"/>
          <w:sz w:val="28"/>
          <w:szCs w:val="28"/>
        </w:rPr>
        <w:t>.</w:t>
      </w:r>
      <w:r w:rsidR="00AC4FF8">
        <w:rPr>
          <w:rFonts w:ascii="Arial" w:hAnsi="Arial" w:cs="Arial"/>
          <w:sz w:val="28"/>
          <w:szCs w:val="28"/>
        </w:rPr>
        <w:t xml:space="preserve"> </w:t>
      </w:r>
      <w:r w:rsidR="00E21889">
        <w:rPr>
          <w:rFonts w:ascii="Arial" w:hAnsi="Arial" w:cs="Arial"/>
          <w:sz w:val="28"/>
          <w:szCs w:val="28"/>
        </w:rPr>
        <w:t>Shah</w:t>
      </w:r>
      <w:r w:rsidR="00F96394">
        <w:rPr>
          <w:rFonts w:ascii="Arial" w:hAnsi="Arial" w:cs="Arial"/>
          <w:sz w:val="28"/>
          <w:szCs w:val="28"/>
        </w:rPr>
        <w:t>, 2024 agrees that t</w:t>
      </w:r>
      <w:r w:rsidR="005D5775">
        <w:rPr>
          <w:rFonts w:ascii="Arial" w:hAnsi="Arial" w:cs="Arial"/>
          <w:sz w:val="28"/>
          <w:szCs w:val="28"/>
        </w:rPr>
        <w:t xml:space="preserve">he high </w:t>
      </w:r>
      <w:r w:rsidR="00AC4FF8">
        <w:rPr>
          <w:rFonts w:ascii="Arial" w:hAnsi="Arial" w:cs="Arial"/>
          <w:sz w:val="28"/>
          <w:szCs w:val="28"/>
        </w:rPr>
        <w:t xml:space="preserve">workload </w:t>
      </w:r>
      <w:r w:rsidR="005D5775">
        <w:rPr>
          <w:rFonts w:ascii="Arial" w:hAnsi="Arial" w:cs="Arial"/>
          <w:sz w:val="28"/>
          <w:szCs w:val="28"/>
        </w:rPr>
        <w:t xml:space="preserve">can be accredited </w:t>
      </w:r>
      <w:r w:rsidR="00CA306E">
        <w:rPr>
          <w:rFonts w:ascii="Arial" w:hAnsi="Arial" w:cs="Arial"/>
          <w:sz w:val="28"/>
          <w:szCs w:val="28"/>
        </w:rPr>
        <w:t>largely</w:t>
      </w:r>
      <w:r w:rsidR="00AC4FF8">
        <w:rPr>
          <w:rFonts w:ascii="Arial" w:hAnsi="Arial" w:cs="Arial"/>
          <w:sz w:val="28"/>
          <w:szCs w:val="28"/>
        </w:rPr>
        <w:t xml:space="preserve"> to Covid-19</w:t>
      </w:r>
      <w:r w:rsidR="00710F91">
        <w:rPr>
          <w:rFonts w:ascii="Arial" w:hAnsi="Arial" w:cs="Arial"/>
          <w:sz w:val="28"/>
          <w:szCs w:val="28"/>
        </w:rPr>
        <w:t>, when a lot of health care professionals had to take time off work to self-isolate</w:t>
      </w:r>
      <w:r w:rsidR="00473BB6">
        <w:rPr>
          <w:rFonts w:ascii="Arial" w:hAnsi="Arial" w:cs="Arial"/>
          <w:sz w:val="28"/>
          <w:szCs w:val="28"/>
        </w:rPr>
        <w:t xml:space="preserve"> or even look after family, while citi</w:t>
      </w:r>
      <w:r w:rsidR="00147BD7">
        <w:rPr>
          <w:rFonts w:ascii="Arial" w:hAnsi="Arial" w:cs="Arial"/>
          <w:sz w:val="28"/>
          <w:szCs w:val="28"/>
        </w:rPr>
        <w:t>zens were being admitted to hospital to receive treatment - causing</w:t>
      </w:r>
      <w:r w:rsidR="00AC4FF8">
        <w:rPr>
          <w:rFonts w:ascii="Arial" w:hAnsi="Arial" w:cs="Arial"/>
          <w:sz w:val="28"/>
          <w:szCs w:val="28"/>
        </w:rPr>
        <w:t xml:space="preserve"> a lot of </w:t>
      </w:r>
      <w:r w:rsidR="00BE7E1A">
        <w:rPr>
          <w:rFonts w:ascii="Arial" w:hAnsi="Arial" w:cs="Arial"/>
          <w:sz w:val="28"/>
          <w:szCs w:val="28"/>
        </w:rPr>
        <w:t xml:space="preserve">things have been backlogged. Waiting times for </w:t>
      </w:r>
      <w:r w:rsidR="00A845A8">
        <w:rPr>
          <w:rFonts w:ascii="Arial" w:hAnsi="Arial" w:cs="Arial"/>
          <w:sz w:val="28"/>
          <w:szCs w:val="28"/>
        </w:rPr>
        <w:t>appointments, especially in specialist services, are at an all time high</w:t>
      </w:r>
      <w:r w:rsidR="00572E30">
        <w:rPr>
          <w:rFonts w:ascii="Arial" w:hAnsi="Arial" w:cs="Arial"/>
          <w:sz w:val="28"/>
          <w:szCs w:val="28"/>
        </w:rPr>
        <w:t xml:space="preserve">. </w:t>
      </w:r>
      <w:r w:rsidR="00D37A5D">
        <w:rPr>
          <w:rFonts w:ascii="Arial" w:hAnsi="Arial" w:cs="Arial"/>
          <w:sz w:val="28"/>
          <w:szCs w:val="28"/>
        </w:rPr>
        <w:t>Some</w:t>
      </w:r>
      <w:r w:rsidR="00335DE3">
        <w:rPr>
          <w:rFonts w:ascii="Arial" w:hAnsi="Arial" w:cs="Arial"/>
          <w:sz w:val="28"/>
          <w:szCs w:val="28"/>
        </w:rPr>
        <w:t xml:space="preserve"> factors which</w:t>
      </w:r>
      <w:r w:rsidR="00572E30">
        <w:rPr>
          <w:rFonts w:ascii="Arial" w:hAnsi="Arial" w:cs="Arial"/>
          <w:sz w:val="28"/>
          <w:szCs w:val="28"/>
        </w:rPr>
        <w:t xml:space="preserve"> contrib</w:t>
      </w:r>
      <w:r w:rsidR="00335DE3">
        <w:rPr>
          <w:rFonts w:ascii="Arial" w:hAnsi="Arial" w:cs="Arial"/>
          <w:sz w:val="28"/>
          <w:szCs w:val="28"/>
        </w:rPr>
        <w:t>ute</w:t>
      </w:r>
      <w:r w:rsidR="00572E30">
        <w:rPr>
          <w:rFonts w:ascii="Arial" w:hAnsi="Arial" w:cs="Arial"/>
          <w:sz w:val="28"/>
          <w:szCs w:val="28"/>
        </w:rPr>
        <w:t xml:space="preserve"> to this </w:t>
      </w:r>
      <w:r w:rsidR="00335DE3">
        <w:rPr>
          <w:rFonts w:ascii="Arial" w:hAnsi="Arial" w:cs="Arial"/>
          <w:sz w:val="28"/>
          <w:szCs w:val="28"/>
        </w:rPr>
        <w:t>are</w:t>
      </w:r>
      <w:r w:rsidR="00572E30">
        <w:rPr>
          <w:rFonts w:ascii="Arial" w:hAnsi="Arial" w:cs="Arial"/>
          <w:sz w:val="28"/>
          <w:szCs w:val="28"/>
        </w:rPr>
        <w:t xml:space="preserve"> </w:t>
      </w:r>
      <w:r w:rsidR="00AB6872">
        <w:rPr>
          <w:rFonts w:ascii="Arial" w:hAnsi="Arial" w:cs="Arial"/>
          <w:sz w:val="28"/>
          <w:szCs w:val="28"/>
        </w:rPr>
        <w:t>the NHS seeing a decline in new staff</w:t>
      </w:r>
      <w:r w:rsidR="00335DE3">
        <w:rPr>
          <w:rFonts w:ascii="Arial" w:hAnsi="Arial" w:cs="Arial"/>
          <w:sz w:val="28"/>
          <w:szCs w:val="28"/>
        </w:rPr>
        <w:t xml:space="preserve"> while simultaneo</w:t>
      </w:r>
      <w:r w:rsidR="000E5F17">
        <w:rPr>
          <w:rFonts w:ascii="Arial" w:hAnsi="Arial" w:cs="Arial"/>
          <w:sz w:val="28"/>
          <w:szCs w:val="28"/>
        </w:rPr>
        <w:t>usly facing</w:t>
      </w:r>
      <w:r w:rsidR="00263594">
        <w:rPr>
          <w:rFonts w:ascii="Arial" w:hAnsi="Arial" w:cs="Arial"/>
          <w:sz w:val="28"/>
          <w:szCs w:val="28"/>
        </w:rPr>
        <w:t xml:space="preserve"> a decrease in staff retention. </w:t>
      </w:r>
      <w:r w:rsidR="000E5F17">
        <w:rPr>
          <w:rFonts w:ascii="Arial" w:hAnsi="Arial" w:cs="Arial"/>
          <w:sz w:val="28"/>
          <w:szCs w:val="28"/>
        </w:rPr>
        <w:t>As mentioned earlier</w:t>
      </w:r>
      <w:r w:rsidR="006E0CB2">
        <w:rPr>
          <w:rFonts w:ascii="Arial" w:hAnsi="Arial" w:cs="Arial"/>
          <w:sz w:val="28"/>
          <w:szCs w:val="28"/>
        </w:rPr>
        <w:t>, the UK’s population is aging</w:t>
      </w:r>
      <w:r w:rsidR="008157AB">
        <w:rPr>
          <w:rFonts w:ascii="Arial" w:hAnsi="Arial" w:cs="Arial"/>
          <w:sz w:val="28"/>
          <w:szCs w:val="28"/>
        </w:rPr>
        <w:t xml:space="preserve">, which brings about more health issues that have to be addressed. </w:t>
      </w:r>
      <w:r w:rsidR="00B03E30">
        <w:rPr>
          <w:rFonts w:ascii="Arial" w:hAnsi="Arial" w:cs="Arial"/>
          <w:sz w:val="28"/>
          <w:szCs w:val="28"/>
        </w:rPr>
        <w:t xml:space="preserve">According to </w:t>
      </w:r>
      <w:proofErr w:type="spellStart"/>
      <w:r w:rsidR="00B03E30">
        <w:rPr>
          <w:rFonts w:ascii="Arial" w:hAnsi="Arial" w:cs="Arial"/>
          <w:sz w:val="28"/>
          <w:szCs w:val="28"/>
        </w:rPr>
        <w:t>Nicol</w:t>
      </w:r>
      <w:proofErr w:type="spellEnd"/>
      <w:r w:rsidR="00B03E30">
        <w:rPr>
          <w:rFonts w:ascii="Arial" w:hAnsi="Arial" w:cs="Arial"/>
          <w:sz w:val="28"/>
          <w:szCs w:val="28"/>
        </w:rPr>
        <w:t>, 2017, t</w:t>
      </w:r>
      <w:r w:rsidR="008157AB">
        <w:rPr>
          <w:rFonts w:ascii="Arial" w:hAnsi="Arial" w:cs="Arial"/>
          <w:sz w:val="28"/>
          <w:szCs w:val="28"/>
        </w:rPr>
        <w:t xml:space="preserve">he elderly being more likely to develop chronic diseases like diabetes, </w:t>
      </w:r>
      <w:r w:rsidR="00E45661">
        <w:rPr>
          <w:rFonts w:ascii="Arial" w:hAnsi="Arial" w:cs="Arial"/>
          <w:sz w:val="28"/>
          <w:szCs w:val="28"/>
        </w:rPr>
        <w:t>respiratory issues, heart problems</w:t>
      </w:r>
      <w:r w:rsidR="00663BE9">
        <w:rPr>
          <w:rFonts w:ascii="Arial" w:hAnsi="Arial" w:cs="Arial"/>
          <w:sz w:val="28"/>
          <w:szCs w:val="28"/>
        </w:rPr>
        <w:t xml:space="preserve">, dementia, and also Alzheimer’s – will lead to more frequent </w:t>
      </w:r>
      <w:r w:rsidR="00786636">
        <w:rPr>
          <w:rFonts w:ascii="Arial" w:hAnsi="Arial" w:cs="Arial"/>
          <w:sz w:val="28"/>
          <w:szCs w:val="28"/>
        </w:rPr>
        <w:t>ambulance call outs and hospital admissions.</w:t>
      </w: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t>References</w:t>
      </w:r>
    </w:p>
    <w:p w14:paraId="27EBF8A3" w14:textId="03FD43B3" w:rsidR="00EF3E35" w:rsidRDefault="005F5F3E">
      <w:proofErr w:type="spellStart"/>
      <w:r w:rsidRPr="005F5F3E">
        <w:t>Abela</w:t>
      </w:r>
      <w:proofErr w:type="spellEnd"/>
      <w:r w:rsidRPr="005F5F3E">
        <w:t>, S., 2023. The Structure of the NHS. In </w:t>
      </w:r>
      <w:r w:rsidRPr="005F5F3E">
        <w:rPr>
          <w:i/>
          <w:iCs/>
        </w:rPr>
        <w:t>Leadership and Management in Healthcare: A Guide for Medical and Dental Practitioners</w:t>
      </w:r>
      <w:r w:rsidRPr="005F5F3E">
        <w:t> (pp. 3-18). Cham: Springer International Publishing.</w:t>
      </w:r>
    </w:p>
    <w:p w14:paraId="537D536B" w14:textId="6A5E9C5B" w:rsidR="001A2456" w:rsidRDefault="001A2456">
      <w:r>
        <w:t>BM Ambulances, 2024</w:t>
      </w:r>
    </w:p>
    <w:p w14:paraId="43DE10F0" w14:textId="5CB715EB" w:rsidR="006B14E3" w:rsidRDefault="008D6DC4">
      <w:r w:rsidRPr="0058246C">
        <w:t xml:space="preserve">Evans, B.A., </w:t>
      </w:r>
      <w:proofErr w:type="spellStart"/>
      <w:r w:rsidRPr="0058246C">
        <w:t>Khanom</w:t>
      </w:r>
      <w:proofErr w:type="spellEnd"/>
      <w:r w:rsidRPr="0058246C">
        <w:t xml:space="preserve">, A., Edwards, A., Edwards, B., Farr, A., Foster, T., Fothergill, R., Gripper, P., </w:t>
      </w:r>
      <w:proofErr w:type="spellStart"/>
      <w:r w:rsidRPr="0058246C">
        <w:t>Gunson</w:t>
      </w:r>
      <w:proofErr w:type="spellEnd"/>
      <w:r w:rsidRPr="0058246C">
        <w:t>, I., Porter, A. and Rees, N., 2024. Experiences and views of people who frequently call emergency ambulance services: A qualitative study of UK service users. </w:t>
      </w:r>
      <w:r w:rsidRPr="0058246C">
        <w:rPr>
          <w:i/>
          <w:iCs/>
        </w:rPr>
        <w:t>Health Expectations</w:t>
      </w:r>
      <w:r w:rsidRPr="0058246C">
        <w:t>, </w:t>
      </w:r>
      <w:r w:rsidRPr="0058246C">
        <w:rPr>
          <w:i/>
          <w:iCs/>
        </w:rPr>
        <w:t>27</w:t>
      </w:r>
      <w:r w:rsidRPr="0058246C">
        <w:t>(1), p.e13856</w:t>
      </w:r>
    </w:p>
    <w:p w14:paraId="57299913" w14:textId="6211A850" w:rsidR="00044E0C" w:rsidRDefault="00044E0C">
      <w:r w:rsidRPr="00ED3ABB">
        <w:t>England, N.H.S., 2017. NHS ambulance services. </w:t>
      </w:r>
      <w:r w:rsidRPr="00ED3ABB">
        <w:rPr>
          <w:i/>
          <w:iCs/>
        </w:rPr>
        <w:t>Accessed February</w:t>
      </w:r>
      <w:r w:rsidRPr="00ED3ABB">
        <w:t>, </w:t>
      </w:r>
      <w:r w:rsidRPr="00ED3ABB">
        <w:rPr>
          <w:i/>
          <w:iCs/>
        </w:rPr>
        <w:t>25</w:t>
      </w:r>
      <w:r w:rsidRPr="00ED3ABB">
        <w:t>, p.2019.</w:t>
      </w:r>
    </w:p>
    <w:p w14:paraId="68397A9D" w14:textId="0932BDAA" w:rsidR="001A2456" w:rsidRDefault="001A2456">
      <w:r w:rsidRPr="003D45F4">
        <w:t>Fletcher, I., 1979. Aid, first and foremost: a brief outline history of the St John Ambulance Association and Brigade. </w:t>
      </w:r>
      <w:r w:rsidRPr="003D45F4">
        <w:rPr>
          <w:i/>
          <w:iCs/>
        </w:rPr>
        <w:t>Injury</w:t>
      </w:r>
      <w:r w:rsidRPr="003D45F4">
        <w:t>, </w:t>
      </w:r>
      <w:r w:rsidRPr="003D45F4">
        <w:rPr>
          <w:i/>
          <w:iCs/>
        </w:rPr>
        <w:t>11</w:t>
      </w:r>
      <w:r w:rsidRPr="003D45F4">
        <w:t>(2), pp.104-109.</w:t>
      </w:r>
    </w:p>
    <w:p w14:paraId="5F43344A" w14:textId="5C4601E2" w:rsidR="0027549E" w:rsidRDefault="0027549E">
      <w:proofErr w:type="spellStart"/>
      <w:r w:rsidRPr="0027549E">
        <w:t>Godber</w:t>
      </w:r>
      <w:proofErr w:type="spellEnd"/>
      <w:r w:rsidRPr="0027549E">
        <w:t>, G., 1988. Forty years of the NHS. Origins and early development. </w:t>
      </w:r>
      <w:r w:rsidRPr="0027549E">
        <w:rPr>
          <w:i/>
          <w:iCs/>
        </w:rPr>
        <w:t>BMJ: British Medical Journal</w:t>
      </w:r>
      <w:r w:rsidRPr="0027549E">
        <w:t>, </w:t>
      </w:r>
      <w:r w:rsidRPr="0027549E">
        <w:rPr>
          <w:i/>
          <w:iCs/>
        </w:rPr>
        <w:t>297</w:t>
      </w:r>
      <w:r w:rsidRPr="0027549E">
        <w:t>(6640), p.37.</w:t>
      </w:r>
    </w:p>
    <w:p w14:paraId="0F1B7097" w14:textId="0BD92BE7" w:rsidR="002D08E4" w:rsidRDefault="002D08E4">
      <w:r w:rsidRPr="002D08E4">
        <w:t xml:space="preserve">Greener, I. and Powell, M., 2022. </w:t>
      </w:r>
      <w:proofErr w:type="spellStart"/>
      <w:r w:rsidRPr="002D08E4">
        <w:t>Beveridge</w:t>
      </w:r>
      <w:proofErr w:type="spellEnd"/>
      <w:r w:rsidRPr="002D08E4">
        <w:t>, Bevan and institutional change in the UK welfare state. </w:t>
      </w:r>
      <w:r w:rsidRPr="002D08E4">
        <w:rPr>
          <w:i/>
          <w:iCs/>
        </w:rPr>
        <w:t>Social Policy &amp; Administration</w:t>
      </w:r>
      <w:r w:rsidRPr="002D08E4">
        <w:t>, </w:t>
      </w:r>
      <w:r w:rsidRPr="002D08E4">
        <w:rPr>
          <w:i/>
          <w:iCs/>
        </w:rPr>
        <w:t>56</w:t>
      </w:r>
      <w:r w:rsidRPr="002D08E4">
        <w:t>(2), pp.271-283.</w:t>
      </w:r>
    </w:p>
    <w:p w14:paraId="783B1137" w14:textId="20A9909D" w:rsidR="00C854E4" w:rsidRDefault="00C854E4">
      <w:pPr>
        <w:rPr>
          <w:sz w:val="24"/>
          <w:szCs w:val="24"/>
        </w:rPr>
      </w:pPr>
      <w:proofErr w:type="spellStart"/>
      <w:r w:rsidRPr="00C854E4">
        <w:rPr>
          <w:sz w:val="24"/>
          <w:szCs w:val="24"/>
        </w:rPr>
        <w:t>Hampiholi</w:t>
      </w:r>
      <w:proofErr w:type="spellEnd"/>
      <w:r w:rsidRPr="00C854E4">
        <w:rPr>
          <w:sz w:val="24"/>
          <w:szCs w:val="24"/>
        </w:rPr>
        <w:t>, N., 2024. Elevating emergency healthcare-technological advancements and challenges in smart ambulance systems and advanced monitoring and diagnostic tools. </w:t>
      </w:r>
      <w:r w:rsidRPr="00C854E4">
        <w:rPr>
          <w:i/>
          <w:iCs/>
          <w:sz w:val="24"/>
          <w:szCs w:val="24"/>
        </w:rPr>
        <w:t>International Journal of Computer Trends and Technology</w:t>
      </w:r>
      <w:r w:rsidRPr="00C854E4">
        <w:rPr>
          <w:sz w:val="24"/>
          <w:szCs w:val="24"/>
        </w:rPr>
        <w:t>, </w:t>
      </w:r>
      <w:r w:rsidRPr="00C854E4">
        <w:rPr>
          <w:i/>
          <w:iCs/>
          <w:sz w:val="24"/>
          <w:szCs w:val="24"/>
        </w:rPr>
        <w:t>72</w:t>
      </w:r>
      <w:r w:rsidRPr="00C854E4">
        <w:rPr>
          <w:sz w:val="24"/>
          <w:szCs w:val="24"/>
        </w:rPr>
        <w:t>(1), pp.1-7.</w:t>
      </w:r>
    </w:p>
    <w:p w14:paraId="00C529EE" w14:textId="088BB1E8" w:rsidR="00BA690B" w:rsidRPr="001A2456" w:rsidRDefault="00BA690B">
      <w:pPr>
        <w:rPr>
          <w:sz w:val="24"/>
          <w:szCs w:val="24"/>
        </w:rPr>
      </w:pPr>
      <w:proofErr w:type="spellStart"/>
      <w:r w:rsidRPr="00BA690B">
        <w:rPr>
          <w:sz w:val="24"/>
          <w:szCs w:val="24"/>
        </w:rPr>
        <w:t>Iftikhar</w:t>
      </w:r>
      <w:proofErr w:type="spellEnd"/>
      <w:r w:rsidRPr="00BA690B">
        <w:rPr>
          <w:sz w:val="24"/>
          <w:szCs w:val="24"/>
        </w:rPr>
        <w:t>, A. and Peace, A., 2022. </w:t>
      </w:r>
      <w:r w:rsidRPr="00BA690B">
        <w:rPr>
          <w:i/>
          <w:iCs/>
          <w:sz w:val="24"/>
          <w:szCs w:val="24"/>
        </w:rPr>
        <w:t>Digital Data Processing and Analytics to Support Decision Making in Cardiac Care</w:t>
      </w:r>
      <w:r w:rsidRPr="00BA690B">
        <w:rPr>
          <w:sz w:val="24"/>
          <w:szCs w:val="24"/>
        </w:rPr>
        <w:t> (Doctoral dissertation, Ulster University).</w:t>
      </w:r>
    </w:p>
    <w:p w14:paraId="642B9009" w14:textId="0934B594" w:rsidR="006B14E3" w:rsidRDefault="006B14E3">
      <w:proofErr w:type="spellStart"/>
      <w:r w:rsidRPr="006B14E3">
        <w:t>Lowthian</w:t>
      </w:r>
      <w:proofErr w:type="spellEnd"/>
      <w:r w:rsidRPr="006B14E3">
        <w:t xml:space="preserve">, J.A., Cameron, P.A., </w:t>
      </w:r>
      <w:proofErr w:type="spellStart"/>
      <w:r w:rsidRPr="006B14E3">
        <w:t>Stoelwinder</w:t>
      </w:r>
      <w:proofErr w:type="spellEnd"/>
      <w:r w:rsidRPr="006B14E3">
        <w:t xml:space="preserve">, J.U., Curtis, A., </w:t>
      </w:r>
      <w:proofErr w:type="spellStart"/>
      <w:r w:rsidRPr="006B14E3">
        <w:t>Currell</w:t>
      </w:r>
      <w:proofErr w:type="spellEnd"/>
      <w:r w:rsidRPr="006B14E3">
        <w:t>, A., Cooke, M.W. and McNeil, J.J., 2011. Increasing utilisation of emergency ambulances. </w:t>
      </w:r>
      <w:r w:rsidRPr="006B14E3">
        <w:rPr>
          <w:i/>
          <w:iCs/>
        </w:rPr>
        <w:t>Australian Health Review</w:t>
      </w:r>
      <w:r w:rsidRPr="006B14E3">
        <w:t>, </w:t>
      </w:r>
      <w:r w:rsidRPr="006B14E3">
        <w:rPr>
          <w:i/>
          <w:iCs/>
        </w:rPr>
        <w:t>35</w:t>
      </w:r>
      <w:r w:rsidRPr="006B14E3">
        <w:t>(1), pp.63-69.</w:t>
      </w:r>
    </w:p>
    <w:p w14:paraId="198EC5E3" w14:textId="0189DDCA" w:rsidR="009A3329" w:rsidRDefault="009A3329">
      <w:r w:rsidRPr="009A3329">
        <w:t xml:space="preserve">Moore, H.E., </w:t>
      </w:r>
      <w:proofErr w:type="spellStart"/>
      <w:r w:rsidRPr="009A3329">
        <w:t>Siriwardena</w:t>
      </w:r>
      <w:proofErr w:type="spellEnd"/>
      <w:r w:rsidRPr="009A3329">
        <w:t xml:space="preserve">, A.N., Gussy, M. and </w:t>
      </w:r>
      <w:proofErr w:type="spellStart"/>
      <w:r w:rsidRPr="009A3329">
        <w:t>Spaight</w:t>
      </w:r>
      <w:proofErr w:type="spellEnd"/>
      <w:r w:rsidRPr="009A3329">
        <w:t>, R., 2023. Mental health emergencies attended by ambulances in the United Kingdom and the implications for health service delivery: A cross-sectional study. </w:t>
      </w:r>
      <w:r w:rsidRPr="009A3329">
        <w:rPr>
          <w:i/>
          <w:iCs/>
        </w:rPr>
        <w:t>Journal of Health Services Research &amp; Policy</w:t>
      </w:r>
      <w:r w:rsidRPr="009A3329">
        <w:t>, </w:t>
      </w:r>
      <w:r w:rsidRPr="009A3329">
        <w:rPr>
          <w:i/>
          <w:iCs/>
        </w:rPr>
        <w:t>28</w:t>
      </w:r>
      <w:r w:rsidRPr="009A3329">
        <w:t>(2), pp.138-146.</w:t>
      </w:r>
    </w:p>
    <w:p w14:paraId="6BEB6F6B" w14:textId="0D82B6D8" w:rsidR="00044E0C" w:rsidRDefault="00044E0C">
      <w:proofErr w:type="spellStart"/>
      <w:r w:rsidRPr="00044E0C">
        <w:t>Nicol</w:t>
      </w:r>
      <w:proofErr w:type="spellEnd"/>
      <w:r w:rsidRPr="00044E0C">
        <w:t>, E., 2017. The ageing population in healthcare: A challenge to, and in, the workforce. </w:t>
      </w:r>
      <w:r w:rsidRPr="00044E0C">
        <w:rPr>
          <w:i/>
          <w:iCs/>
        </w:rPr>
        <w:t>Clinical Medicine</w:t>
      </w:r>
      <w:r w:rsidRPr="00044E0C">
        <w:t>, </w:t>
      </w:r>
      <w:r w:rsidRPr="00044E0C">
        <w:rPr>
          <w:i/>
          <w:iCs/>
        </w:rPr>
        <w:t>17</w:t>
      </w:r>
      <w:r w:rsidRPr="00044E0C">
        <w:t>(4), p.291.</w:t>
      </w:r>
    </w:p>
    <w:p w14:paraId="150E9E72" w14:textId="607D1A25" w:rsidR="00EF3E35" w:rsidRDefault="00A205B1">
      <w:r w:rsidRPr="00A205B1">
        <w:t>Pollock, A., 2015. Historical perspectives in the ambulance service. In </w:t>
      </w:r>
      <w:r w:rsidRPr="00A205B1">
        <w:rPr>
          <w:i/>
          <w:iCs/>
        </w:rPr>
        <w:t>Ambulance services: leadership and management perspectives</w:t>
      </w:r>
      <w:r w:rsidRPr="00A205B1">
        <w:t> (pp. 17-28). Cham: Springer International Publishing.</w:t>
      </w:r>
    </w:p>
    <w:p w14:paraId="33C3B967" w14:textId="264710D4" w:rsidR="007A2246" w:rsidRDefault="007A2246">
      <w:r w:rsidRPr="007A2246">
        <w:t>Reeves, C., Islam, A. and Gentry, T., 2023. The state of health and care of older people in England 2023. </w:t>
      </w:r>
      <w:r w:rsidRPr="007A2246">
        <w:rPr>
          <w:i/>
          <w:iCs/>
        </w:rPr>
        <w:t>Age UK. age_uk_briefing_state_of_health_and_care_of_older_people_july2023. pdf (</w:t>
      </w:r>
      <w:proofErr w:type="spellStart"/>
      <w:r w:rsidRPr="007A2246">
        <w:rPr>
          <w:i/>
          <w:iCs/>
        </w:rPr>
        <w:t>ageuk</w:t>
      </w:r>
      <w:proofErr w:type="spellEnd"/>
      <w:r w:rsidRPr="007A2246">
        <w:rPr>
          <w:i/>
          <w:iCs/>
        </w:rPr>
        <w:t>. org. uk)</w:t>
      </w:r>
      <w:r w:rsidRPr="007A2246">
        <w:t>.</w:t>
      </w:r>
    </w:p>
    <w:p w14:paraId="1EDD6900" w14:textId="005EF045" w:rsidR="00244A6C" w:rsidRDefault="00244A6C">
      <w:proofErr w:type="spellStart"/>
      <w:r w:rsidRPr="00244A6C">
        <w:t>Rintala</w:t>
      </w:r>
      <w:proofErr w:type="spellEnd"/>
      <w:r w:rsidRPr="00244A6C">
        <w:t>, M., 2004. </w:t>
      </w:r>
      <w:r w:rsidRPr="00244A6C">
        <w:rPr>
          <w:i/>
          <w:iCs/>
        </w:rPr>
        <w:t xml:space="preserve">Creating the National Health Service: </w:t>
      </w:r>
      <w:proofErr w:type="spellStart"/>
      <w:r w:rsidRPr="00244A6C">
        <w:rPr>
          <w:i/>
          <w:iCs/>
        </w:rPr>
        <w:t>Aneurin</w:t>
      </w:r>
      <w:proofErr w:type="spellEnd"/>
      <w:r w:rsidRPr="00244A6C">
        <w:rPr>
          <w:i/>
          <w:iCs/>
        </w:rPr>
        <w:t xml:space="preserve"> Bevan and the Medical Lords</w:t>
      </w:r>
      <w:r w:rsidRPr="00244A6C">
        <w:t xml:space="preserve">. </w:t>
      </w:r>
      <w:proofErr w:type="spellStart"/>
      <w:r w:rsidRPr="00244A6C">
        <w:t>Routledge</w:t>
      </w:r>
      <w:proofErr w:type="spellEnd"/>
      <w:r w:rsidRPr="00244A6C">
        <w:t>.</w:t>
      </w:r>
    </w:p>
    <w:p w14:paraId="29418D98" w14:textId="3CF38D19" w:rsidR="00E21889" w:rsidRDefault="00E21889">
      <w:r w:rsidRPr="00E21889">
        <w:t>Shah, S.A., Robertson, C. and Sheikh, A., 2024. Effects of the COVID-19 pandemic on NHS England waiting times for elective hospital care: a modelling study. </w:t>
      </w:r>
      <w:r w:rsidRPr="00E21889">
        <w:rPr>
          <w:i/>
          <w:iCs/>
        </w:rPr>
        <w:t>The Lancet</w:t>
      </w:r>
      <w:r w:rsidRPr="00E21889">
        <w:t>, </w:t>
      </w:r>
      <w:r w:rsidRPr="00E21889">
        <w:rPr>
          <w:i/>
          <w:iCs/>
        </w:rPr>
        <w:t>403</w:t>
      </w:r>
      <w:r w:rsidRPr="00E21889">
        <w:t>(10423), pp.241-243.</w:t>
      </w:r>
    </w:p>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57C12" w14:textId="77777777" w:rsidR="00056EB1" w:rsidRDefault="00056EB1" w:rsidP="00BE6BE0">
      <w:pPr>
        <w:spacing w:after="0" w:line="240" w:lineRule="auto"/>
      </w:pPr>
      <w:r>
        <w:separator/>
      </w:r>
    </w:p>
  </w:endnote>
  <w:endnote w:type="continuationSeparator" w:id="0">
    <w:p w14:paraId="65141FD7" w14:textId="77777777" w:rsidR="00056EB1" w:rsidRDefault="00056EB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3111075"/>
      <w:docPartObj>
        <w:docPartGallery w:val="Page Numbers (Bottom of Page)"/>
        <w:docPartUnique/>
      </w:docPartObj>
    </w:sdtPr>
    <w:sdtEndPr>
      <w:rPr>
        <w:noProof/>
      </w:rPr>
    </w:sdtEndPr>
    <w:sdtContent>
      <w:p w14:paraId="495CB715" w14:textId="63703921" w:rsidR="00CB5C15" w:rsidRDefault="00CB5C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CCB2A" w14:textId="77777777" w:rsidR="00056EB1" w:rsidRDefault="00056EB1" w:rsidP="00BE6BE0">
      <w:pPr>
        <w:spacing w:after="0" w:line="240" w:lineRule="auto"/>
      </w:pPr>
      <w:r>
        <w:separator/>
      </w:r>
    </w:p>
  </w:footnote>
  <w:footnote w:type="continuationSeparator" w:id="0">
    <w:p w14:paraId="5DEA8B08" w14:textId="77777777" w:rsidR="00056EB1" w:rsidRDefault="00056EB1"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76D1"/>
    <w:rsid w:val="00042148"/>
    <w:rsid w:val="00044E0C"/>
    <w:rsid w:val="000464A0"/>
    <w:rsid w:val="0005032A"/>
    <w:rsid w:val="00056EB1"/>
    <w:rsid w:val="000623E1"/>
    <w:rsid w:val="0007187C"/>
    <w:rsid w:val="0009052D"/>
    <w:rsid w:val="00094BB4"/>
    <w:rsid w:val="000E5F17"/>
    <w:rsid w:val="000E695C"/>
    <w:rsid w:val="000F4A0C"/>
    <w:rsid w:val="000F60C5"/>
    <w:rsid w:val="000F7441"/>
    <w:rsid w:val="00100E90"/>
    <w:rsid w:val="001035C4"/>
    <w:rsid w:val="00105ACA"/>
    <w:rsid w:val="00117B08"/>
    <w:rsid w:val="00120CC3"/>
    <w:rsid w:val="001352D9"/>
    <w:rsid w:val="001358F2"/>
    <w:rsid w:val="00136FC3"/>
    <w:rsid w:val="00147BD7"/>
    <w:rsid w:val="00156916"/>
    <w:rsid w:val="00163CD2"/>
    <w:rsid w:val="00167959"/>
    <w:rsid w:val="001804D5"/>
    <w:rsid w:val="001808E9"/>
    <w:rsid w:val="001A2456"/>
    <w:rsid w:val="001B0F48"/>
    <w:rsid w:val="001C4513"/>
    <w:rsid w:val="001D08F4"/>
    <w:rsid w:val="001D1569"/>
    <w:rsid w:val="001E473A"/>
    <w:rsid w:val="001F5928"/>
    <w:rsid w:val="001F6BE2"/>
    <w:rsid w:val="00200FC6"/>
    <w:rsid w:val="00201859"/>
    <w:rsid w:val="00205754"/>
    <w:rsid w:val="00234849"/>
    <w:rsid w:val="0023618D"/>
    <w:rsid w:val="0023632F"/>
    <w:rsid w:val="00244A6C"/>
    <w:rsid w:val="00263594"/>
    <w:rsid w:val="0027549E"/>
    <w:rsid w:val="002767BF"/>
    <w:rsid w:val="0028741F"/>
    <w:rsid w:val="0029183E"/>
    <w:rsid w:val="002C24C0"/>
    <w:rsid w:val="002C2A22"/>
    <w:rsid w:val="002D08E4"/>
    <w:rsid w:val="00335DE3"/>
    <w:rsid w:val="00352890"/>
    <w:rsid w:val="0037755E"/>
    <w:rsid w:val="00387286"/>
    <w:rsid w:val="0039115D"/>
    <w:rsid w:val="003A000F"/>
    <w:rsid w:val="003B2B6D"/>
    <w:rsid w:val="003B622A"/>
    <w:rsid w:val="003C0256"/>
    <w:rsid w:val="003F52A0"/>
    <w:rsid w:val="003F57AD"/>
    <w:rsid w:val="00411408"/>
    <w:rsid w:val="00430E78"/>
    <w:rsid w:val="00432613"/>
    <w:rsid w:val="00440817"/>
    <w:rsid w:val="00451959"/>
    <w:rsid w:val="00473BB6"/>
    <w:rsid w:val="00475014"/>
    <w:rsid w:val="00480C3D"/>
    <w:rsid w:val="004937C7"/>
    <w:rsid w:val="00497806"/>
    <w:rsid w:val="004A2B83"/>
    <w:rsid w:val="004A5C5F"/>
    <w:rsid w:val="004B5B07"/>
    <w:rsid w:val="004C4A83"/>
    <w:rsid w:val="004C7665"/>
    <w:rsid w:val="004D2D7D"/>
    <w:rsid w:val="004E35C6"/>
    <w:rsid w:val="004E36D3"/>
    <w:rsid w:val="004F1777"/>
    <w:rsid w:val="004F5EF3"/>
    <w:rsid w:val="00510155"/>
    <w:rsid w:val="005332EF"/>
    <w:rsid w:val="005373FA"/>
    <w:rsid w:val="00542CB6"/>
    <w:rsid w:val="00554CF2"/>
    <w:rsid w:val="00572E30"/>
    <w:rsid w:val="00585403"/>
    <w:rsid w:val="005D5775"/>
    <w:rsid w:val="005F4480"/>
    <w:rsid w:val="005F5F3E"/>
    <w:rsid w:val="00642F91"/>
    <w:rsid w:val="00654418"/>
    <w:rsid w:val="00663BE9"/>
    <w:rsid w:val="0068489F"/>
    <w:rsid w:val="00684925"/>
    <w:rsid w:val="00692FF6"/>
    <w:rsid w:val="006A6816"/>
    <w:rsid w:val="006B14E3"/>
    <w:rsid w:val="006C6E41"/>
    <w:rsid w:val="006E0CB2"/>
    <w:rsid w:val="006E52E9"/>
    <w:rsid w:val="006E6794"/>
    <w:rsid w:val="006F7472"/>
    <w:rsid w:val="007100FE"/>
    <w:rsid w:val="00710F91"/>
    <w:rsid w:val="00744712"/>
    <w:rsid w:val="00746565"/>
    <w:rsid w:val="00746966"/>
    <w:rsid w:val="0075030F"/>
    <w:rsid w:val="00753AEB"/>
    <w:rsid w:val="00781126"/>
    <w:rsid w:val="00783F4A"/>
    <w:rsid w:val="00784584"/>
    <w:rsid w:val="00786636"/>
    <w:rsid w:val="007A2192"/>
    <w:rsid w:val="007A2246"/>
    <w:rsid w:val="007B4033"/>
    <w:rsid w:val="007D57C0"/>
    <w:rsid w:val="007F43D6"/>
    <w:rsid w:val="00801126"/>
    <w:rsid w:val="00804A7F"/>
    <w:rsid w:val="008157AB"/>
    <w:rsid w:val="008205D1"/>
    <w:rsid w:val="00821DB3"/>
    <w:rsid w:val="00822BD4"/>
    <w:rsid w:val="00833470"/>
    <w:rsid w:val="00863065"/>
    <w:rsid w:val="008661F4"/>
    <w:rsid w:val="00876D25"/>
    <w:rsid w:val="00893A65"/>
    <w:rsid w:val="00894FE2"/>
    <w:rsid w:val="00896387"/>
    <w:rsid w:val="008A4ACC"/>
    <w:rsid w:val="008D6DC4"/>
    <w:rsid w:val="008E46BD"/>
    <w:rsid w:val="0091475D"/>
    <w:rsid w:val="009249A1"/>
    <w:rsid w:val="00925D5E"/>
    <w:rsid w:val="00927747"/>
    <w:rsid w:val="009376E4"/>
    <w:rsid w:val="009776F1"/>
    <w:rsid w:val="009A3329"/>
    <w:rsid w:val="009C4ACC"/>
    <w:rsid w:val="009D3668"/>
    <w:rsid w:val="009E257B"/>
    <w:rsid w:val="00A205B1"/>
    <w:rsid w:val="00A3399B"/>
    <w:rsid w:val="00A47606"/>
    <w:rsid w:val="00A53542"/>
    <w:rsid w:val="00A60D11"/>
    <w:rsid w:val="00A6165E"/>
    <w:rsid w:val="00A6250E"/>
    <w:rsid w:val="00A64351"/>
    <w:rsid w:val="00A67306"/>
    <w:rsid w:val="00A72853"/>
    <w:rsid w:val="00A735F7"/>
    <w:rsid w:val="00A82690"/>
    <w:rsid w:val="00A845A8"/>
    <w:rsid w:val="00AA78D9"/>
    <w:rsid w:val="00AB6872"/>
    <w:rsid w:val="00AC4FF8"/>
    <w:rsid w:val="00AC5ECB"/>
    <w:rsid w:val="00AD0952"/>
    <w:rsid w:val="00AE0D81"/>
    <w:rsid w:val="00AF77EF"/>
    <w:rsid w:val="00B03E30"/>
    <w:rsid w:val="00B15EFA"/>
    <w:rsid w:val="00B2131C"/>
    <w:rsid w:val="00B402C7"/>
    <w:rsid w:val="00B418DB"/>
    <w:rsid w:val="00B41A0E"/>
    <w:rsid w:val="00B642EF"/>
    <w:rsid w:val="00B723FB"/>
    <w:rsid w:val="00B75304"/>
    <w:rsid w:val="00BA4D0E"/>
    <w:rsid w:val="00BA690B"/>
    <w:rsid w:val="00BB5603"/>
    <w:rsid w:val="00BB7BDA"/>
    <w:rsid w:val="00BB7E0C"/>
    <w:rsid w:val="00BD0BC6"/>
    <w:rsid w:val="00BE5680"/>
    <w:rsid w:val="00BE6689"/>
    <w:rsid w:val="00BE6BE0"/>
    <w:rsid w:val="00BE7E1A"/>
    <w:rsid w:val="00BF259B"/>
    <w:rsid w:val="00BF3364"/>
    <w:rsid w:val="00BF717C"/>
    <w:rsid w:val="00BF74DA"/>
    <w:rsid w:val="00C15D30"/>
    <w:rsid w:val="00C425A5"/>
    <w:rsid w:val="00C61977"/>
    <w:rsid w:val="00C83A82"/>
    <w:rsid w:val="00C854E4"/>
    <w:rsid w:val="00C8763F"/>
    <w:rsid w:val="00C950C4"/>
    <w:rsid w:val="00C96960"/>
    <w:rsid w:val="00CA0952"/>
    <w:rsid w:val="00CA264A"/>
    <w:rsid w:val="00CA306E"/>
    <w:rsid w:val="00CB108D"/>
    <w:rsid w:val="00CB5C15"/>
    <w:rsid w:val="00CC1B20"/>
    <w:rsid w:val="00CC5B01"/>
    <w:rsid w:val="00D31408"/>
    <w:rsid w:val="00D37A5D"/>
    <w:rsid w:val="00D779EB"/>
    <w:rsid w:val="00D844D0"/>
    <w:rsid w:val="00D94D93"/>
    <w:rsid w:val="00DC2330"/>
    <w:rsid w:val="00DE0B54"/>
    <w:rsid w:val="00E21889"/>
    <w:rsid w:val="00E319C8"/>
    <w:rsid w:val="00E401A6"/>
    <w:rsid w:val="00E45661"/>
    <w:rsid w:val="00E63694"/>
    <w:rsid w:val="00E67BA5"/>
    <w:rsid w:val="00E76A62"/>
    <w:rsid w:val="00E85760"/>
    <w:rsid w:val="00EB3B02"/>
    <w:rsid w:val="00EC746C"/>
    <w:rsid w:val="00ED0D33"/>
    <w:rsid w:val="00ED2998"/>
    <w:rsid w:val="00ED39D4"/>
    <w:rsid w:val="00ED3ABB"/>
    <w:rsid w:val="00EF3E35"/>
    <w:rsid w:val="00F07240"/>
    <w:rsid w:val="00F125A4"/>
    <w:rsid w:val="00F30BD3"/>
    <w:rsid w:val="00F36D02"/>
    <w:rsid w:val="00F64FBC"/>
    <w:rsid w:val="00F9399B"/>
    <w:rsid w:val="00F96394"/>
    <w:rsid w:val="00FA56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1044</Words>
  <Characters>5956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Keanu Whittaker</cp:lastModifiedBy>
  <cp:revision>2</cp:revision>
  <cp:lastPrinted>2025-11-17T18:36:00Z</cp:lastPrinted>
  <dcterms:created xsi:type="dcterms:W3CDTF">2025-11-17T18:46:00Z</dcterms:created>
  <dcterms:modified xsi:type="dcterms:W3CDTF">2025-11-17T18:46:00Z</dcterms:modified>
</cp:coreProperties>
</file>