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712C7F">
      <w:r>
        <w:rPr>
          <w:b/>
          <w:sz w:val="30"/>
          <w:szCs w:val="30"/>
          <w:u w:val="single"/>
        </w:rPr>
        <w:t>ISA</w:t>
      </w:r>
      <w:r w:rsidR="001B4BDC">
        <w:rPr>
          <w:b/>
          <w:sz w:val="30"/>
          <w:szCs w:val="30"/>
          <w:u w:val="single"/>
        </w:rPr>
        <w:t xml:space="preserve"> </w:t>
      </w:r>
      <w:proofErr w:type="gramStart"/>
      <w:r w:rsidR="001B4BDC">
        <w:rPr>
          <w:b/>
          <w:sz w:val="30"/>
          <w:szCs w:val="30"/>
          <w:u w:val="single"/>
        </w:rPr>
        <w:t>230 :</w:t>
      </w:r>
      <w:proofErr w:type="gramEnd"/>
      <w:r w:rsidR="001B4BDC">
        <w:rPr>
          <w:b/>
          <w:sz w:val="30"/>
          <w:szCs w:val="30"/>
          <w:u w:val="single"/>
        </w:rPr>
        <w:t xml:space="preserve"> </w:t>
      </w:r>
      <w:r>
        <w:rPr>
          <w:b/>
          <w:sz w:val="30"/>
          <w:szCs w:val="30"/>
          <w:u w:val="single"/>
        </w:rPr>
        <w:t>DOCUMENTATION</w:t>
      </w:r>
    </w:p>
    <w:p w:rsidR="00000000" w:rsidRDefault="001B4BDC"/>
    <w:p w:rsidR="00000000" w:rsidRDefault="001B4BDC"/>
    <w:p w:rsidR="00000000" w:rsidRDefault="001B4BDC"/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 xml:space="preserve">Auditors should document in their working </w:t>
      </w:r>
      <w:proofErr w:type="gramStart"/>
      <w:r>
        <w:rPr>
          <w:sz w:val="26"/>
          <w:szCs w:val="26"/>
        </w:rPr>
        <w:t>papers ,</w:t>
      </w:r>
      <w:proofErr w:type="gramEnd"/>
      <w:r>
        <w:rPr>
          <w:sz w:val="26"/>
          <w:szCs w:val="26"/>
        </w:rPr>
        <w:t xml:space="preserve"> matters which are important in supporting the</w:t>
      </w:r>
      <w:r>
        <w:rPr>
          <w:sz w:val="26"/>
          <w:szCs w:val="26"/>
        </w:rPr>
        <w:t>ir  report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b/>
          <w:i/>
          <w:sz w:val="26"/>
          <w:szCs w:val="26"/>
        </w:rPr>
        <w:t>Form and Conten</w:t>
      </w:r>
      <w:r>
        <w:rPr>
          <w:i/>
          <w:sz w:val="26"/>
          <w:szCs w:val="26"/>
        </w:rPr>
        <w:t>t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  <w:t xml:space="preserve">WP </w:t>
      </w:r>
      <w:proofErr w:type="gramStart"/>
      <w:r>
        <w:rPr>
          <w:sz w:val="26"/>
          <w:szCs w:val="26"/>
        </w:rPr>
        <w:t>are</w:t>
      </w:r>
      <w:proofErr w:type="gramEnd"/>
      <w:r>
        <w:rPr>
          <w:sz w:val="26"/>
          <w:szCs w:val="26"/>
        </w:rPr>
        <w:t xml:space="preserve"> a record of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planning + performance</w:t>
      </w: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supervision</w:t>
      </w:r>
      <w:proofErr w:type="gramEnd"/>
      <w:r>
        <w:rPr>
          <w:sz w:val="26"/>
          <w:szCs w:val="26"/>
        </w:rPr>
        <w:t xml:space="preserve"> + review</w:t>
      </w: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audit</w:t>
      </w:r>
      <w:proofErr w:type="gramEnd"/>
      <w:r>
        <w:rPr>
          <w:sz w:val="26"/>
          <w:szCs w:val="26"/>
        </w:rPr>
        <w:t xml:space="preserve"> evidence</w:t>
      </w: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reasoning</w:t>
      </w:r>
      <w:proofErr w:type="gramEnd"/>
      <w:r>
        <w:rPr>
          <w:sz w:val="26"/>
          <w:szCs w:val="26"/>
        </w:rPr>
        <w:t xml:space="preserve"> and judgement</w:t>
      </w: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conclusions</w:t>
      </w:r>
      <w:proofErr w:type="gramEnd"/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b/>
          <w:i/>
          <w:sz w:val="26"/>
          <w:szCs w:val="26"/>
        </w:rPr>
        <w:t>Standardised Working Papers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may</w:t>
      </w:r>
      <w:proofErr w:type="gramEnd"/>
      <w:r>
        <w:rPr>
          <w:sz w:val="26"/>
          <w:szCs w:val="26"/>
        </w:rPr>
        <w:t xml:space="preserve"> improve efficiency / control quality</w:t>
      </w: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beware</w:t>
      </w:r>
      <w:proofErr w:type="gramEnd"/>
      <w:r>
        <w:rPr>
          <w:sz w:val="26"/>
          <w:szCs w:val="26"/>
        </w:rPr>
        <w:t xml:space="preserve"> mechanical </w:t>
      </w:r>
      <w:r>
        <w:rPr>
          <w:sz w:val="26"/>
          <w:szCs w:val="26"/>
        </w:rPr>
        <w:t>approach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 xml:space="preserve">WP's may be split between </w:t>
      </w:r>
      <w:r>
        <w:rPr>
          <w:b/>
          <w:sz w:val="26"/>
          <w:szCs w:val="26"/>
        </w:rPr>
        <w:t xml:space="preserve">permanent </w:t>
      </w:r>
      <w:r>
        <w:rPr>
          <w:sz w:val="26"/>
          <w:szCs w:val="26"/>
        </w:rPr>
        <w:t xml:space="preserve">and </w:t>
      </w:r>
      <w:r>
        <w:rPr>
          <w:b/>
          <w:sz w:val="26"/>
          <w:szCs w:val="26"/>
        </w:rPr>
        <w:t>current</w:t>
      </w:r>
      <w:r>
        <w:rPr>
          <w:sz w:val="26"/>
          <w:szCs w:val="26"/>
        </w:rPr>
        <w:t xml:space="preserve"> audit files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b/>
          <w:i/>
          <w:sz w:val="26"/>
          <w:szCs w:val="26"/>
        </w:rPr>
        <w:t>Ownership and Custody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property</w:t>
      </w:r>
      <w:proofErr w:type="gramEnd"/>
      <w:r>
        <w:rPr>
          <w:sz w:val="26"/>
          <w:szCs w:val="26"/>
        </w:rPr>
        <w:t xml:space="preserve"> and responsibility of the auditor</w:t>
      </w:r>
    </w:p>
    <w:p w:rsidR="00000000" w:rsidRDefault="001B4BDC">
      <w:pPr>
        <w:rPr>
          <w:sz w:val="26"/>
          <w:szCs w:val="26"/>
        </w:rPr>
      </w:pPr>
    </w:p>
    <w:p w:rsidR="00000000" w:rsidRDefault="001B4BDC">
      <w:pPr>
        <w:rPr>
          <w:sz w:val="26"/>
          <w:szCs w:val="26"/>
        </w:rPr>
      </w:pPr>
    </w:p>
    <w:p w:rsidR="001B4BDC" w:rsidRDefault="001B4BDC">
      <w:pPr>
        <w:rPr>
          <w:sz w:val="26"/>
          <w:szCs w:val="26"/>
        </w:rPr>
      </w:pPr>
    </w:p>
    <w:sectPr w:rsidR="001B4BDC">
      <w:pgSz w:w="11909" w:h="16834"/>
      <w:pgMar w:top="1440" w:right="1440" w:bottom="1440" w:left="144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712C7F"/>
    <w:rsid w:val="001B4BDC"/>
    <w:rsid w:val="00712C7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116</Words>
  <Characters>664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1996-01-25T11:55:00Z</dcterms:created>
  <dcterms:modified xsi:type="dcterms:W3CDTF">2008-03-19T12:21:00Z</dcterms:modified>
</cp:coreProperties>
</file>