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2A71D" w14:textId="77777777" w:rsidR="00FD277C" w:rsidRDefault="00FD277C" w:rsidP="00FD277C">
      <w:pPr>
        <w:pStyle w:val="Normal1"/>
        <w:spacing w:line="360" w:lineRule="auto"/>
        <w:jc w:val="center"/>
        <w:rPr>
          <w:rFonts w:ascii="Times New Roman" w:eastAsia="Times New Roman" w:hAnsi="Times New Roman" w:cs="Times New Roman"/>
          <w:b/>
          <w:sz w:val="32"/>
          <w:szCs w:val="24"/>
        </w:rPr>
      </w:pPr>
    </w:p>
    <w:p w14:paraId="1F31F25B" w14:textId="77777777" w:rsidR="00FD277C" w:rsidRDefault="00FD277C" w:rsidP="00FD277C">
      <w:pPr>
        <w:pStyle w:val="Normal1"/>
        <w:spacing w:line="360" w:lineRule="auto"/>
        <w:jc w:val="center"/>
        <w:rPr>
          <w:rFonts w:ascii="Times New Roman" w:eastAsia="Times New Roman" w:hAnsi="Times New Roman" w:cs="Times New Roman"/>
          <w:b/>
          <w:sz w:val="32"/>
          <w:szCs w:val="24"/>
        </w:rPr>
      </w:pPr>
    </w:p>
    <w:p w14:paraId="5A2B5969" w14:textId="77777777" w:rsidR="00FD277C" w:rsidRDefault="00FD277C" w:rsidP="00FD277C">
      <w:pPr>
        <w:pStyle w:val="Normal1"/>
        <w:spacing w:line="360" w:lineRule="auto"/>
        <w:jc w:val="center"/>
        <w:rPr>
          <w:rFonts w:ascii="Times New Roman" w:eastAsia="Times New Roman" w:hAnsi="Times New Roman" w:cs="Times New Roman"/>
          <w:b/>
          <w:sz w:val="32"/>
          <w:szCs w:val="24"/>
        </w:rPr>
      </w:pPr>
    </w:p>
    <w:p w14:paraId="4C11EE81" w14:textId="77777777" w:rsidR="00FD277C" w:rsidRDefault="00FD277C" w:rsidP="00FD277C">
      <w:pPr>
        <w:pStyle w:val="Normal1"/>
        <w:spacing w:line="360" w:lineRule="auto"/>
        <w:jc w:val="center"/>
        <w:rPr>
          <w:rFonts w:ascii="Times New Roman" w:eastAsia="Times New Roman" w:hAnsi="Times New Roman" w:cs="Times New Roman"/>
          <w:b/>
          <w:sz w:val="32"/>
          <w:szCs w:val="24"/>
        </w:rPr>
      </w:pPr>
    </w:p>
    <w:p w14:paraId="66F7B123" w14:textId="77777777" w:rsidR="00FD277C" w:rsidRDefault="00FD277C" w:rsidP="00FD277C">
      <w:pPr>
        <w:pStyle w:val="Normal1"/>
        <w:spacing w:line="360" w:lineRule="auto"/>
        <w:jc w:val="center"/>
        <w:rPr>
          <w:rFonts w:ascii="Times New Roman" w:eastAsia="Times New Roman" w:hAnsi="Times New Roman" w:cs="Times New Roman"/>
          <w:b/>
          <w:sz w:val="32"/>
          <w:szCs w:val="24"/>
        </w:rPr>
      </w:pPr>
    </w:p>
    <w:p w14:paraId="47538998" w14:textId="77777777" w:rsidR="00FD277C" w:rsidRDefault="00FD277C" w:rsidP="00FD277C">
      <w:pPr>
        <w:pStyle w:val="Normal1"/>
        <w:spacing w:line="360" w:lineRule="auto"/>
        <w:jc w:val="center"/>
        <w:rPr>
          <w:rFonts w:ascii="Times New Roman" w:eastAsia="Times New Roman" w:hAnsi="Times New Roman" w:cs="Times New Roman"/>
          <w:b/>
          <w:sz w:val="32"/>
          <w:szCs w:val="24"/>
        </w:rPr>
      </w:pPr>
    </w:p>
    <w:p w14:paraId="6AD26C0D" w14:textId="77777777" w:rsidR="00FD277C" w:rsidRDefault="00FD277C" w:rsidP="00FD277C">
      <w:pPr>
        <w:pStyle w:val="Normal1"/>
        <w:spacing w:line="360" w:lineRule="auto"/>
        <w:jc w:val="center"/>
        <w:rPr>
          <w:rFonts w:ascii="Times New Roman" w:eastAsia="Times New Roman" w:hAnsi="Times New Roman" w:cs="Times New Roman"/>
          <w:b/>
          <w:sz w:val="32"/>
          <w:szCs w:val="24"/>
        </w:rPr>
      </w:pPr>
    </w:p>
    <w:p w14:paraId="258814C7" w14:textId="77777777" w:rsidR="00FD277C" w:rsidRDefault="00FD277C" w:rsidP="00FD277C">
      <w:pPr>
        <w:pStyle w:val="Normal1"/>
        <w:spacing w:line="360" w:lineRule="auto"/>
        <w:jc w:val="center"/>
        <w:rPr>
          <w:rFonts w:ascii="Times New Roman" w:eastAsia="Times New Roman" w:hAnsi="Times New Roman" w:cs="Times New Roman"/>
          <w:b/>
          <w:sz w:val="32"/>
          <w:szCs w:val="24"/>
        </w:rPr>
      </w:pPr>
    </w:p>
    <w:p w14:paraId="7091D90D" w14:textId="77777777" w:rsidR="00FD277C" w:rsidRDefault="00FD277C" w:rsidP="00FD277C">
      <w:pPr>
        <w:pStyle w:val="Normal1"/>
        <w:spacing w:line="360" w:lineRule="auto"/>
        <w:jc w:val="center"/>
        <w:rPr>
          <w:rFonts w:ascii="Times New Roman" w:eastAsia="Times New Roman" w:hAnsi="Times New Roman" w:cs="Times New Roman"/>
          <w:b/>
          <w:sz w:val="32"/>
          <w:szCs w:val="24"/>
        </w:rPr>
      </w:pPr>
    </w:p>
    <w:p w14:paraId="2640C1DC" w14:textId="77777777" w:rsidR="001970F9" w:rsidRDefault="00FD277C" w:rsidP="00FD277C">
      <w:pPr>
        <w:pStyle w:val="Normal1"/>
        <w:spacing w:line="360" w:lineRule="auto"/>
        <w:jc w:val="center"/>
        <w:rPr>
          <w:rFonts w:ascii="Times New Roman" w:eastAsia="Times New Roman" w:hAnsi="Times New Roman" w:cs="Times New Roman"/>
          <w:b/>
          <w:sz w:val="32"/>
          <w:szCs w:val="24"/>
        </w:rPr>
      </w:pPr>
      <w:r w:rsidRPr="00FD277C">
        <w:rPr>
          <w:rFonts w:ascii="Times New Roman" w:eastAsia="Times New Roman" w:hAnsi="Times New Roman" w:cs="Times New Roman"/>
          <w:b/>
          <w:sz w:val="32"/>
          <w:szCs w:val="24"/>
        </w:rPr>
        <w:t>EVALUATING THE  CONCEPTS AND KNOWLEDGE ABOUT ENTERPRISE AND ENTREPRENEURSHIP</w:t>
      </w:r>
    </w:p>
    <w:p w14:paraId="43871F73" w14:textId="03917F16" w:rsidR="003F3AFE" w:rsidRDefault="00DC5FBE" w:rsidP="00FD277C">
      <w:pPr>
        <w:pStyle w:val="Normal1"/>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  </w:t>
      </w:r>
    </w:p>
    <w:p w14:paraId="4AE76ED3" w14:textId="77777777" w:rsidR="00DC5FBE" w:rsidRDefault="00DC5FBE" w:rsidP="00FD277C">
      <w:pPr>
        <w:pStyle w:val="Normal1"/>
        <w:spacing w:line="360" w:lineRule="auto"/>
        <w:jc w:val="center"/>
        <w:rPr>
          <w:rFonts w:ascii="Times New Roman" w:eastAsia="Times New Roman" w:hAnsi="Times New Roman" w:cs="Times New Roman"/>
          <w:b/>
          <w:sz w:val="32"/>
          <w:szCs w:val="24"/>
        </w:rPr>
      </w:pPr>
    </w:p>
    <w:p w14:paraId="5036BE23" w14:textId="6896DEE9" w:rsidR="00DC5FBE" w:rsidRDefault="00DC5FBE" w:rsidP="00FD277C">
      <w:pPr>
        <w:pStyle w:val="Normal1"/>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Prepared by :- </w:t>
      </w:r>
      <w:proofErr w:type="spellStart"/>
      <w:r>
        <w:rPr>
          <w:rFonts w:ascii="Times New Roman" w:eastAsia="Times New Roman" w:hAnsi="Times New Roman" w:cs="Times New Roman"/>
          <w:b/>
          <w:sz w:val="32"/>
          <w:szCs w:val="24"/>
        </w:rPr>
        <w:t>Parth</w:t>
      </w:r>
      <w:proofErr w:type="spellEnd"/>
      <w:r>
        <w:rPr>
          <w:rFonts w:ascii="Times New Roman" w:eastAsia="Times New Roman" w:hAnsi="Times New Roman" w:cs="Times New Roman"/>
          <w:b/>
          <w:sz w:val="32"/>
          <w:szCs w:val="24"/>
        </w:rPr>
        <w:t xml:space="preserve"> </w:t>
      </w:r>
      <w:proofErr w:type="spellStart"/>
      <w:r>
        <w:rPr>
          <w:rFonts w:ascii="Times New Roman" w:eastAsia="Times New Roman" w:hAnsi="Times New Roman" w:cs="Times New Roman"/>
          <w:b/>
          <w:sz w:val="32"/>
          <w:szCs w:val="24"/>
        </w:rPr>
        <w:t>dipakbhai</w:t>
      </w:r>
      <w:proofErr w:type="spellEnd"/>
      <w:r>
        <w:rPr>
          <w:rFonts w:ascii="Times New Roman" w:eastAsia="Times New Roman" w:hAnsi="Times New Roman" w:cs="Times New Roman"/>
          <w:b/>
          <w:sz w:val="32"/>
          <w:szCs w:val="24"/>
        </w:rPr>
        <w:t xml:space="preserve"> </w:t>
      </w:r>
      <w:proofErr w:type="spellStart"/>
      <w:r>
        <w:rPr>
          <w:rFonts w:ascii="Times New Roman" w:eastAsia="Times New Roman" w:hAnsi="Times New Roman" w:cs="Times New Roman"/>
          <w:b/>
          <w:sz w:val="32"/>
          <w:szCs w:val="24"/>
        </w:rPr>
        <w:t>joshi</w:t>
      </w:r>
      <w:proofErr w:type="spellEnd"/>
    </w:p>
    <w:p w14:paraId="3A020E23" w14:textId="69D9D05B" w:rsidR="00DC5FBE" w:rsidRPr="00FD277C" w:rsidRDefault="00DC5FBE" w:rsidP="00FD277C">
      <w:pPr>
        <w:pStyle w:val="Normal1"/>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Student ID :- 2210732</w:t>
      </w:r>
    </w:p>
    <w:p w14:paraId="1D59CB66" w14:textId="77777777" w:rsidR="00C03C7B" w:rsidRDefault="00C03C7B">
      <w:pPr>
        <w:rPr>
          <w:rFonts w:ascii="Times New Roman" w:hAnsi="Times New Roman" w:cs="Times New Roman"/>
          <w:sz w:val="24"/>
          <w:szCs w:val="24"/>
        </w:rPr>
      </w:pPr>
      <w:bookmarkStart w:id="0" w:name="_wfssel4inftd" w:colFirst="0" w:colLast="0"/>
      <w:bookmarkEnd w:id="0"/>
      <w:r>
        <w:rPr>
          <w:rFonts w:ascii="Times New Roman" w:hAnsi="Times New Roman" w:cs="Times New Roman"/>
          <w:sz w:val="24"/>
          <w:szCs w:val="24"/>
        </w:rPr>
        <w:br w:type="page"/>
      </w:r>
    </w:p>
    <w:p w14:paraId="3E91603C" w14:textId="77777777" w:rsidR="003F3AFE" w:rsidRDefault="003F3AFE">
      <w:pPr>
        <w:rPr>
          <w:rFonts w:ascii="Times New Roman" w:hAnsi="Times New Roman" w:cs="Times New Roman"/>
          <w:sz w:val="24"/>
          <w:szCs w:val="24"/>
        </w:rPr>
      </w:pPr>
    </w:p>
    <w:p w14:paraId="18DCBD8E" w14:textId="77777777" w:rsidR="001970F9" w:rsidRPr="00C03C7B" w:rsidRDefault="00C03C7B" w:rsidP="00C03C7B">
      <w:pPr>
        <w:pStyle w:val="Heading1"/>
      </w:pPr>
      <w:r>
        <w:lastRenderedPageBreak/>
        <w:t xml:space="preserve">Introduction </w:t>
      </w:r>
    </w:p>
    <w:p w14:paraId="6760BE96" w14:textId="77777777" w:rsidR="001970F9" w:rsidRP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 xml:space="preserve">Dynamic &amp; varied phenomena, entrepreneurship may take many different shapes, including for-profit and non-profit entities. Whereas not-for-profit organizations are inspired by such a "social, environmental, or humanitarian mission", for-profit companies are inspired by the aim of creating money for owners or perhaps shareholders. The traits, qualities, and motivations of those who found and run these businesses are greatly influenced by the values as well as beliefs of such entrepreneurs. Entrepreneurs in for-profit firms frequently base their values as well as beliefs on such development of money, monetary gains, and successful businesses regarding profitability &amp; expansion. These organizations' entrepreneurs might well be motivated by a passion for economic development, financial independence, plus personal success.  Contrarily, business owners in not-for-profit organizations are frequently inspired by an awareness of the mission, a sense of civic duty, and a desire to meet societal needs. Those businesspeople might have morals and ideologies that put "community welfare, sustainability, and social impact" foremost. To achieve their goal of improving the world, individuals may place a great focus on cooperation, collaborations, including community involvement. To understand entrepreneurs' values &amp; beliefs within both commercial &amp; not-for-profit businesses, it is essential to understand the many qualities, characteristics, and attributes, along with the motives which underpin organizational innovation. It has been made deeper into the specifics of these values &amp; convictions in the context of both for-profit &amp; not-for-profit small organizations in the subsequent sections, using </w:t>
      </w:r>
      <w:r w:rsidRPr="00C03C7B">
        <w:rPr>
          <w:rFonts w:ascii="Times New Roman" w:eastAsia="Times New Roman" w:hAnsi="Times New Roman" w:cs="Times New Roman"/>
          <w:b/>
          <w:i/>
          <w:sz w:val="24"/>
          <w:szCs w:val="24"/>
        </w:rPr>
        <w:t>examples</w:t>
      </w:r>
      <w:r w:rsidRPr="00C03C7B">
        <w:rPr>
          <w:rFonts w:ascii="Times New Roman" w:eastAsia="Times New Roman" w:hAnsi="Times New Roman" w:cs="Times New Roman"/>
          <w:sz w:val="24"/>
          <w:szCs w:val="24"/>
        </w:rPr>
        <w:t xml:space="preserve"> to highlight the distinctions.</w:t>
      </w:r>
    </w:p>
    <w:p w14:paraId="057C5DB5" w14:textId="77777777" w:rsidR="001970F9" w:rsidRPr="00C03C7B" w:rsidRDefault="00C03C7B" w:rsidP="00C03C7B">
      <w:pPr>
        <w:pStyle w:val="Heading1"/>
      </w:pPr>
      <w:bookmarkStart w:id="1" w:name="_p6vb0qkat4y8" w:colFirst="0" w:colLast="0"/>
      <w:bookmarkEnd w:id="1"/>
      <w:r>
        <w:t>Drawing on the theoretical source for</w:t>
      </w:r>
      <w:r w:rsidR="00FC38A5" w:rsidRPr="00C03C7B">
        <w:t xml:space="preserve"> critically evaluate the traits, </w:t>
      </w:r>
      <w:r>
        <w:t>characteristics, attributes as well as</w:t>
      </w:r>
      <w:r w:rsidR="00FC38A5" w:rsidRPr="00C03C7B">
        <w:t xml:space="preserve"> m</w:t>
      </w:r>
      <w:r>
        <w:t>otivations of entrepreneurs</w:t>
      </w:r>
    </w:p>
    <w:p w14:paraId="0F239ABC" w14:textId="77777777" w:rsidR="001970F9" w:rsidRP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Entrepreneurship is a complicated and varied phenomenon that has been thoroughly researched by scientists from several disciplines such as the field of economics, the fields of psychology, and administration. Scholars have presented several theoretical views to better understand entrepreneurship traits, features, ranging attributes, etc motivations. The theory of traits is one important theoretical foundation that is gaining significance in the field of entrepreneurial research.</w:t>
      </w:r>
    </w:p>
    <w:p w14:paraId="63F3D7B1" w14:textId="7AD84C9D" w:rsidR="001970F9" w:rsidRPr="00C03C7B" w:rsidRDefault="00FC38A5">
      <w:pPr>
        <w:pStyle w:val="Normal1"/>
        <w:spacing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 xml:space="preserve">Following the </w:t>
      </w:r>
      <w:r w:rsidRPr="00C03C7B">
        <w:rPr>
          <w:rFonts w:ascii="Times New Roman" w:eastAsia="Times New Roman" w:hAnsi="Times New Roman" w:cs="Times New Roman"/>
          <w:b/>
          <w:i/>
          <w:sz w:val="24"/>
          <w:szCs w:val="24"/>
        </w:rPr>
        <w:t>Trait Theor</w:t>
      </w:r>
      <w:r w:rsidRPr="00C03C7B">
        <w:rPr>
          <w:rFonts w:ascii="Times New Roman" w:eastAsia="Times New Roman" w:hAnsi="Times New Roman" w:cs="Times New Roman"/>
          <w:b/>
          <w:sz w:val="24"/>
          <w:szCs w:val="24"/>
        </w:rPr>
        <w:t>y</w:t>
      </w:r>
      <w:r w:rsidRPr="00C03C7B">
        <w:rPr>
          <w:rFonts w:ascii="Times New Roman" w:eastAsia="Times New Roman" w:hAnsi="Times New Roman" w:cs="Times New Roman"/>
          <w:sz w:val="24"/>
          <w:szCs w:val="24"/>
        </w:rPr>
        <w:t xml:space="preserve">, businesses have a strong need for achievements, which drives them to set ambitious objectives and work relentlessly to achieve them. This trait reveals their inherent desire to achieve greatness by completing demanding and difficult tasks. Entrepreneurs possessing a strong desire for success are typically differentiated in their </w:t>
      </w:r>
      <w:r w:rsidRPr="00C03C7B">
        <w:rPr>
          <w:rFonts w:ascii="Times New Roman" w:eastAsia="Times New Roman" w:hAnsi="Times New Roman" w:cs="Times New Roman"/>
          <w:sz w:val="24"/>
          <w:szCs w:val="24"/>
        </w:rPr>
        <w:lastRenderedPageBreak/>
        <w:t>commercial undertakings by their resilience and drive (</w:t>
      </w:r>
      <w:proofErr w:type="spellStart"/>
      <w:r w:rsidRPr="00C03C7B">
        <w:rPr>
          <w:rFonts w:ascii="Times New Roman" w:hAnsi="Times New Roman" w:cs="Times New Roman"/>
          <w:sz w:val="24"/>
          <w:szCs w:val="24"/>
          <w:highlight w:val="white"/>
        </w:rPr>
        <w:t>Bazkiaei</w:t>
      </w:r>
      <w:proofErr w:type="spellEnd"/>
      <w:r w:rsidRPr="00C03C7B">
        <w:rPr>
          <w:rFonts w:ascii="Times New Roman" w:hAnsi="Times New Roman" w:cs="Times New Roman"/>
          <w:sz w:val="24"/>
          <w:szCs w:val="24"/>
          <w:highlight w:val="white"/>
        </w:rPr>
        <w:t xml:space="preserve"> </w:t>
      </w:r>
      <w:r w:rsidRPr="00C03C7B">
        <w:rPr>
          <w:rFonts w:ascii="Times New Roman" w:hAnsi="Times New Roman" w:cs="Times New Roman"/>
          <w:i/>
          <w:sz w:val="24"/>
          <w:szCs w:val="24"/>
          <w:highlight w:val="white"/>
        </w:rPr>
        <w:t xml:space="preserve">et </w:t>
      </w:r>
      <w:r w:rsidR="003B3C9F">
        <w:rPr>
          <w:rFonts w:ascii="Times New Roman" w:hAnsi="Times New Roman" w:cs="Times New Roman"/>
          <w:i/>
          <w:sz w:val="24"/>
          <w:szCs w:val="24"/>
          <w:highlight w:val="white"/>
        </w:rPr>
        <w:t>al.</w:t>
      </w:r>
      <w:r w:rsidR="007E439C">
        <w:rPr>
          <w:rFonts w:ascii="Times New Roman" w:hAnsi="Times New Roman" w:cs="Times New Roman"/>
          <w:i/>
          <w:sz w:val="24"/>
          <w:szCs w:val="24"/>
          <w:highlight w:val="white"/>
        </w:rPr>
        <w:t>,</w:t>
      </w:r>
      <w:r w:rsidRPr="00C03C7B">
        <w:rPr>
          <w:rFonts w:ascii="Times New Roman" w:hAnsi="Times New Roman" w:cs="Times New Roman"/>
          <w:sz w:val="24"/>
          <w:szCs w:val="24"/>
          <w:highlight w:val="white"/>
        </w:rPr>
        <w:t xml:space="preserve"> 2020</w:t>
      </w:r>
      <w:r w:rsidRPr="00C03C7B">
        <w:rPr>
          <w:rFonts w:ascii="Times New Roman" w:eastAsia="Times New Roman" w:hAnsi="Times New Roman" w:cs="Times New Roman"/>
          <w:sz w:val="24"/>
          <w:szCs w:val="24"/>
        </w:rPr>
        <w:t xml:space="preserve">). They want to take calculated risks, learn from errors and persevere in the face of hardship to achieve their goals. The drive for accomplishment can have a range of effects on entrepreneurial behavior. </w:t>
      </w:r>
    </w:p>
    <w:p w14:paraId="1CA68063" w14:textId="77777777" w:rsidR="001970F9" w:rsidRPr="00C03C7B" w:rsidRDefault="00FC38A5">
      <w:pPr>
        <w:pStyle w:val="Normal1"/>
        <w:spacing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b/>
          <w:i/>
          <w:sz w:val="24"/>
          <w:szCs w:val="24"/>
        </w:rPr>
        <w:t>For example</w:t>
      </w:r>
      <w:r w:rsidRPr="00C03C7B">
        <w:rPr>
          <w:rFonts w:ascii="Times New Roman" w:eastAsia="Times New Roman" w:hAnsi="Times New Roman" w:cs="Times New Roman"/>
          <w:sz w:val="24"/>
          <w:szCs w:val="24"/>
        </w:rPr>
        <w:t>, maybe more inclined to recognize and go after prospects that are seen as difficult and requiring significant work. They may establish lofty goals for their enterprises and seek to exceed them regularly. This urge for success might also influence their decision-making, as they may be more willing to experiment with calculated dangers and make daring judgments to attain their entrepreneurial ambitions. Furthermore, the requirement for success might influence entrepreneurs' success in the beginning and in maintaining their businesses. Entrepreneurs that have a strong need for accomplishment are frequently distinguished by their excellent work ethic, determination, and tenacity, which may contribute to their capacity to overcome hurdles and achieve accomplishment in their entrepreneurship endeavors.</w:t>
      </w:r>
    </w:p>
    <w:p w14:paraId="3A981CB3" w14:textId="57002602" w:rsidR="001970F9" w:rsidRPr="00C03C7B" w:rsidRDefault="00FC38A5">
      <w:pPr>
        <w:pStyle w:val="Normal1"/>
        <w:spacing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They typically show a willingness to invest time and energy in learning as well as acquiring new skills, adapting to shifting circumstances, and continuously enhancing their performance. This is important to emphasize, however, because entrepreneurial behavior as well as success is not solely determined by the goal for success (</w:t>
      </w:r>
      <w:proofErr w:type="spellStart"/>
      <w:r w:rsidRPr="00C03C7B">
        <w:rPr>
          <w:rFonts w:ascii="Times New Roman" w:hAnsi="Times New Roman" w:cs="Times New Roman"/>
          <w:sz w:val="24"/>
          <w:szCs w:val="24"/>
          <w:highlight w:val="white"/>
        </w:rPr>
        <w:t>Bocken</w:t>
      </w:r>
      <w:proofErr w:type="spellEnd"/>
      <w:r w:rsidRPr="00C03C7B">
        <w:rPr>
          <w:rFonts w:ascii="Times New Roman" w:hAnsi="Times New Roman" w:cs="Times New Roman"/>
          <w:sz w:val="24"/>
          <w:szCs w:val="24"/>
          <w:highlight w:val="white"/>
        </w:rPr>
        <w:t xml:space="preserve"> </w:t>
      </w:r>
      <w:r w:rsidRPr="00C03C7B">
        <w:rPr>
          <w:rFonts w:ascii="Times New Roman" w:hAnsi="Times New Roman" w:cs="Times New Roman"/>
          <w:i/>
          <w:sz w:val="24"/>
          <w:szCs w:val="24"/>
          <w:highlight w:val="white"/>
        </w:rPr>
        <w:t>et al.</w:t>
      </w:r>
      <w:r w:rsidR="007E439C">
        <w:rPr>
          <w:rFonts w:ascii="Times New Roman" w:hAnsi="Times New Roman" w:cs="Times New Roman"/>
          <w:i/>
          <w:sz w:val="24"/>
          <w:szCs w:val="24"/>
          <w:highlight w:val="white"/>
        </w:rPr>
        <w:t>,</w:t>
      </w:r>
      <w:r w:rsidRPr="00C03C7B">
        <w:rPr>
          <w:rFonts w:ascii="Times New Roman" w:hAnsi="Times New Roman" w:cs="Times New Roman"/>
          <w:sz w:val="24"/>
          <w:szCs w:val="24"/>
          <w:highlight w:val="white"/>
        </w:rPr>
        <w:t xml:space="preserve"> 2019</w:t>
      </w:r>
      <w:r w:rsidRPr="00C03C7B">
        <w:rPr>
          <w:rFonts w:ascii="Times New Roman" w:eastAsia="Times New Roman" w:hAnsi="Times New Roman" w:cs="Times New Roman"/>
          <w:sz w:val="24"/>
          <w:szCs w:val="24"/>
        </w:rPr>
        <w:t>). The complex phenomenon of entrepreneurship is affected by an array of elements, including social, environmental, and cultural variables. Furthermore, people have a wide range of features and attributes, and not every entrepreneur has a strong thirst for success. Other factors that influence business include risk tolerance, inventiveness, social skills, and perseverance. Another characteristic frequently connected with businesspeople is self-assurance. The business road can be fraught with uncertainty and hardships, and individuals must believe in their skills to overcome these barriers. Entrepreneurs with self-confidence can take measured risks, make choices, and endure the presence of adversity.</w:t>
      </w:r>
    </w:p>
    <w:p w14:paraId="7891C47C" w14:textId="77777777" w:rsidR="001970F9" w:rsidRPr="00C03C7B" w:rsidRDefault="001970F9">
      <w:pPr>
        <w:pStyle w:val="Normal1"/>
        <w:spacing w:after="240" w:line="360" w:lineRule="auto"/>
        <w:jc w:val="both"/>
        <w:rPr>
          <w:rFonts w:ascii="Times New Roman" w:eastAsia="Times New Roman" w:hAnsi="Times New Roman" w:cs="Times New Roman"/>
          <w:sz w:val="24"/>
          <w:szCs w:val="24"/>
        </w:rPr>
      </w:pPr>
    </w:p>
    <w:p w14:paraId="0B2BB180" w14:textId="77777777" w:rsidR="001970F9" w:rsidRPr="00C03C7B" w:rsidRDefault="001970F9">
      <w:pPr>
        <w:pStyle w:val="Normal1"/>
        <w:spacing w:after="240" w:line="360" w:lineRule="auto"/>
        <w:jc w:val="both"/>
        <w:rPr>
          <w:rFonts w:ascii="Times New Roman" w:eastAsia="Times New Roman" w:hAnsi="Times New Roman" w:cs="Times New Roman"/>
          <w:sz w:val="24"/>
          <w:szCs w:val="24"/>
        </w:rPr>
      </w:pPr>
    </w:p>
    <w:p w14:paraId="26453712" w14:textId="77777777" w:rsidR="001970F9" w:rsidRPr="00C03C7B" w:rsidRDefault="001970F9">
      <w:pPr>
        <w:pStyle w:val="Normal1"/>
        <w:spacing w:after="240" w:line="360" w:lineRule="auto"/>
        <w:jc w:val="both"/>
        <w:rPr>
          <w:rFonts w:ascii="Times New Roman" w:eastAsia="Times New Roman" w:hAnsi="Times New Roman" w:cs="Times New Roman"/>
          <w:sz w:val="24"/>
          <w:szCs w:val="24"/>
        </w:rPr>
      </w:pPr>
    </w:p>
    <w:p w14:paraId="485E7086" w14:textId="3BBF080C" w:rsidR="001970F9" w:rsidRP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Entrepreneurs who are confident in their capacity for action to conquer challenges and experience setbacks have a greater tendency to be resilient and relentless. Failures and disappointments are not detrimental to them; rather, they see them to be an opportunity to learn and improve (</w:t>
      </w:r>
      <w:proofErr w:type="spellStart"/>
      <w:r w:rsidRPr="00C03C7B">
        <w:rPr>
          <w:rFonts w:ascii="Times New Roman" w:hAnsi="Times New Roman" w:cs="Times New Roman"/>
          <w:sz w:val="24"/>
          <w:szCs w:val="24"/>
          <w:highlight w:val="white"/>
        </w:rPr>
        <w:t>Frederico</w:t>
      </w:r>
      <w:proofErr w:type="spellEnd"/>
      <w:r w:rsidRPr="00C03C7B">
        <w:rPr>
          <w:rFonts w:ascii="Times New Roman" w:hAnsi="Times New Roman" w:cs="Times New Roman"/>
          <w:sz w:val="24"/>
          <w:szCs w:val="24"/>
          <w:highlight w:val="white"/>
        </w:rPr>
        <w:t xml:space="preserve"> </w:t>
      </w:r>
      <w:r w:rsidRPr="00C03C7B">
        <w:rPr>
          <w:rFonts w:ascii="Times New Roman" w:hAnsi="Times New Roman" w:cs="Times New Roman"/>
          <w:i/>
          <w:sz w:val="24"/>
          <w:szCs w:val="24"/>
          <w:highlight w:val="white"/>
        </w:rPr>
        <w:t>et al.</w:t>
      </w:r>
      <w:r w:rsidR="007E439C">
        <w:rPr>
          <w:rFonts w:ascii="Times New Roman" w:hAnsi="Times New Roman" w:cs="Times New Roman"/>
          <w:i/>
          <w:sz w:val="24"/>
          <w:szCs w:val="24"/>
          <w:highlight w:val="white"/>
        </w:rPr>
        <w:t>,</w:t>
      </w:r>
      <w:r w:rsidRPr="00C03C7B">
        <w:rPr>
          <w:rFonts w:ascii="Times New Roman" w:hAnsi="Times New Roman" w:cs="Times New Roman"/>
          <w:sz w:val="24"/>
          <w:szCs w:val="24"/>
          <w:highlight w:val="white"/>
        </w:rPr>
        <w:t xml:space="preserve"> 2020</w:t>
      </w:r>
      <w:r w:rsidRPr="00C03C7B">
        <w:rPr>
          <w:rFonts w:ascii="Times New Roman" w:eastAsia="Times New Roman" w:hAnsi="Times New Roman" w:cs="Times New Roman"/>
          <w:sz w:val="24"/>
          <w:szCs w:val="24"/>
        </w:rPr>
        <w:t xml:space="preserve">). Self-assurance also benefits businesses in their dealings </w:t>
      </w:r>
      <w:r w:rsidRPr="00C03C7B">
        <w:rPr>
          <w:rFonts w:ascii="Times New Roman" w:eastAsia="Times New Roman" w:hAnsi="Times New Roman" w:cs="Times New Roman"/>
          <w:sz w:val="24"/>
          <w:szCs w:val="24"/>
        </w:rPr>
        <w:lastRenderedPageBreak/>
        <w:t>with others since it allows them to articulate their ideas and aspirations with certainty and motivate others to follow in theirexample. Entrepreneurship is frequently characterized by high levels of enthusiasm with a positive perspective, in addition to self-confidence. They have faith in their thoughts and visions of the future and they have an optimistic attitude that helps them to identify possibilities for circumstances that other people may regard as problems. This optimistic perspective assists entrepreneurs in remaining motivated in the face of adversity and approaching problem-solving abilities with a proactively and focused solutions mindset. However, it is crucial to remember that self-assurance and enthusiasm can have negative consequences if not tempered by realistic evaluations and tactical preparation. Insufficient trust can lead to rash decisions and a failure to plan for future dangers and problems. As a result, entrepreneurs must strike the right equilibrium between self-assurance and a realistic appraisal of the challenges as well as possibilities that await them on their economic path.</w:t>
      </w:r>
    </w:p>
    <w:p w14:paraId="6A0FAD5A" w14:textId="2AA48EB9" w:rsidR="001970F9" w:rsidRP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Entrepreneurs are distinguished by cognitive characteristics in addition to traits related to personality (</w:t>
      </w:r>
      <w:r w:rsidRPr="00C03C7B">
        <w:rPr>
          <w:rFonts w:ascii="Times New Roman" w:hAnsi="Times New Roman" w:cs="Times New Roman"/>
          <w:sz w:val="24"/>
          <w:szCs w:val="24"/>
          <w:highlight w:val="white"/>
        </w:rPr>
        <w:t xml:space="preserve">Kruse </w:t>
      </w:r>
      <w:r w:rsidRPr="00C03C7B">
        <w:rPr>
          <w:rFonts w:ascii="Times New Roman" w:hAnsi="Times New Roman" w:cs="Times New Roman"/>
          <w:i/>
          <w:sz w:val="24"/>
          <w:szCs w:val="24"/>
          <w:highlight w:val="white"/>
        </w:rPr>
        <w:t>et al.</w:t>
      </w:r>
      <w:r w:rsidR="007E439C">
        <w:rPr>
          <w:rFonts w:ascii="Times New Roman" w:hAnsi="Times New Roman" w:cs="Times New Roman"/>
          <w:i/>
          <w:sz w:val="24"/>
          <w:szCs w:val="24"/>
          <w:highlight w:val="white"/>
        </w:rPr>
        <w:t>,</w:t>
      </w:r>
      <w:r w:rsidRPr="00C03C7B">
        <w:rPr>
          <w:rFonts w:ascii="Times New Roman" w:hAnsi="Times New Roman" w:cs="Times New Roman"/>
          <w:sz w:val="24"/>
          <w:szCs w:val="24"/>
          <w:highlight w:val="white"/>
        </w:rPr>
        <w:t xml:space="preserve"> 2023</w:t>
      </w:r>
      <w:r w:rsidRPr="00C03C7B">
        <w:rPr>
          <w:rFonts w:ascii="Times New Roman" w:eastAsia="Times New Roman" w:hAnsi="Times New Roman" w:cs="Times New Roman"/>
          <w:sz w:val="24"/>
          <w:szCs w:val="24"/>
        </w:rPr>
        <w:t>). The thinking processes, abilities, and information that businessmen use to find opportunities, analyze risks, and come to decisions are referred to as cognitive characteristics. Entrepreneurship must be cognitively flexible to adapt to evolving business settings and come up with innovative solutions to difficulties. They must also have abilities in strategic thinking, which include the capacity to develop and implement effective company strategies.</w:t>
      </w:r>
    </w:p>
    <w:p w14:paraId="767A4C61" w14:textId="77777777" w:rsidR="001970F9" w:rsidRP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 xml:space="preserve">Furthermore, according to the </w:t>
      </w:r>
      <w:r w:rsidRPr="00FC38A5">
        <w:rPr>
          <w:rFonts w:ascii="Times New Roman" w:eastAsia="Times New Roman" w:hAnsi="Times New Roman" w:cs="Times New Roman"/>
          <w:b/>
          <w:i/>
          <w:sz w:val="24"/>
          <w:szCs w:val="24"/>
        </w:rPr>
        <w:t>Trait Theory</w:t>
      </w:r>
      <w:r w:rsidRPr="00C03C7B">
        <w:rPr>
          <w:rFonts w:ascii="Times New Roman" w:eastAsia="Times New Roman" w:hAnsi="Times New Roman" w:cs="Times New Roman"/>
          <w:sz w:val="24"/>
          <w:szCs w:val="24"/>
        </w:rPr>
        <w:t>, entrepreneurs have particular social characteristics that promote their business activities. The interpersonal abilities and contacts that entrepreneurs utilize to form connections, get resources, and create opportunities are referred to as social qualities. To create and maintain connections with stakeholders like investors, consumers, suppliers, as well as partners, businesses must have great networking abilities. They must also be able to communicate effectively to convey their views, influence others, and negotiate transactions.</w:t>
      </w:r>
    </w:p>
    <w:p w14:paraId="4CD11AA7" w14:textId="77777777" w:rsidR="001970F9" w:rsidRPr="00C03C7B" w:rsidRDefault="001970F9">
      <w:pPr>
        <w:pStyle w:val="Normal1"/>
        <w:spacing w:before="240" w:after="240" w:line="360" w:lineRule="auto"/>
        <w:jc w:val="both"/>
        <w:rPr>
          <w:rFonts w:ascii="Times New Roman" w:eastAsia="Times New Roman" w:hAnsi="Times New Roman" w:cs="Times New Roman"/>
          <w:sz w:val="24"/>
          <w:szCs w:val="24"/>
        </w:rPr>
      </w:pPr>
    </w:p>
    <w:p w14:paraId="0CF8446D" w14:textId="77777777" w:rsid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 xml:space="preserve">Another crucial part of the entrepreneurial mentality is commitment. Entrepreneurs are frequently motivated to pursue their commercial endeavors by the strength within themselves. One of the primary motivators described in the concept of traits is autonomy, which describes entrepreneurship' desire to establish their destiny and be the ones who govern themselves. As previously said, businesses have a strong need for achievement, which drives them to develop </w:t>
      </w:r>
      <w:r w:rsidRPr="00C03C7B">
        <w:rPr>
          <w:rFonts w:ascii="Times New Roman" w:eastAsia="Times New Roman" w:hAnsi="Times New Roman" w:cs="Times New Roman"/>
          <w:sz w:val="24"/>
          <w:szCs w:val="24"/>
        </w:rPr>
        <w:lastRenderedPageBreak/>
        <w:t>and pursue tough goals (</w:t>
      </w:r>
      <w:r w:rsidRPr="00C03C7B">
        <w:rPr>
          <w:rFonts w:ascii="Times New Roman" w:hAnsi="Times New Roman" w:cs="Times New Roman"/>
          <w:sz w:val="24"/>
          <w:szCs w:val="24"/>
          <w:highlight w:val="white"/>
        </w:rPr>
        <w:t>Lee-Geiller and Lee,  2019</w:t>
      </w:r>
      <w:r w:rsidRPr="00C03C7B">
        <w:rPr>
          <w:rFonts w:ascii="Times New Roman" w:eastAsia="Times New Roman" w:hAnsi="Times New Roman" w:cs="Times New Roman"/>
          <w:sz w:val="24"/>
          <w:szCs w:val="24"/>
        </w:rPr>
        <w:t>). Furthermore, entrepreneurs are frequently driven by a sense of urgency and meaning, since they are deeply devoted to their business concepts and believe in the economic benefit they can generate.</w:t>
      </w:r>
    </w:p>
    <w:p w14:paraId="2B65AF37" w14:textId="77777777" w:rsidR="001970F9" w:rsidRP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It should be noted, however, that not every business owner has the same traits, features, ranging characteristics, and motives. Entrepreneurs are extremely diverse, and individual characteristics play a significant influence in influencing entrepreneurship behaviors. Furthermore, the Trait Theory is being chastised for its lack of extensive empirical support as well as its limited capacity to describe the complexities of entrepreneurial action. Some academics suggest that innovation is the result of a combination of social, political, therefore cultural influences and cannot be traced exclusively to individual talents or attributes.</w:t>
      </w:r>
    </w:p>
    <w:p w14:paraId="76FF8B7F" w14:textId="77777777" w:rsidR="001970F9" w:rsidRPr="00C03C7B" w:rsidRDefault="00FC38A5" w:rsidP="00C03C7B">
      <w:pPr>
        <w:pStyle w:val="Heading1"/>
      </w:pPr>
      <w:bookmarkStart w:id="2" w:name="_gz5su23muiy6" w:colFirst="0" w:colLast="0"/>
      <w:bookmarkEnd w:id="2"/>
      <w:r w:rsidRPr="00C03C7B">
        <w:t>Differentiates between</w:t>
      </w:r>
      <w:r w:rsidR="00C03C7B">
        <w:t xml:space="preserve"> the  'for profit' and the</w:t>
      </w:r>
      <w:r w:rsidRPr="00C03C7B">
        <w:t xml:space="preserve"> 'not for profit small organizations – drawing </w:t>
      </w:r>
      <w:r w:rsidR="00C03C7B">
        <w:t>on the entrepreneur's values as well as</w:t>
      </w:r>
      <w:r w:rsidRPr="00C03C7B">
        <w:t xml:space="preserve"> beliefs</w:t>
      </w:r>
      <w:r w:rsidR="00C03C7B">
        <w:t xml:space="preserve"> </w:t>
      </w:r>
    </w:p>
    <w:p w14:paraId="44978205" w14:textId="06042B4C" w:rsidR="001970F9" w:rsidRPr="00C03C7B" w:rsidRDefault="00FC38A5">
      <w:pPr>
        <w:pStyle w:val="Normal1"/>
        <w:spacing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 xml:space="preserve">Small organizations are divided into two basic categories: </w:t>
      </w:r>
      <w:r w:rsidRPr="00C03C7B">
        <w:rPr>
          <w:rFonts w:ascii="Times New Roman" w:eastAsia="Times New Roman" w:hAnsi="Times New Roman" w:cs="Times New Roman"/>
          <w:b/>
          <w:i/>
          <w:sz w:val="24"/>
          <w:szCs w:val="24"/>
        </w:rPr>
        <w:t xml:space="preserve">"for-profit" and "not-for-profit." </w:t>
      </w:r>
      <w:r w:rsidRPr="00C03C7B">
        <w:rPr>
          <w:rFonts w:ascii="Times New Roman" w:eastAsia="Times New Roman" w:hAnsi="Times New Roman" w:cs="Times New Roman"/>
          <w:sz w:val="24"/>
          <w:szCs w:val="24"/>
        </w:rPr>
        <w:t>The major distinction between the two kinds of organizations is their principal goal, and it also includes the beliefs and principles of the businesspeople who create and manage them. In addition to revenues, for-profit businesses frequently prioritize achieving prosperity and financial achievement as fundamental ideals and beliefs (</w:t>
      </w:r>
      <w:proofErr w:type="spellStart"/>
      <w:r w:rsidRPr="00C03C7B">
        <w:rPr>
          <w:rFonts w:ascii="Times New Roman" w:eastAsia="Times New Roman" w:hAnsi="Times New Roman" w:cs="Times New Roman"/>
          <w:sz w:val="24"/>
          <w:szCs w:val="24"/>
        </w:rPr>
        <w:t>Lehtimäki</w:t>
      </w:r>
      <w:proofErr w:type="spellEnd"/>
      <w:r w:rsidRPr="00C03C7B">
        <w:rPr>
          <w:rFonts w:ascii="Times New Roman" w:eastAsia="Times New Roman" w:hAnsi="Times New Roman" w:cs="Times New Roman"/>
          <w:sz w:val="24"/>
          <w:szCs w:val="24"/>
        </w:rPr>
        <w:t xml:space="preserve"> </w:t>
      </w:r>
      <w:r w:rsidRPr="00C03C7B">
        <w:rPr>
          <w:rFonts w:ascii="Times New Roman" w:eastAsia="Times New Roman" w:hAnsi="Times New Roman" w:cs="Times New Roman"/>
          <w:i/>
          <w:sz w:val="24"/>
          <w:szCs w:val="24"/>
        </w:rPr>
        <w:t>et al.</w:t>
      </w:r>
      <w:r w:rsidR="007E439C">
        <w:rPr>
          <w:rFonts w:ascii="Times New Roman" w:eastAsia="Times New Roman" w:hAnsi="Times New Roman" w:cs="Times New Roman"/>
          <w:i/>
          <w:sz w:val="24"/>
          <w:szCs w:val="24"/>
        </w:rPr>
        <w:t>,</w:t>
      </w:r>
      <w:r w:rsidRPr="00C03C7B">
        <w:rPr>
          <w:rFonts w:ascii="Times New Roman" w:eastAsia="Times New Roman" w:hAnsi="Times New Roman" w:cs="Times New Roman"/>
          <w:sz w:val="24"/>
          <w:szCs w:val="24"/>
        </w:rPr>
        <w:t xml:space="preserve"> 2021). They may be motivated by a desire to create a successful firm that produces substantial sums for themselves as well as their stockholders. Maximise profitability and value to shareholders, this may entail taking sensible risks, making educated choices, and seeking growth possibilities.</w:t>
      </w:r>
    </w:p>
    <w:p w14:paraId="0363CF77" w14:textId="77777777" w:rsidR="001970F9" w:rsidRP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Entrepreneurship in for-profit businesses could also emphasize market competitiveness as well as the necessity to distinguish their goods or services from competitors to acquire a competitive advantage. To gain market share as well as boost profits, they might work to produce cutting-edge solutions, solidify their brand identities, plus design efficient marketing plans. Customers who are satisfied are often more willing into becoming repeat customers as well as spread a good vibe, which can enhance sales as well as profits, according to its values as well as beliefs.</w:t>
      </w:r>
    </w:p>
    <w:p w14:paraId="271AACF2" w14:textId="6B7E9C61" w:rsidR="001970F9" w:rsidRP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Moreover, financial measurements including performance indicators might well be valued as success factors by business owners in for-profit firms. To increase profitability as well as reach its financial objectives, it can establish challenging financial targets, monitor financial performance often, plus make data-driven choices (</w:t>
      </w:r>
      <w:r w:rsidRPr="00C03C7B">
        <w:rPr>
          <w:rFonts w:ascii="Times New Roman" w:hAnsi="Times New Roman" w:cs="Times New Roman"/>
          <w:sz w:val="24"/>
          <w:szCs w:val="24"/>
          <w:highlight w:val="white"/>
        </w:rPr>
        <w:t xml:space="preserve">Mahmood </w:t>
      </w:r>
      <w:r w:rsidRPr="00C03C7B">
        <w:rPr>
          <w:rFonts w:ascii="Times New Roman" w:hAnsi="Times New Roman" w:cs="Times New Roman"/>
          <w:i/>
          <w:sz w:val="24"/>
          <w:szCs w:val="24"/>
          <w:highlight w:val="white"/>
        </w:rPr>
        <w:t>et al.</w:t>
      </w:r>
      <w:r w:rsidR="00274496">
        <w:rPr>
          <w:rFonts w:ascii="Times New Roman" w:hAnsi="Times New Roman" w:cs="Times New Roman"/>
          <w:i/>
          <w:sz w:val="24"/>
          <w:szCs w:val="24"/>
          <w:highlight w:val="white"/>
        </w:rPr>
        <w:t>,</w:t>
      </w:r>
      <w:r w:rsidRPr="00C03C7B">
        <w:rPr>
          <w:rFonts w:ascii="Times New Roman" w:hAnsi="Times New Roman" w:cs="Times New Roman"/>
          <w:sz w:val="24"/>
          <w:szCs w:val="24"/>
          <w:highlight w:val="white"/>
        </w:rPr>
        <w:t xml:space="preserve"> 2020</w:t>
      </w:r>
      <w:r w:rsidRPr="00C03C7B">
        <w:rPr>
          <w:rFonts w:ascii="Times New Roman" w:eastAsia="Times New Roman" w:hAnsi="Times New Roman" w:cs="Times New Roman"/>
          <w:sz w:val="24"/>
          <w:szCs w:val="24"/>
        </w:rPr>
        <w:t xml:space="preserve">). These businesspeople could also place a higher priority on financial stability, making sure that the </w:t>
      </w:r>
      <w:r w:rsidRPr="00C03C7B">
        <w:rPr>
          <w:rFonts w:ascii="Times New Roman" w:eastAsia="Times New Roman" w:hAnsi="Times New Roman" w:cs="Times New Roman"/>
          <w:sz w:val="24"/>
          <w:szCs w:val="24"/>
        </w:rPr>
        <w:lastRenderedPageBreak/>
        <w:t>company consistently makes money to fund operations, engage in expansion, plus return earnings to its shareholders.</w:t>
      </w:r>
    </w:p>
    <w:p w14:paraId="456999E7" w14:textId="77777777" w:rsidR="001970F9" w:rsidRP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The necessity of ethical &amp; socially conscious business practices is acknowledged by many entrepreneurs, even though monetary success, as well as wealth creation, were frequently prioritized in for-profit firms. Values like openness, honesty, plus CSR may be incorporated into its organizational culture including decision-making procedures. Yet, since it underpins the organization's sustainability as well as expansion, the fundamental goal of making money continues to be a key component of its principles including beliefs.</w:t>
      </w:r>
    </w:p>
    <w:p w14:paraId="7F421286" w14:textId="73422EEB" w:rsidR="001970F9" w:rsidRPr="00C03C7B" w:rsidRDefault="00C03C7B">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b/>
          <w:i/>
          <w:sz w:val="24"/>
          <w:szCs w:val="24"/>
        </w:rPr>
        <w:t>For</w:t>
      </w:r>
      <w:r w:rsidR="00FC38A5" w:rsidRPr="00C03C7B">
        <w:rPr>
          <w:rFonts w:ascii="Times New Roman" w:eastAsia="Times New Roman" w:hAnsi="Times New Roman" w:cs="Times New Roman"/>
          <w:sz w:val="24"/>
          <w:szCs w:val="24"/>
        </w:rPr>
        <w:t xml:space="preserve"> </w:t>
      </w:r>
      <w:r w:rsidR="00FC38A5" w:rsidRPr="00C03C7B">
        <w:rPr>
          <w:rFonts w:ascii="Times New Roman" w:eastAsia="Times New Roman" w:hAnsi="Times New Roman" w:cs="Times New Roman"/>
          <w:b/>
          <w:i/>
          <w:sz w:val="24"/>
          <w:szCs w:val="24"/>
        </w:rPr>
        <w:t>example</w:t>
      </w:r>
      <w:r>
        <w:rPr>
          <w:rFonts w:ascii="Times New Roman" w:eastAsia="Times New Roman" w:hAnsi="Times New Roman" w:cs="Times New Roman"/>
          <w:sz w:val="24"/>
          <w:szCs w:val="24"/>
        </w:rPr>
        <w:t xml:space="preserve">, </w:t>
      </w:r>
      <w:r w:rsidR="00FC38A5" w:rsidRPr="00C03C7B">
        <w:rPr>
          <w:rFonts w:ascii="Times New Roman" w:eastAsia="Times New Roman" w:hAnsi="Times New Roman" w:cs="Times New Roman"/>
          <w:sz w:val="24"/>
          <w:szCs w:val="24"/>
        </w:rPr>
        <w:t xml:space="preserve"> a for-profit business, a technology start-up that aspires to revolutionize a business with such a novel service or perhaps product has goals as well as beliefs that are consistent with maximizing financial returns as well as wealth development (</w:t>
      </w:r>
      <w:proofErr w:type="spellStart"/>
      <w:r w:rsidR="00FC38A5" w:rsidRPr="00C03C7B">
        <w:rPr>
          <w:rFonts w:ascii="Times New Roman" w:hAnsi="Times New Roman" w:cs="Times New Roman"/>
          <w:sz w:val="24"/>
          <w:szCs w:val="24"/>
          <w:highlight w:val="white"/>
        </w:rPr>
        <w:t>Munir</w:t>
      </w:r>
      <w:proofErr w:type="spellEnd"/>
      <w:r w:rsidR="00FC38A5" w:rsidRPr="00C03C7B">
        <w:rPr>
          <w:rFonts w:ascii="Times New Roman" w:hAnsi="Times New Roman" w:cs="Times New Roman"/>
          <w:sz w:val="24"/>
          <w:szCs w:val="24"/>
          <w:highlight w:val="white"/>
        </w:rPr>
        <w:t xml:space="preserve"> </w:t>
      </w:r>
      <w:r w:rsidR="00FC38A5" w:rsidRPr="00C03C7B">
        <w:rPr>
          <w:rFonts w:ascii="Times New Roman" w:hAnsi="Times New Roman" w:cs="Times New Roman"/>
          <w:i/>
          <w:sz w:val="24"/>
          <w:szCs w:val="24"/>
          <w:highlight w:val="white"/>
        </w:rPr>
        <w:t>et al.</w:t>
      </w:r>
      <w:r w:rsidR="00274496">
        <w:rPr>
          <w:rFonts w:ascii="Times New Roman" w:hAnsi="Times New Roman" w:cs="Times New Roman"/>
          <w:i/>
          <w:sz w:val="24"/>
          <w:szCs w:val="24"/>
          <w:highlight w:val="white"/>
        </w:rPr>
        <w:t>,</w:t>
      </w:r>
      <w:r w:rsidR="00FC38A5" w:rsidRPr="00C03C7B">
        <w:rPr>
          <w:rFonts w:ascii="Times New Roman" w:hAnsi="Times New Roman" w:cs="Times New Roman"/>
          <w:sz w:val="24"/>
          <w:szCs w:val="24"/>
          <w:highlight w:val="white"/>
        </w:rPr>
        <w:t xml:space="preserve"> 2019</w:t>
      </w:r>
      <w:r w:rsidR="00FC38A5" w:rsidRPr="00C03C7B">
        <w:rPr>
          <w:rFonts w:ascii="Times New Roman" w:eastAsia="Times New Roman" w:hAnsi="Times New Roman" w:cs="Times New Roman"/>
          <w:sz w:val="24"/>
          <w:szCs w:val="24"/>
        </w:rPr>
        <w:t>). A profitable company with the possibility of earning substantial profits as well as providing shareholders with a substantial return on their investment could be what spurs the entrepreneurial to action. Taking cautious risks, seeking growth possibilities, and gaining economic achievement by beating rivals in the marketplace may represent the entrepreneur's core principles &amp; beliefs.</w:t>
      </w:r>
    </w:p>
    <w:p w14:paraId="24CD9631" w14:textId="4D0EECF9" w:rsidR="001970F9" w:rsidRPr="00C03C7B" w:rsidRDefault="00FC38A5">
      <w:pPr>
        <w:pStyle w:val="Normal1"/>
        <w:spacing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The desire to make a beneficial interpersonal effect and meet urgent societal needs drives many businessmen in not-for-profit organizations. They might have morals and ideologies that put the well-being of people, the environment, as well as society first. These businesspeople could be motivated by a sense of mission and a desire for changing those communities or else the globe. Entrepreneurs in not-for-profit organizations might even hold a dedication to openness, responsibility, including good governance as part of their core values &amp; beliefs. Those entrepreneurs can place a higher priority on efficient resource management, sound financial management, plus impact measurement because not-for-profit companies frequently rely on financing from donations, grants, or governmental entities. To further their objective, they could also emphasize partnerships, cooperation, as well as community involvement. In not-for-profit organizations, addressing the requirements of the beneficiary or the communities is frequently prioritized over making money for such shareholders or those who own them (</w:t>
      </w:r>
      <w:proofErr w:type="spellStart"/>
      <w:r w:rsidRPr="00C03C7B">
        <w:rPr>
          <w:rFonts w:ascii="Times New Roman" w:hAnsi="Times New Roman" w:cs="Times New Roman"/>
          <w:sz w:val="24"/>
          <w:szCs w:val="24"/>
          <w:highlight w:val="white"/>
        </w:rPr>
        <w:t>Niemimaa</w:t>
      </w:r>
      <w:proofErr w:type="spellEnd"/>
      <w:r w:rsidRPr="00C03C7B">
        <w:rPr>
          <w:rFonts w:ascii="Times New Roman" w:hAnsi="Times New Roman" w:cs="Times New Roman"/>
          <w:sz w:val="24"/>
          <w:szCs w:val="24"/>
          <w:highlight w:val="white"/>
        </w:rPr>
        <w:t xml:space="preserve"> </w:t>
      </w:r>
      <w:r w:rsidRPr="00C03C7B">
        <w:rPr>
          <w:rFonts w:ascii="Times New Roman" w:hAnsi="Times New Roman" w:cs="Times New Roman"/>
          <w:i/>
          <w:sz w:val="24"/>
          <w:szCs w:val="24"/>
          <w:highlight w:val="white"/>
        </w:rPr>
        <w:t>et al.</w:t>
      </w:r>
      <w:r w:rsidR="00274496">
        <w:rPr>
          <w:rFonts w:ascii="Times New Roman" w:hAnsi="Times New Roman" w:cs="Times New Roman"/>
          <w:i/>
          <w:sz w:val="24"/>
          <w:szCs w:val="24"/>
          <w:highlight w:val="white"/>
        </w:rPr>
        <w:t>,</w:t>
      </w:r>
      <w:r w:rsidRPr="00C03C7B">
        <w:rPr>
          <w:rFonts w:ascii="Times New Roman" w:hAnsi="Times New Roman" w:cs="Times New Roman"/>
          <w:sz w:val="24"/>
          <w:szCs w:val="24"/>
          <w:highlight w:val="white"/>
        </w:rPr>
        <w:t xml:space="preserve"> 2019</w:t>
      </w:r>
      <w:r w:rsidRPr="00C03C7B">
        <w:rPr>
          <w:rFonts w:ascii="Times New Roman" w:eastAsia="Times New Roman" w:hAnsi="Times New Roman" w:cs="Times New Roman"/>
          <w:sz w:val="24"/>
          <w:szCs w:val="24"/>
        </w:rPr>
        <w:t xml:space="preserve">). The organization's mission comes first, as well as financial sustainability has often been considered a tool for achieving that purpose instead of the ultimate objective. </w:t>
      </w:r>
    </w:p>
    <w:p w14:paraId="7E07A4D9" w14:textId="77777777" w:rsidR="001970F9" w:rsidRPr="00C03C7B" w:rsidRDefault="00C03C7B">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For Instance</w:t>
      </w:r>
      <w:r w:rsidR="00FC38A5" w:rsidRPr="00C03C7B">
        <w:rPr>
          <w:rFonts w:ascii="Times New Roman" w:eastAsia="Times New Roman" w:hAnsi="Times New Roman" w:cs="Times New Roman"/>
          <w:b/>
          <w:i/>
          <w:sz w:val="24"/>
          <w:szCs w:val="24"/>
        </w:rPr>
        <w:t xml:space="preserve">, </w:t>
      </w:r>
      <w:r w:rsidR="00FC38A5" w:rsidRPr="00C03C7B">
        <w:rPr>
          <w:rFonts w:ascii="Times New Roman" w:eastAsia="Times New Roman" w:hAnsi="Times New Roman" w:cs="Times New Roman"/>
          <w:sz w:val="24"/>
          <w:szCs w:val="24"/>
        </w:rPr>
        <w:t xml:space="preserve"> a not-for-profit company whose ideas and views are in line with social effects is a non-governmental organization (NGO) that focuses on providing access to healthcare and education for underprivileged populations. A passion for tackling social injustices and enhancing the health of vulnerable groups may drive the entrepreneur. Its rights of marginalized groups, sustainable development, plus bringing about constructive social change could be at the center of such entrepreneurs' values &amp; beliefs.</w:t>
      </w:r>
    </w:p>
    <w:p w14:paraId="064C0AE0" w14:textId="50A5F32F" w:rsid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Goals, strategies, as well as decision-making procedures of entrepreneurship in "for-profit and not-for-profit" enterprises can all be impacted by the diverse values as well as beliefs they hold. To attain profitability as well as financial performance, for-profit entrepreneurs can give priority to tactics that concentrate on revenue creation, cost management, plus market share expansion. They might make choices that are predominantly influenced by financial factors, plus they might look for outside capital from financiers or investors to support their growth objectives.</w:t>
      </w:r>
      <w:r w:rsidR="00C03C7B">
        <w:rPr>
          <w:rFonts w:ascii="Times New Roman" w:eastAsia="Times New Roman" w:hAnsi="Times New Roman" w:cs="Times New Roman"/>
          <w:sz w:val="24"/>
          <w:szCs w:val="24"/>
        </w:rPr>
        <w:t xml:space="preserve"> </w:t>
      </w:r>
      <w:r w:rsidRPr="00C03C7B">
        <w:rPr>
          <w:rFonts w:ascii="Times New Roman" w:eastAsia="Times New Roman" w:hAnsi="Times New Roman" w:cs="Times New Roman"/>
          <w:sz w:val="24"/>
          <w:szCs w:val="24"/>
        </w:rPr>
        <w:t>Yet, to support their social or else environmental objectives, not-for-profit business owners may give priority to techniques that are consistent with their mission as well as beliefs, like "fundraising, grant writing, and community" involvement (</w:t>
      </w:r>
      <w:proofErr w:type="spellStart"/>
      <w:r w:rsidRPr="00C03C7B">
        <w:rPr>
          <w:rFonts w:ascii="Times New Roman" w:hAnsi="Times New Roman" w:cs="Times New Roman"/>
          <w:sz w:val="24"/>
          <w:szCs w:val="24"/>
          <w:highlight w:val="white"/>
        </w:rPr>
        <w:t>Yusoff</w:t>
      </w:r>
      <w:proofErr w:type="spellEnd"/>
      <w:r w:rsidRPr="00C03C7B">
        <w:rPr>
          <w:rFonts w:ascii="Times New Roman" w:hAnsi="Times New Roman" w:cs="Times New Roman"/>
          <w:sz w:val="24"/>
          <w:szCs w:val="24"/>
          <w:highlight w:val="white"/>
        </w:rPr>
        <w:t xml:space="preserve"> </w:t>
      </w:r>
      <w:r w:rsidRPr="00C03C7B">
        <w:rPr>
          <w:rFonts w:ascii="Times New Roman" w:hAnsi="Times New Roman" w:cs="Times New Roman"/>
          <w:i/>
          <w:sz w:val="24"/>
          <w:szCs w:val="24"/>
          <w:highlight w:val="white"/>
        </w:rPr>
        <w:t>et al.</w:t>
      </w:r>
      <w:r w:rsidR="00274496">
        <w:rPr>
          <w:rFonts w:ascii="Times New Roman" w:hAnsi="Times New Roman" w:cs="Times New Roman"/>
          <w:i/>
          <w:sz w:val="24"/>
          <w:szCs w:val="24"/>
          <w:highlight w:val="white"/>
        </w:rPr>
        <w:t>,</w:t>
      </w:r>
      <w:r w:rsidRPr="00C03C7B">
        <w:rPr>
          <w:rFonts w:ascii="Times New Roman" w:hAnsi="Times New Roman" w:cs="Times New Roman"/>
          <w:sz w:val="24"/>
          <w:szCs w:val="24"/>
          <w:highlight w:val="white"/>
        </w:rPr>
        <w:t xml:space="preserve"> 2021</w:t>
      </w:r>
      <w:r w:rsidRPr="00C03C7B">
        <w:rPr>
          <w:rFonts w:ascii="Times New Roman" w:eastAsia="Times New Roman" w:hAnsi="Times New Roman" w:cs="Times New Roman"/>
          <w:sz w:val="24"/>
          <w:szCs w:val="24"/>
        </w:rPr>
        <w:t>). To maintain operations as well as pursue their social goals, they may base their decisions upon its mission including impact concerns, and depend on contributions, grants, or perhaps volunteers. For-profit &amp; not-for-profit companies may also have various organizational structures including modes of governance depending mostly on the values as well as philosophies of their creators. Often, for-profit companies are incorporated as individually or publicly traded corporations featuring "shareholders or owners" who were perfectly permitted to be a part of the company's revenues. The maximization of shareholder value has been its main objective, and decision-making is usually centralized.</w:t>
      </w:r>
    </w:p>
    <w:p w14:paraId="2E49F889" w14:textId="77777777" w:rsidR="00C03C7B" w:rsidRDefault="00FC38A5" w:rsidP="00C03C7B">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As a result, not-for-profit organizations were frequently established as nonprofit companies, with both a "board of directors or trustees" in the responsibility of overseeing the organization's management and ensuring that it adheres to its mission. Including stakeholders like donors, volunteers, and recipients may allow an even more distributed distribution of decision-making power. Instead of earning income for shareholders and owners, this organization is focused on achieving its social or else environmental aims.</w:t>
      </w:r>
      <w:bookmarkStart w:id="3" w:name="_tuez1a5kx0ch" w:colFirst="0" w:colLast="0"/>
      <w:bookmarkEnd w:id="3"/>
    </w:p>
    <w:p w14:paraId="66D06C58" w14:textId="77777777" w:rsidR="001970F9" w:rsidRPr="00C03C7B" w:rsidRDefault="00C03C7B" w:rsidP="00C03C7B">
      <w:pPr>
        <w:pStyle w:val="Heading1"/>
        <w:rPr>
          <w:rFonts w:eastAsia="Times New Roman"/>
        </w:rPr>
      </w:pPr>
      <w:r>
        <w:t xml:space="preserve">Conclusion </w:t>
      </w:r>
    </w:p>
    <w:p w14:paraId="64D95E3C" w14:textId="77777777" w:rsidR="001970F9" w:rsidRPr="00C03C7B" w:rsidRDefault="00FC38A5">
      <w:pPr>
        <w:pStyle w:val="Normal1"/>
        <w:spacing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In conclusion, Entrepreneurs' features, characteristics, attributes, as well as motives are significantly shaped by their values including beliefs, that in turn affect their entrepreneurial behavior. Whereas non-profit entrepreneurs were motivated by a "social, environmental, or humanitarian" objective, for-profit entrepreneurs were frequently inspired by financial gains, wealth creation, plus corporate success. Many facets of entrepreneurship, such as "goal-setting, decision-making, risk-taking, and leadership styles", are influenced by such values plus beliefs.</w:t>
      </w:r>
    </w:p>
    <w:p w14:paraId="0200FDB7" w14:textId="77777777" w:rsidR="001970F9" w:rsidRP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Market opportunity, innovation, plus competitive advantage could be given top priority by for-profit business owners who want to make money for themselves including their shareholders. They might be driven by ambitions for success in life, independence from debt, and affluence. In comparison, as they try to meet societal problems and make a better world for everyone, not-for-profit businesses may place a higher priority on "social impact, sustainability, and community welfare". In their business pursuits, they can place a strong emphasis on teamwork, partnerships, &amp; community involvement.</w:t>
      </w:r>
    </w:p>
    <w:p w14:paraId="7B1207C1" w14:textId="77777777" w:rsidR="001970F9" w:rsidRPr="00C03C7B" w:rsidRDefault="00FC38A5">
      <w:pPr>
        <w:pStyle w:val="Normal1"/>
        <w:spacing w:before="240" w:after="240" w:line="360" w:lineRule="auto"/>
        <w:jc w:val="both"/>
        <w:rPr>
          <w:rFonts w:ascii="Times New Roman" w:eastAsia="Times New Roman" w:hAnsi="Times New Roman" w:cs="Times New Roman"/>
          <w:sz w:val="24"/>
          <w:szCs w:val="24"/>
        </w:rPr>
      </w:pPr>
      <w:r w:rsidRPr="00C03C7B">
        <w:rPr>
          <w:rFonts w:ascii="Times New Roman" w:eastAsia="Times New Roman" w:hAnsi="Times New Roman" w:cs="Times New Roman"/>
          <w:sz w:val="24"/>
          <w:szCs w:val="24"/>
        </w:rPr>
        <w:t xml:space="preserve">A technology firm that wants to create and market cutting-edge software products is an </w:t>
      </w:r>
      <w:r w:rsidRPr="00BC0D02">
        <w:rPr>
          <w:rFonts w:ascii="Times New Roman" w:eastAsia="Times New Roman" w:hAnsi="Times New Roman" w:cs="Times New Roman"/>
          <w:sz w:val="24"/>
          <w:szCs w:val="24"/>
        </w:rPr>
        <w:t>example</w:t>
      </w:r>
      <w:r w:rsidRPr="00C03C7B">
        <w:rPr>
          <w:rFonts w:ascii="Times New Roman" w:eastAsia="Times New Roman" w:hAnsi="Times New Roman" w:cs="Times New Roman"/>
          <w:sz w:val="24"/>
          <w:szCs w:val="24"/>
        </w:rPr>
        <w:t xml:space="preserve"> of a for-profit corporation. In contrast, a charitable foundation that prioritizes delivering healthcare, as well as education to impoverished communities, is an instance of a "not-for-profit" organization. These firms' entrepreneurs' values, as well as beliefs, were going to have a big impact on how they approached entrepreneurship, affecting everything from their company model including a strategy to their organizational culture as well as a leadership style.</w:t>
      </w:r>
    </w:p>
    <w:p w14:paraId="7DC072BE" w14:textId="77777777" w:rsidR="00C03C7B" w:rsidRDefault="00C03C7B">
      <w:pPr>
        <w:rPr>
          <w:rFonts w:ascii="Times New Roman" w:hAnsi="Times New Roman" w:cs="Times New Roman"/>
          <w:b/>
          <w:sz w:val="24"/>
          <w:szCs w:val="24"/>
        </w:rPr>
      </w:pPr>
      <w:bookmarkStart w:id="4" w:name="_ws4id96ovp8e" w:colFirst="0" w:colLast="0"/>
      <w:bookmarkEnd w:id="4"/>
      <w:r>
        <w:rPr>
          <w:rFonts w:cs="Times New Roman"/>
          <w:sz w:val="24"/>
          <w:szCs w:val="24"/>
        </w:rPr>
        <w:br w:type="page"/>
      </w:r>
    </w:p>
    <w:p w14:paraId="5AFEEF10" w14:textId="77777777" w:rsidR="001970F9" w:rsidRPr="00C03C7B" w:rsidRDefault="00FC38A5" w:rsidP="00C03C7B">
      <w:pPr>
        <w:pStyle w:val="Heading1"/>
      </w:pPr>
      <w:r w:rsidRPr="00C03C7B">
        <w:t>References</w:t>
      </w:r>
    </w:p>
    <w:p w14:paraId="01262563" w14:textId="77777777" w:rsidR="00C03C7B" w:rsidRPr="00C03C7B" w:rsidRDefault="00C03C7B">
      <w:pPr>
        <w:pStyle w:val="Normal1"/>
        <w:spacing w:line="360" w:lineRule="auto"/>
        <w:jc w:val="both"/>
        <w:rPr>
          <w:rFonts w:ascii="Times New Roman" w:eastAsia="Times New Roman" w:hAnsi="Times New Roman" w:cs="Times New Roman"/>
          <w:sz w:val="24"/>
          <w:szCs w:val="24"/>
          <w:highlight w:val="white"/>
        </w:rPr>
      </w:pPr>
      <w:r w:rsidRPr="00C03C7B">
        <w:rPr>
          <w:rFonts w:ascii="Times New Roman" w:eastAsia="Times New Roman" w:hAnsi="Times New Roman" w:cs="Times New Roman"/>
          <w:sz w:val="24"/>
          <w:szCs w:val="24"/>
          <w:highlight w:val="white"/>
        </w:rPr>
        <w:t xml:space="preserve">Bazkiaei, H.A., Heng, L.H., Khan, N.U., Saufi, R.B.A. and Kasim, R.S.R., 2020. Do entrepreneurial education and big-five personality traits predict entrepreneurial intention among universities students?. </w:t>
      </w:r>
      <w:r w:rsidRPr="00C03C7B">
        <w:rPr>
          <w:rFonts w:ascii="Times New Roman" w:eastAsia="Times New Roman" w:hAnsi="Times New Roman" w:cs="Times New Roman"/>
          <w:i/>
          <w:sz w:val="24"/>
          <w:szCs w:val="24"/>
          <w:highlight w:val="white"/>
        </w:rPr>
        <w:t>Cogent business &amp; management</w:t>
      </w:r>
      <w:r w:rsidRPr="00C03C7B">
        <w:rPr>
          <w:rFonts w:ascii="Times New Roman" w:eastAsia="Times New Roman" w:hAnsi="Times New Roman" w:cs="Times New Roman"/>
          <w:sz w:val="24"/>
          <w:szCs w:val="24"/>
          <w:highlight w:val="white"/>
        </w:rPr>
        <w:t xml:space="preserve">, </w:t>
      </w:r>
      <w:r w:rsidRPr="00C03C7B">
        <w:rPr>
          <w:rFonts w:ascii="Times New Roman" w:eastAsia="Times New Roman" w:hAnsi="Times New Roman" w:cs="Times New Roman"/>
          <w:i/>
          <w:sz w:val="24"/>
          <w:szCs w:val="24"/>
          <w:highlight w:val="white"/>
        </w:rPr>
        <w:t>7</w:t>
      </w:r>
      <w:r w:rsidRPr="00C03C7B">
        <w:rPr>
          <w:rFonts w:ascii="Times New Roman" w:eastAsia="Times New Roman" w:hAnsi="Times New Roman" w:cs="Times New Roman"/>
          <w:sz w:val="24"/>
          <w:szCs w:val="24"/>
          <w:highlight w:val="white"/>
        </w:rPr>
        <w:t>(1), p.1801217.</w:t>
      </w:r>
    </w:p>
    <w:p w14:paraId="2F750202" w14:textId="77777777" w:rsidR="00C03C7B" w:rsidRPr="00C03C7B" w:rsidRDefault="00C03C7B">
      <w:pPr>
        <w:pStyle w:val="Normal1"/>
        <w:spacing w:line="360" w:lineRule="auto"/>
        <w:jc w:val="both"/>
        <w:rPr>
          <w:rFonts w:ascii="Times New Roman" w:eastAsia="Times New Roman" w:hAnsi="Times New Roman" w:cs="Times New Roman"/>
          <w:sz w:val="24"/>
          <w:szCs w:val="24"/>
          <w:highlight w:val="white"/>
        </w:rPr>
      </w:pPr>
      <w:r w:rsidRPr="00C03C7B">
        <w:rPr>
          <w:rFonts w:ascii="Times New Roman" w:eastAsia="Times New Roman" w:hAnsi="Times New Roman" w:cs="Times New Roman"/>
          <w:sz w:val="24"/>
          <w:szCs w:val="24"/>
          <w:highlight w:val="white"/>
        </w:rPr>
        <w:t xml:space="preserve">Bocken, N., Strupeit, L., Whalen, K. and Nußholz, J., 2019. A review and evaluation of circular business model innovation tools. </w:t>
      </w:r>
      <w:r w:rsidRPr="00C03C7B">
        <w:rPr>
          <w:rFonts w:ascii="Times New Roman" w:eastAsia="Times New Roman" w:hAnsi="Times New Roman" w:cs="Times New Roman"/>
          <w:i/>
          <w:sz w:val="24"/>
          <w:szCs w:val="24"/>
          <w:highlight w:val="white"/>
        </w:rPr>
        <w:t>Sustainability</w:t>
      </w:r>
      <w:r w:rsidRPr="00C03C7B">
        <w:rPr>
          <w:rFonts w:ascii="Times New Roman" w:eastAsia="Times New Roman" w:hAnsi="Times New Roman" w:cs="Times New Roman"/>
          <w:sz w:val="24"/>
          <w:szCs w:val="24"/>
          <w:highlight w:val="white"/>
        </w:rPr>
        <w:t xml:space="preserve">, </w:t>
      </w:r>
      <w:r w:rsidRPr="00C03C7B">
        <w:rPr>
          <w:rFonts w:ascii="Times New Roman" w:eastAsia="Times New Roman" w:hAnsi="Times New Roman" w:cs="Times New Roman"/>
          <w:i/>
          <w:sz w:val="24"/>
          <w:szCs w:val="24"/>
          <w:highlight w:val="white"/>
        </w:rPr>
        <w:t>11</w:t>
      </w:r>
      <w:r w:rsidRPr="00C03C7B">
        <w:rPr>
          <w:rFonts w:ascii="Times New Roman" w:eastAsia="Times New Roman" w:hAnsi="Times New Roman" w:cs="Times New Roman"/>
          <w:sz w:val="24"/>
          <w:szCs w:val="24"/>
          <w:highlight w:val="white"/>
        </w:rPr>
        <w:t>(8), p.2210.</w:t>
      </w:r>
    </w:p>
    <w:p w14:paraId="36DAE5AA" w14:textId="77777777" w:rsidR="00C03C7B" w:rsidRPr="00C03C7B" w:rsidRDefault="00C03C7B">
      <w:pPr>
        <w:pStyle w:val="Normal1"/>
        <w:spacing w:line="360" w:lineRule="auto"/>
        <w:jc w:val="both"/>
        <w:rPr>
          <w:rFonts w:ascii="Times New Roman" w:eastAsia="Times New Roman" w:hAnsi="Times New Roman" w:cs="Times New Roman"/>
          <w:sz w:val="24"/>
          <w:szCs w:val="24"/>
          <w:highlight w:val="white"/>
        </w:rPr>
      </w:pPr>
      <w:r w:rsidRPr="00C03C7B">
        <w:rPr>
          <w:rFonts w:ascii="Times New Roman" w:eastAsia="Times New Roman" w:hAnsi="Times New Roman" w:cs="Times New Roman"/>
          <w:sz w:val="24"/>
          <w:szCs w:val="24"/>
          <w:highlight w:val="white"/>
        </w:rPr>
        <w:t xml:space="preserve">Frederico, G.F., Garza-Reyes, J.A., Anosike, A. and Kumar, V., 2020. Supply Chain 4.0: concepts, maturity, and research agenda. </w:t>
      </w:r>
      <w:r w:rsidRPr="00C03C7B">
        <w:rPr>
          <w:rFonts w:ascii="Times New Roman" w:eastAsia="Times New Roman" w:hAnsi="Times New Roman" w:cs="Times New Roman"/>
          <w:i/>
          <w:sz w:val="24"/>
          <w:szCs w:val="24"/>
          <w:highlight w:val="white"/>
        </w:rPr>
        <w:t>Supply Chain Management: An International Journal</w:t>
      </w:r>
      <w:r w:rsidRPr="00C03C7B">
        <w:rPr>
          <w:rFonts w:ascii="Times New Roman" w:eastAsia="Times New Roman" w:hAnsi="Times New Roman" w:cs="Times New Roman"/>
          <w:sz w:val="24"/>
          <w:szCs w:val="24"/>
          <w:highlight w:val="white"/>
        </w:rPr>
        <w:t xml:space="preserve">, </w:t>
      </w:r>
      <w:r w:rsidRPr="00C03C7B">
        <w:rPr>
          <w:rFonts w:ascii="Times New Roman" w:eastAsia="Times New Roman" w:hAnsi="Times New Roman" w:cs="Times New Roman"/>
          <w:i/>
          <w:sz w:val="24"/>
          <w:szCs w:val="24"/>
          <w:highlight w:val="white"/>
        </w:rPr>
        <w:t>25</w:t>
      </w:r>
      <w:r w:rsidRPr="00C03C7B">
        <w:rPr>
          <w:rFonts w:ascii="Times New Roman" w:eastAsia="Times New Roman" w:hAnsi="Times New Roman" w:cs="Times New Roman"/>
          <w:sz w:val="24"/>
          <w:szCs w:val="24"/>
          <w:highlight w:val="white"/>
        </w:rPr>
        <w:t>(2), pp.262-282.</w:t>
      </w:r>
    </w:p>
    <w:p w14:paraId="06A96F0F" w14:textId="77777777" w:rsidR="00C03C7B" w:rsidRPr="00C03C7B" w:rsidRDefault="00C03C7B">
      <w:pPr>
        <w:pStyle w:val="Normal1"/>
        <w:spacing w:line="360" w:lineRule="auto"/>
        <w:jc w:val="both"/>
        <w:rPr>
          <w:rFonts w:ascii="Times New Roman" w:hAnsi="Times New Roman" w:cs="Times New Roman"/>
          <w:sz w:val="24"/>
          <w:szCs w:val="24"/>
          <w:highlight w:val="white"/>
        </w:rPr>
      </w:pPr>
      <w:r w:rsidRPr="00C03C7B">
        <w:rPr>
          <w:rFonts w:ascii="Times New Roman" w:hAnsi="Times New Roman" w:cs="Times New Roman"/>
          <w:sz w:val="24"/>
          <w:szCs w:val="24"/>
          <w:highlight w:val="white"/>
        </w:rPr>
        <w:t xml:space="preserve">Kruse, P., Chipeta, E.M. and Ueberschär, I., 2023. What Keeps Social Entrepreneurs Happy? Exploring Personality, Work Design, External Support, and Social Impact as Resources of Social Entrepreneurs’ Mental Well-Being. </w:t>
      </w:r>
      <w:r w:rsidRPr="00C03C7B">
        <w:rPr>
          <w:rFonts w:ascii="Times New Roman" w:hAnsi="Times New Roman" w:cs="Times New Roman"/>
          <w:i/>
          <w:sz w:val="24"/>
          <w:szCs w:val="24"/>
          <w:highlight w:val="white"/>
        </w:rPr>
        <w:t>Sustainability</w:t>
      </w:r>
      <w:r w:rsidRPr="00C03C7B">
        <w:rPr>
          <w:rFonts w:ascii="Times New Roman" w:hAnsi="Times New Roman" w:cs="Times New Roman"/>
          <w:sz w:val="24"/>
          <w:szCs w:val="24"/>
          <w:highlight w:val="white"/>
        </w:rPr>
        <w:t xml:space="preserve">, </w:t>
      </w:r>
      <w:r w:rsidRPr="00C03C7B">
        <w:rPr>
          <w:rFonts w:ascii="Times New Roman" w:hAnsi="Times New Roman" w:cs="Times New Roman"/>
          <w:i/>
          <w:sz w:val="24"/>
          <w:szCs w:val="24"/>
          <w:highlight w:val="white"/>
        </w:rPr>
        <w:t>15</w:t>
      </w:r>
      <w:r w:rsidRPr="00C03C7B">
        <w:rPr>
          <w:rFonts w:ascii="Times New Roman" w:hAnsi="Times New Roman" w:cs="Times New Roman"/>
          <w:sz w:val="24"/>
          <w:szCs w:val="24"/>
          <w:highlight w:val="white"/>
        </w:rPr>
        <w:t>(5), p.4109.</w:t>
      </w:r>
    </w:p>
    <w:p w14:paraId="2D164866" w14:textId="77777777" w:rsidR="00C03C7B" w:rsidRPr="00C03C7B" w:rsidRDefault="00C03C7B">
      <w:pPr>
        <w:pStyle w:val="Normal1"/>
        <w:spacing w:line="360" w:lineRule="auto"/>
        <w:jc w:val="both"/>
        <w:rPr>
          <w:rFonts w:ascii="Times New Roman" w:eastAsia="Times New Roman" w:hAnsi="Times New Roman" w:cs="Times New Roman"/>
          <w:sz w:val="24"/>
          <w:szCs w:val="24"/>
          <w:highlight w:val="white"/>
        </w:rPr>
      </w:pPr>
      <w:r w:rsidRPr="00C03C7B">
        <w:rPr>
          <w:rFonts w:ascii="Times New Roman" w:eastAsia="Times New Roman" w:hAnsi="Times New Roman" w:cs="Times New Roman"/>
          <w:sz w:val="24"/>
          <w:szCs w:val="24"/>
          <w:highlight w:val="white"/>
        </w:rPr>
        <w:t xml:space="preserve">Lee-Geiller, S. and Lee, T.D., 2019. Using government websites to enhance democratic E-governance: A conceptual model for evaluation. </w:t>
      </w:r>
      <w:r w:rsidRPr="00C03C7B">
        <w:rPr>
          <w:rFonts w:ascii="Times New Roman" w:eastAsia="Times New Roman" w:hAnsi="Times New Roman" w:cs="Times New Roman"/>
          <w:i/>
          <w:sz w:val="24"/>
          <w:szCs w:val="24"/>
          <w:highlight w:val="white"/>
        </w:rPr>
        <w:t>Government Information Quarterly</w:t>
      </w:r>
      <w:r w:rsidRPr="00C03C7B">
        <w:rPr>
          <w:rFonts w:ascii="Times New Roman" w:eastAsia="Times New Roman" w:hAnsi="Times New Roman" w:cs="Times New Roman"/>
          <w:sz w:val="24"/>
          <w:szCs w:val="24"/>
          <w:highlight w:val="white"/>
        </w:rPr>
        <w:t xml:space="preserve">, </w:t>
      </w:r>
      <w:r w:rsidRPr="00C03C7B">
        <w:rPr>
          <w:rFonts w:ascii="Times New Roman" w:eastAsia="Times New Roman" w:hAnsi="Times New Roman" w:cs="Times New Roman"/>
          <w:i/>
          <w:sz w:val="24"/>
          <w:szCs w:val="24"/>
          <w:highlight w:val="white"/>
        </w:rPr>
        <w:t>36</w:t>
      </w:r>
      <w:r w:rsidRPr="00C03C7B">
        <w:rPr>
          <w:rFonts w:ascii="Times New Roman" w:eastAsia="Times New Roman" w:hAnsi="Times New Roman" w:cs="Times New Roman"/>
          <w:sz w:val="24"/>
          <w:szCs w:val="24"/>
          <w:highlight w:val="white"/>
        </w:rPr>
        <w:t>(2), pp.208-225.</w:t>
      </w:r>
    </w:p>
    <w:p w14:paraId="4AE44280" w14:textId="77777777" w:rsidR="00C03C7B" w:rsidRPr="00C03C7B" w:rsidRDefault="00C03C7B">
      <w:pPr>
        <w:pStyle w:val="Normal1"/>
        <w:spacing w:line="360" w:lineRule="auto"/>
        <w:jc w:val="both"/>
        <w:rPr>
          <w:rFonts w:ascii="Times New Roman" w:hAnsi="Times New Roman" w:cs="Times New Roman"/>
          <w:sz w:val="24"/>
          <w:szCs w:val="24"/>
          <w:highlight w:val="white"/>
        </w:rPr>
      </w:pPr>
      <w:r w:rsidRPr="00C03C7B">
        <w:rPr>
          <w:rFonts w:ascii="Times New Roman" w:hAnsi="Times New Roman" w:cs="Times New Roman"/>
          <w:sz w:val="24"/>
          <w:szCs w:val="24"/>
          <w:highlight w:val="white"/>
        </w:rPr>
        <w:t xml:space="preserve">Lehtimäki, H., Sengupta, S., Piispanen, V.V. and Henttonen, K., 2021. Social entrepreneurship as sustainability agency. </w:t>
      </w:r>
      <w:r w:rsidRPr="00C03C7B">
        <w:rPr>
          <w:rFonts w:ascii="Times New Roman" w:hAnsi="Times New Roman" w:cs="Times New Roman"/>
          <w:i/>
          <w:sz w:val="24"/>
          <w:szCs w:val="24"/>
          <w:highlight w:val="white"/>
        </w:rPr>
        <w:t>Research Handbook of Sustainability Agency</w:t>
      </w:r>
      <w:r w:rsidRPr="00C03C7B">
        <w:rPr>
          <w:rFonts w:ascii="Times New Roman" w:hAnsi="Times New Roman" w:cs="Times New Roman"/>
          <w:sz w:val="24"/>
          <w:szCs w:val="24"/>
          <w:highlight w:val="white"/>
        </w:rPr>
        <w:t>, pp.168-179.</w:t>
      </w:r>
    </w:p>
    <w:p w14:paraId="31D81359" w14:textId="77777777" w:rsidR="00C03C7B" w:rsidRPr="00C03C7B" w:rsidRDefault="00C03C7B">
      <w:pPr>
        <w:pStyle w:val="Normal1"/>
        <w:spacing w:line="360" w:lineRule="auto"/>
        <w:jc w:val="both"/>
        <w:rPr>
          <w:rFonts w:ascii="Times New Roman" w:eastAsia="Times New Roman" w:hAnsi="Times New Roman" w:cs="Times New Roman"/>
          <w:sz w:val="24"/>
          <w:szCs w:val="24"/>
          <w:highlight w:val="white"/>
        </w:rPr>
      </w:pPr>
      <w:r w:rsidRPr="00C03C7B">
        <w:rPr>
          <w:rFonts w:ascii="Times New Roman" w:eastAsia="Times New Roman" w:hAnsi="Times New Roman" w:cs="Times New Roman"/>
          <w:sz w:val="24"/>
          <w:szCs w:val="24"/>
          <w:highlight w:val="white"/>
        </w:rPr>
        <w:t xml:space="preserve">Mahmood, T.M.A.T., Mamun, A.A. and Ibrahim, M.D., 2020. Attitude towards entrepreneurship: A study among Asnaf Millennials in Malaysia. </w:t>
      </w:r>
      <w:r w:rsidRPr="00C03C7B">
        <w:rPr>
          <w:rFonts w:ascii="Times New Roman" w:eastAsia="Times New Roman" w:hAnsi="Times New Roman" w:cs="Times New Roman"/>
          <w:i/>
          <w:sz w:val="24"/>
          <w:szCs w:val="24"/>
          <w:highlight w:val="white"/>
        </w:rPr>
        <w:t>Asia Pacific Journal of Innovation and Entrepreneurship</w:t>
      </w:r>
      <w:r w:rsidRPr="00C03C7B">
        <w:rPr>
          <w:rFonts w:ascii="Times New Roman" w:eastAsia="Times New Roman" w:hAnsi="Times New Roman" w:cs="Times New Roman"/>
          <w:sz w:val="24"/>
          <w:szCs w:val="24"/>
          <w:highlight w:val="white"/>
        </w:rPr>
        <w:t xml:space="preserve">, </w:t>
      </w:r>
      <w:r w:rsidRPr="00C03C7B">
        <w:rPr>
          <w:rFonts w:ascii="Times New Roman" w:eastAsia="Times New Roman" w:hAnsi="Times New Roman" w:cs="Times New Roman"/>
          <w:i/>
          <w:sz w:val="24"/>
          <w:szCs w:val="24"/>
          <w:highlight w:val="white"/>
        </w:rPr>
        <w:t>14</w:t>
      </w:r>
      <w:r w:rsidRPr="00C03C7B">
        <w:rPr>
          <w:rFonts w:ascii="Times New Roman" w:eastAsia="Times New Roman" w:hAnsi="Times New Roman" w:cs="Times New Roman"/>
          <w:sz w:val="24"/>
          <w:szCs w:val="24"/>
          <w:highlight w:val="white"/>
        </w:rPr>
        <w:t>(1), pp.2-14.</w:t>
      </w:r>
    </w:p>
    <w:p w14:paraId="496B17EC" w14:textId="77777777" w:rsidR="00C03C7B" w:rsidRPr="00C03C7B" w:rsidRDefault="00C03C7B">
      <w:pPr>
        <w:pStyle w:val="Normal1"/>
        <w:spacing w:line="360" w:lineRule="auto"/>
        <w:jc w:val="both"/>
        <w:rPr>
          <w:rFonts w:ascii="Times New Roman" w:eastAsia="Times New Roman" w:hAnsi="Times New Roman" w:cs="Times New Roman"/>
          <w:sz w:val="24"/>
          <w:szCs w:val="24"/>
          <w:highlight w:val="white"/>
        </w:rPr>
      </w:pPr>
      <w:r w:rsidRPr="00C03C7B">
        <w:rPr>
          <w:rFonts w:ascii="Times New Roman" w:eastAsia="Times New Roman" w:hAnsi="Times New Roman" w:cs="Times New Roman"/>
          <w:sz w:val="24"/>
          <w:szCs w:val="24"/>
          <w:highlight w:val="white"/>
        </w:rPr>
        <w:t xml:space="preserve">Munir, H., Jianfeng, C. and Ramzan, S., 2019. Personality traits and theory of planned behavior comparison of entrepreneurial intentions between an emerging economy and a developing country. </w:t>
      </w:r>
      <w:r w:rsidRPr="00C03C7B">
        <w:rPr>
          <w:rFonts w:ascii="Times New Roman" w:eastAsia="Times New Roman" w:hAnsi="Times New Roman" w:cs="Times New Roman"/>
          <w:i/>
          <w:sz w:val="24"/>
          <w:szCs w:val="24"/>
          <w:highlight w:val="white"/>
        </w:rPr>
        <w:t>International Journal of Entrepreneurial Behavior &amp; Research</w:t>
      </w:r>
      <w:r w:rsidRPr="00C03C7B">
        <w:rPr>
          <w:rFonts w:ascii="Times New Roman" w:eastAsia="Times New Roman" w:hAnsi="Times New Roman" w:cs="Times New Roman"/>
          <w:sz w:val="24"/>
          <w:szCs w:val="24"/>
          <w:highlight w:val="white"/>
        </w:rPr>
        <w:t xml:space="preserve">, </w:t>
      </w:r>
      <w:r w:rsidRPr="00C03C7B">
        <w:rPr>
          <w:rFonts w:ascii="Times New Roman" w:eastAsia="Times New Roman" w:hAnsi="Times New Roman" w:cs="Times New Roman"/>
          <w:i/>
          <w:sz w:val="24"/>
          <w:szCs w:val="24"/>
          <w:highlight w:val="white"/>
        </w:rPr>
        <w:t>25</w:t>
      </w:r>
      <w:r w:rsidRPr="00C03C7B">
        <w:rPr>
          <w:rFonts w:ascii="Times New Roman" w:eastAsia="Times New Roman" w:hAnsi="Times New Roman" w:cs="Times New Roman"/>
          <w:sz w:val="24"/>
          <w:szCs w:val="24"/>
          <w:highlight w:val="white"/>
        </w:rPr>
        <w:t>(3), pp.554-580.</w:t>
      </w:r>
    </w:p>
    <w:p w14:paraId="2C81835D" w14:textId="77777777" w:rsidR="00C03C7B" w:rsidRPr="00C03C7B" w:rsidRDefault="00C03C7B">
      <w:pPr>
        <w:pStyle w:val="Normal1"/>
        <w:spacing w:line="360" w:lineRule="auto"/>
        <w:jc w:val="both"/>
        <w:rPr>
          <w:rFonts w:ascii="Times New Roman" w:eastAsia="Times New Roman" w:hAnsi="Times New Roman" w:cs="Times New Roman"/>
          <w:sz w:val="24"/>
          <w:szCs w:val="24"/>
          <w:highlight w:val="white"/>
        </w:rPr>
      </w:pPr>
      <w:r w:rsidRPr="00C03C7B">
        <w:rPr>
          <w:rFonts w:ascii="Times New Roman" w:eastAsia="Times New Roman" w:hAnsi="Times New Roman" w:cs="Times New Roman"/>
          <w:sz w:val="24"/>
          <w:szCs w:val="24"/>
          <w:highlight w:val="white"/>
        </w:rPr>
        <w:t xml:space="preserve">Niemimaa, M., Järveläinen, J., Heikkilä, M. and Heikkilä, J., 2019. Business continuity of business models: Evaluating the resilience of business models for contingencies. </w:t>
      </w:r>
      <w:r w:rsidRPr="00C03C7B">
        <w:rPr>
          <w:rFonts w:ascii="Times New Roman" w:eastAsia="Times New Roman" w:hAnsi="Times New Roman" w:cs="Times New Roman"/>
          <w:i/>
          <w:sz w:val="24"/>
          <w:szCs w:val="24"/>
          <w:highlight w:val="white"/>
        </w:rPr>
        <w:t>International Journal of Information Management</w:t>
      </w:r>
      <w:r w:rsidRPr="00C03C7B">
        <w:rPr>
          <w:rFonts w:ascii="Times New Roman" w:eastAsia="Times New Roman" w:hAnsi="Times New Roman" w:cs="Times New Roman"/>
          <w:sz w:val="24"/>
          <w:szCs w:val="24"/>
          <w:highlight w:val="white"/>
        </w:rPr>
        <w:t xml:space="preserve">, </w:t>
      </w:r>
      <w:r w:rsidRPr="00C03C7B">
        <w:rPr>
          <w:rFonts w:ascii="Times New Roman" w:eastAsia="Times New Roman" w:hAnsi="Times New Roman" w:cs="Times New Roman"/>
          <w:i/>
          <w:sz w:val="24"/>
          <w:szCs w:val="24"/>
          <w:highlight w:val="white"/>
        </w:rPr>
        <w:t>49</w:t>
      </w:r>
      <w:r w:rsidRPr="00C03C7B">
        <w:rPr>
          <w:rFonts w:ascii="Times New Roman" w:eastAsia="Times New Roman" w:hAnsi="Times New Roman" w:cs="Times New Roman"/>
          <w:sz w:val="24"/>
          <w:szCs w:val="24"/>
          <w:highlight w:val="white"/>
        </w:rPr>
        <w:t>, pp.208-216.</w:t>
      </w:r>
    </w:p>
    <w:p w14:paraId="7F995D53" w14:textId="77777777" w:rsidR="00C03C7B" w:rsidRPr="00C03C7B" w:rsidRDefault="00C03C7B">
      <w:pPr>
        <w:pStyle w:val="Normal1"/>
        <w:spacing w:line="360" w:lineRule="auto"/>
        <w:jc w:val="both"/>
        <w:rPr>
          <w:rFonts w:ascii="Times New Roman" w:hAnsi="Times New Roman" w:cs="Times New Roman"/>
          <w:sz w:val="24"/>
          <w:szCs w:val="24"/>
          <w:highlight w:val="white"/>
        </w:rPr>
      </w:pPr>
      <w:r w:rsidRPr="00C03C7B">
        <w:rPr>
          <w:rFonts w:ascii="Times New Roman" w:hAnsi="Times New Roman" w:cs="Times New Roman"/>
          <w:sz w:val="24"/>
          <w:szCs w:val="24"/>
          <w:highlight w:val="white"/>
        </w:rPr>
        <w:t xml:space="preserve">Park, J.H. and Bae, Z.T., 2020. Legitimation of Social Enterprises as Hybrid Organizations. </w:t>
      </w:r>
      <w:r w:rsidRPr="00C03C7B">
        <w:rPr>
          <w:rFonts w:ascii="Times New Roman" w:hAnsi="Times New Roman" w:cs="Times New Roman"/>
          <w:i/>
          <w:sz w:val="24"/>
          <w:szCs w:val="24"/>
          <w:highlight w:val="white"/>
        </w:rPr>
        <w:t>Sustainability</w:t>
      </w:r>
      <w:r w:rsidRPr="00C03C7B">
        <w:rPr>
          <w:rFonts w:ascii="Times New Roman" w:hAnsi="Times New Roman" w:cs="Times New Roman"/>
          <w:sz w:val="24"/>
          <w:szCs w:val="24"/>
          <w:highlight w:val="white"/>
        </w:rPr>
        <w:t xml:space="preserve">, </w:t>
      </w:r>
      <w:r w:rsidRPr="00C03C7B">
        <w:rPr>
          <w:rFonts w:ascii="Times New Roman" w:hAnsi="Times New Roman" w:cs="Times New Roman"/>
          <w:i/>
          <w:sz w:val="24"/>
          <w:szCs w:val="24"/>
          <w:highlight w:val="white"/>
        </w:rPr>
        <w:t>12</w:t>
      </w:r>
      <w:r w:rsidRPr="00C03C7B">
        <w:rPr>
          <w:rFonts w:ascii="Times New Roman" w:hAnsi="Times New Roman" w:cs="Times New Roman"/>
          <w:sz w:val="24"/>
          <w:szCs w:val="24"/>
          <w:highlight w:val="white"/>
        </w:rPr>
        <w:t>(18), p.7583.</w:t>
      </w:r>
    </w:p>
    <w:p w14:paraId="399E317D" w14:textId="77777777" w:rsidR="00C03C7B" w:rsidRPr="00C03C7B" w:rsidRDefault="00C03C7B">
      <w:pPr>
        <w:pStyle w:val="Normal1"/>
        <w:spacing w:line="360" w:lineRule="auto"/>
        <w:jc w:val="both"/>
        <w:rPr>
          <w:rFonts w:ascii="Times New Roman" w:eastAsia="Times New Roman" w:hAnsi="Times New Roman" w:cs="Times New Roman"/>
          <w:sz w:val="24"/>
          <w:szCs w:val="24"/>
          <w:highlight w:val="white"/>
        </w:rPr>
      </w:pPr>
      <w:r w:rsidRPr="00C03C7B">
        <w:rPr>
          <w:rFonts w:ascii="Times New Roman" w:eastAsia="Times New Roman" w:hAnsi="Times New Roman" w:cs="Times New Roman"/>
          <w:sz w:val="24"/>
          <w:szCs w:val="24"/>
          <w:highlight w:val="white"/>
        </w:rPr>
        <w:t xml:space="preserve">Yusoff, M.N.H.B., Zainol, F.A., Hafifi Ridzuan, R., Ismail, M. and Afthanorhan, A., 2021. Psychological traits and intention to use e-commerce among rural micro-entrepreneurs in malaysia. </w:t>
      </w:r>
      <w:r w:rsidRPr="00C03C7B">
        <w:rPr>
          <w:rFonts w:ascii="Times New Roman" w:eastAsia="Times New Roman" w:hAnsi="Times New Roman" w:cs="Times New Roman"/>
          <w:i/>
          <w:sz w:val="24"/>
          <w:szCs w:val="24"/>
          <w:highlight w:val="white"/>
        </w:rPr>
        <w:t>Journal of Theoretical and Applied Electronic Commerce Research</w:t>
      </w:r>
      <w:r w:rsidRPr="00C03C7B">
        <w:rPr>
          <w:rFonts w:ascii="Times New Roman" w:eastAsia="Times New Roman" w:hAnsi="Times New Roman" w:cs="Times New Roman"/>
          <w:sz w:val="24"/>
          <w:szCs w:val="24"/>
          <w:highlight w:val="white"/>
        </w:rPr>
        <w:t xml:space="preserve">, </w:t>
      </w:r>
      <w:r w:rsidRPr="00C03C7B">
        <w:rPr>
          <w:rFonts w:ascii="Times New Roman" w:eastAsia="Times New Roman" w:hAnsi="Times New Roman" w:cs="Times New Roman"/>
          <w:i/>
          <w:sz w:val="24"/>
          <w:szCs w:val="24"/>
          <w:highlight w:val="white"/>
        </w:rPr>
        <w:t>16</w:t>
      </w:r>
      <w:r w:rsidRPr="00C03C7B">
        <w:rPr>
          <w:rFonts w:ascii="Times New Roman" w:eastAsia="Times New Roman" w:hAnsi="Times New Roman" w:cs="Times New Roman"/>
          <w:sz w:val="24"/>
          <w:szCs w:val="24"/>
          <w:highlight w:val="white"/>
        </w:rPr>
        <w:t>(5), pp.1827-1843.</w:t>
      </w:r>
    </w:p>
    <w:sectPr w:rsidR="00C03C7B" w:rsidRPr="00C03C7B" w:rsidSect="00C03C7B">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0F9"/>
    <w:rsid w:val="001970F9"/>
    <w:rsid w:val="00274496"/>
    <w:rsid w:val="00353813"/>
    <w:rsid w:val="003B3C9F"/>
    <w:rsid w:val="003F3AFE"/>
    <w:rsid w:val="00423A60"/>
    <w:rsid w:val="005C4F53"/>
    <w:rsid w:val="00624D46"/>
    <w:rsid w:val="007E439C"/>
    <w:rsid w:val="008252FE"/>
    <w:rsid w:val="00BC0D02"/>
    <w:rsid w:val="00C03C7B"/>
    <w:rsid w:val="00D73FAC"/>
    <w:rsid w:val="00DC5FBE"/>
    <w:rsid w:val="00FC38A5"/>
    <w:rsid w:val="00FD27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1158C"/>
  <w15:docId w15:val="{B5201706-6D13-4543-A7A0-6F512F635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03C7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1970F9"/>
    <w:pPr>
      <w:keepNext/>
      <w:keepLines/>
      <w:spacing w:before="360" w:after="120"/>
      <w:outlineLvl w:val="1"/>
    </w:pPr>
    <w:rPr>
      <w:sz w:val="32"/>
      <w:szCs w:val="32"/>
    </w:rPr>
  </w:style>
  <w:style w:type="paragraph" w:styleId="Heading3">
    <w:name w:val="heading 3"/>
    <w:basedOn w:val="Normal1"/>
    <w:next w:val="Normal1"/>
    <w:rsid w:val="001970F9"/>
    <w:pPr>
      <w:keepNext/>
      <w:keepLines/>
      <w:spacing w:before="320" w:after="80"/>
      <w:outlineLvl w:val="2"/>
    </w:pPr>
    <w:rPr>
      <w:color w:val="434343"/>
      <w:sz w:val="28"/>
      <w:szCs w:val="28"/>
    </w:rPr>
  </w:style>
  <w:style w:type="paragraph" w:styleId="Heading4">
    <w:name w:val="heading 4"/>
    <w:basedOn w:val="Normal1"/>
    <w:next w:val="Normal1"/>
    <w:rsid w:val="001970F9"/>
    <w:pPr>
      <w:keepNext/>
      <w:keepLines/>
      <w:spacing w:before="280" w:after="80"/>
      <w:outlineLvl w:val="3"/>
    </w:pPr>
    <w:rPr>
      <w:color w:val="666666"/>
      <w:sz w:val="24"/>
      <w:szCs w:val="24"/>
    </w:rPr>
  </w:style>
  <w:style w:type="paragraph" w:styleId="Heading5">
    <w:name w:val="heading 5"/>
    <w:basedOn w:val="Normal1"/>
    <w:next w:val="Normal1"/>
    <w:rsid w:val="001970F9"/>
    <w:pPr>
      <w:keepNext/>
      <w:keepLines/>
      <w:spacing w:before="240" w:after="80"/>
      <w:outlineLvl w:val="4"/>
    </w:pPr>
    <w:rPr>
      <w:color w:val="666666"/>
    </w:rPr>
  </w:style>
  <w:style w:type="paragraph" w:styleId="Heading6">
    <w:name w:val="heading 6"/>
    <w:basedOn w:val="Normal1"/>
    <w:next w:val="Normal1"/>
    <w:rsid w:val="001970F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970F9"/>
  </w:style>
  <w:style w:type="table" w:customStyle="1" w:styleId="TableNormal1">
    <w:name w:val="Table Normal1"/>
    <w:rsid w:val="001970F9"/>
    <w:tblPr>
      <w:tblCellMar>
        <w:top w:w="0" w:type="dxa"/>
        <w:left w:w="0" w:type="dxa"/>
        <w:bottom w:w="0" w:type="dxa"/>
        <w:right w:w="0" w:type="dxa"/>
      </w:tblCellMar>
    </w:tblPr>
  </w:style>
  <w:style w:type="paragraph" w:styleId="Title">
    <w:name w:val="Title"/>
    <w:basedOn w:val="Normal1"/>
    <w:next w:val="Normal1"/>
    <w:rsid w:val="001970F9"/>
    <w:pPr>
      <w:keepNext/>
      <w:keepLines/>
      <w:spacing w:after="60"/>
    </w:pPr>
    <w:rPr>
      <w:sz w:val="52"/>
      <w:szCs w:val="52"/>
    </w:rPr>
  </w:style>
  <w:style w:type="paragraph" w:styleId="Subtitle">
    <w:name w:val="Subtitle"/>
    <w:basedOn w:val="Normal1"/>
    <w:next w:val="Normal1"/>
    <w:rsid w:val="001970F9"/>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3022</Words>
  <Characters>17231</Characters>
  <Application>Microsoft Office Word</Application>
  <DocSecurity>0</DocSecurity>
  <Lines>143</Lines>
  <Paragraphs>40</Paragraphs>
  <ScaleCrop>false</ScaleCrop>
  <Company/>
  <LinksUpToDate>false</LinksUpToDate>
  <CharactersWithSpaces>20213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Parth Dipakbhai Joshi (2210732)</dc:creator>
  <cp:lastModifiedBy>Parth Joshi</cp:lastModifiedBy>
  <cp:revision>2</cp:revision>
  <dcterms:created xsi:type="dcterms:W3CDTF">2023-05-11T13:02:00Z</dcterms:created>
  <dcterms:modified xsi:type="dcterms:W3CDTF">2023-05-11T13:02:00Z</dcterms:modified>
</cp:coreProperties>
</file>