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04712" w14:textId="64BCF92A" w:rsidR="00454EF3" w:rsidRDefault="00454EF3" w:rsidP="006B59E8">
      <w:pPr>
        <w:jc w:val="left"/>
      </w:pPr>
      <w:r>
        <w:rPr>
          <w:noProof/>
        </w:rPr>
        <mc:AlternateContent>
          <mc:Choice Requires="wps">
            <w:drawing>
              <wp:anchor distT="45720" distB="45720" distL="114300" distR="114300" simplePos="0" relativeHeight="251660288" behindDoc="0" locked="0" layoutInCell="1" allowOverlap="1" wp14:anchorId="44E65359" wp14:editId="1071B7ED">
                <wp:simplePos x="0" y="0"/>
                <wp:positionH relativeFrom="column">
                  <wp:posOffset>-457601</wp:posOffset>
                </wp:positionH>
                <wp:positionV relativeFrom="page">
                  <wp:posOffset>5316855</wp:posOffset>
                </wp:positionV>
                <wp:extent cx="4403090" cy="2887345"/>
                <wp:effectExtent l="0" t="0" r="1651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3090" cy="2887345"/>
                        </a:xfrm>
                        <a:prstGeom prst="rect">
                          <a:avLst/>
                        </a:prstGeom>
                        <a:solidFill>
                          <a:srgbClr val="FFFFFF"/>
                        </a:solidFill>
                        <a:ln w="9525">
                          <a:solidFill>
                            <a:srgbClr val="000000"/>
                          </a:solidFill>
                          <a:miter lim="800000"/>
                          <a:headEnd/>
                          <a:tailEnd/>
                        </a:ln>
                      </wps:spPr>
                      <wps:txbx>
                        <w:txbxContent>
                          <w:p w14:paraId="6481072B" w14:textId="685D7F47" w:rsidR="005C6BE2" w:rsidRDefault="005C6BE2">
                            <w:pPr>
                              <w:rPr>
                                <w:sz w:val="44"/>
                                <w:szCs w:val="52"/>
                              </w:rPr>
                            </w:pPr>
                            <w:r>
                              <w:rPr>
                                <w:sz w:val="44"/>
                                <w:szCs w:val="52"/>
                              </w:rPr>
                              <w:t xml:space="preserve">Module: </w:t>
                            </w:r>
                            <w:proofErr w:type="spellStart"/>
                            <w:r>
                              <w:rPr>
                                <w:sz w:val="44"/>
                                <w:szCs w:val="52"/>
                              </w:rPr>
                              <w:t>Organisational</w:t>
                            </w:r>
                            <w:proofErr w:type="spellEnd"/>
                            <w:r>
                              <w:rPr>
                                <w:sz w:val="44"/>
                                <w:szCs w:val="52"/>
                              </w:rPr>
                              <w:t xml:space="preserve"> Consultancy </w:t>
                            </w:r>
                          </w:p>
                          <w:p w14:paraId="29D4481A" w14:textId="0407AB99" w:rsidR="005C6BE2" w:rsidRDefault="005C6BE2">
                            <w:pPr>
                              <w:rPr>
                                <w:sz w:val="44"/>
                                <w:szCs w:val="52"/>
                              </w:rPr>
                            </w:pPr>
                            <w:r>
                              <w:rPr>
                                <w:sz w:val="44"/>
                                <w:szCs w:val="52"/>
                              </w:rPr>
                              <w:t>Module Code: BHMI6005</w:t>
                            </w:r>
                          </w:p>
                          <w:p w14:paraId="65C9B02E" w14:textId="44FCDC9B" w:rsidR="00417F8E" w:rsidRDefault="00417F8E">
                            <w:pPr>
                              <w:rPr>
                                <w:sz w:val="44"/>
                                <w:szCs w:val="52"/>
                              </w:rPr>
                            </w:pPr>
                            <w:r w:rsidRPr="00417F8E">
                              <w:rPr>
                                <w:sz w:val="44"/>
                                <w:szCs w:val="52"/>
                              </w:rPr>
                              <w:t>Name:</w:t>
                            </w:r>
                            <w:r w:rsidR="005C6BE2">
                              <w:rPr>
                                <w:sz w:val="44"/>
                                <w:szCs w:val="52"/>
                              </w:rPr>
                              <w:t xml:space="preserve"> Jaber Hossin Ruman</w:t>
                            </w:r>
                          </w:p>
                          <w:p w14:paraId="15212E9A" w14:textId="3D0AE7E9" w:rsidR="00417F8E" w:rsidRDefault="00417F8E">
                            <w:pPr>
                              <w:rPr>
                                <w:sz w:val="44"/>
                                <w:szCs w:val="52"/>
                              </w:rPr>
                            </w:pPr>
                            <w:r w:rsidRPr="00417F8E">
                              <w:rPr>
                                <w:sz w:val="44"/>
                                <w:szCs w:val="52"/>
                              </w:rPr>
                              <w:t>Student Number:</w:t>
                            </w:r>
                            <w:r w:rsidR="005C6BE2">
                              <w:rPr>
                                <w:sz w:val="44"/>
                                <w:szCs w:val="52"/>
                              </w:rPr>
                              <w:t>1812666</w:t>
                            </w:r>
                          </w:p>
                          <w:p w14:paraId="24D88586" w14:textId="5646E511" w:rsidR="005C6BE2" w:rsidRDefault="005C6BE2">
                            <w:pPr>
                              <w:rPr>
                                <w:sz w:val="44"/>
                                <w:szCs w:val="52"/>
                              </w:rPr>
                            </w:pPr>
                            <w:r>
                              <w:rPr>
                                <w:sz w:val="44"/>
                                <w:szCs w:val="52"/>
                              </w:rPr>
                              <w:t>Lecturer: Philippa Fitzgerald</w:t>
                            </w:r>
                          </w:p>
                          <w:p w14:paraId="1063391E" w14:textId="511E2702" w:rsidR="00417F8E" w:rsidRDefault="00417F8E">
                            <w:pPr>
                              <w:rPr>
                                <w:sz w:val="44"/>
                                <w:szCs w:val="52"/>
                              </w:rPr>
                            </w:pPr>
                          </w:p>
                          <w:p w14:paraId="48A70B9D" w14:textId="4B755862" w:rsidR="006B59E8" w:rsidRDefault="006B59E8">
                            <w:pPr>
                              <w:rPr>
                                <w:sz w:val="44"/>
                                <w:szCs w:val="52"/>
                              </w:rPr>
                            </w:pPr>
                          </w:p>
                          <w:p w14:paraId="6FCC72FA" w14:textId="77777777" w:rsidR="006B59E8" w:rsidRDefault="006B59E8">
                            <w:pPr>
                              <w:rPr>
                                <w:sz w:val="44"/>
                                <w:szCs w:val="52"/>
                              </w:rPr>
                            </w:pPr>
                          </w:p>
                          <w:p w14:paraId="0446A941" w14:textId="77777777" w:rsidR="00417F8E" w:rsidRPr="00417F8E" w:rsidRDefault="00417F8E">
                            <w:pPr>
                              <w:rPr>
                                <w:sz w:val="44"/>
                                <w:szCs w:val="5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E65359" id="_x0000_t202" coordsize="21600,21600" o:spt="202" path="m,l,21600r21600,l21600,xe">
                <v:stroke joinstyle="miter"/>
                <v:path gradientshapeok="t" o:connecttype="rect"/>
              </v:shapetype>
              <v:shape id="Text Box 2" o:spid="_x0000_s1026" type="#_x0000_t202" style="position:absolute;margin-left:-36.05pt;margin-top:418.65pt;width:346.7pt;height:227.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">
                <v:textbox>
                  <w:txbxContent>
                    <w:p w14:paraId="6481072B" w14:textId="685D7F47" w:rsidR="005C6BE2" w:rsidRDefault="005C6BE2">
                      <w:pPr>
                        <w:rPr>
                          <w:sz w:val="44"/>
                          <w:szCs w:val="52"/>
                        </w:rPr>
                      </w:pPr>
                      <w:r>
                        <w:rPr>
                          <w:sz w:val="44"/>
                          <w:szCs w:val="52"/>
                        </w:rPr>
                        <w:t xml:space="preserve">Module: </w:t>
                      </w:r>
                      <w:proofErr w:type="spellStart"/>
                      <w:r>
                        <w:rPr>
                          <w:sz w:val="44"/>
                          <w:szCs w:val="52"/>
                        </w:rPr>
                        <w:t>Organisational</w:t>
                      </w:r>
                      <w:proofErr w:type="spellEnd"/>
                      <w:r>
                        <w:rPr>
                          <w:sz w:val="44"/>
                          <w:szCs w:val="52"/>
                        </w:rPr>
                        <w:t xml:space="preserve"> Consultancy </w:t>
                      </w:r>
                    </w:p>
                    <w:p w14:paraId="29D4481A" w14:textId="0407AB99" w:rsidR="005C6BE2" w:rsidRDefault="005C6BE2">
                      <w:pPr>
                        <w:rPr>
                          <w:sz w:val="44"/>
                          <w:szCs w:val="52"/>
                        </w:rPr>
                      </w:pPr>
                      <w:r>
                        <w:rPr>
                          <w:sz w:val="44"/>
                          <w:szCs w:val="52"/>
                        </w:rPr>
                        <w:t>Module Code: BHMI6005</w:t>
                      </w:r>
                    </w:p>
                    <w:p w14:paraId="65C9B02E" w14:textId="44FCDC9B" w:rsidR="00417F8E" w:rsidRDefault="00417F8E">
                      <w:pPr>
                        <w:rPr>
                          <w:sz w:val="44"/>
                          <w:szCs w:val="52"/>
                        </w:rPr>
                      </w:pPr>
                      <w:r w:rsidRPr="00417F8E">
                        <w:rPr>
                          <w:sz w:val="44"/>
                          <w:szCs w:val="52"/>
                        </w:rPr>
                        <w:t>Name:</w:t>
                      </w:r>
                      <w:r w:rsidR="005C6BE2">
                        <w:rPr>
                          <w:sz w:val="44"/>
                          <w:szCs w:val="52"/>
                        </w:rPr>
                        <w:t xml:space="preserve"> Jaber Hossin Ruman</w:t>
                      </w:r>
                    </w:p>
                    <w:p w14:paraId="15212E9A" w14:textId="3D0AE7E9" w:rsidR="00417F8E" w:rsidRDefault="00417F8E">
                      <w:pPr>
                        <w:rPr>
                          <w:sz w:val="44"/>
                          <w:szCs w:val="52"/>
                        </w:rPr>
                      </w:pPr>
                      <w:r w:rsidRPr="00417F8E">
                        <w:rPr>
                          <w:sz w:val="44"/>
                          <w:szCs w:val="52"/>
                        </w:rPr>
                        <w:t>Student Number:</w:t>
                      </w:r>
                      <w:r w:rsidR="005C6BE2">
                        <w:rPr>
                          <w:sz w:val="44"/>
                          <w:szCs w:val="52"/>
                        </w:rPr>
                        <w:t>1812666</w:t>
                      </w:r>
                    </w:p>
                    <w:p w14:paraId="24D88586" w14:textId="5646E511" w:rsidR="005C6BE2" w:rsidRDefault="005C6BE2">
                      <w:pPr>
                        <w:rPr>
                          <w:sz w:val="44"/>
                          <w:szCs w:val="52"/>
                        </w:rPr>
                      </w:pPr>
                      <w:r>
                        <w:rPr>
                          <w:sz w:val="44"/>
                          <w:szCs w:val="52"/>
                        </w:rPr>
                        <w:t>Lecturer: Philippa Fitzgerald</w:t>
                      </w:r>
                    </w:p>
                    <w:p w14:paraId="1063391E" w14:textId="511E2702" w:rsidR="00417F8E" w:rsidRDefault="00417F8E">
                      <w:pPr>
                        <w:rPr>
                          <w:sz w:val="44"/>
                          <w:szCs w:val="52"/>
                        </w:rPr>
                      </w:pPr>
                    </w:p>
                    <w:p w14:paraId="48A70B9D" w14:textId="4B755862" w:rsidR="006B59E8" w:rsidRDefault="006B59E8">
                      <w:pPr>
                        <w:rPr>
                          <w:sz w:val="44"/>
                          <w:szCs w:val="52"/>
                        </w:rPr>
                      </w:pPr>
                    </w:p>
                    <w:p w14:paraId="6FCC72FA" w14:textId="77777777" w:rsidR="006B59E8" w:rsidRDefault="006B59E8">
                      <w:pPr>
                        <w:rPr>
                          <w:sz w:val="44"/>
                          <w:szCs w:val="52"/>
                        </w:rPr>
                      </w:pPr>
                    </w:p>
                    <w:p w14:paraId="0446A941" w14:textId="77777777" w:rsidR="00417F8E" w:rsidRPr="00417F8E" w:rsidRDefault="00417F8E">
                      <w:pPr>
                        <w:rPr>
                          <w:sz w:val="44"/>
                          <w:szCs w:val="52"/>
                        </w:rPr>
                      </w:pPr>
                    </w:p>
                  </w:txbxContent>
                </v:textbox>
                <w10:wrap type="square" anchory="page"/>
              </v:shape>
            </w:pict>
          </mc:Fallback>
        </mc:AlternateContent>
      </w:r>
      <w:r w:rsidRPr="00417F8E">
        <w:rPr>
          <w:noProof/>
        </w:rPr>
        <w:drawing>
          <wp:anchor distT="0" distB="0" distL="114300" distR="114300" simplePos="0" relativeHeight="251659263" behindDoc="0" locked="0" layoutInCell="1" allowOverlap="1" wp14:anchorId="4377CFBB" wp14:editId="051A6168">
            <wp:simplePos x="0" y="0"/>
            <wp:positionH relativeFrom="margin">
              <wp:posOffset>-939800</wp:posOffset>
            </wp:positionH>
            <wp:positionV relativeFrom="margin">
              <wp:posOffset>-1246840</wp:posOffset>
            </wp:positionV>
            <wp:extent cx="7659370" cy="11064240"/>
            <wp:effectExtent l="0" t="0" r="0" b="3810"/>
            <wp:wrapSquare wrapText="bothSides"/>
            <wp:docPr id="20" name="Picture 19">
              <a:extLst xmlns:a="http://schemas.openxmlformats.org/drawingml/2006/main">
                <a:ext uri="{FF2B5EF4-FFF2-40B4-BE49-F238E27FC236}">
                  <a16:creationId xmlns:a16="http://schemas.microsoft.com/office/drawing/2014/main" id="{3469E8AF-8D7D-4BAB-907D-30A270C762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3469E8AF-8D7D-4BAB-907D-30A270C7628D}"/>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7659370" cy="11064240"/>
                    </a:xfrm>
                    <a:prstGeom prst="rect">
                      <a:avLst/>
                    </a:prstGeom>
                  </pic:spPr>
                </pic:pic>
              </a:graphicData>
            </a:graphic>
          </wp:anchor>
        </w:drawing>
      </w:r>
    </w:p>
    <w:p w14:paraId="11FD45B1" w14:textId="42406A77" w:rsidR="00454EF3" w:rsidRDefault="00D12B6E" w:rsidP="00D12B6E">
      <w:pPr>
        <w:pStyle w:val="Heading1"/>
      </w:pPr>
      <w:bookmarkStart w:id="0" w:name="_Toc159519909"/>
      <w:r>
        <w:lastRenderedPageBreak/>
        <w:t>Table of Contents</w:t>
      </w:r>
      <w:bookmarkEnd w:id="0"/>
    </w:p>
    <w:sdt>
      <w:sdtPr>
        <w:rPr>
          <w:rFonts w:ascii="Times New Roman" w:eastAsiaTheme="minorHAnsi" w:hAnsi="Times New Roman" w:cs="Times New Roman"/>
          <w:color w:val="auto"/>
          <w:sz w:val="24"/>
          <w:lang w:bidi="bn-BD"/>
        </w:rPr>
        <w:id w:val="571477415"/>
        <w:docPartObj>
          <w:docPartGallery w:val="Table of Contents"/>
          <w:docPartUnique/>
        </w:docPartObj>
      </w:sdtPr>
      <w:sdtEndPr>
        <w:rPr>
          <w:b/>
          <w:bCs/>
          <w:noProof/>
        </w:rPr>
      </w:sdtEndPr>
      <w:sdtContent>
        <w:p w14:paraId="674F9C04" w14:textId="4E0E2E05" w:rsidR="00E96BE6" w:rsidRPr="00E96BE6" w:rsidRDefault="00E96BE6">
          <w:pPr>
            <w:pStyle w:val="TOCHeading"/>
            <w:rPr>
              <w:rFonts w:ascii="Times New Roman" w:hAnsi="Times New Roman" w:cs="Times New Roman"/>
              <w:b/>
              <w:bCs/>
              <w:color w:val="auto"/>
            </w:rPr>
          </w:pPr>
          <w:r w:rsidRPr="00E96BE6">
            <w:rPr>
              <w:rFonts w:ascii="Times New Roman" w:hAnsi="Times New Roman" w:cs="Times New Roman"/>
              <w:b/>
              <w:bCs/>
              <w:color w:val="auto"/>
            </w:rPr>
            <w:t>Contents</w:t>
          </w:r>
        </w:p>
        <w:p w14:paraId="61C5A748" w14:textId="1FD53861" w:rsidR="00E96BE6" w:rsidRDefault="00E96BE6">
          <w:pPr>
            <w:pStyle w:val="TOC1"/>
            <w:tabs>
              <w:tab w:val="right" w:leader="dot" w:pos="9016"/>
            </w:tabs>
            <w:rPr>
              <w:rFonts w:asciiTheme="minorHAnsi" w:eastAsiaTheme="minorEastAsia" w:hAnsiTheme="minorHAnsi" w:cstheme="minorBidi"/>
              <w:noProof/>
              <w:sz w:val="22"/>
              <w:szCs w:val="28"/>
            </w:rPr>
          </w:pPr>
          <w:r>
            <w:fldChar w:fldCharType="begin"/>
          </w:r>
          <w:r>
            <w:instrText xml:space="preserve"> TOC \o "1-3" \h \z \u </w:instrText>
          </w:r>
          <w:r>
            <w:fldChar w:fldCharType="separate"/>
          </w:r>
          <w:hyperlink w:anchor="_Toc159519909" w:history="1">
            <w:r w:rsidRPr="00E8493C">
              <w:rPr>
                <w:rStyle w:val="Hyperlink"/>
                <w:noProof/>
              </w:rPr>
              <w:t>Table of Contents</w:t>
            </w:r>
            <w:r>
              <w:rPr>
                <w:noProof/>
                <w:webHidden/>
              </w:rPr>
              <w:tab/>
            </w:r>
            <w:r>
              <w:rPr>
                <w:noProof/>
                <w:webHidden/>
              </w:rPr>
              <w:fldChar w:fldCharType="begin"/>
            </w:r>
            <w:r>
              <w:rPr>
                <w:noProof/>
                <w:webHidden/>
              </w:rPr>
              <w:instrText xml:space="preserve"> PAGEREF _Toc159519909 \h </w:instrText>
            </w:r>
            <w:r>
              <w:rPr>
                <w:noProof/>
                <w:webHidden/>
              </w:rPr>
            </w:r>
            <w:r>
              <w:rPr>
                <w:noProof/>
                <w:webHidden/>
              </w:rPr>
              <w:fldChar w:fldCharType="separate"/>
            </w:r>
            <w:r>
              <w:rPr>
                <w:noProof/>
                <w:webHidden/>
              </w:rPr>
              <w:t>2</w:t>
            </w:r>
            <w:r>
              <w:rPr>
                <w:noProof/>
                <w:webHidden/>
              </w:rPr>
              <w:fldChar w:fldCharType="end"/>
            </w:r>
          </w:hyperlink>
        </w:p>
        <w:p w14:paraId="76AF6818" w14:textId="2DED519E" w:rsidR="00E96BE6" w:rsidRDefault="00000000">
          <w:pPr>
            <w:pStyle w:val="TOC1"/>
            <w:tabs>
              <w:tab w:val="right" w:leader="dot" w:pos="9016"/>
            </w:tabs>
            <w:rPr>
              <w:rFonts w:asciiTheme="minorHAnsi" w:eastAsiaTheme="minorEastAsia" w:hAnsiTheme="minorHAnsi" w:cstheme="minorBidi"/>
              <w:noProof/>
              <w:sz w:val="22"/>
              <w:szCs w:val="28"/>
            </w:rPr>
          </w:pPr>
          <w:hyperlink w:anchor="_Toc159519910" w:history="1">
            <w:r w:rsidR="00E96BE6" w:rsidRPr="00E8493C">
              <w:rPr>
                <w:rStyle w:val="Hyperlink"/>
                <w:noProof/>
              </w:rPr>
              <w:t>Executive Summary</w:t>
            </w:r>
            <w:r w:rsidR="00E96BE6">
              <w:rPr>
                <w:noProof/>
                <w:webHidden/>
              </w:rPr>
              <w:tab/>
            </w:r>
            <w:r w:rsidR="00E96BE6">
              <w:rPr>
                <w:noProof/>
                <w:webHidden/>
              </w:rPr>
              <w:fldChar w:fldCharType="begin"/>
            </w:r>
            <w:r w:rsidR="00E96BE6">
              <w:rPr>
                <w:noProof/>
                <w:webHidden/>
              </w:rPr>
              <w:instrText xml:space="preserve"> PAGEREF _Toc159519910 \h </w:instrText>
            </w:r>
            <w:r w:rsidR="00E96BE6">
              <w:rPr>
                <w:noProof/>
                <w:webHidden/>
              </w:rPr>
            </w:r>
            <w:r w:rsidR="00E96BE6">
              <w:rPr>
                <w:noProof/>
                <w:webHidden/>
              </w:rPr>
              <w:fldChar w:fldCharType="separate"/>
            </w:r>
            <w:r w:rsidR="00E96BE6">
              <w:rPr>
                <w:noProof/>
                <w:webHidden/>
              </w:rPr>
              <w:t>3</w:t>
            </w:r>
            <w:r w:rsidR="00E96BE6">
              <w:rPr>
                <w:noProof/>
                <w:webHidden/>
              </w:rPr>
              <w:fldChar w:fldCharType="end"/>
            </w:r>
          </w:hyperlink>
        </w:p>
        <w:p w14:paraId="423952FC" w14:textId="25FF9800" w:rsidR="00E96BE6" w:rsidRDefault="00000000">
          <w:pPr>
            <w:pStyle w:val="TOC1"/>
            <w:tabs>
              <w:tab w:val="right" w:leader="dot" w:pos="9016"/>
            </w:tabs>
            <w:rPr>
              <w:rFonts w:asciiTheme="minorHAnsi" w:eastAsiaTheme="minorEastAsia" w:hAnsiTheme="minorHAnsi" w:cstheme="minorBidi"/>
              <w:noProof/>
              <w:sz w:val="22"/>
              <w:szCs w:val="28"/>
            </w:rPr>
          </w:pPr>
          <w:hyperlink w:anchor="_Toc159519911" w:history="1">
            <w:r w:rsidR="00E96BE6" w:rsidRPr="00E8493C">
              <w:rPr>
                <w:rStyle w:val="Hyperlink"/>
                <w:noProof/>
              </w:rPr>
              <w:t>Chapter 1: Introduction</w:t>
            </w:r>
            <w:r w:rsidR="00E96BE6">
              <w:rPr>
                <w:noProof/>
                <w:webHidden/>
              </w:rPr>
              <w:tab/>
            </w:r>
            <w:r w:rsidR="00E96BE6">
              <w:rPr>
                <w:noProof/>
                <w:webHidden/>
              </w:rPr>
              <w:fldChar w:fldCharType="begin"/>
            </w:r>
            <w:r w:rsidR="00E96BE6">
              <w:rPr>
                <w:noProof/>
                <w:webHidden/>
              </w:rPr>
              <w:instrText xml:space="preserve"> PAGEREF _Toc159519911 \h </w:instrText>
            </w:r>
            <w:r w:rsidR="00E96BE6">
              <w:rPr>
                <w:noProof/>
                <w:webHidden/>
              </w:rPr>
            </w:r>
            <w:r w:rsidR="00E96BE6">
              <w:rPr>
                <w:noProof/>
                <w:webHidden/>
              </w:rPr>
              <w:fldChar w:fldCharType="separate"/>
            </w:r>
            <w:r w:rsidR="00E96BE6">
              <w:rPr>
                <w:noProof/>
                <w:webHidden/>
              </w:rPr>
              <w:t>6</w:t>
            </w:r>
            <w:r w:rsidR="00E96BE6">
              <w:rPr>
                <w:noProof/>
                <w:webHidden/>
              </w:rPr>
              <w:fldChar w:fldCharType="end"/>
            </w:r>
          </w:hyperlink>
        </w:p>
        <w:p w14:paraId="2C31678A" w14:textId="103AE598" w:rsidR="00E96BE6" w:rsidRDefault="00000000">
          <w:pPr>
            <w:pStyle w:val="TOC1"/>
            <w:tabs>
              <w:tab w:val="right" w:leader="dot" w:pos="9016"/>
            </w:tabs>
            <w:rPr>
              <w:rFonts w:asciiTheme="minorHAnsi" w:eastAsiaTheme="minorEastAsia" w:hAnsiTheme="minorHAnsi" w:cstheme="minorBidi"/>
              <w:noProof/>
              <w:sz w:val="22"/>
              <w:szCs w:val="28"/>
            </w:rPr>
          </w:pPr>
          <w:hyperlink w:anchor="_Toc159519912" w:history="1">
            <w:r w:rsidR="00E96BE6" w:rsidRPr="00E8493C">
              <w:rPr>
                <w:rStyle w:val="Hyperlink"/>
                <w:noProof/>
              </w:rPr>
              <w:t>Chapter 2: Analysis</w:t>
            </w:r>
            <w:r w:rsidR="00E96BE6">
              <w:rPr>
                <w:noProof/>
                <w:webHidden/>
              </w:rPr>
              <w:tab/>
            </w:r>
            <w:r w:rsidR="00E96BE6">
              <w:rPr>
                <w:noProof/>
                <w:webHidden/>
              </w:rPr>
              <w:fldChar w:fldCharType="begin"/>
            </w:r>
            <w:r w:rsidR="00E96BE6">
              <w:rPr>
                <w:noProof/>
                <w:webHidden/>
              </w:rPr>
              <w:instrText xml:space="preserve"> PAGEREF _Toc159519912 \h </w:instrText>
            </w:r>
            <w:r w:rsidR="00E96BE6">
              <w:rPr>
                <w:noProof/>
                <w:webHidden/>
              </w:rPr>
            </w:r>
            <w:r w:rsidR="00E96BE6">
              <w:rPr>
                <w:noProof/>
                <w:webHidden/>
              </w:rPr>
              <w:fldChar w:fldCharType="separate"/>
            </w:r>
            <w:r w:rsidR="00E96BE6">
              <w:rPr>
                <w:noProof/>
                <w:webHidden/>
              </w:rPr>
              <w:t>8</w:t>
            </w:r>
            <w:r w:rsidR="00E96BE6">
              <w:rPr>
                <w:noProof/>
                <w:webHidden/>
              </w:rPr>
              <w:fldChar w:fldCharType="end"/>
            </w:r>
          </w:hyperlink>
        </w:p>
        <w:p w14:paraId="7E5DD260" w14:textId="0D44F99A"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13" w:history="1">
            <w:r w:rsidR="00E96BE6" w:rsidRPr="00E8493C">
              <w:rPr>
                <w:rStyle w:val="Hyperlink"/>
                <w:noProof/>
              </w:rPr>
              <w:t>2.1 STEEPLED Analysis</w:t>
            </w:r>
            <w:r w:rsidR="00E96BE6">
              <w:rPr>
                <w:noProof/>
                <w:webHidden/>
              </w:rPr>
              <w:tab/>
            </w:r>
            <w:r w:rsidR="00E96BE6">
              <w:rPr>
                <w:noProof/>
                <w:webHidden/>
              </w:rPr>
              <w:fldChar w:fldCharType="begin"/>
            </w:r>
            <w:r w:rsidR="00E96BE6">
              <w:rPr>
                <w:noProof/>
                <w:webHidden/>
              </w:rPr>
              <w:instrText xml:space="preserve"> PAGEREF _Toc159519913 \h </w:instrText>
            </w:r>
            <w:r w:rsidR="00E96BE6">
              <w:rPr>
                <w:noProof/>
                <w:webHidden/>
              </w:rPr>
            </w:r>
            <w:r w:rsidR="00E96BE6">
              <w:rPr>
                <w:noProof/>
                <w:webHidden/>
              </w:rPr>
              <w:fldChar w:fldCharType="separate"/>
            </w:r>
            <w:r w:rsidR="00E96BE6">
              <w:rPr>
                <w:noProof/>
                <w:webHidden/>
              </w:rPr>
              <w:t>8</w:t>
            </w:r>
            <w:r w:rsidR="00E96BE6">
              <w:rPr>
                <w:noProof/>
                <w:webHidden/>
              </w:rPr>
              <w:fldChar w:fldCharType="end"/>
            </w:r>
          </w:hyperlink>
        </w:p>
        <w:p w14:paraId="705CA462" w14:textId="64A7E6C1"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14" w:history="1">
            <w:r w:rsidR="00E96BE6" w:rsidRPr="00E8493C">
              <w:rPr>
                <w:rStyle w:val="Hyperlink"/>
                <w:noProof/>
              </w:rPr>
              <w:t>2.2 SOAR Analysis</w:t>
            </w:r>
            <w:r w:rsidR="00E96BE6">
              <w:rPr>
                <w:noProof/>
                <w:webHidden/>
              </w:rPr>
              <w:tab/>
            </w:r>
            <w:r w:rsidR="00E96BE6">
              <w:rPr>
                <w:noProof/>
                <w:webHidden/>
              </w:rPr>
              <w:fldChar w:fldCharType="begin"/>
            </w:r>
            <w:r w:rsidR="00E96BE6">
              <w:rPr>
                <w:noProof/>
                <w:webHidden/>
              </w:rPr>
              <w:instrText xml:space="preserve"> PAGEREF _Toc159519914 \h </w:instrText>
            </w:r>
            <w:r w:rsidR="00E96BE6">
              <w:rPr>
                <w:noProof/>
                <w:webHidden/>
              </w:rPr>
            </w:r>
            <w:r w:rsidR="00E96BE6">
              <w:rPr>
                <w:noProof/>
                <w:webHidden/>
              </w:rPr>
              <w:fldChar w:fldCharType="separate"/>
            </w:r>
            <w:r w:rsidR="00E96BE6">
              <w:rPr>
                <w:noProof/>
                <w:webHidden/>
              </w:rPr>
              <w:t>10</w:t>
            </w:r>
            <w:r w:rsidR="00E96BE6">
              <w:rPr>
                <w:noProof/>
                <w:webHidden/>
              </w:rPr>
              <w:fldChar w:fldCharType="end"/>
            </w:r>
          </w:hyperlink>
        </w:p>
        <w:p w14:paraId="2D1B3904" w14:textId="39F2BFDB"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15" w:history="1">
            <w:r w:rsidR="00E96BE6" w:rsidRPr="00E8493C">
              <w:rPr>
                <w:rStyle w:val="Hyperlink"/>
                <w:noProof/>
              </w:rPr>
              <w:t>2.3 TOWS Matrix</w:t>
            </w:r>
            <w:r w:rsidR="00E96BE6">
              <w:rPr>
                <w:noProof/>
                <w:webHidden/>
              </w:rPr>
              <w:tab/>
            </w:r>
            <w:r w:rsidR="00E96BE6">
              <w:rPr>
                <w:noProof/>
                <w:webHidden/>
              </w:rPr>
              <w:fldChar w:fldCharType="begin"/>
            </w:r>
            <w:r w:rsidR="00E96BE6">
              <w:rPr>
                <w:noProof/>
                <w:webHidden/>
              </w:rPr>
              <w:instrText xml:space="preserve"> PAGEREF _Toc159519915 \h </w:instrText>
            </w:r>
            <w:r w:rsidR="00E96BE6">
              <w:rPr>
                <w:noProof/>
                <w:webHidden/>
              </w:rPr>
            </w:r>
            <w:r w:rsidR="00E96BE6">
              <w:rPr>
                <w:noProof/>
                <w:webHidden/>
              </w:rPr>
              <w:fldChar w:fldCharType="separate"/>
            </w:r>
            <w:r w:rsidR="00E96BE6">
              <w:rPr>
                <w:noProof/>
                <w:webHidden/>
              </w:rPr>
              <w:t>12</w:t>
            </w:r>
            <w:r w:rsidR="00E96BE6">
              <w:rPr>
                <w:noProof/>
                <w:webHidden/>
              </w:rPr>
              <w:fldChar w:fldCharType="end"/>
            </w:r>
          </w:hyperlink>
        </w:p>
        <w:p w14:paraId="08671A36" w14:textId="6296969E" w:rsidR="00E96BE6" w:rsidRDefault="00000000">
          <w:pPr>
            <w:pStyle w:val="TOC1"/>
            <w:tabs>
              <w:tab w:val="right" w:leader="dot" w:pos="9016"/>
            </w:tabs>
            <w:rPr>
              <w:rFonts w:asciiTheme="minorHAnsi" w:eastAsiaTheme="minorEastAsia" w:hAnsiTheme="minorHAnsi" w:cstheme="minorBidi"/>
              <w:noProof/>
              <w:sz w:val="22"/>
              <w:szCs w:val="28"/>
            </w:rPr>
          </w:pPr>
          <w:hyperlink w:anchor="_Toc159519916" w:history="1">
            <w:r w:rsidR="00E96BE6" w:rsidRPr="00E8493C">
              <w:rPr>
                <w:rStyle w:val="Hyperlink"/>
                <w:noProof/>
              </w:rPr>
              <w:t>Chapter 3: Recommendations and Change Management</w:t>
            </w:r>
            <w:r w:rsidR="00E96BE6">
              <w:rPr>
                <w:noProof/>
                <w:webHidden/>
              </w:rPr>
              <w:tab/>
            </w:r>
            <w:r w:rsidR="00E96BE6">
              <w:rPr>
                <w:noProof/>
                <w:webHidden/>
              </w:rPr>
              <w:fldChar w:fldCharType="begin"/>
            </w:r>
            <w:r w:rsidR="00E96BE6">
              <w:rPr>
                <w:noProof/>
                <w:webHidden/>
              </w:rPr>
              <w:instrText xml:space="preserve"> PAGEREF _Toc159519916 \h </w:instrText>
            </w:r>
            <w:r w:rsidR="00E96BE6">
              <w:rPr>
                <w:noProof/>
                <w:webHidden/>
              </w:rPr>
            </w:r>
            <w:r w:rsidR="00E96BE6">
              <w:rPr>
                <w:noProof/>
                <w:webHidden/>
              </w:rPr>
              <w:fldChar w:fldCharType="separate"/>
            </w:r>
            <w:r w:rsidR="00E96BE6">
              <w:rPr>
                <w:noProof/>
                <w:webHidden/>
              </w:rPr>
              <w:t>17</w:t>
            </w:r>
            <w:r w:rsidR="00E96BE6">
              <w:rPr>
                <w:noProof/>
                <w:webHidden/>
              </w:rPr>
              <w:fldChar w:fldCharType="end"/>
            </w:r>
          </w:hyperlink>
        </w:p>
        <w:p w14:paraId="76652F3A" w14:textId="1496C045"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17" w:history="1">
            <w:r w:rsidR="00E96BE6" w:rsidRPr="00E8493C">
              <w:rPr>
                <w:rStyle w:val="Hyperlink"/>
                <w:noProof/>
              </w:rPr>
              <w:t>3.1 Address Remote Location and Upgrade Facilities</w:t>
            </w:r>
            <w:r w:rsidR="00E96BE6">
              <w:rPr>
                <w:noProof/>
                <w:webHidden/>
              </w:rPr>
              <w:tab/>
            </w:r>
            <w:r w:rsidR="00E96BE6">
              <w:rPr>
                <w:noProof/>
                <w:webHidden/>
              </w:rPr>
              <w:fldChar w:fldCharType="begin"/>
            </w:r>
            <w:r w:rsidR="00E96BE6">
              <w:rPr>
                <w:noProof/>
                <w:webHidden/>
              </w:rPr>
              <w:instrText xml:space="preserve"> PAGEREF _Toc159519917 \h </w:instrText>
            </w:r>
            <w:r w:rsidR="00E96BE6">
              <w:rPr>
                <w:noProof/>
                <w:webHidden/>
              </w:rPr>
            </w:r>
            <w:r w:rsidR="00E96BE6">
              <w:rPr>
                <w:noProof/>
                <w:webHidden/>
              </w:rPr>
              <w:fldChar w:fldCharType="separate"/>
            </w:r>
            <w:r w:rsidR="00E96BE6">
              <w:rPr>
                <w:noProof/>
                <w:webHidden/>
              </w:rPr>
              <w:t>17</w:t>
            </w:r>
            <w:r w:rsidR="00E96BE6">
              <w:rPr>
                <w:noProof/>
                <w:webHidden/>
              </w:rPr>
              <w:fldChar w:fldCharType="end"/>
            </w:r>
          </w:hyperlink>
        </w:p>
        <w:p w14:paraId="22D1CB51" w14:textId="09611A3E"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18" w:history="1">
            <w:r w:rsidR="00E96BE6" w:rsidRPr="00E8493C">
              <w:rPr>
                <w:rStyle w:val="Hyperlink"/>
                <w:noProof/>
              </w:rPr>
              <w:t>3.2 Leverage Historic Heritage</w:t>
            </w:r>
            <w:r w:rsidR="00E96BE6">
              <w:rPr>
                <w:noProof/>
                <w:webHidden/>
              </w:rPr>
              <w:tab/>
            </w:r>
            <w:r w:rsidR="00E96BE6">
              <w:rPr>
                <w:noProof/>
                <w:webHidden/>
              </w:rPr>
              <w:fldChar w:fldCharType="begin"/>
            </w:r>
            <w:r w:rsidR="00E96BE6">
              <w:rPr>
                <w:noProof/>
                <w:webHidden/>
              </w:rPr>
              <w:instrText xml:space="preserve"> PAGEREF _Toc159519918 \h </w:instrText>
            </w:r>
            <w:r w:rsidR="00E96BE6">
              <w:rPr>
                <w:noProof/>
                <w:webHidden/>
              </w:rPr>
            </w:r>
            <w:r w:rsidR="00E96BE6">
              <w:rPr>
                <w:noProof/>
                <w:webHidden/>
              </w:rPr>
              <w:fldChar w:fldCharType="separate"/>
            </w:r>
            <w:r w:rsidR="00E96BE6">
              <w:rPr>
                <w:noProof/>
                <w:webHidden/>
              </w:rPr>
              <w:t>17</w:t>
            </w:r>
            <w:r w:rsidR="00E96BE6">
              <w:rPr>
                <w:noProof/>
                <w:webHidden/>
              </w:rPr>
              <w:fldChar w:fldCharType="end"/>
            </w:r>
          </w:hyperlink>
        </w:p>
        <w:p w14:paraId="6571B705" w14:textId="50D864EB"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19" w:history="1">
            <w:r w:rsidR="00E96BE6" w:rsidRPr="00E8493C">
              <w:rPr>
                <w:rStyle w:val="Hyperlink"/>
                <w:noProof/>
              </w:rPr>
              <w:t>3.3 Digital Marketing Efforts</w:t>
            </w:r>
            <w:r w:rsidR="00E96BE6">
              <w:rPr>
                <w:noProof/>
                <w:webHidden/>
              </w:rPr>
              <w:tab/>
            </w:r>
            <w:r w:rsidR="00E96BE6">
              <w:rPr>
                <w:noProof/>
                <w:webHidden/>
              </w:rPr>
              <w:fldChar w:fldCharType="begin"/>
            </w:r>
            <w:r w:rsidR="00E96BE6">
              <w:rPr>
                <w:noProof/>
                <w:webHidden/>
              </w:rPr>
              <w:instrText xml:space="preserve"> PAGEREF _Toc159519919 \h </w:instrText>
            </w:r>
            <w:r w:rsidR="00E96BE6">
              <w:rPr>
                <w:noProof/>
                <w:webHidden/>
              </w:rPr>
            </w:r>
            <w:r w:rsidR="00E96BE6">
              <w:rPr>
                <w:noProof/>
                <w:webHidden/>
              </w:rPr>
              <w:fldChar w:fldCharType="separate"/>
            </w:r>
            <w:r w:rsidR="00E96BE6">
              <w:rPr>
                <w:noProof/>
                <w:webHidden/>
              </w:rPr>
              <w:t>18</w:t>
            </w:r>
            <w:r w:rsidR="00E96BE6">
              <w:rPr>
                <w:noProof/>
                <w:webHidden/>
              </w:rPr>
              <w:fldChar w:fldCharType="end"/>
            </w:r>
          </w:hyperlink>
        </w:p>
        <w:p w14:paraId="5687176D" w14:textId="5ABE71C0"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20" w:history="1">
            <w:r w:rsidR="00E96BE6" w:rsidRPr="00E8493C">
              <w:rPr>
                <w:rStyle w:val="Hyperlink"/>
                <w:noProof/>
              </w:rPr>
              <w:t>3.4 Partnerships with Airlines and Tour Operators</w:t>
            </w:r>
            <w:r w:rsidR="00E96BE6">
              <w:rPr>
                <w:noProof/>
                <w:webHidden/>
              </w:rPr>
              <w:tab/>
            </w:r>
            <w:r w:rsidR="00E96BE6">
              <w:rPr>
                <w:noProof/>
                <w:webHidden/>
              </w:rPr>
              <w:fldChar w:fldCharType="begin"/>
            </w:r>
            <w:r w:rsidR="00E96BE6">
              <w:rPr>
                <w:noProof/>
                <w:webHidden/>
              </w:rPr>
              <w:instrText xml:space="preserve"> PAGEREF _Toc159519920 \h </w:instrText>
            </w:r>
            <w:r w:rsidR="00E96BE6">
              <w:rPr>
                <w:noProof/>
                <w:webHidden/>
              </w:rPr>
            </w:r>
            <w:r w:rsidR="00E96BE6">
              <w:rPr>
                <w:noProof/>
                <w:webHidden/>
              </w:rPr>
              <w:fldChar w:fldCharType="separate"/>
            </w:r>
            <w:r w:rsidR="00E96BE6">
              <w:rPr>
                <w:noProof/>
                <w:webHidden/>
              </w:rPr>
              <w:t>19</w:t>
            </w:r>
            <w:r w:rsidR="00E96BE6">
              <w:rPr>
                <w:noProof/>
                <w:webHidden/>
              </w:rPr>
              <w:fldChar w:fldCharType="end"/>
            </w:r>
          </w:hyperlink>
        </w:p>
        <w:p w14:paraId="179A9DEC" w14:textId="10EE483E"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21" w:history="1">
            <w:r w:rsidR="00E96BE6" w:rsidRPr="00E8493C">
              <w:rPr>
                <w:rStyle w:val="Hyperlink"/>
                <w:noProof/>
              </w:rPr>
              <w:t>3.5 Events and Activities Marketing</w:t>
            </w:r>
            <w:r w:rsidR="00E96BE6">
              <w:rPr>
                <w:noProof/>
                <w:webHidden/>
              </w:rPr>
              <w:tab/>
            </w:r>
            <w:r w:rsidR="00E96BE6">
              <w:rPr>
                <w:noProof/>
                <w:webHidden/>
              </w:rPr>
              <w:fldChar w:fldCharType="begin"/>
            </w:r>
            <w:r w:rsidR="00E96BE6">
              <w:rPr>
                <w:noProof/>
                <w:webHidden/>
              </w:rPr>
              <w:instrText xml:space="preserve"> PAGEREF _Toc159519921 \h </w:instrText>
            </w:r>
            <w:r w:rsidR="00E96BE6">
              <w:rPr>
                <w:noProof/>
                <w:webHidden/>
              </w:rPr>
            </w:r>
            <w:r w:rsidR="00E96BE6">
              <w:rPr>
                <w:noProof/>
                <w:webHidden/>
              </w:rPr>
              <w:fldChar w:fldCharType="separate"/>
            </w:r>
            <w:r w:rsidR="00E96BE6">
              <w:rPr>
                <w:noProof/>
                <w:webHidden/>
              </w:rPr>
              <w:t>19</w:t>
            </w:r>
            <w:r w:rsidR="00E96BE6">
              <w:rPr>
                <w:noProof/>
                <w:webHidden/>
              </w:rPr>
              <w:fldChar w:fldCharType="end"/>
            </w:r>
          </w:hyperlink>
        </w:p>
        <w:p w14:paraId="21A91ABD" w14:textId="2197A975"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22" w:history="1">
            <w:r w:rsidR="00E96BE6" w:rsidRPr="00E8493C">
              <w:rPr>
                <w:rStyle w:val="Hyperlink"/>
                <w:noProof/>
              </w:rPr>
              <w:t>3.6 PR and Influencer Marketing</w:t>
            </w:r>
            <w:r w:rsidR="00E96BE6">
              <w:rPr>
                <w:noProof/>
                <w:webHidden/>
              </w:rPr>
              <w:tab/>
            </w:r>
            <w:r w:rsidR="00E96BE6">
              <w:rPr>
                <w:noProof/>
                <w:webHidden/>
              </w:rPr>
              <w:fldChar w:fldCharType="begin"/>
            </w:r>
            <w:r w:rsidR="00E96BE6">
              <w:rPr>
                <w:noProof/>
                <w:webHidden/>
              </w:rPr>
              <w:instrText xml:space="preserve"> PAGEREF _Toc159519922 \h </w:instrText>
            </w:r>
            <w:r w:rsidR="00E96BE6">
              <w:rPr>
                <w:noProof/>
                <w:webHidden/>
              </w:rPr>
            </w:r>
            <w:r w:rsidR="00E96BE6">
              <w:rPr>
                <w:noProof/>
                <w:webHidden/>
              </w:rPr>
              <w:fldChar w:fldCharType="separate"/>
            </w:r>
            <w:r w:rsidR="00E96BE6">
              <w:rPr>
                <w:noProof/>
                <w:webHidden/>
              </w:rPr>
              <w:t>20</w:t>
            </w:r>
            <w:r w:rsidR="00E96BE6">
              <w:rPr>
                <w:noProof/>
                <w:webHidden/>
              </w:rPr>
              <w:fldChar w:fldCharType="end"/>
            </w:r>
          </w:hyperlink>
        </w:p>
        <w:p w14:paraId="6F737A62" w14:textId="298878CB"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23" w:history="1">
            <w:r w:rsidR="00E96BE6" w:rsidRPr="00E8493C">
              <w:rPr>
                <w:rStyle w:val="Hyperlink"/>
                <w:noProof/>
              </w:rPr>
              <w:t>3.7 Promote Sustainability and Untapped Attractions</w:t>
            </w:r>
            <w:r w:rsidR="00E96BE6">
              <w:rPr>
                <w:noProof/>
                <w:webHidden/>
              </w:rPr>
              <w:tab/>
            </w:r>
            <w:r w:rsidR="00E96BE6">
              <w:rPr>
                <w:noProof/>
                <w:webHidden/>
              </w:rPr>
              <w:fldChar w:fldCharType="begin"/>
            </w:r>
            <w:r w:rsidR="00E96BE6">
              <w:rPr>
                <w:noProof/>
                <w:webHidden/>
              </w:rPr>
              <w:instrText xml:space="preserve"> PAGEREF _Toc159519923 \h </w:instrText>
            </w:r>
            <w:r w:rsidR="00E96BE6">
              <w:rPr>
                <w:noProof/>
                <w:webHidden/>
              </w:rPr>
            </w:r>
            <w:r w:rsidR="00E96BE6">
              <w:rPr>
                <w:noProof/>
                <w:webHidden/>
              </w:rPr>
              <w:fldChar w:fldCharType="separate"/>
            </w:r>
            <w:r w:rsidR="00E96BE6">
              <w:rPr>
                <w:noProof/>
                <w:webHidden/>
              </w:rPr>
              <w:t>21</w:t>
            </w:r>
            <w:r w:rsidR="00E96BE6">
              <w:rPr>
                <w:noProof/>
                <w:webHidden/>
              </w:rPr>
              <w:fldChar w:fldCharType="end"/>
            </w:r>
          </w:hyperlink>
        </w:p>
        <w:p w14:paraId="3C2AE482" w14:textId="6A7031A6" w:rsidR="00E96BE6" w:rsidRDefault="00000000">
          <w:pPr>
            <w:pStyle w:val="TOC2"/>
            <w:tabs>
              <w:tab w:val="right" w:leader="dot" w:pos="9016"/>
            </w:tabs>
            <w:rPr>
              <w:rFonts w:asciiTheme="minorHAnsi" w:eastAsiaTheme="minorEastAsia" w:hAnsiTheme="minorHAnsi" w:cstheme="minorBidi"/>
              <w:noProof/>
              <w:sz w:val="22"/>
              <w:szCs w:val="28"/>
            </w:rPr>
          </w:pPr>
          <w:hyperlink w:anchor="_Toc159519924" w:history="1">
            <w:r w:rsidR="00E96BE6" w:rsidRPr="00E8493C">
              <w:rPr>
                <w:rStyle w:val="Hyperlink"/>
                <w:noProof/>
              </w:rPr>
              <w:t>3.8 Change Management Through McKinsey’s 7S Framework</w:t>
            </w:r>
            <w:r w:rsidR="00E96BE6">
              <w:rPr>
                <w:noProof/>
                <w:webHidden/>
              </w:rPr>
              <w:tab/>
            </w:r>
            <w:r w:rsidR="00E96BE6">
              <w:rPr>
                <w:noProof/>
                <w:webHidden/>
              </w:rPr>
              <w:fldChar w:fldCharType="begin"/>
            </w:r>
            <w:r w:rsidR="00E96BE6">
              <w:rPr>
                <w:noProof/>
                <w:webHidden/>
              </w:rPr>
              <w:instrText xml:space="preserve"> PAGEREF _Toc159519924 \h </w:instrText>
            </w:r>
            <w:r w:rsidR="00E96BE6">
              <w:rPr>
                <w:noProof/>
                <w:webHidden/>
              </w:rPr>
            </w:r>
            <w:r w:rsidR="00E96BE6">
              <w:rPr>
                <w:noProof/>
                <w:webHidden/>
              </w:rPr>
              <w:fldChar w:fldCharType="separate"/>
            </w:r>
            <w:r w:rsidR="00E96BE6">
              <w:rPr>
                <w:noProof/>
                <w:webHidden/>
              </w:rPr>
              <w:t>21</w:t>
            </w:r>
            <w:r w:rsidR="00E96BE6">
              <w:rPr>
                <w:noProof/>
                <w:webHidden/>
              </w:rPr>
              <w:fldChar w:fldCharType="end"/>
            </w:r>
          </w:hyperlink>
        </w:p>
        <w:p w14:paraId="548D2013" w14:textId="2E3FE553" w:rsidR="00E96BE6" w:rsidRDefault="00000000">
          <w:pPr>
            <w:pStyle w:val="TOC1"/>
            <w:tabs>
              <w:tab w:val="right" w:leader="dot" w:pos="9016"/>
            </w:tabs>
            <w:rPr>
              <w:rFonts w:asciiTheme="minorHAnsi" w:eastAsiaTheme="minorEastAsia" w:hAnsiTheme="minorHAnsi" w:cstheme="minorBidi"/>
              <w:noProof/>
              <w:sz w:val="22"/>
              <w:szCs w:val="28"/>
            </w:rPr>
          </w:pPr>
          <w:hyperlink w:anchor="_Toc159519925" w:history="1">
            <w:r w:rsidR="00E96BE6" w:rsidRPr="00E8493C">
              <w:rPr>
                <w:rStyle w:val="Hyperlink"/>
                <w:noProof/>
              </w:rPr>
              <w:t>Action Plan</w:t>
            </w:r>
            <w:r w:rsidR="00E96BE6">
              <w:rPr>
                <w:noProof/>
                <w:webHidden/>
              </w:rPr>
              <w:tab/>
            </w:r>
            <w:r w:rsidR="00E96BE6">
              <w:rPr>
                <w:noProof/>
                <w:webHidden/>
              </w:rPr>
              <w:fldChar w:fldCharType="begin"/>
            </w:r>
            <w:r w:rsidR="00E96BE6">
              <w:rPr>
                <w:noProof/>
                <w:webHidden/>
              </w:rPr>
              <w:instrText xml:space="preserve"> PAGEREF _Toc159519925 \h </w:instrText>
            </w:r>
            <w:r w:rsidR="00E96BE6">
              <w:rPr>
                <w:noProof/>
                <w:webHidden/>
              </w:rPr>
            </w:r>
            <w:r w:rsidR="00E96BE6">
              <w:rPr>
                <w:noProof/>
                <w:webHidden/>
              </w:rPr>
              <w:fldChar w:fldCharType="separate"/>
            </w:r>
            <w:r w:rsidR="00E96BE6">
              <w:rPr>
                <w:noProof/>
                <w:webHidden/>
              </w:rPr>
              <w:t>23</w:t>
            </w:r>
            <w:r w:rsidR="00E96BE6">
              <w:rPr>
                <w:noProof/>
                <w:webHidden/>
              </w:rPr>
              <w:fldChar w:fldCharType="end"/>
            </w:r>
          </w:hyperlink>
        </w:p>
        <w:p w14:paraId="4514525E" w14:textId="5A1D21AA" w:rsidR="00E96BE6" w:rsidRDefault="00000000">
          <w:pPr>
            <w:pStyle w:val="TOC1"/>
            <w:tabs>
              <w:tab w:val="right" w:leader="dot" w:pos="9016"/>
            </w:tabs>
            <w:rPr>
              <w:rFonts w:asciiTheme="minorHAnsi" w:eastAsiaTheme="minorEastAsia" w:hAnsiTheme="minorHAnsi" w:cstheme="minorBidi"/>
              <w:noProof/>
              <w:sz w:val="22"/>
              <w:szCs w:val="28"/>
            </w:rPr>
          </w:pPr>
          <w:hyperlink w:anchor="_Toc159519926" w:history="1">
            <w:r w:rsidR="00E96BE6" w:rsidRPr="00E8493C">
              <w:rPr>
                <w:rStyle w:val="Hyperlink"/>
                <w:noProof/>
              </w:rPr>
              <w:t>Conclusion</w:t>
            </w:r>
            <w:r w:rsidR="00E96BE6">
              <w:rPr>
                <w:noProof/>
                <w:webHidden/>
              </w:rPr>
              <w:tab/>
            </w:r>
            <w:r w:rsidR="00E96BE6">
              <w:rPr>
                <w:noProof/>
                <w:webHidden/>
              </w:rPr>
              <w:fldChar w:fldCharType="begin"/>
            </w:r>
            <w:r w:rsidR="00E96BE6">
              <w:rPr>
                <w:noProof/>
                <w:webHidden/>
              </w:rPr>
              <w:instrText xml:space="preserve"> PAGEREF _Toc159519926 \h </w:instrText>
            </w:r>
            <w:r w:rsidR="00E96BE6">
              <w:rPr>
                <w:noProof/>
                <w:webHidden/>
              </w:rPr>
            </w:r>
            <w:r w:rsidR="00E96BE6">
              <w:rPr>
                <w:noProof/>
                <w:webHidden/>
              </w:rPr>
              <w:fldChar w:fldCharType="separate"/>
            </w:r>
            <w:r w:rsidR="00E96BE6">
              <w:rPr>
                <w:noProof/>
                <w:webHidden/>
              </w:rPr>
              <w:t>24</w:t>
            </w:r>
            <w:r w:rsidR="00E96BE6">
              <w:rPr>
                <w:noProof/>
                <w:webHidden/>
              </w:rPr>
              <w:fldChar w:fldCharType="end"/>
            </w:r>
          </w:hyperlink>
        </w:p>
        <w:p w14:paraId="37A8B558" w14:textId="28EA6A4A" w:rsidR="00E96BE6" w:rsidRDefault="00000000">
          <w:pPr>
            <w:pStyle w:val="TOC1"/>
            <w:tabs>
              <w:tab w:val="right" w:leader="dot" w:pos="9016"/>
            </w:tabs>
            <w:rPr>
              <w:rFonts w:asciiTheme="minorHAnsi" w:eastAsiaTheme="minorEastAsia" w:hAnsiTheme="minorHAnsi" w:cstheme="minorBidi"/>
              <w:noProof/>
              <w:sz w:val="22"/>
              <w:szCs w:val="28"/>
            </w:rPr>
          </w:pPr>
          <w:hyperlink w:anchor="_Toc159519927" w:history="1">
            <w:r w:rsidR="00E96BE6" w:rsidRPr="00E8493C">
              <w:rPr>
                <w:rStyle w:val="Hyperlink"/>
                <w:noProof/>
              </w:rPr>
              <w:t>References</w:t>
            </w:r>
            <w:r w:rsidR="00E96BE6">
              <w:rPr>
                <w:noProof/>
                <w:webHidden/>
              </w:rPr>
              <w:tab/>
            </w:r>
            <w:r w:rsidR="00E96BE6">
              <w:rPr>
                <w:noProof/>
                <w:webHidden/>
              </w:rPr>
              <w:fldChar w:fldCharType="begin"/>
            </w:r>
            <w:r w:rsidR="00E96BE6">
              <w:rPr>
                <w:noProof/>
                <w:webHidden/>
              </w:rPr>
              <w:instrText xml:space="preserve"> PAGEREF _Toc159519927 \h </w:instrText>
            </w:r>
            <w:r w:rsidR="00E96BE6">
              <w:rPr>
                <w:noProof/>
                <w:webHidden/>
              </w:rPr>
            </w:r>
            <w:r w:rsidR="00E96BE6">
              <w:rPr>
                <w:noProof/>
                <w:webHidden/>
              </w:rPr>
              <w:fldChar w:fldCharType="separate"/>
            </w:r>
            <w:r w:rsidR="00E96BE6">
              <w:rPr>
                <w:noProof/>
                <w:webHidden/>
              </w:rPr>
              <w:t>26</w:t>
            </w:r>
            <w:r w:rsidR="00E96BE6">
              <w:rPr>
                <w:noProof/>
                <w:webHidden/>
              </w:rPr>
              <w:fldChar w:fldCharType="end"/>
            </w:r>
          </w:hyperlink>
        </w:p>
        <w:p w14:paraId="74213F35" w14:textId="5E41B899" w:rsidR="00E96BE6" w:rsidRDefault="00E96BE6">
          <w:r>
            <w:rPr>
              <w:b/>
              <w:bCs/>
              <w:noProof/>
            </w:rPr>
            <w:fldChar w:fldCharType="end"/>
          </w:r>
        </w:p>
      </w:sdtContent>
    </w:sdt>
    <w:p w14:paraId="03743235" w14:textId="1BB6D5A0" w:rsidR="00D12B6E" w:rsidRDefault="00D12B6E" w:rsidP="00D12B6E"/>
    <w:p w14:paraId="502E21B5" w14:textId="14CFFAA4" w:rsidR="00D12B6E" w:rsidRDefault="00D12B6E" w:rsidP="00D12B6E"/>
    <w:p w14:paraId="09CF2FE9" w14:textId="6C6DB850" w:rsidR="00D12B6E" w:rsidRDefault="00D12B6E" w:rsidP="00D12B6E"/>
    <w:p w14:paraId="4844B785" w14:textId="531C88EE" w:rsidR="00D12B6E" w:rsidRDefault="00D12B6E" w:rsidP="00D12B6E">
      <w:pPr>
        <w:pStyle w:val="Heading1"/>
      </w:pPr>
      <w:bookmarkStart w:id="1" w:name="_Toc159519910"/>
      <w:r>
        <w:lastRenderedPageBreak/>
        <w:t>Executive Summary</w:t>
      </w:r>
      <w:bookmarkEnd w:id="1"/>
    </w:p>
    <w:p w14:paraId="250A112A" w14:textId="76C16B40" w:rsidR="00C959B0" w:rsidRDefault="009F35DD" w:rsidP="009F35DD">
      <w:r>
        <w:t>In this report, the issue of international marketing and advertising is explored for the hotel “Delta Hotels St. Pierre Country Club</w:t>
      </w:r>
      <w:proofErr w:type="gramStart"/>
      <w:r>
        <w:t>”.</w:t>
      </w:r>
      <w:proofErr w:type="gramEnd"/>
      <w:r>
        <w:t xml:space="preserve"> The firm that is preparing the report is “</w:t>
      </w:r>
      <w:proofErr w:type="spellStart"/>
      <w:r w:rsidR="00016398">
        <w:t>InnSight</w:t>
      </w:r>
      <w:proofErr w:type="spellEnd"/>
      <w:r w:rsidR="00016398">
        <w:t xml:space="preserve"> Strategies</w:t>
      </w:r>
      <w:proofErr w:type="gramStart"/>
      <w:r>
        <w:t>”.</w:t>
      </w:r>
      <w:proofErr w:type="gramEnd"/>
      <w:r>
        <w:t xml:space="preserve"> </w:t>
      </w:r>
      <w:proofErr w:type="spellStart"/>
      <w:r w:rsidR="00016398">
        <w:t>InnSight</w:t>
      </w:r>
      <w:proofErr w:type="spellEnd"/>
      <w:r w:rsidR="00016398">
        <w:t xml:space="preserve"> Strategies</w:t>
      </w:r>
      <w:r>
        <w:t xml:space="preserve"> has explored all the aspects of international marketing in the analysis section. </w:t>
      </w:r>
    </w:p>
    <w:p w14:paraId="753C5A80" w14:textId="2B362717" w:rsidR="00C959B0" w:rsidRDefault="00C959B0" w:rsidP="009F35DD">
      <w:proofErr w:type="gramStart"/>
      <w:r>
        <w:t>At first</w:t>
      </w:r>
      <w:proofErr w:type="gramEnd"/>
      <w:r>
        <w:t xml:space="preserve">, STEEPLED analysis is done to address </w:t>
      </w:r>
      <w:proofErr w:type="gramStart"/>
      <w:r>
        <w:t>all of</w:t>
      </w:r>
      <w:proofErr w:type="gramEnd"/>
      <w:r>
        <w:t xml:space="preserve"> the external factors. The major findings here are the need for technological integration, the use of social media for marketing, and the consideration of legal and ethical implications while crafting a plan for international customers. Economic and Environmental factors should also </w:t>
      </w:r>
      <w:proofErr w:type="gramStart"/>
      <w:r>
        <w:t>be considered</w:t>
      </w:r>
      <w:proofErr w:type="gramEnd"/>
      <w:r>
        <w:t xml:space="preserve"> such as climate change and rise in inflation. </w:t>
      </w:r>
      <w:r w:rsidR="005C6BE2">
        <w:t>All</w:t>
      </w:r>
      <w:r>
        <w:t xml:space="preserve"> these key findings should </w:t>
      </w:r>
      <w:proofErr w:type="gramStart"/>
      <w:r>
        <w:t>be combined</w:t>
      </w:r>
      <w:proofErr w:type="gramEnd"/>
      <w:r>
        <w:t xml:space="preserve"> to develop Delta Hotels St. Pierre Country Club’s overall strategy. This will help them to develop an international marketing strategy that is aware of all externalities.</w:t>
      </w:r>
    </w:p>
    <w:p w14:paraId="1C53F6C6" w14:textId="3F1533E4" w:rsidR="00C959B0" w:rsidRDefault="00C959B0" w:rsidP="00C959B0">
      <w:r>
        <w:t xml:space="preserve">Afterwards, a SOAR analysis </w:t>
      </w:r>
      <w:proofErr w:type="gramStart"/>
      <w:r>
        <w:t>is done</w:t>
      </w:r>
      <w:proofErr w:type="gramEnd"/>
      <w:r>
        <w:t xml:space="preserve"> to understand the potential avenues to attract more results for Delta Hotels St. Pierre Country Club. Key insights from the SOAR analysis are the identified challenges for the future. Domestic dominance, economic instability and political instability are </w:t>
      </w:r>
      <w:proofErr w:type="gramStart"/>
      <w:r>
        <w:t>major issues</w:t>
      </w:r>
      <w:proofErr w:type="gramEnd"/>
      <w:r>
        <w:t xml:space="preserve"> that should be addressed by Delta Hotels St. Pierre Country Club. Another pressing issue is climate change, which has made customers more aware of their carbon footprint. Contingency plans should </w:t>
      </w:r>
      <w:proofErr w:type="gramStart"/>
      <w:r>
        <w:t>be made</w:t>
      </w:r>
      <w:proofErr w:type="gramEnd"/>
      <w:r>
        <w:t xml:space="preserve"> for each of these issues after crafting a marketing strategy. </w:t>
      </w:r>
      <w:proofErr w:type="gramStart"/>
      <w:r>
        <w:t>Last but not least</w:t>
      </w:r>
      <w:proofErr w:type="gramEnd"/>
      <w:r>
        <w:t>, a lack of skilled labor can hinder their operations. Hence, they should have proper recruitment and training programs according to their values.</w:t>
      </w:r>
    </w:p>
    <w:p w14:paraId="1F819027" w14:textId="11C29F44" w:rsidR="009F35DD" w:rsidRDefault="001E758F" w:rsidP="009F35DD">
      <w:r>
        <w:t>Finally, a</w:t>
      </w:r>
      <w:r w:rsidR="009F35DD">
        <w:t xml:space="preserve"> TOWS analysis </w:t>
      </w:r>
      <w:proofErr w:type="gramStart"/>
      <w:r w:rsidR="009F35DD">
        <w:t>is done</w:t>
      </w:r>
      <w:proofErr w:type="gramEnd"/>
      <w:r w:rsidR="009F35DD">
        <w:t xml:space="preserve"> after getting key insights from the SWOT analysis. In the TOWS analysis, the key findings are that the hotel should leverage its USPs </w:t>
      </w:r>
      <w:r>
        <w:t xml:space="preserve">like the gold course, the heritage, and quality service </w:t>
      </w:r>
      <w:r w:rsidR="009F35DD">
        <w:t xml:space="preserve">to attract </w:t>
      </w:r>
      <w:r>
        <w:t>tourists</w:t>
      </w:r>
      <w:r w:rsidR="009F35DD">
        <w:t>. Delta Hotels St. Pierre Country Club should also target customers who are particularly looking for a historical experience but also value modern amenities. TOWS analysis also suggests that Delta Hotels St. Pierre Country Club should invest more in online marketing campaigns and in sustainable tourism models. Lastly, they should monitor the potential political climate of their desired market and develop contingency plans accordingly.</w:t>
      </w:r>
    </w:p>
    <w:p w14:paraId="3793CAEC" w14:textId="469DE752" w:rsidR="005B7191" w:rsidRDefault="005B7191" w:rsidP="005B7191">
      <w:r>
        <w:t xml:space="preserve">Based on the analysis, a 7-point recommendation has </w:t>
      </w:r>
      <w:proofErr w:type="gramStart"/>
      <w:r>
        <w:t>been developed</w:t>
      </w:r>
      <w:proofErr w:type="gramEnd"/>
      <w:r>
        <w:t xml:space="preserve"> to aid the international marketing strategy for the company. Delta Hotels St. Pierre Country Club has long served guests seeking an authentic historic experience in the Welsh countryside. However, to better </w:t>
      </w:r>
      <w:r>
        <w:lastRenderedPageBreak/>
        <w:t xml:space="preserve">welcome the growing number of global travelers, a strategic expansion of </w:t>
      </w:r>
      <w:proofErr w:type="gramStart"/>
      <w:r>
        <w:t>the international</w:t>
      </w:r>
      <w:proofErr w:type="gramEnd"/>
      <w:r>
        <w:t xml:space="preserve"> business is prudent. </w:t>
      </w:r>
    </w:p>
    <w:p w14:paraId="3BDC8DCF" w14:textId="0C42BE95" w:rsidR="005B7191" w:rsidRDefault="005B7191" w:rsidP="005B7191">
      <w:r>
        <w:t xml:space="preserve">The hotel's remote location presents a barrier for </w:t>
      </w:r>
      <w:proofErr w:type="gramStart"/>
      <w:r>
        <w:t>some</w:t>
      </w:r>
      <w:proofErr w:type="gramEnd"/>
      <w:r>
        <w:t xml:space="preserve"> international visitors unfamiliar with the region. To address this, partnerships will </w:t>
      </w:r>
      <w:proofErr w:type="gramStart"/>
      <w:r>
        <w:t>be established</w:t>
      </w:r>
      <w:proofErr w:type="gramEnd"/>
      <w:r>
        <w:t xml:space="preserve"> with local transportation providers to offer convenient and affordable shuttle services connecting major airports. This will improve accessibility and help more overseas guests feel comfortable exploring the area. The new transportation options </w:t>
      </w:r>
      <w:proofErr w:type="gramStart"/>
      <w:r>
        <w:t>are expected</w:t>
      </w:r>
      <w:proofErr w:type="gramEnd"/>
      <w:r>
        <w:t xml:space="preserve"> to </w:t>
      </w:r>
      <w:r w:rsidR="005E5455">
        <w:t>be launched</w:t>
      </w:r>
      <w:r>
        <w:t xml:space="preserve"> within six months and their impact will be closely tracked.</w:t>
      </w:r>
    </w:p>
    <w:p w14:paraId="17392262" w14:textId="0E088A86" w:rsidR="005B7191" w:rsidRDefault="005B7191" w:rsidP="005B7191">
      <w:r>
        <w:t xml:space="preserve">In addition to easing travel, the hotel's rich heritage will </w:t>
      </w:r>
      <w:proofErr w:type="gramStart"/>
      <w:r>
        <w:t xml:space="preserve">be </w:t>
      </w:r>
      <w:r w:rsidR="005E5455">
        <w:t>prominently featured</w:t>
      </w:r>
      <w:proofErr w:type="gramEnd"/>
      <w:r>
        <w:t xml:space="preserve"> to attract segments interested in historic properties. Carefully crafted PR materials highlighting the royal history and architectural details will </w:t>
      </w:r>
      <w:proofErr w:type="gramStart"/>
      <w:r>
        <w:t>be distributed</w:t>
      </w:r>
      <w:proofErr w:type="gramEnd"/>
      <w:r>
        <w:t xml:space="preserve"> to travel publications worldwide. This will enlighten global audiences and grow demand from markets like Europe and the UK. The renewed focus on sharing the property's storied past is slated to begin this fall.</w:t>
      </w:r>
    </w:p>
    <w:p w14:paraId="05E8B776" w14:textId="77777777" w:rsidR="005B7191" w:rsidRDefault="005B7191" w:rsidP="005B7191">
      <w:r>
        <w:t xml:space="preserve">Given today's </w:t>
      </w:r>
      <w:proofErr w:type="gramStart"/>
      <w:r>
        <w:t>digitally-driven</w:t>
      </w:r>
      <w:proofErr w:type="gramEnd"/>
      <w:r>
        <w:t xml:space="preserve"> world, having a strong online presence is also imperative. The hotel website will </w:t>
      </w:r>
      <w:proofErr w:type="gramStart"/>
      <w:r>
        <w:t>be optimized</w:t>
      </w:r>
      <w:proofErr w:type="gramEnd"/>
      <w:r>
        <w:t xml:space="preserve"> to provide an engaging digital experience for international users. Additionally, targeted social media campaigns will </w:t>
      </w:r>
      <w:proofErr w:type="gramStart"/>
      <w:r>
        <w:t>be used</w:t>
      </w:r>
      <w:proofErr w:type="gramEnd"/>
      <w:r>
        <w:t xml:space="preserve"> to introduce the hotel to new global communities. Continuous testing and refinement of digital tactics will commence immediately to ensure messaging resonates internationally.</w:t>
      </w:r>
    </w:p>
    <w:p w14:paraId="4BD2E3A3" w14:textId="77777777" w:rsidR="005B7191" w:rsidRDefault="005B7191" w:rsidP="005B7191">
      <w:r>
        <w:t xml:space="preserve">To directly generate bookings, complementary vacation packages will </w:t>
      </w:r>
      <w:proofErr w:type="gramStart"/>
      <w:r>
        <w:t>be arranged</w:t>
      </w:r>
      <w:proofErr w:type="gramEnd"/>
      <w:r>
        <w:t xml:space="preserve"> through strategic partnerships with major airlines and travel agencies. Bundled flight and hotel stays presented through global distribution channels have potential to increase reservations from farther regions like North America and Asia over time. Initial package promotions </w:t>
      </w:r>
      <w:proofErr w:type="gramStart"/>
      <w:r>
        <w:t>are planned</w:t>
      </w:r>
      <w:proofErr w:type="gramEnd"/>
      <w:r>
        <w:t xml:space="preserve"> for rollout within the next 12-18 months once arrangements are in place.</w:t>
      </w:r>
    </w:p>
    <w:p w14:paraId="7473BFC6" w14:textId="77777777" w:rsidR="005B7191" w:rsidRDefault="005B7191" w:rsidP="005B7191">
      <w:r>
        <w:t xml:space="preserve">One of the unique draws of the hotel is the variety of local activities available to guests. Specific events like golf tournaments and wellness packages at the spa will </w:t>
      </w:r>
      <w:proofErr w:type="gramStart"/>
      <w:r>
        <w:t>be highlighted</w:t>
      </w:r>
      <w:proofErr w:type="gramEnd"/>
      <w:r>
        <w:t xml:space="preserve"> in lifestyle blogs and social posts read worldwide. This will spotlight the added experiences and help attract visitors interested in active travel. The campaigns promoting area attractions </w:t>
      </w:r>
      <w:proofErr w:type="gramStart"/>
      <w:r>
        <w:t>are scheduled</w:t>
      </w:r>
      <w:proofErr w:type="gramEnd"/>
      <w:r>
        <w:t xml:space="preserve"> to launch within the next six months.</w:t>
      </w:r>
    </w:p>
    <w:p w14:paraId="17910DC9" w14:textId="77777777" w:rsidR="005B7191" w:rsidRDefault="005B7191" w:rsidP="005B7191">
      <w:r>
        <w:t xml:space="preserve">Influential figures in the fields of heritage, golf, and sustainable travel will also be engaged to authentically share their experiences at the hotel with large online followings. Carefully crafted collaborations with social media personalities experienced in these niches have potential to </w:t>
      </w:r>
      <w:r>
        <w:lastRenderedPageBreak/>
        <w:t xml:space="preserve">significantly boost global visibility over time. The first influencer visits </w:t>
      </w:r>
      <w:proofErr w:type="gramStart"/>
      <w:r>
        <w:t>are planned</w:t>
      </w:r>
      <w:proofErr w:type="gramEnd"/>
      <w:r>
        <w:t xml:space="preserve"> for this winter season.</w:t>
      </w:r>
    </w:p>
    <w:p w14:paraId="32CA9F6D" w14:textId="77777777" w:rsidR="005B7191" w:rsidRDefault="005B7191" w:rsidP="005B7191">
      <w:r>
        <w:t xml:space="preserve">Lastly, to maximize visits to the surrounding region, packaged tickets will </w:t>
      </w:r>
      <w:proofErr w:type="gramStart"/>
      <w:r>
        <w:t>be created</w:t>
      </w:r>
      <w:proofErr w:type="gramEnd"/>
      <w:r>
        <w:t xml:space="preserve"> providing affordable access to lesser-known cultural and natural attractions nearby. Bundled local experience itineraries offered through the hotel incentivize extended stays, benefiting neighboring communities as well. Rollout of the initial regional excursion bundles </w:t>
      </w:r>
      <w:proofErr w:type="gramStart"/>
      <w:r>
        <w:t>is targeted</w:t>
      </w:r>
      <w:proofErr w:type="gramEnd"/>
      <w:r>
        <w:t xml:space="preserve"> for within one year.</w:t>
      </w:r>
    </w:p>
    <w:p w14:paraId="696DBD74" w14:textId="77777777" w:rsidR="00474AEF" w:rsidRDefault="005B7191" w:rsidP="005B7191">
      <w:r>
        <w:t>With a phased multi-channel approach and ongoing evaluation, this strategic plan aims to strengthen Delta Hotels' international profile and better welcome the diverse travelers of tomorrow to experience Welsh hospitality for years to come.</w:t>
      </w:r>
    </w:p>
    <w:p w14:paraId="453CCDD5" w14:textId="18D47A7E" w:rsidR="00474AEF" w:rsidRDefault="00474AEF" w:rsidP="005B7191">
      <w:r>
        <w:t xml:space="preserve">Based on </w:t>
      </w:r>
      <w:proofErr w:type="gramStart"/>
      <w:r>
        <w:t>the McKinsey’s</w:t>
      </w:r>
      <w:proofErr w:type="gramEnd"/>
      <w:r>
        <w:t xml:space="preserve"> 7S analysis for change management, a</w:t>
      </w:r>
      <w:r w:rsidRPr="00474AEF">
        <w:t xml:space="preserve"> strategic multi-pronged approach will </w:t>
      </w:r>
      <w:proofErr w:type="gramStart"/>
      <w:r w:rsidRPr="00474AEF">
        <w:t>be implemented</w:t>
      </w:r>
      <w:proofErr w:type="gramEnd"/>
      <w:r w:rsidRPr="00474AEF">
        <w:t xml:space="preserve"> over the next two years aligning the property's unique strengths with opportunities in overseas markets. Targeted recommendations address barriers to attracting international guests through improved digital accessibility, promotional campaigns highlighting the historic heritage, curated packages with airlines and agencies, and engaging influencers worldwide in authentic storytelling. Cross-functional teams organized by initiative will support each effort. Technology, skills training, and an adaptive leadership style foster staff participation in shaping campaigns reflective of the core values of sustainability, </w:t>
      </w:r>
      <w:proofErr w:type="gramStart"/>
      <w:r w:rsidRPr="00474AEF">
        <w:t>hospitality</w:t>
      </w:r>
      <w:proofErr w:type="gramEnd"/>
      <w:r w:rsidRPr="00474AEF">
        <w:t xml:space="preserve"> and sense of place. Regular reviews ensure the 7S framework of strategy, structure, systems, skills, staff, </w:t>
      </w:r>
      <w:proofErr w:type="gramStart"/>
      <w:r w:rsidRPr="00474AEF">
        <w:t>style</w:t>
      </w:r>
      <w:proofErr w:type="gramEnd"/>
      <w:r w:rsidRPr="00474AEF">
        <w:t xml:space="preserve"> and shared values remains aligned as tactics evolve. This coordinated implementation across departments aims to lay strong foundations for continued growth, benefiting both the hotel and surrounding Welsh communities for years to come.</w:t>
      </w:r>
    </w:p>
    <w:p w14:paraId="7264AE5F" w14:textId="45C7FE60" w:rsidR="005B7191" w:rsidRDefault="00474AEF" w:rsidP="005B7191">
      <w:r>
        <w:t>To conclude, c</w:t>
      </w:r>
      <w:r w:rsidR="005B7191">
        <w:t xml:space="preserve">onsistent monitoring will ensure continuous enhancement of the guest experience remains a priority as tactics evolve. Careful execution of the above efforts over the next two years lays </w:t>
      </w:r>
      <w:proofErr w:type="gramStart"/>
      <w:r w:rsidR="005B7191">
        <w:t>a strong foundation</w:t>
      </w:r>
      <w:proofErr w:type="gramEnd"/>
      <w:r w:rsidR="005B7191">
        <w:t xml:space="preserve"> for increased global visibility and business performance into the future.</w:t>
      </w:r>
    </w:p>
    <w:p w14:paraId="08BDEBDB" w14:textId="4920A66C" w:rsidR="009F35DD" w:rsidRPr="009F35DD" w:rsidRDefault="009F35DD" w:rsidP="009F35DD">
      <w:r>
        <w:t> </w:t>
      </w:r>
    </w:p>
    <w:p w14:paraId="5BE65CD6" w14:textId="2F846E36" w:rsidR="00D12B6E" w:rsidRDefault="00D12B6E" w:rsidP="00D12B6E"/>
    <w:p w14:paraId="30300A71" w14:textId="18B5E673" w:rsidR="00D12B6E" w:rsidRDefault="00E73619" w:rsidP="00D12B6E">
      <w:pPr>
        <w:pStyle w:val="Heading1"/>
      </w:pPr>
      <w:bookmarkStart w:id="2" w:name="_Toc159519911"/>
      <w:r>
        <w:lastRenderedPageBreak/>
        <w:t xml:space="preserve">Chapter 1: </w:t>
      </w:r>
      <w:r w:rsidR="00D12B6E">
        <w:t>Introduction</w:t>
      </w:r>
      <w:bookmarkEnd w:id="2"/>
    </w:p>
    <w:p w14:paraId="2316C385" w14:textId="00A2D521" w:rsidR="009F35DD" w:rsidRDefault="009F35DD" w:rsidP="009F35DD">
      <w:r>
        <w:t xml:space="preserve">This consultancy report </w:t>
      </w:r>
      <w:proofErr w:type="gramStart"/>
      <w:r>
        <w:t>is designed</w:t>
      </w:r>
      <w:proofErr w:type="gramEnd"/>
      <w:r>
        <w:t xml:space="preserve"> to identify and solve the current issues faced by Delta Hotels St. Pierre Country Club. Delta Hotels St. Pierre Country Club is a hotel that </w:t>
      </w:r>
      <w:proofErr w:type="gramStart"/>
      <w:r>
        <w:t>is located in</w:t>
      </w:r>
      <w:proofErr w:type="gramEnd"/>
      <w:r>
        <w:t xml:space="preserve"> the hills of South Wales. It gives an experience that can </w:t>
      </w:r>
      <w:proofErr w:type="gramStart"/>
      <w:r>
        <w:t>be best described</w:t>
      </w:r>
      <w:proofErr w:type="gramEnd"/>
      <w:r>
        <w:t xml:space="preserve"> by a mixture of history and modern luxury. This hotel was </w:t>
      </w:r>
      <w:r w:rsidR="00016398">
        <w:t xml:space="preserve">originally a </w:t>
      </w:r>
      <w:r>
        <w:t>part of a grand manor estate</w:t>
      </w:r>
      <w:r w:rsidR="00303BC3">
        <w:t>.</w:t>
      </w:r>
      <w:r>
        <w:t xml:space="preserve"> </w:t>
      </w:r>
      <w:r w:rsidR="00303BC3">
        <w:t>H</w:t>
      </w:r>
      <w:r>
        <w:t>owever</w:t>
      </w:r>
      <w:r w:rsidR="00303BC3">
        <w:t>,</w:t>
      </w:r>
      <w:r>
        <w:t xml:space="preserve"> it transformed into a modern haven in recent times. The hotel is situated 20 miles from </w:t>
      </w:r>
      <w:proofErr w:type="gramStart"/>
      <w:r>
        <w:t>Bristol</w:t>
      </w:r>
      <w:proofErr w:type="gramEnd"/>
      <w:r>
        <w:t xml:space="preserve"> and it is easily accessible from major cities. Hence, it is a convenient place for both leisure and business meetings. It has an area of </w:t>
      </w:r>
      <w:proofErr w:type="gramStart"/>
      <w:r>
        <w:t>400</w:t>
      </w:r>
      <w:proofErr w:type="gramEnd"/>
      <w:r>
        <w:t xml:space="preserve"> acres in the Welsh countryside</w:t>
      </w:r>
      <w:r w:rsidR="007D3B0E">
        <w:t xml:space="preserve"> (Marriott, 2023)</w:t>
      </w:r>
      <w:r>
        <w:t>.</w:t>
      </w:r>
    </w:p>
    <w:p w14:paraId="29344DB7" w14:textId="194F860D" w:rsidR="009F35DD" w:rsidRDefault="009F35DD" w:rsidP="009F35DD">
      <w:r>
        <w:t xml:space="preserve">The services of this hotel are </w:t>
      </w:r>
      <w:r w:rsidR="00016398">
        <w:t>quite</w:t>
      </w:r>
      <w:r>
        <w:t xml:space="preserve"> diverse</w:t>
      </w:r>
      <w:r w:rsidR="00016398">
        <w:t>,</w:t>
      </w:r>
      <w:r>
        <w:t xml:space="preserve"> ranging from </w:t>
      </w:r>
      <w:r w:rsidR="00016398">
        <w:t>cozy</w:t>
      </w:r>
      <w:r>
        <w:t xml:space="preserve"> village rooms to more premium St. Pierre village suites. All of the rooms are equipped with modern amenities for a relaxing and enjoyable stay</w:t>
      </w:r>
      <w:r w:rsidR="00016398">
        <w:t>,</w:t>
      </w:r>
      <w:r>
        <w:t xml:space="preserve"> </w:t>
      </w:r>
      <w:r w:rsidR="00016398">
        <w:t>but</w:t>
      </w:r>
      <w:r>
        <w:t xml:space="preserve"> the room size can differ in accordance </w:t>
      </w:r>
      <w:proofErr w:type="gramStart"/>
      <w:r>
        <w:t>to</w:t>
      </w:r>
      <w:proofErr w:type="gramEnd"/>
      <w:r>
        <w:t xml:space="preserve"> its booking rate. Overall, this hotel caters to the needs of different target segments with a blend of history and natural beauty</w:t>
      </w:r>
      <w:r w:rsidR="007D3B0E">
        <w:t xml:space="preserve"> (Marriott, 2023)</w:t>
      </w:r>
      <w:r>
        <w:t>.</w:t>
      </w:r>
    </w:p>
    <w:p w14:paraId="3E19DFB6" w14:textId="11A877BD" w:rsidR="009F35DD" w:rsidRDefault="009F35DD" w:rsidP="009F35DD">
      <w:r>
        <w:t>This report is developed by the consultancy firm “</w:t>
      </w:r>
      <w:proofErr w:type="spellStart"/>
      <w:r w:rsidR="00016398">
        <w:t>InnSight</w:t>
      </w:r>
      <w:proofErr w:type="spellEnd"/>
      <w:r w:rsidR="00016398">
        <w:t xml:space="preserve"> Strategies</w:t>
      </w:r>
      <w:proofErr w:type="gramStart"/>
      <w:r>
        <w:t>”.</w:t>
      </w:r>
      <w:proofErr w:type="gramEnd"/>
      <w:r>
        <w:t xml:space="preserve"> </w:t>
      </w:r>
      <w:proofErr w:type="spellStart"/>
      <w:r w:rsidR="00016398">
        <w:t>InnSight</w:t>
      </w:r>
      <w:proofErr w:type="spellEnd"/>
      <w:r w:rsidR="00016398">
        <w:t xml:space="preserve"> Strategies</w:t>
      </w:r>
      <w:r>
        <w:t xml:space="preserve"> is a global consulting company that helps businesses doing business in different markets understand </w:t>
      </w:r>
      <w:r w:rsidR="00016398">
        <w:t>one another’s</w:t>
      </w:r>
      <w:r>
        <w:t xml:space="preserve"> culture. </w:t>
      </w:r>
      <w:proofErr w:type="gramStart"/>
      <w:r>
        <w:t>Some of</w:t>
      </w:r>
      <w:proofErr w:type="gramEnd"/>
      <w:r>
        <w:t xml:space="preserve"> its prominent services are</w:t>
      </w:r>
      <w:r w:rsidR="00016398">
        <w:t xml:space="preserve"> c</w:t>
      </w:r>
      <w:r>
        <w:t xml:space="preserve">ross-cultural classes and training. </w:t>
      </w:r>
      <w:r w:rsidR="00016398">
        <w:t>It</w:t>
      </w:r>
      <w:r>
        <w:t xml:space="preserve"> also help</w:t>
      </w:r>
      <w:r w:rsidR="00016398">
        <w:t>s</w:t>
      </w:r>
      <w:r>
        <w:t xml:space="preserve"> create market entry strategies</w:t>
      </w:r>
      <w:r w:rsidR="00016398">
        <w:t xml:space="preserve">, which helps </w:t>
      </w:r>
      <w:r>
        <w:t xml:space="preserve">companies access different international markets. Another service </w:t>
      </w:r>
      <w:r w:rsidR="00016398">
        <w:t>it</w:t>
      </w:r>
      <w:r>
        <w:t xml:space="preserve"> offer</w:t>
      </w:r>
      <w:r w:rsidR="00016398">
        <w:t>s</w:t>
      </w:r>
      <w:r>
        <w:t xml:space="preserve"> is </w:t>
      </w:r>
      <w:r w:rsidR="00016398">
        <w:t>developing</w:t>
      </w:r>
      <w:r>
        <w:t xml:space="preserve"> marketing materials and making communication easier in general. Intercultural conflict resolution is </w:t>
      </w:r>
      <w:r w:rsidR="00016398">
        <w:t xml:space="preserve">a unique </w:t>
      </w:r>
      <w:r>
        <w:t xml:space="preserve">service </w:t>
      </w:r>
      <w:r w:rsidR="00016398">
        <w:t>offered by the firm,</w:t>
      </w:r>
      <w:r>
        <w:t xml:space="preserve"> which </w:t>
      </w:r>
      <w:r w:rsidR="00016398">
        <w:t>refers to</w:t>
      </w:r>
      <w:r>
        <w:t xml:space="preserve"> settling disagreements that come up because of differences in culture.</w:t>
      </w:r>
    </w:p>
    <w:p w14:paraId="28DC337D" w14:textId="67CA76AF" w:rsidR="009F35DD" w:rsidRDefault="009F35DD" w:rsidP="009F35DD">
      <w:r>
        <w:t xml:space="preserve">The key values of </w:t>
      </w:r>
      <w:proofErr w:type="spellStart"/>
      <w:r w:rsidR="00016398">
        <w:t>InnSight</w:t>
      </w:r>
      <w:proofErr w:type="spellEnd"/>
      <w:r w:rsidR="00016398">
        <w:t xml:space="preserve"> Strategies</w:t>
      </w:r>
      <w:r>
        <w:t xml:space="preserve"> are ‘collaboration and understanding</w:t>
      </w:r>
      <w:proofErr w:type="gramStart"/>
      <w:r>
        <w:t>”.</w:t>
      </w:r>
      <w:proofErr w:type="gramEnd"/>
      <w:r>
        <w:t xml:space="preserve"> This value is especially useful since the firm mostly works in the field of international marketing. The firm operates in </w:t>
      </w:r>
      <w:proofErr w:type="gramStart"/>
      <w:r>
        <w:t>15</w:t>
      </w:r>
      <w:proofErr w:type="gramEnd"/>
      <w:r>
        <w:t xml:space="preserve"> different major economies </w:t>
      </w:r>
      <w:r w:rsidR="00016398">
        <w:t>around</w:t>
      </w:r>
      <w:r>
        <w:t xml:space="preserve"> the world. This helps them gain skills in international marketing in different areas of the world. The main goal of the firm is to create an interconnected world by helping </w:t>
      </w:r>
      <w:r w:rsidR="00016398">
        <w:t>organizations</w:t>
      </w:r>
      <w:r>
        <w:t xml:space="preserve"> navigate their cultural differences. </w:t>
      </w:r>
      <w:proofErr w:type="gramStart"/>
      <w:r>
        <w:t>Last but not least</w:t>
      </w:r>
      <w:proofErr w:type="gramEnd"/>
      <w:r>
        <w:t xml:space="preserve">, the firm partners with different universities and other </w:t>
      </w:r>
      <w:r w:rsidR="00016398">
        <w:t>organizations</w:t>
      </w:r>
      <w:r>
        <w:t xml:space="preserve"> to offer different training programs and certifications.</w:t>
      </w:r>
    </w:p>
    <w:p w14:paraId="58F3A387" w14:textId="07065898" w:rsidR="009F35DD" w:rsidRDefault="009F35DD" w:rsidP="009F35DD">
      <w:r>
        <w:t xml:space="preserve">The issue that will </w:t>
      </w:r>
      <w:proofErr w:type="gramStart"/>
      <w:r>
        <w:t>be discussed</w:t>
      </w:r>
      <w:proofErr w:type="gramEnd"/>
      <w:r>
        <w:t xml:space="preserve"> in this consultancy report is the problem of international marketing and advertising challenges for Delta Hotels St. Pierre Country Club.</w:t>
      </w:r>
    </w:p>
    <w:p w14:paraId="15D549E6" w14:textId="5D099B14" w:rsidR="009F35DD" w:rsidRDefault="009F35DD" w:rsidP="009F35DD">
      <w:r>
        <w:lastRenderedPageBreak/>
        <w:t xml:space="preserve">Although this hotel is only operating in one location, it may have to </w:t>
      </w:r>
      <w:proofErr w:type="gramStart"/>
      <w:r w:rsidR="0047646A">
        <w:t>reach</w:t>
      </w:r>
      <w:r>
        <w:t xml:space="preserve"> to</w:t>
      </w:r>
      <w:proofErr w:type="gramEnd"/>
      <w:r>
        <w:t xml:space="preserve"> other </w:t>
      </w:r>
      <w:r w:rsidR="0047646A">
        <w:t>regions</w:t>
      </w:r>
      <w:r>
        <w:t xml:space="preserve"> if the </w:t>
      </w:r>
      <w:r w:rsidR="0047646A">
        <w:t>local</w:t>
      </w:r>
      <w:r>
        <w:t xml:space="preserve"> market becomes </w:t>
      </w:r>
      <w:r w:rsidR="003C5B4E">
        <w:t>fragmented</w:t>
      </w:r>
      <w:r>
        <w:t xml:space="preserve">. In such a case, international marketing will become a major </w:t>
      </w:r>
      <w:r w:rsidR="009233F3">
        <w:t>segment</w:t>
      </w:r>
      <w:r>
        <w:t xml:space="preserve"> for them. International marketing is the process of designing and promoting your products outside of national boundaries</w:t>
      </w:r>
      <w:r w:rsidR="003C5B4E">
        <w:t xml:space="preserve"> (Arman, 2022)</w:t>
      </w:r>
      <w:r>
        <w:t xml:space="preserve">. There are </w:t>
      </w:r>
      <w:proofErr w:type="gramStart"/>
      <w:r>
        <w:t>numerous</w:t>
      </w:r>
      <w:proofErr w:type="gramEnd"/>
      <w:r>
        <w:t xml:space="preserve"> aspects of international marketing such as reach, adaptation, complexity, benefits etc. Each of these aspects can vary from country to country. This issue can be problematic for the company as each market may have </w:t>
      </w:r>
      <w:proofErr w:type="gramStart"/>
      <w:r>
        <w:t>different needs</w:t>
      </w:r>
      <w:proofErr w:type="gramEnd"/>
      <w:r>
        <w:t xml:space="preserve"> in terms of products and services. When it comes to advertising, the same strategy cannot </w:t>
      </w:r>
      <w:proofErr w:type="gramStart"/>
      <w:r>
        <w:t>be used</w:t>
      </w:r>
      <w:proofErr w:type="gramEnd"/>
      <w:r>
        <w:t xml:space="preserve"> in every country (Caprio, 2022).</w:t>
      </w:r>
    </w:p>
    <w:p w14:paraId="1138460C" w14:textId="31EA7CFD" w:rsidR="001D74C9" w:rsidRDefault="009F35DD" w:rsidP="009F35DD">
      <w:r>
        <w:t xml:space="preserve">This report will discuss these specific aspects </w:t>
      </w:r>
      <w:proofErr w:type="gramStart"/>
      <w:r>
        <w:t>and also</w:t>
      </w:r>
      <w:proofErr w:type="gramEnd"/>
      <w:r>
        <w:t xml:space="preserve"> explore potential target audiences, communication strategy, competitive landscape, logistics, cultural nuances, sustainability and data privacy. Moreover, emerging trends such as online engagement, personalization and contactless solutions will be kept in mind while </w:t>
      </w:r>
      <w:r w:rsidR="003C5B4E">
        <w:t>analyzing</w:t>
      </w:r>
      <w:r>
        <w:t xml:space="preserve"> the problems and recommending solutions</w:t>
      </w:r>
      <w:r w:rsidR="003C5B4E">
        <w:t xml:space="preserve"> (Arora, </w:t>
      </w:r>
      <w:proofErr w:type="gramStart"/>
      <w:r w:rsidR="003C5B4E">
        <w:t>Malik</w:t>
      </w:r>
      <w:proofErr w:type="gramEnd"/>
      <w:r w:rsidR="003C5B4E">
        <w:t xml:space="preserve"> and Chawla, 2019)</w:t>
      </w:r>
      <w:r>
        <w:t xml:space="preserve">. There will be </w:t>
      </w:r>
      <w:proofErr w:type="gramStart"/>
      <w:r>
        <w:t>a few</w:t>
      </w:r>
      <w:proofErr w:type="gramEnd"/>
      <w:r>
        <w:t xml:space="preserve"> reliable frameworks used for </w:t>
      </w:r>
      <w:r w:rsidR="003C5B4E">
        <w:t>analyzing</w:t>
      </w:r>
      <w:r>
        <w:t xml:space="preserve"> the issue of international marketing in this report. These frameworks are </w:t>
      </w:r>
      <w:r w:rsidR="003C5B4E">
        <w:t xml:space="preserve">STEEPLED, </w:t>
      </w:r>
      <w:r>
        <w:t>SOAR</w:t>
      </w:r>
      <w:r w:rsidR="003C5B4E">
        <w:t>,</w:t>
      </w:r>
      <w:r>
        <w:t xml:space="preserve"> and TOWS</w:t>
      </w:r>
      <w:r w:rsidR="003C5B4E">
        <w:t xml:space="preserve"> (CIPS, 2022)</w:t>
      </w:r>
      <w:r>
        <w:t xml:space="preserve">. </w:t>
      </w:r>
      <w:proofErr w:type="gramStart"/>
      <w:r>
        <w:t>All of</w:t>
      </w:r>
      <w:proofErr w:type="gramEnd"/>
      <w:r>
        <w:t xml:space="preserve"> these frameworks will be used to </w:t>
      </w:r>
      <w:r w:rsidR="003C5B4E">
        <w:t>analyze</w:t>
      </w:r>
      <w:r>
        <w:t xml:space="preserve"> the problem in the </w:t>
      </w:r>
      <w:r w:rsidR="003C5B4E">
        <w:t>next</w:t>
      </w:r>
      <w:r>
        <w:t xml:space="preserve"> section.</w:t>
      </w:r>
    </w:p>
    <w:p w14:paraId="06464ED4" w14:textId="524ADE4D" w:rsidR="009F35DD" w:rsidRDefault="009F35DD" w:rsidP="009F35DD"/>
    <w:p w14:paraId="1D3F0E29" w14:textId="170EFABC" w:rsidR="009F35DD" w:rsidRDefault="009F35DD" w:rsidP="009F35DD"/>
    <w:p w14:paraId="34B5CED9" w14:textId="3DCD186C" w:rsidR="009F35DD" w:rsidRDefault="009F35DD" w:rsidP="009F35DD"/>
    <w:p w14:paraId="002ECCEB" w14:textId="1E77F325" w:rsidR="009F35DD" w:rsidRDefault="009F35DD" w:rsidP="009F35DD"/>
    <w:p w14:paraId="7AB78684" w14:textId="6DB06764" w:rsidR="009F35DD" w:rsidRDefault="009F35DD" w:rsidP="009F35DD"/>
    <w:p w14:paraId="237B67D5" w14:textId="504B1DA3" w:rsidR="009F35DD" w:rsidRDefault="009F35DD" w:rsidP="009F35DD"/>
    <w:p w14:paraId="6CBCC616" w14:textId="21082BF6" w:rsidR="009F35DD" w:rsidRDefault="009F35DD" w:rsidP="009F35DD"/>
    <w:p w14:paraId="518B3A7B" w14:textId="654F70C6" w:rsidR="009F35DD" w:rsidRDefault="009F35DD" w:rsidP="009F35DD"/>
    <w:p w14:paraId="33A651F1" w14:textId="0EA2679D" w:rsidR="009F35DD" w:rsidRDefault="009F35DD" w:rsidP="009F35DD"/>
    <w:p w14:paraId="076DBC71" w14:textId="17E2FCB1" w:rsidR="009F35DD" w:rsidRDefault="009F35DD" w:rsidP="009F35DD"/>
    <w:p w14:paraId="749192B5" w14:textId="1937E22B" w:rsidR="009F35DD" w:rsidRDefault="00E73619" w:rsidP="009F35DD">
      <w:pPr>
        <w:pStyle w:val="Heading1"/>
      </w:pPr>
      <w:bookmarkStart w:id="3" w:name="_Toc159519912"/>
      <w:r>
        <w:lastRenderedPageBreak/>
        <w:t xml:space="preserve">Chapter 2: </w:t>
      </w:r>
      <w:r w:rsidR="009F35DD">
        <w:t>Analysis</w:t>
      </w:r>
      <w:bookmarkEnd w:id="3"/>
    </w:p>
    <w:p w14:paraId="6209060E" w14:textId="18DCA21E" w:rsidR="009F35DD" w:rsidRDefault="009F35DD" w:rsidP="009F35DD">
      <w:r w:rsidRPr="009F35DD">
        <w:t xml:space="preserve">In this section, the main issue will </w:t>
      </w:r>
      <w:proofErr w:type="gramStart"/>
      <w:r w:rsidRPr="009F35DD">
        <w:t xml:space="preserve">be </w:t>
      </w:r>
      <w:r w:rsidR="002C5DDD" w:rsidRPr="009F35DD">
        <w:t>analyzed</w:t>
      </w:r>
      <w:proofErr w:type="gramEnd"/>
      <w:r w:rsidRPr="009F35DD">
        <w:t xml:space="preserve"> that ha</w:t>
      </w:r>
      <w:r w:rsidR="004C42D7">
        <w:t>s</w:t>
      </w:r>
      <w:r w:rsidRPr="009F35DD">
        <w:t xml:space="preserve"> severe implications for the hotel Delta Hotels St. Pierre Country Club. </w:t>
      </w:r>
      <w:r w:rsidR="002C5DDD">
        <w:t>T</w:t>
      </w:r>
      <w:r w:rsidRPr="009F35DD">
        <w:t xml:space="preserve">he hotel already has a stable market share in </w:t>
      </w:r>
      <w:proofErr w:type="gramStart"/>
      <w:r w:rsidRPr="009F35DD">
        <w:t>Wales</w:t>
      </w:r>
      <w:proofErr w:type="gramEnd"/>
      <w:r w:rsidRPr="009F35DD">
        <w:t xml:space="preserve"> </w:t>
      </w:r>
      <w:r w:rsidR="002C5DDD">
        <w:t>but</w:t>
      </w:r>
      <w:r w:rsidRPr="009F35DD">
        <w:t xml:space="preserve"> the Wales tourism market </w:t>
      </w:r>
      <w:proofErr w:type="gramStart"/>
      <w:r w:rsidRPr="009F35DD">
        <w:t>is</w:t>
      </w:r>
      <w:proofErr w:type="gramEnd"/>
      <w:r w:rsidRPr="009F35DD">
        <w:t xml:space="preserve"> </w:t>
      </w:r>
      <w:r w:rsidR="002C5DDD">
        <w:t>suffering in recent times. There have been 33% fewer tourists in Wales now compared to 2019</w:t>
      </w:r>
      <w:r w:rsidR="00E01AC8">
        <w:t xml:space="preserve"> (Yen, 2023)</w:t>
      </w:r>
      <w:r w:rsidR="002C5DDD">
        <w:t xml:space="preserve">. The average </w:t>
      </w:r>
      <w:proofErr w:type="gramStart"/>
      <w:r w:rsidR="002C5DDD">
        <w:t>spend</w:t>
      </w:r>
      <w:proofErr w:type="gramEnd"/>
      <w:r w:rsidR="002C5DDD">
        <w:t xml:space="preserve"> has also gone down from GBP 515 million to GBP 391 million during the same period</w:t>
      </w:r>
      <w:r w:rsidR="00E01AC8">
        <w:t xml:space="preserve"> (Rural Affairs Committee, 2022)</w:t>
      </w:r>
      <w:r w:rsidRPr="009F35DD">
        <w:t xml:space="preserve">. </w:t>
      </w:r>
      <w:r w:rsidR="002C5DDD">
        <w:t>Considering the current situation</w:t>
      </w:r>
      <w:r w:rsidRPr="009F35DD">
        <w:t xml:space="preserve">, international marketing will </w:t>
      </w:r>
      <w:proofErr w:type="gramStart"/>
      <w:r w:rsidRPr="009F35DD">
        <w:t>be used</w:t>
      </w:r>
      <w:proofErr w:type="gramEnd"/>
      <w:r w:rsidRPr="009F35DD">
        <w:t xml:space="preserve"> to </w:t>
      </w:r>
      <w:r w:rsidR="002C5DDD">
        <w:t>redesign the firm’s offering as well as the overall marketing strategy</w:t>
      </w:r>
      <w:r w:rsidRPr="009F35DD">
        <w:t xml:space="preserve">. </w:t>
      </w:r>
    </w:p>
    <w:p w14:paraId="6D8F4002" w14:textId="42375E3F" w:rsidR="000F6E37" w:rsidRDefault="000F6E37" w:rsidP="009F35DD">
      <w:r>
        <w:t xml:space="preserve">The depths of the situation can </w:t>
      </w:r>
      <w:proofErr w:type="gramStart"/>
      <w:r>
        <w:t>be analyzed</w:t>
      </w:r>
      <w:proofErr w:type="gramEnd"/>
      <w:r>
        <w:t xml:space="preserve"> using a number of tools. The first tool that will </w:t>
      </w:r>
      <w:proofErr w:type="gramStart"/>
      <w:r>
        <w:t>be used</w:t>
      </w:r>
      <w:proofErr w:type="gramEnd"/>
      <w:r>
        <w:t xml:space="preserve"> is the STEEPLED analysis method.</w:t>
      </w:r>
    </w:p>
    <w:p w14:paraId="106763FC" w14:textId="612771D9" w:rsidR="00E73619" w:rsidRDefault="00E73619" w:rsidP="00E73619">
      <w:pPr>
        <w:pStyle w:val="Heading2"/>
      </w:pPr>
      <w:bookmarkStart w:id="4" w:name="_Toc159519913"/>
      <w:r>
        <w:t>2.1 STEEPLED Analysis</w:t>
      </w:r>
      <w:bookmarkEnd w:id="4"/>
    </w:p>
    <w:p w14:paraId="41477F4D" w14:textId="4973C1EF" w:rsidR="000F6E37" w:rsidRPr="000F6E37" w:rsidRDefault="000F6E37" w:rsidP="000F6E37">
      <w:r>
        <w:t xml:space="preserve">The STEEPLED analysis divides the external business environment into </w:t>
      </w:r>
      <w:proofErr w:type="gramStart"/>
      <w:r>
        <w:t>8</w:t>
      </w:r>
      <w:proofErr w:type="gramEnd"/>
      <w:r>
        <w:t xml:space="preserve"> segments, which are social, technological, economic, environmental, political, legal, ethical, and demographic</w:t>
      </w:r>
      <w:r w:rsidR="00E01AC8">
        <w:t xml:space="preserve"> (Delve, 2022)</w:t>
      </w:r>
      <w:r>
        <w:t xml:space="preserve">. These factors paint a clear picture of the circumstances the business is operating under and how they have an impact on business performance. The analysis </w:t>
      </w:r>
      <w:proofErr w:type="gramStart"/>
      <w:r>
        <w:t>is provided</w:t>
      </w:r>
      <w:proofErr w:type="gramEnd"/>
      <w:r>
        <w:t xml:space="preserve"> below-</w:t>
      </w:r>
    </w:p>
    <w:tbl>
      <w:tblPr>
        <w:tblStyle w:val="GridTable4"/>
        <w:tblW w:w="0" w:type="auto"/>
        <w:tblLook w:val="04A0" w:firstRow="1" w:lastRow="0" w:firstColumn="1" w:lastColumn="0" w:noHBand="0" w:noVBand="1"/>
      </w:tblPr>
      <w:tblGrid>
        <w:gridCol w:w="1980"/>
        <w:gridCol w:w="7036"/>
      </w:tblGrid>
      <w:tr w:rsidR="00E73619" w:rsidRPr="009F35DD" w14:paraId="250BC561" w14:textId="77777777" w:rsidTr="00301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08D884B4" w14:textId="77777777" w:rsidR="00E73619" w:rsidRPr="009F35DD" w:rsidRDefault="00E73619" w:rsidP="00301593">
            <w:pPr>
              <w:spacing w:after="200"/>
            </w:pPr>
            <w:r w:rsidRPr="009F35DD">
              <w:t>Factors</w:t>
            </w:r>
          </w:p>
        </w:tc>
        <w:tc>
          <w:tcPr>
            <w:tcW w:w="7036" w:type="dxa"/>
            <w:hideMark/>
          </w:tcPr>
          <w:p w14:paraId="7567AAAE" w14:textId="77777777" w:rsidR="00E73619" w:rsidRPr="009F35DD" w:rsidRDefault="00E73619" w:rsidP="00301593">
            <w:pPr>
              <w:spacing w:after="200"/>
              <w:cnfStyle w:val="100000000000" w:firstRow="1" w:lastRow="0" w:firstColumn="0" w:lastColumn="0" w:oddVBand="0" w:evenVBand="0" w:oddHBand="0" w:evenHBand="0" w:firstRowFirstColumn="0" w:firstRowLastColumn="0" w:lastRowFirstColumn="0" w:lastRowLastColumn="0"/>
            </w:pPr>
            <w:r w:rsidRPr="009F35DD">
              <w:t>Explanation</w:t>
            </w:r>
          </w:p>
        </w:tc>
      </w:tr>
      <w:tr w:rsidR="00E73619" w:rsidRPr="009F35DD" w14:paraId="6CF37779" w14:textId="77777777" w:rsidTr="00301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F9FF0EE" w14:textId="77777777" w:rsidR="00E73619" w:rsidRPr="009F35DD" w:rsidRDefault="00E73619" w:rsidP="00301593">
            <w:pPr>
              <w:spacing w:after="200"/>
            </w:pPr>
            <w:r w:rsidRPr="009F35DD">
              <w:t>Social</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5EABA5E" w14:textId="3D012E02" w:rsidR="00E73619" w:rsidRPr="009F35DD" w:rsidRDefault="00E73619" w:rsidP="00301593">
            <w:pPr>
              <w:numPr>
                <w:ilvl w:val="0"/>
                <w:numId w:val="13"/>
              </w:numPr>
              <w:spacing w:after="200"/>
              <w:cnfStyle w:val="000000100000" w:firstRow="0" w:lastRow="0" w:firstColumn="0" w:lastColumn="0" w:oddVBand="0" w:evenVBand="0" w:oddHBand="1" w:evenHBand="0" w:firstRowFirstColumn="0" w:firstRowLastColumn="0" w:lastRowFirstColumn="0" w:lastRowLastColumn="0"/>
            </w:pPr>
            <w:r w:rsidRPr="009F35DD">
              <w:t>Social media is becoming more influential in tourism-related marketing</w:t>
            </w:r>
            <w:r w:rsidR="000F6E37">
              <w:t xml:space="preserve"> as 40% of Generation Z uses social media to decide on travel destinations</w:t>
            </w:r>
            <w:r w:rsidR="00C61B3B">
              <w:t xml:space="preserve"> </w:t>
            </w:r>
            <w:r w:rsidR="00C61B3B" w:rsidRPr="00C61B3B">
              <w:t xml:space="preserve">(Peeters, Çakmak and </w:t>
            </w:r>
            <w:proofErr w:type="spellStart"/>
            <w:r w:rsidR="00C61B3B" w:rsidRPr="00C61B3B">
              <w:t>Guiver</w:t>
            </w:r>
            <w:proofErr w:type="spellEnd"/>
            <w:r w:rsidR="00C61B3B">
              <w:t>,</w:t>
            </w:r>
            <w:r w:rsidR="00C61B3B" w:rsidRPr="00C61B3B">
              <w:t xml:space="preserve"> 2024)</w:t>
            </w:r>
            <w:r w:rsidR="000F6E37">
              <w:t>.</w:t>
            </w:r>
          </w:p>
          <w:p w14:paraId="61EA553C" w14:textId="63EC8BE6" w:rsidR="00E73619" w:rsidRDefault="00A553B9" w:rsidP="00301593">
            <w:pPr>
              <w:numPr>
                <w:ilvl w:val="0"/>
                <w:numId w:val="13"/>
              </w:numPr>
              <w:spacing w:after="200"/>
              <w:cnfStyle w:val="000000100000" w:firstRow="0" w:lastRow="0" w:firstColumn="0" w:lastColumn="0" w:oddVBand="0" w:evenVBand="0" w:oddHBand="1" w:evenHBand="0" w:firstRowFirstColumn="0" w:firstRowLastColumn="0" w:lastRowFirstColumn="0" w:lastRowLastColumn="0"/>
            </w:pPr>
            <w:r>
              <w:t xml:space="preserve">Travelers enjoy tourist </w:t>
            </w:r>
            <w:proofErr w:type="gramStart"/>
            <w:r>
              <w:t>destination</w:t>
            </w:r>
            <w:proofErr w:type="gramEnd"/>
            <w:r>
              <w:t xml:space="preserve"> that they consider compatible with their personality as 46% travelers from a survey agreed to this point</w:t>
            </w:r>
            <w:r w:rsidR="00534746">
              <w:t xml:space="preserve"> </w:t>
            </w:r>
            <w:r w:rsidR="00534746" w:rsidRPr="00534746">
              <w:t>(Holloway and Humphreys, 2022)</w:t>
            </w:r>
            <w:proofErr w:type="gramStart"/>
            <w:r>
              <w:t xml:space="preserve">.  </w:t>
            </w:r>
            <w:proofErr w:type="gramEnd"/>
          </w:p>
          <w:p w14:paraId="58FC952B" w14:textId="0C4B06EF" w:rsidR="005B56C2" w:rsidRPr="009F35DD" w:rsidRDefault="005B56C2" w:rsidP="00301593">
            <w:pPr>
              <w:numPr>
                <w:ilvl w:val="0"/>
                <w:numId w:val="13"/>
              </w:numPr>
              <w:spacing w:after="200"/>
              <w:cnfStyle w:val="000000100000" w:firstRow="0" w:lastRow="0" w:firstColumn="0" w:lastColumn="0" w:oddVBand="0" w:evenVBand="0" w:oddHBand="1" w:evenHBand="0" w:firstRowFirstColumn="0" w:firstRowLastColumn="0" w:lastRowFirstColumn="0" w:lastRowLastColumn="0"/>
            </w:pPr>
            <w:r>
              <w:t xml:space="preserve">About 55% of revenue </w:t>
            </w:r>
            <w:proofErr w:type="gramStart"/>
            <w:r>
              <w:t>is generated</w:t>
            </w:r>
            <w:proofErr w:type="gramEnd"/>
            <w:r>
              <w:t xml:space="preserve"> from the 49 days of summer holidays in the Welsh hotel industry</w:t>
            </w:r>
            <w:r w:rsidR="00534746">
              <w:t xml:space="preserve"> (Yen, 2023)</w:t>
            </w:r>
            <w:r>
              <w:t>.</w:t>
            </w:r>
          </w:p>
        </w:tc>
      </w:tr>
      <w:tr w:rsidR="00E73619" w:rsidRPr="009F35DD" w14:paraId="1A156A2B" w14:textId="77777777" w:rsidTr="00301593">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533B4987" w14:textId="77777777" w:rsidR="00E73619" w:rsidRPr="009F35DD" w:rsidRDefault="00E73619" w:rsidP="00301593">
            <w:pPr>
              <w:spacing w:after="200"/>
            </w:pPr>
            <w:r w:rsidRPr="009F35DD">
              <w:t>Technological</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1809E88" w14:textId="2E9902CA" w:rsidR="00E73619" w:rsidRDefault="005B56C2" w:rsidP="00301593">
            <w:pPr>
              <w:numPr>
                <w:ilvl w:val="0"/>
                <w:numId w:val="14"/>
              </w:numPr>
              <w:spacing w:after="200"/>
              <w:cnfStyle w:val="000000000000" w:firstRow="0" w:lastRow="0" w:firstColumn="0" w:lastColumn="0" w:oddVBand="0" w:evenVBand="0" w:oddHBand="0" w:evenHBand="0" w:firstRowFirstColumn="0" w:firstRowLastColumn="0" w:lastRowFirstColumn="0" w:lastRowLastColumn="0"/>
            </w:pPr>
            <w:r>
              <w:t xml:space="preserve">Branded mobile apps play </w:t>
            </w:r>
            <w:proofErr w:type="gramStart"/>
            <w:r>
              <w:t>a large role</w:t>
            </w:r>
            <w:proofErr w:type="gramEnd"/>
            <w:r>
              <w:t xml:space="preserve"> in modern day hotel booking as those who use these services have seen </w:t>
            </w:r>
            <w:proofErr w:type="gramStart"/>
            <w:r>
              <w:t>10</w:t>
            </w:r>
            <w:proofErr w:type="gramEnd"/>
            <w:r>
              <w:t>-15% increase in direct bookings</w:t>
            </w:r>
            <w:r w:rsidR="00534746">
              <w:t xml:space="preserve"> </w:t>
            </w:r>
            <w:r w:rsidR="00534746" w:rsidRPr="00534746">
              <w:t>(Lu et al., 2022)</w:t>
            </w:r>
            <w:r>
              <w:t>.</w:t>
            </w:r>
          </w:p>
          <w:p w14:paraId="75C17794" w14:textId="058A8F44" w:rsidR="005B56C2" w:rsidRPr="009F35DD" w:rsidRDefault="005B56C2" w:rsidP="00301593">
            <w:pPr>
              <w:numPr>
                <w:ilvl w:val="0"/>
                <w:numId w:val="14"/>
              </w:numPr>
              <w:spacing w:after="200"/>
              <w:cnfStyle w:val="000000000000" w:firstRow="0" w:lastRow="0" w:firstColumn="0" w:lastColumn="0" w:oddVBand="0" w:evenVBand="0" w:oddHBand="0" w:evenHBand="0" w:firstRowFirstColumn="0" w:firstRowLastColumn="0" w:lastRowFirstColumn="0" w:lastRowLastColumn="0"/>
            </w:pPr>
            <w:proofErr w:type="gramStart"/>
            <w:r>
              <w:lastRenderedPageBreak/>
              <w:t>70%</w:t>
            </w:r>
            <w:proofErr w:type="gramEnd"/>
            <w:r>
              <w:t xml:space="preserve"> guests prefer hotels that provide services such as contactless check-in and payment with the use of technological services</w:t>
            </w:r>
            <w:r w:rsidR="00534746">
              <w:t xml:space="preserve"> </w:t>
            </w:r>
            <w:r w:rsidR="00534746" w:rsidRPr="00534746">
              <w:t>(</w:t>
            </w:r>
            <w:proofErr w:type="spellStart"/>
            <w:r w:rsidR="00534746" w:rsidRPr="00534746">
              <w:t>Bellato</w:t>
            </w:r>
            <w:proofErr w:type="spellEnd"/>
            <w:r w:rsidR="00534746" w:rsidRPr="00534746">
              <w:t xml:space="preserve">, </w:t>
            </w:r>
            <w:proofErr w:type="spellStart"/>
            <w:r w:rsidR="00534746" w:rsidRPr="00534746">
              <w:t>Frantzeskaki</w:t>
            </w:r>
            <w:proofErr w:type="spellEnd"/>
            <w:r w:rsidR="00534746" w:rsidRPr="00534746">
              <w:t xml:space="preserve"> and </w:t>
            </w:r>
            <w:proofErr w:type="spellStart"/>
            <w:r w:rsidR="00534746" w:rsidRPr="00534746">
              <w:t>Nyagaard</w:t>
            </w:r>
            <w:proofErr w:type="spellEnd"/>
            <w:r w:rsidR="00534746" w:rsidRPr="00534746">
              <w:t>, 2023)</w:t>
            </w:r>
            <w:r>
              <w:t>.</w:t>
            </w:r>
          </w:p>
        </w:tc>
      </w:tr>
      <w:tr w:rsidR="00E73619" w:rsidRPr="009F35DD" w14:paraId="51648F46" w14:textId="77777777" w:rsidTr="00301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296C1C5" w14:textId="77777777" w:rsidR="00E73619" w:rsidRPr="009F35DD" w:rsidRDefault="00E73619" w:rsidP="00301593">
            <w:pPr>
              <w:spacing w:after="200"/>
            </w:pPr>
            <w:r w:rsidRPr="009F35DD">
              <w:lastRenderedPageBreak/>
              <w:t>Economic</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4109999" w14:textId="4B19BD26" w:rsidR="00E73619" w:rsidRDefault="005B56C2" w:rsidP="00301593">
            <w:pPr>
              <w:numPr>
                <w:ilvl w:val="0"/>
                <w:numId w:val="15"/>
              </w:numPr>
              <w:spacing w:after="200"/>
              <w:cnfStyle w:val="000000100000" w:firstRow="0" w:lastRow="0" w:firstColumn="0" w:lastColumn="0" w:oddVBand="0" w:evenVBand="0" w:oddHBand="1" w:evenHBand="0" w:firstRowFirstColumn="0" w:firstRowLastColumn="0" w:lastRowFirstColumn="0" w:lastRowLastColumn="0"/>
            </w:pPr>
            <w:r>
              <w:t>Revenue from tourism has reduced by GBP 124 million in Wales now compared to 2019</w:t>
            </w:r>
            <w:r w:rsidR="00F43A8E">
              <w:t xml:space="preserve"> (Hall and Boocock, 2023)</w:t>
            </w:r>
            <w:r>
              <w:t>.</w:t>
            </w:r>
          </w:p>
          <w:p w14:paraId="44F2F683" w14:textId="544B5A18" w:rsidR="005B56C2" w:rsidRDefault="005B56C2" w:rsidP="00301593">
            <w:pPr>
              <w:numPr>
                <w:ilvl w:val="0"/>
                <w:numId w:val="15"/>
              </w:numPr>
              <w:spacing w:after="200"/>
              <w:cnfStyle w:val="000000100000" w:firstRow="0" w:lastRow="0" w:firstColumn="0" w:lastColumn="0" w:oddVBand="0" w:evenVBand="0" w:oddHBand="1" w:evenHBand="0" w:firstRowFirstColumn="0" w:firstRowLastColumn="0" w:lastRowFirstColumn="0" w:lastRowLastColumn="0"/>
            </w:pPr>
            <w:r>
              <w:t>Wales only has a share of 2% out of the entire revenue stream from tourism to the UK</w:t>
            </w:r>
            <w:r w:rsidR="00F43A8E">
              <w:t xml:space="preserve"> (Price, </w:t>
            </w:r>
            <w:proofErr w:type="gramStart"/>
            <w:r w:rsidR="00F43A8E">
              <w:t>Wilkinson</w:t>
            </w:r>
            <w:proofErr w:type="gramEnd"/>
            <w:r w:rsidR="00F43A8E">
              <w:t xml:space="preserve"> and Coles, 2022)</w:t>
            </w:r>
            <w:r>
              <w:t>.</w:t>
            </w:r>
          </w:p>
          <w:p w14:paraId="5A0D7594" w14:textId="640D4FAD" w:rsidR="005B56C2" w:rsidRPr="009F35DD" w:rsidRDefault="00BE2C18" w:rsidP="00301593">
            <w:pPr>
              <w:numPr>
                <w:ilvl w:val="0"/>
                <w:numId w:val="15"/>
              </w:numPr>
              <w:spacing w:after="200"/>
              <w:cnfStyle w:val="000000100000" w:firstRow="0" w:lastRow="0" w:firstColumn="0" w:lastColumn="0" w:oddVBand="0" w:evenVBand="0" w:oddHBand="1" w:evenHBand="0" w:firstRowFirstColumn="0" w:firstRowLastColumn="0" w:lastRowFirstColumn="0" w:lastRowLastColumn="0"/>
            </w:pPr>
            <w:r>
              <w:t>Rising inflation and cost of living crisis across the globe has impacted consumer’s ability to spend on travel</w:t>
            </w:r>
            <w:r w:rsidR="007C5FDC">
              <w:t xml:space="preserve"> </w:t>
            </w:r>
            <w:r w:rsidR="007C5FDC" w:rsidRPr="007C5FDC">
              <w:t xml:space="preserve">(Goodwin-Hawkins </w:t>
            </w:r>
            <w:proofErr w:type="spellStart"/>
            <w:r w:rsidR="007C5FDC" w:rsidRPr="007C5FDC">
              <w:t>nd</w:t>
            </w:r>
            <w:proofErr w:type="spellEnd"/>
            <w:r w:rsidR="007C5FDC" w:rsidRPr="007C5FDC">
              <w:t xml:space="preserve"> Dafydd Jones, 2022)</w:t>
            </w:r>
            <w:r>
              <w:t>.</w:t>
            </w:r>
          </w:p>
        </w:tc>
      </w:tr>
      <w:tr w:rsidR="00E73619" w:rsidRPr="009F35DD" w14:paraId="3D291215" w14:textId="77777777" w:rsidTr="00301593">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9D94879" w14:textId="77777777" w:rsidR="00E73619" w:rsidRPr="009F35DD" w:rsidRDefault="00E73619" w:rsidP="00301593">
            <w:pPr>
              <w:spacing w:after="200"/>
            </w:pPr>
            <w:r w:rsidRPr="009F35DD">
              <w:t>Environmental</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406CDB2" w14:textId="1AC04517" w:rsidR="00E73619" w:rsidRDefault="000C3328" w:rsidP="00301593">
            <w:pPr>
              <w:numPr>
                <w:ilvl w:val="0"/>
                <w:numId w:val="16"/>
              </w:numPr>
              <w:spacing w:after="200"/>
              <w:cnfStyle w:val="000000000000" w:firstRow="0" w:lastRow="0" w:firstColumn="0" w:lastColumn="0" w:oddVBand="0" w:evenVBand="0" w:oddHBand="0" w:evenHBand="0" w:firstRowFirstColumn="0" w:firstRowLastColumn="0" w:lastRowFirstColumn="0" w:lastRowLastColumn="0"/>
            </w:pPr>
            <w:r>
              <w:t>The Welsh government has committed to going Net Zero by the year 2025</w:t>
            </w:r>
            <w:r w:rsidR="00951280">
              <w:t xml:space="preserve"> (Pan et al., 2022)</w:t>
            </w:r>
            <w:r>
              <w:t>.</w:t>
            </w:r>
          </w:p>
          <w:p w14:paraId="6B422D9D" w14:textId="3388E368" w:rsidR="000C3328" w:rsidRDefault="000C3328" w:rsidP="00301593">
            <w:pPr>
              <w:numPr>
                <w:ilvl w:val="0"/>
                <w:numId w:val="16"/>
              </w:numPr>
              <w:spacing w:after="200"/>
              <w:cnfStyle w:val="000000000000" w:firstRow="0" w:lastRow="0" w:firstColumn="0" w:lastColumn="0" w:oddVBand="0" w:evenVBand="0" w:oddHBand="0" w:evenHBand="0" w:firstRowFirstColumn="0" w:firstRowLastColumn="0" w:lastRowFirstColumn="0" w:lastRowLastColumn="0"/>
            </w:pPr>
            <w:r>
              <w:t>The Welcome to Wales Tourism Strategy 2020-2025 aims to reduce and remove car journeys with more public and sustainable modes of transportation</w:t>
            </w:r>
            <w:r w:rsidR="007C5FDC">
              <w:t xml:space="preserve"> (Nunkoo et al., 2023)</w:t>
            </w:r>
            <w:r>
              <w:t>.</w:t>
            </w:r>
          </w:p>
          <w:p w14:paraId="7925E0AC" w14:textId="634E8D6E" w:rsidR="000C3328" w:rsidRPr="009F35DD" w:rsidRDefault="000C3328" w:rsidP="00301593">
            <w:pPr>
              <w:numPr>
                <w:ilvl w:val="0"/>
                <w:numId w:val="16"/>
              </w:numPr>
              <w:spacing w:after="200"/>
              <w:cnfStyle w:val="000000000000" w:firstRow="0" w:lastRow="0" w:firstColumn="0" w:lastColumn="0" w:oddVBand="0" w:evenVBand="0" w:oddHBand="0" w:evenHBand="0" w:firstRowFirstColumn="0" w:firstRowLastColumn="0" w:lastRowFirstColumn="0" w:lastRowLastColumn="0"/>
            </w:pPr>
            <w:proofErr w:type="gramStart"/>
            <w:r>
              <w:t>5%</w:t>
            </w:r>
            <w:proofErr w:type="gramEnd"/>
            <w:r>
              <w:t xml:space="preserve"> of all global emissions is caused by the tourism and travel industry</w:t>
            </w:r>
            <w:r w:rsidR="00951280">
              <w:t xml:space="preserve"> (Palazzo et al., 2022)</w:t>
            </w:r>
            <w:r>
              <w:t>.</w:t>
            </w:r>
          </w:p>
        </w:tc>
      </w:tr>
      <w:tr w:rsidR="00E73619" w:rsidRPr="009F35DD" w14:paraId="464A556D" w14:textId="77777777" w:rsidTr="00301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BA7832C" w14:textId="77777777" w:rsidR="00E73619" w:rsidRPr="009F35DD" w:rsidRDefault="00E73619" w:rsidP="00301593">
            <w:pPr>
              <w:spacing w:after="200"/>
            </w:pPr>
            <w:r w:rsidRPr="009F35DD">
              <w:t>Political</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BA5B496" w14:textId="00454F28" w:rsidR="00E73619" w:rsidRDefault="000C3328" w:rsidP="00301593">
            <w:pPr>
              <w:numPr>
                <w:ilvl w:val="0"/>
                <w:numId w:val="17"/>
              </w:numPr>
              <w:spacing w:after="200"/>
              <w:cnfStyle w:val="000000100000" w:firstRow="0" w:lastRow="0" w:firstColumn="0" w:lastColumn="0" w:oddVBand="0" w:evenVBand="0" w:oddHBand="1" w:evenHBand="0" w:firstRowFirstColumn="0" w:firstRowLastColumn="0" w:lastRowFirstColumn="0" w:lastRowLastColumn="0"/>
            </w:pPr>
            <w:r>
              <w:t>The Wales government created a fund of GBP 180 million for the tourism industry of Wales</w:t>
            </w:r>
            <w:r w:rsidR="00951280">
              <w:t xml:space="preserve"> (</w:t>
            </w:r>
            <w:proofErr w:type="spellStart"/>
            <w:r w:rsidR="00951280">
              <w:t>Ntounis</w:t>
            </w:r>
            <w:proofErr w:type="spellEnd"/>
            <w:r w:rsidR="00951280">
              <w:t xml:space="preserve"> et al., 2022)</w:t>
            </w:r>
            <w:r>
              <w:t>.</w:t>
            </w:r>
          </w:p>
          <w:p w14:paraId="14601D22" w14:textId="4D4C35B3" w:rsidR="000C3328" w:rsidRPr="009F35DD" w:rsidRDefault="000C3328" w:rsidP="00301593">
            <w:pPr>
              <w:numPr>
                <w:ilvl w:val="0"/>
                <w:numId w:val="17"/>
              </w:numPr>
              <w:spacing w:after="200"/>
              <w:cnfStyle w:val="000000100000" w:firstRow="0" w:lastRow="0" w:firstColumn="0" w:lastColumn="0" w:oddVBand="0" w:evenVBand="0" w:oddHBand="1" w:evenHBand="0" w:firstRowFirstColumn="0" w:firstRowLastColumn="0" w:lastRowFirstColumn="0" w:lastRowLastColumn="0"/>
            </w:pPr>
            <w:r>
              <w:t>Brexit has created issues with immigration of workers and staff as well as their working rights, which has an impact on the industry</w:t>
            </w:r>
            <w:r w:rsidR="00951280">
              <w:t xml:space="preserve"> (</w:t>
            </w:r>
            <w:proofErr w:type="spellStart"/>
            <w:r w:rsidR="00951280">
              <w:t>Amoamo</w:t>
            </w:r>
            <w:proofErr w:type="spellEnd"/>
            <w:r w:rsidR="00951280">
              <w:t>, 2022)</w:t>
            </w:r>
            <w:r>
              <w:t>.</w:t>
            </w:r>
          </w:p>
        </w:tc>
      </w:tr>
      <w:tr w:rsidR="00E73619" w:rsidRPr="009F35DD" w14:paraId="04AB96BB" w14:textId="77777777" w:rsidTr="00301593">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CBC19A8" w14:textId="77777777" w:rsidR="00E73619" w:rsidRPr="009F35DD" w:rsidRDefault="00E73619" w:rsidP="00301593">
            <w:pPr>
              <w:spacing w:after="200"/>
            </w:pPr>
            <w:r w:rsidRPr="009F35DD">
              <w:t>Legal</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D05055D" w14:textId="3F43B457" w:rsidR="00E73619" w:rsidRPr="009F35DD" w:rsidRDefault="00B84884" w:rsidP="00301593">
            <w:pPr>
              <w:numPr>
                <w:ilvl w:val="0"/>
                <w:numId w:val="18"/>
              </w:numPr>
              <w:spacing w:after="200"/>
              <w:cnfStyle w:val="000000000000" w:firstRow="0" w:lastRow="0" w:firstColumn="0" w:lastColumn="0" w:oddVBand="0" w:evenVBand="0" w:oddHBand="0" w:evenHBand="0" w:firstRowFirstColumn="0" w:firstRowLastColumn="0" w:lastRowFirstColumn="0" w:lastRowLastColumn="0"/>
            </w:pPr>
            <w:r>
              <w:t>The 182 Rule will increase costs of the industry as it imposes taxes on tourism</w:t>
            </w:r>
            <w:r w:rsidR="00951280">
              <w:t xml:space="preserve"> (Jones, 2022)</w:t>
            </w:r>
            <w:r>
              <w:t>.</w:t>
            </w:r>
          </w:p>
        </w:tc>
      </w:tr>
      <w:tr w:rsidR="00E73619" w:rsidRPr="009F35DD" w14:paraId="44B3F62E" w14:textId="77777777" w:rsidTr="00301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5C24486" w14:textId="77777777" w:rsidR="00E73619" w:rsidRPr="009F35DD" w:rsidRDefault="00E73619" w:rsidP="00301593">
            <w:pPr>
              <w:spacing w:after="200"/>
            </w:pPr>
            <w:r w:rsidRPr="009F35DD">
              <w:t>Ethical</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8CB922F" w14:textId="353ECFD0" w:rsidR="00E73619" w:rsidRPr="009F35DD" w:rsidRDefault="00E73619" w:rsidP="00301593">
            <w:pPr>
              <w:numPr>
                <w:ilvl w:val="0"/>
                <w:numId w:val="19"/>
              </w:numPr>
              <w:spacing w:after="200"/>
              <w:cnfStyle w:val="000000100000" w:firstRow="0" w:lastRow="0" w:firstColumn="0" w:lastColumn="0" w:oddVBand="0" w:evenVBand="0" w:oddHBand="1" w:evenHBand="0" w:firstRowFirstColumn="0" w:firstRowLastColumn="0" w:lastRowFirstColumn="0" w:lastRowLastColumn="0"/>
            </w:pPr>
            <w:r w:rsidRPr="009F35DD">
              <w:t>Fair labor practice, animal welfare and cultural sensitivity all fall under the ethical consideration of this analysis</w:t>
            </w:r>
            <w:r w:rsidR="00951280">
              <w:t xml:space="preserve"> (Tomassini and Baggio, 2022)</w:t>
            </w:r>
            <w:r w:rsidRPr="009F35DD">
              <w:t>.</w:t>
            </w:r>
          </w:p>
        </w:tc>
      </w:tr>
      <w:tr w:rsidR="00B84884" w:rsidRPr="009F35DD" w14:paraId="3C2C30F2" w14:textId="77777777" w:rsidTr="00301593">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164D430" w14:textId="60179ABD" w:rsidR="00B84884" w:rsidRPr="00B84884" w:rsidRDefault="00B84884" w:rsidP="00301593">
            <w:r>
              <w:lastRenderedPageBreak/>
              <w:t>Demographic</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342CF7D3" w14:textId="1D064E15" w:rsidR="00B84884" w:rsidRPr="009F35DD" w:rsidRDefault="00B84884" w:rsidP="00B84884">
            <w:pPr>
              <w:pStyle w:val="ListParagraph"/>
              <w:numPr>
                <w:ilvl w:val="0"/>
                <w:numId w:val="20"/>
              </w:numPr>
              <w:cnfStyle w:val="000000000000" w:firstRow="0" w:lastRow="0" w:firstColumn="0" w:lastColumn="0" w:oddVBand="0" w:evenVBand="0" w:oddHBand="0" w:evenHBand="0" w:firstRowFirstColumn="0" w:firstRowLastColumn="0" w:lastRowFirstColumn="0" w:lastRowLastColumn="0"/>
            </w:pPr>
            <w:r>
              <w:t>Baby Boomers spend the most on tourism averaging around USD 6,600 compared to millennials who spend USD 4,400</w:t>
            </w:r>
            <w:r w:rsidR="00951280">
              <w:t xml:space="preserve"> (Nguyen, 2023)</w:t>
            </w:r>
            <w:r>
              <w:t>.</w:t>
            </w:r>
          </w:p>
        </w:tc>
      </w:tr>
    </w:tbl>
    <w:p w14:paraId="46F82C23" w14:textId="355D8705" w:rsidR="00E73619" w:rsidRDefault="00E73619" w:rsidP="00E73619">
      <w:pPr>
        <w:spacing w:before="240"/>
      </w:pPr>
      <w:r w:rsidRPr="009F35DD">
        <w:t>Overall</w:t>
      </w:r>
      <w:r>
        <w:t>,</w:t>
      </w:r>
      <w:r w:rsidRPr="009F35DD">
        <w:t xml:space="preserve"> </w:t>
      </w:r>
      <w:proofErr w:type="gramStart"/>
      <w:r w:rsidRPr="009F35DD">
        <w:t>all of</w:t>
      </w:r>
      <w:proofErr w:type="gramEnd"/>
      <w:r w:rsidRPr="009F35DD">
        <w:t xml:space="preserve"> these factors </w:t>
      </w:r>
      <w:r w:rsidR="00B84884">
        <w:t>have both positive and negative impact on Delta Hotel</w:t>
      </w:r>
      <w:r w:rsidRPr="009F35DD">
        <w:t xml:space="preserve">. Hence, Delta Hotel should use social media, focus on sustainability, focus on integrating technology, and target </w:t>
      </w:r>
      <w:r w:rsidR="00B84884">
        <w:t>the demographic that is more relevant to its offerings</w:t>
      </w:r>
      <w:r w:rsidRPr="009F35DD">
        <w:t xml:space="preserve">. Moreover, they should also be wary of climate change, political issues and ethical and legal considerations </w:t>
      </w:r>
      <w:r w:rsidR="00B84884">
        <w:t>when designing their international marketing strategy.</w:t>
      </w:r>
    </w:p>
    <w:p w14:paraId="1E5704AF" w14:textId="7676B1C5" w:rsidR="00B84884" w:rsidRDefault="00B84884" w:rsidP="00B84884">
      <w:pPr>
        <w:pStyle w:val="Heading2"/>
      </w:pPr>
      <w:bookmarkStart w:id="5" w:name="_Toc159519914"/>
      <w:r>
        <w:t>2.2 SOAR Analysis</w:t>
      </w:r>
      <w:bookmarkEnd w:id="5"/>
    </w:p>
    <w:p w14:paraId="0B5B5DFB" w14:textId="2B6AE3FE" w:rsidR="00B84884" w:rsidRPr="009F35DD" w:rsidRDefault="00B84884" w:rsidP="00B84884">
      <w:r w:rsidRPr="009F35DD">
        <w:t xml:space="preserve">Another useful framework that will </w:t>
      </w:r>
      <w:proofErr w:type="gramStart"/>
      <w:r w:rsidRPr="009F35DD">
        <w:t>be used</w:t>
      </w:r>
      <w:proofErr w:type="gramEnd"/>
      <w:r w:rsidRPr="009F35DD">
        <w:t xml:space="preserve"> in this analysis is the SOAR framework. SOAR framework stands for Social, Opportunities, Aspirations and Results</w:t>
      </w:r>
      <w:r w:rsidR="00C76DD2">
        <w:t xml:space="preserve"> (Councill, </w:t>
      </w:r>
      <w:proofErr w:type="gramStart"/>
      <w:r w:rsidR="00C76DD2">
        <w:t>Haynes</w:t>
      </w:r>
      <w:proofErr w:type="gramEnd"/>
      <w:r w:rsidR="00C76DD2">
        <w:t xml:space="preserve"> and Ritter, 2003)</w:t>
      </w:r>
      <w:r w:rsidRPr="009F35DD">
        <w:t xml:space="preserve">. These factors will be used to understand the current challenges and opportunities in the tourism </w:t>
      </w:r>
      <w:proofErr w:type="gramStart"/>
      <w:r w:rsidRPr="009F35DD">
        <w:t>sector</w:t>
      </w:r>
      <w:proofErr w:type="gramEnd"/>
      <w:r w:rsidRPr="009F35DD">
        <w:t xml:space="preserve"> and it will be related to Delta Hotels St. Pierre Country Club in the analysis. The SOAR analysis </w:t>
      </w:r>
      <w:proofErr w:type="gramStart"/>
      <w:r w:rsidRPr="009F35DD">
        <w:t>is done</w:t>
      </w:r>
      <w:proofErr w:type="gramEnd"/>
      <w:r w:rsidRPr="009F35DD">
        <w:t xml:space="preserve"> below: </w:t>
      </w:r>
    </w:p>
    <w:tbl>
      <w:tblPr>
        <w:tblStyle w:val="GridTable4"/>
        <w:tblW w:w="0" w:type="auto"/>
        <w:tblLook w:val="04A0" w:firstRow="1" w:lastRow="0" w:firstColumn="1" w:lastColumn="0" w:noHBand="0" w:noVBand="1"/>
      </w:tblPr>
      <w:tblGrid>
        <w:gridCol w:w="1980"/>
        <w:gridCol w:w="7036"/>
      </w:tblGrid>
      <w:tr w:rsidR="00B84884" w:rsidRPr="009F35DD" w14:paraId="0546708B" w14:textId="77777777" w:rsidTr="00301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4B3126B2" w14:textId="77777777" w:rsidR="00B84884" w:rsidRPr="009F35DD" w:rsidRDefault="00B84884" w:rsidP="00301593">
            <w:pPr>
              <w:spacing w:after="200"/>
            </w:pPr>
            <w:r w:rsidRPr="009F35DD">
              <w:t>Factors</w:t>
            </w:r>
          </w:p>
        </w:tc>
        <w:tc>
          <w:tcPr>
            <w:tcW w:w="7036" w:type="dxa"/>
            <w:hideMark/>
          </w:tcPr>
          <w:p w14:paraId="37A66391" w14:textId="77777777" w:rsidR="00B84884" w:rsidRPr="009F35DD" w:rsidRDefault="00B84884" w:rsidP="00301593">
            <w:pPr>
              <w:spacing w:after="200"/>
              <w:cnfStyle w:val="100000000000" w:firstRow="1" w:lastRow="0" w:firstColumn="0" w:lastColumn="0" w:oddVBand="0" w:evenVBand="0" w:oddHBand="0" w:evenHBand="0" w:firstRowFirstColumn="0" w:firstRowLastColumn="0" w:lastRowFirstColumn="0" w:lastRowLastColumn="0"/>
            </w:pPr>
            <w:r w:rsidRPr="009F35DD">
              <w:t>Explanation</w:t>
            </w:r>
          </w:p>
        </w:tc>
      </w:tr>
      <w:tr w:rsidR="00B84884" w:rsidRPr="009F35DD" w14:paraId="045061C9" w14:textId="77777777" w:rsidTr="00301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A58472E" w14:textId="77777777" w:rsidR="00B84884" w:rsidRPr="009F35DD" w:rsidRDefault="00B84884" w:rsidP="00301593">
            <w:pPr>
              <w:spacing w:after="200"/>
            </w:pPr>
            <w:r w:rsidRPr="009F35DD">
              <w:t>Social</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7AFA2E1" w14:textId="42ECC876" w:rsidR="00B84884" w:rsidRPr="009F35DD" w:rsidRDefault="00B84884" w:rsidP="00301593">
            <w:pPr>
              <w:numPr>
                <w:ilvl w:val="0"/>
                <w:numId w:val="9"/>
              </w:numPr>
              <w:spacing w:after="200"/>
              <w:cnfStyle w:val="000000100000" w:firstRow="0" w:lastRow="0" w:firstColumn="0" w:lastColumn="0" w:oddVBand="0" w:evenVBand="0" w:oddHBand="1" w:evenHBand="0" w:firstRowFirstColumn="0" w:firstRowLastColumn="0" w:lastRowFirstColumn="0" w:lastRowLastColumn="0"/>
            </w:pPr>
            <w:r w:rsidRPr="009F35DD">
              <w:t xml:space="preserve">The rise of social media and short-form content are now influencing consumer travel decisions. Investment in dedicated Instagram and TikTok marketing is looking </w:t>
            </w:r>
            <w:proofErr w:type="gramStart"/>
            <w:r w:rsidRPr="009F35DD">
              <w:t>more and more</w:t>
            </w:r>
            <w:proofErr w:type="gramEnd"/>
            <w:r w:rsidRPr="009F35DD">
              <w:t xml:space="preserve"> lucrative</w:t>
            </w:r>
            <w:r w:rsidR="007D6596">
              <w:t xml:space="preserve"> (Li et al., 2022)</w:t>
            </w:r>
            <w:r w:rsidRPr="009F35DD">
              <w:t>.</w:t>
            </w:r>
          </w:p>
          <w:p w14:paraId="18084C43" w14:textId="23573B6C" w:rsidR="00B84884" w:rsidRPr="009F35DD" w:rsidRDefault="00B84884" w:rsidP="00301593">
            <w:pPr>
              <w:numPr>
                <w:ilvl w:val="0"/>
                <w:numId w:val="9"/>
              </w:numPr>
              <w:spacing w:after="200"/>
              <w:cnfStyle w:val="000000100000" w:firstRow="0" w:lastRow="0" w:firstColumn="0" w:lastColumn="0" w:oddVBand="0" w:evenVBand="0" w:oddHBand="1" w:evenHBand="0" w:firstRowFirstColumn="0" w:firstRowLastColumn="0" w:lastRowFirstColumn="0" w:lastRowLastColumn="0"/>
            </w:pPr>
            <w:r w:rsidRPr="009F35DD">
              <w:t>Travelers are now focusing more on authenticity and sustainability in terms of tourism. More modernized approaches are losing value as most customers travel to experience life outside of their modern lifestyle</w:t>
            </w:r>
            <w:r w:rsidR="007D6596">
              <w:t xml:space="preserve"> (Wut et al., 2022)</w:t>
            </w:r>
            <w:r w:rsidRPr="009F35DD">
              <w:t>.</w:t>
            </w:r>
          </w:p>
          <w:p w14:paraId="11625480" w14:textId="09419BAB" w:rsidR="00B84884" w:rsidRPr="009F35DD" w:rsidRDefault="00B84884" w:rsidP="00301593">
            <w:pPr>
              <w:numPr>
                <w:ilvl w:val="0"/>
                <w:numId w:val="9"/>
              </w:numPr>
              <w:spacing w:after="200"/>
              <w:cnfStyle w:val="000000100000" w:firstRow="0" w:lastRow="0" w:firstColumn="0" w:lastColumn="0" w:oddVBand="0" w:evenVBand="0" w:oddHBand="1" w:evenHBand="0" w:firstRowFirstColumn="0" w:firstRowLastColumn="0" w:lastRowFirstColumn="0" w:lastRowLastColumn="0"/>
            </w:pPr>
            <w:r w:rsidRPr="009F35DD">
              <w:t>Market segments are becoming more diverse as the elderly population is growing and disposable income. Moreover, younger generations are also prioritizing tourism because of the development of travel infrastructure</w:t>
            </w:r>
            <w:r w:rsidR="007D6596">
              <w:t xml:space="preserve"> (</w:t>
            </w:r>
            <w:proofErr w:type="spellStart"/>
            <w:r w:rsidR="007D6596">
              <w:t>Gebreel</w:t>
            </w:r>
            <w:proofErr w:type="spellEnd"/>
            <w:r w:rsidR="007D6596">
              <w:t xml:space="preserve"> and Shuayb, 2022)</w:t>
            </w:r>
            <w:r w:rsidRPr="009F35DD">
              <w:t>.</w:t>
            </w:r>
          </w:p>
        </w:tc>
      </w:tr>
      <w:tr w:rsidR="00B84884" w:rsidRPr="009F35DD" w14:paraId="30E01503" w14:textId="77777777" w:rsidTr="00301593">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AC400BD" w14:textId="77777777" w:rsidR="00B84884" w:rsidRPr="009F35DD" w:rsidRDefault="00B84884" w:rsidP="00301593">
            <w:pPr>
              <w:spacing w:after="200"/>
            </w:pPr>
            <w:r w:rsidRPr="009F35DD">
              <w:lastRenderedPageBreak/>
              <w:t>Opportunities</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C5D0649" w14:textId="44F4E59A" w:rsidR="00B84884" w:rsidRPr="009F35DD" w:rsidRDefault="00B84884" w:rsidP="00301593">
            <w:pPr>
              <w:numPr>
                <w:ilvl w:val="0"/>
                <w:numId w:val="10"/>
              </w:numPr>
              <w:spacing w:after="200"/>
              <w:cnfStyle w:val="000000000000" w:firstRow="0" w:lastRow="0" w:firstColumn="0" w:lastColumn="0" w:oddVBand="0" w:evenVBand="0" w:oddHBand="0" w:evenHBand="0" w:firstRowFirstColumn="0" w:firstRowLastColumn="0" w:lastRowFirstColumn="0" w:lastRowLastColumn="0"/>
            </w:pPr>
            <w:r w:rsidRPr="009F35DD">
              <w:t xml:space="preserve">Virtual reality is rapidly </w:t>
            </w:r>
            <w:proofErr w:type="gramStart"/>
            <w:r w:rsidRPr="009F35DD">
              <w:t>developing</w:t>
            </w:r>
            <w:proofErr w:type="gramEnd"/>
            <w:r w:rsidRPr="009F35DD">
              <w:t xml:space="preserve"> and it opens a new area of online marketing. Hotels can </w:t>
            </w:r>
            <w:proofErr w:type="gramStart"/>
            <w:r w:rsidRPr="009F35DD">
              <w:t>showcase</w:t>
            </w:r>
            <w:proofErr w:type="gramEnd"/>
            <w:r w:rsidRPr="009F35DD">
              <w:t xml:space="preserve"> their services and rooms using VR technology</w:t>
            </w:r>
            <w:r w:rsidR="007D6596">
              <w:t xml:space="preserve"> (Wong, Kim and Lee, 2022)</w:t>
            </w:r>
            <w:r w:rsidRPr="009F35DD">
              <w:t>.</w:t>
            </w:r>
          </w:p>
          <w:p w14:paraId="47C6FE21" w14:textId="6A598FD7" w:rsidR="00B84884" w:rsidRPr="009F35DD" w:rsidRDefault="00B84884" w:rsidP="00301593">
            <w:pPr>
              <w:numPr>
                <w:ilvl w:val="0"/>
                <w:numId w:val="10"/>
              </w:numPr>
              <w:spacing w:after="200"/>
              <w:cnfStyle w:val="000000000000" w:firstRow="0" w:lastRow="0" w:firstColumn="0" w:lastColumn="0" w:oddVBand="0" w:evenVBand="0" w:oddHBand="0" w:evenHBand="0" w:firstRowFirstColumn="0" w:firstRowLastColumn="0" w:lastRowFirstColumn="0" w:lastRowLastColumn="0"/>
            </w:pPr>
            <w:r w:rsidRPr="009F35DD">
              <w:t xml:space="preserve">With the plethora of data and data analytics, hotels can now offer more personalized services compared to before. Personalized services massively help in retaining customers </w:t>
            </w:r>
            <w:proofErr w:type="gramStart"/>
            <w:r w:rsidRPr="009F35DD">
              <w:t>in the long run</w:t>
            </w:r>
            <w:proofErr w:type="gramEnd"/>
            <w:r w:rsidR="007D6596">
              <w:t xml:space="preserve"> </w:t>
            </w:r>
            <w:r w:rsidR="007D6596" w:rsidRPr="007D6596">
              <w:t>(</w:t>
            </w:r>
            <w:proofErr w:type="spellStart"/>
            <w:r w:rsidR="007D6596" w:rsidRPr="007D6596">
              <w:t>Pachuki</w:t>
            </w:r>
            <w:proofErr w:type="spellEnd"/>
            <w:r w:rsidR="007D6596" w:rsidRPr="007D6596">
              <w:t>, Grohs and Scholl-</w:t>
            </w:r>
            <w:proofErr w:type="spellStart"/>
            <w:r w:rsidR="007D6596" w:rsidRPr="007D6596">
              <w:t>Grissemann</w:t>
            </w:r>
            <w:proofErr w:type="spellEnd"/>
            <w:r w:rsidR="007D6596" w:rsidRPr="007D6596">
              <w:t>, 2022)</w:t>
            </w:r>
            <w:r w:rsidRPr="009F35DD">
              <w:t>.</w:t>
            </w:r>
          </w:p>
          <w:p w14:paraId="38100923" w14:textId="3861C635" w:rsidR="00B84884" w:rsidRPr="009F35DD" w:rsidRDefault="00B84884" w:rsidP="00301593">
            <w:pPr>
              <w:numPr>
                <w:ilvl w:val="0"/>
                <w:numId w:val="10"/>
              </w:numPr>
              <w:spacing w:after="200"/>
              <w:cnfStyle w:val="000000000000" w:firstRow="0" w:lastRow="0" w:firstColumn="0" w:lastColumn="0" w:oddVBand="0" w:evenVBand="0" w:oddHBand="0" w:evenHBand="0" w:firstRowFirstColumn="0" w:firstRowLastColumn="0" w:lastRowFirstColumn="0" w:lastRowLastColumn="0"/>
            </w:pPr>
            <w:r w:rsidRPr="009F35DD">
              <w:t xml:space="preserve">Wellness activities are also gaining traction especially if the tourist spot is in a rural area. Meditation, yoga, spas and like amenities can </w:t>
            </w:r>
            <w:proofErr w:type="gramStart"/>
            <w:r w:rsidRPr="009F35DD">
              <w:t>be added</w:t>
            </w:r>
            <w:proofErr w:type="gramEnd"/>
            <w:r w:rsidRPr="009F35DD">
              <w:t xml:space="preserve"> to give a more spiritual experience</w:t>
            </w:r>
            <w:r w:rsidR="00F06CB7">
              <w:t xml:space="preserve"> (Achmad and </w:t>
            </w:r>
            <w:proofErr w:type="spellStart"/>
            <w:r w:rsidR="00F06CB7">
              <w:t>Yulianah</w:t>
            </w:r>
            <w:proofErr w:type="spellEnd"/>
            <w:r w:rsidR="00F06CB7">
              <w:t>, 2022)</w:t>
            </w:r>
            <w:r w:rsidRPr="009F35DD">
              <w:t>.</w:t>
            </w:r>
          </w:p>
          <w:p w14:paraId="5A3B52B0" w14:textId="291C0846" w:rsidR="00B84884" w:rsidRPr="009F35DD" w:rsidRDefault="00B84884" w:rsidP="00301593">
            <w:pPr>
              <w:numPr>
                <w:ilvl w:val="0"/>
                <w:numId w:val="10"/>
              </w:numPr>
              <w:spacing w:after="200"/>
              <w:cnfStyle w:val="000000000000" w:firstRow="0" w:lastRow="0" w:firstColumn="0" w:lastColumn="0" w:oddVBand="0" w:evenVBand="0" w:oddHBand="0" w:evenHBand="0" w:firstRowFirstColumn="0" w:firstRowLastColumn="0" w:lastRowFirstColumn="0" w:lastRowLastColumn="0"/>
            </w:pPr>
            <w:r w:rsidRPr="009F35DD">
              <w:t xml:space="preserve">Lastly, there has been a rise in niche tourism. This means </w:t>
            </w:r>
            <w:proofErr w:type="gramStart"/>
            <w:r w:rsidRPr="009F35DD">
              <w:t>more and more</w:t>
            </w:r>
            <w:proofErr w:type="gramEnd"/>
            <w:r w:rsidRPr="009F35DD">
              <w:t xml:space="preserve"> people are getting interested in specific part of tourism such as gastronomy, adventure and/or spiritual experiences</w:t>
            </w:r>
            <w:r w:rsidR="00F06CB7">
              <w:t xml:space="preserve"> (Cho and Lugosi, 2022)</w:t>
            </w:r>
            <w:r w:rsidRPr="009F35DD">
              <w:t>.</w:t>
            </w:r>
          </w:p>
        </w:tc>
      </w:tr>
      <w:tr w:rsidR="00B84884" w:rsidRPr="009F35DD" w14:paraId="43A7B4B7" w14:textId="77777777" w:rsidTr="00301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F92DD39" w14:textId="77777777" w:rsidR="00B84884" w:rsidRPr="009F35DD" w:rsidRDefault="00B84884" w:rsidP="00301593">
            <w:pPr>
              <w:spacing w:after="200"/>
            </w:pPr>
            <w:r w:rsidRPr="009F35DD">
              <w:t>Aspirations</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03D91F9" w14:textId="77777777" w:rsidR="00B84884" w:rsidRPr="009F35DD" w:rsidRDefault="00B84884" w:rsidP="00301593">
            <w:pPr>
              <w:numPr>
                <w:ilvl w:val="0"/>
                <w:numId w:val="11"/>
              </w:numPr>
              <w:spacing w:after="200"/>
              <w:cnfStyle w:val="000000100000" w:firstRow="0" w:lastRow="0" w:firstColumn="0" w:lastColumn="0" w:oddVBand="0" w:evenVBand="0" w:oddHBand="1" w:evenHBand="0" w:firstRowFirstColumn="0" w:firstRowLastColumn="0" w:lastRowFirstColumn="0" w:lastRowLastColumn="0"/>
            </w:pPr>
            <w:r w:rsidRPr="009F35DD">
              <w:t>Promoting sustainable tourism seems like the best decision both in terms of profitability and environmental sustainability.</w:t>
            </w:r>
          </w:p>
          <w:p w14:paraId="3515D520" w14:textId="1980A067" w:rsidR="00B84884" w:rsidRPr="009F35DD" w:rsidRDefault="00B84884" w:rsidP="00301593">
            <w:pPr>
              <w:numPr>
                <w:ilvl w:val="0"/>
                <w:numId w:val="11"/>
              </w:numPr>
              <w:spacing w:after="200"/>
              <w:cnfStyle w:val="000000100000" w:firstRow="0" w:lastRow="0" w:firstColumn="0" w:lastColumn="0" w:oddVBand="0" w:evenVBand="0" w:oddHBand="1" w:evenHBand="0" w:firstRowFirstColumn="0" w:firstRowLastColumn="0" w:lastRowFirstColumn="0" w:lastRowLastColumn="0"/>
            </w:pPr>
            <w:r w:rsidRPr="009F35DD">
              <w:t xml:space="preserve">Creating a welcoming environment for all types of travelers </w:t>
            </w:r>
            <w:r>
              <w:t>is</w:t>
            </w:r>
            <w:r w:rsidRPr="009F35DD">
              <w:t xml:space="preserve"> extremely important in terms of achieving the international tourism market.</w:t>
            </w:r>
          </w:p>
          <w:p w14:paraId="219DF409" w14:textId="5E586A3D" w:rsidR="00B84884" w:rsidRPr="009F35DD" w:rsidRDefault="00B84884" w:rsidP="00301593">
            <w:pPr>
              <w:numPr>
                <w:ilvl w:val="0"/>
                <w:numId w:val="11"/>
              </w:numPr>
              <w:spacing w:after="200"/>
              <w:cnfStyle w:val="000000100000" w:firstRow="0" w:lastRow="0" w:firstColumn="0" w:lastColumn="0" w:oddVBand="0" w:evenVBand="0" w:oddHBand="1" w:evenHBand="0" w:firstRowFirstColumn="0" w:firstRowLastColumn="0" w:lastRowFirstColumn="0" w:lastRowLastColumn="0"/>
            </w:pPr>
            <w:r w:rsidRPr="009F35DD">
              <w:t xml:space="preserve">Innovation and technology should </w:t>
            </w:r>
            <w:proofErr w:type="gramStart"/>
            <w:r w:rsidRPr="009F35DD">
              <w:t>be integrated</w:t>
            </w:r>
            <w:proofErr w:type="gramEnd"/>
            <w:r w:rsidRPr="009F35DD">
              <w:t xml:space="preserve"> both in marketing and in other operations.</w:t>
            </w:r>
          </w:p>
        </w:tc>
      </w:tr>
      <w:tr w:rsidR="00B84884" w:rsidRPr="009F35DD" w14:paraId="09554316" w14:textId="77777777" w:rsidTr="00301593">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3CCBA35" w14:textId="77777777" w:rsidR="00B84884" w:rsidRPr="009F35DD" w:rsidRDefault="00B84884" w:rsidP="00301593">
            <w:pPr>
              <w:spacing w:after="200"/>
            </w:pPr>
            <w:r w:rsidRPr="009F35DD">
              <w:t>Results</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010420C" w14:textId="77777777" w:rsidR="00B84884" w:rsidRPr="009F35DD" w:rsidRDefault="00B84884" w:rsidP="00301593">
            <w:pPr>
              <w:numPr>
                <w:ilvl w:val="0"/>
                <w:numId w:val="12"/>
              </w:numPr>
              <w:spacing w:after="200"/>
              <w:cnfStyle w:val="000000000000" w:firstRow="0" w:lastRow="0" w:firstColumn="0" w:lastColumn="0" w:oddVBand="0" w:evenVBand="0" w:oddHBand="0" w:evenHBand="0" w:firstRowFirstColumn="0" w:firstRowLastColumn="0" w:lastRowFirstColumn="0" w:lastRowLastColumn="0"/>
            </w:pPr>
            <w:proofErr w:type="gramStart"/>
            <w:r w:rsidRPr="009F35DD">
              <w:t>All of</w:t>
            </w:r>
            <w:proofErr w:type="gramEnd"/>
            <w:r w:rsidRPr="009F35DD">
              <w:t xml:space="preserve"> the previous factors will result in an increase in tourism arrivals and an increase in revenue.</w:t>
            </w:r>
          </w:p>
          <w:p w14:paraId="7AC28213" w14:textId="77777777" w:rsidR="00B84884" w:rsidRPr="009F35DD" w:rsidRDefault="00B84884" w:rsidP="00301593">
            <w:pPr>
              <w:numPr>
                <w:ilvl w:val="0"/>
                <w:numId w:val="12"/>
              </w:numPr>
              <w:spacing w:after="200"/>
              <w:cnfStyle w:val="000000000000" w:firstRow="0" w:lastRow="0" w:firstColumn="0" w:lastColumn="0" w:oddVBand="0" w:evenVBand="0" w:oddHBand="0" w:evenHBand="0" w:firstRowFirstColumn="0" w:firstRowLastColumn="0" w:lastRowFirstColumn="0" w:lastRowLastColumn="0"/>
            </w:pPr>
            <w:r w:rsidRPr="009F35DD">
              <w:t>Ensuring a welcoming environment and integrating technology will increase and enhance a hotel’s positive brand image and reputation.</w:t>
            </w:r>
          </w:p>
          <w:p w14:paraId="13050A31" w14:textId="162CD888" w:rsidR="00B84884" w:rsidRPr="009F35DD" w:rsidRDefault="00B84884" w:rsidP="00301593">
            <w:pPr>
              <w:numPr>
                <w:ilvl w:val="0"/>
                <w:numId w:val="12"/>
              </w:numPr>
              <w:spacing w:after="200"/>
              <w:cnfStyle w:val="000000000000" w:firstRow="0" w:lastRow="0" w:firstColumn="0" w:lastColumn="0" w:oddVBand="0" w:evenVBand="0" w:oddHBand="0" w:evenHBand="0" w:firstRowFirstColumn="0" w:firstRowLastColumn="0" w:lastRowFirstColumn="0" w:lastRowLastColumn="0"/>
            </w:pPr>
            <w:r w:rsidRPr="009F35DD">
              <w:lastRenderedPageBreak/>
              <w:t xml:space="preserve">Local communities will </w:t>
            </w:r>
            <w:proofErr w:type="gramStart"/>
            <w:r w:rsidRPr="009F35DD">
              <w:t>be benefitted</w:t>
            </w:r>
            <w:proofErr w:type="gramEnd"/>
            <w:r w:rsidRPr="009F35DD">
              <w:t xml:space="preserve"> </w:t>
            </w:r>
            <w:proofErr w:type="gramStart"/>
            <w:r w:rsidR="00C746CF">
              <w:t>by</w:t>
            </w:r>
            <w:proofErr w:type="gramEnd"/>
            <w:r w:rsidRPr="009F35DD">
              <w:t xml:space="preserve"> taking the previous steps.</w:t>
            </w:r>
          </w:p>
          <w:p w14:paraId="4364B3DF" w14:textId="7834F912" w:rsidR="00B84884" w:rsidRPr="009F35DD" w:rsidRDefault="00B84884" w:rsidP="00301593">
            <w:pPr>
              <w:numPr>
                <w:ilvl w:val="0"/>
                <w:numId w:val="12"/>
              </w:numPr>
              <w:spacing w:after="200"/>
              <w:cnfStyle w:val="000000000000" w:firstRow="0" w:lastRow="0" w:firstColumn="0" w:lastColumn="0" w:oddVBand="0" w:evenVBand="0" w:oddHBand="0" w:evenHBand="0" w:firstRowFirstColumn="0" w:firstRowLastColumn="0" w:lastRowFirstColumn="0" w:lastRowLastColumn="0"/>
            </w:pPr>
            <w:r w:rsidRPr="009F35DD">
              <w:t xml:space="preserve">Lastly, customer </w:t>
            </w:r>
            <w:r w:rsidR="00C746CF">
              <w:t>acquisition</w:t>
            </w:r>
            <w:r w:rsidRPr="009F35DD">
              <w:t xml:space="preserve"> and retention will be increased </w:t>
            </w:r>
            <w:proofErr w:type="gramStart"/>
            <w:r w:rsidRPr="009F35DD">
              <w:t>in the long run</w:t>
            </w:r>
            <w:proofErr w:type="gramEnd"/>
            <w:r w:rsidRPr="009F35DD">
              <w:t>.</w:t>
            </w:r>
          </w:p>
        </w:tc>
      </w:tr>
    </w:tbl>
    <w:p w14:paraId="26FB6B00" w14:textId="4EFB38E4" w:rsidR="00B84884" w:rsidRPr="009F35DD" w:rsidRDefault="00B84884" w:rsidP="00B84884">
      <w:pPr>
        <w:spacing w:before="240"/>
      </w:pPr>
      <w:r w:rsidRPr="009F35DD">
        <w:lastRenderedPageBreak/>
        <w:t xml:space="preserve">Delta Hotels St. Pierre Country Club should take note of the opportunities and benefits mentioned in the SOAR approach. Moreover, </w:t>
      </w:r>
      <w:proofErr w:type="gramStart"/>
      <w:r w:rsidRPr="009F35DD">
        <w:t>some</w:t>
      </w:r>
      <w:proofErr w:type="gramEnd"/>
      <w:r w:rsidRPr="009F35DD">
        <w:t xml:space="preserve"> challenges should be considered by Delta Hotels St. Pierre Country Club. For example, increasing demand for tourism can lead to over-tourism</w:t>
      </w:r>
      <w:r w:rsidR="00C746CF">
        <w:t>,</w:t>
      </w:r>
      <w:r w:rsidRPr="009F35DD">
        <w:t xml:space="preserve"> which might have a dire effect on the environment. Economic and political instability is also a major issue </w:t>
      </w:r>
      <w:r w:rsidR="00C746CF">
        <w:t>that</w:t>
      </w:r>
      <w:r w:rsidRPr="009F35DD">
        <w:t xml:space="preserve"> should </w:t>
      </w:r>
      <w:proofErr w:type="gramStart"/>
      <w:r w:rsidRPr="009F35DD">
        <w:t>be considered</w:t>
      </w:r>
      <w:proofErr w:type="gramEnd"/>
      <w:r w:rsidRPr="009F35DD">
        <w:t xml:space="preserve"> by Delta Hotels St. Pierre Country Club. Climate change trends should </w:t>
      </w:r>
      <w:proofErr w:type="gramStart"/>
      <w:r w:rsidRPr="009F35DD">
        <w:t>be closely followe</w:t>
      </w:r>
      <w:r w:rsidR="00C746CF">
        <w:t>d</w:t>
      </w:r>
      <w:proofErr w:type="gramEnd"/>
      <w:r w:rsidR="00C746CF">
        <w:t xml:space="preserve"> as th</w:t>
      </w:r>
      <w:r w:rsidRPr="009F35DD">
        <w:t xml:space="preserve">ey should consider how climate change can affect their </w:t>
      </w:r>
      <w:r w:rsidR="00C746CF">
        <w:t>business</w:t>
      </w:r>
      <w:r w:rsidRPr="009F35DD">
        <w:t xml:space="preserve"> in South Wales. </w:t>
      </w:r>
      <w:r w:rsidR="00C746CF">
        <w:t xml:space="preserve">Overall, there are a number of issues Delta Hotels </w:t>
      </w:r>
      <w:proofErr w:type="gramStart"/>
      <w:r w:rsidR="00C746CF">
        <w:t>has to</w:t>
      </w:r>
      <w:proofErr w:type="gramEnd"/>
      <w:r w:rsidR="00C746CF">
        <w:t xml:space="preserve"> overcome to become more profitable by attracting tourists from all over the world. However, Wales has its own aesthetic and its own story, which can attract travelers if the company presents them </w:t>
      </w:r>
      <w:proofErr w:type="gramStart"/>
      <w:r w:rsidR="00C746CF">
        <w:t>appropriate</w:t>
      </w:r>
      <w:proofErr w:type="gramEnd"/>
      <w:r w:rsidR="00C746CF">
        <w:t xml:space="preserve"> through their marketing efforts. The challenge here lies within the fact that the company </w:t>
      </w:r>
      <w:proofErr w:type="gramStart"/>
      <w:r w:rsidR="00C746CF">
        <w:t>has to</w:t>
      </w:r>
      <w:proofErr w:type="gramEnd"/>
      <w:r w:rsidR="00C746CF">
        <w:t xml:space="preserve"> market tourism in Wales in its entirety since just promoting the amenities of the hotel is not enough to attract more tourists to South Wales. However, if the company succeeds in crafting an international marketing strategy that creates more interest in South Wales from the consumers’ end, it will become one of the leaders in the South Wales tourism industry due to being the face of the marketing efforts.</w:t>
      </w:r>
    </w:p>
    <w:p w14:paraId="62EA814A" w14:textId="627E5DE0" w:rsidR="00E73619" w:rsidRDefault="00E73619" w:rsidP="00E73619">
      <w:pPr>
        <w:pStyle w:val="Heading2"/>
      </w:pPr>
      <w:bookmarkStart w:id="6" w:name="_Toc159519915"/>
      <w:r>
        <w:t>2.</w:t>
      </w:r>
      <w:r w:rsidR="00B84884">
        <w:t>3</w:t>
      </w:r>
      <w:r>
        <w:t xml:space="preserve"> TOWS Matrix</w:t>
      </w:r>
      <w:bookmarkEnd w:id="6"/>
    </w:p>
    <w:p w14:paraId="24E455B5" w14:textId="0F22E9AE" w:rsidR="00DF349E" w:rsidRPr="00DF349E" w:rsidRDefault="00DF349E" w:rsidP="00DF349E">
      <w:r>
        <w:t xml:space="preserve">The TOWS matrix serves as </w:t>
      </w:r>
      <w:proofErr w:type="gramStart"/>
      <w:r>
        <w:t>an important tool</w:t>
      </w:r>
      <w:proofErr w:type="gramEnd"/>
      <w:r>
        <w:t xml:space="preserve"> that can convert the insights generated from a SWOT analysis to actionable strategies that combine all the positive and negative aspects of the business. So, to build a TOWS matrix, A SWOT analysis </w:t>
      </w:r>
      <w:proofErr w:type="gramStart"/>
      <w:r>
        <w:t>is given</w:t>
      </w:r>
      <w:proofErr w:type="gramEnd"/>
      <w:r>
        <w:t xml:space="preserve"> below</w:t>
      </w:r>
      <w:r w:rsidR="003C623A">
        <w:t>-</w:t>
      </w:r>
    </w:p>
    <w:tbl>
      <w:tblPr>
        <w:tblStyle w:val="GridTable4"/>
        <w:tblW w:w="0" w:type="auto"/>
        <w:tblLook w:val="04A0" w:firstRow="1" w:lastRow="0" w:firstColumn="1" w:lastColumn="0" w:noHBand="0" w:noVBand="1"/>
      </w:tblPr>
      <w:tblGrid>
        <w:gridCol w:w="1980"/>
        <w:gridCol w:w="7036"/>
      </w:tblGrid>
      <w:tr w:rsidR="009F35DD" w:rsidRPr="009F35DD" w14:paraId="41C4DE34" w14:textId="77777777" w:rsidTr="009F35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48D0BEEF" w14:textId="77777777" w:rsidR="009F35DD" w:rsidRPr="009F35DD" w:rsidRDefault="009F35DD" w:rsidP="009F35DD">
            <w:pPr>
              <w:spacing w:after="200"/>
            </w:pPr>
            <w:r w:rsidRPr="009F35DD">
              <w:t>Factors</w:t>
            </w:r>
          </w:p>
        </w:tc>
        <w:tc>
          <w:tcPr>
            <w:tcW w:w="7036" w:type="dxa"/>
            <w:hideMark/>
          </w:tcPr>
          <w:p w14:paraId="0B39C19A" w14:textId="77777777" w:rsidR="009F35DD" w:rsidRPr="009F35DD" w:rsidRDefault="009F35DD" w:rsidP="009F35DD">
            <w:pPr>
              <w:spacing w:after="200"/>
              <w:cnfStyle w:val="100000000000" w:firstRow="1" w:lastRow="0" w:firstColumn="0" w:lastColumn="0" w:oddVBand="0" w:evenVBand="0" w:oddHBand="0" w:evenHBand="0" w:firstRowFirstColumn="0" w:firstRowLastColumn="0" w:lastRowFirstColumn="0" w:lastRowLastColumn="0"/>
            </w:pPr>
            <w:r w:rsidRPr="009F35DD">
              <w:t>Explanation</w:t>
            </w:r>
          </w:p>
        </w:tc>
      </w:tr>
      <w:tr w:rsidR="009F35DD" w:rsidRPr="009F35DD" w14:paraId="6606C9F8" w14:textId="77777777" w:rsidTr="009F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88D3FA4" w14:textId="77777777" w:rsidR="009F35DD" w:rsidRPr="009F35DD" w:rsidRDefault="009F35DD" w:rsidP="009F35DD">
            <w:pPr>
              <w:spacing w:after="200"/>
            </w:pPr>
            <w:r w:rsidRPr="009F35DD">
              <w:t>Strengths</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DCF4CC0" w14:textId="1A8E52A2" w:rsidR="009F35DD" w:rsidRPr="009F35DD" w:rsidRDefault="009F35DD" w:rsidP="009F35DD">
            <w:pPr>
              <w:numPr>
                <w:ilvl w:val="0"/>
                <w:numId w:val="5"/>
              </w:numPr>
              <w:spacing w:after="200"/>
              <w:cnfStyle w:val="000000100000" w:firstRow="0" w:lastRow="0" w:firstColumn="0" w:lastColumn="0" w:oddVBand="0" w:evenVBand="0" w:oddHBand="1" w:evenHBand="0" w:firstRowFirstColumn="0" w:firstRowLastColumn="0" w:lastRowFirstColumn="0" w:lastRowLastColumn="0"/>
            </w:pPr>
            <w:r w:rsidRPr="009F35DD">
              <w:t xml:space="preserve">Delta Hotels St. Pierre Country Club was previously part of a royal manor. This is why it has </w:t>
            </w:r>
            <w:proofErr w:type="gramStart"/>
            <w:r w:rsidRPr="009F35DD">
              <w:t>the</w:t>
            </w:r>
            <w:proofErr w:type="gramEnd"/>
            <w:r w:rsidRPr="009F35DD">
              <w:t xml:space="preserve"> historic touch. Moreover, its heritage </w:t>
            </w:r>
            <w:proofErr w:type="gramStart"/>
            <w:r w:rsidRPr="009F35DD">
              <w:t>dates back to</w:t>
            </w:r>
            <w:proofErr w:type="gramEnd"/>
            <w:r w:rsidRPr="009F35DD">
              <w:t xml:space="preserve"> the 14</w:t>
            </w:r>
            <w:r w:rsidRPr="009F35DD">
              <w:rPr>
                <w:vertAlign w:val="superscript"/>
              </w:rPr>
              <w:t>th</w:t>
            </w:r>
            <w:r w:rsidRPr="009F35DD">
              <w:t xml:space="preserve"> century, adding another layer of beauty to the historic charm. This works as a unique selling point for the hotel</w:t>
            </w:r>
            <w:r w:rsidR="005B7453">
              <w:t xml:space="preserve"> (Marriott, 2023)</w:t>
            </w:r>
            <w:r w:rsidRPr="009F35DD">
              <w:t>.</w:t>
            </w:r>
          </w:p>
          <w:p w14:paraId="34C010E2" w14:textId="10B2C7C2" w:rsidR="009F35DD" w:rsidRPr="009F35DD" w:rsidRDefault="009F35DD" w:rsidP="009F35DD">
            <w:pPr>
              <w:numPr>
                <w:ilvl w:val="0"/>
                <w:numId w:val="5"/>
              </w:numPr>
              <w:spacing w:after="200"/>
              <w:cnfStyle w:val="000000100000" w:firstRow="0" w:lastRow="0" w:firstColumn="0" w:lastColumn="0" w:oddVBand="0" w:evenVBand="0" w:oddHBand="1" w:evenHBand="0" w:firstRowFirstColumn="0" w:firstRowLastColumn="0" w:lastRowFirstColumn="0" w:lastRowLastColumn="0"/>
            </w:pPr>
            <w:r w:rsidRPr="009F35DD">
              <w:lastRenderedPageBreak/>
              <w:t xml:space="preserve">It </w:t>
            </w:r>
            <w:proofErr w:type="gramStart"/>
            <w:r w:rsidRPr="009F35DD">
              <w:t>is located in</w:t>
            </w:r>
            <w:proofErr w:type="gramEnd"/>
            <w:r w:rsidRPr="009F35DD">
              <w:t xml:space="preserve"> the hills of south Wales and is compounded by the modern amenities they offer. The combination of historic charm and modern amenities gives them a competitive edge over their competitors</w:t>
            </w:r>
            <w:r w:rsidR="005B7453">
              <w:t xml:space="preserve"> (Marriott, 2023)</w:t>
            </w:r>
            <w:r w:rsidRPr="009F35DD">
              <w:t>.</w:t>
            </w:r>
          </w:p>
          <w:p w14:paraId="47546B3E" w14:textId="3EFC3147" w:rsidR="009F35DD" w:rsidRDefault="009F35DD" w:rsidP="009F35DD">
            <w:pPr>
              <w:numPr>
                <w:ilvl w:val="0"/>
                <w:numId w:val="5"/>
              </w:numPr>
              <w:spacing w:after="200"/>
              <w:cnfStyle w:val="000000100000" w:firstRow="0" w:lastRow="0" w:firstColumn="0" w:lastColumn="0" w:oddVBand="0" w:evenVBand="0" w:oddHBand="1" w:evenHBand="0" w:firstRowFirstColumn="0" w:firstRowLastColumn="0" w:lastRowFirstColumn="0" w:lastRowLastColumn="0"/>
            </w:pPr>
            <w:r w:rsidRPr="009F35DD">
              <w:t>Reputation is extremely important in this industry. and Delta Hotels St. Pierre Country Club already have an established reputation because of their location and modern amenities</w:t>
            </w:r>
            <w:r w:rsidR="005B7453">
              <w:t xml:space="preserve"> (Marriott, 2023)</w:t>
            </w:r>
            <w:r w:rsidRPr="009F35DD">
              <w:t>.</w:t>
            </w:r>
          </w:p>
          <w:p w14:paraId="53D67346" w14:textId="2328B1FD" w:rsidR="000C6825" w:rsidRPr="009F35DD" w:rsidRDefault="000C6825" w:rsidP="009F35DD">
            <w:pPr>
              <w:numPr>
                <w:ilvl w:val="0"/>
                <w:numId w:val="5"/>
              </w:numPr>
              <w:spacing w:after="200"/>
              <w:cnfStyle w:val="000000100000" w:firstRow="0" w:lastRow="0" w:firstColumn="0" w:lastColumn="0" w:oddVBand="0" w:evenVBand="0" w:oddHBand="1" w:evenHBand="0" w:firstRowFirstColumn="0" w:firstRowLastColumn="0" w:lastRowFirstColumn="0" w:lastRowLastColumn="0"/>
            </w:pPr>
            <w:r>
              <w:t>The hotel has a Level 3+ sustainability rating, which is attractive to tourists</w:t>
            </w:r>
            <w:r w:rsidR="005B7453">
              <w:t xml:space="preserve"> (Marriott, 2023)</w:t>
            </w:r>
            <w:r>
              <w:t>.</w:t>
            </w:r>
          </w:p>
          <w:p w14:paraId="0CA30BC2" w14:textId="3996EE26" w:rsidR="009F35DD" w:rsidRPr="009F35DD" w:rsidRDefault="009F35DD" w:rsidP="009F35DD">
            <w:pPr>
              <w:numPr>
                <w:ilvl w:val="0"/>
                <w:numId w:val="5"/>
              </w:numPr>
              <w:spacing w:after="200"/>
              <w:cnfStyle w:val="000000100000" w:firstRow="0" w:lastRow="0" w:firstColumn="0" w:lastColumn="0" w:oddVBand="0" w:evenVBand="0" w:oddHBand="1" w:evenHBand="0" w:firstRowFirstColumn="0" w:firstRowLastColumn="0" w:lastRowFirstColumn="0" w:lastRowLastColumn="0"/>
            </w:pPr>
            <w:r w:rsidRPr="009F35DD">
              <w:t xml:space="preserve">Lastly, they have a strong staff base of around </w:t>
            </w:r>
            <w:proofErr w:type="gramStart"/>
            <w:r w:rsidRPr="009F35DD">
              <w:t>500</w:t>
            </w:r>
            <w:proofErr w:type="gramEnd"/>
            <w:r w:rsidRPr="009F35DD">
              <w:t xml:space="preserve"> employees. They have trained specifically to excel in this industry</w:t>
            </w:r>
            <w:r w:rsidR="005B7453">
              <w:t xml:space="preserve"> (Marriott, 2023)</w:t>
            </w:r>
            <w:r w:rsidRPr="009F35DD">
              <w:t>.</w:t>
            </w:r>
          </w:p>
        </w:tc>
      </w:tr>
      <w:tr w:rsidR="009F35DD" w:rsidRPr="009F35DD" w14:paraId="0EDF14A2" w14:textId="77777777" w:rsidTr="009F35DD">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D7F2DA6" w14:textId="77777777" w:rsidR="009F35DD" w:rsidRPr="009F35DD" w:rsidRDefault="009F35DD" w:rsidP="009F35DD">
            <w:pPr>
              <w:spacing w:after="200"/>
            </w:pPr>
            <w:r w:rsidRPr="009F35DD">
              <w:lastRenderedPageBreak/>
              <w:t>Weaknesses</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3070B21" w14:textId="2CFE7D3B" w:rsidR="009F35DD" w:rsidRPr="009F35DD" w:rsidRDefault="009F35DD" w:rsidP="009F35DD">
            <w:pPr>
              <w:numPr>
                <w:ilvl w:val="0"/>
                <w:numId w:val="6"/>
              </w:numPr>
              <w:spacing w:after="200"/>
              <w:cnfStyle w:val="000000000000" w:firstRow="0" w:lastRow="0" w:firstColumn="0" w:lastColumn="0" w:oddVBand="0" w:evenVBand="0" w:oddHBand="0" w:evenHBand="0" w:firstRowFirstColumn="0" w:firstRowLastColumn="0" w:lastRowFirstColumn="0" w:lastRowLastColumn="0"/>
            </w:pPr>
            <w:r w:rsidRPr="009F35DD">
              <w:t xml:space="preserve">One of their major weaknesses is one of their USPs. They </w:t>
            </w:r>
            <w:proofErr w:type="gramStart"/>
            <w:r w:rsidRPr="009F35DD">
              <w:t>are located in</w:t>
            </w:r>
            <w:proofErr w:type="gramEnd"/>
            <w:r w:rsidRPr="009F35DD">
              <w:t xml:space="preserve"> a remote area in between </w:t>
            </w:r>
            <w:proofErr w:type="gramStart"/>
            <w:r w:rsidRPr="009F35DD">
              <w:t>hills</w:t>
            </w:r>
            <w:proofErr w:type="gramEnd"/>
            <w:r w:rsidRPr="009F35DD">
              <w:t xml:space="preserve"> of south Wales. However, this might be a problem for international tourists to reach there</w:t>
            </w:r>
            <w:r w:rsidR="00A75BF7">
              <w:t xml:space="preserve"> (Visit Wales, 2023)</w:t>
            </w:r>
            <w:r w:rsidRPr="009F35DD">
              <w:t>.</w:t>
            </w:r>
          </w:p>
          <w:p w14:paraId="2A95D84F" w14:textId="45F2BC06" w:rsidR="009F35DD" w:rsidRDefault="003C623A" w:rsidP="009F35DD">
            <w:pPr>
              <w:numPr>
                <w:ilvl w:val="0"/>
                <w:numId w:val="6"/>
              </w:numPr>
              <w:spacing w:after="200"/>
              <w:cnfStyle w:val="000000000000" w:firstRow="0" w:lastRow="0" w:firstColumn="0" w:lastColumn="0" w:oddVBand="0" w:evenVBand="0" w:oddHBand="0" w:evenHBand="0" w:firstRowFirstColumn="0" w:firstRowLastColumn="0" w:lastRowFirstColumn="0" w:lastRowLastColumn="0"/>
            </w:pPr>
            <w:r>
              <w:t>According to 1,911 reviews on TripAdvisor, the hotel has issues with the golf courses occupying majority of the hotel space</w:t>
            </w:r>
            <w:r w:rsidR="00A75BF7">
              <w:t xml:space="preserve"> (TripAdvisor, 2023)</w:t>
            </w:r>
            <w:r>
              <w:t>.</w:t>
            </w:r>
          </w:p>
          <w:p w14:paraId="59B1A3A0" w14:textId="29D4FA08" w:rsidR="003C623A" w:rsidRPr="009F35DD" w:rsidRDefault="003C623A" w:rsidP="009F35DD">
            <w:pPr>
              <w:numPr>
                <w:ilvl w:val="0"/>
                <w:numId w:val="6"/>
              </w:numPr>
              <w:spacing w:after="200"/>
              <w:cnfStyle w:val="000000000000" w:firstRow="0" w:lastRow="0" w:firstColumn="0" w:lastColumn="0" w:oddVBand="0" w:evenVBand="0" w:oddHBand="0" w:evenHBand="0" w:firstRowFirstColumn="0" w:firstRowLastColumn="0" w:lastRowFirstColumn="0" w:lastRowLastColumn="0"/>
            </w:pPr>
            <w:r>
              <w:t>According to 1,725 reviews on Booking.com, the hotel requires upgrades related to its spa facilities</w:t>
            </w:r>
            <w:r w:rsidR="000C6825">
              <w:t xml:space="preserve"> and food options</w:t>
            </w:r>
            <w:r w:rsidR="00A75BF7">
              <w:t xml:space="preserve"> (Booking.com, 2023)</w:t>
            </w:r>
            <w:r>
              <w:t>.</w:t>
            </w:r>
          </w:p>
        </w:tc>
      </w:tr>
      <w:tr w:rsidR="009F35DD" w:rsidRPr="009F35DD" w14:paraId="1450369B" w14:textId="77777777" w:rsidTr="009F35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F2746B9" w14:textId="77777777" w:rsidR="009F35DD" w:rsidRPr="009F35DD" w:rsidRDefault="009F35DD" w:rsidP="009F35DD">
            <w:pPr>
              <w:spacing w:after="200"/>
            </w:pPr>
            <w:r w:rsidRPr="009F35DD">
              <w:t>Opportunities</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0D0DFB4" w14:textId="2ED1376B" w:rsidR="009F35DD" w:rsidRPr="009F35DD" w:rsidRDefault="009F35DD" w:rsidP="009F35DD">
            <w:pPr>
              <w:numPr>
                <w:ilvl w:val="0"/>
                <w:numId w:val="7"/>
              </w:numPr>
              <w:spacing w:after="200"/>
              <w:cnfStyle w:val="000000100000" w:firstRow="0" w:lastRow="0" w:firstColumn="0" w:lastColumn="0" w:oddVBand="0" w:evenVBand="0" w:oddHBand="1" w:evenHBand="0" w:firstRowFirstColumn="0" w:firstRowLastColumn="0" w:lastRowFirstColumn="0" w:lastRowLastColumn="0"/>
            </w:pPr>
            <w:r w:rsidRPr="009F35DD">
              <w:t>The main opportunity in this sector is the growing income of middle-class people and their tendency to spend their money on tourism</w:t>
            </w:r>
            <w:r w:rsidR="00A75BF7">
              <w:t xml:space="preserve"> (Butler, 2023)</w:t>
            </w:r>
            <w:r w:rsidRPr="009F35DD">
              <w:t>.</w:t>
            </w:r>
          </w:p>
          <w:p w14:paraId="2822D495" w14:textId="65635536" w:rsidR="009F35DD" w:rsidRDefault="009F35DD" w:rsidP="009F35DD">
            <w:pPr>
              <w:numPr>
                <w:ilvl w:val="0"/>
                <w:numId w:val="7"/>
              </w:numPr>
              <w:spacing w:after="200"/>
              <w:cnfStyle w:val="000000100000" w:firstRow="0" w:lastRow="0" w:firstColumn="0" w:lastColumn="0" w:oddVBand="0" w:evenVBand="0" w:oddHBand="1" w:evenHBand="0" w:firstRowFirstColumn="0" w:firstRowLastColumn="0" w:lastRowFirstColumn="0" w:lastRowLastColumn="0"/>
            </w:pPr>
            <w:r w:rsidRPr="009F35DD">
              <w:t>The increase in online travel booking also allows hotels such as Delta Hotels St. Pierre Country Club to reach wider audience through online platforms</w:t>
            </w:r>
            <w:r w:rsidR="00A75BF7">
              <w:t xml:space="preserve"> (Talwar et al., 2023)</w:t>
            </w:r>
            <w:r w:rsidRPr="009F35DD">
              <w:t>.</w:t>
            </w:r>
          </w:p>
          <w:p w14:paraId="765F9F10" w14:textId="70007BC7" w:rsidR="000C6825" w:rsidRPr="009F35DD" w:rsidRDefault="000C6825" w:rsidP="009F35DD">
            <w:pPr>
              <w:numPr>
                <w:ilvl w:val="0"/>
                <w:numId w:val="7"/>
              </w:numPr>
              <w:spacing w:after="200"/>
              <w:cnfStyle w:val="000000100000" w:firstRow="0" w:lastRow="0" w:firstColumn="0" w:lastColumn="0" w:oddVBand="0" w:evenVBand="0" w:oddHBand="1" w:evenHBand="0" w:firstRowFirstColumn="0" w:firstRowLastColumn="0" w:lastRowFirstColumn="0" w:lastRowLastColumn="0"/>
            </w:pPr>
            <w:r>
              <w:lastRenderedPageBreak/>
              <w:t xml:space="preserve">Wales has a huge basket of untapped tourist attractions that can </w:t>
            </w:r>
            <w:proofErr w:type="gramStart"/>
            <w:r>
              <w:t>be marketed</w:t>
            </w:r>
            <w:proofErr w:type="gramEnd"/>
            <w:r>
              <w:t xml:space="preserve"> </w:t>
            </w:r>
            <w:proofErr w:type="gramStart"/>
            <w:r>
              <w:t>accordingly</w:t>
            </w:r>
            <w:proofErr w:type="gramEnd"/>
            <w:r>
              <w:t xml:space="preserve"> to the needs of the customers. These include wildlife attractions of Puffin Colonies to </w:t>
            </w:r>
            <w:proofErr w:type="spellStart"/>
            <w:r>
              <w:t>Skomer</w:t>
            </w:r>
            <w:proofErr w:type="spellEnd"/>
            <w:r>
              <w:t xml:space="preserve"> Island as well as sightings of tuna whales, sharks, and dolphins. There are also scenic railways, mountains, slates, coastal paths, and more</w:t>
            </w:r>
            <w:r w:rsidR="00A75BF7">
              <w:t xml:space="preserve"> (Greason-Walker, 2022)</w:t>
            </w:r>
            <w:r>
              <w:t>.</w:t>
            </w:r>
          </w:p>
          <w:p w14:paraId="5B4229F3" w14:textId="65A27347" w:rsidR="000C6825" w:rsidRPr="009F35DD" w:rsidRDefault="009F35DD" w:rsidP="000C6825">
            <w:pPr>
              <w:numPr>
                <w:ilvl w:val="0"/>
                <w:numId w:val="7"/>
              </w:numPr>
              <w:spacing w:after="200"/>
              <w:cnfStyle w:val="000000100000" w:firstRow="0" w:lastRow="0" w:firstColumn="0" w:lastColumn="0" w:oddVBand="0" w:evenVBand="0" w:oddHBand="1" w:evenHBand="0" w:firstRowFirstColumn="0" w:firstRowLastColumn="0" w:lastRowFirstColumn="0" w:lastRowLastColumn="0"/>
            </w:pPr>
            <w:r w:rsidRPr="009F35DD">
              <w:t>Lastly, the importance and demand for sustainable tourism is developing both on a macro and micro level. Delta Hotels St. Pierre Country Club can grab this opportunity by focusing on eco-friendly travel experiences</w:t>
            </w:r>
            <w:r w:rsidR="00A75BF7">
              <w:t xml:space="preserve"> (Corry and Richards, 2023)</w:t>
            </w:r>
            <w:r w:rsidRPr="009F35DD">
              <w:t>.</w:t>
            </w:r>
          </w:p>
        </w:tc>
      </w:tr>
      <w:tr w:rsidR="009F35DD" w:rsidRPr="009F35DD" w14:paraId="2228609D" w14:textId="77777777" w:rsidTr="009F35DD">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44B9E4A" w14:textId="77777777" w:rsidR="009F35DD" w:rsidRPr="009F35DD" w:rsidRDefault="009F35DD" w:rsidP="009F35DD">
            <w:pPr>
              <w:spacing w:after="200"/>
            </w:pPr>
            <w:r w:rsidRPr="009F35DD">
              <w:lastRenderedPageBreak/>
              <w:t>Threats</w:t>
            </w:r>
          </w:p>
        </w:tc>
        <w:tc>
          <w:tcPr>
            <w:tcW w:w="703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4046FBF" w14:textId="256BFA76" w:rsidR="009F35DD" w:rsidRPr="009F35DD" w:rsidRDefault="009F35DD" w:rsidP="009F35DD">
            <w:pPr>
              <w:numPr>
                <w:ilvl w:val="0"/>
                <w:numId w:val="8"/>
              </w:numPr>
              <w:spacing w:after="200"/>
              <w:cnfStyle w:val="000000000000" w:firstRow="0" w:lastRow="0" w:firstColumn="0" w:lastColumn="0" w:oddVBand="0" w:evenVBand="0" w:oddHBand="0" w:evenHBand="0" w:firstRowFirstColumn="0" w:firstRowLastColumn="0" w:lastRowFirstColumn="0" w:lastRowLastColumn="0"/>
            </w:pPr>
            <w:r w:rsidRPr="009F35DD">
              <w:t>With the rise of tourism, the competition is increasing</w:t>
            </w:r>
            <w:r w:rsidR="000C6825">
              <w:t xml:space="preserve"> in international markets as well as in Wales</w:t>
            </w:r>
            <w:r w:rsidR="00A75BF7">
              <w:t xml:space="preserve"> (Rushby, 2023)</w:t>
            </w:r>
            <w:r w:rsidR="000C6825">
              <w:t>.</w:t>
            </w:r>
          </w:p>
          <w:p w14:paraId="793FDDAE" w14:textId="78053765" w:rsidR="009F35DD" w:rsidRPr="009F35DD" w:rsidRDefault="000C6825" w:rsidP="00E73619">
            <w:pPr>
              <w:numPr>
                <w:ilvl w:val="0"/>
                <w:numId w:val="8"/>
              </w:numPr>
              <w:cnfStyle w:val="000000000000" w:firstRow="0" w:lastRow="0" w:firstColumn="0" w:lastColumn="0" w:oddVBand="0" w:evenVBand="0" w:oddHBand="0" w:evenHBand="0" w:firstRowFirstColumn="0" w:firstRowLastColumn="0" w:lastRowFirstColumn="0" w:lastRowLastColumn="0"/>
            </w:pPr>
            <w:proofErr w:type="gramStart"/>
            <w:r>
              <w:t>94%</w:t>
            </w:r>
            <w:proofErr w:type="gramEnd"/>
            <w:r>
              <w:t xml:space="preserve"> of overnight stays in Wales </w:t>
            </w:r>
            <w:r w:rsidR="00890D9D">
              <w:t>come from domestic travelers, which creates a negative impression in terms of international tourism</w:t>
            </w:r>
            <w:r w:rsidR="000F52F1">
              <w:t xml:space="preserve"> (BBC, 2023)</w:t>
            </w:r>
            <w:r w:rsidR="00890D9D">
              <w:t>.</w:t>
            </w:r>
          </w:p>
        </w:tc>
      </w:tr>
    </w:tbl>
    <w:p w14:paraId="56C5A198" w14:textId="4F5379D8" w:rsidR="009F35DD" w:rsidRDefault="00890D9D" w:rsidP="00890D9D">
      <w:pPr>
        <w:spacing w:before="240" w:after="0"/>
      </w:pPr>
      <w:r>
        <w:t xml:space="preserve">Based on the SWOT analysis, a TOWS matrix can </w:t>
      </w:r>
      <w:proofErr w:type="gramStart"/>
      <w:r>
        <w:t>be developed</w:t>
      </w:r>
      <w:proofErr w:type="gramEnd"/>
      <w:r>
        <w:t xml:space="preserve">. The TOWS matrix </w:t>
      </w:r>
      <w:proofErr w:type="gramStart"/>
      <w:r>
        <w:t>is provided</w:t>
      </w:r>
      <w:proofErr w:type="gramEnd"/>
      <w:r>
        <w:t xml:space="preserve"> below-</w:t>
      </w:r>
    </w:p>
    <w:tbl>
      <w:tblPr>
        <w:tblStyle w:val="TableGrid"/>
        <w:tblW w:w="0" w:type="auto"/>
        <w:tblLook w:val="04A0" w:firstRow="1" w:lastRow="0" w:firstColumn="1" w:lastColumn="0" w:noHBand="0" w:noVBand="1"/>
      </w:tblPr>
      <w:tblGrid>
        <w:gridCol w:w="648"/>
        <w:gridCol w:w="4229"/>
        <w:gridCol w:w="4139"/>
      </w:tblGrid>
      <w:tr w:rsidR="00890D9D" w14:paraId="56A27AE5" w14:textId="77777777" w:rsidTr="00890D9D">
        <w:tc>
          <w:tcPr>
            <w:tcW w:w="648" w:type="dxa"/>
            <w:shd w:val="clear" w:color="auto" w:fill="000000" w:themeFill="text1"/>
          </w:tcPr>
          <w:p w14:paraId="61085D9E" w14:textId="77777777" w:rsidR="00890D9D" w:rsidRDefault="00890D9D" w:rsidP="00301593">
            <w:pPr>
              <w:jc w:val="center"/>
              <w:rPr>
                <w:b/>
                <w:bCs/>
                <w:color w:val="FFFFFF" w:themeColor="background1"/>
              </w:rPr>
            </w:pPr>
          </w:p>
        </w:tc>
        <w:tc>
          <w:tcPr>
            <w:tcW w:w="4387" w:type="dxa"/>
            <w:shd w:val="clear" w:color="auto" w:fill="000000" w:themeFill="text1"/>
          </w:tcPr>
          <w:p w14:paraId="18FC71BC" w14:textId="77777777" w:rsidR="00890D9D" w:rsidRPr="000C5CC0" w:rsidRDefault="00890D9D" w:rsidP="00301593">
            <w:pPr>
              <w:jc w:val="center"/>
              <w:rPr>
                <w:b/>
                <w:bCs/>
              </w:rPr>
            </w:pPr>
            <w:r>
              <w:rPr>
                <w:b/>
                <w:bCs/>
                <w:color w:val="FFFFFF" w:themeColor="background1"/>
              </w:rPr>
              <w:t>Opportunities</w:t>
            </w:r>
          </w:p>
        </w:tc>
        <w:tc>
          <w:tcPr>
            <w:tcW w:w="4315" w:type="dxa"/>
            <w:shd w:val="clear" w:color="auto" w:fill="000000" w:themeFill="text1"/>
          </w:tcPr>
          <w:p w14:paraId="27A3EC06" w14:textId="77777777" w:rsidR="00890D9D" w:rsidRPr="000C5CC0" w:rsidRDefault="00890D9D" w:rsidP="00301593">
            <w:pPr>
              <w:jc w:val="center"/>
              <w:rPr>
                <w:b/>
                <w:bCs/>
              </w:rPr>
            </w:pPr>
            <w:r>
              <w:rPr>
                <w:b/>
                <w:bCs/>
                <w:color w:val="FFFFFF" w:themeColor="background1"/>
              </w:rPr>
              <w:t>Threats</w:t>
            </w:r>
          </w:p>
        </w:tc>
      </w:tr>
      <w:tr w:rsidR="00890D9D" w14:paraId="54CB5BF8" w14:textId="77777777" w:rsidTr="00890D9D">
        <w:trPr>
          <w:cantSplit/>
          <w:trHeight w:val="1134"/>
        </w:trPr>
        <w:tc>
          <w:tcPr>
            <w:tcW w:w="648" w:type="dxa"/>
            <w:shd w:val="clear" w:color="auto" w:fill="000000" w:themeFill="text1"/>
            <w:textDirection w:val="btLr"/>
            <w:vAlign w:val="center"/>
          </w:tcPr>
          <w:p w14:paraId="32517F6E" w14:textId="77777777" w:rsidR="00890D9D" w:rsidRPr="00506106" w:rsidRDefault="00890D9D" w:rsidP="00301593">
            <w:pPr>
              <w:ind w:left="113" w:right="113"/>
              <w:jc w:val="center"/>
              <w:rPr>
                <w:b/>
                <w:bCs/>
              </w:rPr>
            </w:pPr>
            <w:r w:rsidRPr="00506106">
              <w:rPr>
                <w:b/>
                <w:bCs/>
                <w:color w:val="FFFFFF" w:themeColor="background1"/>
              </w:rPr>
              <w:lastRenderedPageBreak/>
              <w:t>Strengths</w:t>
            </w:r>
          </w:p>
        </w:tc>
        <w:tc>
          <w:tcPr>
            <w:tcW w:w="4387" w:type="dxa"/>
            <w:shd w:val="clear" w:color="auto" w:fill="EEECE1" w:themeFill="background2"/>
          </w:tcPr>
          <w:p w14:paraId="487C4785" w14:textId="77777777" w:rsidR="00890D9D" w:rsidRDefault="00890D9D" w:rsidP="00890D9D">
            <w:pPr>
              <w:pStyle w:val="ListParagraph"/>
              <w:numPr>
                <w:ilvl w:val="0"/>
                <w:numId w:val="21"/>
              </w:numPr>
            </w:pPr>
            <w:r>
              <w:t xml:space="preserve">Established reputation and brand </w:t>
            </w:r>
            <w:proofErr w:type="gramStart"/>
            <w:r>
              <w:t>recognition</w:t>
            </w:r>
            <w:proofErr w:type="gramEnd"/>
          </w:p>
          <w:p w14:paraId="62D09C98" w14:textId="77777777" w:rsidR="00890D9D" w:rsidRDefault="00890D9D" w:rsidP="00420B3E">
            <w:pPr>
              <w:pStyle w:val="ListParagraph"/>
              <w:numPr>
                <w:ilvl w:val="1"/>
                <w:numId w:val="21"/>
              </w:numPr>
            </w:pPr>
            <w:r>
              <w:t>Leverage reputation to expand into new, high-potential international markets like Western Europe and East Asia</w:t>
            </w:r>
          </w:p>
          <w:p w14:paraId="781466E8" w14:textId="77777777" w:rsidR="00890D9D" w:rsidRDefault="00890D9D" w:rsidP="00890D9D">
            <w:pPr>
              <w:pStyle w:val="ListParagraph"/>
              <w:numPr>
                <w:ilvl w:val="0"/>
                <w:numId w:val="21"/>
              </w:numPr>
            </w:pPr>
            <w:r>
              <w:t>Unique historic charm and blend of modern amenities</w:t>
            </w:r>
          </w:p>
          <w:p w14:paraId="41BCBD81" w14:textId="77777777" w:rsidR="00890D9D" w:rsidRDefault="00890D9D" w:rsidP="00420B3E">
            <w:pPr>
              <w:pStyle w:val="ListParagraph"/>
              <w:numPr>
                <w:ilvl w:val="1"/>
                <w:numId w:val="21"/>
              </w:numPr>
            </w:pPr>
            <w:r>
              <w:t>Promote point of differentiation in marketing campaigns targeting sustainable and heritage tourism</w:t>
            </w:r>
          </w:p>
          <w:p w14:paraId="00BED502" w14:textId="77777777" w:rsidR="00890D9D" w:rsidRDefault="00890D9D" w:rsidP="00890D9D">
            <w:pPr>
              <w:pStyle w:val="ListParagraph"/>
              <w:numPr>
                <w:ilvl w:val="0"/>
                <w:numId w:val="21"/>
              </w:numPr>
            </w:pPr>
            <w:r>
              <w:t>Sustainability credentials and Level 3+ rating</w:t>
            </w:r>
          </w:p>
          <w:p w14:paraId="5294F352" w14:textId="5FBA7621" w:rsidR="00890D9D" w:rsidRPr="00420B3E" w:rsidRDefault="00890D9D" w:rsidP="00420B3E">
            <w:pPr>
              <w:pStyle w:val="ListParagraph"/>
              <w:numPr>
                <w:ilvl w:val="1"/>
                <w:numId w:val="21"/>
              </w:numPr>
            </w:pPr>
            <w:r>
              <w:t xml:space="preserve">Appeal to </w:t>
            </w:r>
            <w:proofErr w:type="gramStart"/>
            <w:r>
              <w:t>environmentally-conscious</w:t>
            </w:r>
            <w:proofErr w:type="gramEnd"/>
            <w:r>
              <w:t xml:space="preserve"> </w:t>
            </w:r>
            <w:r w:rsidR="00420B3E">
              <w:t>travellers</w:t>
            </w:r>
            <w:r>
              <w:t xml:space="preserve"> by highlighting eco-friendly practices</w:t>
            </w:r>
          </w:p>
        </w:tc>
        <w:tc>
          <w:tcPr>
            <w:tcW w:w="4315" w:type="dxa"/>
            <w:shd w:val="clear" w:color="auto" w:fill="FFFFFF" w:themeFill="background1"/>
          </w:tcPr>
          <w:p w14:paraId="567D49D5" w14:textId="747B9DE1" w:rsidR="00DD7263" w:rsidRPr="00DD7263" w:rsidRDefault="00DD7263" w:rsidP="00DD7263">
            <w:pPr>
              <w:pStyle w:val="ListParagraph"/>
              <w:numPr>
                <w:ilvl w:val="0"/>
                <w:numId w:val="21"/>
              </w:numPr>
              <w:rPr>
                <w:lang w:val="en-US"/>
              </w:rPr>
            </w:pPr>
            <w:r w:rsidRPr="00DD7263">
              <w:rPr>
                <w:lang w:val="en-US"/>
              </w:rPr>
              <w:t xml:space="preserve">Leverage </w:t>
            </w:r>
            <w:proofErr w:type="gramStart"/>
            <w:r w:rsidRPr="00DD7263">
              <w:rPr>
                <w:lang w:val="en-US"/>
              </w:rPr>
              <w:t>reputation</w:t>
            </w:r>
            <w:proofErr w:type="gramEnd"/>
          </w:p>
          <w:p w14:paraId="1F8649B2" w14:textId="77777777" w:rsidR="00DD7263" w:rsidRPr="00DD7263" w:rsidRDefault="00DD7263" w:rsidP="00DD7263">
            <w:pPr>
              <w:pStyle w:val="ListParagraph"/>
              <w:numPr>
                <w:ilvl w:val="1"/>
                <w:numId w:val="21"/>
              </w:numPr>
              <w:rPr>
                <w:lang w:val="en-US"/>
              </w:rPr>
            </w:pPr>
            <w:r w:rsidRPr="00DD7263">
              <w:rPr>
                <w:lang w:val="en-US"/>
              </w:rPr>
              <w:t xml:space="preserve">Partner with regional tourism boards to promote Wales </w:t>
            </w:r>
            <w:proofErr w:type="gramStart"/>
            <w:r w:rsidRPr="00DD7263">
              <w:rPr>
                <w:lang w:val="en-US"/>
              </w:rPr>
              <w:t>internationally</w:t>
            </w:r>
            <w:proofErr w:type="gramEnd"/>
          </w:p>
          <w:p w14:paraId="7DC5F8EB" w14:textId="77777777" w:rsidR="00DD7263" w:rsidRPr="00DD7263" w:rsidRDefault="00DD7263" w:rsidP="00DD7263">
            <w:pPr>
              <w:pStyle w:val="ListParagraph"/>
              <w:numPr>
                <w:ilvl w:val="1"/>
                <w:numId w:val="21"/>
              </w:numPr>
              <w:rPr>
                <w:lang w:val="en-US"/>
              </w:rPr>
            </w:pPr>
            <w:r w:rsidRPr="00DD7263">
              <w:rPr>
                <w:lang w:val="en-US"/>
              </w:rPr>
              <w:t xml:space="preserve">Pursue strategic alliances with reputable international hotel </w:t>
            </w:r>
            <w:proofErr w:type="gramStart"/>
            <w:r w:rsidRPr="00DD7263">
              <w:rPr>
                <w:lang w:val="en-US"/>
              </w:rPr>
              <w:t>brands</w:t>
            </w:r>
            <w:proofErr w:type="gramEnd"/>
          </w:p>
          <w:p w14:paraId="2EEB459C" w14:textId="1551E666" w:rsidR="00DD7263" w:rsidRPr="00DD7263" w:rsidRDefault="00DD7263" w:rsidP="00DD7263">
            <w:pPr>
              <w:pStyle w:val="ListParagraph"/>
              <w:numPr>
                <w:ilvl w:val="0"/>
                <w:numId w:val="21"/>
              </w:numPr>
              <w:rPr>
                <w:lang w:val="en-US"/>
              </w:rPr>
            </w:pPr>
            <w:r w:rsidRPr="00DD7263">
              <w:rPr>
                <w:lang w:val="en-US"/>
              </w:rPr>
              <w:t xml:space="preserve">Differentiate the </w:t>
            </w:r>
            <w:proofErr w:type="gramStart"/>
            <w:r w:rsidRPr="00DD7263">
              <w:rPr>
                <w:lang w:val="en-US"/>
              </w:rPr>
              <w:t>product</w:t>
            </w:r>
            <w:proofErr w:type="gramEnd"/>
          </w:p>
          <w:p w14:paraId="12DA3D6D" w14:textId="77777777" w:rsidR="00DD7263" w:rsidRPr="00DD7263" w:rsidRDefault="00DD7263" w:rsidP="00DD7263">
            <w:pPr>
              <w:pStyle w:val="ListParagraph"/>
              <w:numPr>
                <w:ilvl w:val="1"/>
                <w:numId w:val="21"/>
              </w:numPr>
              <w:rPr>
                <w:lang w:val="en-US"/>
              </w:rPr>
            </w:pPr>
            <w:r w:rsidRPr="00DD7263">
              <w:rPr>
                <w:lang w:val="en-US"/>
              </w:rPr>
              <w:t xml:space="preserve">Develop curated heritage and sustainability </w:t>
            </w:r>
            <w:proofErr w:type="gramStart"/>
            <w:r w:rsidRPr="00DD7263">
              <w:rPr>
                <w:lang w:val="en-US"/>
              </w:rPr>
              <w:t>experiences</w:t>
            </w:r>
            <w:proofErr w:type="gramEnd"/>
          </w:p>
          <w:p w14:paraId="59734A93" w14:textId="77777777" w:rsidR="00DD7263" w:rsidRPr="00DD7263" w:rsidRDefault="00DD7263" w:rsidP="00DD7263">
            <w:pPr>
              <w:pStyle w:val="ListParagraph"/>
              <w:numPr>
                <w:ilvl w:val="1"/>
                <w:numId w:val="21"/>
              </w:numPr>
              <w:rPr>
                <w:lang w:val="en-US"/>
              </w:rPr>
            </w:pPr>
            <w:r w:rsidRPr="00DD7263">
              <w:rPr>
                <w:lang w:val="en-US"/>
              </w:rPr>
              <w:t>Highlight point of difference through niche marketing and influencers</w:t>
            </w:r>
          </w:p>
          <w:p w14:paraId="3700CA49" w14:textId="0D880C80" w:rsidR="00DD7263" w:rsidRPr="00DD7263" w:rsidRDefault="00DD7263" w:rsidP="00DD7263">
            <w:pPr>
              <w:pStyle w:val="ListParagraph"/>
              <w:numPr>
                <w:ilvl w:val="0"/>
                <w:numId w:val="21"/>
              </w:numPr>
              <w:rPr>
                <w:lang w:val="en-US"/>
              </w:rPr>
            </w:pPr>
            <w:r w:rsidRPr="00DD7263">
              <w:rPr>
                <w:lang w:val="en-US"/>
              </w:rPr>
              <w:t xml:space="preserve">Expand </w:t>
            </w:r>
            <w:proofErr w:type="gramStart"/>
            <w:r w:rsidRPr="00DD7263">
              <w:rPr>
                <w:lang w:val="en-US"/>
              </w:rPr>
              <w:t>markets</w:t>
            </w:r>
            <w:proofErr w:type="gramEnd"/>
          </w:p>
          <w:p w14:paraId="345D270A" w14:textId="77777777" w:rsidR="00DD7263" w:rsidRPr="00DD7263" w:rsidRDefault="00DD7263" w:rsidP="00DD7263">
            <w:pPr>
              <w:pStyle w:val="ListParagraph"/>
              <w:numPr>
                <w:ilvl w:val="1"/>
                <w:numId w:val="21"/>
              </w:numPr>
              <w:rPr>
                <w:lang w:val="en-US"/>
              </w:rPr>
            </w:pPr>
            <w:r w:rsidRPr="00DD7263">
              <w:rPr>
                <w:lang w:val="en-US"/>
              </w:rPr>
              <w:t xml:space="preserve">Conduct multimedia marketing campaigns in overseas feeder </w:t>
            </w:r>
            <w:proofErr w:type="gramStart"/>
            <w:r w:rsidRPr="00DD7263">
              <w:rPr>
                <w:lang w:val="en-US"/>
              </w:rPr>
              <w:t>markets</w:t>
            </w:r>
            <w:proofErr w:type="gramEnd"/>
          </w:p>
          <w:p w14:paraId="066B132D" w14:textId="3AB2AFE5" w:rsidR="00890D9D" w:rsidRPr="00DD7263" w:rsidRDefault="00DD7263" w:rsidP="00DD7263">
            <w:pPr>
              <w:pStyle w:val="ListParagraph"/>
              <w:numPr>
                <w:ilvl w:val="1"/>
                <w:numId w:val="21"/>
              </w:numPr>
            </w:pPr>
            <w:r w:rsidRPr="00DD7263">
              <w:rPr>
                <w:lang w:val="en-US"/>
              </w:rPr>
              <w:t>Collaborate with international tour operators for promotions</w:t>
            </w:r>
          </w:p>
        </w:tc>
      </w:tr>
      <w:tr w:rsidR="00890D9D" w14:paraId="45C4ACD6" w14:textId="77777777" w:rsidTr="00890D9D">
        <w:trPr>
          <w:cantSplit/>
          <w:trHeight w:val="1134"/>
        </w:trPr>
        <w:tc>
          <w:tcPr>
            <w:tcW w:w="648" w:type="dxa"/>
            <w:shd w:val="clear" w:color="auto" w:fill="000000" w:themeFill="text1"/>
            <w:textDirection w:val="btLr"/>
            <w:vAlign w:val="center"/>
          </w:tcPr>
          <w:p w14:paraId="189422E5" w14:textId="77777777" w:rsidR="00890D9D" w:rsidRPr="00506106" w:rsidRDefault="00890D9D" w:rsidP="00301593">
            <w:pPr>
              <w:ind w:left="113" w:right="113"/>
              <w:jc w:val="center"/>
              <w:rPr>
                <w:b/>
                <w:bCs/>
              </w:rPr>
            </w:pPr>
            <w:r w:rsidRPr="00506106">
              <w:rPr>
                <w:b/>
                <w:bCs/>
                <w:color w:val="FFFFFF" w:themeColor="background1"/>
              </w:rPr>
              <w:lastRenderedPageBreak/>
              <w:t>Weaknesses</w:t>
            </w:r>
          </w:p>
        </w:tc>
        <w:tc>
          <w:tcPr>
            <w:tcW w:w="4387" w:type="dxa"/>
            <w:shd w:val="clear" w:color="auto" w:fill="FFFFFF" w:themeFill="background1"/>
          </w:tcPr>
          <w:p w14:paraId="1DEF90F5" w14:textId="77777777" w:rsidR="00DD7263" w:rsidRDefault="00DD7263" w:rsidP="00DD7263">
            <w:pPr>
              <w:pStyle w:val="ListParagraph"/>
              <w:numPr>
                <w:ilvl w:val="0"/>
                <w:numId w:val="22"/>
              </w:numPr>
            </w:pPr>
            <w:r>
              <w:t>Remote location limits accessibility for international guests</w:t>
            </w:r>
          </w:p>
          <w:p w14:paraId="0A98D9E1" w14:textId="77777777" w:rsidR="00DD7263" w:rsidRDefault="00DD7263" w:rsidP="00DD7263">
            <w:pPr>
              <w:pStyle w:val="ListParagraph"/>
              <w:numPr>
                <w:ilvl w:val="1"/>
                <w:numId w:val="22"/>
              </w:numPr>
            </w:pPr>
            <w:r>
              <w:t xml:space="preserve">Partner with local transportation providers to offer convenient shuttle/transfer </w:t>
            </w:r>
            <w:proofErr w:type="gramStart"/>
            <w:r>
              <w:t>services</w:t>
            </w:r>
            <w:proofErr w:type="gramEnd"/>
          </w:p>
          <w:p w14:paraId="24EB3C2B" w14:textId="77777777" w:rsidR="00DD7263" w:rsidRDefault="00DD7263" w:rsidP="00DD7263">
            <w:pPr>
              <w:pStyle w:val="ListParagraph"/>
              <w:numPr>
                <w:ilvl w:val="0"/>
                <w:numId w:val="22"/>
              </w:numPr>
            </w:pPr>
            <w:r>
              <w:t xml:space="preserve">Golf courses occupy majority of property </w:t>
            </w:r>
            <w:proofErr w:type="gramStart"/>
            <w:r>
              <w:t>space</w:t>
            </w:r>
            <w:proofErr w:type="gramEnd"/>
          </w:p>
          <w:p w14:paraId="6F7016A2" w14:textId="77777777" w:rsidR="00DD7263" w:rsidRDefault="00DD7263" w:rsidP="00DD7263">
            <w:pPr>
              <w:pStyle w:val="ListParagraph"/>
              <w:numPr>
                <w:ilvl w:val="1"/>
                <w:numId w:val="22"/>
              </w:numPr>
            </w:pPr>
            <w:r>
              <w:t xml:space="preserve">Develop new recreational activities to attract non-golfing tourists and maximize property </w:t>
            </w:r>
            <w:proofErr w:type="gramStart"/>
            <w:r>
              <w:t>usage</w:t>
            </w:r>
            <w:proofErr w:type="gramEnd"/>
          </w:p>
          <w:p w14:paraId="3A213CF6" w14:textId="77777777" w:rsidR="00DD7263" w:rsidRDefault="00DD7263" w:rsidP="00DD7263">
            <w:pPr>
              <w:pStyle w:val="ListParagraph"/>
              <w:numPr>
                <w:ilvl w:val="0"/>
                <w:numId w:val="22"/>
              </w:numPr>
            </w:pPr>
            <w:r>
              <w:t xml:space="preserve">Reviews identify need for upgrades to spa/dining </w:t>
            </w:r>
            <w:proofErr w:type="gramStart"/>
            <w:r>
              <w:t>facilities</w:t>
            </w:r>
            <w:proofErr w:type="gramEnd"/>
          </w:p>
          <w:p w14:paraId="0D580D76" w14:textId="1C29F18A" w:rsidR="00890D9D" w:rsidRPr="00DD7263" w:rsidRDefault="00DD7263" w:rsidP="00DD7263">
            <w:pPr>
              <w:pStyle w:val="ListParagraph"/>
              <w:numPr>
                <w:ilvl w:val="1"/>
                <w:numId w:val="22"/>
              </w:numPr>
            </w:pPr>
            <w:r>
              <w:t>Conduct renovations with a focus on enhancing the guest experience in these areas</w:t>
            </w:r>
          </w:p>
        </w:tc>
        <w:tc>
          <w:tcPr>
            <w:tcW w:w="4315" w:type="dxa"/>
            <w:shd w:val="clear" w:color="auto" w:fill="EEECE1" w:themeFill="background2"/>
          </w:tcPr>
          <w:p w14:paraId="2D60680E" w14:textId="77777777" w:rsidR="00DD7263" w:rsidRPr="00DD7263" w:rsidRDefault="00DD7263" w:rsidP="00DD7263">
            <w:pPr>
              <w:pStyle w:val="ListParagraph"/>
              <w:numPr>
                <w:ilvl w:val="0"/>
                <w:numId w:val="23"/>
              </w:numPr>
            </w:pPr>
            <w:r w:rsidRPr="00DD7263">
              <w:t>Remote location limits direct access</w:t>
            </w:r>
          </w:p>
          <w:p w14:paraId="6684B89A" w14:textId="77777777" w:rsidR="00DD7263" w:rsidRPr="00DD7263" w:rsidRDefault="00DD7263" w:rsidP="00DD7263">
            <w:pPr>
              <w:pStyle w:val="ListParagraph"/>
              <w:numPr>
                <w:ilvl w:val="1"/>
                <w:numId w:val="23"/>
              </w:numPr>
            </w:pPr>
            <w:r w:rsidRPr="00DD7263">
              <w:t>Increased competition from more accessible international competitors</w:t>
            </w:r>
          </w:p>
          <w:p w14:paraId="0CAACBC8" w14:textId="77777777" w:rsidR="00DD7263" w:rsidRPr="00DD7263" w:rsidRDefault="00DD7263" w:rsidP="00DD7263">
            <w:pPr>
              <w:pStyle w:val="ListParagraph"/>
              <w:numPr>
                <w:ilvl w:val="0"/>
                <w:numId w:val="23"/>
              </w:numPr>
            </w:pPr>
            <w:r w:rsidRPr="00DD7263">
              <w:t xml:space="preserve">Golf focus reduces property </w:t>
            </w:r>
            <w:proofErr w:type="gramStart"/>
            <w:r w:rsidRPr="00DD7263">
              <w:t>usage</w:t>
            </w:r>
            <w:proofErr w:type="gramEnd"/>
          </w:p>
          <w:p w14:paraId="02605C61" w14:textId="0EBB2B34" w:rsidR="00890D9D" w:rsidRPr="00DD7263" w:rsidRDefault="00DD7263" w:rsidP="00DD7263">
            <w:pPr>
              <w:pStyle w:val="ListParagraph"/>
              <w:numPr>
                <w:ilvl w:val="1"/>
                <w:numId w:val="23"/>
              </w:numPr>
            </w:pPr>
            <w:r w:rsidRPr="00DD7263">
              <w:t>Potential decline in domestic golf tourism trends</w:t>
            </w:r>
          </w:p>
        </w:tc>
      </w:tr>
    </w:tbl>
    <w:p w14:paraId="50762F7B" w14:textId="134F6C0F" w:rsidR="00890D9D" w:rsidRDefault="00791BC0" w:rsidP="00890D9D">
      <w:pPr>
        <w:spacing w:before="240" w:after="0"/>
      </w:pPr>
      <w:r>
        <w:t xml:space="preserve">Based on the strategies </w:t>
      </w:r>
      <w:r w:rsidR="00E01AC8">
        <w:t xml:space="preserve">outlined by the TOWS matrix, a detailed set of recommendations and change management plans can </w:t>
      </w:r>
      <w:proofErr w:type="gramStart"/>
      <w:r w:rsidR="00E01AC8">
        <w:t>be built</w:t>
      </w:r>
      <w:proofErr w:type="gramEnd"/>
      <w:r w:rsidR="00E01AC8">
        <w:t>. The following chapter will provide details on the recommendations and change management plan.</w:t>
      </w:r>
    </w:p>
    <w:p w14:paraId="68F135BE" w14:textId="08A7A001" w:rsidR="00D36009" w:rsidRDefault="00D36009" w:rsidP="00890D9D">
      <w:pPr>
        <w:spacing w:before="240" w:after="0"/>
      </w:pPr>
    </w:p>
    <w:p w14:paraId="21B20202" w14:textId="4503D0AE" w:rsidR="00D36009" w:rsidRDefault="00D36009" w:rsidP="00890D9D">
      <w:pPr>
        <w:spacing w:before="240" w:after="0"/>
      </w:pPr>
    </w:p>
    <w:p w14:paraId="3E6987C4" w14:textId="718A3AE6" w:rsidR="00D36009" w:rsidRDefault="00D36009" w:rsidP="00890D9D">
      <w:pPr>
        <w:spacing w:before="240" w:after="0"/>
      </w:pPr>
    </w:p>
    <w:p w14:paraId="5F027B72" w14:textId="7D46A1D9" w:rsidR="00D36009" w:rsidRDefault="00D36009" w:rsidP="00890D9D">
      <w:pPr>
        <w:spacing w:before="240" w:after="0"/>
      </w:pPr>
    </w:p>
    <w:p w14:paraId="19BBEF15" w14:textId="59CFA5CF" w:rsidR="00D36009" w:rsidRDefault="00D36009" w:rsidP="00890D9D">
      <w:pPr>
        <w:spacing w:before="240" w:after="0"/>
      </w:pPr>
    </w:p>
    <w:p w14:paraId="0E18E459" w14:textId="6BFCDE41" w:rsidR="00D36009" w:rsidRDefault="00D36009" w:rsidP="00890D9D">
      <w:pPr>
        <w:spacing w:before="240" w:after="0"/>
      </w:pPr>
    </w:p>
    <w:p w14:paraId="18CE29DD" w14:textId="3828BA0F" w:rsidR="00D36009" w:rsidRDefault="00D36009" w:rsidP="00890D9D">
      <w:pPr>
        <w:spacing w:before="240" w:after="0"/>
      </w:pPr>
    </w:p>
    <w:p w14:paraId="0D76A2D3" w14:textId="6C96BFC6" w:rsidR="00D36009" w:rsidRDefault="00D36009" w:rsidP="00D36009">
      <w:pPr>
        <w:pStyle w:val="Heading1"/>
      </w:pPr>
      <w:bookmarkStart w:id="7" w:name="_Toc159519916"/>
      <w:r>
        <w:lastRenderedPageBreak/>
        <w:t>Chapter 3: Recommendations and Change Management</w:t>
      </w:r>
      <w:bookmarkEnd w:id="7"/>
    </w:p>
    <w:p w14:paraId="6E47FB59" w14:textId="321C0FD5" w:rsidR="00D36009" w:rsidRPr="00D36009" w:rsidRDefault="00D36009" w:rsidP="00D36009">
      <w:r>
        <w:t xml:space="preserve">Th following recommendations can </w:t>
      </w:r>
      <w:proofErr w:type="gramStart"/>
      <w:r>
        <w:t>be made</w:t>
      </w:r>
      <w:proofErr w:type="gramEnd"/>
      <w:r>
        <w:t xml:space="preserve"> based on the analysis done above for Delta Hotels St. Pierre Country Club</w:t>
      </w:r>
    </w:p>
    <w:p w14:paraId="050AC78E" w14:textId="29874CAD" w:rsidR="00D36009" w:rsidRDefault="00D36009" w:rsidP="00D36009">
      <w:pPr>
        <w:pStyle w:val="Heading2"/>
      </w:pPr>
      <w:bookmarkStart w:id="8" w:name="_Toc159519917"/>
      <w:r>
        <w:t xml:space="preserve">3.1 </w:t>
      </w:r>
      <w:r w:rsidR="001F1037">
        <w:t>Address Remote Location and Upgrade Facilities</w:t>
      </w:r>
      <w:bookmarkEnd w:id="8"/>
    </w:p>
    <w:p w14:paraId="26B54F3B" w14:textId="286C09B7" w:rsidR="001F1037" w:rsidRDefault="001F1037" w:rsidP="001F1037">
      <w:r>
        <w:t xml:space="preserve">Delta Hotels St. Pierre Country Club prides itself on its historic charm and excellent customer service. However, to better serve international guests, </w:t>
      </w:r>
      <w:proofErr w:type="gramStart"/>
      <w:r>
        <w:t>some</w:t>
      </w:r>
      <w:proofErr w:type="gramEnd"/>
      <w:r>
        <w:t xml:space="preserve"> strategic changes are needed. Upgrading key facilities and addressing transportation issues will enhance the guest experience and drive bookings</w:t>
      </w:r>
      <w:r w:rsidR="00DC64D9">
        <w:t xml:space="preserve"> (Zhang, Sotiriadis and Shen, 2023)</w:t>
      </w:r>
      <w:r>
        <w:t>.</w:t>
      </w:r>
    </w:p>
    <w:p w14:paraId="14AD54FD" w14:textId="3D7A69F9" w:rsidR="001F1037" w:rsidRDefault="001F1037" w:rsidP="001F1037">
      <w:proofErr w:type="gramStart"/>
      <w:r>
        <w:t>Working</w:t>
      </w:r>
      <w:proofErr w:type="gramEnd"/>
      <w:r>
        <w:t xml:space="preserve"> closely with staff, it is recommended to renovate the spa area and expand healthy dining options over the next 6 months. Staff feedback will </w:t>
      </w:r>
      <w:proofErr w:type="gramStart"/>
      <w:r>
        <w:t>be gathered</w:t>
      </w:r>
      <w:proofErr w:type="gramEnd"/>
      <w:r>
        <w:t xml:space="preserve"> at the planning stage to ensure a smooth transition. A detailed project plan with clear timelines, responsibilities and budget will </w:t>
      </w:r>
      <w:proofErr w:type="gramStart"/>
      <w:r>
        <w:t>be crafted</w:t>
      </w:r>
      <w:proofErr w:type="gramEnd"/>
      <w:r>
        <w:t xml:space="preserve">. Regular communication through emails, town halls and feedback surveys will </w:t>
      </w:r>
      <w:proofErr w:type="gramStart"/>
      <w:r>
        <w:t>be conducted</w:t>
      </w:r>
      <w:proofErr w:type="gramEnd"/>
      <w:r>
        <w:t xml:space="preserve">. On-site training will </w:t>
      </w:r>
      <w:proofErr w:type="gramStart"/>
      <w:r>
        <w:t>be provided</w:t>
      </w:r>
      <w:proofErr w:type="gramEnd"/>
      <w:r>
        <w:t xml:space="preserve"> to relevant teams on the new offerings and service standards.</w:t>
      </w:r>
    </w:p>
    <w:p w14:paraId="58A23D7C" w14:textId="6B513B38" w:rsidR="001F1037" w:rsidRDefault="001F1037" w:rsidP="001F1037">
      <w:r>
        <w:t xml:space="preserve">Partnering with major car rental companies and local transport operators can help set up affordable airport transfers - a welcome change for international guests. While costs will </w:t>
      </w:r>
      <w:proofErr w:type="gramStart"/>
      <w:r>
        <w:t>be incurred</w:t>
      </w:r>
      <w:proofErr w:type="gramEnd"/>
      <w:r>
        <w:t xml:space="preserve">, the long-term benefits of increased direct bookings and repeat customers will offset this. Customer satisfaction scores on ease of transportation will </w:t>
      </w:r>
      <w:proofErr w:type="gramStart"/>
      <w:r>
        <w:t>be tracked</w:t>
      </w:r>
      <w:proofErr w:type="gramEnd"/>
      <w:r>
        <w:t xml:space="preserve"> monthly to measure success.</w:t>
      </w:r>
    </w:p>
    <w:p w14:paraId="4695598C" w14:textId="5C1814B2" w:rsidR="001F1037" w:rsidRDefault="001F1037" w:rsidP="001F1037">
      <w:r>
        <w:t>Overall, a participative change management approach involving all stakeholders and regular performance reviews will result in positive experiences during and after the transition process</w:t>
      </w:r>
      <w:r w:rsidR="00DC64D9">
        <w:t xml:space="preserve"> (Sisto et al., 2023)</w:t>
      </w:r>
      <w:r>
        <w:t>. With the average room rate being £150 per night and occupancy at 70%, the estimated annual investment of £100,000 for the upgrades and transfers is very reasonable and will lead to increased revenues within 2 years that more than make up for the costs</w:t>
      </w:r>
      <w:r w:rsidR="00DC64D9">
        <w:t xml:space="preserve"> (Font et al., 2023)</w:t>
      </w:r>
      <w:r>
        <w:t>. The changes will cement Delta's position as the premier historic hotel in South Wales.</w:t>
      </w:r>
    </w:p>
    <w:p w14:paraId="5A21CCB6" w14:textId="642CA708" w:rsidR="001F1037" w:rsidRPr="001F1037" w:rsidRDefault="001F1037" w:rsidP="001F1037">
      <w:pPr>
        <w:pStyle w:val="Heading2"/>
      </w:pPr>
      <w:bookmarkStart w:id="9" w:name="_Toc159519918"/>
      <w:r>
        <w:t>3.2 Leverage Historic Heritage</w:t>
      </w:r>
      <w:bookmarkEnd w:id="9"/>
    </w:p>
    <w:p w14:paraId="796442CB" w14:textId="38EF4285" w:rsidR="001F1037" w:rsidRDefault="001F1037" w:rsidP="001F1037">
      <w:r>
        <w:t xml:space="preserve">Leveraging its rich royal history and heritage is </w:t>
      </w:r>
      <w:proofErr w:type="gramStart"/>
      <w:r>
        <w:t>a great opportunity</w:t>
      </w:r>
      <w:proofErr w:type="gramEnd"/>
      <w:r>
        <w:t xml:space="preserve"> for Delta Hotels St. Pierre Country Club to boost its international profile</w:t>
      </w:r>
      <w:r w:rsidR="00DC64D9">
        <w:t xml:space="preserve"> (Hu et al., 2022)</w:t>
      </w:r>
      <w:r>
        <w:t xml:space="preserve">. However, change can be </w:t>
      </w:r>
      <w:r>
        <w:lastRenderedPageBreak/>
        <w:t xml:space="preserve">difficult and proper change management </w:t>
      </w:r>
      <w:proofErr w:type="gramStart"/>
      <w:r>
        <w:t>is needed</w:t>
      </w:r>
      <w:proofErr w:type="gramEnd"/>
      <w:r>
        <w:t xml:space="preserve"> to ensure staff and customers have a positive experience.</w:t>
      </w:r>
    </w:p>
    <w:p w14:paraId="16635D7C" w14:textId="62B63CAD" w:rsidR="001F1037" w:rsidRDefault="001F1037" w:rsidP="001F1037">
      <w:r>
        <w:t xml:space="preserve">The recommendation is to create heritage and golf packages targeted at European markets. Staff will play </w:t>
      </w:r>
      <w:proofErr w:type="gramStart"/>
      <w:r>
        <w:t>an important role</w:t>
      </w:r>
      <w:proofErr w:type="gramEnd"/>
      <w:r>
        <w:t xml:space="preserve"> in successfully promoting these new offerings. Consultative workshops will </w:t>
      </w:r>
      <w:proofErr w:type="gramStart"/>
      <w:r>
        <w:t>be held</w:t>
      </w:r>
      <w:proofErr w:type="gramEnd"/>
      <w:r>
        <w:t xml:space="preserve"> to gather their insights and address any concerns regarding additional responsibilities. An e-learning module highlighting key selling points of each package and new service standards will be mandatory for all frontline staff.</w:t>
      </w:r>
    </w:p>
    <w:p w14:paraId="7D061BB6" w14:textId="17AB1E59" w:rsidR="001F1037" w:rsidRDefault="001F1037" w:rsidP="001F1037">
      <w:r>
        <w:t>Public relations campaigns in key source markets will require collaboration between the marketing and operations teams</w:t>
      </w:r>
      <w:r w:rsidR="00DC64D9">
        <w:t xml:space="preserve"> (Lin et al., 2022)</w:t>
      </w:r>
      <w:r>
        <w:t xml:space="preserve">. Regular cross-functional meetings will </w:t>
      </w:r>
      <w:proofErr w:type="gramStart"/>
      <w:r>
        <w:t>be scheduled</w:t>
      </w:r>
      <w:proofErr w:type="gramEnd"/>
      <w:r>
        <w:t xml:space="preserve"> to ensure smooth coordination. Feedback from PR and social media campaigns will </w:t>
      </w:r>
      <w:proofErr w:type="gramStart"/>
      <w:r>
        <w:t>be systematically collected</w:t>
      </w:r>
      <w:proofErr w:type="gramEnd"/>
      <w:r>
        <w:t xml:space="preserve"> and shared with teams to reinforce success and make improvements</w:t>
      </w:r>
      <w:r w:rsidR="00DC64D9">
        <w:t xml:space="preserve"> (</w:t>
      </w:r>
      <w:proofErr w:type="spellStart"/>
      <w:r w:rsidR="00DC64D9">
        <w:t>Kerdpitak</w:t>
      </w:r>
      <w:proofErr w:type="spellEnd"/>
      <w:r w:rsidR="00DC64D9">
        <w:t>, 2022)</w:t>
      </w:r>
      <w:r>
        <w:t>.</w:t>
      </w:r>
    </w:p>
    <w:p w14:paraId="6E6201C3" w14:textId="04429264" w:rsidR="001F1037" w:rsidRDefault="001F1037" w:rsidP="001F1037">
      <w:r>
        <w:t xml:space="preserve">While initial costs of €50,000 will </w:t>
      </w:r>
      <w:proofErr w:type="gramStart"/>
      <w:r>
        <w:t>be incurred</w:t>
      </w:r>
      <w:proofErr w:type="gramEnd"/>
      <w:r>
        <w:t xml:space="preserve"> on campaign development and collateral, the average package price of €800 leaves good margins. With an estimated increase of just </w:t>
      </w:r>
      <w:proofErr w:type="gramStart"/>
      <w:r>
        <w:t>50</w:t>
      </w:r>
      <w:proofErr w:type="gramEnd"/>
      <w:r>
        <w:t xml:space="preserve"> packages booked per month, the investment pays for itself within a year. </w:t>
      </w:r>
    </w:p>
    <w:p w14:paraId="596632A8" w14:textId="7C9C017F" w:rsidR="00D36009" w:rsidRDefault="001F1037" w:rsidP="00D36009">
      <w:r>
        <w:t xml:space="preserve">Overall guest satisfaction scores on the heritage experience and staff knowledge will be the key metrics to measure success over the next 6-12 months. Regular reviews involving staff will </w:t>
      </w:r>
      <w:proofErr w:type="gramStart"/>
      <w:r>
        <w:t>be held</w:t>
      </w:r>
      <w:proofErr w:type="gramEnd"/>
      <w:r>
        <w:t xml:space="preserve"> to identify areas for reinforcement or change. A participative approach will result in positive guest experiences and staff pride in their historic property.</w:t>
      </w:r>
    </w:p>
    <w:p w14:paraId="07F2583B" w14:textId="4E43C294" w:rsidR="001F1037" w:rsidRDefault="001F1037" w:rsidP="001F1037">
      <w:pPr>
        <w:pStyle w:val="Heading2"/>
      </w:pPr>
      <w:bookmarkStart w:id="10" w:name="_Toc159519919"/>
      <w:r>
        <w:t>3.3 Digital Marketing Efforts</w:t>
      </w:r>
      <w:bookmarkEnd w:id="10"/>
    </w:p>
    <w:p w14:paraId="0F5DCFDC" w14:textId="2F8B2676" w:rsidR="001F1037" w:rsidRDefault="009E18FD" w:rsidP="001F1037">
      <w:r>
        <w:t>This segment</w:t>
      </w:r>
      <w:r w:rsidR="001F1037">
        <w:t xml:space="preserve"> focuses on developing an international digital marketing strategy. While change can be difficult, clear communication is key.</w:t>
      </w:r>
    </w:p>
    <w:p w14:paraId="0511466C" w14:textId="7661E6ED" w:rsidR="001F1037" w:rsidRDefault="009E18FD" w:rsidP="001F1037">
      <w:r>
        <w:t>The recommendation is to</w:t>
      </w:r>
      <w:r w:rsidR="001F1037">
        <w:t xml:space="preserve"> optimiz</w:t>
      </w:r>
      <w:r>
        <w:t>e</w:t>
      </w:r>
      <w:r w:rsidR="001F1037">
        <w:t xml:space="preserve"> the website for global users and targeted social campaigns. Gathering staff feedback upfront will address any training needs to support these initiatives</w:t>
      </w:r>
      <w:r w:rsidR="00DC64D9">
        <w:t xml:space="preserve"> (Zeeshan et al., 2022)</w:t>
      </w:r>
      <w:r w:rsidR="001F1037">
        <w:t>.</w:t>
      </w:r>
      <w:r w:rsidR="00D8204F">
        <w:t xml:space="preserve"> </w:t>
      </w:r>
      <w:r w:rsidR="001F1037">
        <w:t>The marketing team leads implementation with cross-team collaboration. Regular updates at meetings ensure understanding and buy-in from all. An incentive program recognizes online promotion efforts.</w:t>
      </w:r>
    </w:p>
    <w:p w14:paraId="02C745C6" w14:textId="77777777" w:rsidR="001F1037" w:rsidRDefault="001F1037" w:rsidP="001F1037">
      <w:r>
        <w:t xml:space="preserve">An initial £30k covers website upgrades and 6 months of ads/campaigns. Even a modest </w:t>
      </w:r>
      <w:proofErr w:type="gramStart"/>
      <w:r>
        <w:t>10</w:t>
      </w:r>
      <w:proofErr w:type="gramEnd"/>
      <w:r>
        <w:t xml:space="preserve"> additional direct bookings monthly offsets costs within a year given average £150 rates.</w:t>
      </w:r>
    </w:p>
    <w:p w14:paraId="31CC7AAC" w14:textId="77777777" w:rsidR="001F1037" w:rsidRDefault="001F1037" w:rsidP="001F1037">
      <w:r>
        <w:lastRenderedPageBreak/>
        <w:t xml:space="preserve">Weekly tracking of online satisfaction and conversion from clicks to bookings measures success. Monthly check-ins involve staff </w:t>
      </w:r>
      <w:proofErr w:type="gramStart"/>
      <w:r>
        <w:t>to identify</w:t>
      </w:r>
      <w:proofErr w:type="gramEnd"/>
      <w:r>
        <w:t xml:space="preserve"> </w:t>
      </w:r>
      <w:proofErr w:type="gramStart"/>
      <w:r>
        <w:t>what's</w:t>
      </w:r>
      <w:proofErr w:type="gramEnd"/>
      <w:r>
        <w:t xml:space="preserve"> working and opportunities for refinement.</w:t>
      </w:r>
    </w:p>
    <w:p w14:paraId="188C8607" w14:textId="24A63B18" w:rsidR="001F1037" w:rsidRDefault="001F1037" w:rsidP="001F1037">
      <w:r>
        <w:t xml:space="preserve">A participatory approach that values staff contributions </w:t>
      </w:r>
      <w:r w:rsidR="00422F0A">
        <w:t>ensure</w:t>
      </w:r>
      <w:r>
        <w:t xml:space="preserve"> they feel invested partners in this digital evolution</w:t>
      </w:r>
      <w:r w:rsidR="007222CC">
        <w:t xml:space="preserve"> (Fernandez, </w:t>
      </w:r>
      <w:proofErr w:type="gramStart"/>
      <w:r w:rsidR="007222CC">
        <w:t>Martinez</w:t>
      </w:r>
      <w:proofErr w:type="gramEnd"/>
      <w:r w:rsidR="007222CC">
        <w:t xml:space="preserve"> and Martin, 2022)</w:t>
      </w:r>
      <w:r>
        <w:t xml:space="preserve">. Data insights will shape the evolving strategy. But maintaining open communication and recognition keeps staff engaged </w:t>
      </w:r>
      <w:r w:rsidR="00422F0A">
        <w:t xml:space="preserve">at </w:t>
      </w:r>
      <w:r>
        <w:t>every step of amplifying this historic property's reach globally.</w:t>
      </w:r>
    </w:p>
    <w:p w14:paraId="0F61FB7D" w14:textId="77E3DACF" w:rsidR="000328FD" w:rsidRDefault="000328FD" w:rsidP="000328FD">
      <w:pPr>
        <w:pStyle w:val="Heading2"/>
      </w:pPr>
      <w:bookmarkStart w:id="11" w:name="_Toc159519920"/>
      <w:r>
        <w:t>3.4 Partnerships with Airlines and Tour Operators</w:t>
      </w:r>
      <w:bookmarkEnd w:id="11"/>
    </w:p>
    <w:p w14:paraId="292C05FD" w14:textId="17A4C258" w:rsidR="000328FD" w:rsidRDefault="000328FD" w:rsidP="000328FD">
      <w:r>
        <w:t>Forging strategic partnerships can help Delta Hotels better access the international market</w:t>
      </w:r>
      <w:r w:rsidR="000478C7">
        <w:t xml:space="preserve"> (Li et al., 2022)</w:t>
      </w:r>
      <w:r>
        <w:t xml:space="preserve">. However, change requires effort to ensure benefits </w:t>
      </w:r>
      <w:proofErr w:type="gramStart"/>
      <w:r>
        <w:t>are realized</w:t>
      </w:r>
      <w:proofErr w:type="gramEnd"/>
      <w:r>
        <w:t>.</w:t>
      </w:r>
    </w:p>
    <w:p w14:paraId="446B4F7F" w14:textId="4CD5E1C4" w:rsidR="000328FD" w:rsidRDefault="000328FD" w:rsidP="000328FD">
      <w:proofErr w:type="gramStart"/>
      <w:r>
        <w:t>Working</w:t>
      </w:r>
      <w:proofErr w:type="gramEnd"/>
      <w:r>
        <w:t xml:space="preserve"> with major carriers and tour groups, the recommendation is to introduce promotional packages combining regional flights and stays. Staff will play a key role in selling these bundles. Department heads will identify a "partnership team" to develop pitch materials outlining property amenities and attractions. This content supports negotiations. Regular check-ins between departments track partnership progress and opportunities</w:t>
      </w:r>
      <w:r w:rsidR="000478C7">
        <w:t xml:space="preserve"> (Song and Wu, 2022)</w:t>
      </w:r>
      <w:r>
        <w:t>. An incentive rewards staff referrals leading to package bookings.</w:t>
      </w:r>
    </w:p>
    <w:p w14:paraId="63D594C0" w14:textId="77777777" w:rsidR="000328FD" w:rsidRDefault="000328FD" w:rsidP="000328FD">
      <w:r>
        <w:t xml:space="preserve">Initial investment in joint marketing is £25,000. But even </w:t>
      </w:r>
      <w:proofErr w:type="gramStart"/>
      <w:r>
        <w:t>25</w:t>
      </w:r>
      <w:proofErr w:type="gramEnd"/>
      <w:r>
        <w:t xml:space="preserve"> additional international guests monthly through these channels covers costs within a year given average £150 rates.</w:t>
      </w:r>
    </w:p>
    <w:p w14:paraId="13B86CE2" w14:textId="77777777" w:rsidR="000328FD" w:rsidRDefault="000328FD" w:rsidP="000328FD">
      <w:r>
        <w:t>Partnership-specific satisfaction ratings and year-over-year booking comparisons from target regions will evaluate success after 12 months.</w:t>
      </w:r>
    </w:p>
    <w:p w14:paraId="7B4E32C1" w14:textId="7B95873B" w:rsidR="000328FD" w:rsidRDefault="000328FD" w:rsidP="000328FD">
      <w:r>
        <w:t>With open communication and cross-team collaboration, these alliances become a collaborative effort that deepens Delta's reach abroad while enhancing the guest experience</w:t>
      </w:r>
      <w:r w:rsidR="000478C7">
        <w:t xml:space="preserve"> (Lee, </w:t>
      </w:r>
      <w:proofErr w:type="gramStart"/>
      <w:r w:rsidR="000478C7">
        <w:t>Jan</w:t>
      </w:r>
      <w:proofErr w:type="gramEnd"/>
      <w:r w:rsidR="000478C7">
        <w:t xml:space="preserve"> and Chen, 2023)</w:t>
      </w:r>
      <w:r>
        <w:t>. Staff participation drives the benefits of thoughtful expansion.</w:t>
      </w:r>
    </w:p>
    <w:p w14:paraId="3D367BDF" w14:textId="55449116" w:rsidR="000328FD" w:rsidRDefault="000328FD" w:rsidP="000328FD">
      <w:pPr>
        <w:pStyle w:val="Heading2"/>
      </w:pPr>
      <w:bookmarkStart w:id="12" w:name="_Toc159519921"/>
      <w:r>
        <w:t>3.5 Events and Activities Marketing</w:t>
      </w:r>
      <w:bookmarkEnd w:id="12"/>
    </w:p>
    <w:p w14:paraId="13402E66" w14:textId="77777777" w:rsidR="000328FD" w:rsidRPr="000328FD" w:rsidRDefault="000328FD" w:rsidP="000328FD">
      <w:r w:rsidRPr="000328FD">
        <w:t>To attract more international visitors, promoting Delta's unique events and on-site activities can boost appeal. However, change requires an engaged team.</w:t>
      </w:r>
    </w:p>
    <w:p w14:paraId="689AD97F" w14:textId="56B5C422" w:rsidR="000328FD" w:rsidRPr="000328FD" w:rsidRDefault="000328FD" w:rsidP="000328FD">
      <w:r>
        <w:t>The recommendation is to introduce</w:t>
      </w:r>
      <w:r w:rsidRPr="000328FD">
        <w:t xml:space="preserve"> golf tournaments, spa packages and local sightseeing on social platforms and travel blogs targeting key markets.</w:t>
      </w:r>
      <w:r>
        <w:t xml:space="preserve"> </w:t>
      </w:r>
      <w:r w:rsidRPr="000328FD">
        <w:t>Staff-led brainstorming identifies the property's strongest selling points. This shapes the campaign message and content calendar.</w:t>
      </w:r>
      <w:r>
        <w:t xml:space="preserve"> </w:t>
      </w:r>
      <w:r w:rsidRPr="000328FD">
        <w:lastRenderedPageBreak/>
        <w:t>The marketing team coordinates content creation and distribution with input from operations. Regular check-ins track engagement and bookings from promoted events.</w:t>
      </w:r>
      <w:r>
        <w:t xml:space="preserve"> </w:t>
      </w:r>
      <w:r w:rsidRPr="000328FD">
        <w:t>An incentive program recognizes staff social media advocacy. Departments also collaborate on itinerary packages pairing on-site offerings with local attractions.</w:t>
      </w:r>
    </w:p>
    <w:p w14:paraId="1796CE82" w14:textId="77777777" w:rsidR="000328FD" w:rsidRPr="000328FD" w:rsidRDefault="000328FD" w:rsidP="000328FD">
      <w:r w:rsidRPr="000328FD">
        <w:t xml:space="preserve">Initial investment is £15,000 over 6 months. Generating an additional </w:t>
      </w:r>
      <w:proofErr w:type="gramStart"/>
      <w:r w:rsidRPr="000328FD">
        <w:t>15</w:t>
      </w:r>
      <w:proofErr w:type="gramEnd"/>
      <w:r w:rsidRPr="000328FD">
        <w:t xml:space="preserve"> international bookings monthly through these campaigns covers the cost within a year given £150 average rates.</w:t>
      </w:r>
    </w:p>
    <w:p w14:paraId="0F7CFDE3" w14:textId="163293D8" w:rsidR="000328FD" w:rsidRPr="000328FD" w:rsidRDefault="000328FD" w:rsidP="000328FD">
      <w:r w:rsidRPr="000328FD">
        <w:t xml:space="preserve">Campaign-specific metrics like click-throughs, </w:t>
      </w:r>
      <w:proofErr w:type="gramStart"/>
      <w:r w:rsidRPr="000328FD">
        <w:t>sign-ups</w:t>
      </w:r>
      <w:proofErr w:type="gramEnd"/>
      <w:r w:rsidRPr="000328FD">
        <w:t xml:space="preserve"> and bookings from promoted events/activities measure success after 6 months</w:t>
      </w:r>
      <w:r w:rsidR="00F47C43">
        <w:t xml:space="preserve"> (Jaziri, Hassine and </w:t>
      </w:r>
      <w:proofErr w:type="spellStart"/>
      <w:r w:rsidR="00F47C43">
        <w:t>Bouzaabia</w:t>
      </w:r>
      <w:proofErr w:type="spellEnd"/>
      <w:r w:rsidR="00F47C43">
        <w:t>, 2023)</w:t>
      </w:r>
      <w:r w:rsidRPr="000328FD">
        <w:t>.</w:t>
      </w:r>
    </w:p>
    <w:p w14:paraId="4924AAD5" w14:textId="0CE4E6C4" w:rsidR="000328FD" w:rsidRDefault="000328FD" w:rsidP="000328FD">
      <w:r w:rsidRPr="000328FD">
        <w:t xml:space="preserve">With open communication and cross-departmental teamwork, the property authentically </w:t>
      </w:r>
      <w:proofErr w:type="gramStart"/>
      <w:r w:rsidRPr="000328FD">
        <w:t>showcases</w:t>
      </w:r>
      <w:proofErr w:type="gramEnd"/>
      <w:r w:rsidRPr="000328FD">
        <w:t xml:space="preserve"> all it has to offer</w:t>
      </w:r>
      <w:r w:rsidR="00F47C43">
        <w:t xml:space="preserve"> (</w:t>
      </w:r>
      <w:proofErr w:type="spellStart"/>
      <w:r w:rsidR="00F47C43">
        <w:t>Tuarev</w:t>
      </w:r>
      <w:proofErr w:type="spellEnd"/>
      <w:r w:rsidR="00F47C43">
        <w:t>, 2022)</w:t>
      </w:r>
      <w:r w:rsidRPr="000328FD">
        <w:t xml:space="preserve">. Staff participation ensures international visibility drives </w:t>
      </w:r>
      <w:proofErr w:type="gramStart"/>
      <w:r w:rsidRPr="000328FD">
        <w:t>real on-site</w:t>
      </w:r>
      <w:proofErr w:type="gramEnd"/>
      <w:r w:rsidRPr="000328FD">
        <w:t xml:space="preserve"> experiences and repeat visits.</w:t>
      </w:r>
    </w:p>
    <w:p w14:paraId="1C93FB9D" w14:textId="1BFF1BAC" w:rsidR="000328FD" w:rsidRDefault="000328FD" w:rsidP="000328FD">
      <w:pPr>
        <w:pStyle w:val="Heading2"/>
      </w:pPr>
      <w:bookmarkStart w:id="13" w:name="_Toc159519922"/>
      <w:r>
        <w:t>3.6 PR and Influencer Marketing</w:t>
      </w:r>
      <w:bookmarkEnd w:id="13"/>
    </w:p>
    <w:p w14:paraId="1AEE27B4" w14:textId="1E2C5FED" w:rsidR="000328FD" w:rsidRPr="000328FD" w:rsidRDefault="000328FD" w:rsidP="000328FD">
      <w:r w:rsidRPr="000328FD">
        <w:t>Tapping into PR and influencer initiatives can further raise Delta's profile abroad</w:t>
      </w:r>
      <w:r w:rsidR="00F47C43">
        <w:t xml:space="preserve"> (Li, </w:t>
      </w:r>
      <w:proofErr w:type="gramStart"/>
      <w:r w:rsidR="00F47C43">
        <w:t>Zhang</w:t>
      </w:r>
      <w:proofErr w:type="gramEnd"/>
      <w:r w:rsidR="00F47C43">
        <w:t xml:space="preserve"> and Fang, 2022)</w:t>
      </w:r>
      <w:r w:rsidRPr="000328FD">
        <w:t>. However, change takes commitment to ensure staff feel valued in new directions</w:t>
      </w:r>
      <w:r w:rsidR="00F47C43">
        <w:t xml:space="preserve"> (Hosseini, Cortes </w:t>
      </w:r>
      <w:proofErr w:type="gramStart"/>
      <w:r w:rsidR="00F47C43">
        <w:t>Macias</w:t>
      </w:r>
      <w:proofErr w:type="gramEnd"/>
      <w:r w:rsidR="00F47C43">
        <w:t xml:space="preserve"> and Almeida Garcia, 2023)</w:t>
      </w:r>
      <w:r w:rsidRPr="000328FD">
        <w:t>.</w:t>
      </w:r>
    </w:p>
    <w:p w14:paraId="3ED8EEF4" w14:textId="7582F4E7" w:rsidR="000328FD" w:rsidRPr="000328FD" w:rsidRDefault="003D6114" w:rsidP="000328FD">
      <w:r>
        <w:t>The recommendation is to</w:t>
      </w:r>
      <w:r w:rsidR="000328FD" w:rsidRPr="000328FD">
        <w:t xml:space="preserve"> leverag</w:t>
      </w:r>
      <w:r>
        <w:t>e</w:t>
      </w:r>
      <w:r w:rsidR="000328FD" w:rsidRPr="000328FD">
        <w:t xml:space="preserve"> media coverage and influencer campaigns highlighting history, eco-focus and upgraded amenities. Staff will aid content development and host influencer visits.</w:t>
      </w:r>
      <w:r>
        <w:t xml:space="preserve"> </w:t>
      </w:r>
      <w:r w:rsidR="000328FD" w:rsidRPr="000328FD">
        <w:t>The marketing team leads coordination, with input from departments on story angles. Regular check-ins evaluate coverage and social engagement.</w:t>
      </w:r>
      <w:r>
        <w:t xml:space="preserve"> </w:t>
      </w:r>
      <w:r w:rsidR="000328FD" w:rsidRPr="000328FD">
        <w:t xml:space="preserve">An incentive program recognizes staff referrals of influencers and contributions supporting their promotions. Departments also collaborate on itineraries </w:t>
      </w:r>
      <w:proofErr w:type="gramStart"/>
      <w:r w:rsidR="000328FD" w:rsidRPr="000328FD">
        <w:t>showcasing</w:t>
      </w:r>
      <w:proofErr w:type="gramEnd"/>
      <w:r w:rsidR="000328FD" w:rsidRPr="000328FD">
        <w:t xml:space="preserve"> the property.</w:t>
      </w:r>
    </w:p>
    <w:p w14:paraId="2353E594" w14:textId="3F2E93D7" w:rsidR="000328FD" w:rsidRPr="000328FD" w:rsidRDefault="000328FD" w:rsidP="000328FD">
      <w:proofErr w:type="gramStart"/>
      <w:r w:rsidRPr="000328FD">
        <w:t>Initial</w:t>
      </w:r>
      <w:proofErr w:type="gramEnd"/>
      <w:r w:rsidRPr="000328FD">
        <w:t xml:space="preserve"> £20,000 investment over 6 months generates an estimated </w:t>
      </w:r>
      <w:proofErr w:type="gramStart"/>
      <w:r w:rsidRPr="000328FD">
        <w:t>20</w:t>
      </w:r>
      <w:proofErr w:type="gramEnd"/>
      <w:r w:rsidRPr="000328FD">
        <w:t xml:space="preserve"> additional international bookings monthly. Even modest incremental revenue from these guests covers costs within a year given average £150 rates.</w:t>
      </w:r>
    </w:p>
    <w:p w14:paraId="649B178F" w14:textId="2D2339BB" w:rsidR="000328FD" w:rsidRPr="000328FD" w:rsidRDefault="000328FD" w:rsidP="000328FD">
      <w:r w:rsidRPr="000328FD">
        <w:t>Campaign metrics like articles placed, social shares and bookings from promoted influencer content will evaluate success after 6 months</w:t>
      </w:r>
      <w:r w:rsidR="00F47C43">
        <w:t xml:space="preserve"> (Zheng et al., 2023)</w:t>
      </w:r>
      <w:r w:rsidRPr="000328FD">
        <w:t>.</w:t>
      </w:r>
    </w:p>
    <w:p w14:paraId="24D54ECE" w14:textId="0A20B883" w:rsidR="000328FD" w:rsidRDefault="000328FD" w:rsidP="000328FD">
      <w:r w:rsidRPr="000328FD">
        <w:t>With open communication and cross-team involvement, PR and influencer initiatives authentically convey what Delta offers to a wider audience abroad. Staff participation ensures the benefits of expanded reach.</w:t>
      </w:r>
    </w:p>
    <w:p w14:paraId="24533C6E" w14:textId="1B8C1AFA" w:rsidR="003D6114" w:rsidRDefault="003D6114" w:rsidP="003D6114">
      <w:pPr>
        <w:pStyle w:val="Heading2"/>
      </w:pPr>
      <w:bookmarkStart w:id="14" w:name="_Toc159519923"/>
      <w:r>
        <w:lastRenderedPageBreak/>
        <w:t>3.7 Promote Sustainability and Untapped Attractions</w:t>
      </w:r>
      <w:bookmarkEnd w:id="14"/>
    </w:p>
    <w:p w14:paraId="5B08FC57" w14:textId="5F9911E5" w:rsidR="003D6114" w:rsidRPr="003D6114" w:rsidRDefault="003D6114" w:rsidP="003D6114">
      <w:r w:rsidRPr="003D6114">
        <w:t xml:space="preserve">To further drive international visits, leveraging eco-achievements and </w:t>
      </w:r>
      <w:proofErr w:type="spellStart"/>
      <w:r w:rsidRPr="003D6114">
        <w:t>Wales'</w:t>
      </w:r>
      <w:proofErr w:type="spellEnd"/>
      <w:r w:rsidRPr="003D6114">
        <w:t xml:space="preserve"> lesser-known offerings can boost Delta's competitive edge</w:t>
      </w:r>
      <w:r w:rsidR="00F47C43">
        <w:t xml:space="preserve"> (Pennant, 2024)</w:t>
      </w:r>
      <w:r w:rsidRPr="003D6114">
        <w:t>. However, change requires collaboration to maximize benefits.</w:t>
      </w:r>
    </w:p>
    <w:p w14:paraId="044497EA" w14:textId="202A99DA" w:rsidR="003D6114" w:rsidRPr="003D6114" w:rsidRDefault="003D6114" w:rsidP="003D6114">
      <w:r>
        <w:t>The recommendation is to</w:t>
      </w:r>
      <w:r w:rsidRPr="003D6114">
        <w:t xml:space="preserve"> </w:t>
      </w:r>
      <w:r>
        <w:t>highlight</w:t>
      </w:r>
      <w:r w:rsidRPr="003D6114">
        <w:t xml:space="preserve"> certifications and bundling local attraction tickets/itineraries</w:t>
      </w:r>
      <w:r w:rsidR="00F47C43">
        <w:t xml:space="preserve"> (Williams, 2023)</w:t>
      </w:r>
      <w:r w:rsidRPr="003D6114">
        <w:t>. Staff will help shape campaign messages and assist with promotions.</w:t>
      </w:r>
      <w:r>
        <w:t xml:space="preserve"> </w:t>
      </w:r>
      <w:r w:rsidRPr="003D6114">
        <w:t>Departments will identify sustainability and area activity angles to promote. Regular check-ins evaluate engagement and bookings from these campaigns.</w:t>
      </w:r>
      <w:r>
        <w:t xml:space="preserve"> </w:t>
      </w:r>
      <w:r w:rsidRPr="003D6114">
        <w:t>An incentive program recognizes staff social advocacy. Departments also cooperate on curated packages pairing the property with surrounding areas.</w:t>
      </w:r>
    </w:p>
    <w:p w14:paraId="56848F26" w14:textId="785B92DA" w:rsidR="003D6114" w:rsidRPr="003D6114" w:rsidRDefault="003D6114" w:rsidP="003D6114">
      <w:proofErr w:type="gramStart"/>
      <w:r w:rsidRPr="003D6114">
        <w:t>Initial</w:t>
      </w:r>
      <w:proofErr w:type="gramEnd"/>
      <w:r w:rsidRPr="003D6114">
        <w:t xml:space="preserve"> £17,000 investment over 6 months generates an estimated </w:t>
      </w:r>
      <w:proofErr w:type="gramStart"/>
      <w:r w:rsidRPr="003D6114">
        <w:t>15</w:t>
      </w:r>
      <w:proofErr w:type="gramEnd"/>
      <w:r w:rsidRPr="003D6114">
        <w:t xml:space="preserve"> additional international bookings monthly. </w:t>
      </w:r>
      <w:r>
        <w:t>I</w:t>
      </w:r>
      <w:r w:rsidRPr="003D6114">
        <w:t>ncremental revenue from these guests covers costs within a year given £150 average rates.</w:t>
      </w:r>
    </w:p>
    <w:p w14:paraId="367485EA" w14:textId="77777777" w:rsidR="003D6114" w:rsidRPr="003D6114" w:rsidRDefault="003D6114" w:rsidP="003D6114">
      <w:r w:rsidRPr="003D6114">
        <w:t xml:space="preserve">Campaign metrics like clicks, </w:t>
      </w:r>
      <w:proofErr w:type="gramStart"/>
      <w:r w:rsidRPr="003D6114">
        <w:t>sign-ups</w:t>
      </w:r>
      <w:proofErr w:type="gramEnd"/>
      <w:r w:rsidRPr="003D6114">
        <w:t xml:space="preserve"> and bookings from promoted bundles and packages will evaluate success after 6 months.</w:t>
      </w:r>
    </w:p>
    <w:p w14:paraId="68F3A403" w14:textId="1EE12217" w:rsidR="003D6114" w:rsidRDefault="003D6114" w:rsidP="003D6114">
      <w:r w:rsidRPr="003D6114">
        <w:t xml:space="preserve">With open communication and cross-departmental teamwork, Delta authentically </w:t>
      </w:r>
      <w:proofErr w:type="gramStart"/>
      <w:r w:rsidRPr="003D6114">
        <w:t>showcases</w:t>
      </w:r>
      <w:proofErr w:type="gramEnd"/>
      <w:r w:rsidRPr="003D6114">
        <w:t xml:space="preserve"> its green achievements and </w:t>
      </w:r>
      <w:proofErr w:type="spellStart"/>
      <w:r w:rsidRPr="003D6114">
        <w:t>Wales'</w:t>
      </w:r>
      <w:proofErr w:type="spellEnd"/>
      <w:r w:rsidRPr="003D6114">
        <w:t xml:space="preserve"> hidden gems to attract responsible international travelers</w:t>
      </w:r>
      <w:r w:rsidR="00F47C43">
        <w:t xml:space="preserve"> (Tasnim et al., 2023)</w:t>
      </w:r>
      <w:r w:rsidRPr="003D6114">
        <w:t xml:space="preserve">. Staff participation ensures expanded reach drives </w:t>
      </w:r>
      <w:proofErr w:type="gramStart"/>
      <w:r w:rsidRPr="003D6114">
        <w:t>real on-site</w:t>
      </w:r>
      <w:proofErr w:type="gramEnd"/>
      <w:r w:rsidRPr="003D6114">
        <w:t xml:space="preserve"> experiences.</w:t>
      </w:r>
    </w:p>
    <w:p w14:paraId="3A5E04C7" w14:textId="2E803B73" w:rsidR="00FA2D88" w:rsidRDefault="00FA2D88" w:rsidP="00FA2D88">
      <w:pPr>
        <w:pStyle w:val="Heading2"/>
      </w:pPr>
      <w:bookmarkStart w:id="15" w:name="_Toc159519924"/>
      <w:r>
        <w:t>3.8 Change Management Through McKinsey’s 7S Framework</w:t>
      </w:r>
      <w:bookmarkEnd w:id="15"/>
    </w:p>
    <w:p w14:paraId="0640E39F" w14:textId="32A8103D" w:rsidR="00FA2D88" w:rsidRDefault="00FA2D88" w:rsidP="00FA2D88">
      <w:r>
        <w:t xml:space="preserve">The McKinsey’s 7S Framework is a tool that analyzes </w:t>
      </w:r>
      <w:proofErr w:type="gramStart"/>
      <w:r>
        <w:t>7</w:t>
      </w:r>
      <w:proofErr w:type="gramEnd"/>
      <w:r>
        <w:t xml:space="preserve"> internal factors of the organization to understand its strategy</w:t>
      </w:r>
      <w:r w:rsidR="001712CC">
        <w:t xml:space="preserve"> (Jain and Kansal, 2023)</w:t>
      </w:r>
      <w:r>
        <w:t xml:space="preserve">. It serves as a great tool to identify </w:t>
      </w:r>
      <w:r w:rsidR="000F2285">
        <w:t xml:space="preserve">and manage </w:t>
      </w:r>
      <w:r>
        <w:t xml:space="preserve">the changes that are needed within the organization </w:t>
      </w:r>
      <w:proofErr w:type="gramStart"/>
      <w:r w:rsidR="000F2285">
        <w:t>in order to</w:t>
      </w:r>
      <w:proofErr w:type="gramEnd"/>
      <w:r w:rsidR="000F2285">
        <w:t xml:space="preserve"> facilitate new strategies.</w:t>
      </w:r>
    </w:p>
    <w:p w14:paraId="47CEE51C" w14:textId="67D9A984" w:rsidR="000F2285" w:rsidRDefault="000F2285" w:rsidP="000F2285">
      <w:r w:rsidRPr="000F2285">
        <w:rPr>
          <w:b/>
          <w:bCs/>
        </w:rPr>
        <w:t>Strategy:</w:t>
      </w:r>
      <w:r>
        <w:t xml:space="preserve"> The </w:t>
      </w:r>
      <w:proofErr w:type="gramStart"/>
      <w:r>
        <w:t>7</w:t>
      </w:r>
      <w:proofErr w:type="gramEnd"/>
      <w:r>
        <w:t xml:space="preserve"> recommendations establish a roadmap with clear objectives to expand </w:t>
      </w:r>
      <w:proofErr w:type="gramStart"/>
      <w:r>
        <w:t>the international</w:t>
      </w:r>
      <w:proofErr w:type="gramEnd"/>
      <w:r>
        <w:t xml:space="preserve"> business. Regular reviews will track </w:t>
      </w:r>
      <w:proofErr w:type="gramStart"/>
      <w:r>
        <w:t>progress</w:t>
      </w:r>
      <w:proofErr w:type="gramEnd"/>
      <w:r>
        <w:t xml:space="preserve"> of the strategies.</w:t>
      </w:r>
    </w:p>
    <w:p w14:paraId="6738494C" w14:textId="77777777" w:rsidR="000F2285" w:rsidRDefault="000F2285" w:rsidP="000F2285">
      <w:r w:rsidRPr="000F2285">
        <w:rPr>
          <w:b/>
          <w:bCs/>
        </w:rPr>
        <w:t>Structure:</w:t>
      </w:r>
      <w:r>
        <w:t xml:space="preserve"> Role definitions and cross-functional teams will support each initiative. For example, partnership efforts will involve Sales, Marketing and Operations.</w:t>
      </w:r>
    </w:p>
    <w:p w14:paraId="7560D88D" w14:textId="77777777" w:rsidR="000F2285" w:rsidRDefault="000F2285" w:rsidP="000F2285">
      <w:r w:rsidRPr="000F2285">
        <w:rPr>
          <w:b/>
          <w:bCs/>
        </w:rPr>
        <w:lastRenderedPageBreak/>
        <w:t>Systems:</w:t>
      </w:r>
      <w:r>
        <w:t xml:space="preserve"> Technology and workflows will adapt to new processes. The website upgrade will streamline international bookings. Influencer content will </w:t>
      </w:r>
      <w:proofErr w:type="gramStart"/>
      <w:r>
        <w:t>be distributed</w:t>
      </w:r>
      <w:proofErr w:type="gramEnd"/>
      <w:r>
        <w:t xml:space="preserve"> through marketing systems.</w:t>
      </w:r>
    </w:p>
    <w:p w14:paraId="1F60814D" w14:textId="77777777" w:rsidR="000F2285" w:rsidRDefault="000F2285" w:rsidP="000F2285">
      <w:r w:rsidRPr="000F2285">
        <w:rPr>
          <w:b/>
          <w:bCs/>
        </w:rPr>
        <w:t>Shared Values:</w:t>
      </w:r>
      <w:r>
        <w:t xml:space="preserve"> Sustainability, </w:t>
      </w:r>
      <w:proofErr w:type="gramStart"/>
      <w:r>
        <w:t>heritage</w:t>
      </w:r>
      <w:proofErr w:type="gramEnd"/>
      <w:r>
        <w:t xml:space="preserve"> and hospitality will remain core. Staff will participate in shaping campaigns reflective of these values.</w:t>
      </w:r>
    </w:p>
    <w:p w14:paraId="544D25FD" w14:textId="77777777" w:rsidR="000F2285" w:rsidRDefault="000F2285" w:rsidP="000F2285">
      <w:r w:rsidRPr="000F2285">
        <w:rPr>
          <w:b/>
          <w:bCs/>
        </w:rPr>
        <w:t>Skills:</w:t>
      </w:r>
      <w:r>
        <w:t xml:space="preserve"> Training will equip teams to execute initiatives. Digital skills will develop alongside heritage expertise. Influencers will </w:t>
      </w:r>
      <w:proofErr w:type="gramStart"/>
      <w:r>
        <w:t>showcase</w:t>
      </w:r>
      <w:proofErr w:type="gramEnd"/>
      <w:r>
        <w:t xml:space="preserve"> the property authentically.</w:t>
      </w:r>
    </w:p>
    <w:p w14:paraId="2EB72B89" w14:textId="069244D3" w:rsidR="000F2285" w:rsidRDefault="000F2285" w:rsidP="000F2285">
      <w:r w:rsidRPr="000F2285">
        <w:rPr>
          <w:b/>
          <w:bCs/>
        </w:rPr>
        <w:t>Style:</w:t>
      </w:r>
      <w:r>
        <w:t xml:space="preserve"> An open, collaborative leadership style will garner staff participation in all changes. Regular check-ins will engage all voices and recognition will show value in contributions.</w:t>
      </w:r>
    </w:p>
    <w:p w14:paraId="5CA5F435" w14:textId="1BFFC916" w:rsidR="000F2285" w:rsidRDefault="000F2285" w:rsidP="000F2285">
      <w:r w:rsidRPr="000F2285">
        <w:rPr>
          <w:b/>
          <w:bCs/>
        </w:rPr>
        <w:t>Staff:</w:t>
      </w:r>
      <w:r>
        <w:t xml:space="preserve"> Incentives and opportunities for growth will motivate staff throughout transitions. Feedback will </w:t>
      </w:r>
      <w:proofErr w:type="gramStart"/>
      <w:r>
        <w:t>be welcomed</w:t>
      </w:r>
      <w:proofErr w:type="gramEnd"/>
      <w:r>
        <w:t xml:space="preserve"> on refinements while their well-being will be prioritized.</w:t>
      </w:r>
    </w:p>
    <w:p w14:paraId="3ED216E7" w14:textId="1B90E370" w:rsidR="00AC639D" w:rsidRDefault="00AC639D" w:rsidP="000F2285">
      <w:r w:rsidRPr="00AC639D">
        <w:t>Weaving the 7S elements cohesively will facilitate change management. For example, cross-functional teams will apply their skills through new systems and processes, guided by a shared strategic vision and values. Regular reviews will capture learnings to further align the 7S framework over time. With staff feeling enabled and invested in the transition, Delta can successfully expand its international presence through a coordinated approach balancing consistency and progress. Strategic alignment across the 7S domains will smooth implementation of the recommendations and maximize their benefits.</w:t>
      </w:r>
    </w:p>
    <w:p w14:paraId="2071FB42" w14:textId="4FC0D5F6" w:rsidR="001E417E" w:rsidRDefault="001E417E" w:rsidP="000F2285"/>
    <w:p w14:paraId="33DD270B" w14:textId="462FA152" w:rsidR="001E417E" w:rsidRDefault="001E417E" w:rsidP="000F2285"/>
    <w:p w14:paraId="2C4C95D7" w14:textId="111D24C9" w:rsidR="001E417E" w:rsidRDefault="001E417E" w:rsidP="000F2285"/>
    <w:p w14:paraId="2618F808" w14:textId="26F0098C" w:rsidR="001E417E" w:rsidRDefault="001E417E" w:rsidP="000F2285"/>
    <w:p w14:paraId="61AB1401" w14:textId="7B2B4386" w:rsidR="001E417E" w:rsidRDefault="001E417E" w:rsidP="000F2285"/>
    <w:p w14:paraId="45CA71BA" w14:textId="0279C4C4" w:rsidR="001E417E" w:rsidRDefault="001E417E" w:rsidP="000F2285"/>
    <w:p w14:paraId="147E3EAA" w14:textId="4A36C0B9" w:rsidR="001E417E" w:rsidRDefault="001E417E" w:rsidP="000F2285"/>
    <w:p w14:paraId="1EC5B5DF" w14:textId="77777777" w:rsidR="001E417E" w:rsidRDefault="001E417E" w:rsidP="000F2285"/>
    <w:p w14:paraId="76B1363A" w14:textId="4C0AA767" w:rsidR="00C27EE8" w:rsidRDefault="00C27EE8" w:rsidP="00C27EE8">
      <w:pPr>
        <w:pStyle w:val="Heading1"/>
      </w:pPr>
      <w:bookmarkStart w:id="16" w:name="_Toc159519925"/>
      <w:r>
        <w:lastRenderedPageBreak/>
        <w:t>Action Plan</w:t>
      </w:r>
      <w:bookmarkEnd w:id="16"/>
    </w:p>
    <w:p w14:paraId="4FC5044A" w14:textId="34A2EFD9" w:rsidR="00AC639D" w:rsidRPr="00AC639D" w:rsidRDefault="00AC639D" w:rsidP="00AC639D">
      <w:r>
        <w:t xml:space="preserve">The action plan involves the breakdown of the problems, solutions, desired outcomes, time scale, completion date of solution, and planned budget for it. The action plan </w:t>
      </w:r>
      <w:proofErr w:type="gramStart"/>
      <w:r>
        <w:t>is provided</w:t>
      </w:r>
      <w:proofErr w:type="gramEnd"/>
      <w:r>
        <w:t xml:space="preserve"> below-</w:t>
      </w:r>
    </w:p>
    <w:tbl>
      <w:tblPr>
        <w:tblW w:w="5000" w:type="pct"/>
        <w:tblBorders>
          <w:top w:val="single" w:sz="2" w:space="0" w:color="auto"/>
          <w:left w:val="single" w:sz="2" w:space="0" w:color="auto"/>
          <w:bottom w:val="single" w:sz="2" w:space="0" w:color="auto"/>
          <w:right w:val="single" w:sz="2" w:space="0" w:color="auto"/>
        </w:tblBorders>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540"/>
        <w:gridCol w:w="1527"/>
        <w:gridCol w:w="1801"/>
        <w:gridCol w:w="1889"/>
        <w:gridCol w:w="990"/>
        <w:gridCol w:w="1259"/>
        <w:gridCol w:w="1014"/>
      </w:tblGrid>
      <w:tr w:rsidR="00C27EE8" w:rsidRPr="00C27EE8" w14:paraId="4F720209" w14:textId="77777777" w:rsidTr="00C27EE8">
        <w:trPr>
          <w:tblHeader/>
        </w:trPr>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38A16437" w14:textId="5CCE06F5" w:rsidR="00C27EE8" w:rsidRPr="00C27EE8" w:rsidRDefault="00C27EE8" w:rsidP="00C27EE8">
            <w:pPr>
              <w:spacing w:after="0" w:line="240" w:lineRule="auto"/>
              <w:jc w:val="center"/>
              <w:rPr>
                <w:rFonts w:eastAsia="Times New Roman"/>
                <w:b/>
                <w:bCs/>
                <w:szCs w:val="24"/>
              </w:rPr>
            </w:pPr>
            <w:r>
              <w:rPr>
                <w:rFonts w:eastAsia="Times New Roman"/>
                <w:b/>
                <w:bCs/>
                <w:szCs w:val="24"/>
              </w:rPr>
              <w:t>No.</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28E55A5" w14:textId="77777777" w:rsidR="00C27EE8" w:rsidRPr="00C27EE8" w:rsidRDefault="00C27EE8" w:rsidP="00C27EE8">
            <w:pPr>
              <w:spacing w:after="0" w:line="240" w:lineRule="auto"/>
              <w:jc w:val="center"/>
              <w:rPr>
                <w:rFonts w:eastAsia="Times New Roman"/>
                <w:b/>
                <w:bCs/>
                <w:szCs w:val="24"/>
              </w:rPr>
            </w:pPr>
            <w:r w:rsidRPr="00C27EE8">
              <w:rPr>
                <w:rFonts w:eastAsia="Times New Roman"/>
                <w:b/>
                <w:bCs/>
                <w:szCs w:val="24"/>
              </w:rPr>
              <w:t>Problem</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9784F3E" w14:textId="77777777" w:rsidR="00C27EE8" w:rsidRPr="00C27EE8" w:rsidRDefault="00C27EE8" w:rsidP="00C27EE8">
            <w:pPr>
              <w:spacing w:after="0" w:line="240" w:lineRule="auto"/>
              <w:jc w:val="center"/>
              <w:rPr>
                <w:rFonts w:eastAsia="Times New Roman"/>
                <w:b/>
                <w:bCs/>
                <w:szCs w:val="24"/>
              </w:rPr>
            </w:pPr>
            <w:r w:rsidRPr="00C27EE8">
              <w:rPr>
                <w:rFonts w:eastAsia="Times New Roman"/>
                <w:b/>
                <w:bCs/>
                <w:szCs w:val="24"/>
              </w:rPr>
              <w:t>Solution</w:t>
            </w:r>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784CF1F" w14:textId="77777777" w:rsidR="00C27EE8" w:rsidRPr="00C27EE8" w:rsidRDefault="00C27EE8" w:rsidP="00C27EE8">
            <w:pPr>
              <w:spacing w:after="0" w:line="240" w:lineRule="auto"/>
              <w:jc w:val="center"/>
              <w:rPr>
                <w:rFonts w:eastAsia="Times New Roman"/>
                <w:b/>
                <w:bCs/>
                <w:szCs w:val="24"/>
              </w:rPr>
            </w:pPr>
            <w:r w:rsidRPr="00C27EE8">
              <w:rPr>
                <w:rFonts w:eastAsia="Times New Roman"/>
                <w:b/>
                <w:bCs/>
                <w:szCs w:val="24"/>
              </w:rPr>
              <w:t>Desired Outcome</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D0AAAAF" w14:textId="77777777" w:rsidR="00C27EE8" w:rsidRPr="00C27EE8" w:rsidRDefault="00C27EE8" w:rsidP="00C27EE8">
            <w:pPr>
              <w:spacing w:after="0" w:line="240" w:lineRule="auto"/>
              <w:jc w:val="center"/>
              <w:rPr>
                <w:rFonts w:eastAsia="Times New Roman"/>
                <w:b/>
                <w:bCs/>
                <w:szCs w:val="24"/>
              </w:rPr>
            </w:pPr>
            <w:r w:rsidRPr="00C27EE8">
              <w:rPr>
                <w:rFonts w:eastAsia="Times New Roman"/>
                <w:b/>
                <w:bCs/>
                <w:szCs w:val="24"/>
              </w:rPr>
              <w:t>Time Scale</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0D42CDED" w14:textId="77777777" w:rsidR="00C27EE8" w:rsidRPr="00C27EE8" w:rsidRDefault="00C27EE8" w:rsidP="00C27EE8">
            <w:pPr>
              <w:spacing w:after="0" w:line="240" w:lineRule="auto"/>
              <w:jc w:val="center"/>
              <w:rPr>
                <w:rFonts w:eastAsia="Times New Roman"/>
                <w:b/>
                <w:bCs/>
                <w:szCs w:val="24"/>
              </w:rPr>
            </w:pPr>
            <w:r w:rsidRPr="00C27EE8">
              <w:rPr>
                <w:rFonts w:eastAsia="Times New Roman"/>
                <w:b/>
                <w:bCs/>
                <w:szCs w:val="24"/>
              </w:rPr>
              <w:t>Completion Date</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56E2A21C" w14:textId="77777777" w:rsidR="00C27EE8" w:rsidRPr="00C27EE8" w:rsidRDefault="00C27EE8" w:rsidP="00C27EE8">
            <w:pPr>
              <w:spacing w:after="0" w:line="240" w:lineRule="auto"/>
              <w:jc w:val="center"/>
              <w:rPr>
                <w:rFonts w:eastAsia="Times New Roman"/>
                <w:b/>
                <w:bCs/>
                <w:szCs w:val="24"/>
              </w:rPr>
            </w:pPr>
            <w:r w:rsidRPr="00C27EE8">
              <w:rPr>
                <w:rFonts w:eastAsia="Times New Roman"/>
                <w:b/>
                <w:bCs/>
                <w:szCs w:val="24"/>
              </w:rPr>
              <w:t>Planned Budget</w:t>
            </w:r>
          </w:p>
        </w:tc>
      </w:tr>
      <w:tr w:rsidR="00C27EE8" w:rsidRPr="00C27EE8" w14:paraId="6A848C91" w14:textId="77777777" w:rsidTr="00C27EE8">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3C4E264"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132E0F57"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Remote location limits international access</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90F3D7E"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Partner with transport providers for airport transfers; negotiate deals with airlines</w:t>
            </w:r>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08B6F028"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Improved accessibility driving bookings</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D27D8CA"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6 months</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CB4A84F" w14:textId="296E7BB0" w:rsidR="00C27EE8" w:rsidRPr="00C27EE8" w:rsidRDefault="00AC639D" w:rsidP="00C27EE8">
            <w:pPr>
              <w:spacing w:after="0" w:line="240" w:lineRule="auto"/>
              <w:jc w:val="center"/>
              <w:rPr>
                <w:rFonts w:eastAsia="Times New Roman"/>
                <w:szCs w:val="24"/>
              </w:rPr>
            </w:pPr>
            <w:r>
              <w:rPr>
                <w:rFonts w:eastAsia="Times New Roman"/>
                <w:szCs w:val="24"/>
              </w:rPr>
              <w:t>August</w:t>
            </w:r>
            <w:r w:rsidR="00C27EE8" w:rsidRPr="00C27EE8">
              <w:rPr>
                <w:rFonts w:eastAsia="Times New Roman"/>
                <w:szCs w:val="24"/>
              </w:rPr>
              <w:t xml:space="preserve"> 2024</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29A999F8"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£100,000</w:t>
            </w:r>
          </w:p>
        </w:tc>
      </w:tr>
      <w:tr w:rsidR="00C27EE8" w:rsidRPr="00C27EE8" w14:paraId="34AF7E18" w14:textId="77777777" w:rsidTr="00C27EE8">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7A118FD5"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2</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0EC7D392"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Historic heritage underleveraged</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30C3ED0"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PR campaigns highlighting royal history and charm</w:t>
            </w:r>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7D282F0"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Increased awareness and visits from heritage segments</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51F5EEB4"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6 months</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2D34E19" w14:textId="0B42356F" w:rsidR="00C27EE8" w:rsidRPr="00C27EE8" w:rsidRDefault="00AC639D" w:rsidP="00C27EE8">
            <w:pPr>
              <w:spacing w:after="0" w:line="240" w:lineRule="auto"/>
              <w:jc w:val="center"/>
              <w:rPr>
                <w:rFonts w:eastAsia="Times New Roman"/>
                <w:szCs w:val="24"/>
              </w:rPr>
            </w:pPr>
            <w:r>
              <w:rPr>
                <w:rFonts w:eastAsia="Times New Roman"/>
                <w:szCs w:val="24"/>
              </w:rPr>
              <w:t>August</w:t>
            </w:r>
            <w:r w:rsidR="00C27EE8" w:rsidRPr="00C27EE8">
              <w:rPr>
                <w:rFonts w:eastAsia="Times New Roman"/>
                <w:szCs w:val="24"/>
              </w:rPr>
              <w:t xml:space="preserve"> 2024</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5F6805B3"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£50,000</w:t>
            </w:r>
          </w:p>
        </w:tc>
      </w:tr>
      <w:tr w:rsidR="00C27EE8" w:rsidRPr="00C27EE8" w14:paraId="0FE0EE70" w14:textId="77777777" w:rsidTr="00C27EE8">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B851EEF"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3</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D0083DA"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Lack of international digital presence</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7CF118C" w14:textId="5B11FDA1" w:rsidR="00C27EE8" w:rsidRPr="00C27EE8" w:rsidRDefault="00C27EE8" w:rsidP="00C27EE8">
            <w:pPr>
              <w:spacing w:after="0" w:line="240" w:lineRule="auto"/>
              <w:jc w:val="center"/>
              <w:rPr>
                <w:rFonts w:eastAsia="Times New Roman"/>
                <w:szCs w:val="24"/>
              </w:rPr>
            </w:pPr>
            <w:r w:rsidRPr="00C27EE8">
              <w:rPr>
                <w:rFonts w:eastAsia="Times New Roman"/>
                <w:szCs w:val="24"/>
              </w:rPr>
              <w:t>Optimize website and run targeted digital ads</w:t>
            </w:r>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DE0E90C" w14:textId="0172D4D8" w:rsidR="00C27EE8" w:rsidRPr="00C27EE8" w:rsidRDefault="00C27EE8" w:rsidP="00C27EE8">
            <w:pPr>
              <w:spacing w:after="0" w:line="240" w:lineRule="auto"/>
              <w:jc w:val="center"/>
              <w:rPr>
                <w:rFonts w:eastAsia="Times New Roman"/>
                <w:szCs w:val="24"/>
              </w:rPr>
            </w:pPr>
            <w:r w:rsidRPr="00C27EE8">
              <w:rPr>
                <w:rFonts w:eastAsia="Times New Roman"/>
                <w:szCs w:val="24"/>
              </w:rPr>
              <w:t>Wider reach and consideration among global travelers</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8594C3F"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6 months</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24CEF364" w14:textId="585876ED" w:rsidR="00C27EE8" w:rsidRPr="00C27EE8" w:rsidRDefault="00AC639D" w:rsidP="00C27EE8">
            <w:pPr>
              <w:spacing w:after="0" w:line="240" w:lineRule="auto"/>
              <w:jc w:val="center"/>
              <w:rPr>
                <w:rFonts w:eastAsia="Times New Roman"/>
                <w:szCs w:val="24"/>
              </w:rPr>
            </w:pPr>
            <w:r>
              <w:rPr>
                <w:rFonts w:eastAsia="Times New Roman"/>
                <w:szCs w:val="24"/>
              </w:rPr>
              <w:t>August</w:t>
            </w:r>
            <w:r w:rsidR="00C27EE8" w:rsidRPr="00C27EE8">
              <w:rPr>
                <w:rFonts w:eastAsia="Times New Roman"/>
                <w:szCs w:val="24"/>
              </w:rPr>
              <w:t xml:space="preserve"> 2024</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325C0963"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£75,000</w:t>
            </w:r>
          </w:p>
        </w:tc>
      </w:tr>
      <w:tr w:rsidR="00C27EE8" w:rsidRPr="00C27EE8" w14:paraId="367BF467" w14:textId="77777777" w:rsidTr="00C27EE8">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327FF80"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4</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7081AFE8"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Dependence on domestic market</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3A465264"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Partner with airlines and tour operators on packages</w:t>
            </w:r>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36D38A97"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New international customer segments</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C788889"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12 months</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71AED1F" w14:textId="4094F40D" w:rsidR="00C27EE8" w:rsidRPr="00C27EE8" w:rsidRDefault="00AC639D" w:rsidP="00C27EE8">
            <w:pPr>
              <w:spacing w:after="0" w:line="240" w:lineRule="auto"/>
              <w:jc w:val="center"/>
              <w:rPr>
                <w:rFonts w:eastAsia="Times New Roman"/>
                <w:szCs w:val="24"/>
              </w:rPr>
            </w:pPr>
            <w:r>
              <w:rPr>
                <w:rFonts w:eastAsia="Times New Roman"/>
                <w:szCs w:val="24"/>
              </w:rPr>
              <w:t>February</w:t>
            </w:r>
            <w:r w:rsidR="00C27EE8" w:rsidRPr="00C27EE8">
              <w:rPr>
                <w:rFonts w:eastAsia="Times New Roman"/>
                <w:szCs w:val="24"/>
              </w:rPr>
              <w:t xml:space="preserve"> 2025</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0F07BA1F"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£150,000</w:t>
            </w:r>
          </w:p>
        </w:tc>
      </w:tr>
      <w:tr w:rsidR="00C27EE8" w:rsidRPr="00C27EE8" w14:paraId="0C2E8094" w14:textId="77777777" w:rsidTr="00C27EE8">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C5BF5A6"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5</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7EEBC029"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Low visibility of unique offerings</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3537E373"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Promote local events and activities on social and blogs</w:t>
            </w:r>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3C1D84AD"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Additional bookings from showcased attractions</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5377A8C7"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6 months</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3092C285" w14:textId="77CF6C46" w:rsidR="00C27EE8" w:rsidRPr="00C27EE8" w:rsidRDefault="00AC639D" w:rsidP="00C27EE8">
            <w:pPr>
              <w:spacing w:after="0" w:line="240" w:lineRule="auto"/>
              <w:jc w:val="center"/>
              <w:rPr>
                <w:rFonts w:eastAsia="Times New Roman"/>
                <w:szCs w:val="24"/>
              </w:rPr>
            </w:pPr>
            <w:r>
              <w:rPr>
                <w:rFonts w:eastAsia="Times New Roman"/>
                <w:szCs w:val="24"/>
              </w:rPr>
              <w:t>August</w:t>
            </w:r>
            <w:r w:rsidR="00C27EE8" w:rsidRPr="00C27EE8">
              <w:rPr>
                <w:rFonts w:eastAsia="Times New Roman"/>
                <w:szCs w:val="24"/>
              </w:rPr>
              <w:t xml:space="preserve"> 2024</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093D3532"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£15,000</w:t>
            </w:r>
          </w:p>
        </w:tc>
      </w:tr>
      <w:tr w:rsidR="00C27EE8" w:rsidRPr="00C27EE8" w14:paraId="017D1747" w14:textId="77777777" w:rsidTr="00C27EE8">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F077731"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6</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0C74934E"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Room for more profile raising</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F43DE97" w14:textId="4DE8A569" w:rsidR="00C27EE8" w:rsidRPr="00C27EE8" w:rsidRDefault="00C27EE8" w:rsidP="00C27EE8">
            <w:pPr>
              <w:spacing w:after="0" w:line="240" w:lineRule="auto"/>
              <w:jc w:val="center"/>
              <w:rPr>
                <w:rFonts w:eastAsia="Times New Roman"/>
                <w:szCs w:val="24"/>
              </w:rPr>
            </w:pPr>
            <w:r w:rsidRPr="00C27EE8">
              <w:rPr>
                <w:rFonts w:eastAsia="Times New Roman"/>
                <w:szCs w:val="24"/>
              </w:rPr>
              <w:t xml:space="preserve">PR and influencer initiatives on sustainability, amenities </w:t>
            </w:r>
            <w:proofErr w:type="gramStart"/>
            <w:r w:rsidRPr="00C27EE8">
              <w:rPr>
                <w:rFonts w:eastAsia="Times New Roman"/>
                <w:szCs w:val="24"/>
              </w:rPr>
              <w:t>etc</w:t>
            </w:r>
            <w:r>
              <w:rPr>
                <w:rFonts w:eastAsia="Times New Roman"/>
                <w:szCs w:val="24"/>
              </w:rPr>
              <w:t>.</w:t>
            </w:r>
            <w:proofErr w:type="gramEnd"/>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19BF3D18"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Enhanced reputation and preference</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58978D78"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12 months</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91B26EF" w14:textId="2DC20451" w:rsidR="00C27EE8" w:rsidRPr="00C27EE8" w:rsidRDefault="00AC639D" w:rsidP="00C27EE8">
            <w:pPr>
              <w:spacing w:after="0" w:line="240" w:lineRule="auto"/>
              <w:jc w:val="center"/>
              <w:rPr>
                <w:rFonts w:eastAsia="Times New Roman"/>
                <w:szCs w:val="24"/>
              </w:rPr>
            </w:pPr>
            <w:r>
              <w:rPr>
                <w:rFonts w:eastAsia="Times New Roman"/>
                <w:szCs w:val="24"/>
              </w:rPr>
              <w:t>February</w:t>
            </w:r>
            <w:r w:rsidR="00C27EE8" w:rsidRPr="00C27EE8">
              <w:rPr>
                <w:rFonts w:eastAsia="Times New Roman"/>
                <w:szCs w:val="24"/>
              </w:rPr>
              <w:t xml:space="preserve"> 2025</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31B17FB5"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£30,000</w:t>
            </w:r>
          </w:p>
        </w:tc>
      </w:tr>
      <w:tr w:rsidR="00C27EE8" w:rsidRPr="00C27EE8" w14:paraId="4A0F20EE" w14:textId="77777777" w:rsidTr="00C27EE8">
        <w:tc>
          <w:tcPr>
            <w:tcW w:w="29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36F2AE13"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7</w:t>
            </w:r>
          </w:p>
        </w:tc>
        <w:tc>
          <w:tcPr>
            <w:tcW w:w="846"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170CD9FC"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Untapped regional potential</w:t>
            </w:r>
          </w:p>
        </w:tc>
        <w:tc>
          <w:tcPr>
            <w:tcW w:w="9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631357A2"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Bundle local tickets and itineraries on sustainability</w:t>
            </w:r>
          </w:p>
        </w:tc>
        <w:tc>
          <w:tcPr>
            <w:tcW w:w="1047"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7815DFCE"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Incremental visits and revenues</w:t>
            </w:r>
          </w:p>
        </w:tc>
        <w:tc>
          <w:tcPr>
            <w:tcW w:w="549"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7A37C8A2"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12 months</w:t>
            </w:r>
          </w:p>
        </w:tc>
        <w:tc>
          <w:tcPr>
            <w:tcW w:w="698" w:type="pct"/>
            <w:tcBorders>
              <w:top w:val="single" w:sz="2" w:space="0" w:color="auto"/>
              <w:left w:val="single" w:sz="2" w:space="0" w:color="auto"/>
              <w:bottom w:val="single" w:sz="2" w:space="0" w:color="auto"/>
              <w:right w:val="single" w:sz="6" w:space="0" w:color="auto"/>
            </w:tcBorders>
            <w:shd w:val="clear" w:color="auto" w:fill="FFFFFF"/>
            <w:noWrap/>
            <w:vAlign w:val="center"/>
            <w:hideMark/>
          </w:tcPr>
          <w:p w14:paraId="4918F725" w14:textId="43AE97BB" w:rsidR="00C27EE8" w:rsidRPr="00C27EE8" w:rsidRDefault="00AC639D" w:rsidP="00C27EE8">
            <w:pPr>
              <w:spacing w:after="0" w:line="240" w:lineRule="auto"/>
              <w:jc w:val="center"/>
              <w:rPr>
                <w:rFonts w:eastAsia="Times New Roman"/>
                <w:szCs w:val="24"/>
              </w:rPr>
            </w:pPr>
            <w:r>
              <w:rPr>
                <w:rFonts w:eastAsia="Times New Roman"/>
                <w:szCs w:val="24"/>
              </w:rPr>
              <w:t>February</w:t>
            </w:r>
            <w:r w:rsidR="00C27EE8" w:rsidRPr="00C27EE8">
              <w:rPr>
                <w:rFonts w:eastAsia="Times New Roman"/>
                <w:szCs w:val="24"/>
              </w:rPr>
              <w:t xml:space="preserve"> 2025</w:t>
            </w:r>
          </w:p>
        </w:tc>
        <w:tc>
          <w:tcPr>
            <w:tcW w:w="562" w:type="pct"/>
            <w:tcBorders>
              <w:top w:val="single" w:sz="2" w:space="0" w:color="auto"/>
              <w:left w:val="single" w:sz="2" w:space="0" w:color="auto"/>
              <w:bottom w:val="single" w:sz="2" w:space="0" w:color="auto"/>
              <w:right w:val="single" w:sz="2" w:space="0" w:color="auto"/>
            </w:tcBorders>
            <w:shd w:val="clear" w:color="auto" w:fill="FFFFFF"/>
            <w:noWrap/>
            <w:vAlign w:val="center"/>
            <w:hideMark/>
          </w:tcPr>
          <w:p w14:paraId="5DCE2FDD" w14:textId="77777777" w:rsidR="00C27EE8" w:rsidRPr="00C27EE8" w:rsidRDefault="00C27EE8" w:rsidP="00C27EE8">
            <w:pPr>
              <w:spacing w:after="0" w:line="240" w:lineRule="auto"/>
              <w:jc w:val="center"/>
              <w:rPr>
                <w:rFonts w:eastAsia="Times New Roman"/>
                <w:szCs w:val="24"/>
              </w:rPr>
            </w:pPr>
            <w:r w:rsidRPr="00C27EE8">
              <w:rPr>
                <w:rFonts w:eastAsia="Times New Roman"/>
                <w:szCs w:val="24"/>
              </w:rPr>
              <w:t>£17,000</w:t>
            </w:r>
          </w:p>
        </w:tc>
      </w:tr>
    </w:tbl>
    <w:p w14:paraId="60012A23" w14:textId="77777777" w:rsidR="00C27EE8" w:rsidRPr="00C27EE8" w:rsidRDefault="00C27EE8" w:rsidP="00C27EE8"/>
    <w:p w14:paraId="427ED71A" w14:textId="21DEDC45" w:rsidR="000328FD" w:rsidRDefault="000328FD" w:rsidP="000328FD"/>
    <w:p w14:paraId="7DB4F5A4" w14:textId="224085B9" w:rsidR="001E417E" w:rsidRDefault="001E417E" w:rsidP="000328FD"/>
    <w:p w14:paraId="2056C87A" w14:textId="3C55A1A0" w:rsidR="001E417E" w:rsidRDefault="001E417E" w:rsidP="000328FD"/>
    <w:p w14:paraId="4BBBFA5F" w14:textId="0580DF97" w:rsidR="001E417E" w:rsidRDefault="001E417E" w:rsidP="000328FD"/>
    <w:p w14:paraId="3C0E4580" w14:textId="2AD3FF20" w:rsidR="001E417E" w:rsidRDefault="001E417E" w:rsidP="001E417E">
      <w:pPr>
        <w:pStyle w:val="Heading1"/>
      </w:pPr>
      <w:bookmarkStart w:id="17" w:name="_Toc159519926"/>
      <w:r>
        <w:lastRenderedPageBreak/>
        <w:t>Conclusion</w:t>
      </w:r>
      <w:bookmarkEnd w:id="17"/>
    </w:p>
    <w:p w14:paraId="74C093AB" w14:textId="77777777" w:rsidR="00204691" w:rsidRDefault="001E417E" w:rsidP="001E417E">
      <w:r>
        <w:t xml:space="preserve">In conclusion, Delta Hotels St. Pierre Country Club may face challenges with attracting international customers due to the current circumstances of the tourism industry in Wales. The company should consider developing its international marketing strategy to pull more international customers. </w:t>
      </w:r>
    </w:p>
    <w:p w14:paraId="0FBA4B7B" w14:textId="1AEE0D3F" w:rsidR="001E417E" w:rsidRDefault="001E417E" w:rsidP="001E417E">
      <w:r>
        <w:t xml:space="preserve">Delta Hotels St. Pierre Country Club should focus more on developing their online presence as their current efforts are not up to the mark to attract international consumers. When it comes to international marketing, they should focus on developing services that are conducive to their growth. Most customers now prefer authentic experiences. Hence, they should tailor their services in terms of where they are providing their services. They should study the location of their hotel and change their service according to that location. </w:t>
      </w:r>
    </w:p>
    <w:p w14:paraId="6EEF3296" w14:textId="65E915D4" w:rsidR="001E417E" w:rsidRDefault="001E417E" w:rsidP="001E417E">
      <w:r>
        <w:t xml:space="preserve">Since the market segments are becoming more diverse in terms of age. They should offer </w:t>
      </w:r>
      <w:proofErr w:type="gramStart"/>
      <w:r>
        <w:t>services by</w:t>
      </w:r>
      <w:proofErr w:type="gramEnd"/>
      <w:r>
        <w:t xml:space="preserve"> that both elderly and young people want from the tourism industry. Moreover, </w:t>
      </w:r>
      <w:r w:rsidR="00E96BE6">
        <w:t>they</w:t>
      </w:r>
      <w:r>
        <w:t xml:space="preserve"> should integrate </w:t>
      </w:r>
      <w:r w:rsidR="00204691">
        <w:t>technology</w:t>
      </w:r>
      <w:r>
        <w:t xml:space="preserve"> and data analytics if they want to solve the issue of international marketing. This will help them gain more international share and make better business decisions.</w:t>
      </w:r>
    </w:p>
    <w:p w14:paraId="388EED0E" w14:textId="1283CD88" w:rsidR="001E417E" w:rsidRDefault="001E417E" w:rsidP="001E417E">
      <w:r>
        <w:t xml:space="preserve">People often want to escape from their busy modern life and embrace the local and spiritual well-being of remote areas such as Delta Hotels St. Pierre Country Club. Hence, they should add relaxing services such as Spa, </w:t>
      </w:r>
      <w:proofErr w:type="gramStart"/>
      <w:r>
        <w:t>meditation</w:t>
      </w:r>
      <w:proofErr w:type="gramEnd"/>
      <w:r>
        <w:t xml:space="preserve"> and yoga to give the customers the full extent of a spiritual experience.</w:t>
      </w:r>
      <w:r w:rsidR="00204691">
        <w:t xml:space="preserve"> Moreover, they need to market the attractions of Wales and South Wales properly to ensure international customers </w:t>
      </w:r>
      <w:proofErr w:type="gramStart"/>
      <w:r w:rsidR="00204691">
        <w:t>are attracted</w:t>
      </w:r>
      <w:proofErr w:type="gramEnd"/>
      <w:r w:rsidR="00204691">
        <w:t xml:space="preserve"> to the overall experience.</w:t>
      </w:r>
    </w:p>
    <w:p w14:paraId="1CCBC655" w14:textId="6626C920" w:rsidR="00204691" w:rsidRDefault="00204691" w:rsidP="001E417E">
      <w:r>
        <w:t xml:space="preserve">To conclude, the summary of the 7-step recommendation for Delta Hotels St. Pierre Country Club </w:t>
      </w:r>
      <w:proofErr w:type="gramStart"/>
      <w:r>
        <w:t>is given</w:t>
      </w:r>
      <w:proofErr w:type="gramEnd"/>
      <w:r>
        <w:t xml:space="preserve"> below-</w:t>
      </w:r>
    </w:p>
    <w:p w14:paraId="7D96474A" w14:textId="204C99B7" w:rsidR="00204691" w:rsidRPr="00204691" w:rsidRDefault="00204691" w:rsidP="00204691">
      <w:pPr>
        <w:numPr>
          <w:ilvl w:val="0"/>
          <w:numId w:val="29"/>
        </w:numPr>
      </w:pPr>
      <w:r>
        <w:t>A</w:t>
      </w:r>
      <w:r w:rsidRPr="00204691">
        <w:t xml:space="preserve">ddress transportation barriers inhibiting overseas access. Partnerships with regional carriers and shuttles connecting major airports ease the journey. Improved transportation options </w:t>
      </w:r>
      <w:proofErr w:type="gramStart"/>
      <w:r w:rsidRPr="00204691">
        <w:t>take</w:t>
      </w:r>
      <w:proofErr w:type="gramEnd"/>
      <w:r w:rsidRPr="00204691">
        <w:t xml:space="preserve"> effect within 6 months.</w:t>
      </w:r>
    </w:p>
    <w:p w14:paraId="0939EDB4" w14:textId="77777777" w:rsidR="00204691" w:rsidRPr="00204691" w:rsidRDefault="00204691" w:rsidP="00204691">
      <w:pPr>
        <w:numPr>
          <w:ilvl w:val="0"/>
          <w:numId w:val="29"/>
        </w:numPr>
      </w:pPr>
      <w:r w:rsidRPr="00204691">
        <w:t>Leverage the storied heritage through carefully crafted PR. Features in travel publications worldwide enlighten audiences on the royal roots and architectural grandeur. A renewed focus on history launches this fall.</w:t>
      </w:r>
    </w:p>
    <w:p w14:paraId="0E60DAB3" w14:textId="3C455A90" w:rsidR="00204691" w:rsidRPr="00204691" w:rsidRDefault="00204691" w:rsidP="00204691">
      <w:pPr>
        <w:numPr>
          <w:ilvl w:val="0"/>
          <w:numId w:val="29"/>
        </w:numPr>
      </w:pPr>
      <w:r w:rsidRPr="00204691">
        <w:lastRenderedPageBreak/>
        <w:t>Optimize the digital presence catering to global travelers. A mobile-friendly website and targeted social campaigns introduce new audiences to the property online. Continuous refinement of digital tactics starts immediately.</w:t>
      </w:r>
    </w:p>
    <w:p w14:paraId="34B2C35E" w14:textId="77777777" w:rsidR="00204691" w:rsidRPr="00204691" w:rsidRDefault="00204691" w:rsidP="00204691">
      <w:pPr>
        <w:numPr>
          <w:ilvl w:val="0"/>
          <w:numId w:val="29"/>
        </w:numPr>
      </w:pPr>
      <w:r w:rsidRPr="00204691">
        <w:t>Forge complimentary packages with airlines and agencies. Bundled flight and stay deals through global distribution systems increase bookings from markets like Europe and North America. Initial partnerships launch in 12-18 months.</w:t>
      </w:r>
    </w:p>
    <w:p w14:paraId="48FDCBC8" w14:textId="77777777" w:rsidR="00204691" w:rsidRPr="00204691" w:rsidRDefault="00204691" w:rsidP="00204691">
      <w:pPr>
        <w:numPr>
          <w:ilvl w:val="0"/>
          <w:numId w:val="29"/>
        </w:numPr>
      </w:pPr>
      <w:proofErr w:type="gramStart"/>
      <w:r w:rsidRPr="00204691">
        <w:t>Showcase</w:t>
      </w:r>
      <w:proofErr w:type="gramEnd"/>
      <w:r w:rsidRPr="00204691">
        <w:t xml:space="preserve"> unique local events. Features in lifestyle blogs and social media highlight </w:t>
      </w:r>
      <w:proofErr w:type="gramStart"/>
      <w:r w:rsidRPr="00204691">
        <w:t>the golf</w:t>
      </w:r>
      <w:proofErr w:type="gramEnd"/>
      <w:r w:rsidRPr="00204691">
        <w:t xml:space="preserve"> tournaments, spa packages and surrounding areas of interest. Campaigns promoting added activities start within 6 months.</w:t>
      </w:r>
    </w:p>
    <w:p w14:paraId="4B7FA14E" w14:textId="4BB00B65" w:rsidR="00204691" w:rsidRPr="00204691" w:rsidRDefault="00204691" w:rsidP="00204691">
      <w:pPr>
        <w:numPr>
          <w:ilvl w:val="0"/>
          <w:numId w:val="29"/>
        </w:numPr>
      </w:pPr>
      <w:r w:rsidRPr="00204691">
        <w:t>Pursue strategic profile-raising initiatives. Collaborations with influencers experienced in heritage travel share authentic stories demonstrating the sustainable features. The first influencer visits take place this winter.</w:t>
      </w:r>
    </w:p>
    <w:p w14:paraId="7A5C0B84" w14:textId="77777777" w:rsidR="00204691" w:rsidRPr="00204691" w:rsidRDefault="00204691" w:rsidP="00204691">
      <w:pPr>
        <w:numPr>
          <w:ilvl w:val="0"/>
          <w:numId w:val="29"/>
        </w:numPr>
      </w:pPr>
      <w:r w:rsidRPr="00204691">
        <w:t>Develop itineraries maximizing regional attractions. Packaged tickets to lesser-known areas incentivize extended stays, benefiting neighbors. The initial local experience bundles roll out in a year.</w:t>
      </w:r>
    </w:p>
    <w:p w14:paraId="21EF257A" w14:textId="39F75FDA" w:rsidR="001E417E" w:rsidRDefault="00204691" w:rsidP="00204691">
      <w:r w:rsidRPr="00204691">
        <w:t>With careful execution and monitoring, this plan aims to welcome growing international customers to Delta Hotels for years to come</w:t>
      </w:r>
      <w:r>
        <w:t xml:space="preserve"> while c</w:t>
      </w:r>
      <w:r w:rsidRPr="00204691">
        <w:t>onsistent evaluation ensures continuous enhancement.</w:t>
      </w:r>
    </w:p>
    <w:p w14:paraId="6224EF02" w14:textId="3DF1FE23" w:rsidR="00E96BE6" w:rsidRDefault="00E96BE6" w:rsidP="00204691"/>
    <w:p w14:paraId="07AF5976" w14:textId="6D07C80D" w:rsidR="00E96BE6" w:rsidRDefault="00E96BE6" w:rsidP="00204691"/>
    <w:p w14:paraId="5E927FCD" w14:textId="353DB6A9" w:rsidR="00E96BE6" w:rsidRDefault="00E96BE6" w:rsidP="00204691"/>
    <w:p w14:paraId="1B954D69" w14:textId="49C76AB8" w:rsidR="00E96BE6" w:rsidRDefault="00E96BE6" w:rsidP="00204691"/>
    <w:p w14:paraId="0255E9D1" w14:textId="34F7A9A7" w:rsidR="00E96BE6" w:rsidRDefault="00E96BE6" w:rsidP="00204691"/>
    <w:p w14:paraId="1C344463" w14:textId="1C3056D8" w:rsidR="00E96BE6" w:rsidRDefault="00E96BE6" w:rsidP="00204691"/>
    <w:p w14:paraId="05805DE3" w14:textId="289E7088" w:rsidR="00E96BE6" w:rsidRDefault="00E96BE6" w:rsidP="00204691"/>
    <w:p w14:paraId="614FEB8B" w14:textId="520C210A" w:rsidR="00E96BE6" w:rsidRDefault="00E96BE6" w:rsidP="00204691"/>
    <w:p w14:paraId="365C6BE7" w14:textId="12A44CA5" w:rsidR="00E96BE6" w:rsidRDefault="00E96BE6" w:rsidP="00204691"/>
    <w:p w14:paraId="441D139C" w14:textId="32EA63B5" w:rsidR="00E96BE6" w:rsidRDefault="00E96BE6" w:rsidP="00E96BE6">
      <w:pPr>
        <w:pStyle w:val="Heading1"/>
      </w:pPr>
      <w:bookmarkStart w:id="18" w:name="_Toc159519927"/>
      <w:r>
        <w:lastRenderedPageBreak/>
        <w:t>References</w:t>
      </w:r>
      <w:bookmarkEnd w:id="18"/>
    </w:p>
    <w:p w14:paraId="0A6E2494" w14:textId="77777777" w:rsidR="00E96BE6" w:rsidRPr="00E96BE6" w:rsidRDefault="00E96BE6" w:rsidP="00E96BE6">
      <w:r w:rsidRPr="00E96BE6">
        <w:t xml:space="preserve">Achmad, W. and </w:t>
      </w:r>
      <w:proofErr w:type="spellStart"/>
      <w:r w:rsidRPr="00E96BE6">
        <w:t>Yulianah</w:t>
      </w:r>
      <w:proofErr w:type="spellEnd"/>
      <w:r w:rsidRPr="00E96BE6">
        <w:t>, Y., 2022. Corporate social responsibility of the hospitality industry in realizing sustainable tourism development. </w:t>
      </w:r>
      <w:r w:rsidRPr="00E96BE6">
        <w:rPr>
          <w:i/>
          <w:iCs/>
        </w:rPr>
        <w:t>Enrichment: Journal of Management</w:t>
      </w:r>
      <w:r w:rsidRPr="00E96BE6">
        <w:t>, </w:t>
      </w:r>
      <w:r w:rsidRPr="00E96BE6">
        <w:rPr>
          <w:i/>
          <w:iCs/>
        </w:rPr>
        <w:t>12</w:t>
      </w:r>
      <w:r w:rsidRPr="00E96BE6">
        <w:t>(2), pp.1610-1616.</w:t>
      </w:r>
    </w:p>
    <w:p w14:paraId="3E7E0A72" w14:textId="77777777" w:rsidR="00E96BE6" w:rsidRPr="00E96BE6" w:rsidRDefault="00E96BE6" w:rsidP="00E96BE6">
      <w:proofErr w:type="spellStart"/>
      <w:r w:rsidRPr="00E96BE6">
        <w:t>Amoamo</w:t>
      </w:r>
      <w:proofErr w:type="spellEnd"/>
      <w:r w:rsidRPr="00E96BE6">
        <w:t>, M., 2022. Brexit–threat or opportunity? Resilience and tourism in Britain's Island Territories. In </w:t>
      </w:r>
      <w:r w:rsidRPr="00E96BE6">
        <w:rPr>
          <w:i/>
          <w:iCs/>
        </w:rPr>
        <w:t>Island Tourism Sustainability and Resiliency</w:t>
      </w:r>
      <w:r w:rsidRPr="00E96BE6">
        <w:t> (pp. 140-165). Routledge.</w:t>
      </w:r>
    </w:p>
    <w:p w14:paraId="0463989A" w14:textId="77777777" w:rsidR="00E96BE6" w:rsidRPr="00E96BE6" w:rsidRDefault="00E96BE6" w:rsidP="00E96BE6">
      <w:r w:rsidRPr="00E96BE6">
        <w:t xml:space="preserve">Arman, A. (2022). ITM Travel. Retrieved February 21, 2024, from itm.travel website: </w:t>
      </w:r>
      <w:proofErr w:type="gramStart"/>
      <w:r w:rsidRPr="00E96BE6">
        <w:t>https://itm.travel/</w:t>
      </w:r>
      <w:proofErr w:type="gramEnd"/>
    </w:p>
    <w:p w14:paraId="7BE1EF9C" w14:textId="77777777" w:rsidR="00E96BE6" w:rsidRPr="00E96BE6" w:rsidRDefault="00E96BE6" w:rsidP="00E96BE6">
      <w:r w:rsidRPr="00E96BE6">
        <w:t xml:space="preserve">Arora, N., Malik, G., &amp; Chawla, D. (2019). Factors Affecting Consumer Adoption of Mobile Apps in NCR: A Qualitative Study. </w:t>
      </w:r>
      <w:r w:rsidRPr="00E96BE6">
        <w:rPr>
          <w:i/>
          <w:iCs/>
        </w:rPr>
        <w:t>Global Business Review</w:t>
      </w:r>
      <w:r w:rsidRPr="00E96BE6">
        <w:t>, 097215091987674. https://doi.org/10.1177/0972150919876748</w:t>
      </w:r>
    </w:p>
    <w:p w14:paraId="25B21F32" w14:textId="77777777" w:rsidR="00E96BE6" w:rsidRPr="00E96BE6" w:rsidRDefault="00E96BE6" w:rsidP="00E96BE6">
      <w:r w:rsidRPr="00E96BE6">
        <w:t>BBC. (2023). ‘Tourism: Overseas visitors to Wales drop by 33%.’ [online] 5 Aug. Available at: https://www.bbc.com/news/uk-wales-66417213 [Accessed 22 Feb. 2024].</w:t>
      </w:r>
    </w:p>
    <w:p w14:paraId="3D638DD1" w14:textId="77777777" w:rsidR="00E96BE6" w:rsidRPr="00E96BE6" w:rsidRDefault="00E96BE6" w:rsidP="00E96BE6">
      <w:proofErr w:type="spellStart"/>
      <w:r w:rsidRPr="00E96BE6">
        <w:t>Bellato</w:t>
      </w:r>
      <w:proofErr w:type="spellEnd"/>
      <w:r w:rsidRPr="00E96BE6">
        <w:t xml:space="preserve">, L., </w:t>
      </w:r>
      <w:proofErr w:type="spellStart"/>
      <w:r w:rsidRPr="00E96BE6">
        <w:t>Frantzeskaki</w:t>
      </w:r>
      <w:proofErr w:type="spellEnd"/>
      <w:r w:rsidRPr="00E96BE6">
        <w:t>, N. and Nygaard, C.A., 2023. Regenerative tourism: a conceptual framework leveraging theory and practice. </w:t>
      </w:r>
      <w:r w:rsidRPr="00E96BE6">
        <w:rPr>
          <w:i/>
          <w:iCs/>
        </w:rPr>
        <w:t>Tourism Geographies</w:t>
      </w:r>
      <w:r w:rsidRPr="00E96BE6">
        <w:t>, </w:t>
      </w:r>
      <w:r w:rsidRPr="00E96BE6">
        <w:rPr>
          <w:i/>
          <w:iCs/>
        </w:rPr>
        <w:t>25</w:t>
      </w:r>
      <w:r w:rsidRPr="00E96BE6">
        <w:t>(4), pp.1026-1046.</w:t>
      </w:r>
    </w:p>
    <w:p w14:paraId="2F445DCC" w14:textId="77777777" w:rsidR="00E96BE6" w:rsidRPr="00E96BE6" w:rsidRDefault="00E96BE6" w:rsidP="00E96BE6">
      <w:r w:rsidRPr="00E96BE6">
        <w:t>Booking.com. (2023). </w:t>
      </w:r>
      <w:r w:rsidRPr="00E96BE6">
        <w:rPr>
          <w:rFonts w:ascii="Segoe UI Symbol" w:hAnsi="Segoe UI Symbol" w:cs="Segoe UI Symbol"/>
          <w:i/>
          <w:iCs/>
        </w:rPr>
        <w:t>★★★★</w:t>
      </w:r>
      <w:r w:rsidRPr="00E96BE6">
        <w:rPr>
          <w:i/>
          <w:iCs/>
        </w:rPr>
        <w:t xml:space="preserve"> Delta Hotels by Marriott St Pierre Country Club, Chepstow, UK</w:t>
      </w:r>
      <w:r w:rsidRPr="00E96BE6">
        <w:t>. [online] Available at: https://www.booking.com/hotel/gb/marriott-st-pierre-country-club.en-gb.html [Accessed 22 Feb. 2024].</w:t>
      </w:r>
    </w:p>
    <w:p w14:paraId="6CCF30E6" w14:textId="77777777" w:rsidR="00E96BE6" w:rsidRPr="00E96BE6" w:rsidRDefault="00E96BE6" w:rsidP="00E96BE6">
      <w:r w:rsidRPr="00E96BE6">
        <w:t xml:space="preserve">Butler, R., 2023. Rethinking tourism: why and </w:t>
      </w:r>
      <w:proofErr w:type="gramStart"/>
      <w:r w:rsidRPr="00E96BE6">
        <w:t>who?.</w:t>
      </w:r>
      <w:proofErr w:type="gramEnd"/>
      <w:r w:rsidRPr="00E96BE6">
        <w:t> </w:t>
      </w:r>
      <w:r w:rsidRPr="00E96BE6">
        <w:rPr>
          <w:i/>
          <w:iCs/>
        </w:rPr>
        <w:t>Worldwide Hospitality and Tourism Themes</w:t>
      </w:r>
      <w:r w:rsidRPr="00E96BE6">
        <w:t>, </w:t>
      </w:r>
      <w:r w:rsidRPr="00E96BE6">
        <w:rPr>
          <w:i/>
          <w:iCs/>
        </w:rPr>
        <w:t>15</w:t>
      </w:r>
      <w:r w:rsidRPr="00E96BE6">
        <w:t>(6), pp.602-607.</w:t>
      </w:r>
    </w:p>
    <w:p w14:paraId="6393E6EE" w14:textId="77777777" w:rsidR="00E96BE6" w:rsidRPr="00E96BE6" w:rsidRDefault="00E96BE6" w:rsidP="00E96BE6">
      <w:r w:rsidRPr="00E96BE6">
        <w:t xml:space="preserve">Caprio, L. (2022). International Tourism Consolidates Strong Recovery Amidst Growing Challenges | UNWTO. Retrieved from www.unwto.org website: </w:t>
      </w:r>
      <w:proofErr w:type="gramStart"/>
      <w:r w:rsidRPr="00E96BE6">
        <w:t>https://www.unwto.org/news/international-tourism-consolidates-strong-recovery-admidst-growing-challenges</w:t>
      </w:r>
      <w:proofErr w:type="gramEnd"/>
    </w:p>
    <w:p w14:paraId="3C0F3092" w14:textId="77777777" w:rsidR="00E96BE6" w:rsidRPr="00E96BE6" w:rsidRDefault="00E96BE6" w:rsidP="00E96BE6">
      <w:r w:rsidRPr="00E96BE6">
        <w:t xml:space="preserve">Choe, J. and Lugosi, P., 2022. Migration, </w:t>
      </w:r>
      <w:proofErr w:type="gramStart"/>
      <w:r w:rsidRPr="00E96BE6">
        <w:t>tourism</w:t>
      </w:r>
      <w:proofErr w:type="gramEnd"/>
      <w:r w:rsidRPr="00E96BE6">
        <w:t xml:space="preserve"> and social sustainability. </w:t>
      </w:r>
      <w:r w:rsidRPr="00E96BE6">
        <w:rPr>
          <w:i/>
          <w:iCs/>
        </w:rPr>
        <w:t>Tourism Geographies</w:t>
      </w:r>
      <w:r w:rsidRPr="00E96BE6">
        <w:t>, </w:t>
      </w:r>
      <w:r w:rsidRPr="00E96BE6">
        <w:rPr>
          <w:i/>
          <w:iCs/>
        </w:rPr>
        <w:t>24</w:t>
      </w:r>
      <w:r w:rsidRPr="00E96BE6">
        <w:t>(1), pp.1-8.</w:t>
      </w:r>
    </w:p>
    <w:p w14:paraId="2DC73166" w14:textId="77777777" w:rsidR="00E96BE6" w:rsidRPr="00E96BE6" w:rsidRDefault="00E96BE6" w:rsidP="00E96BE6">
      <w:r w:rsidRPr="00E96BE6">
        <w:t xml:space="preserve">CIPS. (2022). Using STEEPLED analysis to develop your supply chain. Retrieved from Cips.org website: </w:t>
      </w:r>
      <w:proofErr w:type="gramStart"/>
      <w:r w:rsidRPr="00E96BE6">
        <w:t>https://www.cips.org/intelligence-hub/supply-chain-management/steepled</w:t>
      </w:r>
      <w:proofErr w:type="gramEnd"/>
    </w:p>
    <w:p w14:paraId="4DBEE029" w14:textId="77777777" w:rsidR="00E96BE6" w:rsidRPr="00E96BE6" w:rsidRDefault="00E96BE6" w:rsidP="00E96BE6">
      <w:r w:rsidRPr="00E96BE6">
        <w:lastRenderedPageBreak/>
        <w:t>Corry, S. and Richards, V., 2023. The role of eco-tourism businesses in promoting health and well-being: A Case Study of Wild Swim Retreats at the Forge Glamping, Corwen, North Wales.</w:t>
      </w:r>
    </w:p>
    <w:p w14:paraId="2EAA5106" w14:textId="77777777" w:rsidR="00E96BE6" w:rsidRPr="00E96BE6" w:rsidRDefault="00E96BE6" w:rsidP="00E96BE6">
      <w:r w:rsidRPr="00E96BE6">
        <w:t xml:space="preserve">Councill, I.G., Haynes, </w:t>
      </w:r>
      <w:proofErr w:type="gramStart"/>
      <w:r w:rsidRPr="00E96BE6">
        <w:t>S.R.</w:t>
      </w:r>
      <w:proofErr w:type="gramEnd"/>
      <w:r w:rsidRPr="00E96BE6">
        <w:t xml:space="preserve"> and Ritter, F.E., 2003. Explaining Soar: Analysis of existing tools and user information requirements. In </w:t>
      </w:r>
      <w:r w:rsidRPr="00E96BE6">
        <w:rPr>
          <w:i/>
          <w:iCs/>
        </w:rPr>
        <w:t>Proceedings of the Fifth International Conference on Cognitive Modeling</w:t>
      </w:r>
      <w:r w:rsidRPr="00E96BE6">
        <w:t> (Vol. 63468, pp. 1-6).</w:t>
      </w:r>
    </w:p>
    <w:p w14:paraId="56F31BA2" w14:textId="77777777" w:rsidR="00E96BE6" w:rsidRPr="00E96BE6" w:rsidRDefault="00E96BE6" w:rsidP="00E96BE6">
      <w:r w:rsidRPr="00E96BE6">
        <w:t xml:space="preserve">Delve. (2022). How STEEPLE Analysis Informs Design Strategy. Retrieved from Delve website: </w:t>
      </w:r>
      <w:hyperlink r:id="rId9" w:history="1">
        <w:r w:rsidRPr="00E96BE6">
          <w:rPr>
            <w:rStyle w:val="Hyperlink"/>
          </w:rPr>
          <w:t>https://www.delve.com/insights/how-steeple-analysis-informs-design-strategy</w:t>
        </w:r>
      </w:hyperlink>
    </w:p>
    <w:p w14:paraId="4778087E" w14:textId="77777777" w:rsidR="00E96BE6" w:rsidRPr="00E96BE6" w:rsidRDefault="00E96BE6" w:rsidP="00E96BE6">
      <w:r w:rsidRPr="00E96BE6">
        <w:t xml:space="preserve">Fernandez, J.A.S., Martinez, J.M.G. and Martin, J.M.M., 2022. An analysis of the competitiveness of the tourism industry in </w:t>
      </w:r>
      <w:proofErr w:type="gramStart"/>
      <w:r w:rsidRPr="00E96BE6">
        <w:t>a context</w:t>
      </w:r>
      <w:proofErr w:type="gramEnd"/>
      <w:r w:rsidRPr="00E96BE6">
        <w:t xml:space="preserve"> of economic recovery following the COVID19 pandemic. </w:t>
      </w:r>
      <w:r w:rsidRPr="00E96BE6">
        <w:rPr>
          <w:i/>
          <w:iCs/>
        </w:rPr>
        <w:t>Technological Forecasting and Social Change</w:t>
      </w:r>
      <w:r w:rsidRPr="00E96BE6">
        <w:t>, </w:t>
      </w:r>
      <w:r w:rsidRPr="00E96BE6">
        <w:rPr>
          <w:i/>
          <w:iCs/>
        </w:rPr>
        <w:t>174</w:t>
      </w:r>
      <w:r w:rsidRPr="00E96BE6">
        <w:t>, p.121301.</w:t>
      </w:r>
    </w:p>
    <w:p w14:paraId="62EAA02A" w14:textId="77777777" w:rsidR="00E96BE6" w:rsidRPr="00E96BE6" w:rsidRDefault="00E96BE6" w:rsidP="00E96BE6">
      <w:r w:rsidRPr="00E96BE6">
        <w:t xml:space="preserve">Font, X., Torres-Delgado, A., </w:t>
      </w:r>
      <w:proofErr w:type="spellStart"/>
      <w:r w:rsidRPr="00E96BE6">
        <w:t>Crabolu</w:t>
      </w:r>
      <w:proofErr w:type="spellEnd"/>
      <w:r w:rsidRPr="00E96BE6">
        <w:t xml:space="preserve">, G., Palomo Martinez, J., </w:t>
      </w:r>
      <w:proofErr w:type="spellStart"/>
      <w:r w:rsidRPr="00E96BE6">
        <w:t>Kantenbacher</w:t>
      </w:r>
      <w:proofErr w:type="spellEnd"/>
      <w:r w:rsidRPr="00E96BE6">
        <w:t>, J. and Miller, G., 2023. The impact of sustainable tourism indicators on destination competitiveness: The European Tourism Indicator System. </w:t>
      </w:r>
      <w:r w:rsidRPr="00E96BE6">
        <w:rPr>
          <w:i/>
          <w:iCs/>
        </w:rPr>
        <w:t>Journal of Sustainable Tourism</w:t>
      </w:r>
      <w:r w:rsidRPr="00E96BE6">
        <w:t>, </w:t>
      </w:r>
      <w:r w:rsidRPr="00E96BE6">
        <w:rPr>
          <w:i/>
          <w:iCs/>
        </w:rPr>
        <w:t>31</w:t>
      </w:r>
      <w:r w:rsidRPr="00E96BE6">
        <w:t>(7), pp.1608-1630.</w:t>
      </w:r>
    </w:p>
    <w:p w14:paraId="5E0F55A8" w14:textId="77777777" w:rsidR="00E96BE6" w:rsidRPr="00E96BE6" w:rsidRDefault="00E96BE6" w:rsidP="00E96BE6">
      <w:proofErr w:type="spellStart"/>
      <w:r w:rsidRPr="00E96BE6">
        <w:t>Gebreel</w:t>
      </w:r>
      <w:proofErr w:type="spellEnd"/>
      <w:r w:rsidRPr="00E96BE6">
        <w:t>, O.S.S. and Shuayb, A., 2022. Contribution of social media platforms in tourism promotion. </w:t>
      </w:r>
      <w:r w:rsidRPr="00E96BE6">
        <w:rPr>
          <w:i/>
          <w:iCs/>
        </w:rPr>
        <w:t>International Journal of Social Science, Education, Communication and Economics (SINOMICS JOURNAL)</w:t>
      </w:r>
      <w:r w:rsidRPr="00E96BE6">
        <w:t>, </w:t>
      </w:r>
      <w:r w:rsidRPr="00E96BE6">
        <w:rPr>
          <w:i/>
          <w:iCs/>
        </w:rPr>
        <w:t>1</w:t>
      </w:r>
      <w:r w:rsidRPr="00E96BE6">
        <w:t>(2), pp.189-198.</w:t>
      </w:r>
    </w:p>
    <w:p w14:paraId="0D55E52D" w14:textId="77777777" w:rsidR="00E96BE6" w:rsidRPr="00E96BE6" w:rsidRDefault="00E96BE6" w:rsidP="00E96BE6">
      <w:r w:rsidRPr="00E96BE6">
        <w:t>Goodwin‐Hawkins, B. and Dafydd Jones, R., 2022. Rethinking lifestyle and middle‐class migration in “left behind” regions. </w:t>
      </w:r>
      <w:r w:rsidRPr="00E96BE6">
        <w:rPr>
          <w:i/>
          <w:iCs/>
        </w:rPr>
        <w:t>Population, Space and Place</w:t>
      </w:r>
      <w:r w:rsidRPr="00E96BE6">
        <w:t>, </w:t>
      </w:r>
      <w:r w:rsidRPr="00E96BE6">
        <w:rPr>
          <w:i/>
          <w:iCs/>
        </w:rPr>
        <w:t>28</w:t>
      </w:r>
      <w:r w:rsidRPr="00E96BE6">
        <w:t>(8), p.e2495.</w:t>
      </w:r>
    </w:p>
    <w:p w14:paraId="3345AC57" w14:textId="77777777" w:rsidR="00E96BE6" w:rsidRPr="00E96BE6" w:rsidRDefault="00E96BE6" w:rsidP="00E96BE6">
      <w:r w:rsidRPr="00E96BE6">
        <w:t>Greason-Walker, A., 2022. SH10a-Additional information from Wales Tourism Alliance UK Hospitality Cymru and PASC UK Wales.</w:t>
      </w:r>
    </w:p>
    <w:p w14:paraId="12F159E7" w14:textId="77777777" w:rsidR="00E96BE6" w:rsidRPr="00E96BE6" w:rsidRDefault="00E96BE6" w:rsidP="00E96BE6">
      <w:r w:rsidRPr="00E96BE6">
        <w:t>Hall, J. and Boocock, E., 2023. Embodying Indigeneity in the Mountains: Creating Inclusive Adventure Spaces for Welsh Women, UK. </w:t>
      </w:r>
      <w:r w:rsidRPr="00E96BE6">
        <w:rPr>
          <w:i/>
          <w:iCs/>
        </w:rPr>
        <w:t>Tourism Cases</w:t>
      </w:r>
      <w:r w:rsidRPr="00E96BE6">
        <w:t xml:space="preserve">, (2023), </w:t>
      </w:r>
      <w:proofErr w:type="gramStart"/>
      <w:r w:rsidRPr="00E96BE6">
        <w:t>p.tourism</w:t>
      </w:r>
      <w:proofErr w:type="gramEnd"/>
      <w:r w:rsidRPr="00E96BE6">
        <w:t>202300015.</w:t>
      </w:r>
    </w:p>
    <w:p w14:paraId="5012B3A8" w14:textId="77777777" w:rsidR="00E96BE6" w:rsidRPr="00E96BE6" w:rsidRDefault="00E96BE6" w:rsidP="00E96BE6">
      <w:r w:rsidRPr="00E96BE6">
        <w:t>Holloway, J.C. and Humphreys, C., 2022. </w:t>
      </w:r>
      <w:r w:rsidRPr="00E96BE6">
        <w:rPr>
          <w:i/>
          <w:iCs/>
        </w:rPr>
        <w:t>The business of tourism</w:t>
      </w:r>
      <w:r w:rsidRPr="00E96BE6">
        <w:t>. Sage.</w:t>
      </w:r>
    </w:p>
    <w:p w14:paraId="78830B78" w14:textId="77777777" w:rsidR="00E96BE6" w:rsidRPr="00E96BE6" w:rsidRDefault="00E96BE6" w:rsidP="00E96BE6">
      <w:r w:rsidRPr="00E96BE6">
        <w:t>Hosseini, S., Cortes Macias, R. and Almeida Garcia, F., 2023. Memorable tourism experience research: a systematic review of the literature. </w:t>
      </w:r>
      <w:r w:rsidRPr="00E96BE6">
        <w:rPr>
          <w:i/>
          <w:iCs/>
        </w:rPr>
        <w:t>Tourism Recreation Research</w:t>
      </w:r>
      <w:r w:rsidRPr="00E96BE6">
        <w:t>, </w:t>
      </w:r>
      <w:r w:rsidRPr="00E96BE6">
        <w:rPr>
          <w:i/>
          <w:iCs/>
        </w:rPr>
        <w:t>48</w:t>
      </w:r>
      <w:r w:rsidRPr="00E96BE6">
        <w:t>(3), pp.465-479.</w:t>
      </w:r>
    </w:p>
    <w:p w14:paraId="565BF9D2" w14:textId="77777777" w:rsidR="00E96BE6" w:rsidRPr="00E96BE6" w:rsidRDefault="00E96BE6" w:rsidP="00E96BE6">
      <w:r w:rsidRPr="00E96BE6">
        <w:lastRenderedPageBreak/>
        <w:t>Hu, M., Li, H., Song, H., Li, X. and Law, R., 2022. Tourism demand forecasting using tourist-generated online review data. </w:t>
      </w:r>
      <w:r w:rsidRPr="00E96BE6">
        <w:rPr>
          <w:i/>
          <w:iCs/>
        </w:rPr>
        <w:t>Tourism Management</w:t>
      </w:r>
      <w:r w:rsidRPr="00E96BE6">
        <w:t>, </w:t>
      </w:r>
      <w:r w:rsidRPr="00E96BE6">
        <w:rPr>
          <w:i/>
          <w:iCs/>
        </w:rPr>
        <w:t>90</w:t>
      </w:r>
      <w:r w:rsidRPr="00E96BE6">
        <w:t>, p.104490.</w:t>
      </w:r>
    </w:p>
    <w:p w14:paraId="218BD79D" w14:textId="77777777" w:rsidR="00E96BE6" w:rsidRPr="00E96BE6" w:rsidRDefault="00E96BE6" w:rsidP="00E96BE6">
      <w:r w:rsidRPr="00E96BE6">
        <w:t xml:space="preserve">Jain, N. and Kansal, J., 2023. Application of McKinsey 7S framework as a strategic tool for </w:t>
      </w:r>
      <w:proofErr w:type="gramStart"/>
      <w:r w:rsidRPr="00E96BE6">
        <w:t>a knowledge</w:t>
      </w:r>
      <w:proofErr w:type="gramEnd"/>
      <w:r w:rsidRPr="00E96BE6">
        <w:t xml:space="preserve"> based Organizational Development. </w:t>
      </w:r>
      <w:r w:rsidRPr="00E96BE6">
        <w:rPr>
          <w:i/>
          <w:iCs/>
        </w:rPr>
        <w:t>IEEE Engineering Management Review</w:t>
      </w:r>
      <w:r w:rsidRPr="00E96BE6">
        <w:t>.</w:t>
      </w:r>
    </w:p>
    <w:p w14:paraId="0CDB7236" w14:textId="77777777" w:rsidR="00E96BE6" w:rsidRPr="00E96BE6" w:rsidRDefault="00E96BE6" w:rsidP="00E96BE6">
      <w:r w:rsidRPr="00E96BE6">
        <w:t xml:space="preserve">Jaziri, D., Hassine, A.B. and </w:t>
      </w:r>
      <w:proofErr w:type="spellStart"/>
      <w:r w:rsidRPr="00E96BE6">
        <w:t>Bouzaabia</w:t>
      </w:r>
      <w:proofErr w:type="spellEnd"/>
      <w:r w:rsidRPr="00E96BE6">
        <w:t>, R., 2023. The Role of AR/VR in Improving Customer Experience: A Comprehensive View of Experience and Technology-Based Theories for Tourism Metamorphosis. In </w:t>
      </w:r>
      <w:r w:rsidRPr="00E96BE6">
        <w:rPr>
          <w:i/>
          <w:iCs/>
        </w:rPr>
        <w:t>Brand Co-Creation Tourism Research</w:t>
      </w:r>
      <w:r w:rsidRPr="00E96BE6">
        <w:t> (pp. 177-197). Apple Academic Press.</w:t>
      </w:r>
    </w:p>
    <w:p w14:paraId="59B942BB" w14:textId="77777777" w:rsidR="00E96BE6" w:rsidRPr="00E96BE6" w:rsidRDefault="00E96BE6" w:rsidP="00E96BE6">
      <w:r w:rsidRPr="00E96BE6">
        <w:t>Jones, C., 2022. Input-Output tables for Wales, 2019: Project report and outline methodology.</w:t>
      </w:r>
    </w:p>
    <w:p w14:paraId="3341D3DB" w14:textId="77777777" w:rsidR="00E96BE6" w:rsidRPr="00E96BE6" w:rsidRDefault="00E96BE6" w:rsidP="00E96BE6">
      <w:proofErr w:type="spellStart"/>
      <w:r w:rsidRPr="00E96BE6">
        <w:t>Kerdpitak</w:t>
      </w:r>
      <w:proofErr w:type="spellEnd"/>
      <w:r w:rsidRPr="00E96BE6">
        <w:t>, C., 2022. The effects of innovative management, digital marketing, service quality and supply chain management on performance in cultural tourism business. </w:t>
      </w:r>
      <w:r w:rsidRPr="00E96BE6">
        <w:rPr>
          <w:i/>
          <w:iCs/>
        </w:rPr>
        <w:t>Uncertain Supply Chain Management</w:t>
      </w:r>
      <w:r w:rsidRPr="00E96BE6">
        <w:t>, </w:t>
      </w:r>
      <w:r w:rsidRPr="00E96BE6">
        <w:rPr>
          <w:i/>
          <w:iCs/>
        </w:rPr>
        <w:t>10</w:t>
      </w:r>
      <w:r w:rsidRPr="00E96BE6">
        <w:t>(3), pp.771-778.</w:t>
      </w:r>
    </w:p>
    <w:p w14:paraId="7F693CD1" w14:textId="77777777" w:rsidR="00E96BE6" w:rsidRPr="00E96BE6" w:rsidRDefault="00E96BE6" w:rsidP="00E96BE6">
      <w:r w:rsidRPr="00E96BE6">
        <w:t>Lee, T.H., Jan, F.H. and Chen, J.C., 2023. Influence analysis of interpretation services on ecotourism behavior for wildlife tourists. </w:t>
      </w:r>
      <w:r w:rsidRPr="00E96BE6">
        <w:rPr>
          <w:i/>
          <w:iCs/>
        </w:rPr>
        <w:t>Journal of Sustainable Tourism</w:t>
      </w:r>
      <w:r w:rsidRPr="00E96BE6">
        <w:t>, </w:t>
      </w:r>
      <w:r w:rsidRPr="00E96BE6">
        <w:rPr>
          <w:i/>
          <w:iCs/>
        </w:rPr>
        <w:t>31</w:t>
      </w:r>
      <w:r w:rsidRPr="00E96BE6">
        <w:t>(5), pp.1233-1251.</w:t>
      </w:r>
    </w:p>
    <w:p w14:paraId="034F09FA" w14:textId="77777777" w:rsidR="00E96BE6" w:rsidRPr="00E96BE6" w:rsidRDefault="00E96BE6" w:rsidP="00E96BE6">
      <w:r w:rsidRPr="00E96BE6">
        <w:t xml:space="preserve">Li, X., Abbas, J., </w:t>
      </w:r>
      <w:proofErr w:type="spellStart"/>
      <w:r w:rsidRPr="00E96BE6">
        <w:t>Dongling</w:t>
      </w:r>
      <w:proofErr w:type="spellEnd"/>
      <w:r w:rsidRPr="00E96BE6">
        <w:t>, W., Baig, N.U.A. and Zhang, R., 2022. From cultural tourism to social entrepreneurship: Role of social value creation for environmental sustainability. </w:t>
      </w:r>
      <w:r w:rsidRPr="00E96BE6">
        <w:rPr>
          <w:i/>
          <w:iCs/>
        </w:rPr>
        <w:t>Frontiers in Psychology</w:t>
      </w:r>
      <w:r w:rsidRPr="00E96BE6">
        <w:t>, </w:t>
      </w:r>
      <w:r w:rsidRPr="00E96BE6">
        <w:rPr>
          <w:i/>
          <w:iCs/>
        </w:rPr>
        <w:t>13</w:t>
      </w:r>
      <w:r w:rsidRPr="00E96BE6">
        <w:t>, p.925768.</w:t>
      </w:r>
    </w:p>
    <w:p w14:paraId="0A3E6C9A" w14:textId="77777777" w:rsidR="00E96BE6" w:rsidRPr="00E96BE6" w:rsidRDefault="00E96BE6" w:rsidP="00E96BE6">
      <w:r w:rsidRPr="00E96BE6">
        <w:t xml:space="preserve">Li, X., Abbas, J., </w:t>
      </w:r>
      <w:proofErr w:type="spellStart"/>
      <w:r w:rsidRPr="00E96BE6">
        <w:t>Dongling</w:t>
      </w:r>
      <w:proofErr w:type="spellEnd"/>
      <w:r w:rsidRPr="00E96BE6">
        <w:t>, W., Baig, N.U.A. and Zhang, R., 2022. From cultural tourism to social entrepreneurship: Role of social value creation for environmental sustainability. </w:t>
      </w:r>
      <w:r w:rsidRPr="00E96BE6">
        <w:rPr>
          <w:i/>
          <w:iCs/>
        </w:rPr>
        <w:t>Frontiers in Psychology</w:t>
      </w:r>
      <w:r w:rsidRPr="00E96BE6">
        <w:t>, </w:t>
      </w:r>
      <w:r w:rsidRPr="00E96BE6">
        <w:rPr>
          <w:i/>
          <w:iCs/>
        </w:rPr>
        <w:t>13</w:t>
      </w:r>
      <w:r w:rsidRPr="00E96BE6">
        <w:t>, p.925768.</w:t>
      </w:r>
    </w:p>
    <w:p w14:paraId="17D90CF1" w14:textId="77777777" w:rsidR="00E96BE6" w:rsidRPr="00E96BE6" w:rsidRDefault="00E96BE6" w:rsidP="00E96BE6">
      <w:r w:rsidRPr="00E96BE6">
        <w:t>Li, Y., Zhang, C. and Fang, S., 2022. Can beauty save service failures? The role of recovery employees’ physical attractiveness in the tourism industry. </w:t>
      </w:r>
      <w:r w:rsidRPr="00E96BE6">
        <w:rPr>
          <w:i/>
          <w:iCs/>
        </w:rPr>
        <w:t>Journal of Business Research</w:t>
      </w:r>
      <w:r w:rsidRPr="00E96BE6">
        <w:t>, </w:t>
      </w:r>
      <w:r w:rsidRPr="00E96BE6">
        <w:rPr>
          <w:i/>
          <w:iCs/>
        </w:rPr>
        <w:t>141</w:t>
      </w:r>
      <w:r w:rsidRPr="00E96BE6">
        <w:t>, pp.100-110.</w:t>
      </w:r>
    </w:p>
    <w:p w14:paraId="7CD23E79" w14:textId="77777777" w:rsidR="00E96BE6" w:rsidRPr="00E96BE6" w:rsidRDefault="00E96BE6" w:rsidP="00E96BE6">
      <w:r w:rsidRPr="00E96BE6">
        <w:t xml:space="preserve">Lin, H.H., Hsu, I.C., Lin, T.Y., Tung, L.M. and Ling, Y., 2022. After the epidemic, is the smart traffic management system a key factor in creating a green leisure and tourism environment in the move towards sustainable urban </w:t>
      </w:r>
      <w:proofErr w:type="gramStart"/>
      <w:r w:rsidRPr="00E96BE6">
        <w:t>development?.</w:t>
      </w:r>
      <w:proofErr w:type="gramEnd"/>
      <w:r w:rsidRPr="00E96BE6">
        <w:t> </w:t>
      </w:r>
      <w:r w:rsidRPr="00E96BE6">
        <w:rPr>
          <w:i/>
          <w:iCs/>
        </w:rPr>
        <w:t>Sustainability</w:t>
      </w:r>
      <w:r w:rsidRPr="00E96BE6">
        <w:t>, </w:t>
      </w:r>
      <w:r w:rsidRPr="00E96BE6">
        <w:rPr>
          <w:i/>
          <w:iCs/>
        </w:rPr>
        <w:t>14</w:t>
      </w:r>
      <w:r w:rsidRPr="00E96BE6">
        <w:t>(7), p.3762.</w:t>
      </w:r>
    </w:p>
    <w:p w14:paraId="28B39D1C" w14:textId="77777777" w:rsidR="00E96BE6" w:rsidRPr="00E96BE6" w:rsidRDefault="00E96BE6" w:rsidP="00E96BE6">
      <w:r w:rsidRPr="00E96BE6">
        <w:lastRenderedPageBreak/>
        <w:t>Lu, J., Xiao, X., Xu, Z., Wang, C., Zhang, M. and Zhou, Y., 2022. The potential of virtual tourism in the recovery of tourism industry during the COVID-19 pandemic. </w:t>
      </w:r>
      <w:r w:rsidRPr="00E96BE6">
        <w:rPr>
          <w:i/>
          <w:iCs/>
        </w:rPr>
        <w:t>Current Issues in Tourism</w:t>
      </w:r>
      <w:r w:rsidRPr="00E96BE6">
        <w:t>, </w:t>
      </w:r>
      <w:r w:rsidRPr="00E96BE6">
        <w:rPr>
          <w:i/>
          <w:iCs/>
        </w:rPr>
        <w:t>25</w:t>
      </w:r>
      <w:r w:rsidRPr="00E96BE6">
        <w:t>(3), pp.441-457.</w:t>
      </w:r>
    </w:p>
    <w:p w14:paraId="0D9F01AF" w14:textId="77777777" w:rsidR="00E96BE6" w:rsidRPr="00E96BE6" w:rsidRDefault="00E96BE6" w:rsidP="00E96BE6">
      <w:r w:rsidRPr="00E96BE6">
        <w:t>Marriott (2023). </w:t>
      </w:r>
      <w:r w:rsidRPr="00E96BE6">
        <w:rPr>
          <w:i/>
          <w:iCs/>
        </w:rPr>
        <w:t>Hotels in Chepstow, Wales | Delta Hotels St. Pierre Country Club</w:t>
      </w:r>
      <w:r w:rsidRPr="00E96BE6">
        <w:t>. [online] Available at: https://www.marriott.com/en-us/hotels/brssp-delta-hotels-st-pierre-country-club/overview/ [Accessed 22 Feb. 2024].</w:t>
      </w:r>
    </w:p>
    <w:p w14:paraId="28104721" w14:textId="77777777" w:rsidR="00E96BE6" w:rsidRPr="00E96BE6" w:rsidRDefault="00E96BE6" w:rsidP="00E96BE6">
      <w:r w:rsidRPr="00E96BE6">
        <w:t xml:space="preserve">Nguyen, C.P., 2023. Do institutions matter for tourism </w:t>
      </w:r>
      <w:proofErr w:type="gramStart"/>
      <w:r w:rsidRPr="00E96BE6">
        <w:t>spending?.</w:t>
      </w:r>
      <w:proofErr w:type="gramEnd"/>
      <w:r w:rsidRPr="00E96BE6">
        <w:t> </w:t>
      </w:r>
      <w:r w:rsidRPr="00E96BE6">
        <w:rPr>
          <w:i/>
          <w:iCs/>
        </w:rPr>
        <w:t>Tourism Economics</w:t>
      </w:r>
      <w:r w:rsidRPr="00E96BE6">
        <w:t>, </w:t>
      </w:r>
      <w:r w:rsidRPr="00E96BE6">
        <w:rPr>
          <w:i/>
          <w:iCs/>
        </w:rPr>
        <w:t>29</w:t>
      </w:r>
      <w:r w:rsidRPr="00E96BE6">
        <w:t>(1), pp.248-281.</w:t>
      </w:r>
    </w:p>
    <w:p w14:paraId="13858B71" w14:textId="77777777" w:rsidR="00E96BE6" w:rsidRPr="00E96BE6" w:rsidRDefault="00E96BE6" w:rsidP="00E96BE6">
      <w:proofErr w:type="spellStart"/>
      <w:r w:rsidRPr="00E96BE6">
        <w:t>Ntounis</w:t>
      </w:r>
      <w:proofErr w:type="spellEnd"/>
      <w:r w:rsidRPr="00E96BE6">
        <w:t xml:space="preserve">, N., Parker, C., Skinner, H., Steadman, C. and </w:t>
      </w:r>
      <w:proofErr w:type="spellStart"/>
      <w:r w:rsidRPr="00E96BE6">
        <w:t>Warnaby</w:t>
      </w:r>
      <w:proofErr w:type="spellEnd"/>
      <w:r w:rsidRPr="00E96BE6">
        <w:t>, G., 2022. Tourism and Hospitality industry resilience during the Covid-19 pandemic: Evidence from England. </w:t>
      </w:r>
      <w:r w:rsidRPr="00E96BE6">
        <w:rPr>
          <w:i/>
          <w:iCs/>
        </w:rPr>
        <w:t>Current Issues in Tourism</w:t>
      </w:r>
      <w:r w:rsidRPr="00E96BE6">
        <w:t>, </w:t>
      </w:r>
      <w:r w:rsidRPr="00E96BE6">
        <w:rPr>
          <w:i/>
          <w:iCs/>
        </w:rPr>
        <w:t>25</w:t>
      </w:r>
      <w:r w:rsidRPr="00E96BE6">
        <w:t>(1), pp.46-59.</w:t>
      </w:r>
    </w:p>
    <w:p w14:paraId="05432859" w14:textId="77777777" w:rsidR="00E96BE6" w:rsidRPr="00E96BE6" w:rsidRDefault="00E96BE6" w:rsidP="00E96BE6">
      <w:r w:rsidRPr="00E96BE6">
        <w:t>Nunkoo, R., Sharma, A., Rana, N.P., Dwivedi, Y.K. and Sunnassee, V.A., 2023. Advancing sustainable development goals through interdisciplinarity in sustainable tourism research. </w:t>
      </w:r>
      <w:r w:rsidRPr="00E96BE6">
        <w:rPr>
          <w:i/>
          <w:iCs/>
        </w:rPr>
        <w:t>Journal of Sustainable Tourism</w:t>
      </w:r>
      <w:r w:rsidRPr="00E96BE6">
        <w:t>, </w:t>
      </w:r>
      <w:r w:rsidRPr="00E96BE6">
        <w:rPr>
          <w:i/>
          <w:iCs/>
        </w:rPr>
        <w:t>31</w:t>
      </w:r>
      <w:r w:rsidRPr="00E96BE6">
        <w:t>(3), pp.735-759.</w:t>
      </w:r>
    </w:p>
    <w:p w14:paraId="7C6F9DF1" w14:textId="77777777" w:rsidR="00E96BE6" w:rsidRPr="00E96BE6" w:rsidRDefault="00E96BE6" w:rsidP="00E96BE6">
      <w:r w:rsidRPr="00E96BE6">
        <w:t>Pachucki, C., Grohs, R. and Scholl-</w:t>
      </w:r>
      <w:proofErr w:type="spellStart"/>
      <w:r w:rsidRPr="00E96BE6">
        <w:t>Grissemann</w:t>
      </w:r>
      <w:proofErr w:type="spellEnd"/>
      <w:r w:rsidRPr="00E96BE6">
        <w:t>, U., 2022. Is nothing like before? COVID-19–evoked changes to tourism destination social media communication. </w:t>
      </w:r>
      <w:r w:rsidRPr="00E96BE6">
        <w:rPr>
          <w:i/>
          <w:iCs/>
        </w:rPr>
        <w:t>Journal of Destination Marketing &amp; Management</w:t>
      </w:r>
      <w:r w:rsidRPr="00E96BE6">
        <w:t>, </w:t>
      </w:r>
      <w:r w:rsidRPr="00E96BE6">
        <w:rPr>
          <w:i/>
          <w:iCs/>
        </w:rPr>
        <w:t>23</w:t>
      </w:r>
      <w:r w:rsidRPr="00E96BE6">
        <w:t>, p.100692.</w:t>
      </w:r>
    </w:p>
    <w:p w14:paraId="610B2EEB" w14:textId="77777777" w:rsidR="00E96BE6" w:rsidRPr="00E96BE6" w:rsidRDefault="00E96BE6" w:rsidP="00E96BE6">
      <w:r w:rsidRPr="00E96BE6">
        <w:t>Palazzo, M., Gigauri, I., Panait, M.C., Apostu, S.A. and Siano, A., 2022. Sustainable tourism issues in European countries during the global pandemic crisis. </w:t>
      </w:r>
      <w:r w:rsidRPr="00E96BE6">
        <w:rPr>
          <w:i/>
          <w:iCs/>
        </w:rPr>
        <w:t>Sustainability</w:t>
      </w:r>
      <w:r w:rsidRPr="00E96BE6">
        <w:t>, </w:t>
      </w:r>
      <w:r w:rsidRPr="00E96BE6">
        <w:rPr>
          <w:i/>
          <w:iCs/>
        </w:rPr>
        <w:t>14</w:t>
      </w:r>
      <w:r w:rsidRPr="00E96BE6">
        <w:t>(7), p.3844.</w:t>
      </w:r>
    </w:p>
    <w:p w14:paraId="0513DDB1" w14:textId="77777777" w:rsidR="00E96BE6" w:rsidRPr="00E96BE6" w:rsidRDefault="00E96BE6" w:rsidP="00E96BE6">
      <w:r w:rsidRPr="00E96BE6">
        <w:t>Pan, S.L., Carter, L., Tim, Y. and Sandeep, M.S., 2022. Digital sustainability, climate change, and information systems solutions: Opportunities for future research. </w:t>
      </w:r>
      <w:r w:rsidRPr="00E96BE6">
        <w:rPr>
          <w:i/>
          <w:iCs/>
        </w:rPr>
        <w:t>International journal of information management</w:t>
      </w:r>
      <w:r w:rsidRPr="00E96BE6">
        <w:t>, </w:t>
      </w:r>
      <w:r w:rsidRPr="00E96BE6">
        <w:rPr>
          <w:i/>
          <w:iCs/>
        </w:rPr>
        <w:t>63</w:t>
      </w:r>
      <w:r w:rsidRPr="00E96BE6">
        <w:t>, p.102444.</w:t>
      </w:r>
    </w:p>
    <w:p w14:paraId="662C8D7D" w14:textId="77777777" w:rsidR="00E96BE6" w:rsidRPr="00E96BE6" w:rsidRDefault="00E96BE6" w:rsidP="00E96BE6">
      <w:r w:rsidRPr="00E96BE6">
        <w:t xml:space="preserve">Peeters, P., Çakmak, E. and </w:t>
      </w:r>
      <w:proofErr w:type="spellStart"/>
      <w:r w:rsidRPr="00E96BE6">
        <w:t>Guiver</w:t>
      </w:r>
      <w:proofErr w:type="spellEnd"/>
      <w:r w:rsidRPr="00E96BE6">
        <w:t>, J., 2024. Current issues in tourism: Mitigating climate change in sustainable tourism research. </w:t>
      </w:r>
      <w:r w:rsidRPr="00E96BE6">
        <w:rPr>
          <w:i/>
          <w:iCs/>
        </w:rPr>
        <w:t>Tourism Management</w:t>
      </w:r>
      <w:r w:rsidRPr="00E96BE6">
        <w:t>, </w:t>
      </w:r>
      <w:r w:rsidRPr="00E96BE6">
        <w:rPr>
          <w:i/>
          <w:iCs/>
        </w:rPr>
        <w:t>100</w:t>
      </w:r>
      <w:r w:rsidRPr="00E96BE6">
        <w:t>, p.104820.</w:t>
      </w:r>
    </w:p>
    <w:p w14:paraId="563CEB78" w14:textId="77777777" w:rsidR="00E96BE6" w:rsidRPr="00E96BE6" w:rsidRDefault="00E96BE6" w:rsidP="00E96BE6">
      <w:r w:rsidRPr="00E96BE6">
        <w:t>Pennant, T., 2024. </w:t>
      </w:r>
      <w:r w:rsidRPr="00E96BE6">
        <w:rPr>
          <w:i/>
          <w:iCs/>
        </w:rPr>
        <w:t>Tours in Wales: Vol. II</w:t>
      </w:r>
      <w:r w:rsidRPr="00E96BE6">
        <w:t xml:space="preserve">. </w:t>
      </w:r>
      <w:proofErr w:type="spellStart"/>
      <w:r w:rsidRPr="00E96BE6">
        <w:t>BoD</w:t>
      </w:r>
      <w:proofErr w:type="spellEnd"/>
      <w:r w:rsidRPr="00E96BE6">
        <w:t>–Books on Demand.</w:t>
      </w:r>
    </w:p>
    <w:p w14:paraId="7A224C7B" w14:textId="77777777" w:rsidR="00E96BE6" w:rsidRPr="00E96BE6" w:rsidRDefault="00E96BE6" w:rsidP="00E96BE6">
      <w:r w:rsidRPr="00E96BE6">
        <w:t>Price, S., Wilkinson, T. and Coles, T., 2022. Crisis? How small tourism businesses talk about COVID-19 and business change in the UK. </w:t>
      </w:r>
      <w:r w:rsidRPr="00E96BE6">
        <w:rPr>
          <w:i/>
          <w:iCs/>
        </w:rPr>
        <w:t>Current Issues in Tourism</w:t>
      </w:r>
      <w:r w:rsidRPr="00E96BE6">
        <w:t>, </w:t>
      </w:r>
      <w:r w:rsidRPr="00E96BE6">
        <w:rPr>
          <w:i/>
          <w:iCs/>
        </w:rPr>
        <w:t>25</w:t>
      </w:r>
      <w:r w:rsidRPr="00E96BE6">
        <w:t>(7), pp.1088-1105.</w:t>
      </w:r>
    </w:p>
    <w:p w14:paraId="10DD0E7C" w14:textId="77777777" w:rsidR="00E96BE6" w:rsidRPr="00E96BE6" w:rsidRDefault="00E96BE6" w:rsidP="00E96BE6">
      <w:r w:rsidRPr="00E96BE6">
        <w:lastRenderedPageBreak/>
        <w:t>Rural Affairs Committee, 2022. Raising the Bar: Securing the future of Hospitality, Tourism and Retail.</w:t>
      </w:r>
    </w:p>
    <w:p w14:paraId="0B817202" w14:textId="77777777" w:rsidR="00E96BE6" w:rsidRPr="00E96BE6" w:rsidRDefault="00E96BE6" w:rsidP="00E96BE6">
      <w:r w:rsidRPr="00E96BE6">
        <w:t>Rushby, K. (2023). ‘A huge market going untapped’: lack of visitors worries Wales. </w:t>
      </w:r>
      <w:r w:rsidRPr="00E96BE6">
        <w:rPr>
          <w:i/>
          <w:iCs/>
        </w:rPr>
        <w:t>The Guardian</w:t>
      </w:r>
      <w:r w:rsidRPr="00E96BE6">
        <w:t xml:space="preserve">. [online] 16 Jul. Available at: </w:t>
      </w:r>
      <w:hyperlink r:id="rId10" w:history="1">
        <w:r w:rsidRPr="00E96BE6">
          <w:rPr>
            <w:rStyle w:val="Hyperlink"/>
          </w:rPr>
          <w:t>https://www.theguardian.com/uk-news/2023/jul/16/huge-market-untapped-lack-of-visitors-worries-wales-tourists-money</w:t>
        </w:r>
      </w:hyperlink>
      <w:r w:rsidRPr="00E96BE6">
        <w:t>.</w:t>
      </w:r>
    </w:p>
    <w:p w14:paraId="7FFF6AB9" w14:textId="77777777" w:rsidR="00E96BE6" w:rsidRPr="00E96BE6" w:rsidRDefault="00E96BE6" w:rsidP="00E96BE6">
      <w:r w:rsidRPr="00E96BE6">
        <w:t xml:space="preserve">Sisto, R., Cappelletti, G.M., Bianchi, P. and </w:t>
      </w:r>
      <w:proofErr w:type="spellStart"/>
      <w:r w:rsidRPr="00E96BE6">
        <w:t>Sica</w:t>
      </w:r>
      <w:proofErr w:type="spellEnd"/>
      <w:r w:rsidRPr="00E96BE6">
        <w:t>, E., 2022. Sustainable and accessible tourism in natural areas: A participatory approach. </w:t>
      </w:r>
      <w:r w:rsidRPr="00E96BE6">
        <w:rPr>
          <w:i/>
          <w:iCs/>
        </w:rPr>
        <w:t>Current Issues in Tourism</w:t>
      </w:r>
      <w:r w:rsidRPr="00E96BE6">
        <w:t>, </w:t>
      </w:r>
      <w:r w:rsidRPr="00E96BE6">
        <w:rPr>
          <w:i/>
          <w:iCs/>
        </w:rPr>
        <w:t>25</w:t>
      </w:r>
      <w:r w:rsidRPr="00E96BE6">
        <w:t>(8), pp.1307-1324.</w:t>
      </w:r>
    </w:p>
    <w:p w14:paraId="04AE3DA9" w14:textId="77777777" w:rsidR="00E96BE6" w:rsidRPr="00E96BE6" w:rsidRDefault="00E96BE6" w:rsidP="00E96BE6">
      <w:r w:rsidRPr="00E96BE6">
        <w:t>Song, H. and Wu, D.C., 2022. A critique of tourism-led economic growth studies. </w:t>
      </w:r>
      <w:r w:rsidRPr="00E96BE6">
        <w:rPr>
          <w:i/>
          <w:iCs/>
        </w:rPr>
        <w:t>Journal of Travel Research</w:t>
      </w:r>
      <w:r w:rsidRPr="00E96BE6">
        <w:t>, </w:t>
      </w:r>
      <w:r w:rsidRPr="00E96BE6">
        <w:rPr>
          <w:i/>
          <w:iCs/>
        </w:rPr>
        <w:t>61</w:t>
      </w:r>
      <w:r w:rsidRPr="00E96BE6">
        <w:t>(4), pp.719-729.</w:t>
      </w:r>
    </w:p>
    <w:p w14:paraId="2B803903" w14:textId="77777777" w:rsidR="00E96BE6" w:rsidRPr="00E96BE6" w:rsidRDefault="00E96BE6" w:rsidP="00E96BE6">
      <w:r w:rsidRPr="00E96BE6">
        <w:t>Talwar, S., Kaur, P., Nunkoo, R. and Dhir, A., 2023. Digitalization and sustainability: Virtual reality tourism in a post pandemic world. </w:t>
      </w:r>
      <w:r w:rsidRPr="00E96BE6">
        <w:rPr>
          <w:i/>
          <w:iCs/>
        </w:rPr>
        <w:t>Journal of Sustainable Tourism</w:t>
      </w:r>
      <w:r w:rsidRPr="00E96BE6">
        <w:t>, </w:t>
      </w:r>
      <w:r w:rsidRPr="00E96BE6">
        <w:rPr>
          <w:i/>
          <w:iCs/>
        </w:rPr>
        <w:t>31</w:t>
      </w:r>
      <w:r w:rsidRPr="00E96BE6">
        <w:t>(11), pp.2564-2591.</w:t>
      </w:r>
    </w:p>
    <w:p w14:paraId="7117FFE7" w14:textId="77777777" w:rsidR="00E96BE6" w:rsidRPr="00E96BE6" w:rsidRDefault="00E96BE6" w:rsidP="00E96BE6">
      <w:r w:rsidRPr="00E96BE6">
        <w:t>Tasnim, Z., Shareef, M.A., Dwivedi, Y.K., Kumar, U., Kumar, V., Malik, F.T. and Raman, R., 2023. Tourism sustainability during COVID-19: developing value chain resilience. </w:t>
      </w:r>
      <w:r w:rsidRPr="00E96BE6">
        <w:rPr>
          <w:i/>
          <w:iCs/>
        </w:rPr>
        <w:t>Operations Management Research</w:t>
      </w:r>
      <w:r w:rsidRPr="00E96BE6">
        <w:t>, </w:t>
      </w:r>
      <w:r w:rsidRPr="00E96BE6">
        <w:rPr>
          <w:i/>
          <w:iCs/>
        </w:rPr>
        <w:t>16</w:t>
      </w:r>
      <w:r w:rsidRPr="00E96BE6">
        <w:t>(1), pp.391-407.</w:t>
      </w:r>
    </w:p>
    <w:p w14:paraId="40C13CA0" w14:textId="77777777" w:rsidR="00E96BE6" w:rsidRPr="00E96BE6" w:rsidRDefault="00E96BE6" w:rsidP="00E96BE6">
      <w:r w:rsidRPr="00E96BE6">
        <w:t xml:space="preserve">Tomassini, L. and Baggio, R., 2022. </w:t>
      </w:r>
      <w:proofErr w:type="spellStart"/>
      <w:r w:rsidRPr="00E96BE6">
        <w:t>Organisational</w:t>
      </w:r>
      <w:proofErr w:type="spellEnd"/>
      <w:r w:rsidRPr="00E96BE6">
        <w:t xml:space="preserve"> effectiveness for ethical tourism action: A </w:t>
      </w:r>
      <w:proofErr w:type="spellStart"/>
      <w:r w:rsidRPr="00E96BE6">
        <w:t>phronetic</w:t>
      </w:r>
      <w:proofErr w:type="spellEnd"/>
      <w:r w:rsidRPr="00E96BE6">
        <w:t xml:space="preserve"> perspective. </w:t>
      </w:r>
      <w:r w:rsidRPr="00E96BE6">
        <w:rPr>
          <w:i/>
          <w:iCs/>
        </w:rPr>
        <w:t>Journal of Sustainable Tourism</w:t>
      </w:r>
      <w:r w:rsidRPr="00E96BE6">
        <w:t>, </w:t>
      </w:r>
      <w:r w:rsidRPr="00E96BE6">
        <w:rPr>
          <w:i/>
          <w:iCs/>
        </w:rPr>
        <w:t>30</w:t>
      </w:r>
      <w:r w:rsidRPr="00E96BE6">
        <w:t>(8), pp.2013-2028.</w:t>
      </w:r>
    </w:p>
    <w:p w14:paraId="503F9BC4" w14:textId="77777777" w:rsidR="00E96BE6" w:rsidRPr="00E96BE6" w:rsidRDefault="00E96BE6" w:rsidP="00E96BE6">
      <w:r w:rsidRPr="00E96BE6">
        <w:t>TripAdvisor. (2023). </w:t>
      </w:r>
      <w:r w:rsidRPr="00E96BE6">
        <w:rPr>
          <w:i/>
          <w:iCs/>
        </w:rPr>
        <w:t>DELTA HOTELS BY MARRIOTT ST. PIERRE COUNTRY CLUB - Updated 2024 Prices &amp; Hotel Reviews (Chepstow, Wales)</w:t>
      </w:r>
      <w:r w:rsidRPr="00E96BE6">
        <w:t>. [online] Available at: https://www.tripadvisor.com/Hotel_Review-g190753-d192924-Reviews-Delta_Hotels_by_Marriott_St_Pierre_Country_Club-Chepstow_Monmouthshire_South_Wales_Wale.html [Accessed 22 Feb. 2024].</w:t>
      </w:r>
    </w:p>
    <w:p w14:paraId="33479FA5" w14:textId="77777777" w:rsidR="00E96BE6" w:rsidRPr="00E96BE6" w:rsidRDefault="00E96BE6" w:rsidP="00E96BE6">
      <w:proofErr w:type="spellStart"/>
      <w:r w:rsidRPr="00E96BE6">
        <w:t>Turaev</w:t>
      </w:r>
      <w:proofErr w:type="spellEnd"/>
      <w:r w:rsidRPr="00E96BE6">
        <w:t>, B., 2022. Forecasting the development of processes of training skilled personnel in conditions of improving the quality of tourism services. </w:t>
      </w:r>
      <w:r w:rsidRPr="00E96BE6">
        <w:rPr>
          <w:i/>
          <w:iCs/>
        </w:rPr>
        <w:t xml:space="preserve">Fan, </w:t>
      </w:r>
      <w:proofErr w:type="spellStart"/>
      <w:r w:rsidRPr="00E96BE6">
        <w:rPr>
          <w:i/>
          <w:iCs/>
        </w:rPr>
        <w:t>ta'lim</w:t>
      </w:r>
      <w:proofErr w:type="spellEnd"/>
      <w:r w:rsidRPr="00E96BE6">
        <w:rPr>
          <w:i/>
          <w:iCs/>
        </w:rPr>
        <w:t xml:space="preserve"> </w:t>
      </w:r>
      <w:proofErr w:type="spellStart"/>
      <w:r w:rsidRPr="00E96BE6">
        <w:rPr>
          <w:i/>
          <w:iCs/>
        </w:rPr>
        <w:t>va</w:t>
      </w:r>
      <w:proofErr w:type="spellEnd"/>
      <w:r w:rsidRPr="00E96BE6">
        <w:rPr>
          <w:i/>
          <w:iCs/>
        </w:rPr>
        <w:t xml:space="preserve"> </w:t>
      </w:r>
      <w:proofErr w:type="spellStart"/>
      <w:r w:rsidRPr="00E96BE6">
        <w:rPr>
          <w:i/>
          <w:iCs/>
        </w:rPr>
        <w:t>amaliyotning</w:t>
      </w:r>
      <w:proofErr w:type="spellEnd"/>
      <w:r w:rsidRPr="00E96BE6">
        <w:rPr>
          <w:i/>
          <w:iCs/>
        </w:rPr>
        <w:t xml:space="preserve"> </w:t>
      </w:r>
      <w:proofErr w:type="spellStart"/>
      <w:r w:rsidRPr="00E96BE6">
        <w:rPr>
          <w:i/>
          <w:iCs/>
        </w:rPr>
        <w:t>integrasiyasi</w:t>
      </w:r>
      <w:proofErr w:type="spellEnd"/>
      <w:r w:rsidRPr="00E96BE6">
        <w:t>, </w:t>
      </w:r>
      <w:r w:rsidRPr="00E96BE6">
        <w:rPr>
          <w:i/>
          <w:iCs/>
        </w:rPr>
        <w:t>3</w:t>
      </w:r>
      <w:r w:rsidRPr="00E96BE6">
        <w:t>(7), pp.53-60.</w:t>
      </w:r>
    </w:p>
    <w:p w14:paraId="5DC456EE" w14:textId="77777777" w:rsidR="00E96BE6" w:rsidRPr="00E96BE6" w:rsidRDefault="00E96BE6" w:rsidP="00E96BE6">
      <w:r w:rsidRPr="00E96BE6">
        <w:t>Visit Wales (2023). </w:t>
      </w:r>
      <w:r w:rsidRPr="00E96BE6">
        <w:rPr>
          <w:i/>
          <w:iCs/>
        </w:rPr>
        <w:t xml:space="preserve">Delta Hotels by Marriott St Pierre | </w:t>
      </w:r>
      <w:proofErr w:type="spellStart"/>
      <w:r w:rsidRPr="00E96BE6">
        <w:rPr>
          <w:i/>
          <w:iCs/>
        </w:rPr>
        <w:t>VisitWales</w:t>
      </w:r>
      <w:proofErr w:type="spellEnd"/>
      <w:r w:rsidRPr="00E96BE6">
        <w:t>. [online] Available at: https://www.visitwales.com/accommodation/hotel/st-pierre-marriott-hotel-country-club-249875 [Accessed 22 Feb. 2024].</w:t>
      </w:r>
    </w:p>
    <w:p w14:paraId="5047C812" w14:textId="77777777" w:rsidR="00E96BE6" w:rsidRPr="00E96BE6" w:rsidRDefault="00E96BE6" w:rsidP="00E96BE6">
      <w:r w:rsidRPr="00E96BE6">
        <w:t>Williams, C., 2023. </w:t>
      </w:r>
      <w:r w:rsidRPr="00E96BE6">
        <w:rPr>
          <w:i/>
          <w:iCs/>
        </w:rPr>
        <w:t>Sugar and Slate</w:t>
      </w:r>
      <w:r w:rsidRPr="00E96BE6">
        <w:t>. Parthian Books.</w:t>
      </w:r>
    </w:p>
    <w:p w14:paraId="6CD32BAF" w14:textId="77777777" w:rsidR="00E96BE6" w:rsidRPr="00E96BE6" w:rsidRDefault="00E96BE6" w:rsidP="00E96BE6">
      <w:r w:rsidRPr="00E96BE6">
        <w:lastRenderedPageBreak/>
        <w:t>Wong, A.K.F., Kim, S. and Lee, S., 2022. The evolution, progress, and the future of corporate social responsibility: Comprehensive review of hospitality and tourism articles. </w:t>
      </w:r>
      <w:r w:rsidRPr="00E96BE6">
        <w:rPr>
          <w:i/>
          <w:iCs/>
        </w:rPr>
        <w:t>International Journal of Hospitality &amp; Tourism Administration</w:t>
      </w:r>
      <w:r w:rsidRPr="00E96BE6">
        <w:t>, </w:t>
      </w:r>
      <w:r w:rsidRPr="00E96BE6">
        <w:rPr>
          <w:i/>
          <w:iCs/>
        </w:rPr>
        <w:t>23</w:t>
      </w:r>
      <w:r w:rsidRPr="00E96BE6">
        <w:t>(1), pp.1-33.</w:t>
      </w:r>
    </w:p>
    <w:p w14:paraId="7C3FCDE9" w14:textId="77777777" w:rsidR="00E96BE6" w:rsidRPr="00E96BE6" w:rsidRDefault="00E96BE6" w:rsidP="00E96BE6">
      <w:r w:rsidRPr="00E96BE6">
        <w:t xml:space="preserve">Wut, T.M., Xu, </w:t>
      </w:r>
      <w:proofErr w:type="gramStart"/>
      <w:r w:rsidRPr="00E96BE6">
        <w:t>B.</w:t>
      </w:r>
      <w:proofErr w:type="gramEnd"/>
      <w:r w:rsidRPr="00E96BE6">
        <w:t xml:space="preserve"> and Wong, H.S.M., 2022. A 15-year review of “corporate social responsibility practices” research in the hospitality and tourism industry. </w:t>
      </w:r>
      <w:r w:rsidRPr="00E96BE6">
        <w:rPr>
          <w:i/>
          <w:iCs/>
        </w:rPr>
        <w:t>Journal of Quality Assurance in Hospitality &amp; Tourism</w:t>
      </w:r>
      <w:r w:rsidRPr="00E96BE6">
        <w:t>, </w:t>
      </w:r>
      <w:r w:rsidRPr="00E96BE6">
        <w:rPr>
          <w:i/>
          <w:iCs/>
        </w:rPr>
        <w:t>23</w:t>
      </w:r>
      <w:r w:rsidRPr="00E96BE6">
        <w:t>(1), pp.240-274.</w:t>
      </w:r>
    </w:p>
    <w:p w14:paraId="36CB4EDE" w14:textId="77777777" w:rsidR="00E96BE6" w:rsidRPr="00E96BE6" w:rsidRDefault="00E96BE6" w:rsidP="00E96BE6">
      <w:r w:rsidRPr="00E96BE6">
        <w:t>Yen, D., 2023. </w:t>
      </w:r>
      <w:r w:rsidRPr="00E96BE6">
        <w:rPr>
          <w:i/>
          <w:iCs/>
        </w:rPr>
        <w:t xml:space="preserve">Leveraging folklore and fantasy to promote small destinations: the case of Visit Wales Journal of Policy Research in Tourism, </w:t>
      </w:r>
      <w:proofErr w:type="gramStart"/>
      <w:r w:rsidRPr="00E96BE6">
        <w:rPr>
          <w:i/>
          <w:iCs/>
        </w:rPr>
        <w:t>Leisure</w:t>
      </w:r>
      <w:proofErr w:type="gramEnd"/>
      <w:r w:rsidRPr="00E96BE6">
        <w:rPr>
          <w:i/>
          <w:iCs/>
        </w:rPr>
        <w:t xml:space="preserve"> and Events, 2023</w:t>
      </w:r>
      <w:r w:rsidRPr="00E96BE6">
        <w:t> (Doctoral dissertation, Leeds Beckett University).</w:t>
      </w:r>
    </w:p>
    <w:p w14:paraId="309D71CB" w14:textId="77777777" w:rsidR="00E96BE6" w:rsidRPr="00E96BE6" w:rsidRDefault="00E96BE6" w:rsidP="00E96BE6">
      <w:r w:rsidRPr="00E96BE6">
        <w:t>Zeeshan, S., Zhilin, Q., Mabrouk, F., Ramirez-Asis, E., M Alzoubi, H., Hishan, S.S. and Michel, M., 2023. Empirical linkages between ICT, tourism, and trade towards sustainable environment: evidence from BRICS countries. </w:t>
      </w:r>
      <w:r w:rsidRPr="00E96BE6">
        <w:rPr>
          <w:i/>
          <w:iCs/>
        </w:rPr>
        <w:t>Economic research-</w:t>
      </w:r>
      <w:proofErr w:type="spellStart"/>
      <w:r w:rsidRPr="00E96BE6">
        <w:rPr>
          <w:i/>
          <w:iCs/>
        </w:rPr>
        <w:t>Ekonomska</w:t>
      </w:r>
      <w:proofErr w:type="spellEnd"/>
      <w:r w:rsidRPr="00E96BE6">
        <w:rPr>
          <w:i/>
          <w:iCs/>
        </w:rPr>
        <w:t xml:space="preserve"> </w:t>
      </w:r>
      <w:proofErr w:type="spellStart"/>
      <w:r w:rsidRPr="00E96BE6">
        <w:rPr>
          <w:i/>
          <w:iCs/>
        </w:rPr>
        <w:t>istraživanja</w:t>
      </w:r>
      <w:proofErr w:type="spellEnd"/>
      <w:r w:rsidRPr="00E96BE6">
        <w:t>, </w:t>
      </w:r>
      <w:r w:rsidRPr="00E96BE6">
        <w:rPr>
          <w:i/>
          <w:iCs/>
        </w:rPr>
        <w:t>36</w:t>
      </w:r>
      <w:r w:rsidRPr="00E96BE6">
        <w:t>(2).</w:t>
      </w:r>
    </w:p>
    <w:p w14:paraId="232335BD" w14:textId="77777777" w:rsidR="00E96BE6" w:rsidRPr="00E96BE6" w:rsidRDefault="00E96BE6" w:rsidP="00E96BE6">
      <w:r w:rsidRPr="00E96BE6">
        <w:t>Zhang, Y., Sotiriadis, M. and Shen, S., 2022. Investigating the impact of smart tourism technologies on tourists’ experiences. </w:t>
      </w:r>
      <w:r w:rsidRPr="00E96BE6">
        <w:rPr>
          <w:i/>
          <w:iCs/>
        </w:rPr>
        <w:t>Sustainability</w:t>
      </w:r>
      <w:r w:rsidRPr="00E96BE6">
        <w:t>, </w:t>
      </w:r>
      <w:r w:rsidRPr="00E96BE6">
        <w:rPr>
          <w:i/>
          <w:iCs/>
        </w:rPr>
        <w:t>14</w:t>
      </w:r>
      <w:r w:rsidRPr="00E96BE6">
        <w:t>(5), p.3048.</w:t>
      </w:r>
    </w:p>
    <w:p w14:paraId="64FFE042" w14:textId="348DE2BE" w:rsidR="00E96BE6" w:rsidRPr="00E96BE6" w:rsidRDefault="00E96BE6" w:rsidP="00E96BE6">
      <w:r w:rsidRPr="00E96BE6">
        <w:t>Zheng, W., Li, M., Lin, Z. and Zhang, Y., 2022. Leveraging tourist trajectory data for effective destination planning and management: A new heuristic approach. </w:t>
      </w:r>
      <w:r w:rsidRPr="00E96BE6">
        <w:rPr>
          <w:i/>
          <w:iCs/>
        </w:rPr>
        <w:t>Tourism Management</w:t>
      </w:r>
      <w:r w:rsidRPr="00E96BE6">
        <w:t>, </w:t>
      </w:r>
      <w:r w:rsidRPr="00E96BE6">
        <w:rPr>
          <w:i/>
          <w:iCs/>
        </w:rPr>
        <w:t>89</w:t>
      </w:r>
      <w:r w:rsidRPr="00E96BE6">
        <w:t>, p.104437.</w:t>
      </w:r>
    </w:p>
    <w:sectPr w:rsidR="00E96BE6" w:rsidRPr="00E96BE6" w:rsidSect="006133A7">
      <w:footerReference w:type="default" r:id="rId1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798E3" w14:textId="77777777" w:rsidR="006133A7" w:rsidRDefault="006133A7" w:rsidP="0039444F">
      <w:pPr>
        <w:spacing w:after="0" w:line="240" w:lineRule="auto"/>
      </w:pPr>
      <w:r>
        <w:separator/>
      </w:r>
    </w:p>
  </w:endnote>
  <w:endnote w:type="continuationSeparator" w:id="0">
    <w:p w14:paraId="33FEB0B1" w14:textId="77777777" w:rsidR="006133A7" w:rsidRDefault="006133A7" w:rsidP="00394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058089"/>
      <w:docPartObj>
        <w:docPartGallery w:val="Page Numbers (Bottom of Page)"/>
        <w:docPartUnique/>
      </w:docPartObj>
    </w:sdtPr>
    <w:sdtEndPr>
      <w:rPr>
        <w:noProof/>
      </w:rPr>
    </w:sdtEndPr>
    <w:sdtContent>
      <w:p w14:paraId="22822695" w14:textId="36E27668" w:rsidR="00A82D83" w:rsidRDefault="00A82D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CFA96E" w14:textId="77777777" w:rsidR="00A82D83" w:rsidRDefault="00A82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A7E4C" w14:textId="77777777" w:rsidR="006133A7" w:rsidRDefault="006133A7" w:rsidP="0039444F">
      <w:pPr>
        <w:spacing w:after="0" w:line="240" w:lineRule="auto"/>
      </w:pPr>
      <w:r>
        <w:separator/>
      </w:r>
    </w:p>
  </w:footnote>
  <w:footnote w:type="continuationSeparator" w:id="0">
    <w:p w14:paraId="7779ED8E" w14:textId="77777777" w:rsidR="006133A7" w:rsidRDefault="006133A7" w:rsidP="003944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00900"/>
    <w:multiLevelType w:val="multilevel"/>
    <w:tmpl w:val="0C348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985ED5"/>
    <w:multiLevelType w:val="hybridMultilevel"/>
    <w:tmpl w:val="B666FD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B2F3200"/>
    <w:multiLevelType w:val="hybridMultilevel"/>
    <w:tmpl w:val="EBCCA6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0079CE"/>
    <w:multiLevelType w:val="hybridMultilevel"/>
    <w:tmpl w:val="5A863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4671AC"/>
    <w:multiLevelType w:val="hybridMultilevel"/>
    <w:tmpl w:val="698CA6A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0D603DAA"/>
    <w:multiLevelType w:val="multilevel"/>
    <w:tmpl w:val="ABD4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844A5D"/>
    <w:multiLevelType w:val="multilevel"/>
    <w:tmpl w:val="4CD63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3A2267"/>
    <w:multiLevelType w:val="hybridMultilevel"/>
    <w:tmpl w:val="D7661A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2C25CAD"/>
    <w:multiLevelType w:val="hybridMultilevel"/>
    <w:tmpl w:val="B0BCD17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12C53D87"/>
    <w:multiLevelType w:val="hybridMultilevel"/>
    <w:tmpl w:val="65F24B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173F7BF5"/>
    <w:multiLevelType w:val="hybridMultilevel"/>
    <w:tmpl w:val="F1249D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1EBB2D1A"/>
    <w:multiLevelType w:val="hybridMultilevel"/>
    <w:tmpl w:val="06400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91676F4"/>
    <w:multiLevelType w:val="hybridMultilevel"/>
    <w:tmpl w:val="DE0884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B0E67F4"/>
    <w:multiLevelType w:val="multilevel"/>
    <w:tmpl w:val="A526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777B6B"/>
    <w:multiLevelType w:val="hybridMultilevel"/>
    <w:tmpl w:val="092891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30D80016"/>
    <w:multiLevelType w:val="hybridMultilevel"/>
    <w:tmpl w:val="F3B4E3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369A7B51"/>
    <w:multiLevelType w:val="multilevel"/>
    <w:tmpl w:val="62166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7B7025"/>
    <w:multiLevelType w:val="hybridMultilevel"/>
    <w:tmpl w:val="F676BB34"/>
    <w:lvl w:ilvl="0" w:tplc="04090001">
      <w:start w:val="1"/>
      <w:numFmt w:val="bullet"/>
      <w:lvlText w:val=""/>
      <w:lvlJc w:val="left"/>
      <w:pPr>
        <w:ind w:left="720" w:hanging="360"/>
      </w:pPr>
      <w:rPr>
        <w:rFonts w:ascii="Symbol" w:hAnsi="Symbol" w:hint="default"/>
      </w:rPr>
    </w:lvl>
    <w:lvl w:ilvl="1" w:tplc="04090003">
      <w:start w:val="1"/>
      <w:numFmt w:val="bullet"/>
      <w:lvlText w:val="o"/>
      <w:lvlJc w:val="left"/>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AA72165"/>
    <w:multiLevelType w:val="hybridMultilevel"/>
    <w:tmpl w:val="741019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A570B7E"/>
    <w:multiLevelType w:val="hybridMultilevel"/>
    <w:tmpl w:val="87D225F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AAA6436"/>
    <w:multiLevelType w:val="hybridMultilevel"/>
    <w:tmpl w:val="FC5CF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FFD4320"/>
    <w:multiLevelType w:val="hybridMultilevel"/>
    <w:tmpl w:val="2188A9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8392EDE"/>
    <w:multiLevelType w:val="hybridMultilevel"/>
    <w:tmpl w:val="5FA6F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92B76A5"/>
    <w:multiLevelType w:val="multilevel"/>
    <w:tmpl w:val="D9C6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87189A"/>
    <w:multiLevelType w:val="hybridMultilevel"/>
    <w:tmpl w:val="09CAD7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7153442"/>
    <w:multiLevelType w:val="hybridMultilevel"/>
    <w:tmpl w:val="0EA8B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5A76F5"/>
    <w:multiLevelType w:val="hybridMultilevel"/>
    <w:tmpl w:val="E8861F32"/>
    <w:lvl w:ilvl="0" w:tplc="C1BA9BAE">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27" w15:restartNumberingAfterBreak="0">
    <w:nsid w:val="7D586119"/>
    <w:multiLevelType w:val="hybridMultilevel"/>
    <w:tmpl w:val="9C0014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6859E2"/>
    <w:multiLevelType w:val="hybridMultilevel"/>
    <w:tmpl w:val="98F20E0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607857832">
    <w:abstractNumId w:val="25"/>
  </w:num>
  <w:num w:numId="2" w16cid:durableId="1653560183">
    <w:abstractNumId w:val="11"/>
  </w:num>
  <w:num w:numId="3" w16cid:durableId="11420349">
    <w:abstractNumId w:val="22"/>
  </w:num>
  <w:num w:numId="4" w16cid:durableId="872034434">
    <w:abstractNumId w:val="3"/>
  </w:num>
  <w:num w:numId="5" w16cid:durableId="2263094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868482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8928382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600786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198173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78808799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4674139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37613125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77717086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331994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3260735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0745997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29467387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829483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8355192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76279556">
    <w:abstractNumId w:val="1"/>
  </w:num>
  <w:num w:numId="21" w16cid:durableId="901601757">
    <w:abstractNumId w:val="17"/>
  </w:num>
  <w:num w:numId="22" w16cid:durableId="2023894587">
    <w:abstractNumId w:val="2"/>
  </w:num>
  <w:num w:numId="23" w16cid:durableId="2093891347">
    <w:abstractNumId w:val="27"/>
  </w:num>
  <w:num w:numId="24" w16cid:durableId="1909269678">
    <w:abstractNumId w:val="5"/>
  </w:num>
  <w:num w:numId="25" w16cid:durableId="746197322">
    <w:abstractNumId w:val="23"/>
  </w:num>
  <w:num w:numId="26" w16cid:durableId="472909491">
    <w:abstractNumId w:val="16"/>
  </w:num>
  <w:num w:numId="27" w16cid:durableId="61295473">
    <w:abstractNumId w:val="6"/>
  </w:num>
  <w:num w:numId="28" w16cid:durableId="890923042">
    <w:abstractNumId w:val="13"/>
  </w:num>
  <w:num w:numId="29" w16cid:durableId="826899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KzMDcwNTYzAnIsjJV0lIJTi4sz8/NACgzNagFCMo8cLQAAAA=="/>
  </w:docVars>
  <w:rsids>
    <w:rsidRoot w:val="00912946"/>
    <w:rsid w:val="000048FA"/>
    <w:rsid w:val="00016398"/>
    <w:rsid w:val="00017689"/>
    <w:rsid w:val="000250B6"/>
    <w:rsid w:val="0002722C"/>
    <w:rsid w:val="00027615"/>
    <w:rsid w:val="0003174E"/>
    <w:rsid w:val="000328FD"/>
    <w:rsid w:val="00037632"/>
    <w:rsid w:val="000466BF"/>
    <w:rsid w:val="000478C7"/>
    <w:rsid w:val="00050113"/>
    <w:rsid w:val="00051986"/>
    <w:rsid w:val="00053278"/>
    <w:rsid w:val="0006086B"/>
    <w:rsid w:val="00071CD5"/>
    <w:rsid w:val="000746AB"/>
    <w:rsid w:val="000771D2"/>
    <w:rsid w:val="0007798A"/>
    <w:rsid w:val="0008260B"/>
    <w:rsid w:val="00083E57"/>
    <w:rsid w:val="0008419F"/>
    <w:rsid w:val="000908CE"/>
    <w:rsid w:val="00095947"/>
    <w:rsid w:val="000A78FD"/>
    <w:rsid w:val="000B1A5E"/>
    <w:rsid w:val="000B6C11"/>
    <w:rsid w:val="000C04FE"/>
    <w:rsid w:val="000C2D50"/>
    <w:rsid w:val="000C3328"/>
    <w:rsid w:val="000C6825"/>
    <w:rsid w:val="000D0B2E"/>
    <w:rsid w:val="000D12A4"/>
    <w:rsid w:val="000D5145"/>
    <w:rsid w:val="000E12CC"/>
    <w:rsid w:val="000E360A"/>
    <w:rsid w:val="000E3FCB"/>
    <w:rsid w:val="000E6D8E"/>
    <w:rsid w:val="000E7251"/>
    <w:rsid w:val="000F2285"/>
    <w:rsid w:val="000F52F1"/>
    <w:rsid w:val="000F5A87"/>
    <w:rsid w:val="000F6E37"/>
    <w:rsid w:val="000F795B"/>
    <w:rsid w:val="00107647"/>
    <w:rsid w:val="0011108D"/>
    <w:rsid w:val="001119DA"/>
    <w:rsid w:val="00113D7E"/>
    <w:rsid w:val="001207C2"/>
    <w:rsid w:val="0012379E"/>
    <w:rsid w:val="00135386"/>
    <w:rsid w:val="00136E5D"/>
    <w:rsid w:val="00137FED"/>
    <w:rsid w:val="00145B5F"/>
    <w:rsid w:val="00147239"/>
    <w:rsid w:val="00155D78"/>
    <w:rsid w:val="00161101"/>
    <w:rsid w:val="00161A66"/>
    <w:rsid w:val="00163844"/>
    <w:rsid w:val="0016603D"/>
    <w:rsid w:val="001712CC"/>
    <w:rsid w:val="00174718"/>
    <w:rsid w:val="00174AAE"/>
    <w:rsid w:val="00177179"/>
    <w:rsid w:val="001779E9"/>
    <w:rsid w:val="00177FD1"/>
    <w:rsid w:val="001840BC"/>
    <w:rsid w:val="0019463A"/>
    <w:rsid w:val="0019625D"/>
    <w:rsid w:val="001A0194"/>
    <w:rsid w:val="001A031A"/>
    <w:rsid w:val="001A6886"/>
    <w:rsid w:val="001B01A1"/>
    <w:rsid w:val="001B035E"/>
    <w:rsid w:val="001B13E5"/>
    <w:rsid w:val="001B6070"/>
    <w:rsid w:val="001C40EE"/>
    <w:rsid w:val="001D74C9"/>
    <w:rsid w:val="001E1B2C"/>
    <w:rsid w:val="001E374B"/>
    <w:rsid w:val="001E417E"/>
    <w:rsid w:val="001E465B"/>
    <w:rsid w:val="001E59BD"/>
    <w:rsid w:val="001E758F"/>
    <w:rsid w:val="001E7847"/>
    <w:rsid w:val="001F1037"/>
    <w:rsid w:val="001F38D1"/>
    <w:rsid w:val="001F5517"/>
    <w:rsid w:val="001F615A"/>
    <w:rsid w:val="00204691"/>
    <w:rsid w:val="0020535D"/>
    <w:rsid w:val="0020741C"/>
    <w:rsid w:val="002153D8"/>
    <w:rsid w:val="002255D6"/>
    <w:rsid w:val="00232015"/>
    <w:rsid w:val="00234F2D"/>
    <w:rsid w:val="00237212"/>
    <w:rsid w:val="0023788C"/>
    <w:rsid w:val="00237AD3"/>
    <w:rsid w:val="00240E8C"/>
    <w:rsid w:val="00243D6B"/>
    <w:rsid w:val="00246941"/>
    <w:rsid w:val="002527CB"/>
    <w:rsid w:val="002650E1"/>
    <w:rsid w:val="002768C4"/>
    <w:rsid w:val="0027774D"/>
    <w:rsid w:val="00281180"/>
    <w:rsid w:val="00282CC8"/>
    <w:rsid w:val="00283D24"/>
    <w:rsid w:val="00297796"/>
    <w:rsid w:val="002A37AD"/>
    <w:rsid w:val="002A4077"/>
    <w:rsid w:val="002A57C1"/>
    <w:rsid w:val="002B2967"/>
    <w:rsid w:val="002B70E4"/>
    <w:rsid w:val="002C14FA"/>
    <w:rsid w:val="002C2EB9"/>
    <w:rsid w:val="002C5DDD"/>
    <w:rsid w:val="002D2636"/>
    <w:rsid w:val="002D6B0F"/>
    <w:rsid w:val="002E19E5"/>
    <w:rsid w:val="002F03CC"/>
    <w:rsid w:val="00300348"/>
    <w:rsid w:val="0030241B"/>
    <w:rsid w:val="00302D28"/>
    <w:rsid w:val="00303BC3"/>
    <w:rsid w:val="0030428D"/>
    <w:rsid w:val="003045DA"/>
    <w:rsid w:val="00304EBD"/>
    <w:rsid w:val="00304F83"/>
    <w:rsid w:val="00313815"/>
    <w:rsid w:val="003138E8"/>
    <w:rsid w:val="00315A52"/>
    <w:rsid w:val="00315CC6"/>
    <w:rsid w:val="00321F67"/>
    <w:rsid w:val="00327FCD"/>
    <w:rsid w:val="00331258"/>
    <w:rsid w:val="00335DD0"/>
    <w:rsid w:val="00336182"/>
    <w:rsid w:val="0033669A"/>
    <w:rsid w:val="00336923"/>
    <w:rsid w:val="0034449B"/>
    <w:rsid w:val="0035250E"/>
    <w:rsid w:val="003573D9"/>
    <w:rsid w:val="00361FB3"/>
    <w:rsid w:val="0036388C"/>
    <w:rsid w:val="00363F26"/>
    <w:rsid w:val="0036728F"/>
    <w:rsid w:val="00371C70"/>
    <w:rsid w:val="0037602E"/>
    <w:rsid w:val="00377ACF"/>
    <w:rsid w:val="00382F11"/>
    <w:rsid w:val="00384268"/>
    <w:rsid w:val="00384989"/>
    <w:rsid w:val="00387FBF"/>
    <w:rsid w:val="003907FD"/>
    <w:rsid w:val="003925D9"/>
    <w:rsid w:val="0039444F"/>
    <w:rsid w:val="00394A69"/>
    <w:rsid w:val="003A0F17"/>
    <w:rsid w:val="003A1FCA"/>
    <w:rsid w:val="003B1D05"/>
    <w:rsid w:val="003B2827"/>
    <w:rsid w:val="003C2B36"/>
    <w:rsid w:val="003C3E0E"/>
    <w:rsid w:val="003C5B4E"/>
    <w:rsid w:val="003C623A"/>
    <w:rsid w:val="003D1479"/>
    <w:rsid w:val="003D6114"/>
    <w:rsid w:val="003E0CA0"/>
    <w:rsid w:val="003E16B3"/>
    <w:rsid w:val="00405948"/>
    <w:rsid w:val="004061C0"/>
    <w:rsid w:val="004068B5"/>
    <w:rsid w:val="00417F8E"/>
    <w:rsid w:val="00420B3E"/>
    <w:rsid w:val="00422F0A"/>
    <w:rsid w:val="004301C2"/>
    <w:rsid w:val="00431B96"/>
    <w:rsid w:val="004337F8"/>
    <w:rsid w:val="00445D9A"/>
    <w:rsid w:val="00445E6D"/>
    <w:rsid w:val="004471C7"/>
    <w:rsid w:val="00453DCB"/>
    <w:rsid w:val="00454EF3"/>
    <w:rsid w:val="00462F0F"/>
    <w:rsid w:val="004635E8"/>
    <w:rsid w:val="00466D72"/>
    <w:rsid w:val="004677F6"/>
    <w:rsid w:val="00471096"/>
    <w:rsid w:val="00473FDA"/>
    <w:rsid w:val="00474AEF"/>
    <w:rsid w:val="00475B03"/>
    <w:rsid w:val="00476461"/>
    <w:rsid w:val="0047646A"/>
    <w:rsid w:val="00492C9C"/>
    <w:rsid w:val="00493631"/>
    <w:rsid w:val="004A0CAC"/>
    <w:rsid w:val="004A144C"/>
    <w:rsid w:val="004A3D31"/>
    <w:rsid w:val="004A4384"/>
    <w:rsid w:val="004A5E63"/>
    <w:rsid w:val="004A6C91"/>
    <w:rsid w:val="004B0540"/>
    <w:rsid w:val="004B3F75"/>
    <w:rsid w:val="004B48CF"/>
    <w:rsid w:val="004C2B67"/>
    <w:rsid w:val="004C42D7"/>
    <w:rsid w:val="004C4D6B"/>
    <w:rsid w:val="004C6C6E"/>
    <w:rsid w:val="004E0C31"/>
    <w:rsid w:val="004E1BB3"/>
    <w:rsid w:val="004E3F2E"/>
    <w:rsid w:val="004E3F73"/>
    <w:rsid w:val="004E67A8"/>
    <w:rsid w:val="004E7084"/>
    <w:rsid w:val="004F5D7A"/>
    <w:rsid w:val="00500A2B"/>
    <w:rsid w:val="005031E8"/>
    <w:rsid w:val="00505F9B"/>
    <w:rsid w:val="00512CA0"/>
    <w:rsid w:val="00515675"/>
    <w:rsid w:val="00515F20"/>
    <w:rsid w:val="005173C9"/>
    <w:rsid w:val="00524CCC"/>
    <w:rsid w:val="00527AFC"/>
    <w:rsid w:val="00530F2D"/>
    <w:rsid w:val="00532AAC"/>
    <w:rsid w:val="00533135"/>
    <w:rsid w:val="00534746"/>
    <w:rsid w:val="00534747"/>
    <w:rsid w:val="00546C4F"/>
    <w:rsid w:val="00550AFD"/>
    <w:rsid w:val="005540E8"/>
    <w:rsid w:val="00557F05"/>
    <w:rsid w:val="0056263E"/>
    <w:rsid w:val="00566245"/>
    <w:rsid w:val="0056660F"/>
    <w:rsid w:val="00570399"/>
    <w:rsid w:val="005707D8"/>
    <w:rsid w:val="005753B5"/>
    <w:rsid w:val="00584EDC"/>
    <w:rsid w:val="00592D07"/>
    <w:rsid w:val="00594A32"/>
    <w:rsid w:val="005A66E3"/>
    <w:rsid w:val="005B1E6A"/>
    <w:rsid w:val="005B1E73"/>
    <w:rsid w:val="005B56C2"/>
    <w:rsid w:val="005B7191"/>
    <w:rsid w:val="005B7453"/>
    <w:rsid w:val="005C224D"/>
    <w:rsid w:val="005C5B0F"/>
    <w:rsid w:val="005C6BE2"/>
    <w:rsid w:val="005C73CA"/>
    <w:rsid w:val="005C7B6F"/>
    <w:rsid w:val="005D3DDA"/>
    <w:rsid w:val="005E5455"/>
    <w:rsid w:val="005F2AC3"/>
    <w:rsid w:val="005F42FD"/>
    <w:rsid w:val="005F4E90"/>
    <w:rsid w:val="00600F80"/>
    <w:rsid w:val="00603F9F"/>
    <w:rsid w:val="006133A7"/>
    <w:rsid w:val="00615477"/>
    <w:rsid w:val="00623788"/>
    <w:rsid w:val="00623C2D"/>
    <w:rsid w:val="00626EB4"/>
    <w:rsid w:val="00637E3B"/>
    <w:rsid w:val="00637FC1"/>
    <w:rsid w:val="00641E95"/>
    <w:rsid w:val="00644BDD"/>
    <w:rsid w:val="00645626"/>
    <w:rsid w:val="00647384"/>
    <w:rsid w:val="00651791"/>
    <w:rsid w:val="00653329"/>
    <w:rsid w:val="00656FB0"/>
    <w:rsid w:val="00657974"/>
    <w:rsid w:val="006604C6"/>
    <w:rsid w:val="006646B6"/>
    <w:rsid w:val="00664EBB"/>
    <w:rsid w:val="006675E2"/>
    <w:rsid w:val="00675F3F"/>
    <w:rsid w:val="00677A29"/>
    <w:rsid w:val="00680ACD"/>
    <w:rsid w:val="00683A6C"/>
    <w:rsid w:val="00684E53"/>
    <w:rsid w:val="0069214C"/>
    <w:rsid w:val="00693BAC"/>
    <w:rsid w:val="006966C6"/>
    <w:rsid w:val="00696B63"/>
    <w:rsid w:val="006A4BC3"/>
    <w:rsid w:val="006A4EC9"/>
    <w:rsid w:val="006B0E7F"/>
    <w:rsid w:val="006B59E8"/>
    <w:rsid w:val="006C5C98"/>
    <w:rsid w:val="006C661E"/>
    <w:rsid w:val="006D08A3"/>
    <w:rsid w:val="006D6F01"/>
    <w:rsid w:val="006E0103"/>
    <w:rsid w:val="006E0906"/>
    <w:rsid w:val="006E184F"/>
    <w:rsid w:val="006E69CC"/>
    <w:rsid w:val="006F6BD1"/>
    <w:rsid w:val="006F7174"/>
    <w:rsid w:val="00721A47"/>
    <w:rsid w:val="007222CC"/>
    <w:rsid w:val="00724A80"/>
    <w:rsid w:val="00730750"/>
    <w:rsid w:val="00730761"/>
    <w:rsid w:val="00743804"/>
    <w:rsid w:val="00746321"/>
    <w:rsid w:val="00754402"/>
    <w:rsid w:val="007547F8"/>
    <w:rsid w:val="00755DA3"/>
    <w:rsid w:val="007561A6"/>
    <w:rsid w:val="00760DDF"/>
    <w:rsid w:val="00761FDF"/>
    <w:rsid w:val="007622DD"/>
    <w:rsid w:val="0076373C"/>
    <w:rsid w:val="00764AA0"/>
    <w:rsid w:val="00767653"/>
    <w:rsid w:val="0077149C"/>
    <w:rsid w:val="007727E4"/>
    <w:rsid w:val="00773A25"/>
    <w:rsid w:val="00773D52"/>
    <w:rsid w:val="00785CC8"/>
    <w:rsid w:val="007870AF"/>
    <w:rsid w:val="00787144"/>
    <w:rsid w:val="00791BC0"/>
    <w:rsid w:val="00792FD4"/>
    <w:rsid w:val="00794F20"/>
    <w:rsid w:val="007A02B5"/>
    <w:rsid w:val="007A50C6"/>
    <w:rsid w:val="007A5645"/>
    <w:rsid w:val="007A6613"/>
    <w:rsid w:val="007B0AE0"/>
    <w:rsid w:val="007B3B8B"/>
    <w:rsid w:val="007B5BDE"/>
    <w:rsid w:val="007C0B49"/>
    <w:rsid w:val="007C14A9"/>
    <w:rsid w:val="007C2491"/>
    <w:rsid w:val="007C36C9"/>
    <w:rsid w:val="007C5FDC"/>
    <w:rsid w:val="007C7488"/>
    <w:rsid w:val="007D171F"/>
    <w:rsid w:val="007D366F"/>
    <w:rsid w:val="007D3A65"/>
    <w:rsid w:val="007D3B0E"/>
    <w:rsid w:val="007D6596"/>
    <w:rsid w:val="007E1376"/>
    <w:rsid w:val="007E6EAD"/>
    <w:rsid w:val="007F07FD"/>
    <w:rsid w:val="007F7A16"/>
    <w:rsid w:val="0080052A"/>
    <w:rsid w:val="00802E60"/>
    <w:rsid w:val="00802F47"/>
    <w:rsid w:val="0080307A"/>
    <w:rsid w:val="008042E1"/>
    <w:rsid w:val="00815C85"/>
    <w:rsid w:val="00821832"/>
    <w:rsid w:val="008324FC"/>
    <w:rsid w:val="00832FB0"/>
    <w:rsid w:val="008338FC"/>
    <w:rsid w:val="0083459B"/>
    <w:rsid w:val="0084108E"/>
    <w:rsid w:val="008410F5"/>
    <w:rsid w:val="0084586F"/>
    <w:rsid w:val="00852121"/>
    <w:rsid w:val="00852413"/>
    <w:rsid w:val="00852450"/>
    <w:rsid w:val="00857F7B"/>
    <w:rsid w:val="00861F69"/>
    <w:rsid w:val="00864CBC"/>
    <w:rsid w:val="00865BBE"/>
    <w:rsid w:val="00874FC3"/>
    <w:rsid w:val="008759E4"/>
    <w:rsid w:val="008831E3"/>
    <w:rsid w:val="00885D26"/>
    <w:rsid w:val="008861D4"/>
    <w:rsid w:val="008903A4"/>
    <w:rsid w:val="00890D9D"/>
    <w:rsid w:val="00895678"/>
    <w:rsid w:val="008B1E5F"/>
    <w:rsid w:val="008B243B"/>
    <w:rsid w:val="008D0333"/>
    <w:rsid w:val="008D5EEB"/>
    <w:rsid w:val="008E0062"/>
    <w:rsid w:val="008E4A78"/>
    <w:rsid w:val="008E50C9"/>
    <w:rsid w:val="008F0D36"/>
    <w:rsid w:val="008F1670"/>
    <w:rsid w:val="008F294C"/>
    <w:rsid w:val="008F3C76"/>
    <w:rsid w:val="008F760C"/>
    <w:rsid w:val="00904495"/>
    <w:rsid w:val="0090541C"/>
    <w:rsid w:val="009069A3"/>
    <w:rsid w:val="00912946"/>
    <w:rsid w:val="00913111"/>
    <w:rsid w:val="00915A77"/>
    <w:rsid w:val="00922230"/>
    <w:rsid w:val="00923317"/>
    <w:rsid w:val="009233F3"/>
    <w:rsid w:val="00923CF4"/>
    <w:rsid w:val="009358D2"/>
    <w:rsid w:val="00940CBF"/>
    <w:rsid w:val="00941E2D"/>
    <w:rsid w:val="00943AE0"/>
    <w:rsid w:val="009461E2"/>
    <w:rsid w:val="00951280"/>
    <w:rsid w:val="009527E9"/>
    <w:rsid w:val="009531A3"/>
    <w:rsid w:val="0095731A"/>
    <w:rsid w:val="00964CE0"/>
    <w:rsid w:val="009652DE"/>
    <w:rsid w:val="00966D48"/>
    <w:rsid w:val="00967A2A"/>
    <w:rsid w:val="00970AFA"/>
    <w:rsid w:val="0097268B"/>
    <w:rsid w:val="0097374B"/>
    <w:rsid w:val="0097448E"/>
    <w:rsid w:val="0097746B"/>
    <w:rsid w:val="00986F1F"/>
    <w:rsid w:val="00987E4F"/>
    <w:rsid w:val="009A28A0"/>
    <w:rsid w:val="009B3FEA"/>
    <w:rsid w:val="009B4549"/>
    <w:rsid w:val="009B66A8"/>
    <w:rsid w:val="009C4ECC"/>
    <w:rsid w:val="009C7841"/>
    <w:rsid w:val="009D0B52"/>
    <w:rsid w:val="009D2317"/>
    <w:rsid w:val="009D5B8D"/>
    <w:rsid w:val="009D7C42"/>
    <w:rsid w:val="009E18FD"/>
    <w:rsid w:val="009E376D"/>
    <w:rsid w:val="009F12E0"/>
    <w:rsid w:val="009F35DD"/>
    <w:rsid w:val="009F4314"/>
    <w:rsid w:val="00A012E2"/>
    <w:rsid w:val="00A032EE"/>
    <w:rsid w:val="00A0651C"/>
    <w:rsid w:val="00A07DB7"/>
    <w:rsid w:val="00A1278A"/>
    <w:rsid w:val="00A160A4"/>
    <w:rsid w:val="00A17346"/>
    <w:rsid w:val="00A17EB3"/>
    <w:rsid w:val="00A231B2"/>
    <w:rsid w:val="00A2457C"/>
    <w:rsid w:val="00A323A6"/>
    <w:rsid w:val="00A46BCA"/>
    <w:rsid w:val="00A51427"/>
    <w:rsid w:val="00A52E28"/>
    <w:rsid w:val="00A536B8"/>
    <w:rsid w:val="00A553B9"/>
    <w:rsid w:val="00A567E4"/>
    <w:rsid w:val="00A619E1"/>
    <w:rsid w:val="00A727AB"/>
    <w:rsid w:val="00A72FEA"/>
    <w:rsid w:val="00A74486"/>
    <w:rsid w:val="00A745BC"/>
    <w:rsid w:val="00A75BF7"/>
    <w:rsid w:val="00A76E38"/>
    <w:rsid w:val="00A80391"/>
    <w:rsid w:val="00A82D83"/>
    <w:rsid w:val="00A8757B"/>
    <w:rsid w:val="00A94937"/>
    <w:rsid w:val="00A9493E"/>
    <w:rsid w:val="00AA7D42"/>
    <w:rsid w:val="00AB0136"/>
    <w:rsid w:val="00AB2A94"/>
    <w:rsid w:val="00AB5624"/>
    <w:rsid w:val="00AC639D"/>
    <w:rsid w:val="00AC74E3"/>
    <w:rsid w:val="00AD00BF"/>
    <w:rsid w:val="00AD46C9"/>
    <w:rsid w:val="00AF2307"/>
    <w:rsid w:val="00B06348"/>
    <w:rsid w:val="00B070EE"/>
    <w:rsid w:val="00B11B3C"/>
    <w:rsid w:val="00B14E16"/>
    <w:rsid w:val="00B2379D"/>
    <w:rsid w:val="00B25C13"/>
    <w:rsid w:val="00B264E4"/>
    <w:rsid w:val="00B26E43"/>
    <w:rsid w:val="00B404CC"/>
    <w:rsid w:val="00B44396"/>
    <w:rsid w:val="00B458FA"/>
    <w:rsid w:val="00B46CFC"/>
    <w:rsid w:val="00B50291"/>
    <w:rsid w:val="00B50ED7"/>
    <w:rsid w:val="00B5618D"/>
    <w:rsid w:val="00B608B8"/>
    <w:rsid w:val="00B66757"/>
    <w:rsid w:val="00B67F0F"/>
    <w:rsid w:val="00B7095E"/>
    <w:rsid w:val="00B71587"/>
    <w:rsid w:val="00B83B40"/>
    <w:rsid w:val="00B84884"/>
    <w:rsid w:val="00B84D8F"/>
    <w:rsid w:val="00B853C5"/>
    <w:rsid w:val="00B90ED1"/>
    <w:rsid w:val="00B94E45"/>
    <w:rsid w:val="00B9625E"/>
    <w:rsid w:val="00BA2084"/>
    <w:rsid w:val="00BB0CCC"/>
    <w:rsid w:val="00BC0B38"/>
    <w:rsid w:val="00BC726A"/>
    <w:rsid w:val="00BD0541"/>
    <w:rsid w:val="00BE0BCC"/>
    <w:rsid w:val="00BE27CE"/>
    <w:rsid w:val="00BE2C18"/>
    <w:rsid w:val="00BE710C"/>
    <w:rsid w:val="00BF0324"/>
    <w:rsid w:val="00BF529A"/>
    <w:rsid w:val="00C00B25"/>
    <w:rsid w:val="00C00EC7"/>
    <w:rsid w:val="00C01DDA"/>
    <w:rsid w:val="00C01DDD"/>
    <w:rsid w:val="00C03CB1"/>
    <w:rsid w:val="00C06B43"/>
    <w:rsid w:val="00C06CB2"/>
    <w:rsid w:val="00C07B85"/>
    <w:rsid w:val="00C10793"/>
    <w:rsid w:val="00C12E61"/>
    <w:rsid w:val="00C15DB3"/>
    <w:rsid w:val="00C219C6"/>
    <w:rsid w:val="00C254D1"/>
    <w:rsid w:val="00C27EE8"/>
    <w:rsid w:val="00C3152D"/>
    <w:rsid w:val="00C3735E"/>
    <w:rsid w:val="00C37A2C"/>
    <w:rsid w:val="00C42FEC"/>
    <w:rsid w:val="00C44885"/>
    <w:rsid w:val="00C51378"/>
    <w:rsid w:val="00C55298"/>
    <w:rsid w:val="00C57936"/>
    <w:rsid w:val="00C6005F"/>
    <w:rsid w:val="00C6198E"/>
    <w:rsid w:val="00C61B3B"/>
    <w:rsid w:val="00C6535E"/>
    <w:rsid w:val="00C72135"/>
    <w:rsid w:val="00C746CF"/>
    <w:rsid w:val="00C76DD2"/>
    <w:rsid w:val="00C774CC"/>
    <w:rsid w:val="00C959B0"/>
    <w:rsid w:val="00C97012"/>
    <w:rsid w:val="00CA0D32"/>
    <w:rsid w:val="00CB30ED"/>
    <w:rsid w:val="00CB3E0D"/>
    <w:rsid w:val="00CB469F"/>
    <w:rsid w:val="00CC2C73"/>
    <w:rsid w:val="00CC7797"/>
    <w:rsid w:val="00CD14E7"/>
    <w:rsid w:val="00CD3D7E"/>
    <w:rsid w:val="00CD4ABB"/>
    <w:rsid w:val="00CD7FB1"/>
    <w:rsid w:val="00CE1532"/>
    <w:rsid w:val="00CE320A"/>
    <w:rsid w:val="00CE4967"/>
    <w:rsid w:val="00CE6C74"/>
    <w:rsid w:val="00CF0658"/>
    <w:rsid w:val="00CF2607"/>
    <w:rsid w:val="00CF3B2E"/>
    <w:rsid w:val="00CF4ABD"/>
    <w:rsid w:val="00CF6426"/>
    <w:rsid w:val="00D01263"/>
    <w:rsid w:val="00D12B6E"/>
    <w:rsid w:val="00D2109A"/>
    <w:rsid w:val="00D261D8"/>
    <w:rsid w:val="00D31A9E"/>
    <w:rsid w:val="00D3363E"/>
    <w:rsid w:val="00D36009"/>
    <w:rsid w:val="00D419CC"/>
    <w:rsid w:val="00D43A37"/>
    <w:rsid w:val="00D46EA4"/>
    <w:rsid w:val="00D46F56"/>
    <w:rsid w:val="00D4774C"/>
    <w:rsid w:val="00D5240D"/>
    <w:rsid w:val="00D571C2"/>
    <w:rsid w:val="00D62D01"/>
    <w:rsid w:val="00D634BA"/>
    <w:rsid w:val="00D661AF"/>
    <w:rsid w:val="00D8204F"/>
    <w:rsid w:val="00D85EF7"/>
    <w:rsid w:val="00D86352"/>
    <w:rsid w:val="00D8645D"/>
    <w:rsid w:val="00D91B9D"/>
    <w:rsid w:val="00D9302D"/>
    <w:rsid w:val="00D9456C"/>
    <w:rsid w:val="00D97F61"/>
    <w:rsid w:val="00DA1FE2"/>
    <w:rsid w:val="00DA2D27"/>
    <w:rsid w:val="00DA4A84"/>
    <w:rsid w:val="00DA6A2F"/>
    <w:rsid w:val="00DB3E11"/>
    <w:rsid w:val="00DB3EA4"/>
    <w:rsid w:val="00DB4409"/>
    <w:rsid w:val="00DB4B99"/>
    <w:rsid w:val="00DB5349"/>
    <w:rsid w:val="00DB6093"/>
    <w:rsid w:val="00DC41EC"/>
    <w:rsid w:val="00DC591D"/>
    <w:rsid w:val="00DC621D"/>
    <w:rsid w:val="00DC64D9"/>
    <w:rsid w:val="00DD011A"/>
    <w:rsid w:val="00DD2DA5"/>
    <w:rsid w:val="00DD5002"/>
    <w:rsid w:val="00DD7263"/>
    <w:rsid w:val="00DE38E4"/>
    <w:rsid w:val="00DE73AA"/>
    <w:rsid w:val="00DE7596"/>
    <w:rsid w:val="00DF349E"/>
    <w:rsid w:val="00E01AC8"/>
    <w:rsid w:val="00E0362F"/>
    <w:rsid w:val="00E20B50"/>
    <w:rsid w:val="00E310BF"/>
    <w:rsid w:val="00E35A9F"/>
    <w:rsid w:val="00E40A26"/>
    <w:rsid w:val="00E40F6D"/>
    <w:rsid w:val="00E44057"/>
    <w:rsid w:val="00E446C0"/>
    <w:rsid w:val="00E46C61"/>
    <w:rsid w:val="00E47225"/>
    <w:rsid w:val="00E54908"/>
    <w:rsid w:val="00E56D10"/>
    <w:rsid w:val="00E570B9"/>
    <w:rsid w:val="00E60C62"/>
    <w:rsid w:val="00E665ED"/>
    <w:rsid w:val="00E66B46"/>
    <w:rsid w:val="00E66B66"/>
    <w:rsid w:val="00E70EF6"/>
    <w:rsid w:val="00E7115E"/>
    <w:rsid w:val="00E73619"/>
    <w:rsid w:val="00E763DC"/>
    <w:rsid w:val="00E779DF"/>
    <w:rsid w:val="00E809A7"/>
    <w:rsid w:val="00E821F4"/>
    <w:rsid w:val="00E86A12"/>
    <w:rsid w:val="00E87045"/>
    <w:rsid w:val="00E91AE9"/>
    <w:rsid w:val="00E94388"/>
    <w:rsid w:val="00E94DA0"/>
    <w:rsid w:val="00E96BE6"/>
    <w:rsid w:val="00EA774B"/>
    <w:rsid w:val="00EB268C"/>
    <w:rsid w:val="00EB590E"/>
    <w:rsid w:val="00EB5D47"/>
    <w:rsid w:val="00EC1BFC"/>
    <w:rsid w:val="00EC2CEE"/>
    <w:rsid w:val="00EC4359"/>
    <w:rsid w:val="00EC4EB8"/>
    <w:rsid w:val="00EC5860"/>
    <w:rsid w:val="00EC5DF8"/>
    <w:rsid w:val="00EC7435"/>
    <w:rsid w:val="00ED0E21"/>
    <w:rsid w:val="00ED2261"/>
    <w:rsid w:val="00ED7484"/>
    <w:rsid w:val="00ED7778"/>
    <w:rsid w:val="00EE0179"/>
    <w:rsid w:val="00EE427E"/>
    <w:rsid w:val="00EE5CAE"/>
    <w:rsid w:val="00EF6D26"/>
    <w:rsid w:val="00F0404E"/>
    <w:rsid w:val="00F0433E"/>
    <w:rsid w:val="00F06CB7"/>
    <w:rsid w:val="00F0734A"/>
    <w:rsid w:val="00F134AF"/>
    <w:rsid w:val="00F13673"/>
    <w:rsid w:val="00F1469F"/>
    <w:rsid w:val="00F24011"/>
    <w:rsid w:val="00F273FC"/>
    <w:rsid w:val="00F3601D"/>
    <w:rsid w:val="00F400F6"/>
    <w:rsid w:val="00F41C98"/>
    <w:rsid w:val="00F43A8E"/>
    <w:rsid w:val="00F45601"/>
    <w:rsid w:val="00F461AC"/>
    <w:rsid w:val="00F4657E"/>
    <w:rsid w:val="00F47A5F"/>
    <w:rsid w:val="00F47C43"/>
    <w:rsid w:val="00F50640"/>
    <w:rsid w:val="00F56930"/>
    <w:rsid w:val="00F60162"/>
    <w:rsid w:val="00F63025"/>
    <w:rsid w:val="00F63658"/>
    <w:rsid w:val="00F63799"/>
    <w:rsid w:val="00F72668"/>
    <w:rsid w:val="00F72C3B"/>
    <w:rsid w:val="00F8194A"/>
    <w:rsid w:val="00F8216D"/>
    <w:rsid w:val="00F85962"/>
    <w:rsid w:val="00F86C53"/>
    <w:rsid w:val="00FA2D88"/>
    <w:rsid w:val="00FA5033"/>
    <w:rsid w:val="00FB202B"/>
    <w:rsid w:val="00FB31D1"/>
    <w:rsid w:val="00FB51EB"/>
    <w:rsid w:val="00FB63F7"/>
    <w:rsid w:val="00FD7D5E"/>
    <w:rsid w:val="00FE201F"/>
    <w:rsid w:val="00FE39AE"/>
    <w:rsid w:val="00FE46BD"/>
    <w:rsid w:val="00FE567A"/>
    <w:rsid w:val="00FF4042"/>
    <w:rsid w:val="00FF5A4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A9AA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946"/>
    <w:pPr>
      <w:spacing w:line="360" w:lineRule="auto"/>
      <w:jc w:val="both"/>
    </w:pPr>
    <w:rPr>
      <w:rFonts w:ascii="Times New Roman" w:hAnsi="Times New Roman" w:cs="Times New Roman"/>
      <w:sz w:val="24"/>
      <w:szCs w:val="32"/>
    </w:rPr>
  </w:style>
  <w:style w:type="paragraph" w:styleId="Heading1">
    <w:name w:val="heading 1"/>
    <w:basedOn w:val="Normal"/>
    <w:next w:val="Normal"/>
    <w:link w:val="Heading1Char"/>
    <w:uiPriority w:val="9"/>
    <w:qFormat/>
    <w:rsid w:val="00912946"/>
    <w:pPr>
      <w:keepNext/>
      <w:keepLines/>
      <w:spacing w:before="240" w:after="0"/>
      <w:outlineLvl w:val="0"/>
    </w:pPr>
    <w:rPr>
      <w:rFonts w:eastAsiaTheme="majorEastAsia"/>
      <w:b/>
      <w:bCs/>
      <w:sz w:val="36"/>
      <w:szCs w:val="44"/>
    </w:rPr>
  </w:style>
  <w:style w:type="paragraph" w:styleId="Heading2">
    <w:name w:val="heading 2"/>
    <w:basedOn w:val="Normal"/>
    <w:next w:val="Normal"/>
    <w:link w:val="Heading2Char"/>
    <w:uiPriority w:val="9"/>
    <w:unhideWhenUsed/>
    <w:qFormat/>
    <w:rsid w:val="00912946"/>
    <w:pPr>
      <w:keepNext/>
      <w:keepLines/>
      <w:spacing w:before="40" w:after="0"/>
      <w:outlineLvl w:val="1"/>
    </w:pPr>
    <w:rPr>
      <w:rFonts w:eastAsiaTheme="majorEastAsia"/>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D171F"/>
    <w:pPr>
      <w:spacing w:line="240" w:lineRule="auto"/>
    </w:pPr>
    <w:rPr>
      <w:i/>
      <w:iCs/>
      <w:color w:val="1F497D" w:themeColor="text2"/>
      <w:sz w:val="18"/>
      <w:szCs w:val="18"/>
      <w:lang w:bidi="ar-SA"/>
    </w:rPr>
  </w:style>
  <w:style w:type="character" w:styleId="CommentReference">
    <w:name w:val="annotation reference"/>
    <w:basedOn w:val="DefaultParagraphFont"/>
    <w:uiPriority w:val="99"/>
    <w:semiHidden/>
    <w:unhideWhenUsed/>
    <w:rsid w:val="007D171F"/>
    <w:rPr>
      <w:sz w:val="16"/>
      <w:szCs w:val="16"/>
    </w:rPr>
  </w:style>
  <w:style w:type="paragraph" w:styleId="CommentText">
    <w:name w:val="annotation text"/>
    <w:basedOn w:val="Normal"/>
    <w:link w:val="CommentTextChar"/>
    <w:uiPriority w:val="99"/>
    <w:semiHidden/>
    <w:unhideWhenUsed/>
    <w:rsid w:val="007D171F"/>
    <w:pPr>
      <w:spacing w:before="120" w:after="120" w:line="240" w:lineRule="auto"/>
    </w:pPr>
    <w:rPr>
      <w:sz w:val="20"/>
      <w:szCs w:val="20"/>
      <w:lang w:bidi="ar-SA"/>
    </w:rPr>
  </w:style>
  <w:style w:type="character" w:customStyle="1" w:styleId="CommentTextChar">
    <w:name w:val="Comment Text Char"/>
    <w:basedOn w:val="DefaultParagraphFont"/>
    <w:link w:val="CommentText"/>
    <w:uiPriority w:val="99"/>
    <w:semiHidden/>
    <w:rsid w:val="007D171F"/>
    <w:rPr>
      <w:rFonts w:ascii="Times New Roman" w:hAnsi="Times New Roman"/>
      <w:sz w:val="20"/>
      <w:szCs w:val="20"/>
      <w:lang w:bidi="ar-SA"/>
    </w:rPr>
  </w:style>
  <w:style w:type="character" w:customStyle="1" w:styleId="Heading1Char">
    <w:name w:val="Heading 1 Char"/>
    <w:basedOn w:val="DefaultParagraphFont"/>
    <w:link w:val="Heading1"/>
    <w:uiPriority w:val="9"/>
    <w:rsid w:val="00912946"/>
    <w:rPr>
      <w:rFonts w:ascii="Times New Roman" w:eastAsiaTheme="majorEastAsia" w:hAnsi="Times New Roman" w:cs="Times New Roman"/>
      <w:b/>
      <w:bCs/>
      <w:sz w:val="36"/>
      <w:szCs w:val="44"/>
    </w:rPr>
  </w:style>
  <w:style w:type="character" w:customStyle="1" w:styleId="Heading2Char">
    <w:name w:val="Heading 2 Char"/>
    <w:basedOn w:val="DefaultParagraphFont"/>
    <w:link w:val="Heading2"/>
    <w:uiPriority w:val="9"/>
    <w:rsid w:val="00912946"/>
    <w:rPr>
      <w:rFonts w:ascii="Times New Roman" w:eastAsiaTheme="majorEastAsia" w:hAnsi="Times New Roman" w:cs="Times New Roman"/>
      <w:sz w:val="32"/>
      <w:szCs w:val="40"/>
    </w:rPr>
  </w:style>
  <w:style w:type="paragraph" w:styleId="Header">
    <w:name w:val="header"/>
    <w:basedOn w:val="Normal"/>
    <w:link w:val="HeaderChar"/>
    <w:uiPriority w:val="99"/>
    <w:unhideWhenUsed/>
    <w:rsid w:val="003944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44F"/>
    <w:rPr>
      <w:rFonts w:ascii="Times New Roman" w:hAnsi="Times New Roman" w:cs="Times New Roman"/>
      <w:sz w:val="24"/>
      <w:szCs w:val="32"/>
    </w:rPr>
  </w:style>
  <w:style w:type="paragraph" w:styleId="Footer">
    <w:name w:val="footer"/>
    <w:basedOn w:val="Normal"/>
    <w:link w:val="FooterChar"/>
    <w:uiPriority w:val="99"/>
    <w:unhideWhenUsed/>
    <w:rsid w:val="003944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44F"/>
    <w:rPr>
      <w:rFonts w:ascii="Times New Roman" w:hAnsi="Times New Roman" w:cs="Times New Roman"/>
      <w:sz w:val="24"/>
      <w:szCs w:val="32"/>
    </w:rPr>
  </w:style>
  <w:style w:type="paragraph" w:styleId="ListParagraph">
    <w:name w:val="List Paragraph"/>
    <w:basedOn w:val="Normal"/>
    <w:uiPriority w:val="34"/>
    <w:qFormat/>
    <w:rsid w:val="00C44885"/>
    <w:pPr>
      <w:ind w:left="720"/>
      <w:contextualSpacing/>
    </w:pPr>
  </w:style>
  <w:style w:type="character" w:styleId="Hyperlink">
    <w:name w:val="Hyperlink"/>
    <w:basedOn w:val="DefaultParagraphFont"/>
    <w:uiPriority w:val="99"/>
    <w:unhideWhenUsed/>
    <w:rsid w:val="00DC621D"/>
    <w:rPr>
      <w:color w:val="0000FF" w:themeColor="hyperlink"/>
      <w:u w:val="single"/>
    </w:rPr>
  </w:style>
  <w:style w:type="character" w:styleId="UnresolvedMention">
    <w:name w:val="Unresolved Mention"/>
    <w:basedOn w:val="DefaultParagraphFont"/>
    <w:uiPriority w:val="99"/>
    <w:semiHidden/>
    <w:unhideWhenUsed/>
    <w:rsid w:val="00DC621D"/>
    <w:rPr>
      <w:color w:val="605E5C"/>
      <w:shd w:val="clear" w:color="auto" w:fill="E1DFDD"/>
    </w:rPr>
  </w:style>
  <w:style w:type="table" w:styleId="GridTable4">
    <w:name w:val="Grid Table 4"/>
    <w:basedOn w:val="TableNormal"/>
    <w:uiPriority w:val="49"/>
    <w:rsid w:val="009F35D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890D9D"/>
    <w:pPr>
      <w:spacing w:after="0" w:line="240" w:lineRule="auto"/>
    </w:pPr>
    <w:rPr>
      <w:rFonts w:ascii="Arial" w:eastAsia="Arial" w:hAnsi="Arial" w:cs="Arial"/>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96BE6"/>
    <w:pPr>
      <w:spacing w:line="259" w:lineRule="auto"/>
      <w:jc w:val="left"/>
      <w:outlineLvl w:val="9"/>
    </w:pPr>
    <w:rPr>
      <w:rFonts w:asciiTheme="majorHAnsi" w:hAnsiTheme="majorHAnsi" w:cstheme="majorBidi"/>
      <w:b w:val="0"/>
      <w:bCs w:val="0"/>
      <w:color w:val="365F91" w:themeColor="accent1" w:themeShade="BF"/>
      <w:sz w:val="32"/>
      <w:szCs w:val="32"/>
      <w:lang w:bidi="ar-SA"/>
    </w:rPr>
  </w:style>
  <w:style w:type="paragraph" w:styleId="TOC1">
    <w:name w:val="toc 1"/>
    <w:basedOn w:val="Normal"/>
    <w:next w:val="Normal"/>
    <w:autoRedefine/>
    <w:uiPriority w:val="39"/>
    <w:unhideWhenUsed/>
    <w:rsid w:val="00E96BE6"/>
    <w:pPr>
      <w:spacing w:after="100"/>
    </w:pPr>
  </w:style>
  <w:style w:type="paragraph" w:styleId="TOC2">
    <w:name w:val="toc 2"/>
    <w:basedOn w:val="Normal"/>
    <w:next w:val="Normal"/>
    <w:autoRedefine/>
    <w:uiPriority w:val="39"/>
    <w:unhideWhenUsed/>
    <w:rsid w:val="00E96B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3643">
      <w:bodyDiv w:val="1"/>
      <w:marLeft w:val="0"/>
      <w:marRight w:val="0"/>
      <w:marTop w:val="0"/>
      <w:marBottom w:val="0"/>
      <w:divBdr>
        <w:top w:val="none" w:sz="0" w:space="0" w:color="auto"/>
        <w:left w:val="none" w:sz="0" w:space="0" w:color="auto"/>
        <w:bottom w:val="none" w:sz="0" w:space="0" w:color="auto"/>
        <w:right w:val="none" w:sz="0" w:space="0" w:color="auto"/>
      </w:divBdr>
    </w:div>
    <w:div w:id="42024430">
      <w:bodyDiv w:val="1"/>
      <w:marLeft w:val="0"/>
      <w:marRight w:val="0"/>
      <w:marTop w:val="0"/>
      <w:marBottom w:val="0"/>
      <w:divBdr>
        <w:top w:val="none" w:sz="0" w:space="0" w:color="auto"/>
        <w:left w:val="none" w:sz="0" w:space="0" w:color="auto"/>
        <w:bottom w:val="none" w:sz="0" w:space="0" w:color="auto"/>
        <w:right w:val="none" w:sz="0" w:space="0" w:color="auto"/>
      </w:divBdr>
    </w:div>
    <w:div w:id="43413081">
      <w:bodyDiv w:val="1"/>
      <w:marLeft w:val="0"/>
      <w:marRight w:val="0"/>
      <w:marTop w:val="0"/>
      <w:marBottom w:val="0"/>
      <w:divBdr>
        <w:top w:val="none" w:sz="0" w:space="0" w:color="auto"/>
        <w:left w:val="none" w:sz="0" w:space="0" w:color="auto"/>
        <w:bottom w:val="none" w:sz="0" w:space="0" w:color="auto"/>
        <w:right w:val="none" w:sz="0" w:space="0" w:color="auto"/>
      </w:divBdr>
      <w:divsChild>
        <w:div w:id="1441756336">
          <w:marLeft w:val="0"/>
          <w:marRight w:val="0"/>
          <w:marTop w:val="0"/>
          <w:marBottom w:val="0"/>
          <w:divBdr>
            <w:top w:val="single" w:sz="2" w:space="0" w:color="E5E7EB"/>
            <w:left w:val="single" w:sz="2" w:space="0" w:color="E5E7EB"/>
            <w:bottom w:val="single" w:sz="2" w:space="0" w:color="E5E7EB"/>
            <w:right w:val="single" w:sz="2" w:space="0" w:color="E5E7EB"/>
          </w:divBdr>
        </w:div>
        <w:div w:id="1000039730">
          <w:marLeft w:val="0"/>
          <w:marRight w:val="0"/>
          <w:marTop w:val="0"/>
          <w:marBottom w:val="0"/>
          <w:divBdr>
            <w:top w:val="single" w:sz="2" w:space="0" w:color="E5E7EB"/>
            <w:left w:val="single" w:sz="2" w:space="0" w:color="E5E7EB"/>
            <w:bottom w:val="single" w:sz="2" w:space="0" w:color="E5E7EB"/>
            <w:right w:val="single" w:sz="2" w:space="0" w:color="E5E7EB"/>
          </w:divBdr>
        </w:div>
        <w:div w:id="1563060869">
          <w:marLeft w:val="0"/>
          <w:marRight w:val="0"/>
          <w:marTop w:val="0"/>
          <w:marBottom w:val="0"/>
          <w:divBdr>
            <w:top w:val="single" w:sz="2" w:space="0" w:color="E5E7EB"/>
            <w:left w:val="single" w:sz="2" w:space="0" w:color="E5E7EB"/>
            <w:bottom w:val="single" w:sz="2" w:space="0" w:color="E5E7EB"/>
            <w:right w:val="single" w:sz="2" w:space="0" w:color="E5E7EB"/>
          </w:divBdr>
        </w:div>
        <w:div w:id="364869772">
          <w:marLeft w:val="0"/>
          <w:marRight w:val="0"/>
          <w:marTop w:val="0"/>
          <w:marBottom w:val="0"/>
          <w:divBdr>
            <w:top w:val="single" w:sz="2" w:space="0" w:color="E5E7EB"/>
            <w:left w:val="single" w:sz="2" w:space="0" w:color="E5E7EB"/>
            <w:bottom w:val="single" w:sz="2" w:space="0" w:color="E5E7EB"/>
            <w:right w:val="single" w:sz="2" w:space="0" w:color="E5E7EB"/>
          </w:divBdr>
        </w:div>
        <w:div w:id="904491587">
          <w:marLeft w:val="0"/>
          <w:marRight w:val="0"/>
          <w:marTop w:val="0"/>
          <w:marBottom w:val="0"/>
          <w:divBdr>
            <w:top w:val="single" w:sz="2" w:space="0" w:color="E5E7EB"/>
            <w:left w:val="single" w:sz="2" w:space="0" w:color="E5E7EB"/>
            <w:bottom w:val="single" w:sz="2" w:space="0" w:color="E5E7EB"/>
            <w:right w:val="single" w:sz="2" w:space="0" w:color="E5E7EB"/>
          </w:divBdr>
        </w:div>
        <w:div w:id="541358164">
          <w:marLeft w:val="0"/>
          <w:marRight w:val="0"/>
          <w:marTop w:val="0"/>
          <w:marBottom w:val="0"/>
          <w:divBdr>
            <w:top w:val="single" w:sz="2" w:space="0" w:color="E5E7EB"/>
            <w:left w:val="single" w:sz="2" w:space="0" w:color="E5E7EB"/>
            <w:bottom w:val="single" w:sz="2" w:space="0" w:color="E5E7EB"/>
            <w:right w:val="single" w:sz="2" w:space="0" w:color="E5E7EB"/>
          </w:divBdr>
        </w:div>
        <w:div w:id="1795977641">
          <w:marLeft w:val="0"/>
          <w:marRight w:val="0"/>
          <w:marTop w:val="0"/>
          <w:marBottom w:val="0"/>
          <w:divBdr>
            <w:top w:val="single" w:sz="2" w:space="0" w:color="E5E7EB"/>
            <w:left w:val="single" w:sz="2" w:space="0" w:color="E5E7EB"/>
            <w:bottom w:val="single" w:sz="2" w:space="0" w:color="E5E7EB"/>
            <w:right w:val="single" w:sz="2" w:space="0" w:color="E5E7EB"/>
          </w:divBdr>
        </w:div>
        <w:div w:id="429856858">
          <w:marLeft w:val="0"/>
          <w:marRight w:val="0"/>
          <w:marTop w:val="0"/>
          <w:marBottom w:val="0"/>
          <w:divBdr>
            <w:top w:val="single" w:sz="2" w:space="0" w:color="E5E7EB"/>
            <w:left w:val="single" w:sz="2" w:space="0" w:color="E5E7EB"/>
            <w:bottom w:val="single" w:sz="2" w:space="0" w:color="E5E7EB"/>
            <w:right w:val="single" w:sz="2" w:space="0" w:color="E5E7EB"/>
          </w:divBdr>
        </w:div>
        <w:div w:id="9358667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0655658">
      <w:bodyDiv w:val="1"/>
      <w:marLeft w:val="0"/>
      <w:marRight w:val="0"/>
      <w:marTop w:val="0"/>
      <w:marBottom w:val="0"/>
      <w:divBdr>
        <w:top w:val="none" w:sz="0" w:space="0" w:color="auto"/>
        <w:left w:val="none" w:sz="0" w:space="0" w:color="auto"/>
        <w:bottom w:val="none" w:sz="0" w:space="0" w:color="auto"/>
        <w:right w:val="none" w:sz="0" w:space="0" w:color="auto"/>
      </w:divBdr>
    </w:div>
    <w:div w:id="157887356">
      <w:bodyDiv w:val="1"/>
      <w:marLeft w:val="0"/>
      <w:marRight w:val="0"/>
      <w:marTop w:val="0"/>
      <w:marBottom w:val="0"/>
      <w:divBdr>
        <w:top w:val="none" w:sz="0" w:space="0" w:color="auto"/>
        <w:left w:val="none" w:sz="0" w:space="0" w:color="auto"/>
        <w:bottom w:val="none" w:sz="0" w:space="0" w:color="auto"/>
        <w:right w:val="none" w:sz="0" w:space="0" w:color="auto"/>
      </w:divBdr>
      <w:divsChild>
        <w:div w:id="780032949">
          <w:marLeft w:val="0"/>
          <w:marRight w:val="0"/>
          <w:marTop w:val="0"/>
          <w:marBottom w:val="0"/>
          <w:divBdr>
            <w:top w:val="single" w:sz="2" w:space="0" w:color="E5E7EB"/>
            <w:left w:val="single" w:sz="2" w:space="0" w:color="E5E7EB"/>
            <w:bottom w:val="single" w:sz="2" w:space="0" w:color="E5E7EB"/>
            <w:right w:val="single" w:sz="2" w:space="0" w:color="E5E7EB"/>
          </w:divBdr>
        </w:div>
        <w:div w:id="1102191961">
          <w:marLeft w:val="0"/>
          <w:marRight w:val="0"/>
          <w:marTop w:val="0"/>
          <w:marBottom w:val="0"/>
          <w:divBdr>
            <w:top w:val="single" w:sz="2" w:space="0" w:color="E5E7EB"/>
            <w:left w:val="single" w:sz="2" w:space="0" w:color="E5E7EB"/>
            <w:bottom w:val="single" w:sz="2" w:space="0" w:color="E5E7EB"/>
            <w:right w:val="single" w:sz="2" w:space="0" w:color="E5E7EB"/>
          </w:divBdr>
        </w:div>
        <w:div w:id="1678969733">
          <w:marLeft w:val="0"/>
          <w:marRight w:val="0"/>
          <w:marTop w:val="0"/>
          <w:marBottom w:val="0"/>
          <w:divBdr>
            <w:top w:val="single" w:sz="2" w:space="0" w:color="E5E7EB"/>
            <w:left w:val="single" w:sz="2" w:space="0" w:color="E5E7EB"/>
            <w:bottom w:val="single" w:sz="2" w:space="0" w:color="E5E7EB"/>
            <w:right w:val="single" w:sz="2" w:space="0" w:color="E5E7EB"/>
          </w:divBdr>
        </w:div>
        <w:div w:id="1954629461">
          <w:marLeft w:val="0"/>
          <w:marRight w:val="0"/>
          <w:marTop w:val="0"/>
          <w:marBottom w:val="0"/>
          <w:divBdr>
            <w:top w:val="single" w:sz="2" w:space="0" w:color="E5E7EB"/>
            <w:left w:val="single" w:sz="2" w:space="0" w:color="E5E7EB"/>
            <w:bottom w:val="single" w:sz="2" w:space="0" w:color="E5E7EB"/>
            <w:right w:val="single" w:sz="2" w:space="0" w:color="E5E7EB"/>
          </w:divBdr>
        </w:div>
        <w:div w:id="898589167">
          <w:marLeft w:val="0"/>
          <w:marRight w:val="0"/>
          <w:marTop w:val="0"/>
          <w:marBottom w:val="0"/>
          <w:divBdr>
            <w:top w:val="single" w:sz="2" w:space="0" w:color="E5E7EB"/>
            <w:left w:val="single" w:sz="2" w:space="0" w:color="E5E7EB"/>
            <w:bottom w:val="single" w:sz="2" w:space="0" w:color="E5E7EB"/>
            <w:right w:val="single" w:sz="2" w:space="0" w:color="E5E7EB"/>
          </w:divBdr>
        </w:div>
        <w:div w:id="855921366">
          <w:marLeft w:val="0"/>
          <w:marRight w:val="0"/>
          <w:marTop w:val="0"/>
          <w:marBottom w:val="0"/>
          <w:divBdr>
            <w:top w:val="single" w:sz="2" w:space="0" w:color="E5E7EB"/>
            <w:left w:val="single" w:sz="2" w:space="0" w:color="E5E7EB"/>
            <w:bottom w:val="single" w:sz="2" w:space="0" w:color="E5E7EB"/>
            <w:right w:val="single" w:sz="2" w:space="0" w:color="E5E7EB"/>
          </w:divBdr>
        </w:div>
        <w:div w:id="2505072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4083767">
      <w:bodyDiv w:val="1"/>
      <w:marLeft w:val="0"/>
      <w:marRight w:val="0"/>
      <w:marTop w:val="0"/>
      <w:marBottom w:val="0"/>
      <w:divBdr>
        <w:top w:val="none" w:sz="0" w:space="0" w:color="auto"/>
        <w:left w:val="none" w:sz="0" w:space="0" w:color="auto"/>
        <w:bottom w:val="none" w:sz="0" w:space="0" w:color="auto"/>
        <w:right w:val="none" w:sz="0" w:space="0" w:color="auto"/>
      </w:divBdr>
    </w:div>
    <w:div w:id="222721356">
      <w:bodyDiv w:val="1"/>
      <w:marLeft w:val="0"/>
      <w:marRight w:val="0"/>
      <w:marTop w:val="0"/>
      <w:marBottom w:val="0"/>
      <w:divBdr>
        <w:top w:val="none" w:sz="0" w:space="0" w:color="auto"/>
        <w:left w:val="none" w:sz="0" w:space="0" w:color="auto"/>
        <w:bottom w:val="none" w:sz="0" w:space="0" w:color="auto"/>
        <w:right w:val="none" w:sz="0" w:space="0" w:color="auto"/>
      </w:divBdr>
      <w:divsChild>
        <w:div w:id="1107896028">
          <w:marLeft w:val="0"/>
          <w:marRight w:val="0"/>
          <w:marTop w:val="0"/>
          <w:marBottom w:val="0"/>
          <w:divBdr>
            <w:top w:val="single" w:sz="2" w:space="0" w:color="E5E7EB"/>
            <w:left w:val="single" w:sz="2" w:space="0" w:color="E5E7EB"/>
            <w:bottom w:val="single" w:sz="2" w:space="0" w:color="E5E7EB"/>
            <w:right w:val="single" w:sz="2" w:space="0" w:color="E5E7EB"/>
          </w:divBdr>
        </w:div>
        <w:div w:id="1715109473">
          <w:marLeft w:val="0"/>
          <w:marRight w:val="0"/>
          <w:marTop w:val="0"/>
          <w:marBottom w:val="0"/>
          <w:divBdr>
            <w:top w:val="single" w:sz="2" w:space="0" w:color="E5E7EB"/>
            <w:left w:val="single" w:sz="2" w:space="0" w:color="E5E7EB"/>
            <w:bottom w:val="single" w:sz="2" w:space="0" w:color="E5E7EB"/>
            <w:right w:val="single" w:sz="2" w:space="0" w:color="E5E7EB"/>
          </w:divBdr>
        </w:div>
        <w:div w:id="1955558265">
          <w:marLeft w:val="0"/>
          <w:marRight w:val="0"/>
          <w:marTop w:val="0"/>
          <w:marBottom w:val="0"/>
          <w:divBdr>
            <w:top w:val="single" w:sz="2" w:space="0" w:color="E5E7EB"/>
            <w:left w:val="single" w:sz="2" w:space="0" w:color="E5E7EB"/>
            <w:bottom w:val="single" w:sz="2" w:space="0" w:color="E5E7EB"/>
            <w:right w:val="single" w:sz="2" w:space="0" w:color="E5E7EB"/>
          </w:divBdr>
        </w:div>
        <w:div w:id="260839612">
          <w:marLeft w:val="0"/>
          <w:marRight w:val="0"/>
          <w:marTop w:val="0"/>
          <w:marBottom w:val="0"/>
          <w:divBdr>
            <w:top w:val="single" w:sz="2" w:space="0" w:color="E5E7EB"/>
            <w:left w:val="single" w:sz="2" w:space="0" w:color="E5E7EB"/>
            <w:bottom w:val="single" w:sz="2" w:space="0" w:color="E5E7EB"/>
            <w:right w:val="single" w:sz="2" w:space="0" w:color="E5E7EB"/>
          </w:divBdr>
        </w:div>
        <w:div w:id="2014844386">
          <w:marLeft w:val="0"/>
          <w:marRight w:val="0"/>
          <w:marTop w:val="0"/>
          <w:marBottom w:val="0"/>
          <w:divBdr>
            <w:top w:val="single" w:sz="2" w:space="0" w:color="E5E7EB"/>
            <w:left w:val="single" w:sz="2" w:space="0" w:color="E5E7EB"/>
            <w:bottom w:val="single" w:sz="2" w:space="0" w:color="E5E7EB"/>
            <w:right w:val="single" w:sz="2" w:space="0" w:color="E5E7EB"/>
          </w:divBdr>
        </w:div>
        <w:div w:id="488136735">
          <w:marLeft w:val="0"/>
          <w:marRight w:val="0"/>
          <w:marTop w:val="0"/>
          <w:marBottom w:val="0"/>
          <w:divBdr>
            <w:top w:val="single" w:sz="2" w:space="0" w:color="E5E7EB"/>
            <w:left w:val="single" w:sz="2" w:space="0" w:color="E5E7EB"/>
            <w:bottom w:val="single" w:sz="2" w:space="0" w:color="E5E7EB"/>
            <w:right w:val="single" w:sz="2" w:space="0" w:color="E5E7EB"/>
          </w:divBdr>
        </w:div>
        <w:div w:id="926813837">
          <w:marLeft w:val="0"/>
          <w:marRight w:val="0"/>
          <w:marTop w:val="0"/>
          <w:marBottom w:val="0"/>
          <w:divBdr>
            <w:top w:val="single" w:sz="2" w:space="0" w:color="E5E7EB"/>
            <w:left w:val="single" w:sz="2" w:space="0" w:color="E5E7EB"/>
            <w:bottom w:val="single" w:sz="2" w:space="0" w:color="E5E7EB"/>
            <w:right w:val="single" w:sz="2" w:space="0" w:color="E5E7EB"/>
          </w:divBdr>
        </w:div>
        <w:div w:id="13492588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54364929">
      <w:bodyDiv w:val="1"/>
      <w:marLeft w:val="0"/>
      <w:marRight w:val="0"/>
      <w:marTop w:val="0"/>
      <w:marBottom w:val="0"/>
      <w:divBdr>
        <w:top w:val="none" w:sz="0" w:space="0" w:color="auto"/>
        <w:left w:val="none" w:sz="0" w:space="0" w:color="auto"/>
        <w:bottom w:val="none" w:sz="0" w:space="0" w:color="auto"/>
        <w:right w:val="none" w:sz="0" w:space="0" w:color="auto"/>
      </w:divBdr>
      <w:divsChild>
        <w:div w:id="1801604432">
          <w:marLeft w:val="0"/>
          <w:marRight w:val="0"/>
          <w:marTop w:val="0"/>
          <w:marBottom w:val="0"/>
          <w:divBdr>
            <w:top w:val="single" w:sz="2" w:space="0" w:color="E5E7EB"/>
            <w:left w:val="single" w:sz="2" w:space="0" w:color="E5E7EB"/>
            <w:bottom w:val="single" w:sz="2" w:space="0" w:color="E5E7EB"/>
            <w:right w:val="single" w:sz="2" w:space="0" w:color="E5E7EB"/>
          </w:divBdr>
        </w:div>
        <w:div w:id="376972150">
          <w:marLeft w:val="0"/>
          <w:marRight w:val="0"/>
          <w:marTop w:val="0"/>
          <w:marBottom w:val="0"/>
          <w:divBdr>
            <w:top w:val="single" w:sz="2" w:space="0" w:color="E5E7EB"/>
            <w:left w:val="single" w:sz="2" w:space="0" w:color="E5E7EB"/>
            <w:bottom w:val="single" w:sz="2" w:space="0" w:color="E5E7EB"/>
            <w:right w:val="single" w:sz="2" w:space="0" w:color="E5E7EB"/>
          </w:divBdr>
        </w:div>
        <w:div w:id="84040069">
          <w:marLeft w:val="0"/>
          <w:marRight w:val="0"/>
          <w:marTop w:val="0"/>
          <w:marBottom w:val="0"/>
          <w:divBdr>
            <w:top w:val="single" w:sz="2" w:space="0" w:color="E5E7EB"/>
            <w:left w:val="single" w:sz="2" w:space="0" w:color="E5E7EB"/>
            <w:bottom w:val="single" w:sz="2" w:space="0" w:color="E5E7EB"/>
            <w:right w:val="single" w:sz="2" w:space="0" w:color="E5E7EB"/>
          </w:divBdr>
        </w:div>
        <w:div w:id="1758600576">
          <w:marLeft w:val="0"/>
          <w:marRight w:val="0"/>
          <w:marTop w:val="0"/>
          <w:marBottom w:val="0"/>
          <w:divBdr>
            <w:top w:val="single" w:sz="2" w:space="0" w:color="E5E7EB"/>
            <w:left w:val="single" w:sz="2" w:space="0" w:color="E5E7EB"/>
            <w:bottom w:val="single" w:sz="2" w:space="0" w:color="E5E7EB"/>
            <w:right w:val="single" w:sz="2" w:space="0" w:color="E5E7EB"/>
          </w:divBdr>
        </w:div>
        <w:div w:id="1303078162">
          <w:marLeft w:val="0"/>
          <w:marRight w:val="0"/>
          <w:marTop w:val="0"/>
          <w:marBottom w:val="0"/>
          <w:divBdr>
            <w:top w:val="single" w:sz="2" w:space="0" w:color="E5E7EB"/>
            <w:left w:val="single" w:sz="2" w:space="0" w:color="E5E7EB"/>
            <w:bottom w:val="single" w:sz="2" w:space="0" w:color="E5E7EB"/>
            <w:right w:val="single" w:sz="2" w:space="0" w:color="E5E7EB"/>
          </w:divBdr>
        </w:div>
        <w:div w:id="399137750">
          <w:marLeft w:val="0"/>
          <w:marRight w:val="0"/>
          <w:marTop w:val="0"/>
          <w:marBottom w:val="0"/>
          <w:divBdr>
            <w:top w:val="single" w:sz="2" w:space="0" w:color="E5E7EB"/>
            <w:left w:val="single" w:sz="2" w:space="0" w:color="E5E7EB"/>
            <w:bottom w:val="single" w:sz="2" w:space="0" w:color="E5E7EB"/>
            <w:right w:val="single" w:sz="2" w:space="0" w:color="E5E7EB"/>
          </w:divBdr>
        </w:div>
        <w:div w:id="11699499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56720315">
      <w:bodyDiv w:val="1"/>
      <w:marLeft w:val="0"/>
      <w:marRight w:val="0"/>
      <w:marTop w:val="0"/>
      <w:marBottom w:val="0"/>
      <w:divBdr>
        <w:top w:val="none" w:sz="0" w:space="0" w:color="auto"/>
        <w:left w:val="none" w:sz="0" w:space="0" w:color="auto"/>
        <w:bottom w:val="none" w:sz="0" w:space="0" w:color="auto"/>
        <w:right w:val="none" w:sz="0" w:space="0" w:color="auto"/>
      </w:divBdr>
    </w:div>
    <w:div w:id="399521885">
      <w:bodyDiv w:val="1"/>
      <w:marLeft w:val="0"/>
      <w:marRight w:val="0"/>
      <w:marTop w:val="0"/>
      <w:marBottom w:val="0"/>
      <w:divBdr>
        <w:top w:val="none" w:sz="0" w:space="0" w:color="auto"/>
        <w:left w:val="none" w:sz="0" w:space="0" w:color="auto"/>
        <w:bottom w:val="none" w:sz="0" w:space="0" w:color="auto"/>
        <w:right w:val="none" w:sz="0" w:space="0" w:color="auto"/>
      </w:divBdr>
      <w:divsChild>
        <w:div w:id="1638755688">
          <w:marLeft w:val="0"/>
          <w:marRight w:val="0"/>
          <w:marTop w:val="0"/>
          <w:marBottom w:val="0"/>
          <w:divBdr>
            <w:top w:val="single" w:sz="2" w:space="0" w:color="E5E7EB"/>
            <w:left w:val="single" w:sz="2" w:space="0" w:color="E5E7EB"/>
            <w:bottom w:val="single" w:sz="2" w:space="0" w:color="E5E7EB"/>
            <w:right w:val="single" w:sz="2" w:space="0" w:color="E5E7EB"/>
          </w:divBdr>
        </w:div>
        <w:div w:id="2056615479">
          <w:marLeft w:val="0"/>
          <w:marRight w:val="0"/>
          <w:marTop w:val="0"/>
          <w:marBottom w:val="0"/>
          <w:divBdr>
            <w:top w:val="single" w:sz="2" w:space="0" w:color="E5E7EB"/>
            <w:left w:val="single" w:sz="2" w:space="0" w:color="E5E7EB"/>
            <w:bottom w:val="single" w:sz="2" w:space="0" w:color="E5E7EB"/>
            <w:right w:val="single" w:sz="2" w:space="0" w:color="E5E7EB"/>
          </w:divBdr>
        </w:div>
        <w:div w:id="1129199490">
          <w:marLeft w:val="0"/>
          <w:marRight w:val="0"/>
          <w:marTop w:val="0"/>
          <w:marBottom w:val="0"/>
          <w:divBdr>
            <w:top w:val="single" w:sz="2" w:space="0" w:color="E5E7EB"/>
            <w:left w:val="single" w:sz="2" w:space="0" w:color="E5E7EB"/>
            <w:bottom w:val="single" w:sz="2" w:space="0" w:color="E5E7EB"/>
            <w:right w:val="single" w:sz="2" w:space="0" w:color="E5E7EB"/>
          </w:divBdr>
        </w:div>
        <w:div w:id="1898129533">
          <w:marLeft w:val="0"/>
          <w:marRight w:val="0"/>
          <w:marTop w:val="0"/>
          <w:marBottom w:val="0"/>
          <w:divBdr>
            <w:top w:val="single" w:sz="2" w:space="0" w:color="E5E7EB"/>
            <w:left w:val="single" w:sz="2" w:space="0" w:color="E5E7EB"/>
            <w:bottom w:val="single" w:sz="2" w:space="0" w:color="E5E7EB"/>
            <w:right w:val="single" w:sz="2" w:space="0" w:color="E5E7EB"/>
          </w:divBdr>
        </w:div>
        <w:div w:id="14241830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09082703">
      <w:bodyDiv w:val="1"/>
      <w:marLeft w:val="0"/>
      <w:marRight w:val="0"/>
      <w:marTop w:val="0"/>
      <w:marBottom w:val="0"/>
      <w:divBdr>
        <w:top w:val="none" w:sz="0" w:space="0" w:color="auto"/>
        <w:left w:val="none" w:sz="0" w:space="0" w:color="auto"/>
        <w:bottom w:val="none" w:sz="0" w:space="0" w:color="auto"/>
        <w:right w:val="none" w:sz="0" w:space="0" w:color="auto"/>
      </w:divBdr>
      <w:divsChild>
        <w:div w:id="1828278235">
          <w:marLeft w:val="0"/>
          <w:marRight w:val="0"/>
          <w:marTop w:val="0"/>
          <w:marBottom w:val="0"/>
          <w:divBdr>
            <w:top w:val="single" w:sz="2" w:space="0" w:color="E5E7EB"/>
            <w:left w:val="single" w:sz="2" w:space="0" w:color="E5E7EB"/>
            <w:bottom w:val="single" w:sz="2" w:space="0" w:color="E5E7EB"/>
            <w:right w:val="single" w:sz="2" w:space="0" w:color="E5E7EB"/>
          </w:divBdr>
        </w:div>
        <w:div w:id="345601285">
          <w:marLeft w:val="0"/>
          <w:marRight w:val="0"/>
          <w:marTop w:val="0"/>
          <w:marBottom w:val="0"/>
          <w:divBdr>
            <w:top w:val="single" w:sz="2" w:space="0" w:color="E5E7EB"/>
            <w:left w:val="single" w:sz="2" w:space="0" w:color="E5E7EB"/>
            <w:bottom w:val="single" w:sz="2" w:space="0" w:color="E5E7EB"/>
            <w:right w:val="single" w:sz="2" w:space="0" w:color="E5E7EB"/>
          </w:divBdr>
        </w:div>
        <w:div w:id="1944456460">
          <w:marLeft w:val="0"/>
          <w:marRight w:val="0"/>
          <w:marTop w:val="0"/>
          <w:marBottom w:val="0"/>
          <w:divBdr>
            <w:top w:val="single" w:sz="2" w:space="0" w:color="E5E7EB"/>
            <w:left w:val="single" w:sz="2" w:space="0" w:color="E5E7EB"/>
            <w:bottom w:val="single" w:sz="2" w:space="0" w:color="E5E7EB"/>
            <w:right w:val="single" w:sz="2" w:space="0" w:color="E5E7EB"/>
          </w:divBdr>
        </w:div>
        <w:div w:id="528028690">
          <w:marLeft w:val="0"/>
          <w:marRight w:val="0"/>
          <w:marTop w:val="0"/>
          <w:marBottom w:val="0"/>
          <w:divBdr>
            <w:top w:val="single" w:sz="2" w:space="0" w:color="E5E7EB"/>
            <w:left w:val="single" w:sz="2" w:space="0" w:color="E5E7EB"/>
            <w:bottom w:val="single" w:sz="2" w:space="0" w:color="E5E7EB"/>
            <w:right w:val="single" w:sz="2" w:space="0" w:color="E5E7EB"/>
          </w:divBdr>
        </w:div>
        <w:div w:id="262345424">
          <w:marLeft w:val="0"/>
          <w:marRight w:val="0"/>
          <w:marTop w:val="0"/>
          <w:marBottom w:val="0"/>
          <w:divBdr>
            <w:top w:val="single" w:sz="2" w:space="0" w:color="E5E7EB"/>
            <w:left w:val="single" w:sz="2" w:space="0" w:color="E5E7EB"/>
            <w:bottom w:val="single" w:sz="2" w:space="0" w:color="E5E7EB"/>
            <w:right w:val="single" w:sz="2" w:space="0" w:color="E5E7EB"/>
          </w:divBdr>
        </w:div>
        <w:div w:id="9027167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41609921">
      <w:bodyDiv w:val="1"/>
      <w:marLeft w:val="0"/>
      <w:marRight w:val="0"/>
      <w:marTop w:val="0"/>
      <w:marBottom w:val="0"/>
      <w:divBdr>
        <w:top w:val="none" w:sz="0" w:space="0" w:color="auto"/>
        <w:left w:val="none" w:sz="0" w:space="0" w:color="auto"/>
        <w:bottom w:val="none" w:sz="0" w:space="0" w:color="auto"/>
        <w:right w:val="none" w:sz="0" w:space="0" w:color="auto"/>
      </w:divBdr>
      <w:divsChild>
        <w:div w:id="1532838038">
          <w:marLeft w:val="0"/>
          <w:marRight w:val="0"/>
          <w:marTop w:val="0"/>
          <w:marBottom w:val="0"/>
          <w:divBdr>
            <w:top w:val="none" w:sz="0" w:space="0" w:color="auto"/>
            <w:left w:val="none" w:sz="0" w:space="0" w:color="auto"/>
            <w:bottom w:val="none" w:sz="0" w:space="0" w:color="auto"/>
            <w:right w:val="none" w:sz="0" w:space="0" w:color="auto"/>
          </w:divBdr>
          <w:divsChild>
            <w:div w:id="1093937504">
              <w:marLeft w:val="0"/>
              <w:marRight w:val="0"/>
              <w:marTop w:val="0"/>
              <w:marBottom w:val="0"/>
              <w:divBdr>
                <w:top w:val="none" w:sz="0" w:space="0" w:color="auto"/>
                <w:left w:val="none" w:sz="0" w:space="0" w:color="auto"/>
                <w:bottom w:val="none" w:sz="0" w:space="0" w:color="auto"/>
                <w:right w:val="none" w:sz="0" w:space="0" w:color="auto"/>
              </w:divBdr>
              <w:divsChild>
                <w:div w:id="1409769710">
                  <w:marLeft w:val="0"/>
                  <w:marRight w:val="0"/>
                  <w:marTop w:val="0"/>
                  <w:marBottom w:val="0"/>
                  <w:divBdr>
                    <w:top w:val="none" w:sz="0" w:space="0" w:color="auto"/>
                    <w:left w:val="none" w:sz="0" w:space="0" w:color="auto"/>
                    <w:bottom w:val="none" w:sz="0" w:space="0" w:color="auto"/>
                    <w:right w:val="none" w:sz="0" w:space="0" w:color="auto"/>
                  </w:divBdr>
                  <w:divsChild>
                    <w:div w:id="632832133">
                      <w:marLeft w:val="0"/>
                      <w:marRight w:val="0"/>
                      <w:marTop w:val="0"/>
                      <w:marBottom w:val="0"/>
                      <w:divBdr>
                        <w:top w:val="none" w:sz="0" w:space="0" w:color="auto"/>
                        <w:left w:val="none" w:sz="0" w:space="0" w:color="auto"/>
                        <w:bottom w:val="none" w:sz="0" w:space="0" w:color="auto"/>
                        <w:right w:val="none" w:sz="0" w:space="0" w:color="auto"/>
                      </w:divBdr>
                      <w:divsChild>
                        <w:div w:id="1004361795">
                          <w:marLeft w:val="0"/>
                          <w:marRight w:val="0"/>
                          <w:marTop w:val="0"/>
                          <w:marBottom w:val="0"/>
                          <w:divBdr>
                            <w:top w:val="none" w:sz="0" w:space="0" w:color="auto"/>
                            <w:left w:val="none" w:sz="0" w:space="0" w:color="auto"/>
                            <w:bottom w:val="none" w:sz="0" w:space="0" w:color="auto"/>
                            <w:right w:val="none" w:sz="0" w:space="0" w:color="auto"/>
                          </w:divBdr>
                          <w:divsChild>
                            <w:div w:id="1597714767">
                              <w:marLeft w:val="0"/>
                              <w:marRight w:val="0"/>
                              <w:marTop w:val="0"/>
                              <w:marBottom w:val="0"/>
                              <w:divBdr>
                                <w:top w:val="none" w:sz="0" w:space="0" w:color="auto"/>
                                <w:left w:val="none" w:sz="0" w:space="0" w:color="auto"/>
                                <w:bottom w:val="none" w:sz="0" w:space="0" w:color="auto"/>
                                <w:right w:val="none" w:sz="0" w:space="0" w:color="auto"/>
                              </w:divBdr>
                              <w:divsChild>
                                <w:div w:id="2083020485">
                                  <w:marLeft w:val="0"/>
                                  <w:marRight w:val="0"/>
                                  <w:marTop w:val="0"/>
                                  <w:marBottom w:val="0"/>
                                  <w:divBdr>
                                    <w:top w:val="none" w:sz="0" w:space="2" w:color="auto"/>
                                    <w:left w:val="none" w:sz="0" w:space="0" w:color="auto"/>
                                    <w:bottom w:val="none" w:sz="0" w:space="2" w:color="auto"/>
                                    <w:right w:val="none" w:sz="0" w:space="0" w:color="auto"/>
                                  </w:divBdr>
                                </w:div>
                              </w:divsChild>
                            </w:div>
                          </w:divsChild>
                        </w:div>
                      </w:divsChild>
                    </w:div>
                  </w:divsChild>
                </w:div>
              </w:divsChild>
            </w:div>
          </w:divsChild>
        </w:div>
      </w:divsChild>
    </w:div>
    <w:div w:id="517426556">
      <w:bodyDiv w:val="1"/>
      <w:marLeft w:val="0"/>
      <w:marRight w:val="0"/>
      <w:marTop w:val="0"/>
      <w:marBottom w:val="0"/>
      <w:divBdr>
        <w:top w:val="none" w:sz="0" w:space="0" w:color="auto"/>
        <w:left w:val="none" w:sz="0" w:space="0" w:color="auto"/>
        <w:bottom w:val="none" w:sz="0" w:space="0" w:color="auto"/>
        <w:right w:val="none" w:sz="0" w:space="0" w:color="auto"/>
      </w:divBdr>
    </w:div>
    <w:div w:id="561646199">
      <w:bodyDiv w:val="1"/>
      <w:marLeft w:val="0"/>
      <w:marRight w:val="0"/>
      <w:marTop w:val="0"/>
      <w:marBottom w:val="0"/>
      <w:divBdr>
        <w:top w:val="none" w:sz="0" w:space="0" w:color="auto"/>
        <w:left w:val="none" w:sz="0" w:space="0" w:color="auto"/>
        <w:bottom w:val="none" w:sz="0" w:space="0" w:color="auto"/>
        <w:right w:val="none" w:sz="0" w:space="0" w:color="auto"/>
      </w:divBdr>
      <w:divsChild>
        <w:div w:id="726534729">
          <w:marLeft w:val="0"/>
          <w:marRight w:val="0"/>
          <w:marTop w:val="0"/>
          <w:marBottom w:val="0"/>
          <w:divBdr>
            <w:top w:val="single" w:sz="2" w:space="0" w:color="E5E7EB"/>
            <w:left w:val="single" w:sz="2" w:space="0" w:color="E5E7EB"/>
            <w:bottom w:val="single" w:sz="2" w:space="0" w:color="E5E7EB"/>
            <w:right w:val="single" w:sz="2" w:space="0" w:color="E5E7EB"/>
          </w:divBdr>
        </w:div>
        <w:div w:id="724572964">
          <w:marLeft w:val="0"/>
          <w:marRight w:val="0"/>
          <w:marTop w:val="0"/>
          <w:marBottom w:val="0"/>
          <w:divBdr>
            <w:top w:val="single" w:sz="2" w:space="0" w:color="E5E7EB"/>
            <w:left w:val="single" w:sz="2" w:space="0" w:color="E5E7EB"/>
            <w:bottom w:val="single" w:sz="2" w:space="0" w:color="E5E7EB"/>
            <w:right w:val="single" w:sz="2" w:space="0" w:color="E5E7EB"/>
          </w:divBdr>
        </w:div>
        <w:div w:id="1296061140">
          <w:marLeft w:val="0"/>
          <w:marRight w:val="0"/>
          <w:marTop w:val="0"/>
          <w:marBottom w:val="0"/>
          <w:divBdr>
            <w:top w:val="single" w:sz="2" w:space="0" w:color="E5E7EB"/>
            <w:left w:val="single" w:sz="2" w:space="0" w:color="E5E7EB"/>
            <w:bottom w:val="single" w:sz="2" w:space="0" w:color="E5E7EB"/>
            <w:right w:val="single" w:sz="2" w:space="0" w:color="E5E7EB"/>
          </w:divBdr>
        </w:div>
        <w:div w:id="971639158">
          <w:marLeft w:val="0"/>
          <w:marRight w:val="0"/>
          <w:marTop w:val="0"/>
          <w:marBottom w:val="0"/>
          <w:divBdr>
            <w:top w:val="single" w:sz="2" w:space="0" w:color="E5E7EB"/>
            <w:left w:val="single" w:sz="2" w:space="0" w:color="E5E7EB"/>
            <w:bottom w:val="single" w:sz="2" w:space="0" w:color="E5E7EB"/>
            <w:right w:val="single" w:sz="2" w:space="0" w:color="E5E7EB"/>
          </w:divBdr>
        </w:div>
        <w:div w:id="2112702397">
          <w:marLeft w:val="0"/>
          <w:marRight w:val="0"/>
          <w:marTop w:val="0"/>
          <w:marBottom w:val="0"/>
          <w:divBdr>
            <w:top w:val="single" w:sz="2" w:space="0" w:color="E5E7EB"/>
            <w:left w:val="single" w:sz="2" w:space="0" w:color="E5E7EB"/>
            <w:bottom w:val="single" w:sz="2" w:space="0" w:color="E5E7EB"/>
            <w:right w:val="single" w:sz="2" w:space="0" w:color="E5E7EB"/>
          </w:divBdr>
        </w:div>
        <w:div w:id="762605264">
          <w:marLeft w:val="0"/>
          <w:marRight w:val="0"/>
          <w:marTop w:val="0"/>
          <w:marBottom w:val="0"/>
          <w:divBdr>
            <w:top w:val="single" w:sz="2" w:space="0" w:color="E5E7EB"/>
            <w:left w:val="single" w:sz="2" w:space="0" w:color="E5E7EB"/>
            <w:bottom w:val="single" w:sz="2" w:space="0" w:color="E5E7EB"/>
            <w:right w:val="single" w:sz="2" w:space="0" w:color="E5E7EB"/>
          </w:divBdr>
        </w:div>
        <w:div w:id="12251436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82228309">
      <w:bodyDiv w:val="1"/>
      <w:marLeft w:val="0"/>
      <w:marRight w:val="0"/>
      <w:marTop w:val="0"/>
      <w:marBottom w:val="0"/>
      <w:divBdr>
        <w:top w:val="none" w:sz="0" w:space="0" w:color="auto"/>
        <w:left w:val="none" w:sz="0" w:space="0" w:color="auto"/>
        <w:bottom w:val="none" w:sz="0" w:space="0" w:color="auto"/>
        <w:right w:val="none" w:sz="0" w:space="0" w:color="auto"/>
      </w:divBdr>
    </w:div>
    <w:div w:id="602542500">
      <w:bodyDiv w:val="1"/>
      <w:marLeft w:val="0"/>
      <w:marRight w:val="0"/>
      <w:marTop w:val="0"/>
      <w:marBottom w:val="0"/>
      <w:divBdr>
        <w:top w:val="none" w:sz="0" w:space="0" w:color="auto"/>
        <w:left w:val="none" w:sz="0" w:space="0" w:color="auto"/>
        <w:bottom w:val="none" w:sz="0" w:space="0" w:color="auto"/>
        <w:right w:val="none" w:sz="0" w:space="0" w:color="auto"/>
      </w:divBdr>
      <w:divsChild>
        <w:div w:id="1463618929">
          <w:marLeft w:val="0"/>
          <w:marRight w:val="0"/>
          <w:marTop w:val="0"/>
          <w:marBottom w:val="0"/>
          <w:divBdr>
            <w:top w:val="single" w:sz="2" w:space="0" w:color="E5E7EB"/>
            <w:left w:val="single" w:sz="2" w:space="0" w:color="E5E7EB"/>
            <w:bottom w:val="single" w:sz="2" w:space="0" w:color="E5E7EB"/>
            <w:right w:val="single" w:sz="2" w:space="0" w:color="E5E7EB"/>
          </w:divBdr>
        </w:div>
        <w:div w:id="876159211">
          <w:marLeft w:val="0"/>
          <w:marRight w:val="0"/>
          <w:marTop w:val="0"/>
          <w:marBottom w:val="0"/>
          <w:divBdr>
            <w:top w:val="single" w:sz="2" w:space="0" w:color="E5E7EB"/>
            <w:left w:val="single" w:sz="2" w:space="0" w:color="E5E7EB"/>
            <w:bottom w:val="single" w:sz="2" w:space="0" w:color="E5E7EB"/>
            <w:right w:val="single" w:sz="2" w:space="0" w:color="E5E7EB"/>
          </w:divBdr>
        </w:div>
        <w:div w:id="1444763243">
          <w:marLeft w:val="0"/>
          <w:marRight w:val="0"/>
          <w:marTop w:val="0"/>
          <w:marBottom w:val="0"/>
          <w:divBdr>
            <w:top w:val="single" w:sz="2" w:space="0" w:color="E5E7EB"/>
            <w:left w:val="single" w:sz="2" w:space="0" w:color="E5E7EB"/>
            <w:bottom w:val="single" w:sz="2" w:space="0" w:color="E5E7EB"/>
            <w:right w:val="single" w:sz="2" w:space="0" w:color="E5E7EB"/>
          </w:divBdr>
        </w:div>
        <w:div w:id="1880127117">
          <w:marLeft w:val="0"/>
          <w:marRight w:val="0"/>
          <w:marTop w:val="0"/>
          <w:marBottom w:val="0"/>
          <w:divBdr>
            <w:top w:val="single" w:sz="2" w:space="0" w:color="E5E7EB"/>
            <w:left w:val="single" w:sz="2" w:space="0" w:color="E5E7EB"/>
            <w:bottom w:val="single" w:sz="2" w:space="0" w:color="E5E7EB"/>
            <w:right w:val="single" w:sz="2" w:space="0" w:color="E5E7EB"/>
          </w:divBdr>
        </w:div>
        <w:div w:id="601374942">
          <w:marLeft w:val="0"/>
          <w:marRight w:val="0"/>
          <w:marTop w:val="0"/>
          <w:marBottom w:val="0"/>
          <w:divBdr>
            <w:top w:val="single" w:sz="2" w:space="0" w:color="E5E7EB"/>
            <w:left w:val="single" w:sz="2" w:space="0" w:color="E5E7EB"/>
            <w:bottom w:val="single" w:sz="2" w:space="0" w:color="E5E7EB"/>
            <w:right w:val="single" w:sz="2" w:space="0" w:color="E5E7EB"/>
          </w:divBdr>
        </w:div>
        <w:div w:id="3317634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53086885">
      <w:bodyDiv w:val="1"/>
      <w:marLeft w:val="0"/>
      <w:marRight w:val="0"/>
      <w:marTop w:val="0"/>
      <w:marBottom w:val="0"/>
      <w:divBdr>
        <w:top w:val="none" w:sz="0" w:space="0" w:color="auto"/>
        <w:left w:val="none" w:sz="0" w:space="0" w:color="auto"/>
        <w:bottom w:val="none" w:sz="0" w:space="0" w:color="auto"/>
        <w:right w:val="none" w:sz="0" w:space="0" w:color="auto"/>
      </w:divBdr>
    </w:div>
    <w:div w:id="774598099">
      <w:bodyDiv w:val="1"/>
      <w:marLeft w:val="0"/>
      <w:marRight w:val="0"/>
      <w:marTop w:val="0"/>
      <w:marBottom w:val="0"/>
      <w:divBdr>
        <w:top w:val="none" w:sz="0" w:space="0" w:color="auto"/>
        <w:left w:val="none" w:sz="0" w:space="0" w:color="auto"/>
        <w:bottom w:val="none" w:sz="0" w:space="0" w:color="auto"/>
        <w:right w:val="none" w:sz="0" w:space="0" w:color="auto"/>
      </w:divBdr>
    </w:div>
    <w:div w:id="798493046">
      <w:bodyDiv w:val="1"/>
      <w:marLeft w:val="0"/>
      <w:marRight w:val="0"/>
      <w:marTop w:val="0"/>
      <w:marBottom w:val="0"/>
      <w:divBdr>
        <w:top w:val="none" w:sz="0" w:space="0" w:color="auto"/>
        <w:left w:val="none" w:sz="0" w:space="0" w:color="auto"/>
        <w:bottom w:val="none" w:sz="0" w:space="0" w:color="auto"/>
        <w:right w:val="none" w:sz="0" w:space="0" w:color="auto"/>
      </w:divBdr>
    </w:div>
    <w:div w:id="882522472">
      <w:bodyDiv w:val="1"/>
      <w:marLeft w:val="0"/>
      <w:marRight w:val="0"/>
      <w:marTop w:val="0"/>
      <w:marBottom w:val="0"/>
      <w:divBdr>
        <w:top w:val="none" w:sz="0" w:space="0" w:color="auto"/>
        <w:left w:val="none" w:sz="0" w:space="0" w:color="auto"/>
        <w:bottom w:val="none" w:sz="0" w:space="0" w:color="auto"/>
        <w:right w:val="none" w:sz="0" w:space="0" w:color="auto"/>
      </w:divBdr>
      <w:divsChild>
        <w:div w:id="395250622">
          <w:marLeft w:val="0"/>
          <w:marRight w:val="0"/>
          <w:marTop w:val="0"/>
          <w:marBottom w:val="0"/>
          <w:divBdr>
            <w:top w:val="none" w:sz="0" w:space="0" w:color="auto"/>
            <w:left w:val="none" w:sz="0" w:space="0" w:color="auto"/>
            <w:bottom w:val="none" w:sz="0" w:space="0" w:color="auto"/>
            <w:right w:val="none" w:sz="0" w:space="0" w:color="auto"/>
          </w:divBdr>
          <w:divsChild>
            <w:div w:id="119866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760802">
      <w:bodyDiv w:val="1"/>
      <w:marLeft w:val="0"/>
      <w:marRight w:val="0"/>
      <w:marTop w:val="0"/>
      <w:marBottom w:val="0"/>
      <w:divBdr>
        <w:top w:val="none" w:sz="0" w:space="0" w:color="auto"/>
        <w:left w:val="none" w:sz="0" w:space="0" w:color="auto"/>
        <w:bottom w:val="none" w:sz="0" w:space="0" w:color="auto"/>
        <w:right w:val="none" w:sz="0" w:space="0" w:color="auto"/>
      </w:divBdr>
    </w:div>
    <w:div w:id="930893050">
      <w:bodyDiv w:val="1"/>
      <w:marLeft w:val="0"/>
      <w:marRight w:val="0"/>
      <w:marTop w:val="0"/>
      <w:marBottom w:val="0"/>
      <w:divBdr>
        <w:top w:val="none" w:sz="0" w:space="0" w:color="auto"/>
        <w:left w:val="none" w:sz="0" w:space="0" w:color="auto"/>
        <w:bottom w:val="none" w:sz="0" w:space="0" w:color="auto"/>
        <w:right w:val="none" w:sz="0" w:space="0" w:color="auto"/>
      </w:divBdr>
      <w:divsChild>
        <w:div w:id="1483815037">
          <w:marLeft w:val="0"/>
          <w:marRight w:val="0"/>
          <w:marTop w:val="0"/>
          <w:marBottom w:val="0"/>
          <w:divBdr>
            <w:top w:val="single" w:sz="2" w:space="0" w:color="E5E7EB"/>
            <w:left w:val="single" w:sz="2" w:space="0" w:color="E5E7EB"/>
            <w:bottom w:val="single" w:sz="2" w:space="0" w:color="E5E7EB"/>
            <w:right w:val="single" w:sz="2" w:space="0" w:color="E5E7EB"/>
          </w:divBdr>
        </w:div>
        <w:div w:id="623082162">
          <w:marLeft w:val="0"/>
          <w:marRight w:val="0"/>
          <w:marTop w:val="0"/>
          <w:marBottom w:val="0"/>
          <w:divBdr>
            <w:top w:val="single" w:sz="2" w:space="0" w:color="E5E7EB"/>
            <w:left w:val="single" w:sz="2" w:space="0" w:color="E5E7EB"/>
            <w:bottom w:val="single" w:sz="2" w:space="0" w:color="E5E7EB"/>
            <w:right w:val="single" w:sz="2" w:space="0" w:color="E5E7EB"/>
          </w:divBdr>
        </w:div>
        <w:div w:id="613026255">
          <w:marLeft w:val="0"/>
          <w:marRight w:val="0"/>
          <w:marTop w:val="0"/>
          <w:marBottom w:val="0"/>
          <w:divBdr>
            <w:top w:val="single" w:sz="2" w:space="0" w:color="E5E7EB"/>
            <w:left w:val="single" w:sz="2" w:space="0" w:color="E5E7EB"/>
            <w:bottom w:val="single" w:sz="2" w:space="0" w:color="E5E7EB"/>
            <w:right w:val="single" w:sz="2" w:space="0" w:color="E5E7EB"/>
          </w:divBdr>
        </w:div>
        <w:div w:id="1375425439">
          <w:marLeft w:val="0"/>
          <w:marRight w:val="0"/>
          <w:marTop w:val="0"/>
          <w:marBottom w:val="0"/>
          <w:divBdr>
            <w:top w:val="single" w:sz="2" w:space="0" w:color="E5E7EB"/>
            <w:left w:val="single" w:sz="2" w:space="0" w:color="E5E7EB"/>
            <w:bottom w:val="single" w:sz="2" w:space="0" w:color="E5E7EB"/>
            <w:right w:val="single" w:sz="2" w:space="0" w:color="E5E7EB"/>
          </w:divBdr>
        </w:div>
        <w:div w:id="356779863">
          <w:marLeft w:val="0"/>
          <w:marRight w:val="0"/>
          <w:marTop w:val="0"/>
          <w:marBottom w:val="0"/>
          <w:divBdr>
            <w:top w:val="single" w:sz="2" w:space="0" w:color="E5E7EB"/>
            <w:left w:val="single" w:sz="2" w:space="0" w:color="E5E7EB"/>
            <w:bottom w:val="single" w:sz="2" w:space="0" w:color="E5E7EB"/>
            <w:right w:val="single" w:sz="2" w:space="0" w:color="E5E7EB"/>
          </w:divBdr>
        </w:div>
        <w:div w:id="755203699">
          <w:marLeft w:val="0"/>
          <w:marRight w:val="0"/>
          <w:marTop w:val="0"/>
          <w:marBottom w:val="0"/>
          <w:divBdr>
            <w:top w:val="single" w:sz="2" w:space="0" w:color="E5E7EB"/>
            <w:left w:val="single" w:sz="2" w:space="0" w:color="E5E7EB"/>
            <w:bottom w:val="single" w:sz="2" w:space="0" w:color="E5E7EB"/>
            <w:right w:val="single" w:sz="2" w:space="0" w:color="E5E7EB"/>
          </w:divBdr>
        </w:div>
        <w:div w:id="9263515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65963975">
      <w:bodyDiv w:val="1"/>
      <w:marLeft w:val="0"/>
      <w:marRight w:val="0"/>
      <w:marTop w:val="0"/>
      <w:marBottom w:val="0"/>
      <w:divBdr>
        <w:top w:val="none" w:sz="0" w:space="0" w:color="auto"/>
        <w:left w:val="none" w:sz="0" w:space="0" w:color="auto"/>
        <w:bottom w:val="none" w:sz="0" w:space="0" w:color="auto"/>
        <w:right w:val="none" w:sz="0" w:space="0" w:color="auto"/>
      </w:divBdr>
      <w:divsChild>
        <w:div w:id="710347591">
          <w:marLeft w:val="0"/>
          <w:marRight w:val="0"/>
          <w:marTop w:val="0"/>
          <w:marBottom w:val="0"/>
          <w:divBdr>
            <w:top w:val="single" w:sz="2" w:space="0" w:color="E5E7EB"/>
            <w:left w:val="single" w:sz="2" w:space="0" w:color="E5E7EB"/>
            <w:bottom w:val="single" w:sz="2" w:space="0" w:color="E5E7EB"/>
            <w:right w:val="single" w:sz="2" w:space="0" w:color="E5E7EB"/>
          </w:divBdr>
        </w:div>
        <w:div w:id="536284410">
          <w:marLeft w:val="0"/>
          <w:marRight w:val="0"/>
          <w:marTop w:val="0"/>
          <w:marBottom w:val="0"/>
          <w:divBdr>
            <w:top w:val="single" w:sz="2" w:space="0" w:color="E5E7EB"/>
            <w:left w:val="single" w:sz="2" w:space="0" w:color="E5E7EB"/>
            <w:bottom w:val="single" w:sz="2" w:space="0" w:color="E5E7EB"/>
            <w:right w:val="single" w:sz="2" w:space="0" w:color="E5E7EB"/>
          </w:divBdr>
        </w:div>
        <w:div w:id="1397776572">
          <w:marLeft w:val="0"/>
          <w:marRight w:val="0"/>
          <w:marTop w:val="0"/>
          <w:marBottom w:val="0"/>
          <w:divBdr>
            <w:top w:val="single" w:sz="2" w:space="0" w:color="E5E7EB"/>
            <w:left w:val="single" w:sz="2" w:space="0" w:color="E5E7EB"/>
            <w:bottom w:val="single" w:sz="2" w:space="0" w:color="E5E7EB"/>
            <w:right w:val="single" w:sz="2" w:space="0" w:color="E5E7EB"/>
          </w:divBdr>
        </w:div>
        <w:div w:id="912590999">
          <w:marLeft w:val="0"/>
          <w:marRight w:val="0"/>
          <w:marTop w:val="0"/>
          <w:marBottom w:val="0"/>
          <w:divBdr>
            <w:top w:val="single" w:sz="2" w:space="0" w:color="E5E7EB"/>
            <w:left w:val="single" w:sz="2" w:space="0" w:color="E5E7EB"/>
            <w:bottom w:val="single" w:sz="2" w:space="0" w:color="E5E7EB"/>
            <w:right w:val="single" w:sz="2" w:space="0" w:color="E5E7EB"/>
          </w:divBdr>
        </w:div>
        <w:div w:id="641738214">
          <w:marLeft w:val="0"/>
          <w:marRight w:val="0"/>
          <w:marTop w:val="0"/>
          <w:marBottom w:val="0"/>
          <w:divBdr>
            <w:top w:val="single" w:sz="2" w:space="0" w:color="E5E7EB"/>
            <w:left w:val="single" w:sz="2" w:space="0" w:color="E5E7EB"/>
            <w:bottom w:val="single" w:sz="2" w:space="0" w:color="E5E7EB"/>
            <w:right w:val="single" w:sz="2" w:space="0" w:color="E5E7EB"/>
          </w:divBdr>
        </w:div>
        <w:div w:id="108202695">
          <w:marLeft w:val="0"/>
          <w:marRight w:val="0"/>
          <w:marTop w:val="0"/>
          <w:marBottom w:val="0"/>
          <w:divBdr>
            <w:top w:val="single" w:sz="2" w:space="0" w:color="E5E7EB"/>
            <w:left w:val="single" w:sz="2" w:space="0" w:color="E5E7EB"/>
            <w:bottom w:val="single" w:sz="2" w:space="0" w:color="E5E7EB"/>
            <w:right w:val="single" w:sz="2" w:space="0" w:color="E5E7EB"/>
          </w:divBdr>
        </w:div>
        <w:div w:id="19676582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36083683">
      <w:bodyDiv w:val="1"/>
      <w:marLeft w:val="0"/>
      <w:marRight w:val="0"/>
      <w:marTop w:val="0"/>
      <w:marBottom w:val="0"/>
      <w:divBdr>
        <w:top w:val="none" w:sz="0" w:space="0" w:color="auto"/>
        <w:left w:val="none" w:sz="0" w:space="0" w:color="auto"/>
        <w:bottom w:val="none" w:sz="0" w:space="0" w:color="auto"/>
        <w:right w:val="none" w:sz="0" w:space="0" w:color="auto"/>
      </w:divBdr>
    </w:div>
    <w:div w:id="1056129894">
      <w:bodyDiv w:val="1"/>
      <w:marLeft w:val="0"/>
      <w:marRight w:val="0"/>
      <w:marTop w:val="0"/>
      <w:marBottom w:val="0"/>
      <w:divBdr>
        <w:top w:val="none" w:sz="0" w:space="0" w:color="auto"/>
        <w:left w:val="none" w:sz="0" w:space="0" w:color="auto"/>
        <w:bottom w:val="none" w:sz="0" w:space="0" w:color="auto"/>
        <w:right w:val="none" w:sz="0" w:space="0" w:color="auto"/>
      </w:divBdr>
      <w:divsChild>
        <w:div w:id="875237946">
          <w:marLeft w:val="0"/>
          <w:marRight w:val="0"/>
          <w:marTop w:val="0"/>
          <w:marBottom w:val="0"/>
          <w:divBdr>
            <w:top w:val="single" w:sz="2" w:space="0" w:color="E5E7EB"/>
            <w:left w:val="single" w:sz="2" w:space="0" w:color="E5E7EB"/>
            <w:bottom w:val="single" w:sz="2" w:space="0" w:color="E5E7EB"/>
            <w:right w:val="single" w:sz="2" w:space="0" w:color="E5E7EB"/>
          </w:divBdr>
        </w:div>
        <w:div w:id="1525364762">
          <w:marLeft w:val="0"/>
          <w:marRight w:val="0"/>
          <w:marTop w:val="0"/>
          <w:marBottom w:val="0"/>
          <w:divBdr>
            <w:top w:val="single" w:sz="2" w:space="0" w:color="E5E7EB"/>
            <w:left w:val="single" w:sz="2" w:space="0" w:color="E5E7EB"/>
            <w:bottom w:val="single" w:sz="2" w:space="0" w:color="E5E7EB"/>
            <w:right w:val="single" w:sz="2" w:space="0" w:color="E5E7EB"/>
          </w:divBdr>
        </w:div>
        <w:div w:id="1253320934">
          <w:marLeft w:val="0"/>
          <w:marRight w:val="0"/>
          <w:marTop w:val="0"/>
          <w:marBottom w:val="0"/>
          <w:divBdr>
            <w:top w:val="single" w:sz="2" w:space="0" w:color="E5E7EB"/>
            <w:left w:val="single" w:sz="2" w:space="0" w:color="E5E7EB"/>
            <w:bottom w:val="single" w:sz="2" w:space="0" w:color="E5E7EB"/>
            <w:right w:val="single" w:sz="2" w:space="0" w:color="E5E7EB"/>
          </w:divBdr>
        </w:div>
        <w:div w:id="97067720">
          <w:marLeft w:val="0"/>
          <w:marRight w:val="0"/>
          <w:marTop w:val="0"/>
          <w:marBottom w:val="0"/>
          <w:divBdr>
            <w:top w:val="single" w:sz="2" w:space="0" w:color="E5E7EB"/>
            <w:left w:val="single" w:sz="2" w:space="0" w:color="E5E7EB"/>
            <w:bottom w:val="single" w:sz="2" w:space="0" w:color="E5E7EB"/>
            <w:right w:val="single" w:sz="2" w:space="0" w:color="E5E7EB"/>
          </w:divBdr>
        </w:div>
        <w:div w:id="15034285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72921922">
      <w:bodyDiv w:val="1"/>
      <w:marLeft w:val="0"/>
      <w:marRight w:val="0"/>
      <w:marTop w:val="0"/>
      <w:marBottom w:val="0"/>
      <w:divBdr>
        <w:top w:val="none" w:sz="0" w:space="0" w:color="auto"/>
        <w:left w:val="none" w:sz="0" w:space="0" w:color="auto"/>
        <w:bottom w:val="none" w:sz="0" w:space="0" w:color="auto"/>
        <w:right w:val="none" w:sz="0" w:space="0" w:color="auto"/>
      </w:divBdr>
    </w:div>
    <w:div w:id="1201867754">
      <w:bodyDiv w:val="1"/>
      <w:marLeft w:val="0"/>
      <w:marRight w:val="0"/>
      <w:marTop w:val="0"/>
      <w:marBottom w:val="0"/>
      <w:divBdr>
        <w:top w:val="none" w:sz="0" w:space="0" w:color="auto"/>
        <w:left w:val="none" w:sz="0" w:space="0" w:color="auto"/>
        <w:bottom w:val="none" w:sz="0" w:space="0" w:color="auto"/>
        <w:right w:val="none" w:sz="0" w:space="0" w:color="auto"/>
      </w:divBdr>
      <w:divsChild>
        <w:div w:id="1893883992">
          <w:marLeft w:val="0"/>
          <w:marRight w:val="0"/>
          <w:marTop w:val="0"/>
          <w:marBottom w:val="0"/>
          <w:divBdr>
            <w:top w:val="single" w:sz="2" w:space="0" w:color="E5E7EB"/>
            <w:left w:val="single" w:sz="2" w:space="0" w:color="E5E7EB"/>
            <w:bottom w:val="single" w:sz="2" w:space="0" w:color="E5E7EB"/>
            <w:right w:val="single" w:sz="2" w:space="0" w:color="E5E7EB"/>
          </w:divBdr>
        </w:div>
        <w:div w:id="755322408">
          <w:marLeft w:val="0"/>
          <w:marRight w:val="0"/>
          <w:marTop w:val="0"/>
          <w:marBottom w:val="0"/>
          <w:divBdr>
            <w:top w:val="single" w:sz="2" w:space="0" w:color="E5E7EB"/>
            <w:left w:val="single" w:sz="2" w:space="0" w:color="E5E7EB"/>
            <w:bottom w:val="single" w:sz="2" w:space="0" w:color="E5E7EB"/>
            <w:right w:val="single" w:sz="2" w:space="0" w:color="E5E7EB"/>
          </w:divBdr>
        </w:div>
        <w:div w:id="1852990329">
          <w:marLeft w:val="0"/>
          <w:marRight w:val="0"/>
          <w:marTop w:val="0"/>
          <w:marBottom w:val="0"/>
          <w:divBdr>
            <w:top w:val="single" w:sz="2" w:space="0" w:color="E5E7EB"/>
            <w:left w:val="single" w:sz="2" w:space="0" w:color="E5E7EB"/>
            <w:bottom w:val="single" w:sz="2" w:space="0" w:color="E5E7EB"/>
            <w:right w:val="single" w:sz="2" w:space="0" w:color="E5E7EB"/>
          </w:divBdr>
        </w:div>
        <w:div w:id="9578821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38445597">
      <w:bodyDiv w:val="1"/>
      <w:marLeft w:val="0"/>
      <w:marRight w:val="0"/>
      <w:marTop w:val="0"/>
      <w:marBottom w:val="0"/>
      <w:divBdr>
        <w:top w:val="none" w:sz="0" w:space="0" w:color="auto"/>
        <w:left w:val="none" w:sz="0" w:space="0" w:color="auto"/>
        <w:bottom w:val="none" w:sz="0" w:space="0" w:color="auto"/>
        <w:right w:val="none" w:sz="0" w:space="0" w:color="auto"/>
      </w:divBdr>
      <w:divsChild>
        <w:div w:id="1797213020">
          <w:marLeft w:val="0"/>
          <w:marRight w:val="0"/>
          <w:marTop w:val="0"/>
          <w:marBottom w:val="0"/>
          <w:divBdr>
            <w:top w:val="single" w:sz="2" w:space="0" w:color="E5E7EB"/>
            <w:left w:val="single" w:sz="2" w:space="0" w:color="E5E7EB"/>
            <w:bottom w:val="single" w:sz="2" w:space="0" w:color="E5E7EB"/>
            <w:right w:val="single" w:sz="2" w:space="0" w:color="E5E7EB"/>
          </w:divBdr>
        </w:div>
        <w:div w:id="373040548">
          <w:marLeft w:val="0"/>
          <w:marRight w:val="0"/>
          <w:marTop w:val="0"/>
          <w:marBottom w:val="0"/>
          <w:divBdr>
            <w:top w:val="single" w:sz="2" w:space="0" w:color="E5E7EB"/>
            <w:left w:val="single" w:sz="2" w:space="0" w:color="E5E7EB"/>
            <w:bottom w:val="single" w:sz="2" w:space="0" w:color="E5E7EB"/>
            <w:right w:val="single" w:sz="2" w:space="0" w:color="E5E7EB"/>
          </w:divBdr>
        </w:div>
        <w:div w:id="109403806">
          <w:marLeft w:val="0"/>
          <w:marRight w:val="0"/>
          <w:marTop w:val="0"/>
          <w:marBottom w:val="0"/>
          <w:divBdr>
            <w:top w:val="single" w:sz="2" w:space="0" w:color="E5E7EB"/>
            <w:left w:val="single" w:sz="2" w:space="0" w:color="E5E7EB"/>
            <w:bottom w:val="single" w:sz="2" w:space="0" w:color="E5E7EB"/>
            <w:right w:val="single" w:sz="2" w:space="0" w:color="E5E7EB"/>
          </w:divBdr>
        </w:div>
        <w:div w:id="2042707082">
          <w:marLeft w:val="0"/>
          <w:marRight w:val="0"/>
          <w:marTop w:val="0"/>
          <w:marBottom w:val="0"/>
          <w:divBdr>
            <w:top w:val="single" w:sz="2" w:space="0" w:color="E5E7EB"/>
            <w:left w:val="single" w:sz="2" w:space="0" w:color="E5E7EB"/>
            <w:bottom w:val="single" w:sz="2" w:space="0" w:color="E5E7EB"/>
            <w:right w:val="single" w:sz="2" w:space="0" w:color="E5E7EB"/>
          </w:divBdr>
        </w:div>
        <w:div w:id="475150274">
          <w:marLeft w:val="0"/>
          <w:marRight w:val="0"/>
          <w:marTop w:val="0"/>
          <w:marBottom w:val="0"/>
          <w:divBdr>
            <w:top w:val="single" w:sz="2" w:space="0" w:color="E5E7EB"/>
            <w:left w:val="single" w:sz="2" w:space="0" w:color="E5E7EB"/>
            <w:bottom w:val="single" w:sz="2" w:space="0" w:color="E5E7EB"/>
            <w:right w:val="single" w:sz="2" w:space="0" w:color="E5E7EB"/>
          </w:divBdr>
        </w:div>
        <w:div w:id="337856147">
          <w:marLeft w:val="0"/>
          <w:marRight w:val="0"/>
          <w:marTop w:val="0"/>
          <w:marBottom w:val="0"/>
          <w:divBdr>
            <w:top w:val="single" w:sz="2" w:space="0" w:color="E5E7EB"/>
            <w:left w:val="single" w:sz="2" w:space="0" w:color="E5E7EB"/>
            <w:bottom w:val="single" w:sz="2" w:space="0" w:color="E5E7EB"/>
            <w:right w:val="single" w:sz="2" w:space="0" w:color="E5E7EB"/>
          </w:divBdr>
        </w:div>
        <w:div w:id="4191097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68659861">
      <w:bodyDiv w:val="1"/>
      <w:marLeft w:val="0"/>
      <w:marRight w:val="0"/>
      <w:marTop w:val="0"/>
      <w:marBottom w:val="0"/>
      <w:divBdr>
        <w:top w:val="none" w:sz="0" w:space="0" w:color="auto"/>
        <w:left w:val="none" w:sz="0" w:space="0" w:color="auto"/>
        <w:bottom w:val="none" w:sz="0" w:space="0" w:color="auto"/>
        <w:right w:val="none" w:sz="0" w:space="0" w:color="auto"/>
      </w:divBdr>
      <w:divsChild>
        <w:div w:id="1251549256">
          <w:marLeft w:val="0"/>
          <w:marRight w:val="0"/>
          <w:marTop w:val="0"/>
          <w:marBottom w:val="0"/>
          <w:divBdr>
            <w:top w:val="single" w:sz="2" w:space="0" w:color="E5E7EB"/>
            <w:left w:val="single" w:sz="2" w:space="0" w:color="E5E7EB"/>
            <w:bottom w:val="single" w:sz="2" w:space="0" w:color="E5E7EB"/>
            <w:right w:val="single" w:sz="2" w:space="0" w:color="E5E7EB"/>
          </w:divBdr>
        </w:div>
        <w:div w:id="750737670">
          <w:marLeft w:val="0"/>
          <w:marRight w:val="0"/>
          <w:marTop w:val="0"/>
          <w:marBottom w:val="0"/>
          <w:divBdr>
            <w:top w:val="single" w:sz="2" w:space="0" w:color="E5E7EB"/>
            <w:left w:val="single" w:sz="2" w:space="0" w:color="E5E7EB"/>
            <w:bottom w:val="single" w:sz="2" w:space="0" w:color="E5E7EB"/>
            <w:right w:val="single" w:sz="2" w:space="0" w:color="E5E7EB"/>
          </w:divBdr>
        </w:div>
        <w:div w:id="1138376463">
          <w:marLeft w:val="0"/>
          <w:marRight w:val="0"/>
          <w:marTop w:val="0"/>
          <w:marBottom w:val="0"/>
          <w:divBdr>
            <w:top w:val="single" w:sz="2" w:space="0" w:color="E5E7EB"/>
            <w:left w:val="single" w:sz="2" w:space="0" w:color="E5E7EB"/>
            <w:bottom w:val="single" w:sz="2" w:space="0" w:color="E5E7EB"/>
            <w:right w:val="single" w:sz="2" w:space="0" w:color="E5E7EB"/>
          </w:divBdr>
        </w:div>
        <w:div w:id="703209655">
          <w:marLeft w:val="0"/>
          <w:marRight w:val="0"/>
          <w:marTop w:val="0"/>
          <w:marBottom w:val="0"/>
          <w:divBdr>
            <w:top w:val="single" w:sz="2" w:space="0" w:color="E5E7EB"/>
            <w:left w:val="single" w:sz="2" w:space="0" w:color="E5E7EB"/>
            <w:bottom w:val="single" w:sz="2" w:space="0" w:color="E5E7EB"/>
            <w:right w:val="single" w:sz="2" w:space="0" w:color="E5E7EB"/>
          </w:divBdr>
        </w:div>
        <w:div w:id="15648744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25473390">
      <w:bodyDiv w:val="1"/>
      <w:marLeft w:val="0"/>
      <w:marRight w:val="0"/>
      <w:marTop w:val="0"/>
      <w:marBottom w:val="0"/>
      <w:divBdr>
        <w:top w:val="none" w:sz="0" w:space="0" w:color="auto"/>
        <w:left w:val="none" w:sz="0" w:space="0" w:color="auto"/>
        <w:bottom w:val="none" w:sz="0" w:space="0" w:color="auto"/>
        <w:right w:val="none" w:sz="0" w:space="0" w:color="auto"/>
      </w:divBdr>
      <w:divsChild>
        <w:div w:id="1564634330">
          <w:marLeft w:val="0"/>
          <w:marRight w:val="0"/>
          <w:marTop w:val="0"/>
          <w:marBottom w:val="0"/>
          <w:divBdr>
            <w:top w:val="single" w:sz="2" w:space="0" w:color="E5E7EB"/>
            <w:left w:val="single" w:sz="2" w:space="0" w:color="E5E7EB"/>
            <w:bottom w:val="single" w:sz="2" w:space="0" w:color="E5E7EB"/>
            <w:right w:val="single" w:sz="2" w:space="0" w:color="E5E7EB"/>
          </w:divBdr>
        </w:div>
        <w:div w:id="187261097">
          <w:marLeft w:val="0"/>
          <w:marRight w:val="0"/>
          <w:marTop w:val="0"/>
          <w:marBottom w:val="0"/>
          <w:divBdr>
            <w:top w:val="single" w:sz="2" w:space="0" w:color="E5E7EB"/>
            <w:left w:val="single" w:sz="2" w:space="0" w:color="E5E7EB"/>
            <w:bottom w:val="single" w:sz="2" w:space="0" w:color="E5E7EB"/>
            <w:right w:val="single" w:sz="2" w:space="0" w:color="E5E7EB"/>
          </w:divBdr>
        </w:div>
        <w:div w:id="1396472965">
          <w:marLeft w:val="0"/>
          <w:marRight w:val="0"/>
          <w:marTop w:val="0"/>
          <w:marBottom w:val="0"/>
          <w:divBdr>
            <w:top w:val="single" w:sz="2" w:space="0" w:color="E5E7EB"/>
            <w:left w:val="single" w:sz="2" w:space="0" w:color="E5E7EB"/>
            <w:bottom w:val="single" w:sz="2" w:space="0" w:color="E5E7EB"/>
            <w:right w:val="single" w:sz="2" w:space="0" w:color="E5E7EB"/>
          </w:divBdr>
        </w:div>
        <w:div w:id="801121379">
          <w:marLeft w:val="0"/>
          <w:marRight w:val="0"/>
          <w:marTop w:val="0"/>
          <w:marBottom w:val="0"/>
          <w:divBdr>
            <w:top w:val="single" w:sz="2" w:space="0" w:color="E5E7EB"/>
            <w:left w:val="single" w:sz="2" w:space="0" w:color="E5E7EB"/>
            <w:bottom w:val="single" w:sz="2" w:space="0" w:color="E5E7EB"/>
            <w:right w:val="single" w:sz="2" w:space="0" w:color="E5E7EB"/>
          </w:divBdr>
        </w:div>
        <w:div w:id="2025746082">
          <w:marLeft w:val="0"/>
          <w:marRight w:val="0"/>
          <w:marTop w:val="0"/>
          <w:marBottom w:val="0"/>
          <w:divBdr>
            <w:top w:val="single" w:sz="2" w:space="0" w:color="E5E7EB"/>
            <w:left w:val="single" w:sz="2" w:space="0" w:color="E5E7EB"/>
            <w:bottom w:val="single" w:sz="2" w:space="0" w:color="E5E7EB"/>
            <w:right w:val="single" w:sz="2" w:space="0" w:color="E5E7EB"/>
          </w:divBdr>
        </w:div>
        <w:div w:id="2002806644">
          <w:marLeft w:val="0"/>
          <w:marRight w:val="0"/>
          <w:marTop w:val="0"/>
          <w:marBottom w:val="0"/>
          <w:divBdr>
            <w:top w:val="single" w:sz="2" w:space="0" w:color="E5E7EB"/>
            <w:left w:val="single" w:sz="2" w:space="0" w:color="E5E7EB"/>
            <w:bottom w:val="single" w:sz="2" w:space="0" w:color="E5E7EB"/>
            <w:right w:val="single" w:sz="2" w:space="0" w:color="E5E7EB"/>
          </w:divBdr>
        </w:div>
        <w:div w:id="1700087978">
          <w:marLeft w:val="0"/>
          <w:marRight w:val="0"/>
          <w:marTop w:val="0"/>
          <w:marBottom w:val="0"/>
          <w:divBdr>
            <w:top w:val="single" w:sz="2" w:space="0" w:color="E5E7EB"/>
            <w:left w:val="single" w:sz="2" w:space="0" w:color="E5E7EB"/>
            <w:bottom w:val="single" w:sz="2" w:space="0" w:color="E5E7EB"/>
            <w:right w:val="single" w:sz="2" w:space="0" w:color="E5E7EB"/>
          </w:divBdr>
        </w:div>
        <w:div w:id="9712498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40961179">
      <w:bodyDiv w:val="1"/>
      <w:marLeft w:val="0"/>
      <w:marRight w:val="0"/>
      <w:marTop w:val="0"/>
      <w:marBottom w:val="0"/>
      <w:divBdr>
        <w:top w:val="none" w:sz="0" w:space="0" w:color="auto"/>
        <w:left w:val="none" w:sz="0" w:space="0" w:color="auto"/>
        <w:bottom w:val="none" w:sz="0" w:space="0" w:color="auto"/>
        <w:right w:val="none" w:sz="0" w:space="0" w:color="auto"/>
      </w:divBdr>
      <w:divsChild>
        <w:div w:id="1301888254">
          <w:marLeft w:val="0"/>
          <w:marRight w:val="0"/>
          <w:marTop w:val="0"/>
          <w:marBottom w:val="0"/>
          <w:divBdr>
            <w:top w:val="single" w:sz="2" w:space="0" w:color="E5E7EB"/>
            <w:left w:val="single" w:sz="2" w:space="0" w:color="E5E7EB"/>
            <w:bottom w:val="single" w:sz="2" w:space="0" w:color="E5E7EB"/>
            <w:right w:val="single" w:sz="2" w:space="0" w:color="E5E7EB"/>
          </w:divBdr>
        </w:div>
        <w:div w:id="147326065">
          <w:marLeft w:val="0"/>
          <w:marRight w:val="0"/>
          <w:marTop w:val="0"/>
          <w:marBottom w:val="0"/>
          <w:divBdr>
            <w:top w:val="single" w:sz="2" w:space="0" w:color="E5E7EB"/>
            <w:left w:val="single" w:sz="2" w:space="0" w:color="E5E7EB"/>
            <w:bottom w:val="single" w:sz="2" w:space="0" w:color="E5E7EB"/>
            <w:right w:val="single" w:sz="2" w:space="0" w:color="E5E7EB"/>
          </w:divBdr>
        </w:div>
        <w:div w:id="1791781345">
          <w:marLeft w:val="0"/>
          <w:marRight w:val="0"/>
          <w:marTop w:val="0"/>
          <w:marBottom w:val="0"/>
          <w:divBdr>
            <w:top w:val="single" w:sz="2" w:space="0" w:color="E5E7EB"/>
            <w:left w:val="single" w:sz="2" w:space="0" w:color="E5E7EB"/>
            <w:bottom w:val="single" w:sz="2" w:space="0" w:color="E5E7EB"/>
            <w:right w:val="single" w:sz="2" w:space="0" w:color="E5E7EB"/>
          </w:divBdr>
        </w:div>
        <w:div w:id="80958385">
          <w:marLeft w:val="0"/>
          <w:marRight w:val="0"/>
          <w:marTop w:val="0"/>
          <w:marBottom w:val="0"/>
          <w:divBdr>
            <w:top w:val="single" w:sz="2" w:space="0" w:color="E5E7EB"/>
            <w:left w:val="single" w:sz="2" w:space="0" w:color="E5E7EB"/>
            <w:bottom w:val="single" w:sz="2" w:space="0" w:color="E5E7EB"/>
            <w:right w:val="single" w:sz="2" w:space="0" w:color="E5E7EB"/>
          </w:divBdr>
        </w:div>
        <w:div w:id="1379402375">
          <w:marLeft w:val="0"/>
          <w:marRight w:val="0"/>
          <w:marTop w:val="0"/>
          <w:marBottom w:val="0"/>
          <w:divBdr>
            <w:top w:val="single" w:sz="2" w:space="0" w:color="E5E7EB"/>
            <w:left w:val="single" w:sz="2" w:space="0" w:color="E5E7EB"/>
            <w:bottom w:val="single" w:sz="2" w:space="0" w:color="E5E7EB"/>
            <w:right w:val="single" w:sz="2" w:space="0" w:color="E5E7EB"/>
          </w:divBdr>
        </w:div>
        <w:div w:id="223836331">
          <w:marLeft w:val="0"/>
          <w:marRight w:val="0"/>
          <w:marTop w:val="0"/>
          <w:marBottom w:val="0"/>
          <w:divBdr>
            <w:top w:val="single" w:sz="2" w:space="0" w:color="E5E7EB"/>
            <w:left w:val="single" w:sz="2" w:space="0" w:color="E5E7EB"/>
            <w:bottom w:val="single" w:sz="2" w:space="0" w:color="E5E7EB"/>
            <w:right w:val="single" w:sz="2" w:space="0" w:color="E5E7EB"/>
          </w:divBdr>
        </w:div>
        <w:div w:id="18614307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83024019">
      <w:bodyDiv w:val="1"/>
      <w:marLeft w:val="0"/>
      <w:marRight w:val="0"/>
      <w:marTop w:val="0"/>
      <w:marBottom w:val="0"/>
      <w:divBdr>
        <w:top w:val="none" w:sz="0" w:space="0" w:color="auto"/>
        <w:left w:val="none" w:sz="0" w:space="0" w:color="auto"/>
        <w:bottom w:val="none" w:sz="0" w:space="0" w:color="auto"/>
        <w:right w:val="none" w:sz="0" w:space="0" w:color="auto"/>
      </w:divBdr>
      <w:divsChild>
        <w:div w:id="822813349">
          <w:marLeft w:val="0"/>
          <w:marRight w:val="0"/>
          <w:marTop w:val="0"/>
          <w:marBottom w:val="0"/>
          <w:divBdr>
            <w:top w:val="single" w:sz="2" w:space="0" w:color="E5E7EB"/>
            <w:left w:val="single" w:sz="2" w:space="0" w:color="E5E7EB"/>
            <w:bottom w:val="single" w:sz="2" w:space="0" w:color="E5E7EB"/>
            <w:right w:val="single" w:sz="2" w:space="0" w:color="E5E7EB"/>
          </w:divBdr>
        </w:div>
        <w:div w:id="837505431">
          <w:marLeft w:val="0"/>
          <w:marRight w:val="0"/>
          <w:marTop w:val="0"/>
          <w:marBottom w:val="0"/>
          <w:divBdr>
            <w:top w:val="single" w:sz="2" w:space="0" w:color="E5E7EB"/>
            <w:left w:val="single" w:sz="2" w:space="0" w:color="E5E7EB"/>
            <w:bottom w:val="single" w:sz="2" w:space="0" w:color="E5E7EB"/>
            <w:right w:val="single" w:sz="2" w:space="0" w:color="E5E7EB"/>
          </w:divBdr>
        </w:div>
        <w:div w:id="821583136">
          <w:marLeft w:val="0"/>
          <w:marRight w:val="0"/>
          <w:marTop w:val="0"/>
          <w:marBottom w:val="0"/>
          <w:divBdr>
            <w:top w:val="single" w:sz="2" w:space="0" w:color="E5E7EB"/>
            <w:left w:val="single" w:sz="2" w:space="0" w:color="E5E7EB"/>
            <w:bottom w:val="single" w:sz="2" w:space="0" w:color="E5E7EB"/>
            <w:right w:val="single" w:sz="2" w:space="0" w:color="E5E7EB"/>
          </w:divBdr>
        </w:div>
        <w:div w:id="629170493">
          <w:marLeft w:val="0"/>
          <w:marRight w:val="0"/>
          <w:marTop w:val="0"/>
          <w:marBottom w:val="0"/>
          <w:divBdr>
            <w:top w:val="single" w:sz="2" w:space="0" w:color="E5E7EB"/>
            <w:left w:val="single" w:sz="2" w:space="0" w:color="E5E7EB"/>
            <w:bottom w:val="single" w:sz="2" w:space="0" w:color="E5E7EB"/>
            <w:right w:val="single" w:sz="2" w:space="0" w:color="E5E7EB"/>
          </w:divBdr>
        </w:div>
        <w:div w:id="74860262">
          <w:marLeft w:val="0"/>
          <w:marRight w:val="0"/>
          <w:marTop w:val="0"/>
          <w:marBottom w:val="0"/>
          <w:divBdr>
            <w:top w:val="single" w:sz="2" w:space="0" w:color="E5E7EB"/>
            <w:left w:val="single" w:sz="2" w:space="0" w:color="E5E7EB"/>
            <w:bottom w:val="single" w:sz="2" w:space="0" w:color="E5E7EB"/>
            <w:right w:val="single" w:sz="2" w:space="0" w:color="E5E7EB"/>
          </w:divBdr>
        </w:div>
        <w:div w:id="2017078789">
          <w:marLeft w:val="0"/>
          <w:marRight w:val="0"/>
          <w:marTop w:val="0"/>
          <w:marBottom w:val="0"/>
          <w:divBdr>
            <w:top w:val="single" w:sz="2" w:space="0" w:color="E5E7EB"/>
            <w:left w:val="single" w:sz="2" w:space="0" w:color="E5E7EB"/>
            <w:bottom w:val="single" w:sz="2" w:space="0" w:color="E5E7EB"/>
            <w:right w:val="single" w:sz="2" w:space="0" w:color="E5E7EB"/>
          </w:divBdr>
        </w:div>
        <w:div w:id="3943560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42841189">
      <w:bodyDiv w:val="1"/>
      <w:marLeft w:val="0"/>
      <w:marRight w:val="0"/>
      <w:marTop w:val="0"/>
      <w:marBottom w:val="0"/>
      <w:divBdr>
        <w:top w:val="none" w:sz="0" w:space="0" w:color="auto"/>
        <w:left w:val="none" w:sz="0" w:space="0" w:color="auto"/>
        <w:bottom w:val="none" w:sz="0" w:space="0" w:color="auto"/>
        <w:right w:val="none" w:sz="0" w:space="0" w:color="auto"/>
      </w:divBdr>
      <w:divsChild>
        <w:div w:id="2633545">
          <w:marLeft w:val="0"/>
          <w:marRight w:val="0"/>
          <w:marTop w:val="0"/>
          <w:marBottom w:val="0"/>
          <w:divBdr>
            <w:top w:val="single" w:sz="2" w:space="0" w:color="E5E7EB"/>
            <w:left w:val="single" w:sz="2" w:space="0" w:color="E5E7EB"/>
            <w:bottom w:val="single" w:sz="2" w:space="0" w:color="E5E7EB"/>
            <w:right w:val="single" w:sz="2" w:space="0" w:color="E5E7EB"/>
          </w:divBdr>
        </w:div>
        <w:div w:id="561868629">
          <w:marLeft w:val="0"/>
          <w:marRight w:val="0"/>
          <w:marTop w:val="0"/>
          <w:marBottom w:val="0"/>
          <w:divBdr>
            <w:top w:val="single" w:sz="2" w:space="0" w:color="E5E7EB"/>
            <w:left w:val="single" w:sz="2" w:space="0" w:color="E5E7EB"/>
            <w:bottom w:val="single" w:sz="2" w:space="0" w:color="E5E7EB"/>
            <w:right w:val="single" w:sz="2" w:space="0" w:color="E5E7EB"/>
          </w:divBdr>
        </w:div>
        <w:div w:id="782385636">
          <w:marLeft w:val="0"/>
          <w:marRight w:val="0"/>
          <w:marTop w:val="0"/>
          <w:marBottom w:val="0"/>
          <w:divBdr>
            <w:top w:val="single" w:sz="2" w:space="0" w:color="E5E7EB"/>
            <w:left w:val="single" w:sz="2" w:space="0" w:color="E5E7EB"/>
            <w:bottom w:val="single" w:sz="2" w:space="0" w:color="E5E7EB"/>
            <w:right w:val="single" w:sz="2" w:space="0" w:color="E5E7EB"/>
          </w:divBdr>
        </w:div>
        <w:div w:id="1807165782">
          <w:marLeft w:val="0"/>
          <w:marRight w:val="0"/>
          <w:marTop w:val="0"/>
          <w:marBottom w:val="0"/>
          <w:divBdr>
            <w:top w:val="single" w:sz="2" w:space="0" w:color="E5E7EB"/>
            <w:left w:val="single" w:sz="2" w:space="0" w:color="E5E7EB"/>
            <w:bottom w:val="single" w:sz="2" w:space="0" w:color="E5E7EB"/>
            <w:right w:val="single" w:sz="2" w:space="0" w:color="E5E7EB"/>
          </w:divBdr>
        </w:div>
        <w:div w:id="1846551356">
          <w:marLeft w:val="0"/>
          <w:marRight w:val="0"/>
          <w:marTop w:val="0"/>
          <w:marBottom w:val="0"/>
          <w:divBdr>
            <w:top w:val="single" w:sz="2" w:space="0" w:color="E5E7EB"/>
            <w:left w:val="single" w:sz="2" w:space="0" w:color="E5E7EB"/>
            <w:bottom w:val="single" w:sz="2" w:space="0" w:color="E5E7EB"/>
            <w:right w:val="single" w:sz="2" w:space="0" w:color="E5E7EB"/>
          </w:divBdr>
        </w:div>
        <w:div w:id="1048379512">
          <w:marLeft w:val="0"/>
          <w:marRight w:val="0"/>
          <w:marTop w:val="0"/>
          <w:marBottom w:val="0"/>
          <w:divBdr>
            <w:top w:val="single" w:sz="2" w:space="0" w:color="E5E7EB"/>
            <w:left w:val="single" w:sz="2" w:space="0" w:color="E5E7EB"/>
            <w:bottom w:val="single" w:sz="2" w:space="0" w:color="E5E7EB"/>
            <w:right w:val="single" w:sz="2" w:space="0" w:color="E5E7EB"/>
          </w:divBdr>
        </w:div>
        <w:div w:id="2087217820">
          <w:marLeft w:val="0"/>
          <w:marRight w:val="0"/>
          <w:marTop w:val="0"/>
          <w:marBottom w:val="0"/>
          <w:divBdr>
            <w:top w:val="single" w:sz="2" w:space="0" w:color="E5E7EB"/>
            <w:left w:val="single" w:sz="2" w:space="0" w:color="E5E7EB"/>
            <w:bottom w:val="single" w:sz="2" w:space="0" w:color="E5E7EB"/>
            <w:right w:val="single" w:sz="2" w:space="0" w:color="E5E7EB"/>
          </w:divBdr>
        </w:div>
        <w:div w:id="4855133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42846673">
      <w:bodyDiv w:val="1"/>
      <w:marLeft w:val="0"/>
      <w:marRight w:val="0"/>
      <w:marTop w:val="0"/>
      <w:marBottom w:val="0"/>
      <w:divBdr>
        <w:top w:val="none" w:sz="0" w:space="0" w:color="auto"/>
        <w:left w:val="none" w:sz="0" w:space="0" w:color="auto"/>
        <w:bottom w:val="none" w:sz="0" w:space="0" w:color="auto"/>
        <w:right w:val="none" w:sz="0" w:space="0" w:color="auto"/>
      </w:divBdr>
    </w:div>
    <w:div w:id="1569878408">
      <w:bodyDiv w:val="1"/>
      <w:marLeft w:val="0"/>
      <w:marRight w:val="0"/>
      <w:marTop w:val="0"/>
      <w:marBottom w:val="0"/>
      <w:divBdr>
        <w:top w:val="none" w:sz="0" w:space="0" w:color="auto"/>
        <w:left w:val="none" w:sz="0" w:space="0" w:color="auto"/>
        <w:bottom w:val="none" w:sz="0" w:space="0" w:color="auto"/>
        <w:right w:val="none" w:sz="0" w:space="0" w:color="auto"/>
      </w:divBdr>
    </w:div>
    <w:div w:id="1572304010">
      <w:bodyDiv w:val="1"/>
      <w:marLeft w:val="0"/>
      <w:marRight w:val="0"/>
      <w:marTop w:val="0"/>
      <w:marBottom w:val="0"/>
      <w:divBdr>
        <w:top w:val="none" w:sz="0" w:space="0" w:color="auto"/>
        <w:left w:val="none" w:sz="0" w:space="0" w:color="auto"/>
        <w:bottom w:val="none" w:sz="0" w:space="0" w:color="auto"/>
        <w:right w:val="none" w:sz="0" w:space="0" w:color="auto"/>
      </w:divBdr>
      <w:divsChild>
        <w:div w:id="2135784973">
          <w:marLeft w:val="0"/>
          <w:marRight w:val="0"/>
          <w:marTop w:val="0"/>
          <w:marBottom w:val="0"/>
          <w:divBdr>
            <w:top w:val="single" w:sz="2" w:space="0" w:color="E5E7EB"/>
            <w:left w:val="single" w:sz="2" w:space="0" w:color="E5E7EB"/>
            <w:bottom w:val="single" w:sz="2" w:space="0" w:color="E5E7EB"/>
            <w:right w:val="single" w:sz="2" w:space="0" w:color="E5E7EB"/>
          </w:divBdr>
        </w:div>
        <w:div w:id="1934626114">
          <w:marLeft w:val="0"/>
          <w:marRight w:val="0"/>
          <w:marTop w:val="0"/>
          <w:marBottom w:val="0"/>
          <w:divBdr>
            <w:top w:val="single" w:sz="2" w:space="0" w:color="E5E7EB"/>
            <w:left w:val="single" w:sz="2" w:space="0" w:color="E5E7EB"/>
            <w:bottom w:val="single" w:sz="2" w:space="0" w:color="E5E7EB"/>
            <w:right w:val="single" w:sz="2" w:space="0" w:color="E5E7EB"/>
          </w:divBdr>
        </w:div>
        <w:div w:id="683164687">
          <w:marLeft w:val="0"/>
          <w:marRight w:val="0"/>
          <w:marTop w:val="0"/>
          <w:marBottom w:val="0"/>
          <w:divBdr>
            <w:top w:val="single" w:sz="2" w:space="0" w:color="E5E7EB"/>
            <w:left w:val="single" w:sz="2" w:space="0" w:color="E5E7EB"/>
            <w:bottom w:val="single" w:sz="2" w:space="0" w:color="E5E7EB"/>
            <w:right w:val="single" w:sz="2" w:space="0" w:color="E5E7EB"/>
          </w:divBdr>
        </w:div>
        <w:div w:id="179707390">
          <w:marLeft w:val="0"/>
          <w:marRight w:val="0"/>
          <w:marTop w:val="0"/>
          <w:marBottom w:val="0"/>
          <w:divBdr>
            <w:top w:val="single" w:sz="2" w:space="0" w:color="E5E7EB"/>
            <w:left w:val="single" w:sz="2" w:space="0" w:color="E5E7EB"/>
            <w:bottom w:val="single" w:sz="2" w:space="0" w:color="E5E7EB"/>
            <w:right w:val="single" w:sz="2" w:space="0" w:color="E5E7EB"/>
          </w:divBdr>
        </w:div>
        <w:div w:id="9559887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91306850">
      <w:bodyDiv w:val="1"/>
      <w:marLeft w:val="0"/>
      <w:marRight w:val="0"/>
      <w:marTop w:val="0"/>
      <w:marBottom w:val="0"/>
      <w:divBdr>
        <w:top w:val="none" w:sz="0" w:space="0" w:color="auto"/>
        <w:left w:val="none" w:sz="0" w:space="0" w:color="auto"/>
        <w:bottom w:val="none" w:sz="0" w:space="0" w:color="auto"/>
        <w:right w:val="none" w:sz="0" w:space="0" w:color="auto"/>
      </w:divBdr>
      <w:divsChild>
        <w:div w:id="1104157769">
          <w:marLeft w:val="0"/>
          <w:marRight w:val="0"/>
          <w:marTop w:val="0"/>
          <w:marBottom w:val="0"/>
          <w:divBdr>
            <w:top w:val="single" w:sz="2" w:space="0" w:color="E5E7EB"/>
            <w:left w:val="single" w:sz="2" w:space="0" w:color="E5E7EB"/>
            <w:bottom w:val="single" w:sz="2" w:space="0" w:color="E5E7EB"/>
            <w:right w:val="single" w:sz="2" w:space="0" w:color="E5E7EB"/>
          </w:divBdr>
          <w:divsChild>
            <w:div w:id="973145332">
              <w:marLeft w:val="0"/>
              <w:marRight w:val="0"/>
              <w:marTop w:val="0"/>
              <w:marBottom w:val="0"/>
              <w:divBdr>
                <w:top w:val="single" w:sz="2" w:space="0" w:color="E5E7EB"/>
                <w:left w:val="single" w:sz="2" w:space="0" w:color="E5E7EB"/>
                <w:bottom w:val="single" w:sz="2" w:space="0" w:color="E5E7EB"/>
                <w:right w:val="single" w:sz="2" w:space="0" w:color="E5E7EB"/>
              </w:divBdr>
            </w:div>
            <w:div w:id="2078549459">
              <w:marLeft w:val="0"/>
              <w:marRight w:val="0"/>
              <w:marTop w:val="0"/>
              <w:marBottom w:val="0"/>
              <w:divBdr>
                <w:top w:val="single" w:sz="2" w:space="0" w:color="E5E7EB"/>
                <w:left w:val="single" w:sz="2" w:space="0" w:color="E5E7EB"/>
                <w:bottom w:val="single" w:sz="2" w:space="0" w:color="E5E7EB"/>
                <w:right w:val="single" w:sz="2" w:space="0" w:color="E5E7EB"/>
              </w:divBdr>
            </w:div>
            <w:div w:id="335350325">
              <w:marLeft w:val="0"/>
              <w:marRight w:val="0"/>
              <w:marTop w:val="0"/>
              <w:marBottom w:val="0"/>
              <w:divBdr>
                <w:top w:val="single" w:sz="2" w:space="0" w:color="E5E7EB"/>
                <w:left w:val="single" w:sz="2" w:space="0" w:color="E5E7EB"/>
                <w:bottom w:val="single" w:sz="2" w:space="0" w:color="E5E7EB"/>
                <w:right w:val="single" w:sz="2" w:space="0" w:color="E5E7EB"/>
              </w:divBdr>
            </w:div>
            <w:div w:id="722024909">
              <w:marLeft w:val="0"/>
              <w:marRight w:val="0"/>
              <w:marTop w:val="0"/>
              <w:marBottom w:val="0"/>
              <w:divBdr>
                <w:top w:val="single" w:sz="2" w:space="0" w:color="E5E7EB"/>
                <w:left w:val="single" w:sz="2" w:space="0" w:color="E5E7EB"/>
                <w:bottom w:val="single" w:sz="2" w:space="0" w:color="E5E7EB"/>
                <w:right w:val="single" w:sz="2" w:space="0" w:color="E5E7EB"/>
              </w:divBdr>
            </w:div>
            <w:div w:id="329409553">
              <w:marLeft w:val="0"/>
              <w:marRight w:val="0"/>
              <w:marTop w:val="0"/>
              <w:marBottom w:val="0"/>
              <w:divBdr>
                <w:top w:val="single" w:sz="2" w:space="0" w:color="E5E7EB"/>
                <w:left w:val="single" w:sz="2" w:space="0" w:color="E5E7EB"/>
                <w:bottom w:val="single" w:sz="2" w:space="0" w:color="E5E7EB"/>
                <w:right w:val="single" w:sz="2" w:space="0" w:color="E5E7EB"/>
              </w:divBdr>
            </w:div>
            <w:div w:id="228746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12005033">
      <w:bodyDiv w:val="1"/>
      <w:marLeft w:val="0"/>
      <w:marRight w:val="0"/>
      <w:marTop w:val="0"/>
      <w:marBottom w:val="0"/>
      <w:divBdr>
        <w:top w:val="none" w:sz="0" w:space="0" w:color="auto"/>
        <w:left w:val="none" w:sz="0" w:space="0" w:color="auto"/>
        <w:bottom w:val="none" w:sz="0" w:space="0" w:color="auto"/>
        <w:right w:val="none" w:sz="0" w:space="0" w:color="auto"/>
      </w:divBdr>
      <w:divsChild>
        <w:div w:id="689839241">
          <w:marLeft w:val="0"/>
          <w:marRight w:val="0"/>
          <w:marTop w:val="0"/>
          <w:marBottom w:val="0"/>
          <w:divBdr>
            <w:top w:val="single" w:sz="2" w:space="0" w:color="E5E7EB"/>
            <w:left w:val="single" w:sz="2" w:space="0" w:color="E5E7EB"/>
            <w:bottom w:val="single" w:sz="2" w:space="0" w:color="E5E7EB"/>
            <w:right w:val="single" w:sz="2" w:space="0" w:color="E5E7EB"/>
          </w:divBdr>
        </w:div>
        <w:div w:id="1021975974">
          <w:marLeft w:val="0"/>
          <w:marRight w:val="0"/>
          <w:marTop w:val="0"/>
          <w:marBottom w:val="0"/>
          <w:divBdr>
            <w:top w:val="single" w:sz="2" w:space="0" w:color="E5E7EB"/>
            <w:left w:val="single" w:sz="2" w:space="0" w:color="E5E7EB"/>
            <w:bottom w:val="single" w:sz="2" w:space="0" w:color="E5E7EB"/>
            <w:right w:val="single" w:sz="2" w:space="0" w:color="E5E7EB"/>
          </w:divBdr>
        </w:div>
        <w:div w:id="2065524403">
          <w:marLeft w:val="0"/>
          <w:marRight w:val="0"/>
          <w:marTop w:val="0"/>
          <w:marBottom w:val="0"/>
          <w:divBdr>
            <w:top w:val="single" w:sz="2" w:space="0" w:color="E5E7EB"/>
            <w:left w:val="single" w:sz="2" w:space="0" w:color="E5E7EB"/>
            <w:bottom w:val="single" w:sz="2" w:space="0" w:color="E5E7EB"/>
            <w:right w:val="single" w:sz="2" w:space="0" w:color="E5E7EB"/>
          </w:divBdr>
        </w:div>
        <w:div w:id="2003312964">
          <w:marLeft w:val="0"/>
          <w:marRight w:val="0"/>
          <w:marTop w:val="0"/>
          <w:marBottom w:val="0"/>
          <w:divBdr>
            <w:top w:val="single" w:sz="2" w:space="0" w:color="E5E7EB"/>
            <w:left w:val="single" w:sz="2" w:space="0" w:color="E5E7EB"/>
            <w:bottom w:val="single" w:sz="2" w:space="0" w:color="E5E7EB"/>
            <w:right w:val="single" w:sz="2" w:space="0" w:color="E5E7EB"/>
          </w:divBdr>
        </w:div>
        <w:div w:id="10592086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00660298">
      <w:bodyDiv w:val="1"/>
      <w:marLeft w:val="0"/>
      <w:marRight w:val="0"/>
      <w:marTop w:val="0"/>
      <w:marBottom w:val="0"/>
      <w:divBdr>
        <w:top w:val="none" w:sz="0" w:space="0" w:color="auto"/>
        <w:left w:val="none" w:sz="0" w:space="0" w:color="auto"/>
        <w:bottom w:val="none" w:sz="0" w:space="0" w:color="auto"/>
        <w:right w:val="none" w:sz="0" w:space="0" w:color="auto"/>
      </w:divBdr>
      <w:divsChild>
        <w:div w:id="86658710">
          <w:marLeft w:val="0"/>
          <w:marRight w:val="0"/>
          <w:marTop w:val="0"/>
          <w:marBottom w:val="0"/>
          <w:divBdr>
            <w:top w:val="single" w:sz="2" w:space="0" w:color="E5E7EB"/>
            <w:left w:val="single" w:sz="2" w:space="0" w:color="E5E7EB"/>
            <w:bottom w:val="single" w:sz="2" w:space="0" w:color="E5E7EB"/>
            <w:right w:val="single" w:sz="2" w:space="0" w:color="E5E7EB"/>
          </w:divBdr>
        </w:div>
        <w:div w:id="44107893">
          <w:marLeft w:val="0"/>
          <w:marRight w:val="0"/>
          <w:marTop w:val="0"/>
          <w:marBottom w:val="0"/>
          <w:divBdr>
            <w:top w:val="single" w:sz="2" w:space="0" w:color="E5E7EB"/>
            <w:left w:val="single" w:sz="2" w:space="0" w:color="E5E7EB"/>
            <w:bottom w:val="single" w:sz="2" w:space="0" w:color="E5E7EB"/>
            <w:right w:val="single" w:sz="2" w:space="0" w:color="E5E7EB"/>
          </w:divBdr>
        </w:div>
        <w:div w:id="1941912939">
          <w:marLeft w:val="0"/>
          <w:marRight w:val="0"/>
          <w:marTop w:val="0"/>
          <w:marBottom w:val="0"/>
          <w:divBdr>
            <w:top w:val="single" w:sz="2" w:space="0" w:color="E5E7EB"/>
            <w:left w:val="single" w:sz="2" w:space="0" w:color="E5E7EB"/>
            <w:bottom w:val="single" w:sz="2" w:space="0" w:color="E5E7EB"/>
            <w:right w:val="single" w:sz="2" w:space="0" w:color="E5E7EB"/>
          </w:divBdr>
        </w:div>
        <w:div w:id="1255476345">
          <w:marLeft w:val="0"/>
          <w:marRight w:val="0"/>
          <w:marTop w:val="0"/>
          <w:marBottom w:val="0"/>
          <w:divBdr>
            <w:top w:val="single" w:sz="2" w:space="0" w:color="E5E7EB"/>
            <w:left w:val="single" w:sz="2" w:space="0" w:color="E5E7EB"/>
            <w:bottom w:val="single" w:sz="2" w:space="0" w:color="E5E7EB"/>
            <w:right w:val="single" w:sz="2" w:space="0" w:color="E5E7EB"/>
          </w:divBdr>
        </w:div>
        <w:div w:id="193539758">
          <w:marLeft w:val="0"/>
          <w:marRight w:val="0"/>
          <w:marTop w:val="0"/>
          <w:marBottom w:val="0"/>
          <w:divBdr>
            <w:top w:val="single" w:sz="2" w:space="0" w:color="E5E7EB"/>
            <w:left w:val="single" w:sz="2" w:space="0" w:color="E5E7EB"/>
            <w:bottom w:val="single" w:sz="2" w:space="0" w:color="E5E7EB"/>
            <w:right w:val="single" w:sz="2" w:space="0" w:color="E5E7EB"/>
          </w:divBdr>
        </w:div>
        <w:div w:id="16770319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07951391">
      <w:bodyDiv w:val="1"/>
      <w:marLeft w:val="0"/>
      <w:marRight w:val="0"/>
      <w:marTop w:val="0"/>
      <w:marBottom w:val="0"/>
      <w:divBdr>
        <w:top w:val="none" w:sz="0" w:space="0" w:color="auto"/>
        <w:left w:val="none" w:sz="0" w:space="0" w:color="auto"/>
        <w:bottom w:val="none" w:sz="0" w:space="0" w:color="auto"/>
        <w:right w:val="none" w:sz="0" w:space="0" w:color="auto"/>
      </w:divBdr>
    </w:div>
    <w:div w:id="1736123313">
      <w:bodyDiv w:val="1"/>
      <w:marLeft w:val="0"/>
      <w:marRight w:val="0"/>
      <w:marTop w:val="0"/>
      <w:marBottom w:val="0"/>
      <w:divBdr>
        <w:top w:val="none" w:sz="0" w:space="0" w:color="auto"/>
        <w:left w:val="none" w:sz="0" w:space="0" w:color="auto"/>
        <w:bottom w:val="none" w:sz="0" w:space="0" w:color="auto"/>
        <w:right w:val="none" w:sz="0" w:space="0" w:color="auto"/>
      </w:divBdr>
      <w:divsChild>
        <w:div w:id="1312559438">
          <w:marLeft w:val="0"/>
          <w:marRight w:val="0"/>
          <w:marTop w:val="0"/>
          <w:marBottom w:val="0"/>
          <w:divBdr>
            <w:top w:val="single" w:sz="2" w:space="0" w:color="E5E7EB"/>
            <w:left w:val="single" w:sz="2" w:space="0" w:color="E5E7EB"/>
            <w:bottom w:val="single" w:sz="2" w:space="0" w:color="E5E7EB"/>
            <w:right w:val="single" w:sz="2" w:space="0" w:color="E5E7EB"/>
          </w:divBdr>
        </w:div>
        <w:div w:id="1828666744">
          <w:marLeft w:val="0"/>
          <w:marRight w:val="0"/>
          <w:marTop w:val="0"/>
          <w:marBottom w:val="0"/>
          <w:divBdr>
            <w:top w:val="single" w:sz="2" w:space="0" w:color="E5E7EB"/>
            <w:left w:val="single" w:sz="2" w:space="0" w:color="E5E7EB"/>
            <w:bottom w:val="single" w:sz="2" w:space="0" w:color="E5E7EB"/>
            <w:right w:val="single" w:sz="2" w:space="0" w:color="E5E7EB"/>
          </w:divBdr>
        </w:div>
        <w:div w:id="884677673">
          <w:marLeft w:val="0"/>
          <w:marRight w:val="0"/>
          <w:marTop w:val="0"/>
          <w:marBottom w:val="0"/>
          <w:divBdr>
            <w:top w:val="single" w:sz="2" w:space="0" w:color="E5E7EB"/>
            <w:left w:val="single" w:sz="2" w:space="0" w:color="E5E7EB"/>
            <w:bottom w:val="single" w:sz="2" w:space="0" w:color="E5E7EB"/>
            <w:right w:val="single" w:sz="2" w:space="0" w:color="E5E7EB"/>
          </w:divBdr>
        </w:div>
        <w:div w:id="1811701848">
          <w:marLeft w:val="0"/>
          <w:marRight w:val="0"/>
          <w:marTop w:val="0"/>
          <w:marBottom w:val="0"/>
          <w:divBdr>
            <w:top w:val="single" w:sz="2" w:space="0" w:color="E5E7EB"/>
            <w:left w:val="single" w:sz="2" w:space="0" w:color="E5E7EB"/>
            <w:bottom w:val="single" w:sz="2" w:space="0" w:color="E5E7EB"/>
            <w:right w:val="single" w:sz="2" w:space="0" w:color="E5E7EB"/>
          </w:divBdr>
        </w:div>
        <w:div w:id="1068965245">
          <w:marLeft w:val="0"/>
          <w:marRight w:val="0"/>
          <w:marTop w:val="0"/>
          <w:marBottom w:val="0"/>
          <w:divBdr>
            <w:top w:val="single" w:sz="2" w:space="0" w:color="E5E7EB"/>
            <w:left w:val="single" w:sz="2" w:space="0" w:color="E5E7EB"/>
            <w:bottom w:val="single" w:sz="2" w:space="0" w:color="E5E7EB"/>
            <w:right w:val="single" w:sz="2" w:space="0" w:color="E5E7EB"/>
          </w:divBdr>
        </w:div>
        <w:div w:id="1277906666">
          <w:marLeft w:val="0"/>
          <w:marRight w:val="0"/>
          <w:marTop w:val="0"/>
          <w:marBottom w:val="0"/>
          <w:divBdr>
            <w:top w:val="single" w:sz="2" w:space="0" w:color="E5E7EB"/>
            <w:left w:val="single" w:sz="2" w:space="0" w:color="E5E7EB"/>
            <w:bottom w:val="single" w:sz="2" w:space="0" w:color="E5E7EB"/>
            <w:right w:val="single" w:sz="2" w:space="0" w:color="E5E7EB"/>
          </w:divBdr>
        </w:div>
        <w:div w:id="2074617919">
          <w:marLeft w:val="0"/>
          <w:marRight w:val="0"/>
          <w:marTop w:val="0"/>
          <w:marBottom w:val="0"/>
          <w:divBdr>
            <w:top w:val="single" w:sz="2" w:space="0" w:color="E5E7EB"/>
            <w:left w:val="single" w:sz="2" w:space="0" w:color="E5E7EB"/>
            <w:bottom w:val="single" w:sz="2" w:space="0" w:color="E5E7EB"/>
            <w:right w:val="single" w:sz="2" w:space="0" w:color="E5E7EB"/>
          </w:divBdr>
        </w:div>
        <w:div w:id="532227062">
          <w:marLeft w:val="0"/>
          <w:marRight w:val="0"/>
          <w:marTop w:val="0"/>
          <w:marBottom w:val="0"/>
          <w:divBdr>
            <w:top w:val="single" w:sz="2" w:space="0" w:color="E5E7EB"/>
            <w:left w:val="single" w:sz="2" w:space="0" w:color="E5E7EB"/>
            <w:bottom w:val="single" w:sz="2" w:space="0" w:color="E5E7EB"/>
            <w:right w:val="single" w:sz="2" w:space="0" w:color="E5E7EB"/>
          </w:divBdr>
        </w:div>
        <w:div w:id="932864245">
          <w:marLeft w:val="0"/>
          <w:marRight w:val="0"/>
          <w:marTop w:val="0"/>
          <w:marBottom w:val="0"/>
          <w:divBdr>
            <w:top w:val="single" w:sz="2" w:space="0" w:color="E5E7EB"/>
            <w:left w:val="single" w:sz="2" w:space="0" w:color="E5E7EB"/>
            <w:bottom w:val="single" w:sz="2" w:space="0" w:color="E5E7EB"/>
            <w:right w:val="single" w:sz="2" w:space="0" w:color="E5E7EB"/>
          </w:divBdr>
        </w:div>
        <w:div w:id="11164097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74933795">
      <w:bodyDiv w:val="1"/>
      <w:marLeft w:val="0"/>
      <w:marRight w:val="0"/>
      <w:marTop w:val="0"/>
      <w:marBottom w:val="0"/>
      <w:divBdr>
        <w:top w:val="none" w:sz="0" w:space="0" w:color="auto"/>
        <w:left w:val="none" w:sz="0" w:space="0" w:color="auto"/>
        <w:bottom w:val="none" w:sz="0" w:space="0" w:color="auto"/>
        <w:right w:val="none" w:sz="0" w:space="0" w:color="auto"/>
      </w:divBdr>
      <w:divsChild>
        <w:div w:id="52509324">
          <w:marLeft w:val="0"/>
          <w:marRight w:val="0"/>
          <w:marTop w:val="0"/>
          <w:marBottom w:val="0"/>
          <w:divBdr>
            <w:top w:val="single" w:sz="2" w:space="0" w:color="E5E7EB"/>
            <w:left w:val="single" w:sz="2" w:space="0" w:color="E5E7EB"/>
            <w:bottom w:val="single" w:sz="2" w:space="0" w:color="E5E7EB"/>
            <w:right w:val="single" w:sz="2" w:space="0" w:color="E5E7EB"/>
          </w:divBdr>
        </w:div>
        <w:div w:id="399134641">
          <w:marLeft w:val="0"/>
          <w:marRight w:val="0"/>
          <w:marTop w:val="0"/>
          <w:marBottom w:val="0"/>
          <w:divBdr>
            <w:top w:val="single" w:sz="2" w:space="0" w:color="E5E7EB"/>
            <w:left w:val="single" w:sz="2" w:space="0" w:color="E5E7EB"/>
            <w:bottom w:val="single" w:sz="2" w:space="0" w:color="E5E7EB"/>
            <w:right w:val="single" w:sz="2" w:space="0" w:color="E5E7EB"/>
          </w:divBdr>
        </w:div>
        <w:div w:id="1720131306">
          <w:marLeft w:val="0"/>
          <w:marRight w:val="0"/>
          <w:marTop w:val="0"/>
          <w:marBottom w:val="0"/>
          <w:divBdr>
            <w:top w:val="single" w:sz="2" w:space="0" w:color="E5E7EB"/>
            <w:left w:val="single" w:sz="2" w:space="0" w:color="E5E7EB"/>
            <w:bottom w:val="single" w:sz="2" w:space="0" w:color="E5E7EB"/>
            <w:right w:val="single" w:sz="2" w:space="0" w:color="E5E7EB"/>
          </w:divBdr>
        </w:div>
        <w:div w:id="1990475478">
          <w:marLeft w:val="0"/>
          <w:marRight w:val="0"/>
          <w:marTop w:val="0"/>
          <w:marBottom w:val="0"/>
          <w:divBdr>
            <w:top w:val="single" w:sz="2" w:space="0" w:color="E5E7EB"/>
            <w:left w:val="single" w:sz="2" w:space="0" w:color="E5E7EB"/>
            <w:bottom w:val="single" w:sz="2" w:space="0" w:color="E5E7EB"/>
            <w:right w:val="single" w:sz="2" w:space="0" w:color="E5E7EB"/>
          </w:divBdr>
        </w:div>
        <w:div w:id="1006638662">
          <w:marLeft w:val="0"/>
          <w:marRight w:val="0"/>
          <w:marTop w:val="0"/>
          <w:marBottom w:val="0"/>
          <w:divBdr>
            <w:top w:val="single" w:sz="2" w:space="0" w:color="E5E7EB"/>
            <w:left w:val="single" w:sz="2" w:space="0" w:color="E5E7EB"/>
            <w:bottom w:val="single" w:sz="2" w:space="0" w:color="E5E7EB"/>
            <w:right w:val="single" w:sz="2" w:space="0" w:color="E5E7EB"/>
          </w:divBdr>
        </w:div>
        <w:div w:id="4204876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24738138">
      <w:bodyDiv w:val="1"/>
      <w:marLeft w:val="0"/>
      <w:marRight w:val="0"/>
      <w:marTop w:val="0"/>
      <w:marBottom w:val="0"/>
      <w:divBdr>
        <w:top w:val="none" w:sz="0" w:space="0" w:color="auto"/>
        <w:left w:val="none" w:sz="0" w:space="0" w:color="auto"/>
        <w:bottom w:val="none" w:sz="0" w:space="0" w:color="auto"/>
        <w:right w:val="none" w:sz="0" w:space="0" w:color="auto"/>
      </w:divBdr>
      <w:divsChild>
        <w:div w:id="1224760153">
          <w:marLeft w:val="0"/>
          <w:marRight w:val="0"/>
          <w:marTop w:val="0"/>
          <w:marBottom w:val="0"/>
          <w:divBdr>
            <w:top w:val="single" w:sz="2" w:space="0" w:color="E5E7EB"/>
            <w:left w:val="single" w:sz="2" w:space="0" w:color="E5E7EB"/>
            <w:bottom w:val="single" w:sz="2" w:space="0" w:color="E5E7EB"/>
            <w:right w:val="single" w:sz="2" w:space="0" w:color="E5E7EB"/>
          </w:divBdr>
        </w:div>
        <w:div w:id="2517550">
          <w:marLeft w:val="0"/>
          <w:marRight w:val="0"/>
          <w:marTop w:val="0"/>
          <w:marBottom w:val="0"/>
          <w:divBdr>
            <w:top w:val="single" w:sz="2" w:space="0" w:color="E5E7EB"/>
            <w:left w:val="single" w:sz="2" w:space="0" w:color="E5E7EB"/>
            <w:bottom w:val="single" w:sz="2" w:space="0" w:color="E5E7EB"/>
            <w:right w:val="single" w:sz="2" w:space="0" w:color="E5E7EB"/>
          </w:divBdr>
        </w:div>
        <w:div w:id="176430794">
          <w:marLeft w:val="0"/>
          <w:marRight w:val="0"/>
          <w:marTop w:val="0"/>
          <w:marBottom w:val="0"/>
          <w:divBdr>
            <w:top w:val="single" w:sz="2" w:space="0" w:color="E5E7EB"/>
            <w:left w:val="single" w:sz="2" w:space="0" w:color="E5E7EB"/>
            <w:bottom w:val="single" w:sz="2" w:space="0" w:color="E5E7EB"/>
            <w:right w:val="single" w:sz="2" w:space="0" w:color="E5E7EB"/>
          </w:divBdr>
        </w:div>
        <w:div w:id="974722868">
          <w:marLeft w:val="0"/>
          <w:marRight w:val="0"/>
          <w:marTop w:val="0"/>
          <w:marBottom w:val="0"/>
          <w:divBdr>
            <w:top w:val="single" w:sz="2" w:space="0" w:color="E5E7EB"/>
            <w:left w:val="single" w:sz="2" w:space="0" w:color="E5E7EB"/>
            <w:bottom w:val="single" w:sz="2" w:space="0" w:color="E5E7EB"/>
            <w:right w:val="single" w:sz="2" w:space="0" w:color="E5E7EB"/>
          </w:divBdr>
        </w:div>
        <w:div w:id="602541323">
          <w:marLeft w:val="0"/>
          <w:marRight w:val="0"/>
          <w:marTop w:val="0"/>
          <w:marBottom w:val="0"/>
          <w:divBdr>
            <w:top w:val="single" w:sz="2" w:space="0" w:color="E5E7EB"/>
            <w:left w:val="single" w:sz="2" w:space="0" w:color="E5E7EB"/>
            <w:bottom w:val="single" w:sz="2" w:space="0" w:color="E5E7EB"/>
            <w:right w:val="single" w:sz="2" w:space="0" w:color="E5E7EB"/>
          </w:divBdr>
        </w:div>
        <w:div w:id="1545681581">
          <w:marLeft w:val="0"/>
          <w:marRight w:val="0"/>
          <w:marTop w:val="0"/>
          <w:marBottom w:val="0"/>
          <w:divBdr>
            <w:top w:val="single" w:sz="2" w:space="0" w:color="E5E7EB"/>
            <w:left w:val="single" w:sz="2" w:space="0" w:color="E5E7EB"/>
            <w:bottom w:val="single" w:sz="2" w:space="0" w:color="E5E7EB"/>
            <w:right w:val="single" w:sz="2" w:space="0" w:color="E5E7EB"/>
          </w:divBdr>
        </w:div>
        <w:div w:id="7131145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30511678">
      <w:bodyDiv w:val="1"/>
      <w:marLeft w:val="0"/>
      <w:marRight w:val="0"/>
      <w:marTop w:val="0"/>
      <w:marBottom w:val="0"/>
      <w:divBdr>
        <w:top w:val="none" w:sz="0" w:space="0" w:color="auto"/>
        <w:left w:val="none" w:sz="0" w:space="0" w:color="auto"/>
        <w:bottom w:val="none" w:sz="0" w:space="0" w:color="auto"/>
        <w:right w:val="none" w:sz="0" w:space="0" w:color="auto"/>
      </w:divBdr>
      <w:divsChild>
        <w:div w:id="50883288">
          <w:marLeft w:val="0"/>
          <w:marRight w:val="0"/>
          <w:marTop w:val="0"/>
          <w:marBottom w:val="0"/>
          <w:divBdr>
            <w:top w:val="single" w:sz="2" w:space="0" w:color="E5E7EB"/>
            <w:left w:val="single" w:sz="2" w:space="0" w:color="E5E7EB"/>
            <w:bottom w:val="single" w:sz="2" w:space="0" w:color="E5E7EB"/>
            <w:right w:val="single" w:sz="2" w:space="0" w:color="E5E7EB"/>
          </w:divBdr>
          <w:divsChild>
            <w:div w:id="995959405">
              <w:marLeft w:val="0"/>
              <w:marRight w:val="0"/>
              <w:marTop w:val="0"/>
              <w:marBottom w:val="0"/>
              <w:divBdr>
                <w:top w:val="single" w:sz="2" w:space="0" w:color="E5E7EB"/>
                <w:left w:val="single" w:sz="2" w:space="0" w:color="E5E7EB"/>
                <w:bottom w:val="single" w:sz="2" w:space="0" w:color="E5E7EB"/>
                <w:right w:val="single" w:sz="2" w:space="0" w:color="E5E7EB"/>
              </w:divBdr>
            </w:div>
            <w:div w:id="1334918022">
              <w:marLeft w:val="0"/>
              <w:marRight w:val="0"/>
              <w:marTop w:val="0"/>
              <w:marBottom w:val="0"/>
              <w:divBdr>
                <w:top w:val="single" w:sz="2" w:space="0" w:color="E5E7EB"/>
                <w:left w:val="single" w:sz="2" w:space="0" w:color="E5E7EB"/>
                <w:bottom w:val="single" w:sz="2" w:space="0" w:color="E5E7EB"/>
                <w:right w:val="single" w:sz="2" w:space="0" w:color="E5E7EB"/>
              </w:divBdr>
            </w:div>
            <w:div w:id="306014494">
              <w:marLeft w:val="0"/>
              <w:marRight w:val="0"/>
              <w:marTop w:val="0"/>
              <w:marBottom w:val="0"/>
              <w:divBdr>
                <w:top w:val="single" w:sz="2" w:space="0" w:color="E5E7EB"/>
                <w:left w:val="single" w:sz="2" w:space="0" w:color="E5E7EB"/>
                <w:bottom w:val="single" w:sz="2" w:space="0" w:color="E5E7EB"/>
                <w:right w:val="single" w:sz="2" w:space="0" w:color="E5E7EB"/>
              </w:divBdr>
            </w:div>
            <w:div w:id="1078865111">
              <w:marLeft w:val="0"/>
              <w:marRight w:val="0"/>
              <w:marTop w:val="0"/>
              <w:marBottom w:val="0"/>
              <w:divBdr>
                <w:top w:val="single" w:sz="2" w:space="0" w:color="E5E7EB"/>
                <w:left w:val="single" w:sz="2" w:space="0" w:color="E5E7EB"/>
                <w:bottom w:val="single" w:sz="2" w:space="0" w:color="E5E7EB"/>
                <w:right w:val="single" w:sz="2" w:space="0" w:color="E5E7EB"/>
              </w:divBdr>
            </w:div>
            <w:div w:id="1368140900">
              <w:marLeft w:val="0"/>
              <w:marRight w:val="0"/>
              <w:marTop w:val="0"/>
              <w:marBottom w:val="0"/>
              <w:divBdr>
                <w:top w:val="single" w:sz="2" w:space="0" w:color="E5E7EB"/>
                <w:left w:val="single" w:sz="2" w:space="0" w:color="E5E7EB"/>
                <w:bottom w:val="single" w:sz="2" w:space="0" w:color="E5E7EB"/>
                <w:right w:val="single" w:sz="2" w:space="0" w:color="E5E7EB"/>
              </w:divBdr>
            </w:div>
            <w:div w:id="3653004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9928222">
      <w:bodyDiv w:val="1"/>
      <w:marLeft w:val="0"/>
      <w:marRight w:val="0"/>
      <w:marTop w:val="0"/>
      <w:marBottom w:val="0"/>
      <w:divBdr>
        <w:top w:val="none" w:sz="0" w:space="0" w:color="auto"/>
        <w:left w:val="none" w:sz="0" w:space="0" w:color="auto"/>
        <w:bottom w:val="none" w:sz="0" w:space="0" w:color="auto"/>
        <w:right w:val="none" w:sz="0" w:space="0" w:color="auto"/>
      </w:divBdr>
      <w:divsChild>
        <w:div w:id="1870873377">
          <w:marLeft w:val="0"/>
          <w:marRight w:val="0"/>
          <w:marTop w:val="0"/>
          <w:marBottom w:val="0"/>
          <w:divBdr>
            <w:top w:val="single" w:sz="2" w:space="0" w:color="E5E7EB"/>
            <w:left w:val="single" w:sz="2" w:space="0" w:color="E5E7EB"/>
            <w:bottom w:val="single" w:sz="2" w:space="0" w:color="E5E7EB"/>
            <w:right w:val="single" w:sz="2" w:space="0" w:color="E5E7EB"/>
          </w:divBdr>
        </w:div>
        <w:div w:id="1753964658">
          <w:marLeft w:val="0"/>
          <w:marRight w:val="0"/>
          <w:marTop w:val="0"/>
          <w:marBottom w:val="0"/>
          <w:divBdr>
            <w:top w:val="single" w:sz="2" w:space="0" w:color="E5E7EB"/>
            <w:left w:val="single" w:sz="2" w:space="0" w:color="E5E7EB"/>
            <w:bottom w:val="single" w:sz="2" w:space="0" w:color="E5E7EB"/>
            <w:right w:val="single" w:sz="2" w:space="0" w:color="E5E7EB"/>
          </w:divBdr>
        </w:div>
        <w:div w:id="405104380">
          <w:marLeft w:val="0"/>
          <w:marRight w:val="0"/>
          <w:marTop w:val="0"/>
          <w:marBottom w:val="0"/>
          <w:divBdr>
            <w:top w:val="single" w:sz="2" w:space="0" w:color="E5E7EB"/>
            <w:left w:val="single" w:sz="2" w:space="0" w:color="E5E7EB"/>
            <w:bottom w:val="single" w:sz="2" w:space="0" w:color="E5E7EB"/>
            <w:right w:val="single" w:sz="2" w:space="0" w:color="E5E7EB"/>
          </w:divBdr>
        </w:div>
        <w:div w:id="1933859491">
          <w:marLeft w:val="0"/>
          <w:marRight w:val="0"/>
          <w:marTop w:val="0"/>
          <w:marBottom w:val="0"/>
          <w:divBdr>
            <w:top w:val="single" w:sz="2" w:space="0" w:color="E5E7EB"/>
            <w:left w:val="single" w:sz="2" w:space="0" w:color="E5E7EB"/>
            <w:bottom w:val="single" w:sz="2" w:space="0" w:color="E5E7EB"/>
            <w:right w:val="single" w:sz="2" w:space="0" w:color="E5E7EB"/>
          </w:divBdr>
        </w:div>
        <w:div w:id="1044913348">
          <w:marLeft w:val="0"/>
          <w:marRight w:val="0"/>
          <w:marTop w:val="0"/>
          <w:marBottom w:val="0"/>
          <w:divBdr>
            <w:top w:val="single" w:sz="2" w:space="0" w:color="E5E7EB"/>
            <w:left w:val="single" w:sz="2" w:space="0" w:color="E5E7EB"/>
            <w:bottom w:val="single" w:sz="2" w:space="0" w:color="E5E7EB"/>
            <w:right w:val="single" w:sz="2" w:space="0" w:color="E5E7EB"/>
          </w:divBdr>
        </w:div>
        <w:div w:id="3586287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00433875">
      <w:bodyDiv w:val="1"/>
      <w:marLeft w:val="0"/>
      <w:marRight w:val="0"/>
      <w:marTop w:val="0"/>
      <w:marBottom w:val="0"/>
      <w:divBdr>
        <w:top w:val="none" w:sz="0" w:space="0" w:color="auto"/>
        <w:left w:val="none" w:sz="0" w:space="0" w:color="auto"/>
        <w:bottom w:val="none" w:sz="0" w:space="0" w:color="auto"/>
        <w:right w:val="none" w:sz="0" w:space="0" w:color="auto"/>
      </w:divBdr>
      <w:divsChild>
        <w:div w:id="1532572050">
          <w:marLeft w:val="0"/>
          <w:marRight w:val="0"/>
          <w:marTop w:val="0"/>
          <w:marBottom w:val="0"/>
          <w:divBdr>
            <w:top w:val="single" w:sz="2" w:space="0" w:color="E5E7EB"/>
            <w:left w:val="single" w:sz="2" w:space="0" w:color="E5E7EB"/>
            <w:bottom w:val="single" w:sz="2" w:space="0" w:color="E5E7EB"/>
            <w:right w:val="single" w:sz="2" w:space="0" w:color="E5E7EB"/>
          </w:divBdr>
        </w:div>
        <w:div w:id="885063696">
          <w:marLeft w:val="0"/>
          <w:marRight w:val="0"/>
          <w:marTop w:val="0"/>
          <w:marBottom w:val="0"/>
          <w:divBdr>
            <w:top w:val="single" w:sz="2" w:space="0" w:color="E5E7EB"/>
            <w:left w:val="single" w:sz="2" w:space="0" w:color="E5E7EB"/>
            <w:bottom w:val="single" w:sz="2" w:space="0" w:color="E5E7EB"/>
            <w:right w:val="single" w:sz="2" w:space="0" w:color="E5E7EB"/>
          </w:divBdr>
        </w:div>
        <w:div w:id="1891115409">
          <w:marLeft w:val="0"/>
          <w:marRight w:val="0"/>
          <w:marTop w:val="0"/>
          <w:marBottom w:val="0"/>
          <w:divBdr>
            <w:top w:val="single" w:sz="2" w:space="0" w:color="E5E7EB"/>
            <w:left w:val="single" w:sz="2" w:space="0" w:color="E5E7EB"/>
            <w:bottom w:val="single" w:sz="2" w:space="0" w:color="E5E7EB"/>
            <w:right w:val="single" w:sz="2" w:space="0" w:color="E5E7EB"/>
          </w:divBdr>
        </w:div>
        <w:div w:id="1537084451">
          <w:marLeft w:val="0"/>
          <w:marRight w:val="0"/>
          <w:marTop w:val="0"/>
          <w:marBottom w:val="0"/>
          <w:divBdr>
            <w:top w:val="single" w:sz="2" w:space="0" w:color="E5E7EB"/>
            <w:left w:val="single" w:sz="2" w:space="0" w:color="E5E7EB"/>
            <w:bottom w:val="single" w:sz="2" w:space="0" w:color="E5E7EB"/>
            <w:right w:val="single" w:sz="2" w:space="0" w:color="E5E7EB"/>
          </w:divBdr>
        </w:div>
        <w:div w:id="822895465">
          <w:marLeft w:val="0"/>
          <w:marRight w:val="0"/>
          <w:marTop w:val="0"/>
          <w:marBottom w:val="0"/>
          <w:divBdr>
            <w:top w:val="single" w:sz="2" w:space="0" w:color="E5E7EB"/>
            <w:left w:val="single" w:sz="2" w:space="0" w:color="E5E7EB"/>
            <w:bottom w:val="single" w:sz="2" w:space="0" w:color="E5E7EB"/>
            <w:right w:val="single" w:sz="2" w:space="0" w:color="E5E7EB"/>
          </w:divBdr>
        </w:div>
        <w:div w:id="1473137105">
          <w:marLeft w:val="0"/>
          <w:marRight w:val="0"/>
          <w:marTop w:val="0"/>
          <w:marBottom w:val="0"/>
          <w:divBdr>
            <w:top w:val="single" w:sz="2" w:space="0" w:color="E5E7EB"/>
            <w:left w:val="single" w:sz="2" w:space="0" w:color="E5E7EB"/>
            <w:bottom w:val="single" w:sz="2" w:space="0" w:color="E5E7EB"/>
            <w:right w:val="single" w:sz="2" w:space="0" w:color="E5E7EB"/>
          </w:divBdr>
        </w:div>
        <w:div w:id="17725788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69118187">
      <w:bodyDiv w:val="1"/>
      <w:marLeft w:val="0"/>
      <w:marRight w:val="0"/>
      <w:marTop w:val="0"/>
      <w:marBottom w:val="0"/>
      <w:divBdr>
        <w:top w:val="none" w:sz="0" w:space="0" w:color="auto"/>
        <w:left w:val="none" w:sz="0" w:space="0" w:color="auto"/>
        <w:bottom w:val="none" w:sz="0" w:space="0" w:color="auto"/>
        <w:right w:val="none" w:sz="0" w:space="0" w:color="auto"/>
      </w:divBdr>
      <w:divsChild>
        <w:div w:id="1327830433">
          <w:marLeft w:val="0"/>
          <w:marRight w:val="0"/>
          <w:marTop w:val="0"/>
          <w:marBottom w:val="0"/>
          <w:divBdr>
            <w:top w:val="single" w:sz="2" w:space="0" w:color="E5E7EB"/>
            <w:left w:val="single" w:sz="2" w:space="0" w:color="E5E7EB"/>
            <w:bottom w:val="single" w:sz="2" w:space="0" w:color="E5E7EB"/>
            <w:right w:val="single" w:sz="2" w:space="0" w:color="E5E7EB"/>
          </w:divBdr>
        </w:div>
        <w:div w:id="1647122012">
          <w:marLeft w:val="0"/>
          <w:marRight w:val="0"/>
          <w:marTop w:val="0"/>
          <w:marBottom w:val="0"/>
          <w:divBdr>
            <w:top w:val="single" w:sz="2" w:space="0" w:color="E5E7EB"/>
            <w:left w:val="single" w:sz="2" w:space="0" w:color="E5E7EB"/>
            <w:bottom w:val="single" w:sz="2" w:space="0" w:color="E5E7EB"/>
            <w:right w:val="single" w:sz="2" w:space="0" w:color="E5E7EB"/>
          </w:divBdr>
        </w:div>
        <w:div w:id="1203981121">
          <w:marLeft w:val="0"/>
          <w:marRight w:val="0"/>
          <w:marTop w:val="0"/>
          <w:marBottom w:val="0"/>
          <w:divBdr>
            <w:top w:val="single" w:sz="2" w:space="0" w:color="E5E7EB"/>
            <w:left w:val="single" w:sz="2" w:space="0" w:color="E5E7EB"/>
            <w:bottom w:val="single" w:sz="2" w:space="0" w:color="E5E7EB"/>
            <w:right w:val="single" w:sz="2" w:space="0" w:color="E5E7EB"/>
          </w:divBdr>
        </w:div>
        <w:div w:id="138234575">
          <w:marLeft w:val="0"/>
          <w:marRight w:val="0"/>
          <w:marTop w:val="0"/>
          <w:marBottom w:val="0"/>
          <w:divBdr>
            <w:top w:val="single" w:sz="2" w:space="0" w:color="E5E7EB"/>
            <w:left w:val="single" w:sz="2" w:space="0" w:color="E5E7EB"/>
            <w:bottom w:val="single" w:sz="2" w:space="0" w:color="E5E7EB"/>
            <w:right w:val="single" w:sz="2" w:space="0" w:color="E5E7EB"/>
          </w:divBdr>
        </w:div>
        <w:div w:id="2577151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31754159">
      <w:bodyDiv w:val="1"/>
      <w:marLeft w:val="0"/>
      <w:marRight w:val="0"/>
      <w:marTop w:val="0"/>
      <w:marBottom w:val="0"/>
      <w:divBdr>
        <w:top w:val="none" w:sz="0" w:space="0" w:color="auto"/>
        <w:left w:val="none" w:sz="0" w:space="0" w:color="auto"/>
        <w:bottom w:val="none" w:sz="0" w:space="0" w:color="auto"/>
        <w:right w:val="none" w:sz="0" w:space="0" w:color="auto"/>
      </w:divBdr>
      <w:divsChild>
        <w:div w:id="794256571">
          <w:marLeft w:val="0"/>
          <w:marRight w:val="0"/>
          <w:marTop w:val="0"/>
          <w:marBottom w:val="0"/>
          <w:divBdr>
            <w:top w:val="single" w:sz="2" w:space="0" w:color="E5E7EB"/>
            <w:left w:val="single" w:sz="2" w:space="0" w:color="E5E7EB"/>
            <w:bottom w:val="single" w:sz="2" w:space="0" w:color="E5E7EB"/>
            <w:right w:val="single" w:sz="2" w:space="0" w:color="E5E7EB"/>
          </w:divBdr>
        </w:div>
        <w:div w:id="1871262494">
          <w:marLeft w:val="0"/>
          <w:marRight w:val="0"/>
          <w:marTop w:val="0"/>
          <w:marBottom w:val="0"/>
          <w:divBdr>
            <w:top w:val="single" w:sz="2" w:space="0" w:color="E5E7EB"/>
            <w:left w:val="single" w:sz="2" w:space="0" w:color="E5E7EB"/>
            <w:bottom w:val="single" w:sz="2" w:space="0" w:color="E5E7EB"/>
            <w:right w:val="single" w:sz="2" w:space="0" w:color="E5E7EB"/>
          </w:divBdr>
        </w:div>
        <w:div w:id="709495779">
          <w:marLeft w:val="0"/>
          <w:marRight w:val="0"/>
          <w:marTop w:val="0"/>
          <w:marBottom w:val="0"/>
          <w:divBdr>
            <w:top w:val="single" w:sz="2" w:space="0" w:color="E5E7EB"/>
            <w:left w:val="single" w:sz="2" w:space="0" w:color="E5E7EB"/>
            <w:bottom w:val="single" w:sz="2" w:space="0" w:color="E5E7EB"/>
            <w:right w:val="single" w:sz="2" w:space="0" w:color="E5E7EB"/>
          </w:divBdr>
        </w:div>
        <w:div w:id="467167075">
          <w:marLeft w:val="0"/>
          <w:marRight w:val="0"/>
          <w:marTop w:val="0"/>
          <w:marBottom w:val="0"/>
          <w:divBdr>
            <w:top w:val="single" w:sz="2" w:space="0" w:color="E5E7EB"/>
            <w:left w:val="single" w:sz="2" w:space="0" w:color="E5E7EB"/>
            <w:bottom w:val="single" w:sz="2" w:space="0" w:color="E5E7EB"/>
            <w:right w:val="single" w:sz="2" w:space="0" w:color="E5E7EB"/>
          </w:divBdr>
        </w:div>
        <w:div w:id="2061703469">
          <w:marLeft w:val="0"/>
          <w:marRight w:val="0"/>
          <w:marTop w:val="0"/>
          <w:marBottom w:val="0"/>
          <w:divBdr>
            <w:top w:val="single" w:sz="2" w:space="0" w:color="E5E7EB"/>
            <w:left w:val="single" w:sz="2" w:space="0" w:color="E5E7EB"/>
            <w:bottom w:val="single" w:sz="2" w:space="0" w:color="E5E7EB"/>
            <w:right w:val="single" w:sz="2" w:space="0" w:color="E5E7EB"/>
          </w:divBdr>
        </w:div>
        <w:div w:id="1876304394">
          <w:marLeft w:val="0"/>
          <w:marRight w:val="0"/>
          <w:marTop w:val="0"/>
          <w:marBottom w:val="0"/>
          <w:divBdr>
            <w:top w:val="single" w:sz="2" w:space="0" w:color="E5E7EB"/>
            <w:left w:val="single" w:sz="2" w:space="0" w:color="E5E7EB"/>
            <w:bottom w:val="single" w:sz="2" w:space="0" w:color="E5E7EB"/>
            <w:right w:val="single" w:sz="2" w:space="0" w:color="E5E7EB"/>
          </w:divBdr>
        </w:div>
        <w:div w:id="15752365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47019613">
      <w:bodyDiv w:val="1"/>
      <w:marLeft w:val="0"/>
      <w:marRight w:val="0"/>
      <w:marTop w:val="0"/>
      <w:marBottom w:val="0"/>
      <w:divBdr>
        <w:top w:val="none" w:sz="0" w:space="0" w:color="auto"/>
        <w:left w:val="none" w:sz="0" w:space="0" w:color="auto"/>
        <w:bottom w:val="none" w:sz="0" w:space="0" w:color="auto"/>
        <w:right w:val="none" w:sz="0" w:space="0" w:color="auto"/>
      </w:divBdr>
      <w:divsChild>
        <w:div w:id="214046370">
          <w:marLeft w:val="0"/>
          <w:marRight w:val="0"/>
          <w:marTop w:val="0"/>
          <w:marBottom w:val="0"/>
          <w:divBdr>
            <w:top w:val="single" w:sz="2" w:space="0" w:color="E5E7EB"/>
            <w:left w:val="single" w:sz="2" w:space="0" w:color="E5E7EB"/>
            <w:bottom w:val="single" w:sz="2" w:space="0" w:color="E5E7EB"/>
            <w:right w:val="single" w:sz="2" w:space="0" w:color="E5E7EB"/>
          </w:divBdr>
        </w:div>
        <w:div w:id="1230923669">
          <w:marLeft w:val="0"/>
          <w:marRight w:val="0"/>
          <w:marTop w:val="0"/>
          <w:marBottom w:val="0"/>
          <w:divBdr>
            <w:top w:val="single" w:sz="2" w:space="0" w:color="E5E7EB"/>
            <w:left w:val="single" w:sz="2" w:space="0" w:color="E5E7EB"/>
            <w:bottom w:val="single" w:sz="2" w:space="0" w:color="E5E7EB"/>
            <w:right w:val="single" w:sz="2" w:space="0" w:color="E5E7EB"/>
          </w:divBdr>
        </w:div>
        <w:div w:id="1614632488">
          <w:marLeft w:val="0"/>
          <w:marRight w:val="0"/>
          <w:marTop w:val="0"/>
          <w:marBottom w:val="0"/>
          <w:divBdr>
            <w:top w:val="single" w:sz="2" w:space="0" w:color="E5E7EB"/>
            <w:left w:val="single" w:sz="2" w:space="0" w:color="E5E7EB"/>
            <w:bottom w:val="single" w:sz="2" w:space="0" w:color="E5E7EB"/>
            <w:right w:val="single" w:sz="2" w:space="0" w:color="E5E7EB"/>
          </w:divBdr>
        </w:div>
        <w:div w:id="1708793201">
          <w:marLeft w:val="0"/>
          <w:marRight w:val="0"/>
          <w:marTop w:val="0"/>
          <w:marBottom w:val="0"/>
          <w:divBdr>
            <w:top w:val="single" w:sz="2" w:space="0" w:color="E5E7EB"/>
            <w:left w:val="single" w:sz="2" w:space="0" w:color="E5E7EB"/>
            <w:bottom w:val="single" w:sz="2" w:space="0" w:color="E5E7EB"/>
            <w:right w:val="single" w:sz="2" w:space="0" w:color="E5E7EB"/>
          </w:divBdr>
        </w:div>
        <w:div w:id="213319689">
          <w:marLeft w:val="0"/>
          <w:marRight w:val="0"/>
          <w:marTop w:val="0"/>
          <w:marBottom w:val="0"/>
          <w:divBdr>
            <w:top w:val="single" w:sz="2" w:space="0" w:color="E5E7EB"/>
            <w:left w:val="single" w:sz="2" w:space="0" w:color="E5E7EB"/>
            <w:bottom w:val="single" w:sz="2" w:space="0" w:color="E5E7EB"/>
            <w:right w:val="single" w:sz="2" w:space="0" w:color="E5E7EB"/>
          </w:divBdr>
        </w:div>
        <w:div w:id="1361276024">
          <w:marLeft w:val="0"/>
          <w:marRight w:val="0"/>
          <w:marTop w:val="0"/>
          <w:marBottom w:val="0"/>
          <w:divBdr>
            <w:top w:val="single" w:sz="2" w:space="0" w:color="E5E7EB"/>
            <w:left w:val="single" w:sz="2" w:space="0" w:color="E5E7EB"/>
            <w:bottom w:val="single" w:sz="2" w:space="0" w:color="E5E7EB"/>
            <w:right w:val="single" w:sz="2" w:space="0" w:color="E5E7EB"/>
          </w:divBdr>
        </w:div>
        <w:div w:id="16801616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73045076">
      <w:bodyDiv w:val="1"/>
      <w:marLeft w:val="0"/>
      <w:marRight w:val="0"/>
      <w:marTop w:val="0"/>
      <w:marBottom w:val="0"/>
      <w:divBdr>
        <w:top w:val="none" w:sz="0" w:space="0" w:color="auto"/>
        <w:left w:val="none" w:sz="0" w:space="0" w:color="auto"/>
        <w:bottom w:val="none" w:sz="0" w:space="0" w:color="auto"/>
        <w:right w:val="none" w:sz="0" w:space="0" w:color="auto"/>
      </w:divBdr>
      <w:divsChild>
        <w:div w:id="1509903488">
          <w:marLeft w:val="0"/>
          <w:marRight w:val="0"/>
          <w:marTop w:val="0"/>
          <w:marBottom w:val="0"/>
          <w:divBdr>
            <w:top w:val="single" w:sz="2" w:space="0" w:color="E5E7EB"/>
            <w:left w:val="single" w:sz="2" w:space="0" w:color="E5E7EB"/>
            <w:bottom w:val="single" w:sz="2" w:space="0" w:color="E5E7EB"/>
            <w:right w:val="single" w:sz="2" w:space="0" w:color="E5E7EB"/>
          </w:divBdr>
        </w:div>
        <w:div w:id="1642340438">
          <w:marLeft w:val="0"/>
          <w:marRight w:val="0"/>
          <w:marTop w:val="0"/>
          <w:marBottom w:val="0"/>
          <w:divBdr>
            <w:top w:val="single" w:sz="2" w:space="0" w:color="E5E7EB"/>
            <w:left w:val="single" w:sz="2" w:space="0" w:color="E5E7EB"/>
            <w:bottom w:val="single" w:sz="2" w:space="0" w:color="E5E7EB"/>
            <w:right w:val="single" w:sz="2" w:space="0" w:color="E5E7EB"/>
          </w:divBdr>
        </w:div>
        <w:div w:id="54667313">
          <w:marLeft w:val="0"/>
          <w:marRight w:val="0"/>
          <w:marTop w:val="0"/>
          <w:marBottom w:val="0"/>
          <w:divBdr>
            <w:top w:val="single" w:sz="2" w:space="0" w:color="E5E7EB"/>
            <w:left w:val="single" w:sz="2" w:space="0" w:color="E5E7EB"/>
            <w:bottom w:val="single" w:sz="2" w:space="0" w:color="E5E7EB"/>
            <w:right w:val="single" w:sz="2" w:space="0" w:color="E5E7EB"/>
          </w:divBdr>
        </w:div>
        <w:div w:id="2002654000">
          <w:marLeft w:val="0"/>
          <w:marRight w:val="0"/>
          <w:marTop w:val="0"/>
          <w:marBottom w:val="0"/>
          <w:divBdr>
            <w:top w:val="single" w:sz="2" w:space="0" w:color="E5E7EB"/>
            <w:left w:val="single" w:sz="2" w:space="0" w:color="E5E7EB"/>
            <w:bottom w:val="single" w:sz="2" w:space="0" w:color="E5E7EB"/>
            <w:right w:val="single" w:sz="2" w:space="0" w:color="E5E7EB"/>
          </w:divBdr>
        </w:div>
        <w:div w:id="7263462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31700860">
      <w:bodyDiv w:val="1"/>
      <w:marLeft w:val="0"/>
      <w:marRight w:val="0"/>
      <w:marTop w:val="0"/>
      <w:marBottom w:val="0"/>
      <w:divBdr>
        <w:top w:val="none" w:sz="0" w:space="0" w:color="auto"/>
        <w:left w:val="none" w:sz="0" w:space="0" w:color="auto"/>
        <w:bottom w:val="none" w:sz="0" w:space="0" w:color="auto"/>
        <w:right w:val="none" w:sz="0" w:space="0" w:color="auto"/>
      </w:divBdr>
      <w:divsChild>
        <w:div w:id="444470792">
          <w:marLeft w:val="0"/>
          <w:marRight w:val="0"/>
          <w:marTop w:val="0"/>
          <w:marBottom w:val="0"/>
          <w:divBdr>
            <w:top w:val="single" w:sz="2" w:space="0" w:color="E5E7EB"/>
            <w:left w:val="single" w:sz="2" w:space="0" w:color="E5E7EB"/>
            <w:bottom w:val="single" w:sz="2" w:space="0" w:color="E5E7EB"/>
            <w:right w:val="single" w:sz="2" w:space="0" w:color="E5E7EB"/>
          </w:divBdr>
        </w:div>
        <w:div w:id="1190677497">
          <w:marLeft w:val="0"/>
          <w:marRight w:val="0"/>
          <w:marTop w:val="0"/>
          <w:marBottom w:val="0"/>
          <w:divBdr>
            <w:top w:val="single" w:sz="2" w:space="0" w:color="E5E7EB"/>
            <w:left w:val="single" w:sz="2" w:space="0" w:color="E5E7EB"/>
            <w:bottom w:val="single" w:sz="2" w:space="0" w:color="E5E7EB"/>
            <w:right w:val="single" w:sz="2" w:space="0" w:color="E5E7EB"/>
          </w:divBdr>
        </w:div>
        <w:div w:id="933128378">
          <w:marLeft w:val="0"/>
          <w:marRight w:val="0"/>
          <w:marTop w:val="0"/>
          <w:marBottom w:val="0"/>
          <w:divBdr>
            <w:top w:val="single" w:sz="2" w:space="0" w:color="E5E7EB"/>
            <w:left w:val="single" w:sz="2" w:space="0" w:color="E5E7EB"/>
            <w:bottom w:val="single" w:sz="2" w:space="0" w:color="E5E7EB"/>
            <w:right w:val="single" w:sz="2" w:space="0" w:color="E5E7EB"/>
          </w:divBdr>
        </w:div>
        <w:div w:id="1114783853">
          <w:marLeft w:val="0"/>
          <w:marRight w:val="0"/>
          <w:marTop w:val="0"/>
          <w:marBottom w:val="0"/>
          <w:divBdr>
            <w:top w:val="single" w:sz="2" w:space="0" w:color="E5E7EB"/>
            <w:left w:val="single" w:sz="2" w:space="0" w:color="E5E7EB"/>
            <w:bottom w:val="single" w:sz="2" w:space="0" w:color="E5E7EB"/>
            <w:right w:val="single" w:sz="2" w:space="0" w:color="E5E7EB"/>
          </w:divBdr>
        </w:div>
        <w:div w:id="523132593">
          <w:marLeft w:val="0"/>
          <w:marRight w:val="0"/>
          <w:marTop w:val="0"/>
          <w:marBottom w:val="0"/>
          <w:divBdr>
            <w:top w:val="single" w:sz="2" w:space="0" w:color="E5E7EB"/>
            <w:left w:val="single" w:sz="2" w:space="0" w:color="E5E7EB"/>
            <w:bottom w:val="single" w:sz="2" w:space="0" w:color="E5E7EB"/>
            <w:right w:val="single" w:sz="2" w:space="0" w:color="E5E7EB"/>
          </w:divBdr>
        </w:div>
        <w:div w:id="1201748650">
          <w:marLeft w:val="0"/>
          <w:marRight w:val="0"/>
          <w:marTop w:val="0"/>
          <w:marBottom w:val="0"/>
          <w:divBdr>
            <w:top w:val="single" w:sz="2" w:space="0" w:color="E5E7EB"/>
            <w:left w:val="single" w:sz="2" w:space="0" w:color="E5E7EB"/>
            <w:bottom w:val="single" w:sz="2" w:space="0" w:color="E5E7EB"/>
            <w:right w:val="single" w:sz="2" w:space="0" w:color="E5E7EB"/>
          </w:divBdr>
        </w:div>
        <w:div w:id="3113685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guardian.com/uk-news/2023/jul/16/huge-market-untapped-lack-of-visitors-worries-wales-tourists-money" TargetMode="External"/><Relationship Id="rId4" Type="http://schemas.openxmlformats.org/officeDocument/2006/relationships/settings" Target="settings.xml"/><Relationship Id="rId9" Type="http://schemas.openxmlformats.org/officeDocument/2006/relationships/hyperlink" Target="https://www.delve.com/insights/how-steeple-analysis-informs-design-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FC5314-BC79-4186-8B72-14C4EE422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8228</Words>
  <Characters>46905</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2024-02-26T12:49:00Z</dcterms:created>
  <dcterms:modified xsi:type="dcterms:W3CDTF">2024-02-26T12:49:00Z</dcterms:modified>
</cp:coreProperties>
</file>