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EA192A" w14:textId="77777777" w:rsidR="00044A13" w:rsidRDefault="00CA6A14" w:rsidP="00CA6A14">
      <w:pPr>
        <w:jc w:val="center"/>
        <w:rPr>
          <w:u w:val="single"/>
          <w:lang w:val="en-GB"/>
        </w:rPr>
      </w:pPr>
      <w:r w:rsidRPr="00CA6A14">
        <w:rPr>
          <w:u w:val="single"/>
          <w:lang w:val="en-GB"/>
        </w:rPr>
        <w:t>Case Study Critique</w:t>
      </w:r>
    </w:p>
    <w:p w14:paraId="5BD417A1" w14:textId="77777777" w:rsidR="00CA6A14" w:rsidRDefault="00CA6A14" w:rsidP="00CA6A14">
      <w:pPr>
        <w:rPr>
          <w:u w:val="single"/>
          <w:lang w:val="en-GB"/>
        </w:rPr>
      </w:pPr>
    </w:p>
    <w:p w14:paraId="1030C8E5" w14:textId="232D7727" w:rsidR="00CA6A14" w:rsidRDefault="00CA6A14" w:rsidP="00CA6A14">
      <w:pPr>
        <w:rPr>
          <w:lang w:val="en-GB"/>
        </w:rPr>
      </w:pPr>
      <w:r>
        <w:rPr>
          <w:lang w:val="en-GB"/>
        </w:rPr>
        <w:t xml:space="preserve">The following assignment will </w:t>
      </w:r>
      <w:r w:rsidR="00FF6CC1">
        <w:rPr>
          <w:lang w:val="en-GB"/>
        </w:rPr>
        <w:t>be a case study critique on a specific health and social care organiza</w:t>
      </w:r>
      <w:r w:rsidR="00E83F64">
        <w:rPr>
          <w:lang w:val="en-GB"/>
        </w:rPr>
        <w:t>tion within the United Kingdom</w:t>
      </w:r>
      <w:r w:rsidR="00CD6D52">
        <w:rPr>
          <w:lang w:val="en-GB"/>
        </w:rPr>
        <w:t>, which is</w:t>
      </w:r>
      <w:r w:rsidR="00887B9E">
        <w:rPr>
          <w:lang w:val="en-GB"/>
        </w:rPr>
        <w:t xml:space="preserve"> aim</w:t>
      </w:r>
      <w:r w:rsidR="00CD6D52">
        <w:rPr>
          <w:lang w:val="en-GB"/>
        </w:rPr>
        <w:t>ed</w:t>
      </w:r>
      <w:r w:rsidR="00887B9E">
        <w:rPr>
          <w:lang w:val="en-GB"/>
        </w:rPr>
        <w:t xml:space="preserve"> to describe, analyse and evaluate the relevant principles of support, policies and practices within that </w:t>
      </w:r>
      <w:r w:rsidR="00CD6D52">
        <w:rPr>
          <w:lang w:val="en-GB"/>
        </w:rPr>
        <w:t xml:space="preserve">organization, giving recommendations for future policy and practice where necessary. </w:t>
      </w:r>
      <w:r w:rsidR="005E4112">
        <w:rPr>
          <w:lang w:val="en-GB"/>
        </w:rPr>
        <w:t xml:space="preserve">The </w:t>
      </w:r>
      <w:r w:rsidR="00F72C36">
        <w:rPr>
          <w:lang w:val="en-GB"/>
        </w:rPr>
        <w:t>assignment will examine</w:t>
      </w:r>
      <w:r w:rsidR="005E4112">
        <w:rPr>
          <w:lang w:val="en-GB"/>
        </w:rPr>
        <w:t xml:space="preserve"> how principles of support are implemented within the specific health and social care organization</w:t>
      </w:r>
      <w:r w:rsidR="00F72C36">
        <w:rPr>
          <w:lang w:val="en-GB"/>
        </w:rPr>
        <w:t xml:space="preserve"> and will critically evaluate the impact</w:t>
      </w:r>
      <w:r w:rsidR="005E4112">
        <w:rPr>
          <w:lang w:val="en-GB"/>
        </w:rPr>
        <w:t xml:space="preserve"> of these </w:t>
      </w:r>
      <w:r w:rsidR="00F72C36">
        <w:rPr>
          <w:lang w:val="en-GB"/>
        </w:rPr>
        <w:t>policies, legislations, regulations, codes of practice and standards on the organizations policies and practices.</w:t>
      </w:r>
    </w:p>
    <w:p w14:paraId="13314B02" w14:textId="601D1BEB" w:rsidR="00FB0087" w:rsidRPr="00087FEE" w:rsidRDefault="00FB0087" w:rsidP="00087FEE">
      <w:pPr>
        <w:rPr>
          <w:lang w:val="en-GB"/>
        </w:rPr>
      </w:pPr>
      <w:r>
        <w:rPr>
          <w:lang w:val="en-GB"/>
        </w:rPr>
        <w:t>Key terms within this assignment</w:t>
      </w:r>
      <w:r w:rsidR="00087FEE">
        <w:rPr>
          <w:lang w:val="en-GB"/>
        </w:rPr>
        <w:t xml:space="preserve"> will include; </w:t>
      </w:r>
      <w:r w:rsidR="002A3270" w:rsidRPr="00087FEE">
        <w:rPr>
          <w:lang w:val="en-GB"/>
        </w:rPr>
        <w:t>Describe</w:t>
      </w:r>
      <w:r w:rsidR="00087FEE">
        <w:rPr>
          <w:lang w:val="en-GB"/>
        </w:rPr>
        <w:t xml:space="preserve">, </w:t>
      </w:r>
      <w:r w:rsidR="002A3270" w:rsidRPr="00087FEE">
        <w:rPr>
          <w:lang w:val="en-GB"/>
        </w:rPr>
        <w:t xml:space="preserve">Analyse </w:t>
      </w:r>
      <w:r w:rsidR="00087FEE">
        <w:rPr>
          <w:lang w:val="en-GB"/>
        </w:rPr>
        <w:t xml:space="preserve">and Evaluate </w:t>
      </w:r>
    </w:p>
    <w:p w14:paraId="48229C96" w14:textId="383EB941" w:rsidR="00FB0087" w:rsidRDefault="00FB0087" w:rsidP="00087FEE">
      <w:pPr>
        <w:pStyle w:val="ListParagraph"/>
        <w:rPr>
          <w:lang w:val="en-GB"/>
        </w:rPr>
      </w:pPr>
    </w:p>
    <w:p w14:paraId="3D44DB11" w14:textId="77777777" w:rsidR="00682954" w:rsidRDefault="00682954" w:rsidP="002A3270">
      <w:pPr>
        <w:pStyle w:val="ListParagraph"/>
        <w:rPr>
          <w:lang w:val="en-GB"/>
        </w:rPr>
      </w:pPr>
      <w:r>
        <w:rPr>
          <w:lang w:val="en-GB"/>
        </w:rPr>
        <w:t>These three components within the assignment will hopefully allow the investigation to uncover an extensive amount of information regarding the organization’s principles of support, policies and practice and how these are maintained by their standards and codes of conduct.</w:t>
      </w:r>
    </w:p>
    <w:p w14:paraId="34C53477" w14:textId="77777777" w:rsidR="00224BEB" w:rsidRDefault="00FC3EFA" w:rsidP="002A3270">
      <w:pPr>
        <w:pStyle w:val="ListParagraph"/>
        <w:rPr>
          <w:lang w:val="en-GB"/>
        </w:rPr>
      </w:pPr>
      <w:r>
        <w:rPr>
          <w:lang w:val="en-GB"/>
        </w:rPr>
        <w:t xml:space="preserve">A case study can be described by ‘Collins English Dictionary’ as ‘a written account that gives detailed information about a person, group or environment and their development over time’ </w:t>
      </w:r>
      <w:sdt>
        <w:sdtPr>
          <w:rPr>
            <w:lang w:val="en-GB"/>
          </w:rPr>
          <w:id w:val="448049122"/>
          <w:citation/>
        </w:sdtPr>
        <w:sdtEndPr/>
        <w:sdtContent>
          <w:r>
            <w:rPr>
              <w:lang w:val="en-GB"/>
            </w:rPr>
            <w:fldChar w:fldCharType="begin"/>
          </w:r>
          <w:r>
            <w:rPr>
              <w:lang w:val="en-GB"/>
            </w:rPr>
            <w:instrText xml:space="preserve"> CITATION Col18 \l 2057 </w:instrText>
          </w:r>
          <w:r>
            <w:rPr>
              <w:lang w:val="en-GB"/>
            </w:rPr>
            <w:fldChar w:fldCharType="separate"/>
          </w:r>
          <w:r>
            <w:rPr>
              <w:noProof/>
              <w:lang w:val="en-GB"/>
            </w:rPr>
            <w:t>(Collins English Dictionary, 2018)</w:t>
          </w:r>
          <w:r>
            <w:rPr>
              <w:lang w:val="en-GB"/>
            </w:rPr>
            <w:fldChar w:fldCharType="end"/>
          </w:r>
        </w:sdtContent>
      </w:sdt>
    </w:p>
    <w:p w14:paraId="3958B97D" w14:textId="670E6A67" w:rsidR="002A3270" w:rsidRDefault="00224BEB" w:rsidP="002A3270">
      <w:pPr>
        <w:pStyle w:val="ListParagraph"/>
        <w:rPr>
          <w:lang w:val="en-GB"/>
        </w:rPr>
      </w:pPr>
      <w:r>
        <w:rPr>
          <w:lang w:val="en-GB"/>
        </w:rPr>
        <w:t>Case studie</w:t>
      </w:r>
      <w:r w:rsidR="004E08E2">
        <w:rPr>
          <w:lang w:val="en-GB"/>
        </w:rPr>
        <w:t>s are generally used to gain knowledge around a certain subject and is comprised from research relating to that certain subject. Research for case studies can be found in many places, including books, newspapers, articles or even television documentaries. Research for this case study however will be found</w:t>
      </w:r>
      <w:r w:rsidR="00682954">
        <w:rPr>
          <w:lang w:val="en-GB"/>
        </w:rPr>
        <w:t xml:space="preserve"> </w:t>
      </w:r>
      <w:r w:rsidR="004E08E2">
        <w:rPr>
          <w:lang w:val="en-GB"/>
        </w:rPr>
        <w:t xml:space="preserve">in journal articles, independent </w:t>
      </w:r>
      <w:r w:rsidR="00BD1DC6">
        <w:rPr>
          <w:lang w:val="en-GB"/>
        </w:rPr>
        <w:t xml:space="preserve">websites and books. </w:t>
      </w:r>
    </w:p>
    <w:p w14:paraId="77476020" w14:textId="59E36655" w:rsidR="0057423A" w:rsidRDefault="0000606E" w:rsidP="00CA6A14">
      <w:pPr>
        <w:rPr>
          <w:lang w:val="en-GB"/>
        </w:rPr>
      </w:pPr>
      <w:r>
        <w:rPr>
          <w:lang w:val="en-GB"/>
        </w:rPr>
        <w:t>The organization that this case study will be based on is th</w:t>
      </w:r>
      <w:r w:rsidR="007C2CC6">
        <w:rPr>
          <w:lang w:val="en-GB"/>
        </w:rPr>
        <w:t>e National Health Service (NHS)</w:t>
      </w:r>
      <w:r w:rsidR="00D76122">
        <w:rPr>
          <w:lang w:val="en-GB"/>
        </w:rPr>
        <w:t>, which is the organization responsible for delivering healthcare to millions of people living withi</w:t>
      </w:r>
      <w:r w:rsidR="00621649">
        <w:rPr>
          <w:lang w:val="en-GB"/>
        </w:rPr>
        <w:t xml:space="preserve">n the United Kingdom every day and within its organizational structure are many policies and practices which are in place to ensure that their codes of practice and standards are </w:t>
      </w:r>
      <w:r w:rsidR="00C20D74">
        <w:rPr>
          <w:lang w:val="en-GB"/>
        </w:rPr>
        <w:t xml:space="preserve">being </w:t>
      </w:r>
      <w:r w:rsidR="00762AEB">
        <w:rPr>
          <w:lang w:val="en-GB"/>
        </w:rPr>
        <w:t xml:space="preserve">met and maintained. Policies and practices within the NHS are always changing and developing as a result of many factors (these will be discussed later in the assignment), this is why I believe that covering a topic like the NHS </w:t>
      </w:r>
      <w:r w:rsidR="00D90B9F">
        <w:rPr>
          <w:lang w:val="en-GB"/>
        </w:rPr>
        <w:t xml:space="preserve">for this case study </w:t>
      </w:r>
      <w:r w:rsidR="00762AEB">
        <w:rPr>
          <w:lang w:val="en-GB"/>
        </w:rPr>
        <w:t>is so important, as there are many directions in w</w:t>
      </w:r>
      <w:r w:rsidR="009C4E4A">
        <w:rPr>
          <w:lang w:val="en-GB"/>
        </w:rPr>
        <w:t>hich the research could take this assignment.</w:t>
      </w:r>
      <w:r w:rsidR="00CD3630">
        <w:rPr>
          <w:lang w:val="en-GB"/>
        </w:rPr>
        <w:t xml:space="preserve"> By </w:t>
      </w:r>
      <w:r w:rsidR="007250DD">
        <w:rPr>
          <w:lang w:val="en-GB"/>
        </w:rPr>
        <w:t>using a case study to conduct my research I can develop a greater understanding of my chosen organization and can then establish a credible platform in which to investigate the factors affecting the principles of support</w:t>
      </w:r>
      <w:r w:rsidR="009038F6">
        <w:rPr>
          <w:lang w:val="en-GB"/>
        </w:rPr>
        <w:t>, policies and practices of the organization in question. Another important factor of why case studies are important is that they reduce bias through</w:t>
      </w:r>
      <w:r w:rsidR="00097C79">
        <w:rPr>
          <w:lang w:val="en-GB"/>
        </w:rPr>
        <w:t>,</w:t>
      </w:r>
      <w:r w:rsidR="009038F6">
        <w:rPr>
          <w:lang w:val="en-GB"/>
        </w:rPr>
        <w:t xml:space="preserve"> allowing a diversity of perspectives to be presented and is an opportuni</w:t>
      </w:r>
      <w:r w:rsidR="00097C79">
        <w:rPr>
          <w:lang w:val="en-GB"/>
        </w:rPr>
        <w:t>ty for individuals to conduct and gather information themselves about the chosen subject, thus being able to form their own opinion on the topic.</w:t>
      </w:r>
    </w:p>
    <w:p w14:paraId="093985CB" w14:textId="291EA03D" w:rsidR="004A086A" w:rsidRDefault="0049627D" w:rsidP="00CA6A14">
      <w:pPr>
        <w:rPr>
          <w:lang w:val="en-GB"/>
        </w:rPr>
      </w:pPr>
      <w:r>
        <w:rPr>
          <w:lang w:val="en-GB"/>
        </w:rPr>
        <w:t>This assignment will be discussed in the following order:</w:t>
      </w:r>
    </w:p>
    <w:p w14:paraId="2FCBB2C6" w14:textId="66AD6A41" w:rsidR="006342E3" w:rsidRDefault="00043C90" w:rsidP="00CA6A14">
      <w:pPr>
        <w:rPr>
          <w:lang w:val="en-GB"/>
        </w:rPr>
      </w:pPr>
      <w:r>
        <w:rPr>
          <w:lang w:val="en-GB"/>
        </w:rPr>
        <w:t>This</w:t>
      </w:r>
      <w:r w:rsidR="006342E3">
        <w:rPr>
          <w:lang w:val="en-GB"/>
        </w:rPr>
        <w:t xml:space="preserve"> introduction has described what the assignment will be about, stating its importance and significance</w:t>
      </w:r>
      <w:r w:rsidR="00B53815">
        <w:rPr>
          <w:lang w:val="en-GB"/>
        </w:rPr>
        <w:t xml:space="preserve"> and i</w:t>
      </w:r>
      <w:r w:rsidR="006342E3">
        <w:rPr>
          <w:lang w:val="en-GB"/>
        </w:rPr>
        <w:t>t has also noted the key terms that will be used to gather and find relevant research. A general description has been given as to what case studies a</w:t>
      </w:r>
      <w:r w:rsidR="00CC7A89">
        <w:rPr>
          <w:lang w:val="en-GB"/>
        </w:rPr>
        <w:t xml:space="preserve">re and their general importance; </w:t>
      </w:r>
      <w:r w:rsidR="006342E3">
        <w:rPr>
          <w:lang w:val="en-GB"/>
        </w:rPr>
        <w:t>a</w:t>
      </w:r>
      <w:r w:rsidR="00CC7A89">
        <w:rPr>
          <w:lang w:val="en-GB"/>
        </w:rPr>
        <w:t>long with a</w:t>
      </w:r>
      <w:r w:rsidR="006342E3">
        <w:rPr>
          <w:lang w:val="en-GB"/>
        </w:rPr>
        <w:t xml:space="preserve"> description of how relevant research can be collect</w:t>
      </w:r>
      <w:r w:rsidR="00CC7A89">
        <w:rPr>
          <w:lang w:val="en-GB"/>
        </w:rPr>
        <w:t>ed for case studies</w:t>
      </w:r>
      <w:r w:rsidR="006342E3">
        <w:rPr>
          <w:lang w:val="en-GB"/>
        </w:rPr>
        <w:t xml:space="preserve">, with reference </w:t>
      </w:r>
      <w:r w:rsidR="009564E2">
        <w:rPr>
          <w:lang w:val="en-GB"/>
        </w:rPr>
        <w:t xml:space="preserve">given </w:t>
      </w:r>
      <w:r w:rsidR="006342E3">
        <w:rPr>
          <w:lang w:val="en-GB"/>
        </w:rPr>
        <w:t>to how this case study has gathered its information and the method</w:t>
      </w:r>
      <w:r w:rsidR="00E87F6D">
        <w:rPr>
          <w:lang w:val="en-GB"/>
        </w:rPr>
        <w:t xml:space="preserve">s used to gather that information. </w:t>
      </w:r>
    </w:p>
    <w:p w14:paraId="3E45041F" w14:textId="77777777" w:rsidR="00355017" w:rsidRDefault="00355017" w:rsidP="00CA6A14">
      <w:pPr>
        <w:rPr>
          <w:lang w:val="en-GB"/>
        </w:rPr>
      </w:pPr>
    </w:p>
    <w:p w14:paraId="7E4A3E32" w14:textId="1D9C3705" w:rsidR="00293F37" w:rsidRDefault="006C6D92" w:rsidP="00293F37">
      <w:pPr>
        <w:rPr>
          <w:lang w:val="en-GB"/>
        </w:rPr>
      </w:pPr>
      <w:r>
        <w:rPr>
          <w:lang w:val="en-GB"/>
        </w:rPr>
        <w:lastRenderedPageBreak/>
        <w:t>A paper published early last year by ‘Jessica Brain’, for ‘Historic UK’</w:t>
      </w:r>
      <w:r w:rsidR="00C51DE6">
        <w:rPr>
          <w:lang w:val="en-GB"/>
        </w:rPr>
        <w:t xml:space="preserve"> contained the history of</w:t>
      </w:r>
      <w:r>
        <w:rPr>
          <w:lang w:val="en-GB"/>
        </w:rPr>
        <w:t xml:space="preserve"> the ‘National Health Service’</w:t>
      </w:r>
      <w:r w:rsidR="00C51DE6">
        <w:rPr>
          <w:lang w:val="en-GB"/>
        </w:rPr>
        <w:t xml:space="preserve"> and how it has stood the test of time for over 70 years.</w:t>
      </w:r>
      <w:r w:rsidR="00293F37">
        <w:rPr>
          <w:lang w:val="en-GB"/>
        </w:rPr>
        <w:t xml:space="preserve"> The article states how the NHS was launched on the 5</w:t>
      </w:r>
      <w:r w:rsidR="00293F37" w:rsidRPr="00293F37">
        <w:rPr>
          <w:vertAlign w:val="superscript"/>
          <w:lang w:val="en-GB"/>
        </w:rPr>
        <w:t>th</w:t>
      </w:r>
      <w:r w:rsidR="00293F37">
        <w:rPr>
          <w:lang w:val="en-GB"/>
        </w:rPr>
        <w:t xml:space="preserve"> of July 1948 and how this was a historic moment in British history, as for the first time in British history, healthcare was no longer exclusive to those who could afford it and this was thanks to a culmination of bold ideas and pioneering from people who cared for the poorer citizens of the UK. </w:t>
      </w:r>
      <w:r w:rsidR="00591D08">
        <w:rPr>
          <w:lang w:val="en-GB"/>
        </w:rPr>
        <w:t>Post-war Britain welcomed the idea of an NHS as healthcare was not</w:t>
      </w:r>
      <w:r w:rsidR="007E4144">
        <w:rPr>
          <w:lang w:val="en-GB"/>
        </w:rPr>
        <w:t xml:space="preserve"> a luxury everyone could afford, so now it was accessible to anyone who needed it. The Park Hospital in Manchester is where this idea was first launched, by then health minister, </w:t>
      </w:r>
      <w:proofErr w:type="spellStart"/>
      <w:r w:rsidR="007E4144">
        <w:rPr>
          <w:lang w:val="en-GB"/>
        </w:rPr>
        <w:t>Aneurin</w:t>
      </w:r>
      <w:proofErr w:type="spellEnd"/>
      <w:r w:rsidR="007E4144">
        <w:rPr>
          <w:lang w:val="en-GB"/>
        </w:rPr>
        <w:t xml:space="preserve"> Bevan and his motivation behind the NHS was to provide good, strong and reliable healthcare to those who truly needed it but could never get it, due to their financial circumstances. </w:t>
      </w:r>
      <w:proofErr w:type="spellStart"/>
      <w:r w:rsidR="00666119">
        <w:rPr>
          <w:lang w:val="en-GB"/>
        </w:rPr>
        <w:t>Aneurin</w:t>
      </w:r>
      <w:proofErr w:type="spellEnd"/>
      <w:r w:rsidR="00666119">
        <w:rPr>
          <w:lang w:val="en-GB"/>
        </w:rPr>
        <w:t xml:space="preserve"> Bevan may have launched this idea but, he was not the only voice behind this movement. Many people after the war believed that the current healthcare system was insufficient and was failing to deliver efficient standards of care </w:t>
      </w:r>
      <w:r w:rsidR="00A45F3A">
        <w:rPr>
          <w:lang w:val="en-GB"/>
        </w:rPr>
        <w:t xml:space="preserve">and needed to be revolutionised </w:t>
      </w:r>
      <w:sdt>
        <w:sdtPr>
          <w:rPr>
            <w:lang w:val="en-GB"/>
          </w:rPr>
          <w:id w:val="-968049927"/>
          <w:citation/>
        </w:sdtPr>
        <w:sdtContent>
          <w:r w:rsidR="00A45F3A">
            <w:rPr>
              <w:lang w:val="en-GB"/>
            </w:rPr>
            <w:fldChar w:fldCharType="begin"/>
          </w:r>
          <w:r w:rsidR="00A45F3A">
            <w:rPr>
              <w:lang w:val="en-GB"/>
            </w:rPr>
            <w:instrText xml:space="preserve"> CITATION Jes18 \l 2057 </w:instrText>
          </w:r>
          <w:r w:rsidR="00A45F3A">
            <w:rPr>
              <w:lang w:val="en-GB"/>
            </w:rPr>
            <w:fldChar w:fldCharType="separate"/>
          </w:r>
          <w:r w:rsidR="00A45F3A">
            <w:rPr>
              <w:noProof/>
              <w:lang w:val="en-GB"/>
            </w:rPr>
            <w:t>(Brain, 2018)</w:t>
          </w:r>
          <w:r w:rsidR="00A45F3A">
            <w:rPr>
              <w:lang w:val="en-GB"/>
            </w:rPr>
            <w:fldChar w:fldCharType="end"/>
          </w:r>
        </w:sdtContent>
      </w:sdt>
    </w:p>
    <w:p w14:paraId="7E82306A" w14:textId="77777777" w:rsidR="009E6A97" w:rsidRDefault="009E6A97" w:rsidP="00CA6A14">
      <w:pPr>
        <w:rPr>
          <w:lang w:val="en-GB"/>
        </w:rPr>
      </w:pPr>
    </w:p>
    <w:p w14:paraId="0A75031F" w14:textId="1E5A0D10" w:rsidR="009E6A97" w:rsidRDefault="00080C77" w:rsidP="00CA6A14">
      <w:pPr>
        <w:rPr>
          <w:lang w:val="en-GB"/>
        </w:rPr>
      </w:pPr>
      <w:r>
        <w:rPr>
          <w:lang w:val="en-GB"/>
        </w:rPr>
        <w:t xml:space="preserve">The ‘Medical-Dictionary’ defines practice within healthcare as </w:t>
      </w:r>
      <w:r w:rsidR="00B50D56">
        <w:rPr>
          <w:lang w:val="en-GB"/>
        </w:rPr>
        <w:t>‘the exercise of a profession or treatment within a health organization’</w:t>
      </w:r>
      <w:sdt>
        <w:sdtPr>
          <w:rPr>
            <w:lang w:val="en-GB"/>
          </w:rPr>
          <w:id w:val="1890070330"/>
          <w:citation/>
        </w:sdtPr>
        <w:sdtEndPr/>
        <w:sdtContent>
          <w:r w:rsidR="00B50D56">
            <w:rPr>
              <w:lang w:val="en-GB"/>
            </w:rPr>
            <w:fldChar w:fldCharType="begin"/>
          </w:r>
          <w:r w:rsidR="00B50D56">
            <w:rPr>
              <w:lang w:val="en-GB"/>
            </w:rPr>
            <w:instrText xml:space="preserve"> CITATION Med18 \l 2057 </w:instrText>
          </w:r>
          <w:r w:rsidR="00B50D56">
            <w:rPr>
              <w:lang w:val="en-GB"/>
            </w:rPr>
            <w:fldChar w:fldCharType="separate"/>
          </w:r>
          <w:r w:rsidR="00B50D56">
            <w:rPr>
              <w:noProof/>
              <w:lang w:val="en-GB"/>
            </w:rPr>
            <w:t xml:space="preserve"> (Medical-Dictionar, 2018)</w:t>
          </w:r>
          <w:r w:rsidR="00B50D56">
            <w:rPr>
              <w:lang w:val="en-GB"/>
            </w:rPr>
            <w:fldChar w:fldCharType="end"/>
          </w:r>
        </w:sdtContent>
      </w:sdt>
      <w:r w:rsidR="00B50D56">
        <w:rPr>
          <w:lang w:val="en-GB"/>
        </w:rPr>
        <w:t xml:space="preserve">. </w:t>
      </w:r>
      <w:r w:rsidR="007E11A9">
        <w:rPr>
          <w:lang w:val="en-GB"/>
        </w:rPr>
        <w:t xml:space="preserve">Healthcare practices and treatments for citizens living in the </w:t>
      </w:r>
      <w:proofErr w:type="gramStart"/>
      <w:r w:rsidR="007E11A9">
        <w:rPr>
          <w:lang w:val="en-GB"/>
        </w:rPr>
        <w:t>United kingdom</w:t>
      </w:r>
      <w:proofErr w:type="gramEnd"/>
      <w:r w:rsidR="007E11A9">
        <w:rPr>
          <w:lang w:val="en-GB"/>
        </w:rPr>
        <w:t xml:space="preserve"> are free and visits to any hospitals for treatments are respectfully free. </w:t>
      </w:r>
      <w:r w:rsidR="005A4B53">
        <w:rPr>
          <w:lang w:val="en-GB"/>
        </w:rPr>
        <w:t>Services and treatments offered by the NHS will vary depending on what issue the patient has, but the most important aspect of this is that the service and treatments will be free of charge. These services can vary from accident and emergency services, family planning services, treatment for sexually transmitted infections and treatment for mental conditions caused by trauma. Citizens of the UK receiving healthcare with the NHS have complete control over their healthcare and have the right to choose what doctor/consultant they would like and even have the choice of going private if they feel that would be more suited to their needs. The patient can choose their consultant team and which hospital they would like to receive their treatment as it is their legal right to do so</w:t>
      </w:r>
      <w:r w:rsidR="00147396">
        <w:rPr>
          <w:lang w:val="en-GB"/>
        </w:rPr>
        <w:t>, but of course as with any organization there are limitations to what choices the patient can have</w:t>
      </w:r>
      <w:r w:rsidR="00B52A0F">
        <w:rPr>
          <w:lang w:val="en-GB"/>
        </w:rPr>
        <w:t xml:space="preserve"> depending on their condition at that moment in time. Factors deterring patients from having the legal right to making their own choices include; whether or not urgent or emergency treatment is needed, if they are currently serving in the armed forces, if they require to access maternity services or if they are being detained und</w:t>
      </w:r>
      <w:r w:rsidR="00EE19BA">
        <w:rPr>
          <w:lang w:val="en-GB"/>
        </w:rPr>
        <w:t xml:space="preserve">er the Mental Health Act of 1983 </w:t>
      </w:r>
      <w:sdt>
        <w:sdtPr>
          <w:rPr>
            <w:lang w:val="en-GB"/>
          </w:rPr>
          <w:id w:val="-1863204267"/>
          <w:citation/>
        </w:sdtPr>
        <w:sdtEndPr/>
        <w:sdtContent>
          <w:r w:rsidR="00EE19BA">
            <w:rPr>
              <w:lang w:val="en-GB"/>
            </w:rPr>
            <w:fldChar w:fldCharType="begin"/>
          </w:r>
          <w:r w:rsidR="00EE19BA">
            <w:rPr>
              <w:lang w:val="en-GB"/>
            </w:rPr>
            <w:instrText xml:space="preserve"> CITATION NHS184 \l 2057 </w:instrText>
          </w:r>
          <w:r w:rsidR="00EE19BA">
            <w:rPr>
              <w:lang w:val="en-GB"/>
            </w:rPr>
            <w:fldChar w:fldCharType="separate"/>
          </w:r>
          <w:r w:rsidR="00EE19BA">
            <w:rPr>
              <w:noProof/>
              <w:lang w:val="en-GB"/>
            </w:rPr>
            <w:t>(NHS, 2018)</w:t>
          </w:r>
          <w:r w:rsidR="00EE19BA">
            <w:rPr>
              <w:lang w:val="en-GB"/>
            </w:rPr>
            <w:fldChar w:fldCharType="end"/>
          </w:r>
        </w:sdtContent>
      </w:sdt>
    </w:p>
    <w:p w14:paraId="20405E56" w14:textId="400A28D5" w:rsidR="008B1350" w:rsidRDefault="00D565EA" w:rsidP="00CA6A14">
      <w:pPr>
        <w:rPr>
          <w:lang w:val="en-GB"/>
        </w:rPr>
      </w:pPr>
      <w:r>
        <w:rPr>
          <w:lang w:val="en-GB"/>
        </w:rPr>
        <w:t>As well as healthcare services being offered in hospitals for patients, the NHS also have community health services which are available for those who find it difficult to reach a hospital or medical facility to treat their issue. Community health services offer a wide range of support for individuals from, a</w:t>
      </w:r>
      <w:r w:rsidR="00806432">
        <w:rPr>
          <w:lang w:val="en-GB"/>
        </w:rPr>
        <w:t>u</w:t>
      </w:r>
      <w:r>
        <w:rPr>
          <w:lang w:val="en-GB"/>
        </w:rPr>
        <w:t>xi</w:t>
      </w:r>
      <w:r w:rsidR="00806432">
        <w:rPr>
          <w:lang w:val="en-GB"/>
        </w:rPr>
        <w:t xml:space="preserve">liary nursing care to supporting those with long-term or life threatening conditions. These treatments would be given in people homes by either a team or professionals, nurses, doctors or general practitioners, specially trained to deal with the </w:t>
      </w:r>
      <w:proofErr w:type="gramStart"/>
      <w:r w:rsidR="00096B59">
        <w:rPr>
          <w:lang w:val="en-GB"/>
        </w:rPr>
        <w:t>individuals</w:t>
      </w:r>
      <w:proofErr w:type="gramEnd"/>
      <w:r w:rsidR="00096B59">
        <w:rPr>
          <w:lang w:val="en-GB"/>
        </w:rPr>
        <w:t xml:space="preserve"> health issue and again these treatments are free under the NHS core principles </w:t>
      </w:r>
      <w:sdt>
        <w:sdtPr>
          <w:rPr>
            <w:lang w:val="en-GB"/>
          </w:rPr>
          <w:id w:val="-1519377004"/>
          <w:citation/>
        </w:sdtPr>
        <w:sdtEndPr/>
        <w:sdtContent>
          <w:r w:rsidR="00096B59">
            <w:rPr>
              <w:lang w:val="en-GB"/>
            </w:rPr>
            <w:fldChar w:fldCharType="begin"/>
          </w:r>
          <w:r w:rsidR="00096B59">
            <w:rPr>
              <w:lang w:val="en-GB"/>
            </w:rPr>
            <w:instrText xml:space="preserve"> CITATION NHS172 \l 2057 </w:instrText>
          </w:r>
          <w:r w:rsidR="00096B59">
            <w:rPr>
              <w:lang w:val="en-GB"/>
            </w:rPr>
            <w:fldChar w:fldCharType="separate"/>
          </w:r>
          <w:r w:rsidR="00096B59">
            <w:rPr>
              <w:noProof/>
              <w:lang w:val="en-GB"/>
            </w:rPr>
            <w:t>(NHS Confederation, 2017)</w:t>
          </w:r>
          <w:r w:rsidR="00096B59">
            <w:rPr>
              <w:lang w:val="en-GB"/>
            </w:rPr>
            <w:fldChar w:fldCharType="end"/>
          </w:r>
        </w:sdtContent>
      </w:sdt>
    </w:p>
    <w:p w14:paraId="1DB168BD" w14:textId="43F30B9A" w:rsidR="00096B59" w:rsidRDefault="0094661F" w:rsidP="00CA6A14">
      <w:pPr>
        <w:rPr>
          <w:lang w:val="en-GB"/>
        </w:rPr>
      </w:pPr>
      <w:r>
        <w:rPr>
          <w:lang w:val="en-GB"/>
        </w:rPr>
        <w:t>Another area of practice which will be covered is that of confidentiality and this falls under the umbrella of the NHS’s values and ideologies. The ‘Department of Health</w:t>
      </w:r>
      <w:r w:rsidR="005863AF">
        <w:rPr>
          <w:lang w:val="en-GB"/>
        </w:rPr>
        <w:t xml:space="preserve">’ recently published a paper regarding the importance of the NHS upholding its agreement of keeping patient records secure and confidential and what the potential impacts of this information being leaked are. </w:t>
      </w:r>
      <w:r w:rsidR="00144AE7">
        <w:rPr>
          <w:lang w:val="en-GB"/>
        </w:rPr>
        <w:t xml:space="preserve">The paper begins by discussing how the NHS has a legal obligation to ensure patient records are kept confidential and how confidentiality agreements should be placed in every NHS contract, to safeguard patients. The ‘Department of Health’ then state what implications there could be if anyone was caught sharing or divulging patient records. Firstly, they would be removed from the medical register and then possible face a criminal conviction with prison sentence </w:t>
      </w:r>
      <w:sdt>
        <w:sdtPr>
          <w:rPr>
            <w:lang w:val="en-GB"/>
          </w:rPr>
          <w:id w:val="-797381450"/>
          <w:citation/>
        </w:sdtPr>
        <w:sdtEndPr/>
        <w:sdtContent>
          <w:r w:rsidR="00144AE7">
            <w:rPr>
              <w:lang w:val="en-GB"/>
            </w:rPr>
            <w:fldChar w:fldCharType="begin"/>
          </w:r>
          <w:r w:rsidR="00144AE7">
            <w:rPr>
              <w:lang w:val="en-GB"/>
            </w:rPr>
            <w:instrText xml:space="preserve"> CITATION Dep14 \l 2057 </w:instrText>
          </w:r>
          <w:r w:rsidR="00144AE7">
            <w:rPr>
              <w:lang w:val="en-GB"/>
            </w:rPr>
            <w:fldChar w:fldCharType="separate"/>
          </w:r>
          <w:r w:rsidR="00144AE7">
            <w:rPr>
              <w:noProof/>
              <w:lang w:val="en-GB"/>
            </w:rPr>
            <w:t>(Department of Health, 2014)</w:t>
          </w:r>
          <w:r w:rsidR="00144AE7">
            <w:rPr>
              <w:lang w:val="en-GB"/>
            </w:rPr>
            <w:fldChar w:fldCharType="end"/>
          </w:r>
        </w:sdtContent>
      </w:sdt>
    </w:p>
    <w:p w14:paraId="17468FFB" w14:textId="2ABF12BC" w:rsidR="008D1EFA" w:rsidRDefault="008D1EFA" w:rsidP="00CA6A14">
      <w:pPr>
        <w:rPr>
          <w:lang w:val="en-GB"/>
        </w:rPr>
      </w:pPr>
      <w:r>
        <w:rPr>
          <w:lang w:val="en-GB"/>
        </w:rPr>
        <w:t>The ‘London School of Economics and Political Science’ published a report on why good practice is important, pa</w:t>
      </w:r>
      <w:r w:rsidR="00D00C6D">
        <w:rPr>
          <w:lang w:val="en-GB"/>
        </w:rPr>
        <w:t>rticularly in healthcare. They mention how giving good practice to their patients and service could potentially decrease mortality rates, improve financial performance and increase patient satisfaction</w:t>
      </w:r>
      <w:r w:rsidR="00123C84">
        <w:rPr>
          <w:lang w:val="en-GB"/>
        </w:rPr>
        <w:t xml:space="preserve"> which will lead to a better healthcare system being developed in the future, so it is always important for healthcare organizations to keep good practice</w:t>
      </w:r>
      <w:r w:rsidR="00AE3A93">
        <w:rPr>
          <w:lang w:val="en-GB"/>
        </w:rPr>
        <w:t xml:space="preserve"> </w:t>
      </w:r>
      <w:sdt>
        <w:sdtPr>
          <w:rPr>
            <w:lang w:val="en-GB"/>
          </w:rPr>
          <w:id w:val="749851598"/>
          <w:citation/>
        </w:sdtPr>
        <w:sdtEndPr/>
        <w:sdtContent>
          <w:r w:rsidR="00936397">
            <w:rPr>
              <w:lang w:val="en-GB"/>
            </w:rPr>
            <w:fldChar w:fldCharType="begin"/>
          </w:r>
          <w:r w:rsidR="00936397">
            <w:rPr>
              <w:lang w:val="en-GB"/>
            </w:rPr>
            <w:instrText xml:space="preserve"> CITATION Lon17 \l 2057 </w:instrText>
          </w:r>
          <w:r w:rsidR="00936397">
            <w:rPr>
              <w:lang w:val="en-GB"/>
            </w:rPr>
            <w:fldChar w:fldCharType="separate"/>
          </w:r>
          <w:r w:rsidR="00936397">
            <w:rPr>
              <w:noProof/>
              <w:lang w:val="en-GB"/>
            </w:rPr>
            <w:t>(London School of Economics and Political Practice, 2017)</w:t>
          </w:r>
          <w:r w:rsidR="00936397">
            <w:rPr>
              <w:lang w:val="en-GB"/>
            </w:rPr>
            <w:fldChar w:fldCharType="end"/>
          </w:r>
        </w:sdtContent>
      </w:sdt>
    </w:p>
    <w:p w14:paraId="042DC6CD" w14:textId="77777777" w:rsidR="00B52A0F" w:rsidRDefault="00B52A0F" w:rsidP="00CA6A14">
      <w:pPr>
        <w:rPr>
          <w:lang w:val="en-GB"/>
        </w:rPr>
      </w:pPr>
    </w:p>
    <w:p w14:paraId="5064DC61" w14:textId="44C481E0" w:rsidR="000B5C01" w:rsidRDefault="00F5054B" w:rsidP="00CA6A14">
      <w:pPr>
        <w:rPr>
          <w:lang w:val="en-GB"/>
        </w:rPr>
      </w:pPr>
      <w:r>
        <w:rPr>
          <w:lang w:val="en-GB"/>
        </w:rPr>
        <w:t>As mentioned previously the NHS offers a wide range of services and support for any</w:t>
      </w:r>
      <w:r w:rsidR="001175A4">
        <w:rPr>
          <w:lang w:val="en-GB"/>
        </w:rPr>
        <w:t>one who needs it wi</w:t>
      </w:r>
      <w:r w:rsidR="00BD20D6">
        <w:rPr>
          <w:lang w:val="en-GB"/>
        </w:rPr>
        <w:t>thin the UK including those mem</w:t>
      </w:r>
      <w:r w:rsidR="001175A4">
        <w:rPr>
          <w:lang w:val="en-GB"/>
        </w:rPr>
        <w:t>bers who work for the NHS who could be suffering from trauma</w:t>
      </w:r>
      <w:r w:rsidR="00BD20D6">
        <w:rPr>
          <w:lang w:val="en-GB"/>
        </w:rPr>
        <w:t xml:space="preserve"> or shock fro</w:t>
      </w:r>
      <w:r w:rsidR="005F4087">
        <w:rPr>
          <w:lang w:val="en-GB"/>
        </w:rPr>
        <w:t>m an incident within the hospital/facility</w:t>
      </w:r>
      <w:r w:rsidR="00BB5053">
        <w:rPr>
          <w:lang w:val="en-GB"/>
        </w:rPr>
        <w:t xml:space="preserve">. </w:t>
      </w:r>
      <w:r w:rsidR="005E39EE">
        <w:rPr>
          <w:lang w:val="en-GB"/>
        </w:rPr>
        <w:t xml:space="preserve">The NHS has many support services which support and care for any individual who may need the support. Support services within the NHS </w:t>
      </w:r>
      <w:r w:rsidR="00C8657F">
        <w:rPr>
          <w:lang w:val="en-GB"/>
        </w:rPr>
        <w:t xml:space="preserve">vary depending on what service is given or offered. Within the NHS there are designated members of staff who keep equipment and people safe and there are those members of staff who simply offer support to those who need transport from their homes to appointments and then back again. Buildings and facilities managed and funded by the NHS are regulated so that they maintain safe use for all patients and staff to use fire doors and ensure that all fire extinguishers and fire </w:t>
      </w:r>
      <w:r w:rsidR="00331C3C">
        <w:rPr>
          <w:lang w:val="en-GB"/>
        </w:rPr>
        <w:t xml:space="preserve">equipment are easily accessible </w:t>
      </w:r>
      <w:sdt>
        <w:sdtPr>
          <w:rPr>
            <w:lang w:val="en-GB"/>
          </w:rPr>
          <w:id w:val="-1417939572"/>
          <w:citation/>
        </w:sdtPr>
        <w:sdtContent>
          <w:r w:rsidR="00894A0F">
            <w:rPr>
              <w:lang w:val="en-GB"/>
            </w:rPr>
            <w:fldChar w:fldCharType="begin"/>
          </w:r>
          <w:r w:rsidR="00894A0F">
            <w:rPr>
              <w:lang w:val="en-GB"/>
            </w:rPr>
            <w:instrText xml:space="preserve"> CITATION NHS185 \l 2057 </w:instrText>
          </w:r>
          <w:r w:rsidR="00894A0F">
            <w:rPr>
              <w:lang w:val="en-GB"/>
            </w:rPr>
            <w:fldChar w:fldCharType="separate"/>
          </w:r>
          <w:r w:rsidR="00894A0F">
            <w:rPr>
              <w:noProof/>
              <w:lang w:val="en-GB"/>
            </w:rPr>
            <w:t>(NHS, 2018)</w:t>
          </w:r>
          <w:r w:rsidR="00894A0F">
            <w:rPr>
              <w:lang w:val="en-GB"/>
            </w:rPr>
            <w:fldChar w:fldCharType="end"/>
          </w:r>
        </w:sdtContent>
      </w:sdt>
    </w:p>
    <w:p w14:paraId="15A5BBCD" w14:textId="77777777" w:rsidR="002D1BF9" w:rsidRDefault="00EC317E" w:rsidP="00CA6A14">
      <w:pPr>
        <w:rPr>
          <w:lang w:val="en-GB"/>
        </w:rPr>
      </w:pPr>
      <w:r>
        <w:rPr>
          <w:lang w:val="en-GB"/>
        </w:rPr>
        <w:t>Th</w:t>
      </w:r>
      <w:r w:rsidR="002D1BF9">
        <w:rPr>
          <w:lang w:val="en-GB"/>
        </w:rPr>
        <w:t xml:space="preserve">e ‘Health and Safety at work Act of 1974’ is the main regulation which orders any facility to ensure the safety of all users who may enter their organization. This regulation calls for all managers and leaders of the organization to assess all possible health and safety risks to ensure the safety of all their users </w:t>
      </w:r>
      <w:sdt>
        <w:sdtPr>
          <w:rPr>
            <w:lang w:val="en-GB"/>
          </w:rPr>
          <w:id w:val="834809323"/>
          <w:citation/>
        </w:sdtPr>
        <w:sdtContent>
          <w:r w:rsidR="002D1BF9">
            <w:rPr>
              <w:lang w:val="en-GB"/>
            </w:rPr>
            <w:fldChar w:fldCharType="begin"/>
          </w:r>
          <w:r w:rsidR="002D1BF9">
            <w:rPr>
              <w:lang w:val="en-GB"/>
            </w:rPr>
            <w:instrText xml:space="preserve"> CITATION NHS186 \l 2057 </w:instrText>
          </w:r>
          <w:r w:rsidR="002D1BF9">
            <w:rPr>
              <w:lang w:val="en-GB"/>
            </w:rPr>
            <w:fldChar w:fldCharType="separate"/>
          </w:r>
          <w:r w:rsidR="002D1BF9">
            <w:rPr>
              <w:noProof/>
              <w:lang w:val="en-GB"/>
            </w:rPr>
            <w:t>(NHS regulations, 2018)</w:t>
          </w:r>
          <w:r w:rsidR="002D1BF9">
            <w:rPr>
              <w:lang w:val="en-GB"/>
            </w:rPr>
            <w:fldChar w:fldCharType="end"/>
          </w:r>
        </w:sdtContent>
      </w:sdt>
    </w:p>
    <w:p w14:paraId="79E52274" w14:textId="3FC21F3D" w:rsidR="00EC317E" w:rsidRDefault="007F06CC" w:rsidP="00CA6A14">
      <w:pPr>
        <w:rPr>
          <w:lang w:val="en-GB"/>
        </w:rPr>
      </w:pPr>
      <w:r>
        <w:rPr>
          <w:lang w:val="en-GB"/>
        </w:rPr>
        <w:t>As well as health and safety services and support</w:t>
      </w:r>
      <w:r w:rsidR="00BF0A83">
        <w:rPr>
          <w:lang w:val="en-GB"/>
        </w:rPr>
        <w:t xml:space="preserve"> to ensure safety for their patients, the NHS has set up a support service called ‘PALS’ which translates to the ‘Patient Advice and Liaison Service’ and offers support and advice to staff and patients who may need information on health-related matters. They provide support for patients, families and their carer’s and information on this service is displayed in every NHS hospital. </w:t>
      </w:r>
      <w:r w:rsidR="006D013D">
        <w:rPr>
          <w:lang w:val="en-GB"/>
        </w:rPr>
        <w:t xml:space="preserve">The main idea behind the concept of PALS is to alleviate any worries or troubles individuals might be facing regarding their healthcare. Teams who work for PALS work alongside, staff, managers and external organizations to ensure prompt solutions are given where necessary to better the service </w:t>
      </w:r>
      <w:sdt>
        <w:sdtPr>
          <w:rPr>
            <w:lang w:val="en-GB"/>
          </w:rPr>
          <w:id w:val="-66806604"/>
          <w:citation/>
        </w:sdtPr>
        <w:sdtContent>
          <w:r w:rsidR="006D013D">
            <w:rPr>
              <w:lang w:val="en-GB"/>
            </w:rPr>
            <w:fldChar w:fldCharType="begin"/>
          </w:r>
          <w:r w:rsidR="006D013D">
            <w:rPr>
              <w:lang w:val="en-GB"/>
            </w:rPr>
            <w:instrText xml:space="preserve"> CITATION Pat19 \l 2057 </w:instrText>
          </w:r>
          <w:r w:rsidR="006D013D">
            <w:rPr>
              <w:lang w:val="en-GB"/>
            </w:rPr>
            <w:fldChar w:fldCharType="separate"/>
          </w:r>
          <w:r w:rsidR="006D013D">
            <w:rPr>
              <w:noProof/>
              <w:lang w:val="en-GB"/>
            </w:rPr>
            <w:t>(Patient Advice and Liaision Service, 2019)</w:t>
          </w:r>
          <w:r w:rsidR="006D013D">
            <w:rPr>
              <w:lang w:val="en-GB"/>
            </w:rPr>
            <w:fldChar w:fldCharType="end"/>
          </w:r>
        </w:sdtContent>
      </w:sdt>
    </w:p>
    <w:p w14:paraId="798B3458" w14:textId="0A2E1A26" w:rsidR="00483539" w:rsidRDefault="002672B6" w:rsidP="00CA6A14">
      <w:pPr>
        <w:rPr>
          <w:lang w:val="en-GB"/>
        </w:rPr>
      </w:pPr>
      <w:r>
        <w:rPr>
          <w:lang w:val="en-GB"/>
        </w:rPr>
        <w:t xml:space="preserve">Other support services include, cancer support care, mental health care and trauma counselling, which are three of the most highly regulated services to date. As well as these services for </w:t>
      </w:r>
      <w:r w:rsidR="00516F99">
        <w:rPr>
          <w:lang w:val="en-GB"/>
        </w:rPr>
        <w:t>NHS patients, they also have support services for their staff. The ‘UK Government’ published a paper which explained what services they offer to their staff and when they would be accessed.</w:t>
      </w:r>
      <w:r w:rsidR="00BF4B3A">
        <w:rPr>
          <w:lang w:val="en-GB"/>
        </w:rPr>
        <w:t xml:space="preserve"> </w:t>
      </w:r>
      <w:r w:rsidR="00B25456">
        <w:rPr>
          <w:lang w:val="en-GB"/>
        </w:rPr>
        <w:t xml:space="preserve">These new services for staff are created following recommendations from ‘Health Education England’, which stated that certain members of staff were not performing well in work due to the lack of support from their superiors. The new support scheme will include, counselling sessions and group workshop sessions to promote positivity and well-being in the workplace. Even though this scheme sounds effective it will only be possible for certain members of staff to access it, including front line staff, dedicated mental health staff, surgical staff and Junior doctors. The government is looking to make this scheme more accessible for everyone </w:t>
      </w:r>
      <w:sdt>
        <w:sdtPr>
          <w:rPr>
            <w:lang w:val="en-GB"/>
          </w:rPr>
          <w:id w:val="550270054"/>
          <w:citation/>
        </w:sdtPr>
        <w:sdtContent>
          <w:r w:rsidR="007A25DD">
            <w:rPr>
              <w:lang w:val="en-GB"/>
            </w:rPr>
            <w:fldChar w:fldCharType="begin"/>
          </w:r>
          <w:r w:rsidR="007A25DD">
            <w:rPr>
              <w:lang w:val="en-GB"/>
            </w:rPr>
            <w:instrText xml:space="preserve"> CITATION UKG18 \l 2057 </w:instrText>
          </w:r>
          <w:r w:rsidR="007A25DD">
            <w:rPr>
              <w:lang w:val="en-GB"/>
            </w:rPr>
            <w:fldChar w:fldCharType="separate"/>
          </w:r>
          <w:r w:rsidR="007A25DD">
            <w:rPr>
              <w:noProof/>
              <w:lang w:val="en-GB"/>
            </w:rPr>
            <w:t>(UK Government, 2018)</w:t>
          </w:r>
          <w:r w:rsidR="007A25DD">
            <w:rPr>
              <w:lang w:val="en-GB"/>
            </w:rPr>
            <w:fldChar w:fldCharType="end"/>
          </w:r>
        </w:sdtContent>
      </w:sdt>
    </w:p>
    <w:p w14:paraId="2DBB092E" w14:textId="77777777" w:rsidR="00ED5D51" w:rsidRDefault="00ED5D51" w:rsidP="00CA6A14">
      <w:pPr>
        <w:rPr>
          <w:lang w:val="en-GB"/>
        </w:rPr>
      </w:pPr>
    </w:p>
    <w:p w14:paraId="618B5F4C" w14:textId="1156446E" w:rsidR="00ED5D51" w:rsidRDefault="00ED5D51" w:rsidP="00CA6A14">
      <w:pPr>
        <w:rPr>
          <w:lang w:val="en-GB"/>
        </w:rPr>
      </w:pPr>
      <w:r>
        <w:rPr>
          <w:lang w:val="en-GB"/>
        </w:rPr>
        <w:t xml:space="preserve">When discussing NHS policies there is much to discuss under this complex </w:t>
      </w:r>
      <w:r w:rsidR="00BA3C95">
        <w:rPr>
          <w:lang w:val="en-GB"/>
        </w:rPr>
        <w:t xml:space="preserve">organization. Policies are </w:t>
      </w:r>
      <w:r w:rsidR="00FE1FA0">
        <w:rPr>
          <w:lang w:val="en-GB"/>
        </w:rPr>
        <w:t xml:space="preserve">a system of principles which are set to achieve agreed outcomes and implement protocol where necessary. Policies are the foundation which guides decision making within any facility or organization and the decision surrounding the policies are made by the head of the facility or head manager </w:t>
      </w:r>
      <w:sdt>
        <w:sdtPr>
          <w:rPr>
            <w:lang w:val="en-GB"/>
          </w:rPr>
          <w:id w:val="384760677"/>
          <w:citation/>
        </w:sdtPr>
        <w:sdtContent>
          <w:r w:rsidR="006B7A16">
            <w:rPr>
              <w:lang w:val="en-GB"/>
            </w:rPr>
            <w:fldChar w:fldCharType="begin"/>
          </w:r>
          <w:r w:rsidR="006B7A16">
            <w:rPr>
              <w:lang w:val="en-GB"/>
            </w:rPr>
            <w:instrText xml:space="preserve"> CITATION Mer18 \l 2057 </w:instrText>
          </w:r>
          <w:r w:rsidR="006B7A16">
            <w:rPr>
              <w:lang w:val="en-GB"/>
            </w:rPr>
            <w:fldChar w:fldCharType="separate"/>
          </w:r>
          <w:r w:rsidR="006B7A16">
            <w:rPr>
              <w:noProof/>
              <w:lang w:val="en-GB"/>
            </w:rPr>
            <w:t>(Merton Safeguarding Children Board, 2018)</w:t>
          </w:r>
          <w:r w:rsidR="006B7A16">
            <w:rPr>
              <w:lang w:val="en-GB"/>
            </w:rPr>
            <w:fldChar w:fldCharType="end"/>
          </w:r>
        </w:sdtContent>
      </w:sdt>
    </w:p>
    <w:p w14:paraId="5878087C" w14:textId="75E37E69" w:rsidR="001E6FD7" w:rsidRDefault="00A35C0A" w:rsidP="00CA6A14">
      <w:pPr>
        <w:rPr>
          <w:lang w:val="en-GB"/>
        </w:rPr>
      </w:pPr>
      <w:r>
        <w:rPr>
          <w:lang w:val="en-GB"/>
        </w:rPr>
        <w:t xml:space="preserve">Policies vary depending on what department or service is being offered or maintained. An example of this would be the clinical side of the NHS, which is regulated by many policies to ensure safety and priority of both staff and patients. One of the main policies under the clinical side of the NHS include the ‘Leave of Absence under the Mental </w:t>
      </w:r>
      <w:proofErr w:type="gramStart"/>
      <w:r>
        <w:rPr>
          <w:lang w:val="en-GB"/>
        </w:rPr>
        <w:t>health</w:t>
      </w:r>
      <w:proofErr w:type="gramEnd"/>
      <w:r>
        <w:rPr>
          <w:lang w:val="en-GB"/>
        </w:rPr>
        <w:t xml:space="preserve"> Act </w:t>
      </w:r>
      <w:r w:rsidR="00971006">
        <w:rPr>
          <w:lang w:val="en-GB"/>
        </w:rPr>
        <w:t>1983’</w:t>
      </w:r>
      <w:r w:rsidR="004E1F9A">
        <w:rPr>
          <w:lang w:val="en-GB"/>
        </w:rPr>
        <w:t xml:space="preserve"> which essentially grants the power to clinicians to relive mental health patients from their detainment if they feel their mental health has improved and is showing signs of progression. </w:t>
      </w:r>
      <w:r w:rsidR="003C1B7F">
        <w:rPr>
          <w:lang w:val="en-GB"/>
        </w:rPr>
        <w:t>Registered nursing staff would of course accompany the patient out of the hospital and further accompany them for their time back to the hospit</w:t>
      </w:r>
      <w:r w:rsidR="00195AF0">
        <w:rPr>
          <w:lang w:val="en-GB"/>
        </w:rPr>
        <w:t xml:space="preserve">al, acting as a sort of liaison </w:t>
      </w:r>
      <w:sdt>
        <w:sdtPr>
          <w:rPr>
            <w:lang w:val="en-GB"/>
          </w:rPr>
          <w:id w:val="1831173035"/>
          <w:citation/>
        </w:sdtPr>
        <w:sdtContent>
          <w:r w:rsidR="00195AF0">
            <w:rPr>
              <w:lang w:val="en-GB"/>
            </w:rPr>
            <w:fldChar w:fldCharType="begin"/>
          </w:r>
          <w:r w:rsidR="00195AF0">
            <w:rPr>
              <w:lang w:val="en-GB"/>
            </w:rPr>
            <w:instrText xml:space="preserve"> CITATION NHS187 \l 2057 </w:instrText>
          </w:r>
          <w:r w:rsidR="00195AF0">
            <w:rPr>
              <w:lang w:val="en-GB"/>
            </w:rPr>
            <w:fldChar w:fldCharType="separate"/>
          </w:r>
          <w:r w:rsidR="00195AF0">
            <w:rPr>
              <w:noProof/>
              <w:lang w:val="en-GB"/>
            </w:rPr>
            <w:t>(NHS policies , 2018)</w:t>
          </w:r>
          <w:r w:rsidR="00195AF0">
            <w:rPr>
              <w:lang w:val="en-GB"/>
            </w:rPr>
            <w:fldChar w:fldCharType="end"/>
          </w:r>
        </w:sdtContent>
      </w:sdt>
      <w:r w:rsidR="003C1B7F">
        <w:rPr>
          <w:lang w:val="en-GB"/>
        </w:rPr>
        <w:t xml:space="preserve"> This guidance also ensures that clinicians record and monitor vulnerable </w:t>
      </w:r>
      <w:proofErr w:type="gramStart"/>
      <w:r w:rsidR="003C1B7F">
        <w:rPr>
          <w:lang w:val="en-GB"/>
        </w:rPr>
        <w:t>individuals</w:t>
      </w:r>
      <w:proofErr w:type="gramEnd"/>
      <w:r w:rsidR="003C1B7F">
        <w:rPr>
          <w:lang w:val="en-GB"/>
        </w:rPr>
        <w:t xml:space="preserve"> data whenever they decide to grant them ‘freedom’.</w:t>
      </w:r>
      <w:r w:rsidR="00E319A1">
        <w:rPr>
          <w:lang w:val="en-GB"/>
        </w:rPr>
        <w:t xml:space="preserve"> Another policy regarded highly within the NHS is the ‘Disciplinary Policy’ which has seen staggering results since its formation. </w:t>
      </w:r>
      <w:r w:rsidR="002C333F">
        <w:rPr>
          <w:lang w:val="en-GB"/>
        </w:rPr>
        <w:t xml:space="preserve">This policy basically </w:t>
      </w:r>
      <w:r w:rsidR="006636BB">
        <w:rPr>
          <w:lang w:val="en-GB"/>
        </w:rPr>
        <w:t xml:space="preserve">provides a framework which is used by managers to ensure that they engage with staff and external employees of the NHS to ensure that expectations are issues are dealt with fairy and consistently </w:t>
      </w:r>
      <w:sdt>
        <w:sdtPr>
          <w:rPr>
            <w:lang w:val="en-GB"/>
          </w:rPr>
          <w:id w:val="-1700454740"/>
          <w:citation/>
        </w:sdtPr>
        <w:sdtContent>
          <w:r w:rsidR="00195AF0">
            <w:rPr>
              <w:lang w:val="en-GB"/>
            </w:rPr>
            <w:fldChar w:fldCharType="begin"/>
          </w:r>
          <w:r w:rsidR="00195AF0">
            <w:rPr>
              <w:lang w:val="en-GB"/>
            </w:rPr>
            <w:instrText xml:space="preserve"> CITATION Sol18 \l 2057 </w:instrText>
          </w:r>
          <w:r w:rsidR="00195AF0">
            <w:rPr>
              <w:lang w:val="en-GB"/>
            </w:rPr>
            <w:fldChar w:fldCharType="separate"/>
          </w:r>
          <w:r w:rsidR="00195AF0">
            <w:rPr>
              <w:noProof/>
              <w:lang w:val="en-GB"/>
            </w:rPr>
            <w:t>(Solent NHS, 2018)</w:t>
          </w:r>
          <w:r w:rsidR="00195AF0">
            <w:rPr>
              <w:lang w:val="en-GB"/>
            </w:rPr>
            <w:fldChar w:fldCharType="end"/>
          </w:r>
        </w:sdtContent>
      </w:sdt>
    </w:p>
    <w:p w14:paraId="49FABC68" w14:textId="77777777" w:rsidR="007A25DD" w:rsidRDefault="007A25DD" w:rsidP="00CA6A14">
      <w:pPr>
        <w:rPr>
          <w:lang w:val="en-GB"/>
        </w:rPr>
      </w:pPr>
    </w:p>
    <w:p w14:paraId="32B4100C" w14:textId="5DC0EF72" w:rsidR="00881109" w:rsidRDefault="004F4F47" w:rsidP="00CA6A14">
      <w:pPr>
        <w:rPr>
          <w:lang w:val="en-GB"/>
        </w:rPr>
      </w:pPr>
      <w:r>
        <w:rPr>
          <w:lang w:val="en-GB"/>
        </w:rPr>
        <w:t xml:space="preserve">The NHS </w:t>
      </w:r>
      <w:r w:rsidR="00C335CF">
        <w:rPr>
          <w:lang w:val="en-GB"/>
        </w:rPr>
        <w:t xml:space="preserve">has many practices, policies and support procedures in which they must follow and their practices ensure that all NHS patients know their rights and how to implement their rights within their health/treatment plans and the doctors or clinicians that they see are responsible for ensuring that individuals know and understand their rights. The paper has discussed what practices are offered to patients depending on what they need, for example, accident and emergency services should only be used by individuals who genuinely suffer from emergency, but anyone has the right to use the A&amp;E services at </w:t>
      </w:r>
      <w:proofErr w:type="spellStart"/>
      <w:r w:rsidR="00C335CF">
        <w:rPr>
          <w:lang w:val="en-GB"/>
        </w:rPr>
        <w:t>anytime</w:t>
      </w:r>
      <w:proofErr w:type="spellEnd"/>
      <w:r w:rsidR="00C335CF">
        <w:rPr>
          <w:lang w:val="en-GB"/>
        </w:rPr>
        <w:t>, as healthcare is available to all at the point of contact.</w:t>
      </w:r>
      <w:r w:rsidR="00087FEE">
        <w:rPr>
          <w:lang w:val="en-GB"/>
        </w:rPr>
        <w:t xml:space="preserve"> Support services within the NHS are also crucial for the satisfaction and relief of patients who need the upmost care and these support services could include, district nurses, health care support workers and counsellors and again are all free for all patients of the NHS and citizens of the UK. Support comes in many different forms within the NHS and people don’t realise that staff need just as much, or if more, emotional support when dealing with traumatic cases, such as fatalities. As discussed earlier in this paper</w:t>
      </w:r>
      <w:r w:rsidR="00092DFE">
        <w:rPr>
          <w:lang w:val="en-GB"/>
        </w:rPr>
        <w:t xml:space="preserve"> the UK government is already making plans to change how much support is given to staff working within the NHS as staff do not yet feel supported enough to ensure the best service for their patients</w:t>
      </w:r>
      <w:r w:rsidR="00991F21">
        <w:rPr>
          <w:lang w:val="en-GB"/>
        </w:rPr>
        <w:t xml:space="preserve"> and showing support to staff increases motivation and morale, which will mean individuals are getting the best service possible. </w:t>
      </w:r>
      <w:r w:rsidR="006E2E47">
        <w:rPr>
          <w:lang w:val="en-GB"/>
        </w:rPr>
        <w:t>Policies have been discussed including those of mental health and disciplinary practices and procedures within the NHS and how these are implemented along with what they mean and why they were created. Policies are important for any framework which practices any sort of service for clients/patients/individuals under their care.</w:t>
      </w:r>
    </w:p>
    <w:p w14:paraId="7A3BA8A0" w14:textId="77777777" w:rsidR="006E2E47" w:rsidRDefault="006E2E47" w:rsidP="00CA6A14">
      <w:pPr>
        <w:rPr>
          <w:lang w:val="en-GB"/>
        </w:rPr>
      </w:pPr>
    </w:p>
    <w:p w14:paraId="4DAEC2DA" w14:textId="0B021E47" w:rsidR="006E2E47" w:rsidRDefault="00E60634" w:rsidP="00CA6A14">
      <w:pPr>
        <w:rPr>
          <w:lang w:val="en-GB"/>
        </w:rPr>
      </w:pPr>
      <w:r>
        <w:rPr>
          <w:lang w:val="en-GB"/>
        </w:rPr>
        <w:t xml:space="preserve">In terms of recommendations, the NHS do not always make clear to the patients visiting either the hospitals or General Practitioner clinics as to what their rights are as a patient and do not inform them properly on how they can be more involved in the decision making of their treatment. A recommendation here would be for doctors and clinicians to communicate with the patients more so that they know what will happen in the next step of their treatment, meaning they do not walk out of the facility completely clueless and unaware of their own situation. </w:t>
      </w:r>
      <w:r w:rsidR="00C37A05">
        <w:rPr>
          <w:lang w:val="en-GB"/>
        </w:rPr>
        <w:t>The case here may be that staff have forgotten or are not aware whether or not to inform their patients of their rights, so training and further education is needed to ensure that all medically trained staff are up to date on what they need to discuss with their patients regarding individual treatment.</w:t>
      </w:r>
    </w:p>
    <w:p w14:paraId="65CB6173" w14:textId="0A96335F" w:rsidR="007172E7" w:rsidRDefault="007172E7" w:rsidP="00CA6A14">
      <w:pPr>
        <w:rPr>
          <w:lang w:val="en-GB"/>
        </w:rPr>
      </w:pPr>
      <w:r>
        <w:rPr>
          <w:lang w:val="en-GB"/>
        </w:rPr>
        <w:t xml:space="preserve">Support services could be more varied and accessible to patients who need to use the service. For </w:t>
      </w:r>
      <w:r w:rsidR="00876982">
        <w:rPr>
          <w:lang w:val="en-GB"/>
        </w:rPr>
        <w:t>example, an increase of health services to those who live in geographically undesirable locations could be given more consideration along with those individuals who need help but are unaware of where to turn. Advertising these services and supporting those who use the services is key to the success of this particular framework.</w:t>
      </w:r>
    </w:p>
    <w:p w14:paraId="47EA8251" w14:textId="2F15D05A" w:rsidR="00876982" w:rsidRDefault="00CB599F" w:rsidP="00CA6A14">
      <w:pPr>
        <w:rPr>
          <w:lang w:val="en-GB"/>
        </w:rPr>
      </w:pPr>
      <w:r>
        <w:rPr>
          <w:lang w:val="en-GB"/>
        </w:rPr>
        <w:t>Policies and procedure should be revaluated annually to keep them up to date with the constantly changing events which happen to cause these policies to change. This will ensure that there are no flaws when dealing with a situation or individual patient.</w:t>
      </w:r>
    </w:p>
    <w:p w14:paraId="21F0D486" w14:textId="77777777" w:rsidR="00CB599F" w:rsidRDefault="00CB599F" w:rsidP="00CA6A14">
      <w:pPr>
        <w:rPr>
          <w:lang w:val="en-GB"/>
        </w:rPr>
      </w:pPr>
    </w:p>
    <w:sdt>
      <w:sdtPr>
        <w:id w:val="1420984868"/>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42265461" w14:textId="48A2D886" w:rsidR="00E71CEB" w:rsidRDefault="00E71CEB">
          <w:pPr>
            <w:pStyle w:val="Heading1"/>
          </w:pPr>
          <w:r>
            <w:t>Bibliography</w:t>
          </w:r>
        </w:p>
        <w:sdt>
          <w:sdtPr>
            <w:id w:val="111145805"/>
            <w:bibliography/>
          </w:sdtPr>
          <w:sdtContent>
            <w:p w14:paraId="7A5DA188" w14:textId="77777777" w:rsidR="00E71CEB" w:rsidRDefault="00E71CEB" w:rsidP="00E71CEB">
              <w:pPr>
                <w:pStyle w:val="Bibliography"/>
                <w:ind w:left="720" w:hanging="720"/>
                <w:rPr>
                  <w:noProof/>
                </w:rPr>
              </w:pPr>
              <w:r>
                <w:fldChar w:fldCharType="begin"/>
              </w:r>
              <w:r>
                <w:instrText xml:space="preserve"> BIBLIOGRAPHY </w:instrText>
              </w:r>
              <w:r>
                <w:fldChar w:fldCharType="separate"/>
              </w:r>
              <w:r>
                <w:rPr>
                  <w:noProof/>
                </w:rPr>
                <w:t xml:space="preserve">Brain, J. (2018, 6 12). </w:t>
              </w:r>
              <w:r>
                <w:rPr>
                  <w:i/>
                  <w:iCs/>
                  <w:noProof/>
                </w:rPr>
                <w:t>The birth of the NHS</w:t>
              </w:r>
              <w:r>
                <w:rPr>
                  <w:noProof/>
                </w:rPr>
                <w:t>. Retrieved from History UK: https://www.historic-uk.com/HistoryUK/HistoryofBritain/Birth-of-the-NHS/</w:t>
              </w:r>
            </w:p>
            <w:p w14:paraId="750AE69F" w14:textId="77777777" w:rsidR="00E71CEB" w:rsidRDefault="00E71CEB" w:rsidP="00E71CEB">
              <w:pPr>
                <w:pStyle w:val="Bibliography"/>
                <w:ind w:left="720" w:hanging="720"/>
                <w:rPr>
                  <w:noProof/>
                </w:rPr>
              </w:pPr>
              <w:r>
                <w:rPr>
                  <w:noProof/>
                </w:rPr>
                <w:t xml:space="preserve">Collins English Dictionary. (2018). </w:t>
              </w:r>
              <w:r>
                <w:rPr>
                  <w:i/>
                  <w:iCs/>
                  <w:noProof/>
                </w:rPr>
                <w:t>case study</w:t>
              </w:r>
              <w:r>
                <w:rPr>
                  <w:noProof/>
                </w:rPr>
                <w:t>. Retrieved from collins: https://www.collinsdictionary.com/dictionary/english/case-study</w:t>
              </w:r>
            </w:p>
            <w:p w14:paraId="3E3E6AA8" w14:textId="77777777" w:rsidR="00E71CEB" w:rsidRDefault="00E71CEB" w:rsidP="00E71CEB">
              <w:pPr>
                <w:pStyle w:val="Bibliography"/>
                <w:ind w:left="720" w:hanging="720"/>
                <w:rPr>
                  <w:noProof/>
                </w:rPr>
              </w:pPr>
              <w:r>
                <w:rPr>
                  <w:noProof/>
                </w:rPr>
                <w:t xml:space="preserve">Department of Health. (2014). </w:t>
              </w:r>
              <w:r>
                <w:rPr>
                  <w:i/>
                  <w:iCs/>
                  <w:noProof/>
                </w:rPr>
                <w:t>Confidentiality: NHS</w:t>
              </w:r>
              <w:r>
                <w:rPr>
                  <w:noProof/>
                </w:rPr>
                <w:t>. Retrieved from DH: https://assets.publishing.service.gov.uk/government/uploads/system/uploads/attachment_data/file/200146/Confidentiality_-_NHS_Code_of_Practice.pdf</w:t>
              </w:r>
            </w:p>
            <w:p w14:paraId="7B8E8379" w14:textId="77777777" w:rsidR="00E71CEB" w:rsidRDefault="00E71CEB" w:rsidP="00E71CEB">
              <w:pPr>
                <w:pStyle w:val="Bibliography"/>
                <w:ind w:left="720" w:hanging="720"/>
                <w:rPr>
                  <w:noProof/>
                </w:rPr>
              </w:pPr>
              <w:r>
                <w:rPr>
                  <w:noProof/>
                </w:rPr>
                <w:t xml:space="preserve">London School of Economics and Political Practice. (2017). </w:t>
              </w:r>
              <w:r>
                <w:rPr>
                  <w:i/>
                  <w:iCs/>
                  <w:noProof/>
                </w:rPr>
                <w:t>Good Practice</w:t>
              </w:r>
              <w:r>
                <w:rPr>
                  <w:noProof/>
                </w:rPr>
                <w:t>. Retrieved from LSEPP: http://worldmanagementsurvey.org/wp-content/images/2010/10/Management_in_Healthcare_Report_2010.pdf</w:t>
              </w:r>
            </w:p>
            <w:p w14:paraId="2556ADFF" w14:textId="77777777" w:rsidR="00E71CEB" w:rsidRDefault="00E71CEB" w:rsidP="00E71CEB">
              <w:pPr>
                <w:pStyle w:val="Bibliography"/>
                <w:ind w:left="720" w:hanging="720"/>
                <w:rPr>
                  <w:noProof/>
                </w:rPr>
              </w:pPr>
              <w:r>
                <w:rPr>
                  <w:noProof/>
                </w:rPr>
                <w:t xml:space="preserve">Medical-Dictionar. (2018). </w:t>
              </w:r>
              <w:r>
                <w:rPr>
                  <w:i/>
                  <w:iCs/>
                  <w:noProof/>
                </w:rPr>
                <w:t>Practice</w:t>
              </w:r>
              <w:r>
                <w:rPr>
                  <w:noProof/>
                </w:rPr>
                <w:t>. Retrieved from medical dictionar: https://medical-dictionary.thefreedictionary.com/practice</w:t>
              </w:r>
            </w:p>
            <w:p w14:paraId="095DDEFD" w14:textId="77777777" w:rsidR="00E71CEB" w:rsidRDefault="00E71CEB" w:rsidP="00E71CEB">
              <w:pPr>
                <w:pStyle w:val="Bibliography"/>
                <w:ind w:left="720" w:hanging="720"/>
                <w:rPr>
                  <w:noProof/>
                </w:rPr>
              </w:pPr>
              <w:r>
                <w:rPr>
                  <w:noProof/>
                </w:rPr>
                <w:t xml:space="preserve">Merton Safeguarding Children Board. (2018). </w:t>
              </w:r>
              <w:r>
                <w:rPr>
                  <w:i/>
                  <w:iCs/>
                  <w:noProof/>
                </w:rPr>
                <w:t>Merton</w:t>
              </w:r>
              <w:r>
                <w:rPr>
                  <w:noProof/>
                </w:rPr>
                <w:t>. Retrieved from Policies and Procedures: https://www.merton.gov.uk/social-care/children-young-people-and-families/safeguarding-children/mscb/about/what-are-strategies</w:t>
              </w:r>
            </w:p>
            <w:p w14:paraId="71405118" w14:textId="77777777" w:rsidR="00E71CEB" w:rsidRDefault="00E71CEB" w:rsidP="00E71CEB">
              <w:pPr>
                <w:pStyle w:val="Bibliography"/>
                <w:ind w:left="720" w:hanging="720"/>
                <w:rPr>
                  <w:noProof/>
                </w:rPr>
              </w:pPr>
              <w:r>
                <w:rPr>
                  <w:noProof/>
                </w:rPr>
                <w:t xml:space="preserve">NHS. (2018). </w:t>
              </w:r>
              <w:r>
                <w:rPr>
                  <w:i/>
                  <w:iCs/>
                  <w:noProof/>
                </w:rPr>
                <w:t>NHS services</w:t>
              </w:r>
              <w:r>
                <w:rPr>
                  <w:noProof/>
                </w:rPr>
                <w:t>. Retrieved from NHS: https://www.nhs.uk/using-the-nhs/nhs-services/mental-health-services/mental-health-act/</w:t>
              </w:r>
            </w:p>
            <w:p w14:paraId="4B7406F8" w14:textId="77777777" w:rsidR="00E71CEB" w:rsidRDefault="00E71CEB" w:rsidP="00E71CEB">
              <w:pPr>
                <w:pStyle w:val="Bibliography"/>
                <w:ind w:left="720" w:hanging="720"/>
                <w:rPr>
                  <w:noProof/>
                </w:rPr>
              </w:pPr>
              <w:r>
                <w:rPr>
                  <w:noProof/>
                </w:rPr>
                <w:t xml:space="preserve">NHS. (2018). </w:t>
              </w:r>
              <w:r>
                <w:rPr>
                  <w:i/>
                  <w:iCs/>
                  <w:noProof/>
                </w:rPr>
                <w:t>support services in nhs</w:t>
              </w:r>
              <w:r>
                <w:rPr>
                  <w:noProof/>
                </w:rPr>
                <w:t>. Retrieved from NHS: https://www.healthcareers.nhs.uk/explore-roles/wider-healthcare-team/roles-wider-healthcare-team/support-services</w:t>
              </w:r>
            </w:p>
            <w:p w14:paraId="3D3C3EAC" w14:textId="77777777" w:rsidR="00E71CEB" w:rsidRDefault="00E71CEB" w:rsidP="00E71CEB">
              <w:pPr>
                <w:pStyle w:val="Bibliography"/>
                <w:ind w:left="720" w:hanging="720"/>
                <w:rPr>
                  <w:noProof/>
                </w:rPr>
              </w:pPr>
              <w:r>
                <w:rPr>
                  <w:noProof/>
                </w:rPr>
                <w:t xml:space="preserve">NHS Confederation. (2017). </w:t>
              </w:r>
              <w:r>
                <w:rPr>
                  <w:i/>
                  <w:iCs/>
                  <w:noProof/>
                </w:rPr>
                <w:t>community services</w:t>
              </w:r>
              <w:r>
                <w:rPr>
                  <w:noProof/>
                </w:rPr>
                <w:t>. Retrieved from nhs: https://www.nhs.uk/using-the-nhs/nhs-services/mental-health-services/mental-health-act/</w:t>
              </w:r>
            </w:p>
            <w:p w14:paraId="4B3D1983" w14:textId="77777777" w:rsidR="00E71CEB" w:rsidRDefault="00E71CEB" w:rsidP="00E71CEB">
              <w:pPr>
                <w:pStyle w:val="Bibliography"/>
                <w:ind w:left="720" w:hanging="720"/>
                <w:rPr>
                  <w:noProof/>
                </w:rPr>
              </w:pPr>
              <w:r>
                <w:rPr>
                  <w:noProof/>
                </w:rPr>
                <w:t xml:space="preserve">NHS policies . (2018). </w:t>
              </w:r>
              <w:r>
                <w:rPr>
                  <w:i/>
                  <w:iCs/>
                  <w:noProof/>
                </w:rPr>
                <w:t>solent nhs policies 'leave of abscense under mental health act'</w:t>
              </w:r>
              <w:r>
                <w:rPr>
                  <w:noProof/>
                </w:rPr>
                <w:t>. Retrieved from policies: https://www.solent.nhs.uk/_store/documents/hr13disciplinarypolicy2016.pdf</w:t>
              </w:r>
            </w:p>
            <w:p w14:paraId="020885F1" w14:textId="77777777" w:rsidR="00E71CEB" w:rsidRDefault="00E71CEB" w:rsidP="00E71CEB">
              <w:pPr>
                <w:pStyle w:val="Bibliography"/>
                <w:ind w:left="720" w:hanging="720"/>
                <w:rPr>
                  <w:noProof/>
                </w:rPr>
              </w:pPr>
              <w:r>
                <w:rPr>
                  <w:noProof/>
                </w:rPr>
                <w:t xml:space="preserve">NHS regulations. (2018). </w:t>
              </w:r>
              <w:r>
                <w:rPr>
                  <w:i/>
                  <w:iCs/>
                  <w:noProof/>
                </w:rPr>
                <w:t>Fire safety legeslation</w:t>
              </w:r>
              <w:r>
                <w:rPr>
                  <w:noProof/>
                </w:rPr>
                <w:t>. Retrieved from Regulations: http://www.uhs.nhs.uk/Media/suhtideal/CommonStatutoryAndMandatoryTraining/FireSafety/FireSafetyLegislation.pdf</w:t>
              </w:r>
            </w:p>
            <w:p w14:paraId="1C072FBE" w14:textId="77777777" w:rsidR="00E71CEB" w:rsidRDefault="00E71CEB" w:rsidP="00E71CEB">
              <w:pPr>
                <w:pStyle w:val="Bibliography"/>
                <w:ind w:left="720" w:hanging="720"/>
                <w:rPr>
                  <w:noProof/>
                </w:rPr>
              </w:pPr>
              <w:r>
                <w:rPr>
                  <w:noProof/>
                </w:rPr>
                <w:t xml:space="preserve">Patient Advice and Liaision Service. (2019). </w:t>
              </w:r>
              <w:r>
                <w:rPr>
                  <w:i/>
                  <w:iCs/>
                  <w:noProof/>
                </w:rPr>
                <w:t>moorfield nhs</w:t>
              </w:r>
              <w:r>
                <w:rPr>
                  <w:noProof/>
                </w:rPr>
                <w:t>. Retrieved from PALS: https://www.moorfields.nhs.uk/content/patient-advice-and-liaison-service-pals</w:t>
              </w:r>
            </w:p>
            <w:p w14:paraId="5ABF408D" w14:textId="77777777" w:rsidR="00E71CEB" w:rsidRDefault="00E71CEB" w:rsidP="00E71CEB">
              <w:pPr>
                <w:pStyle w:val="Bibliography"/>
                <w:ind w:left="720" w:hanging="720"/>
                <w:rPr>
                  <w:noProof/>
                </w:rPr>
              </w:pPr>
              <w:r>
                <w:rPr>
                  <w:noProof/>
                </w:rPr>
                <w:t xml:space="preserve">Solent NHS. (2018). </w:t>
              </w:r>
              <w:r>
                <w:rPr>
                  <w:i/>
                  <w:iCs/>
                  <w:noProof/>
                </w:rPr>
                <w:t>disciplinary policy</w:t>
              </w:r>
              <w:r>
                <w:rPr>
                  <w:noProof/>
                </w:rPr>
                <w:t>. Retrieved from nhs: https://www.solent.nhs.uk/_store/documents/hr13disciplinarypolicy2016.pdf</w:t>
              </w:r>
            </w:p>
            <w:p w14:paraId="761C385C" w14:textId="77777777" w:rsidR="00E71CEB" w:rsidRDefault="00E71CEB" w:rsidP="00E71CEB">
              <w:pPr>
                <w:pStyle w:val="Bibliography"/>
                <w:ind w:left="720" w:hanging="720"/>
                <w:rPr>
                  <w:noProof/>
                </w:rPr>
              </w:pPr>
              <w:r>
                <w:rPr>
                  <w:noProof/>
                </w:rPr>
                <w:t xml:space="preserve">UK Government. (2018, 02 12). </w:t>
              </w:r>
              <w:r>
                <w:rPr>
                  <w:i/>
                  <w:iCs/>
                  <w:noProof/>
                </w:rPr>
                <w:t>NHS staff support</w:t>
              </w:r>
              <w:r>
                <w:rPr>
                  <w:noProof/>
                </w:rPr>
                <w:t>. Retrieved from support staff : https://www.gov.uk/government/news/mental-health-and-wellbeing-support-for-nhs-staff-government-pledges-overhaul</w:t>
              </w:r>
            </w:p>
            <w:p w14:paraId="537FF3D0" w14:textId="33AB2B24" w:rsidR="00E71CEB" w:rsidRDefault="00E71CEB" w:rsidP="00E71CEB">
              <w:r>
                <w:rPr>
                  <w:b/>
                  <w:bCs/>
                  <w:noProof/>
                </w:rPr>
                <w:fldChar w:fldCharType="end"/>
              </w:r>
            </w:p>
          </w:sdtContent>
        </w:sdt>
      </w:sdtContent>
    </w:sdt>
    <w:p w14:paraId="72E6E4F5" w14:textId="77777777" w:rsidR="00CB599F" w:rsidRDefault="00CB599F" w:rsidP="00CA6A14">
      <w:pPr>
        <w:rPr>
          <w:lang w:val="en-GB"/>
        </w:rPr>
      </w:pPr>
      <w:bookmarkStart w:id="0" w:name="_GoBack"/>
      <w:bookmarkEnd w:id="0"/>
    </w:p>
    <w:p w14:paraId="331AB002" w14:textId="77777777" w:rsidR="007A25DD" w:rsidRDefault="007A25DD" w:rsidP="00CA6A14">
      <w:pPr>
        <w:rPr>
          <w:lang w:val="en-GB"/>
        </w:rPr>
      </w:pPr>
    </w:p>
    <w:p w14:paraId="6796500D" w14:textId="77777777" w:rsidR="00BC52F6" w:rsidRPr="00CA6A14" w:rsidRDefault="00BC52F6" w:rsidP="00CA6A14">
      <w:pPr>
        <w:rPr>
          <w:lang w:val="en-GB"/>
        </w:rPr>
      </w:pPr>
    </w:p>
    <w:sectPr w:rsidR="00BC52F6" w:rsidRPr="00CA6A14" w:rsidSect="00C845F0">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2F0857" w14:textId="77777777" w:rsidR="00244C94" w:rsidRDefault="00244C94" w:rsidP="0021026F">
      <w:r>
        <w:separator/>
      </w:r>
    </w:p>
  </w:endnote>
  <w:endnote w:type="continuationSeparator" w:id="0">
    <w:p w14:paraId="2D325B6D" w14:textId="77777777" w:rsidR="00244C94" w:rsidRDefault="00244C94" w:rsidP="002102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908D90" w14:textId="77777777" w:rsidR="00244C94" w:rsidRDefault="00244C94" w:rsidP="0021026F">
      <w:r>
        <w:separator/>
      </w:r>
    </w:p>
  </w:footnote>
  <w:footnote w:type="continuationSeparator" w:id="0">
    <w:p w14:paraId="33C888A1" w14:textId="77777777" w:rsidR="00244C94" w:rsidRDefault="00244C94" w:rsidP="002102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351D95" w14:textId="77777777" w:rsidR="0021026F" w:rsidRDefault="00EE661B">
    <w:pPr>
      <w:pStyle w:val="Header"/>
    </w:pPr>
    <w:proofErr w:type="spellStart"/>
    <w:r>
      <w:t>Dafydd</w:t>
    </w:r>
    <w:proofErr w:type="spellEnd"/>
    <w:r>
      <w:t xml:space="preserve"> Taylor</w:t>
    </w:r>
    <w:r w:rsidR="0021026F">
      <w:ptab w:relativeTo="margin" w:alignment="center" w:leader="none"/>
    </w:r>
    <w:r>
      <w:t>Principles of Health and Social Care Practice</w:t>
    </w:r>
    <w:r w:rsidR="0021026F">
      <w:ptab w:relativeTo="margin" w:alignment="right" w:leader="none"/>
    </w:r>
    <w:r w:rsidR="00CA6A14">
      <w:t>1702692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514099"/>
    <w:multiLevelType w:val="hybridMultilevel"/>
    <w:tmpl w:val="D7522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74C702F"/>
    <w:multiLevelType w:val="hybridMultilevel"/>
    <w:tmpl w:val="1E54D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6E3FEA"/>
    <w:multiLevelType w:val="hybridMultilevel"/>
    <w:tmpl w:val="73D4E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26F"/>
    <w:rsid w:val="0000606E"/>
    <w:rsid w:val="000212A6"/>
    <w:rsid w:val="00043C90"/>
    <w:rsid w:val="00044A13"/>
    <w:rsid w:val="00080C77"/>
    <w:rsid w:val="00087FEE"/>
    <w:rsid w:val="00092DFE"/>
    <w:rsid w:val="00096B59"/>
    <w:rsid w:val="00097C79"/>
    <w:rsid w:val="000B5C01"/>
    <w:rsid w:val="00116BB6"/>
    <w:rsid w:val="001175A4"/>
    <w:rsid w:val="00123C84"/>
    <w:rsid w:val="001320F1"/>
    <w:rsid w:val="00144AE7"/>
    <w:rsid w:val="00147396"/>
    <w:rsid w:val="00195AF0"/>
    <w:rsid w:val="001E6FD7"/>
    <w:rsid w:val="0021026F"/>
    <w:rsid w:val="00224BEB"/>
    <w:rsid w:val="00244C94"/>
    <w:rsid w:val="00245FBD"/>
    <w:rsid w:val="00256ACA"/>
    <w:rsid w:val="002672B6"/>
    <w:rsid w:val="00293F37"/>
    <w:rsid w:val="002A3270"/>
    <w:rsid w:val="002C333F"/>
    <w:rsid w:val="002D1BF9"/>
    <w:rsid w:val="00303833"/>
    <w:rsid w:val="003270F0"/>
    <w:rsid w:val="00331C3C"/>
    <w:rsid w:val="00345B18"/>
    <w:rsid w:val="00355017"/>
    <w:rsid w:val="003C1B7F"/>
    <w:rsid w:val="00474699"/>
    <w:rsid w:val="00483539"/>
    <w:rsid w:val="0049627D"/>
    <w:rsid w:val="004971E1"/>
    <w:rsid w:val="004A086A"/>
    <w:rsid w:val="004E08E2"/>
    <w:rsid w:val="004E1F9A"/>
    <w:rsid w:val="004F4F47"/>
    <w:rsid w:val="00516F99"/>
    <w:rsid w:val="0057423A"/>
    <w:rsid w:val="005863AF"/>
    <w:rsid w:val="00591D08"/>
    <w:rsid w:val="005A4B53"/>
    <w:rsid w:val="005C2AC3"/>
    <w:rsid w:val="005E39EE"/>
    <w:rsid w:val="005E4112"/>
    <w:rsid w:val="005F4087"/>
    <w:rsid w:val="00602076"/>
    <w:rsid w:val="00621649"/>
    <w:rsid w:val="006342E3"/>
    <w:rsid w:val="00647B66"/>
    <w:rsid w:val="006636BB"/>
    <w:rsid w:val="00666119"/>
    <w:rsid w:val="00682954"/>
    <w:rsid w:val="006B7A16"/>
    <w:rsid w:val="006C6D92"/>
    <w:rsid w:val="006D013D"/>
    <w:rsid w:val="006E2E47"/>
    <w:rsid w:val="007172E7"/>
    <w:rsid w:val="007250DD"/>
    <w:rsid w:val="00762AEB"/>
    <w:rsid w:val="007A25DD"/>
    <w:rsid w:val="007C2CC6"/>
    <w:rsid w:val="007E11A9"/>
    <w:rsid w:val="007E4144"/>
    <w:rsid w:val="007F06CC"/>
    <w:rsid w:val="00806432"/>
    <w:rsid w:val="00876982"/>
    <w:rsid w:val="00881109"/>
    <w:rsid w:val="00887B9E"/>
    <w:rsid w:val="00894A0F"/>
    <w:rsid w:val="008A32CE"/>
    <w:rsid w:val="008B1350"/>
    <w:rsid w:val="008D1EFA"/>
    <w:rsid w:val="008F1AA2"/>
    <w:rsid w:val="00901F60"/>
    <w:rsid w:val="009038F6"/>
    <w:rsid w:val="00936397"/>
    <w:rsid w:val="00940F24"/>
    <w:rsid w:val="0094661F"/>
    <w:rsid w:val="009564E2"/>
    <w:rsid w:val="009600D8"/>
    <w:rsid w:val="00971006"/>
    <w:rsid w:val="00983294"/>
    <w:rsid w:val="00991F21"/>
    <w:rsid w:val="009C4E4A"/>
    <w:rsid w:val="009E6A97"/>
    <w:rsid w:val="00A22065"/>
    <w:rsid w:val="00A35C0A"/>
    <w:rsid w:val="00A45F3A"/>
    <w:rsid w:val="00A6486F"/>
    <w:rsid w:val="00AA15B1"/>
    <w:rsid w:val="00AB4B3F"/>
    <w:rsid w:val="00AB6189"/>
    <w:rsid w:val="00AD5A61"/>
    <w:rsid w:val="00AE3A93"/>
    <w:rsid w:val="00B02A13"/>
    <w:rsid w:val="00B06E23"/>
    <w:rsid w:val="00B07BC0"/>
    <w:rsid w:val="00B10D50"/>
    <w:rsid w:val="00B25456"/>
    <w:rsid w:val="00B50D56"/>
    <w:rsid w:val="00B52A0F"/>
    <w:rsid w:val="00B53815"/>
    <w:rsid w:val="00B84A21"/>
    <w:rsid w:val="00BA3C95"/>
    <w:rsid w:val="00BB5053"/>
    <w:rsid w:val="00BB69C6"/>
    <w:rsid w:val="00BC1E78"/>
    <w:rsid w:val="00BC52F6"/>
    <w:rsid w:val="00BD1DC6"/>
    <w:rsid w:val="00BD20D6"/>
    <w:rsid w:val="00BE0D38"/>
    <w:rsid w:val="00BF0A83"/>
    <w:rsid w:val="00BF39C7"/>
    <w:rsid w:val="00BF4B3A"/>
    <w:rsid w:val="00C20D74"/>
    <w:rsid w:val="00C335CF"/>
    <w:rsid w:val="00C359DF"/>
    <w:rsid w:val="00C37A05"/>
    <w:rsid w:val="00C4484F"/>
    <w:rsid w:val="00C51DE6"/>
    <w:rsid w:val="00C845F0"/>
    <w:rsid w:val="00C8657F"/>
    <w:rsid w:val="00C92EA2"/>
    <w:rsid w:val="00CA6A14"/>
    <w:rsid w:val="00CB599F"/>
    <w:rsid w:val="00CB6677"/>
    <w:rsid w:val="00CB780E"/>
    <w:rsid w:val="00CC7A89"/>
    <w:rsid w:val="00CD3630"/>
    <w:rsid w:val="00CD6D52"/>
    <w:rsid w:val="00CD6E2F"/>
    <w:rsid w:val="00D00C6D"/>
    <w:rsid w:val="00D565EA"/>
    <w:rsid w:val="00D76122"/>
    <w:rsid w:val="00D90B9F"/>
    <w:rsid w:val="00D97A41"/>
    <w:rsid w:val="00E15A88"/>
    <w:rsid w:val="00E319A1"/>
    <w:rsid w:val="00E60634"/>
    <w:rsid w:val="00E71CEB"/>
    <w:rsid w:val="00E73611"/>
    <w:rsid w:val="00E83F64"/>
    <w:rsid w:val="00E86958"/>
    <w:rsid w:val="00E87F6D"/>
    <w:rsid w:val="00EC317E"/>
    <w:rsid w:val="00ED5D51"/>
    <w:rsid w:val="00EE19BA"/>
    <w:rsid w:val="00EE661B"/>
    <w:rsid w:val="00F12986"/>
    <w:rsid w:val="00F5054B"/>
    <w:rsid w:val="00F72C36"/>
    <w:rsid w:val="00F918B8"/>
    <w:rsid w:val="00FB0087"/>
    <w:rsid w:val="00FC3EFA"/>
    <w:rsid w:val="00FE1FA0"/>
    <w:rsid w:val="00FF6CC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A8FB9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C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26F"/>
    <w:pPr>
      <w:tabs>
        <w:tab w:val="center" w:pos="4513"/>
        <w:tab w:val="right" w:pos="9026"/>
      </w:tabs>
    </w:pPr>
  </w:style>
  <w:style w:type="character" w:customStyle="1" w:styleId="HeaderChar">
    <w:name w:val="Header Char"/>
    <w:basedOn w:val="DefaultParagraphFont"/>
    <w:link w:val="Header"/>
    <w:uiPriority w:val="99"/>
    <w:rsid w:val="0021026F"/>
  </w:style>
  <w:style w:type="paragraph" w:styleId="Footer">
    <w:name w:val="footer"/>
    <w:basedOn w:val="Normal"/>
    <w:link w:val="FooterChar"/>
    <w:uiPriority w:val="99"/>
    <w:unhideWhenUsed/>
    <w:rsid w:val="0021026F"/>
    <w:pPr>
      <w:tabs>
        <w:tab w:val="center" w:pos="4513"/>
        <w:tab w:val="right" w:pos="9026"/>
      </w:tabs>
    </w:pPr>
  </w:style>
  <w:style w:type="character" w:customStyle="1" w:styleId="FooterChar">
    <w:name w:val="Footer Char"/>
    <w:basedOn w:val="DefaultParagraphFont"/>
    <w:link w:val="Footer"/>
    <w:uiPriority w:val="99"/>
    <w:rsid w:val="0021026F"/>
  </w:style>
  <w:style w:type="paragraph" w:styleId="ListParagraph">
    <w:name w:val="List Paragraph"/>
    <w:basedOn w:val="Normal"/>
    <w:uiPriority w:val="34"/>
    <w:qFormat/>
    <w:rsid w:val="00E15A88"/>
    <w:pPr>
      <w:ind w:left="720"/>
      <w:contextualSpacing/>
    </w:pPr>
  </w:style>
  <w:style w:type="character" w:customStyle="1" w:styleId="Heading1Char">
    <w:name w:val="Heading 1 Char"/>
    <w:basedOn w:val="DefaultParagraphFont"/>
    <w:link w:val="Heading1"/>
    <w:uiPriority w:val="9"/>
    <w:rsid w:val="00E71CEB"/>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E71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818259">
      <w:bodyDiv w:val="1"/>
      <w:marLeft w:val="0"/>
      <w:marRight w:val="0"/>
      <w:marTop w:val="0"/>
      <w:marBottom w:val="0"/>
      <w:divBdr>
        <w:top w:val="none" w:sz="0" w:space="0" w:color="auto"/>
        <w:left w:val="none" w:sz="0" w:space="0" w:color="auto"/>
        <w:bottom w:val="none" w:sz="0" w:space="0" w:color="auto"/>
        <w:right w:val="none" w:sz="0" w:space="0" w:color="auto"/>
      </w:divBdr>
    </w:div>
    <w:div w:id="217517449">
      <w:bodyDiv w:val="1"/>
      <w:marLeft w:val="0"/>
      <w:marRight w:val="0"/>
      <w:marTop w:val="0"/>
      <w:marBottom w:val="0"/>
      <w:divBdr>
        <w:top w:val="none" w:sz="0" w:space="0" w:color="auto"/>
        <w:left w:val="none" w:sz="0" w:space="0" w:color="auto"/>
        <w:bottom w:val="none" w:sz="0" w:space="0" w:color="auto"/>
        <w:right w:val="none" w:sz="0" w:space="0" w:color="auto"/>
      </w:divBdr>
    </w:div>
    <w:div w:id="258415984">
      <w:bodyDiv w:val="1"/>
      <w:marLeft w:val="0"/>
      <w:marRight w:val="0"/>
      <w:marTop w:val="0"/>
      <w:marBottom w:val="0"/>
      <w:divBdr>
        <w:top w:val="none" w:sz="0" w:space="0" w:color="auto"/>
        <w:left w:val="none" w:sz="0" w:space="0" w:color="auto"/>
        <w:bottom w:val="none" w:sz="0" w:space="0" w:color="auto"/>
        <w:right w:val="none" w:sz="0" w:space="0" w:color="auto"/>
      </w:divBdr>
    </w:div>
    <w:div w:id="355808409">
      <w:bodyDiv w:val="1"/>
      <w:marLeft w:val="0"/>
      <w:marRight w:val="0"/>
      <w:marTop w:val="0"/>
      <w:marBottom w:val="0"/>
      <w:divBdr>
        <w:top w:val="none" w:sz="0" w:space="0" w:color="auto"/>
        <w:left w:val="none" w:sz="0" w:space="0" w:color="auto"/>
        <w:bottom w:val="none" w:sz="0" w:space="0" w:color="auto"/>
        <w:right w:val="none" w:sz="0" w:space="0" w:color="auto"/>
      </w:divBdr>
    </w:div>
    <w:div w:id="415325865">
      <w:bodyDiv w:val="1"/>
      <w:marLeft w:val="0"/>
      <w:marRight w:val="0"/>
      <w:marTop w:val="0"/>
      <w:marBottom w:val="0"/>
      <w:divBdr>
        <w:top w:val="none" w:sz="0" w:space="0" w:color="auto"/>
        <w:left w:val="none" w:sz="0" w:space="0" w:color="auto"/>
        <w:bottom w:val="none" w:sz="0" w:space="0" w:color="auto"/>
        <w:right w:val="none" w:sz="0" w:space="0" w:color="auto"/>
      </w:divBdr>
    </w:div>
    <w:div w:id="632101161">
      <w:bodyDiv w:val="1"/>
      <w:marLeft w:val="0"/>
      <w:marRight w:val="0"/>
      <w:marTop w:val="0"/>
      <w:marBottom w:val="0"/>
      <w:divBdr>
        <w:top w:val="none" w:sz="0" w:space="0" w:color="auto"/>
        <w:left w:val="none" w:sz="0" w:space="0" w:color="auto"/>
        <w:bottom w:val="none" w:sz="0" w:space="0" w:color="auto"/>
        <w:right w:val="none" w:sz="0" w:space="0" w:color="auto"/>
      </w:divBdr>
    </w:div>
    <w:div w:id="863321982">
      <w:bodyDiv w:val="1"/>
      <w:marLeft w:val="0"/>
      <w:marRight w:val="0"/>
      <w:marTop w:val="0"/>
      <w:marBottom w:val="0"/>
      <w:divBdr>
        <w:top w:val="none" w:sz="0" w:space="0" w:color="auto"/>
        <w:left w:val="none" w:sz="0" w:space="0" w:color="auto"/>
        <w:bottom w:val="none" w:sz="0" w:space="0" w:color="auto"/>
        <w:right w:val="none" w:sz="0" w:space="0" w:color="auto"/>
      </w:divBdr>
    </w:div>
    <w:div w:id="898323177">
      <w:bodyDiv w:val="1"/>
      <w:marLeft w:val="0"/>
      <w:marRight w:val="0"/>
      <w:marTop w:val="0"/>
      <w:marBottom w:val="0"/>
      <w:divBdr>
        <w:top w:val="none" w:sz="0" w:space="0" w:color="auto"/>
        <w:left w:val="none" w:sz="0" w:space="0" w:color="auto"/>
        <w:bottom w:val="none" w:sz="0" w:space="0" w:color="auto"/>
        <w:right w:val="none" w:sz="0" w:space="0" w:color="auto"/>
      </w:divBdr>
    </w:div>
    <w:div w:id="1102458806">
      <w:bodyDiv w:val="1"/>
      <w:marLeft w:val="0"/>
      <w:marRight w:val="0"/>
      <w:marTop w:val="0"/>
      <w:marBottom w:val="0"/>
      <w:divBdr>
        <w:top w:val="none" w:sz="0" w:space="0" w:color="auto"/>
        <w:left w:val="none" w:sz="0" w:space="0" w:color="auto"/>
        <w:bottom w:val="none" w:sz="0" w:space="0" w:color="auto"/>
        <w:right w:val="none" w:sz="0" w:space="0" w:color="auto"/>
      </w:divBdr>
    </w:div>
    <w:div w:id="1578126453">
      <w:bodyDiv w:val="1"/>
      <w:marLeft w:val="0"/>
      <w:marRight w:val="0"/>
      <w:marTop w:val="0"/>
      <w:marBottom w:val="0"/>
      <w:divBdr>
        <w:top w:val="none" w:sz="0" w:space="0" w:color="auto"/>
        <w:left w:val="none" w:sz="0" w:space="0" w:color="auto"/>
        <w:bottom w:val="none" w:sz="0" w:space="0" w:color="auto"/>
        <w:right w:val="none" w:sz="0" w:space="0" w:color="auto"/>
      </w:divBdr>
    </w:div>
    <w:div w:id="1623998419">
      <w:bodyDiv w:val="1"/>
      <w:marLeft w:val="0"/>
      <w:marRight w:val="0"/>
      <w:marTop w:val="0"/>
      <w:marBottom w:val="0"/>
      <w:divBdr>
        <w:top w:val="none" w:sz="0" w:space="0" w:color="auto"/>
        <w:left w:val="none" w:sz="0" w:space="0" w:color="auto"/>
        <w:bottom w:val="none" w:sz="0" w:space="0" w:color="auto"/>
        <w:right w:val="none" w:sz="0" w:space="0" w:color="auto"/>
      </w:divBdr>
    </w:div>
    <w:div w:id="1857575305">
      <w:bodyDiv w:val="1"/>
      <w:marLeft w:val="0"/>
      <w:marRight w:val="0"/>
      <w:marTop w:val="0"/>
      <w:marBottom w:val="0"/>
      <w:divBdr>
        <w:top w:val="none" w:sz="0" w:space="0" w:color="auto"/>
        <w:left w:val="none" w:sz="0" w:space="0" w:color="auto"/>
        <w:bottom w:val="none" w:sz="0" w:space="0" w:color="auto"/>
        <w:right w:val="none" w:sz="0" w:space="0" w:color="auto"/>
      </w:divBdr>
    </w:div>
    <w:div w:id="2030525330">
      <w:bodyDiv w:val="1"/>
      <w:marLeft w:val="0"/>
      <w:marRight w:val="0"/>
      <w:marTop w:val="0"/>
      <w:marBottom w:val="0"/>
      <w:divBdr>
        <w:top w:val="none" w:sz="0" w:space="0" w:color="auto"/>
        <w:left w:val="none" w:sz="0" w:space="0" w:color="auto"/>
        <w:bottom w:val="none" w:sz="0" w:space="0" w:color="auto"/>
        <w:right w:val="none" w:sz="0" w:space="0" w:color="auto"/>
      </w:divBdr>
    </w:div>
    <w:div w:id="2047633590">
      <w:bodyDiv w:val="1"/>
      <w:marLeft w:val="0"/>
      <w:marRight w:val="0"/>
      <w:marTop w:val="0"/>
      <w:marBottom w:val="0"/>
      <w:divBdr>
        <w:top w:val="none" w:sz="0" w:space="0" w:color="auto"/>
        <w:left w:val="none" w:sz="0" w:space="0" w:color="auto"/>
        <w:bottom w:val="none" w:sz="0" w:space="0" w:color="auto"/>
        <w:right w:val="none" w:sz="0" w:space="0" w:color="auto"/>
      </w:divBdr>
    </w:div>
    <w:div w:id="2052266717">
      <w:bodyDiv w:val="1"/>
      <w:marLeft w:val="0"/>
      <w:marRight w:val="0"/>
      <w:marTop w:val="0"/>
      <w:marBottom w:val="0"/>
      <w:divBdr>
        <w:top w:val="none" w:sz="0" w:space="0" w:color="auto"/>
        <w:left w:val="none" w:sz="0" w:space="0" w:color="auto"/>
        <w:bottom w:val="none" w:sz="0" w:space="0" w:color="auto"/>
        <w:right w:val="none" w:sz="0" w:space="0" w:color="auto"/>
      </w:divBdr>
    </w:div>
    <w:div w:id="21347114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Col18</b:Tag>
    <b:SourceType>InternetSite</b:SourceType>
    <b:Guid>{CF841C13-7F43-AB41-93F1-2153B4DFE981}</b:Guid>
    <b:Author>
      <b:Author>
        <b:Corporate>Collins English Dictionary</b:Corporate>
      </b:Author>
    </b:Author>
    <b:Title>case study</b:Title>
    <b:InternetSiteTitle>collins</b:InternetSiteTitle>
    <b:URL>https://www.collinsdictionary.com/dictionary/english/case-study</b:URL>
    <b:Year>2018</b:Year>
    <b:RefOrder>1</b:RefOrder>
  </b:Source>
  <b:Source>
    <b:Tag>Jes18</b:Tag>
    <b:SourceType>InternetSite</b:SourceType>
    <b:Guid>{B0544B4E-56D1-2849-9A17-C8A6DFD174E7}</b:Guid>
    <b:Author>
      <b:Author>
        <b:NameList>
          <b:Person>
            <b:Last>Brain</b:Last>
            <b:First>Jessica</b:First>
          </b:Person>
        </b:NameList>
      </b:Author>
    </b:Author>
    <b:Title>The birth of the NHS</b:Title>
    <b:InternetSiteTitle>History UK</b:InternetSiteTitle>
    <b:URL>https://www.historic-uk.com/HistoryUK/HistoryofBritain/Birth-of-the-NHS/</b:URL>
    <b:Year>2018</b:Year>
    <b:Month>6</b:Month>
    <b:Day>12</b:Day>
    <b:RefOrder>2</b:RefOrder>
  </b:Source>
  <b:Source>
    <b:Tag>Med18</b:Tag>
    <b:SourceType>InternetSite</b:SourceType>
    <b:Guid>{3074142B-A4D7-4F4E-8994-12C6DC827F08}</b:Guid>
    <b:Author>
      <b:Author>
        <b:Corporate>Medical-Dictionar</b:Corporate>
      </b:Author>
    </b:Author>
    <b:Title>Practice</b:Title>
    <b:InternetSiteTitle>medical dictionar</b:InternetSiteTitle>
    <b:URL>https://medical-dictionary.thefreedictionary.com/practice</b:URL>
    <b:Year>2018</b:Year>
    <b:RefOrder>3</b:RefOrder>
  </b:Source>
  <b:Source>
    <b:Tag>NHS184</b:Tag>
    <b:SourceType>InternetSite</b:SourceType>
    <b:Guid>{82CECF7F-F6BD-484B-8B4C-D5AFA6405C4D}</b:Guid>
    <b:Author>
      <b:Author>
        <b:Corporate>NHS</b:Corporate>
      </b:Author>
    </b:Author>
    <b:Title>NHS services</b:Title>
    <b:InternetSiteTitle>NHS</b:InternetSiteTitle>
    <b:URL>https://www.nhs.uk/using-the-nhs/nhs-services/mental-health-services/mental-health-act/</b:URL>
    <b:Year>2018</b:Year>
    <b:RefOrder>4</b:RefOrder>
  </b:Source>
  <b:Source>
    <b:Tag>NHS172</b:Tag>
    <b:SourceType>InternetSite</b:SourceType>
    <b:Guid>{3DDB4D49-2545-924E-B364-6EBF0B3D61AA}</b:Guid>
    <b:Author>
      <b:Author>
        <b:Corporate>NHS Confederation</b:Corporate>
      </b:Author>
    </b:Author>
    <b:Title>community services</b:Title>
    <b:InternetSiteTitle>nhs</b:InternetSiteTitle>
    <b:URL>https://www.nhs.uk/using-the-nhs/nhs-services/mental-health-services/mental-health-act/</b:URL>
    <b:Year>2017</b:Year>
    <b:RefOrder>5</b:RefOrder>
  </b:Source>
  <b:Source>
    <b:Tag>Dep14</b:Tag>
    <b:SourceType>InternetSite</b:SourceType>
    <b:Guid>{3345C8AF-5B4D-604F-B5EB-8CC2E73C957E}</b:Guid>
    <b:Author>
      <b:Author>
        <b:Corporate>Department of Health</b:Corporate>
      </b:Author>
    </b:Author>
    <b:Title>Confidentiality: NHS</b:Title>
    <b:InternetSiteTitle>DH</b:InternetSiteTitle>
    <b:URL>https://assets.publishing.service.gov.uk/government/uploads/system/uploads/attachment_data/file/200146/Confidentiality_-_NHS_Code_of_Practice.pdf</b:URL>
    <b:Year>2014</b:Year>
    <b:RefOrder>6</b:RefOrder>
  </b:Source>
  <b:Source>
    <b:Tag>Lon17</b:Tag>
    <b:SourceType>InternetSite</b:SourceType>
    <b:Guid>{964EBC3F-0076-FC4C-B61A-F6A0100F9633}</b:Guid>
    <b:Author>
      <b:Author>
        <b:Corporate>London School of Economics and Political Practice</b:Corporate>
      </b:Author>
    </b:Author>
    <b:Title>Good Practice</b:Title>
    <b:InternetSiteTitle>LSEPP</b:InternetSiteTitle>
    <b:URL>http://worldmanagementsurvey.org/wp-content/images/2010/10/Management_in_Healthcare_Report_2010.pdf</b:URL>
    <b:Year>2017</b:Year>
    <b:RefOrder>7</b:RefOrder>
  </b:Source>
  <b:Source>
    <b:Tag>NHS185</b:Tag>
    <b:SourceType>InternetSite</b:SourceType>
    <b:Guid>{A77691E3-DFC5-4E45-B2E1-5E4DD474F7B8}</b:Guid>
    <b:Author>
      <b:Author>
        <b:Corporate>NHS</b:Corporate>
      </b:Author>
    </b:Author>
    <b:Title>support services in nhs</b:Title>
    <b:InternetSiteTitle>NHS</b:InternetSiteTitle>
    <b:URL>https://www.healthcareers.nhs.uk/explore-roles/wider-healthcare-team/roles-wider-healthcare-team/support-services</b:URL>
    <b:Year>2018</b:Year>
    <b:RefOrder>8</b:RefOrder>
  </b:Source>
  <b:Source>
    <b:Tag>NHS186</b:Tag>
    <b:SourceType>InternetSite</b:SourceType>
    <b:Guid>{5F14C21B-05CA-4144-8656-3B653DD752F6}</b:Guid>
    <b:Author>
      <b:Author>
        <b:Corporate>NHS regulations</b:Corporate>
      </b:Author>
    </b:Author>
    <b:Title>Fire safety legeslation</b:Title>
    <b:InternetSiteTitle>Regulations</b:InternetSiteTitle>
    <b:URL>http://www.uhs.nhs.uk/Media/suhtideal/CommonStatutoryAndMandatoryTraining/FireSafety/FireSafetyLegislation.pdf</b:URL>
    <b:Year>2018</b:Year>
    <b:RefOrder>9</b:RefOrder>
  </b:Source>
  <b:Source>
    <b:Tag>Pat19</b:Tag>
    <b:SourceType>InternetSite</b:SourceType>
    <b:Guid>{5CD1681E-446E-EB48-A8F8-EB901FC29186}</b:Guid>
    <b:Author>
      <b:Author>
        <b:Corporate>Patient Advice and Liaision Service</b:Corporate>
      </b:Author>
    </b:Author>
    <b:Title>moorfield nhs</b:Title>
    <b:InternetSiteTitle>PALS</b:InternetSiteTitle>
    <b:URL>https://www.moorfields.nhs.uk/content/patient-advice-and-liaison-service-pals</b:URL>
    <b:Year>2019</b:Year>
    <b:RefOrder>10</b:RefOrder>
  </b:Source>
  <b:Source>
    <b:Tag>UKG18</b:Tag>
    <b:SourceType>InternetSite</b:SourceType>
    <b:Guid>{8C5227A5-C134-924A-80AF-25F9288B3771}</b:Guid>
    <b:Author>
      <b:Author>
        <b:Corporate>UK Government</b:Corporate>
      </b:Author>
    </b:Author>
    <b:Title>NHS staff support</b:Title>
    <b:InternetSiteTitle>support staff </b:InternetSiteTitle>
    <b:URL>https://www.gov.uk/government/news/mental-health-and-wellbeing-support-for-nhs-staff-government-pledges-overhaul</b:URL>
    <b:Year>2018</b:Year>
    <b:Month>02</b:Month>
    <b:Day>12</b:Day>
    <b:RefOrder>11</b:RefOrder>
  </b:Source>
  <b:Source>
    <b:Tag>Mer18</b:Tag>
    <b:SourceType>InternetSite</b:SourceType>
    <b:Guid>{E8B03613-919E-5A45-A581-3A42974CF1D8}</b:Guid>
    <b:Author>
      <b:Author>
        <b:Corporate>Merton Safeguarding Children Board</b:Corporate>
      </b:Author>
    </b:Author>
    <b:Title>Merton</b:Title>
    <b:InternetSiteTitle>Policies and Procedures</b:InternetSiteTitle>
    <b:URL>https://www.merton.gov.uk/social-care/children-young-people-and-families/safeguarding-children/mscb/about/what-are-strategies</b:URL>
    <b:Year>2018</b:Year>
    <b:RefOrder>12</b:RefOrder>
  </b:Source>
  <b:Source>
    <b:Tag>Sol18</b:Tag>
    <b:SourceType>InternetSite</b:SourceType>
    <b:Guid>{0B1DFDCE-4F1B-4744-A08F-AC641101B868}</b:Guid>
    <b:Author>
      <b:Author>
        <b:Corporate>Solent NHS</b:Corporate>
      </b:Author>
    </b:Author>
    <b:Title>disciplinary policy</b:Title>
    <b:InternetSiteTitle>nhs</b:InternetSiteTitle>
    <b:URL>https://www.solent.nhs.uk/_store/documents/hr13disciplinarypolicy2016.pdf</b:URL>
    <b:Year>2018</b:Year>
    <b:RefOrder>14</b:RefOrder>
  </b:Source>
  <b:Source>
    <b:Tag>NHS187</b:Tag>
    <b:SourceType>InternetSite</b:SourceType>
    <b:Guid>{3E2A0990-17F0-8945-BADB-16A66880BA7C}</b:Guid>
    <b:Author>
      <b:Author>
        <b:Corporate>NHS policies </b:Corporate>
      </b:Author>
    </b:Author>
    <b:Title>solent nhs policies 'leave of abscense under mental health act'</b:Title>
    <b:InternetSiteTitle>policies</b:InternetSiteTitle>
    <b:URL>https://www.solent.nhs.uk/_store/documents/hr13disciplinarypolicy2016.pdf</b:URL>
    <b:Year>2018</b:Year>
    <b:RefOrder>13</b:RefOrder>
  </b:Source>
</b:Sources>
</file>

<file path=customXml/itemProps1.xml><?xml version="1.0" encoding="utf-8"?>
<ds:datastoreItem xmlns:ds="http://schemas.openxmlformats.org/officeDocument/2006/customXml" ds:itemID="{6D94AC6B-3D00-BF48-A634-80CFEDE6E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6</Pages>
  <Words>2886</Words>
  <Characters>16456</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taylor</dc:creator>
  <cp:keywords/>
  <dc:description/>
  <cp:lastModifiedBy>llyr taylor</cp:lastModifiedBy>
  <cp:revision>204</cp:revision>
  <dcterms:created xsi:type="dcterms:W3CDTF">2019-03-23T18:13:00Z</dcterms:created>
  <dcterms:modified xsi:type="dcterms:W3CDTF">2019-03-29T21:07:00Z</dcterms:modified>
</cp:coreProperties>
</file>