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FD85ED" w14:textId="29CFF7F9" w:rsidR="00670247" w:rsidRDefault="004D5046">
      <w:r>
        <w:t xml:space="preserve">                                            University of Wales Trinity ST David</w:t>
      </w:r>
    </w:p>
    <w:p w14:paraId="107FDC58" w14:textId="77777777" w:rsidR="004D5046" w:rsidRDefault="004D5046"/>
    <w:p w14:paraId="48662154" w14:textId="77777777" w:rsidR="004D5046" w:rsidRDefault="004D5046"/>
    <w:p w14:paraId="178ACD79" w14:textId="77777777" w:rsidR="004D5046" w:rsidRDefault="004D5046"/>
    <w:p w14:paraId="75B516C8" w14:textId="77777777" w:rsidR="004D5046" w:rsidRDefault="004D5046"/>
    <w:p w14:paraId="5DDB8C23" w14:textId="77777777" w:rsidR="004D5046" w:rsidRDefault="004D5046"/>
    <w:p w14:paraId="5EAAFE9B" w14:textId="77777777" w:rsidR="004D5046" w:rsidRDefault="004D5046"/>
    <w:p w14:paraId="68F8326D" w14:textId="77777777" w:rsidR="004D5046" w:rsidRDefault="004D5046"/>
    <w:p w14:paraId="4485954B" w14:textId="77777777" w:rsidR="004D5046" w:rsidRDefault="004D5046"/>
    <w:p w14:paraId="1BB625D5" w14:textId="77777777" w:rsidR="004D5046" w:rsidRDefault="004D5046"/>
    <w:p w14:paraId="728F5AAE" w14:textId="77777777" w:rsidR="004D5046" w:rsidRDefault="004D5046"/>
    <w:p w14:paraId="33BE5E38" w14:textId="77777777" w:rsidR="004D5046" w:rsidRDefault="004D5046"/>
    <w:p w14:paraId="63AA011B" w14:textId="77777777" w:rsidR="004D5046" w:rsidRDefault="004D5046"/>
    <w:p w14:paraId="74691CE8" w14:textId="77777777" w:rsidR="004D5046" w:rsidRDefault="004D5046"/>
    <w:p w14:paraId="750FAA73" w14:textId="77777777" w:rsidR="004D5046" w:rsidRDefault="004D5046"/>
    <w:p w14:paraId="3EDE790A" w14:textId="0DE1126E" w:rsidR="004D5046" w:rsidRDefault="004D5046">
      <w:r>
        <w:t xml:space="preserve">                                                   Reflexive counselling skills </w:t>
      </w:r>
    </w:p>
    <w:p w14:paraId="0EBB255C" w14:textId="7F3D30DB" w:rsidR="004D5046" w:rsidRDefault="004D5046">
      <w:r>
        <w:t xml:space="preserve">                                                Reflective commentary essay </w:t>
      </w:r>
    </w:p>
    <w:p w14:paraId="2D664F89" w14:textId="77777777" w:rsidR="004D5046" w:rsidRPr="004D5046" w:rsidRDefault="004D5046" w:rsidP="004D5046"/>
    <w:p w14:paraId="04A88C05" w14:textId="77777777" w:rsidR="004D5046" w:rsidRPr="004D5046" w:rsidRDefault="004D5046" w:rsidP="004D5046"/>
    <w:p w14:paraId="77437E7F" w14:textId="77777777" w:rsidR="004D5046" w:rsidRPr="004D5046" w:rsidRDefault="004D5046" w:rsidP="004D5046"/>
    <w:p w14:paraId="2F612341" w14:textId="77777777" w:rsidR="004D5046" w:rsidRPr="004D5046" w:rsidRDefault="004D5046" w:rsidP="004D5046"/>
    <w:p w14:paraId="53658EFC" w14:textId="77777777" w:rsidR="004D5046" w:rsidRPr="004D5046" w:rsidRDefault="004D5046" w:rsidP="004D5046"/>
    <w:p w14:paraId="6802DBC1" w14:textId="77777777" w:rsidR="004D5046" w:rsidRPr="004D5046" w:rsidRDefault="004D5046" w:rsidP="004D5046"/>
    <w:p w14:paraId="59495223" w14:textId="77777777" w:rsidR="004D5046" w:rsidRPr="004D5046" w:rsidRDefault="004D5046" w:rsidP="004D5046"/>
    <w:p w14:paraId="0BB36400" w14:textId="77777777" w:rsidR="004D5046" w:rsidRPr="004D5046" w:rsidRDefault="004D5046" w:rsidP="004D5046"/>
    <w:p w14:paraId="0FC7904E" w14:textId="77777777" w:rsidR="004D5046" w:rsidRPr="004D5046" w:rsidRDefault="004D5046" w:rsidP="004D5046"/>
    <w:p w14:paraId="399A912B" w14:textId="77777777" w:rsidR="004D5046" w:rsidRDefault="004D5046" w:rsidP="004D5046"/>
    <w:p w14:paraId="5324AA20" w14:textId="409F7E8B" w:rsidR="004D5046" w:rsidRDefault="004D5046" w:rsidP="004D5046">
      <w:pPr>
        <w:tabs>
          <w:tab w:val="left" w:pos="2200"/>
        </w:tabs>
      </w:pPr>
      <w:r>
        <w:tab/>
      </w:r>
    </w:p>
    <w:p w14:paraId="73E00AA1" w14:textId="77777777" w:rsidR="004D5046" w:rsidRDefault="004D5046" w:rsidP="004D5046">
      <w:pPr>
        <w:tabs>
          <w:tab w:val="left" w:pos="2200"/>
        </w:tabs>
      </w:pPr>
    </w:p>
    <w:p w14:paraId="50FBC580" w14:textId="77777777" w:rsidR="004D5046" w:rsidRDefault="004D5046" w:rsidP="004D5046">
      <w:pPr>
        <w:tabs>
          <w:tab w:val="left" w:pos="2200"/>
        </w:tabs>
      </w:pPr>
    </w:p>
    <w:p w14:paraId="2941E250" w14:textId="77777777" w:rsidR="004D5046" w:rsidRDefault="004D5046" w:rsidP="004D5046">
      <w:pPr>
        <w:tabs>
          <w:tab w:val="left" w:pos="2200"/>
        </w:tabs>
      </w:pPr>
    </w:p>
    <w:p w14:paraId="46070833" w14:textId="77777777" w:rsidR="004D5046" w:rsidRDefault="004D5046" w:rsidP="004D5046">
      <w:pPr>
        <w:tabs>
          <w:tab w:val="left" w:pos="2200"/>
        </w:tabs>
      </w:pPr>
    </w:p>
    <w:p w14:paraId="1F100872" w14:textId="77777777" w:rsidR="004D5046" w:rsidRDefault="004D5046" w:rsidP="004D5046">
      <w:pPr>
        <w:tabs>
          <w:tab w:val="left" w:pos="2200"/>
        </w:tabs>
      </w:pPr>
    </w:p>
    <w:p w14:paraId="14CF8E3E" w14:textId="77777777" w:rsidR="004D5046" w:rsidRDefault="004D5046" w:rsidP="004D5046">
      <w:pPr>
        <w:tabs>
          <w:tab w:val="left" w:pos="2200"/>
        </w:tabs>
      </w:pPr>
    </w:p>
    <w:p w14:paraId="39B01F80" w14:textId="77777777" w:rsidR="004D5046" w:rsidRDefault="004D5046" w:rsidP="004D5046">
      <w:pPr>
        <w:tabs>
          <w:tab w:val="left" w:pos="2200"/>
        </w:tabs>
      </w:pPr>
    </w:p>
    <w:p w14:paraId="2AFE0FEF" w14:textId="77777777" w:rsidR="004D5046" w:rsidRDefault="004D5046" w:rsidP="004D5046">
      <w:pPr>
        <w:tabs>
          <w:tab w:val="left" w:pos="2200"/>
        </w:tabs>
      </w:pPr>
    </w:p>
    <w:p w14:paraId="7F96FC26" w14:textId="64CB73CA" w:rsidR="003F2F0B" w:rsidRDefault="003F2F0B" w:rsidP="003F2F0B">
      <w:pPr>
        <w:spacing w:after="100" w:afterAutospacing="1"/>
        <w:outlineLvl w:val="0"/>
        <w:rPr>
          <w:rFonts w:ascii="Segoe UI" w:eastAsia="Times New Roman" w:hAnsi="Segoe UI" w:cs="Segoe UI"/>
          <w:color w:val="1D2125"/>
          <w:kern w:val="36"/>
          <w:lang w:eastAsia="en-GB"/>
          <w14:ligatures w14:val="none"/>
        </w:rPr>
      </w:pPr>
      <w:r>
        <w:rPr>
          <w:rFonts w:ascii="Segoe UI" w:eastAsia="Times New Roman" w:hAnsi="Segoe UI" w:cs="Segoe UI"/>
          <w:color w:val="1D2125"/>
          <w:kern w:val="36"/>
          <w:lang w:eastAsia="en-GB"/>
          <w14:ligatures w14:val="none"/>
        </w:rPr>
        <w:t xml:space="preserve">                                                    </w:t>
      </w:r>
      <w:r w:rsidRPr="003F2F0B">
        <w:rPr>
          <w:rFonts w:ascii="Segoe UI" w:eastAsia="Times New Roman" w:hAnsi="Segoe UI" w:cs="Segoe UI"/>
          <w:color w:val="1D2125"/>
          <w:kern w:val="36"/>
          <w:lang w:eastAsia="en-GB"/>
          <w14:ligatures w14:val="none"/>
        </w:rPr>
        <w:t>(ECPS6020)</w:t>
      </w:r>
    </w:p>
    <w:p w14:paraId="080047B9" w14:textId="513D89CF" w:rsidR="003F2F0B" w:rsidRPr="003F2F0B" w:rsidRDefault="003F2F0B" w:rsidP="003F2F0B">
      <w:pPr>
        <w:spacing w:after="100" w:afterAutospacing="1"/>
        <w:outlineLvl w:val="0"/>
        <w:rPr>
          <w:rFonts w:ascii="Segoe UI" w:eastAsia="Times New Roman" w:hAnsi="Segoe UI" w:cs="Segoe UI"/>
          <w:color w:val="1D2125"/>
          <w:kern w:val="36"/>
          <w:lang w:eastAsia="en-GB"/>
          <w14:ligatures w14:val="none"/>
        </w:rPr>
      </w:pPr>
      <w:r>
        <w:rPr>
          <w:rFonts w:ascii="Segoe UI" w:eastAsia="Times New Roman" w:hAnsi="Segoe UI" w:cs="Segoe UI"/>
          <w:color w:val="1D2125"/>
          <w:kern w:val="36"/>
          <w:lang w:eastAsia="en-GB"/>
          <w14:ligatures w14:val="none"/>
        </w:rPr>
        <w:t xml:space="preserve">                                                   </w:t>
      </w:r>
      <w:r w:rsidR="002903F3">
        <w:rPr>
          <w:rFonts w:ascii="Segoe UI" w:eastAsia="Times New Roman" w:hAnsi="Segoe UI" w:cs="Segoe UI"/>
          <w:color w:val="1D2125"/>
          <w:kern w:val="36"/>
          <w:lang w:eastAsia="en-GB"/>
          <w14:ligatures w14:val="none"/>
        </w:rPr>
        <w:t xml:space="preserve"> </w:t>
      </w:r>
      <w:r>
        <w:rPr>
          <w:rFonts w:ascii="Segoe UI" w:eastAsia="Times New Roman" w:hAnsi="Segoe UI" w:cs="Segoe UI"/>
          <w:color w:val="1D2125"/>
          <w:kern w:val="36"/>
          <w:lang w:eastAsia="en-GB"/>
          <w14:ligatures w14:val="none"/>
        </w:rPr>
        <w:t>Beverly Cole</w:t>
      </w:r>
    </w:p>
    <w:p w14:paraId="3521BC86" w14:textId="27BB2314" w:rsidR="004D5046" w:rsidRDefault="002903F3" w:rsidP="004D5046">
      <w:pPr>
        <w:tabs>
          <w:tab w:val="left" w:pos="2200"/>
        </w:tabs>
      </w:pPr>
      <w:r>
        <w:t xml:space="preserve">                                                                12/01/2024</w:t>
      </w:r>
    </w:p>
    <w:p w14:paraId="6E98E241" w14:textId="77777777" w:rsidR="002903F3" w:rsidRDefault="002903F3" w:rsidP="004D5046">
      <w:pPr>
        <w:tabs>
          <w:tab w:val="left" w:pos="2200"/>
        </w:tabs>
      </w:pPr>
    </w:p>
    <w:p w14:paraId="24AB26BF" w14:textId="77777777" w:rsidR="002903F3" w:rsidRDefault="002903F3" w:rsidP="004D5046">
      <w:pPr>
        <w:tabs>
          <w:tab w:val="left" w:pos="2200"/>
        </w:tabs>
      </w:pPr>
    </w:p>
    <w:p w14:paraId="1F26DDC8" w14:textId="77777777" w:rsidR="002903F3" w:rsidRDefault="002903F3" w:rsidP="004D5046">
      <w:pPr>
        <w:tabs>
          <w:tab w:val="left" w:pos="2200"/>
        </w:tabs>
      </w:pPr>
    </w:p>
    <w:p w14:paraId="5A8D1697" w14:textId="77777777" w:rsidR="002903F3" w:rsidRDefault="002903F3" w:rsidP="004D5046">
      <w:pPr>
        <w:tabs>
          <w:tab w:val="left" w:pos="2200"/>
        </w:tabs>
      </w:pPr>
    </w:p>
    <w:p w14:paraId="6742154D" w14:textId="77777777" w:rsidR="002903F3" w:rsidRDefault="002903F3" w:rsidP="004D5046">
      <w:pPr>
        <w:tabs>
          <w:tab w:val="left" w:pos="2200"/>
        </w:tabs>
      </w:pPr>
    </w:p>
    <w:p w14:paraId="19E0E871" w14:textId="77777777" w:rsidR="002903F3" w:rsidRDefault="002903F3" w:rsidP="004D5046">
      <w:pPr>
        <w:tabs>
          <w:tab w:val="left" w:pos="2200"/>
        </w:tabs>
      </w:pPr>
    </w:p>
    <w:p w14:paraId="53C2E131" w14:textId="77777777" w:rsidR="002903F3" w:rsidRPr="007B0C11" w:rsidRDefault="002903F3" w:rsidP="004D5046">
      <w:pPr>
        <w:tabs>
          <w:tab w:val="left" w:pos="2200"/>
        </w:tabs>
        <w:rPr>
          <w:rFonts w:ascii="Times New Roman" w:hAnsi="Times New Roman" w:cs="Times New Roman"/>
        </w:rPr>
      </w:pPr>
    </w:p>
    <w:p w14:paraId="74E38F9C" w14:textId="62EDE7E8" w:rsidR="002903F3" w:rsidRPr="007B0C11" w:rsidRDefault="007E710B" w:rsidP="00A604D4">
      <w:pPr>
        <w:tabs>
          <w:tab w:val="left" w:pos="2200"/>
        </w:tabs>
        <w:spacing w:line="480" w:lineRule="auto"/>
        <w:rPr>
          <w:rFonts w:ascii="Times New Roman" w:hAnsi="Times New Roman" w:cs="Times New Roman"/>
          <w:u w:val="single"/>
        </w:rPr>
      </w:pPr>
      <w:r w:rsidRPr="007B0C11">
        <w:rPr>
          <w:rFonts w:ascii="Times New Roman" w:hAnsi="Times New Roman" w:cs="Times New Roman"/>
          <w:u w:val="single"/>
        </w:rPr>
        <w:t xml:space="preserve">Introduction </w:t>
      </w:r>
      <w:r w:rsidR="001868E6" w:rsidRPr="007B0C11">
        <w:rPr>
          <w:rFonts w:ascii="Times New Roman" w:hAnsi="Times New Roman" w:cs="Times New Roman"/>
          <w:u w:val="single"/>
        </w:rPr>
        <w:t>100</w:t>
      </w:r>
    </w:p>
    <w:p w14:paraId="2F46D71F" w14:textId="77777777" w:rsidR="007E710B" w:rsidRPr="007B0C11" w:rsidRDefault="007E710B" w:rsidP="00A604D4">
      <w:pPr>
        <w:tabs>
          <w:tab w:val="left" w:pos="2200"/>
        </w:tabs>
        <w:spacing w:line="480" w:lineRule="auto"/>
        <w:rPr>
          <w:rFonts w:ascii="Times New Roman" w:hAnsi="Times New Roman" w:cs="Times New Roman"/>
          <w:u w:val="single"/>
        </w:rPr>
      </w:pPr>
    </w:p>
    <w:p w14:paraId="79A08130" w14:textId="6FC70FBD" w:rsidR="00867FBD" w:rsidRPr="007B0C11" w:rsidRDefault="00AD1579" w:rsidP="00A604D4">
      <w:pPr>
        <w:tabs>
          <w:tab w:val="left" w:pos="2200"/>
        </w:tabs>
        <w:spacing w:line="480" w:lineRule="auto"/>
        <w:rPr>
          <w:rFonts w:ascii="Times New Roman" w:hAnsi="Times New Roman" w:cs="Times New Roman"/>
        </w:rPr>
      </w:pPr>
      <w:r w:rsidRPr="007B0C11">
        <w:rPr>
          <w:rFonts w:ascii="Times New Roman" w:hAnsi="Times New Roman" w:cs="Times New Roman"/>
        </w:rPr>
        <w:t>T</w:t>
      </w:r>
      <w:r w:rsidR="008678FF" w:rsidRPr="007B0C11">
        <w:rPr>
          <w:rFonts w:ascii="Times New Roman" w:hAnsi="Times New Roman" w:cs="Times New Roman"/>
        </w:rPr>
        <w:t>h</w:t>
      </w:r>
      <w:r w:rsidR="00B62759" w:rsidRPr="007B0C11">
        <w:rPr>
          <w:rFonts w:ascii="Times New Roman" w:hAnsi="Times New Roman" w:cs="Times New Roman"/>
        </w:rPr>
        <w:t>is</w:t>
      </w:r>
      <w:r w:rsidR="008678FF" w:rsidRPr="007B0C11">
        <w:rPr>
          <w:rFonts w:ascii="Times New Roman" w:hAnsi="Times New Roman" w:cs="Times New Roman"/>
        </w:rPr>
        <w:t xml:space="preserve"> reflection </w:t>
      </w:r>
      <w:r w:rsidR="00B62759" w:rsidRPr="007B0C11">
        <w:rPr>
          <w:rFonts w:ascii="Times New Roman" w:hAnsi="Times New Roman" w:cs="Times New Roman"/>
        </w:rPr>
        <w:t>essay</w:t>
      </w:r>
      <w:r w:rsidRPr="007B0C11">
        <w:rPr>
          <w:rFonts w:ascii="Times New Roman" w:hAnsi="Times New Roman" w:cs="Times New Roman"/>
        </w:rPr>
        <w:t xml:space="preserve"> will include professional and personal self-reflection on my previous counselling sessions (triad work)</w:t>
      </w:r>
      <w:r w:rsidR="002061DE" w:rsidRPr="007B0C11">
        <w:rPr>
          <w:rFonts w:ascii="Times New Roman" w:hAnsi="Times New Roman" w:cs="Times New Roman"/>
        </w:rPr>
        <w:t xml:space="preserve">, evaluating and </w:t>
      </w:r>
      <w:r w:rsidR="000D3A52" w:rsidRPr="007B0C11">
        <w:rPr>
          <w:rFonts w:ascii="Times New Roman" w:hAnsi="Times New Roman" w:cs="Times New Roman"/>
        </w:rPr>
        <w:t>analysing</w:t>
      </w:r>
      <w:r w:rsidR="00211EDE" w:rsidRPr="007B0C11">
        <w:rPr>
          <w:rFonts w:ascii="Times New Roman" w:hAnsi="Times New Roman" w:cs="Times New Roman"/>
        </w:rPr>
        <w:t xml:space="preserve"> the process of skills and how they have been delivered, </w:t>
      </w:r>
      <w:r w:rsidR="00213AA4" w:rsidRPr="007B0C11">
        <w:rPr>
          <w:rFonts w:ascii="Times New Roman" w:hAnsi="Times New Roman" w:cs="Times New Roman"/>
        </w:rPr>
        <w:t>and</w:t>
      </w:r>
      <w:r w:rsidR="00211EDE" w:rsidRPr="007B0C11">
        <w:rPr>
          <w:rFonts w:ascii="Times New Roman" w:hAnsi="Times New Roman" w:cs="Times New Roman"/>
        </w:rPr>
        <w:t xml:space="preserve"> focusing on different</w:t>
      </w:r>
      <w:r w:rsidR="00701B8B" w:rsidRPr="007B0C11">
        <w:rPr>
          <w:rFonts w:ascii="Times New Roman" w:hAnsi="Times New Roman" w:cs="Times New Roman"/>
        </w:rPr>
        <w:t xml:space="preserve"> counselling techniques to reflect on my feedback</w:t>
      </w:r>
      <w:r w:rsidR="00B862E4" w:rsidRPr="007B0C11">
        <w:rPr>
          <w:rFonts w:ascii="Times New Roman" w:hAnsi="Times New Roman" w:cs="Times New Roman"/>
        </w:rPr>
        <w:t xml:space="preserve">. Highlighting what I </w:t>
      </w:r>
      <w:r w:rsidR="00213AA4" w:rsidRPr="007B0C11">
        <w:rPr>
          <w:rFonts w:ascii="Times New Roman" w:hAnsi="Times New Roman" w:cs="Times New Roman"/>
        </w:rPr>
        <w:t xml:space="preserve">learned was insightful </w:t>
      </w:r>
      <w:r w:rsidR="005E6E2F" w:rsidRPr="007B0C11">
        <w:rPr>
          <w:rFonts w:ascii="Times New Roman" w:hAnsi="Times New Roman" w:cs="Times New Roman"/>
        </w:rPr>
        <w:t xml:space="preserve">and describing the experience of my counselling skills </w:t>
      </w:r>
      <w:r w:rsidR="004C0E61" w:rsidRPr="007B0C11">
        <w:rPr>
          <w:rFonts w:ascii="Times New Roman" w:hAnsi="Times New Roman" w:cs="Times New Roman"/>
        </w:rPr>
        <w:t>in sessions. Therefore, m</w:t>
      </w:r>
      <w:r w:rsidR="009A5BF9" w:rsidRPr="007B0C11">
        <w:rPr>
          <w:rFonts w:ascii="Times New Roman" w:hAnsi="Times New Roman" w:cs="Times New Roman"/>
        </w:rPr>
        <w:t>e</w:t>
      </w:r>
      <w:r w:rsidR="004C0E61" w:rsidRPr="007B0C11">
        <w:rPr>
          <w:rFonts w:ascii="Times New Roman" w:hAnsi="Times New Roman" w:cs="Times New Roman"/>
        </w:rPr>
        <w:t>ntioning what needs to be improved and re</w:t>
      </w:r>
      <w:r w:rsidR="009A5BF9" w:rsidRPr="007B0C11">
        <w:rPr>
          <w:rFonts w:ascii="Times New Roman" w:hAnsi="Times New Roman" w:cs="Times New Roman"/>
        </w:rPr>
        <w:t>fl</w:t>
      </w:r>
      <w:r w:rsidR="004C0E61" w:rsidRPr="007B0C11">
        <w:rPr>
          <w:rFonts w:ascii="Times New Roman" w:hAnsi="Times New Roman" w:cs="Times New Roman"/>
        </w:rPr>
        <w:t>ecti</w:t>
      </w:r>
      <w:r w:rsidR="009A5BF9" w:rsidRPr="007B0C11">
        <w:rPr>
          <w:rFonts w:ascii="Times New Roman" w:hAnsi="Times New Roman" w:cs="Times New Roman"/>
        </w:rPr>
        <w:t>ng</w:t>
      </w:r>
      <w:r w:rsidR="004C0E61" w:rsidRPr="007B0C11">
        <w:rPr>
          <w:rFonts w:ascii="Times New Roman" w:hAnsi="Times New Roman" w:cs="Times New Roman"/>
        </w:rPr>
        <w:t xml:space="preserve"> and expressing</w:t>
      </w:r>
      <w:r w:rsidR="0052330A" w:rsidRPr="007B0C11">
        <w:rPr>
          <w:rFonts w:ascii="Times New Roman" w:hAnsi="Times New Roman" w:cs="Times New Roman"/>
        </w:rPr>
        <w:t xml:space="preserve"> self</w:t>
      </w:r>
      <w:r w:rsidR="009A5BF9" w:rsidRPr="007B0C11">
        <w:rPr>
          <w:rFonts w:ascii="Times New Roman" w:hAnsi="Times New Roman" w:cs="Times New Roman"/>
        </w:rPr>
        <w:t>-</w:t>
      </w:r>
      <w:r w:rsidR="0052330A" w:rsidRPr="007B0C11">
        <w:rPr>
          <w:rFonts w:ascii="Times New Roman" w:hAnsi="Times New Roman" w:cs="Times New Roman"/>
        </w:rPr>
        <w:t>awareness in all areas of the experience, using and linking other theories and models to the practic</w:t>
      </w:r>
      <w:r w:rsidR="009A5BF9" w:rsidRPr="007B0C11">
        <w:rPr>
          <w:rFonts w:ascii="Times New Roman" w:hAnsi="Times New Roman" w:cs="Times New Roman"/>
        </w:rPr>
        <w:t xml:space="preserve">e. </w:t>
      </w:r>
      <w:r w:rsidR="00170927" w:rsidRPr="007B0C11">
        <w:rPr>
          <w:rFonts w:ascii="Times New Roman" w:hAnsi="Times New Roman" w:cs="Times New Roman"/>
        </w:rPr>
        <w:t xml:space="preserve">Including </w:t>
      </w:r>
      <w:r w:rsidR="00895792" w:rsidRPr="007B0C11">
        <w:rPr>
          <w:rFonts w:ascii="Times New Roman" w:hAnsi="Times New Roman" w:cs="Times New Roman"/>
        </w:rPr>
        <w:t xml:space="preserve">and describing </w:t>
      </w:r>
      <w:r w:rsidR="00422A56" w:rsidRPr="007B0C11">
        <w:rPr>
          <w:rFonts w:ascii="Times New Roman" w:hAnsi="Times New Roman" w:cs="Times New Roman"/>
        </w:rPr>
        <w:t xml:space="preserve">session triad work recordings reflecting heavily on myself and my skills used in the session </w:t>
      </w:r>
      <w:r w:rsidR="007F2A48" w:rsidRPr="007B0C11">
        <w:rPr>
          <w:rFonts w:ascii="Times New Roman" w:hAnsi="Times New Roman" w:cs="Times New Roman"/>
        </w:rPr>
        <w:t>and</w:t>
      </w:r>
      <w:r w:rsidR="00422A56" w:rsidRPr="007B0C11">
        <w:rPr>
          <w:rFonts w:ascii="Times New Roman" w:hAnsi="Times New Roman" w:cs="Times New Roman"/>
        </w:rPr>
        <w:t xml:space="preserve"> mentioning areas where I can improve and how it developed my experience and understanding o</w:t>
      </w:r>
      <w:r w:rsidR="00AE10E3" w:rsidRPr="007B0C11">
        <w:rPr>
          <w:rFonts w:ascii="Times New Roman" w:hAnsi="Times New Roman" w:cs="Times New Roman"/>
        </w:rPr>
        <w:t>f</w:t>
      </w:r>
      <w:r w:rsidR="00422A56" w:rsidRPr="007B0C11">
        <w:rPr>
          <w:rFonts w:ascii="Times New Roman" w:hAnsi="Times New Roman" w:cs="Times New Roman"/>
        </w:rPr>
        <w:t xml:space="preserve"> </w:t>
      </w:r>
      <w:r w:rsidR="00AE10E3" w:rsidRPr="007B0C11">
        <w:rPr>
          <w:rFonts w:ascii="Times New Roman" w:hAnsi="Times New Roman" w:cs="Times New Roman"/>
        </w:rPr>
        <w:t xml:space="preserve">professionalism and personal reflection on my own self. </w:t>
      </w:r>
    </w:p>
    <w:p w14:paraId="2ECCB246" w14:textId="77777777" w:rsidR="00867FBD" w:rsidRPr="007B0C11" w:rsidRDefault="00867FBD" w:rsidP="00A604D4">
      <w:pPr>
        <w:tabs>
          <w:tab w:val="left" w:pos="2200"/>
        </w:tabs>
        <w:spacing w:line="480" w:lineRule="auto"/>
        <w:rPr>
          <w:rFonts w:ascii="Times New Roman" w:hAnsi="Times New Roman" w:cs="Times New Roman"/>
          <w:u w:val="single"/>
        </w:rPr>
      </w:pPr>
    </w:p>
    <w:p w14:paraId="139AFCE4" w14:textId="05C56C4D" w:rsidR="00867FBD" w:rsidRPr="007B0C11" w:rsidRDefault="00701C52" w:rsidP="00A604D4">
      <w:pPr>
        <w:tabs>
          <w:tab w:val="left" w:pos="2200"/>
        </w:tabs>
        <w:spacing w:line="480" w:lineRule="auto"/>
        <w:rPr>
          <w:rFonts w:ascii="Times New Roman" w:hAnsi="Times New Roman" w:cs="Times New Roman"/>
          <w:u w:val="single"/>
        </w:rPr>
      </w:pPr>
      <w:r w:rsidRPr="007B0C11">
        <w:rPr>
          <w:rFonts w:ascii="Times New Roman" w:hAnsi="Times New Roman" w:cs="Times New Roman"/>
          <w:u w:val="single"/>
        </w:rPr>
        <w:t>Submitted video</w:t>
      </w:r>
      <w:r w:rsidR="00F32F37" w:rsidRPr="007B0C11">
        <w:rPr>
          <w:rFonts w:ascii="Times New Roman" w:hAnsi="Times New Roman" w:cs="Times New Roman"/>
          <w:u w:val="single"/>
        </w:rPr>
        <w:t xml:space="preserve"> </w:t>
      </w:r>
      <w:proofErr w:type="gramStart"/>
      <w:r w:rsidR="00F32F37" w:rsidRPr="007B0C11">
        <w:rPr>
          <w:rFonts w:ascii="Times New Roman" w:hAnsi="Times New Roman" w:cs="Times New Roman"/>
          <w:u w:val="single"/>
        </w:rPr>
        <w:t>reflection</w:t>
      </w:r>
      <w:proofErr w:type="gramEnd"/>
    </w:p>
    <w:p w14:paraId="6B026810" w14:textId="77777777" w:rsidR="00F32F37" w:rsidRPr="007B0C11" w:rsidRDefault="00F32F37" w:rsidP="00A604D4">
      <w:pPr>
        <w:tabs>
          <w:tab w:val="left" w:pos="2200"/>
        </w:tabs>
        <w:spacing w:line="480" w:lineRule="auto"/>
        <w:rPr>
          <w:rFonts w:ascii="Times New Roman" w:hAnsi="Times New Roman" w:cs="Times New Roman"/>
          <w:u w:val="single"/>
        </w:rPr>
      </w:pPr>
    </w:p>
    <w:p w14:paraId="1CE27337" w14:textId="4AEE130E" w:rsidR="00F32F37" w:rsidRPr="007B0C11" w:rsidRDefault="0070360C" w:rsidP="00A604D4">
      <w:pPr>
        <w:tabs>
          <w:tab w:val="left" w:pos="2200"/>
        </w:tabs>
        <w:spacing w:line="480" w:lineRule="auto"/>
        <w:rPr>
          <w:rFonts w:ascii="Times New Roman" w:hAnsi="Times New Roman" w:cs="Times New Roman"/>
        </w:rPr>
      </w:pPr>
      <w:r w:rsidRPr="007B0C11">
        <w:rPr>
          <w:rFonts w:ascii="Times New Roman" w:hAnsi="Times New Roman" w:cs="Times New Roman"/>
        </w:rPr>
        <w:t xml:space="preserve">The submission </w:t>
      </w:r>
      <w:r w:rsidR="0075398F" w:rsidRPr="007B0C11">
        <w:rPr>
          <w:rFonts w:ascii="Times New Roman" w:hAnsi="Times New Roman" w:cs="Times New Roman"/>
        </w:rPr>
        <w:t xml:space="preserve">of this video was based on the decision of my own personal self-reflection/ feedback </w:t>
      </w:r>
      <w:r w:rsidR="0013491A" w:rsidRPr="007B0C11">
        <w:rPr>
          <w:rFonts w:ascii="Times New Roman" w:hAnsi="Times New Roman" w:cs="Times New Roman"/>
        </w:rPr>
        <w:t>of anal</w:t>
      </w:r>
      <w:r w:rsidR="00FC3870" w:rsidRPr="007B0C11">
        <w:rPr>
          <w:rFonts w:ascii="Times New Roman" w:hAnsi="Times New Roman" w:cs="Times New Roman"/>
        </w:rPr>
        <w:t>ys</w:t>
      </w:r>
      <w:r w:rsidR="0013491A" w:rsidRPr="007B0C11">
        <w:rPr>
          <w:rFonts w:ascii="Times New Roman" w:hAnsi="Times New Roman" w:cs="Times New Roman"/>
        </w:rPr>
        <w:t xml:space="preserve">ing both videos to see which one presented professional </w:t>
      </w:r>
      <w:r w:rsidR="006A00B6" w:rsidRPr="007B0C11">
        <w:rPr>
          <w:rFonts w:ascii="Times New Roman" w:hAnsi="Times New Roman" w:cs="Times New Roman"/>
        </w:rPr>
        <w:t>counselling skills</w:t>
      </w:r>
      <w:r w:rsidR="00B769A8" w:rsidRPr="007B0C11">
        <w:rPr>
          <w:rFonts w:ascii="Times New Roman" w:hAnsi="Times New Roman" w:cs="Times New Roman"/>
        </w:rPr>
        <w:t>, such as video two presented a more routine flowing session element. Also</w:t>
      </w:r>
      <w:r w:rsidR="0059224B" w:rsidRPr="007B0C11">
        <w:rPr>
          <w:rFonts w:ascii="Times New Roman" w:hAnsi="Times New Roman" w:cs="Times New Roman"/>
        </w:rPr>
        <w:t>,</w:t>
      </w:r>
      <w:r w:rsidR="00B769A8" w:rsidRPr="007B0C11">
        <w:rPr>
          <w:rFonts w:ascii="Times New Roman" w:hAnsi="Times New Roman" w:cs="Times New Roman"/>
        </w:rPr>
        <w:t xml:space="preserve"> I believe this is because previous sessions </w:t>
      </w:r>
      <w:r w:rsidR="0059224B" w:rsidRPr="007B0C11">
        <w:rPr>
          <w:rFonts w:ascii="Times New Roman" w:hAnsi="Times New Roman" w:cs="Times New Roman"/>
        </w:rPr>
        <w:t>helped</w:t>
      </w:r>
      <w:r w:rsidR="00B769A8" w:rsidRPr="007B0C11">
        <w:rPr>
          <w:rFonts w:ascii="Times New Roman" w:hAnsi="Times New Roman" w:cs="Times New Roman"/>
        </w:rPr>
        <w:t xml:space="preserve"> me </w:t>
      </w:r>
      <w:r w:rsidR="00EE274F" w:rsidRPr="007B0C11">
        <w:rPr>
          <w:rFonts w:ascii="Times New Roman" w:hAnsi="Times New Roman" w:cs="Times New Roman"/>
        </w:rPr>
        <w:t xml:space="preserve">reflect afterwards </w:t>
      </w:r>
      <w:r w:rsidR="00DF7C3D" w:rsidRPr="007B0C11">
        <w:rPr>
          <w:rFonts w:ascii="Times New Roman" w:hAnsi="Times New Roman" w:cs="Times New Roman"/>
        </w:rPr>
        <w:t xml:space="preserve">on </w:t>
      </w:r>
      <w:r w:rsidR="00EE274F" w:rsidRPr="007B0C11">
        <w:rPr>
          <w:rFonts w:ascii="Times New Roman" w:hAnsi="Times New Roman" w:cs="Times New Roman"/>
        </w:rPr>
        <w:t xml:space="preserve">what I could change next time. </w:t>
      </w:r>
      <w:r w:rsidR="00DF7C3D" w:rsidRPr="007B0C11">
        <w:rPr>
          <w:rFonts w:ascii="Times New Roman" w:hAnsi="Times New Roman" w:cs="Times New Roman"/>
        </w:rPr>
        <w:t xml:space="preserve">Preparation within yourself is also key before a counselling session I have noticed. </w:t>
      </w:r>
      <w:r w:rsidR="004D3FEA" w:rsidRPr="007B0C11">
        <w:rPr>
          <w:rFonts w:ascii="Times New Roman" w:hAnsi="Times New Roman" w:cs="Times New Roman"/>
        </w:rPr>
        <w:t xml:space="preserve">This helped me with recapping on last session and reminding </w:t>
      </w:r>
      <w:r w:rsidR="00E407B7" w:rsidRPr="007B0C11">
        <w:rPr>
          <w:rFonts w:ascii="Times New Roman" w:hAnsi="Times New Roman" w:cs="Times New Roman"/>
        </w:rPr>
        <w:t xml:space="preserve">me what skills I need to focus on in future sessions. </w:t>
      </w:r>
      <w:r w:rsidR="00D80902" w:rsidRPr="007B0C11">
        <w:rPr>
          <w:rFonts w:ascii="Times New Roman" w:hAnsi="Times New Roman" w:cs="Times New Roman"/>
        </w:rPr>
        <w:t>The topic that was discussed was explorativ</w:t>
      </w:r>
      <w:r w:rsidR="007E5ADF" w:rsidRPr="007B0C11">
        <w:rPr>
          <w:rFonts w:ascii="Times New Roman" w:hAnsi="Times New Roman" w:cs="Times New Roman"/>
        </w:rPr>
        <w:t>e</w:t>
      </w:r>
      <w:r w:rsidR="00D80902" w:rsidRPr="007B0C11">
        <w:rPr>
          <w:rFonts w:ascii="Times New Roman" w:hAnsi="Times New Roman" w:cs="Times New Roman"/>
        </w:rPr>
        <w:t xml:space="preserve"> also which helped with the</w:t>
      </w:r>
      <w:r w:rsidR="007E5ADF" w:rsidRPr="007B0C11">
        <w:rPr>
          <w:rFonts w:ascii="Times New Roman" w:hAnsi="Times New Roman" w:cs="Times New Roman"/>
        </w:rPr>
        <w:t xml:space="preserve"> </w:t>
      </w:r>
      <w:r w:rsidR="00D80902" w:rsidRPr="007B0C11">
        <w:rPr>
          <w:rFonts w:ascii="Times New Roman" w:hAnsi="Times New Roman" w:cs="Times New Roman"/>
        </w:rPr>
        <w:t xml:space="preserve">use of new counselling </w:t>
      </w:r>
      <w:r w:rsidR="007E5ADF" w:rsidRPr="007B0C11">
        <w:rPr>
          <w:rFonts w:ascii="Times New Roman" w:hAnsi="Times New Roman" w:cs="Times New Roman"/>
        </w:rPr>
        <w:t>skills. There w</w:t>
      </w:r>
      <w:r w:rsidR="008D3345" w:rsidRPr="007B0C11">
        <w:rPr>
          <w:rFonts w:ascii="Times New Roman" w:hAnsi="Times New Roman" w:cs="Times New Roman"/>
        </w:rPr>
        <w:t>ere</w:t>
      </w:r>
      <w:r w:rsidR="007E5ADF" w:rsidRPr="007B0C11">
        <w:rPr>
          <w:rFonts w:ascii="Times New Roman" w:hAnsi="Times New Roman" w:cs="Times New Roman"/>
        </w:rPr>
        <w:t xml:space="preserve"> </w:t>
      </w:r>
      <w:r w:rsidR="008D3345" w:rsidRPr="007B0C11">
        <w:rPr>
          <w:rFonts w:ascii="Times New Roman" w:hAnsi="Times New Roman" w:cs="Times New Roman"/>
        </w:rPr>
        <w:t>fewer</w:t>
      </w:r>
      <w:r w:rsidR="007E5ADF" w:rsidRPr="007B0C11">
        <w:rPr>
          <w:rFonts w:ascii="Times New Roman" w:hAnsi="Times New Roman" w:cs="Times New Roman"/>
        </w:rPr>
        <w:t xml:space="preserve"> flaws in my counselling </w:t>
      </w:r>
      <w:r w:rsidR="008D3345" w:rsidRPr="007B0C11">
        <w:rPr>
          <w:rFonts w:ascii="Times New Roman" w:hAnsi="Times New Roman" w:cs="Times New Roman"/>
        </w:rPr>
        <w:t>skills,</w:t>
      </w:r>
      <w:r w:rsidR="007E5ADF" w:rsidRPr="007B0C11">
        <w:rPr>
          <w:rFonts w:ascii="Times New Roman" w:hAnsi="Times New Roman" w:cs="Times New Roman"/>
        </w:rPr>
        <w:t xml:space="preserve"> and </w:t>
      </w:r>
      <w:r w:rsidR="008D3345" w:rsidRPr="007B0C11">
        <w:rPr>
          <w:rFonts w:ascii="Times New Roman" w:hAnsi="Times New Roman" w:cs="Times New Roman"/>
        </w:rPr>
        <w:t xml:space="preserve">I felt </w:t>
      </w:r>
      <w:r w:rsidR="00C13D16" w:rsidRPr="007B0C11">
        <w:rPr>
          <w:rFonts w:ascii="Times New Roman" w:hAnsi="Times New Roman" w:cs="Times New Roman"/>
        </w:rPr>
        <w:t>it was professional enough</w:t>
      </w:r>
      <w:r w:rsidR="008D3345" w:rsidRPr="007B0C11">
        <w:rPr>
          <w:rFonts w:ascii="Times New Roman" w:hAnsi="Times New Roman" w:cs="Times New Roman"/>
        </w:rPr>
        <w:t xml:space="preserve"> to submit. </w:t>
      </w:r>
      <w:r w:rsidR="0049270D" w:rsidRPr="007B0C11">
        <w:rPr>
          <w:rFonts w:ascii="Times New Roman" w:hAnsi="Times New Roman" w:cs="Times New Roman"/>
        </w:rPr>
        <w:t xml:space="preserve">Other </w:t>
      </w:r>
      <w:r w:rsidR="00082E42" w:rsidRPr="007B0C11">
        <w:rPr>
          <w:rFonts w:ascii="Times New Roman" w:hAnsi="Times New Roman" w:cs="Times New Roman"/>
        </w:rPr>
        <w:t>than</w:t>
      </w:r>
      <w:r w:rsidR="0049270D" w:rsidRPr="007B0C11">
        <w:rPr>
          <w:rFonts w:ascii="Times New Roman" w:hAnsi="Times New Roman" w:cs="Times New Roman"/>
        </w:rPr>
        <w:t xml:space="preserve"> reflecting on the pros and cons of the two sessions </w:t>
      </w:r>
      <w:r w:rsidR="00E37507" w:rsidRPr="007B0C11">
        <w:rPr>
          <w:rFonts w:ascii="Times New Roman" w:hAnsi="Times New Roman" w:cs="Times New Roman"/>
        </w:rPr>
        <w:t xml:space="preserve">the second video was stronger with advanced counselling skills. </w:t>
      </w:r>
      <w:r w:rsidR="00082E42" w:rsidRPr="007B0C11">
        <w:rPr>
          <w:rFonts w:ascii="Times New Roman" w:hAnsi="Times New Roman" w:cs="Times New Roman"/>
        </w:rPr>
        <w:t>On</w:t>
      </w:r>
      <w:r w:rsidR="008E4043" w:rsidRPr="007B0C11">
        <w:rPr>
          <w:rFonts w:ascii="Times New Roman" w:hAnsi="Times New Roman" w:cs="Times New Roman"/>
        </w:rPr>
        <w:t xml:space="preserve"> a personal level</w:t>
      </w:r>
      <w:r w:rsidR="00082E42" w:rsidRPr="007B0C11">
        <w:rPr>
          <w:rFonts w:ascii="Times New Roman" w:hAnsi="Times New Roman" w:cs="Times New Roman"/>
        </w:rPr>
        <w:t>,</w:t>
      </w:r>
      <w:r w:rsidR="008E4043" w:rsidRPr="007B0C11">
        <w:rPr>
          <w:rFonts w:ascii="Times New Roman" w:hAnsi="Times New Roman" w:cs="Times New Roman"/>
        </w:rPr>
        <w:t xml:space="preserve"> I feel I </w:t>
      </w:r>
      <w:r w:rsidR="008E4043" w:rsidRPr="007B0C11">
        <w:rPr>
          <w:rFonts w:ascii="Times New Roman" w:hAnsi="Times New Roman" w:cs="Times New Roman"/>
        </w:rPr>
        <w:lastRenderedPageBreak/>
        <w:t xml:space="preserve">was confident </w:t>
      </w:r>
      <w:r w:rsidR="00082E42" w:rsidRPr="007B0C11">
        <w:rPr>
          <w:rFonts w:ascii="Times New Roman" w:hAnsi="Times New Roman" w:cs="Times New Roman"/>
        </w:rPr>
        <w:t xml:space="preserve">and comfortable </w:t>
      </w:r>
      <w:r w:rsidR="008E4043" w:rsidRPr="007B0C11">
        <w:rPr>
          <w:rFonts w:ascii="Times New Roman" w:hAnsi="Times New Roman" w:cs="Times New Roman"/>
        </w:rPr>
        <w:t>with</w:t>
      </w:r>
      <w:r w:rsidR="007947E1" w:rsidRPr="007B0C11">
        <w:rPr>
          <w:rFonts w:ascii="Times New Roman" w:hAnsi="Times New Roman" w:cs="Times New Roman"/>
        </w:rPr>
        <w:t xml:space="preserve"> m</w:t>
      </w:r>
      <w:r w:rsidR="000C1F0B" w:rsidRPr="007B0C11">
        <w:rPr>
          <w:rFonts w:ascii="Times New Roman" w:hAnsi="Times New Roman" w:cs="Times New Roman"/>
        </w:rPr>
        <w:t>yself</w:t>
      </w:r>
      <w:r w:rsidR="007947E1" w:rsidRPr="007B0C11">
        <w:rPr>
          <w:rFonts w:ascii="Times New Roman" w:hAnsi="Times New Roman" w:cs="Times New Roman"/>
        </w:rPr>
        <w:t xml:space="preserve"> and the client</w:t>
      </w:r>
      <w:r w:rsidR="008E4043" w:rsidRPr="007B0C11">
        <w:rPr>
          <w:rFonts w:ascii="Times New Roman" w:hAnsi="Times New Roman" w:cs="Times New Roman"/>
        </w:rPr>
        <w:t xml:space="preserve"> </w:t>
      </w:r>
      <w:r w:rsidR="000C1F0B" w:rsidRPr="007B0C11">
        <w:rPr>
          <w:rFonts w:ascii="Times New Roman" w:hAnsi="Times New Roman" w:cs="Times New Roman"/>
        </w:rPr>
        <w:t xml:space="preserve">in </w:t>
      </w:r>
      <w:r w:rsidR="008E4043" w:rsidRPr="007B0C11">
        <w:rPr>
          <w:rFonts w:ascii="Times New Roman" w:hAnsi="Times New Roman" w:cs="Times New Roman"/>
        </w:rPr>
        <w:t>the second session video</w:t>
      </w:r>
      <w:r w:rsidR="00725D31" w:rsidRPr="007B0C11">
        <w:rPr>
          <w:rFonts w:ascii="Times New Roman" w:hAnsi="Times New Roman" w:cs="Times New Roman"/>
        </w:rPr>
        <w:t xml:space="preserve">. The only flaw </w:t>
      </w:r>
      <w:r w:rsidR="0083077F" w:rsidRPr="007B0C11">
        <w:rPr>
          <w:rFonts w:ascii="Times New Roman" w:hAnsi="Times New Roman" w:cs="Times New Roman"/>
        </w:rPr>
        <w:t>w</w:t>
      </w:r>
      <w:r w:rsidR="001A647E" w:rsidRPr="007B0C11">
        <w:rPr>
          <w:rFonts w:ascii="Times New Roman" w:hAnsi="Times New Roman" w:cs="Times New Roman"/>
        </w:rPr>
        <w:t>as</w:t>
      </w:r>
      <w:r w:rsidR="0083077F" w:rsidRPr="007B0C11">
        <w:rPr>
          <w:rFonts w:ascii="Times New Roman" w:hAnsi="Times New Roman" w:cs="Times New Roman"/>
        </w:rPr>
        <w:t xml:space="preserve"> that there was an exist</w:t>
      </w:r>
      <w:r w:rsidR="00527240" w:rsidRPr="007B0C11">
        <w:rPr>
          <w:rFonts w:ascii="Times New Roman" w:hAnsi="Times New Roman" w:cs="Times New Roman"/>
        </w:rPr>
        <w:t>e</w:t>
      </w:r>
      <w:r w:rsidR="0083077F" w:rsidRPr="007B0C11">
        <w:rPr>
          <w:rFonts w:ascii="Times New Roman" w:hAnsi="Times New Roman" w:cs="Times New Roman"/>
        </w:rPr>
        <w:t xml:space="preserve">nce </w:t>
      </w:r>
      <w:r w:rsidR="001A647E" w:rsidRPr="007B0C11">
        <w:rPr>
          <w:rFonts w:ascii="Times New Roman" w:hAnsi="Times New Roman" w:cs="Times New Roman"/>
        </w:rPr>
        <w:t>of a ‘fixing element’ within my counselling work session in video two</w:t>
      </w:r>
      <w:r w:rsidR="009009E3" w:rsidRPr="007B0C11">
        <w:rPr>
          <w:rFonts w:ascii="Times New Roman" w:hAnsi="Times New Roman" w:cs="Times New Roman"/>
        </w:rPr>
        <w:t xml:space="preserve"> a</w:t>
      </w:r>
      <w:r w:rsidR="00A37B25" w:rsidRPr="007B0C11">
        <w:rPr>
          <w:rFonts w:ascii="Times New Roman" w:hAnsi="Times New Roman" w:cs="Times New Roman"/>
        </w:rPr>
        <w:t>nd that I was asking too many questions.</w:t>
      </w:r>
      <w:r w:rsidR="00706995" w:rsidRPr="007B0C11">
        <w:rPr>
          <w:rFonts w:ascii="Times New Roman" w:hAnsi="Times New Roman" w:cs="Times New Roman"/>
        </w:rPr>
        <w:t xml:space="preserve"> Whereas looking back at video one this existed </w:t>
      </w:r>
      <w:r w:rsidR="00AC4331" w:rsidRPr="007B0C11">
        <w:rPr>
          <w:rFonts w:ascii="Times New Roman" w:hAnsi="Times New Roman" w:cs="Times New Roman"/>
        </w:rPr>
        <w:t>frequently</w:t>
      </w:r>
      <w:r w:rsidR="00C27B56" w:rsidRPr="007B0C11">
        <w:rPr>
          <w:rFonts w:ascii="Times New Roman" w:hAnsi="Times New Roman" w:cs="Times New Roman"/>
        </w:rPr>
        <w:t>. Using techniques and approaches like gestalt</w:t>
      </w:r>
      <w:r w:rsidR="00681568" w:rsidRPr="007B0C11">
        <w:rPr>
          <w:rFonts w:ascii="Times New Roman" w:hAnsi="Times New Roman" w:cs="Times New Roman"/>
        </w:rPr>
        <w:t xml:space="preserve"> </w:t>
      </w:r>
      <w:r w:rsidR="007406F6" w:rsidRPr="007B0C11">
        <w:rPr>
          <w:rFonts w:ascii="Times New Roman" w:hAnsi="Times New Roman" w:cs="Times New Roman"/>
          <w:color w:val="000000"/>
        </w:rPr>
        <w:t>(</w:t>
      </w:r>
      <w:proofErr w:type="spellStart"/>
      <w:r w:rsidR="007406F6" w:rsidRPr="007B0C11">
        <w:rPr>
          <w:rFonts w:ascii="Times New Roman" w:hAnsi="Times New Roman" w:cs="Times New Roman"/>
          <w:color w:val="000000"/>
        </w:rPr>
        <w:t>Raffagnino</w:t>
      </w:r>
      <w:proofErr w:type="spellEnd"/>
      <w:r w:rsidR="007406F6" w:rsidRPr="007B0C11">
        <w:rPr>
          <w:rFonts w:ascii="Times New Roman" w:hAnsi="Times New Roman" w:cs="Times New Roman"/>
          <w:color w:val="000000"/>
        </w:rPr>
        <w:t>, 2019)</w:t>
      </w:r>
      <w:r w:rsidR="00C27B56" w:rsidRPr="007B0C11">
        <w:rPr>
          <w:rFonts w:ascii="Times New Roman" w:hAnsi="Times New Roman" w:cs="Times New Roman"/>
        </w:rPr>
        <w:t xml:space="preserve">, </w:t>
      </w:r>
      <w:r w:rsidR="008C18E4" w:rsidRPr="007B0C11">
        <w:rPr>
          <w:rFonts w:ascii="Times New Roman" w:hAnsi="Times New Roman" w:cs="Times New Roman"/>
        </w:rPr>
        <w:t xml:space="preserve">and </w:t>
      </w:r>
      <w:r w:rsidR="00C27B56" w:rsidRPr="007B0C11">
        <w:rPr>
          <w:rFonts w:ascii="Times New Roman" w:hAnsi="Times New Roman" w:cs="Times New Roman"/>
        </w:rPr>
        <w:t>perso</w:t>
      </w:r>
      <w:r w:rsidR="00CD1AA2" w:rsidRPr="007B0C11">
        <w:rPr>
          <w:rFonts w:ascii="Times New Roman" w:hAnsi="Times New Roman" w:cs="Times New Roman"/>
        </w:rPr>
        <w:t>n</w:t>
      </w:r>
      <w:r w:rsidR="00C27B56" w:rsidRPr="007B0C11">
        <w:rPr>
          <w:rFonts w:ascii="Times New Roman" w:hAnsi="Times New Roman" w:cs="Times New Roman"/>
        </w:rPr>
        <w:t>-centred</w:t>
      </w:r>
      <w:r w:rsidR="007406F6" w:rsidRPr="007B0C11">
        <w:rPr>
          <w:rFonts w:ascii="Times New Roman" w:hAnsi="Times New Roman" w:cs="Times New Roman"/>
        </w:rPr>
        <w:t xml:space="preserve"> </w:t>
      </w:r>
      <w:r w:rsidR="007406F6" w:rsidRPr="007B0C11">
        <w:rPr>
          <w:rFonts w:ascii="Times New Roman" w:hAnsi="Times New Roman" w:cs="Times New Roman"/>
          <w:color w:val="000000"/>
        </w:rPr>
        <w:t>(</w:t>
      </w:r>
      <w:proofErr w:type="spellStart"/>
      <w:r w:rsidR="007406F6" w:rsidRPr="007B0C11">
        <w:rPr>
          <w:rFonts w:ascii="Times New Roman" w:hAnsi="Times New Roman" w:cs="Times New Roman"/>
          <w:color w:val="000000"/>
        </w:rPr>
        <w:t>Gibbard</w:t>
      </w:r>
      <w:proofErr w:type="spellEnd"/>
      <w:r w:rsidR="007406F6" w:rsidRPr="007B0C11">
        <w:rPr>
          <w:rFonts w:ascii="Times New Roman" w:hAnsi="Times New Roman" w:cs="Times New Roman"/>
          <w:color w:val="000000"/>
        </w:rPr>
        <w:t xml:space="preserve"> &amp; Hanley, 2008)</w:t>
      </w:r>
      <w:r w:rsidR="00CD1AA2" w:rsidRPr="007B0C11">
        <w:rPr>
          <w:rFonts w:ascii="Times New Roman" w:hAnsi="Times New Roman" w:cs="Times New Roman"/>
        </w:rPr>
        <w:t xml:space="preserve">. </w:t>
      </w:r>
      <w:r w:rsidR="0064351D" w:rsidRPr="007B0C11">
        <w:rPr>
          <w:rFonts w:ascii="Times New Roman" w:hAnsi="Times New Roman" w:cs="Times New Roman"/>
        </w:rPr>
        <w:t>These techniques helped me with making my sessions more diverse</w:t>
      </w:r>
      <w:r w:rsidR="00BF1637" w:rsidRPr="007B0C11">
        <w:rPr>
          <w:rFonts w:ascii="Times New Roman" w:hAnsi="Times New Roman" w:cs="Times New Roman"/>
        </w:rPr>
        <w:t>. Active listening was present and persistent in the second video</w:t>
      </w:r>
      <w:r w:rsidR="00170927" w:rsidRPr="007B0C11">
        <w:rPr>
          <w:rFonts w:ascii="Times New Roman" w:hAnsi="Times New Roman" w:cs="Times New Roman"/>
        </w:rPr>
        <w:t xml:space="preserve"> this helped with reflection in the session, paraphrasing and quoting. </w:t>
      </w:r>
    </w:p>
    <w:p w14:paraId="4610F586" w14:textId="77777777" w:rsidR="00867FBD" w:rsidRPr="007B0C11" w:rsidRDefault="00867FBD" w:rsidP="00A604D4">
      <w:pPr>
        <w:tabs>
          <w:tab w:val="left" w:pos="2200"/>
        </w:tabs>
        <w:spacing w:line="480" w:lineRule="auto"/>
        <w:rPr>
          <w:rFonts w:ascii="Times New Roman" w:hAnsi="Times New Roman" w:cs="Times New Roman"/>
          <w:u w:val="single"/>
        </w:rPr>
      </w:pPr>
    </w:p>
    <w:p w14:paraId="4385DBCC" w14:textId="7E38C610" w:rsidR="004A7786" w:rsidRPr="007B0C11" w:rsidRDefault="00B8160C" w:rsidP="00A604D4">
      <w:pPr>
        <w:tabs>
          <w:tab w:val="left" w:pos="2200"/>
        </w:tabs>
        <w:spacing w:line="480" w:lineRule="auto"/>
        <w:rPr>
          <w:rFonts w:ascii="Times New Roman" w:hAnsi="Times New Roman" w:cs="Times New Roman"/>
          <w:u w:val="single"/>
        </w:rPr>
      </w:pPr>
      <w:r w:rsidRPr="007B0C11">
        <w:rPr>
          <w:rFonts w:ascii="Times New Roman" w:hAnsi="Times New Roman" w:cs="Times New Roman"/>
          <w:u w:val="single"/>
        </w:rPr>
        <w:t xml:space="preserve">Video one: reflection </w:t>
      </w:r>
    </w:p>
    <w:p w14:paraId="75B38468" w14:textId="77777777" w:rsidR="00B8160C" w:rsidRPr="007B0C11" w:rsidRDefault="00B8160C" w:rsidP="00A604D4">
      <w:pPr>
        <w:tabs>
          <w:tab w:val="left" w:pos="2200"/>
        </w:tabs>
        <w:spacing w:line="480" w:lineRule="auto"/>
        <w:rPr>
          <w:rFonts w:ascii="Times New Roman" w:hAnsi="Times New Roman" w:cs="Times New Roman"/>
          <w:u w:val="single"/>
        </w:rPr>
      </w:pPr>
    </w:p>
    <w:p w14:paraId="1FE00878" w14:textId="5E1A91B5" w:rsidR="00B8160C" w:rsidRPr="007B0C11" w:rsidRDefault="0033482F" w:rsidP="00A604D4">
      <w:pPr>
        <w:tabs>
          <w:tab w:val="left" w:pos="2200"/>
        </w:tabs>
        <w:spacing w:line="480" w:lineRule="auto"/>
        <w:rPr>
          <w:rFonts w:ascii="Times New Roman" w:hAnsi="Times New Roman" w:cs="Times New Roman"/>
        </w:rPr>
      </w:pPr>
      <w:r w:rsidRPr="007B0C11">
        <w:rPr>
          <w:rFonts w:ascii="Times New Roman" w:hAnsi="Times New Roman" w:cs="Times New Roman"/>
        </w:rPr>
        <w:t>in this session recording</w:t>
      </w:r>
      <w:r w:rsidR="00B727AD" w:rsidRPr="007B0C11">
        <w:rPr>
          <w:rFonts w:ascii="Times New Roman" w:hAnsi="Times New Roman" w:cs="Times New Roman"/>
        </w:rPr>
        <w:t>,</w:t>
      </w:r>
      <w:r w:rsidRPr="007B0C11">
        <w:rPr>
          <w:rFonts w:ascii="Times New Roman" w:hAnsi="Times New Roman" w:cs="Times New Roman"/>
        </w:rPr>
        <w:t xml:space="preserve"> there were many flaws </w:t>
      </w:r>
      <w:r w:rsidR="00B727AD" w:rsidRPr="007B0C11">
        <w:rPr>
          <w:rFonts w:ascii="Times New Roman" w:hAnsi="Times New Roman" w:cs="Times New Roman"/>
        </w:rPr>
        <w:t xml:space="preserve">presented such as fidgeting and the role of body language. </w:t>
      </w:r>
      <w:r w:rsidR="00BD38FA" w:rsidRPr="007B0C11">
        <w:rPr>
          <w:rFonts w:ascii="Times New Roman" w:hAnsi="Times New Roman" w:cs="Times New Roman"/>
        </w:rPr>
        <w:t>Body language speaks a lot to the subconscious mind of the individual you</w:t>
      </w:r>
      <w:r w:rsidR="008618BB" w:rsidRPr="007B0C11">
        <w:rPr>
          <w:rFonts w:ascii="Times New Roman" w:hAnsi="Times New Roman" w:cs="Times New Roman"/>
        </w:rPr>
        <w:t>'re</w:t>
      </w:r>
      <w:r w:rsidR="00BD38FA" w:rsidRPr="007B0C11">
        <w:rPr>
          <w:rFonts w:ascii="Times New Roman" w:hAnsi="Times New Roman" w:cs="Times New Roman"/>
        </w:rPr>
        <w:t xml:space="preserve"> communicating with</w:t>
      </w:r>
      <w:r w:rsidR="00775895" w:rsidRPr="007B0C11">
        <w:rPr>
          <w:rFonts w:ascii="Times New Roman" w:hAnsi="Times New Roman" w:cs="Times New Roman"/>
        </w:rPr>
        <w:t xml:space="preserve"> </w:t>
      </w:r>
      <w:r w:rsidR="00EB0FE4" w:rsidRPr="007B0C11">
        <w:rPr>
          <w:rFonts w:ascii="Times New Roman" w:hAnsi="Times New Roman" w:cs="Times New Roman"/>
          <w:color w:val="000000"/>
        </w:rPr>
        <w:t>(Foley &amp; Gentile, 2010)</w:t>
      </w:r>
      <w:r w:rsidR="008618BB" w:rsidRPr="007B0C11">
        <w:rPr>
          <w:rFonts w:ascii="Times New Roman" w:hAnsi="Times New Roman" w:cs="Times New Roman"/>
        </w:rPr>
        <w:t xml:space="preserve">. Especially in this recorded session, </w:t>
      </w:r>
      <w:r w:rsidR="00E6616C" w:rsidRPr="007B0C11">
        <w:rPr>
          <w:rFonts w:ascii="Times New Roman" w:hAnsi="Times New Roman" w:cs="Times New Roman"/>
        </w:rPr>
        <w:t xml:space="preserve">this can impact the client closing, feeling not listened to </w:t>
      </w:r>
      <w:r w:rsidR="004209C2" w:rsidRPr="007B0C11">
        <w:rPr>
          <w:rFonts w:ascii="Times New Roman" w:hAnsi="Times New Roman" w:cs="Times New Roman"/>
        </w:rPr>
        <w:t xml:space="preserve">or paying attention. This could indicate that I am also feeling restless with the situation. These are all unprofessional skills that can affect the session and the client’s relationship with the therapist. </w:t>
      </w:r>
      <w:r w:rsidR="0019552A" w:rsidRPr="007B0C11">
        <w:rPr>
          <w:rFonts w:ascii="Times New Roman" w:hAnsi="Times New Roman" w:cs="Times New Roman"/>
        </w:rPr>
        <w:t xml:space="preserve">This video also lacked the practice of form with reminding of contract and confidentiality. </w:t>
      </w:r>
      <w:r w:rsidR="00280F9B" w:rsidRPr="007B0C11">
        <w:rPr>
          <w:rFonts w:ascii="Times New Roman" w:hAnsi="Times New Roman" w:cs="Times New Roman"/>
        </w:rPr>
        <w:t xml:space="preserve">Reminding clients of this shows a professional element but also recognising them it is a safe space. </w:t>
      </w:r>
      <w:r w:rsidR="007336A3" w:rsidRPr="007B0C11">
        <w:rPr>
          <w:rFonts w:ascii="Times New Roman" w:hAnsi="Times New Roman" w:cs="Times New Roman"/>
        </w:rPr>
        <w:t xml:space="preserve">I believe that I was leading the session and that it was an element of it. </w:t>
      </w:r>
      <w:r w:rsidR="00AA1582" w:rsidRPr="007B0C11">
        <w:rPr>
          <w:rFonts w:ascii="Times New Roman" w:hAnsi="Times New Roman" w:cs="Times New Roman"/>
        </w:rPr>
        <w:t xml:space="preserve">Leading for example interrupting, assuming, advice giving, </w:t>
      </w:r>
      <w:r w:rsidR="005714A1" w:rsidRPr="007B0C11">
        <w:rPr>
          <w:rFonts w:ascii="Times New Roman" w:hAnsi="Times New Roman" w:cs="Times New Roman"/>
        </w:rPr>
        <w:t xml:space="preserve">and knowing when it’s the right time to use silence and to speak. </w:t>
      </w:r>
    </w:p>
    <w:p w14:paraId="2733D4D7" w14:textId="77777777" w:rsidR="00110E9B" w:rsidRPr="007B0C11" w:rsidRDefault="00110E9B" w:rsidP="00A604D4">
      <w:pPr>
        <w:tabs>
          <w:tab w:val="left" w:pos="2200"/>
        </w:tabs>
        <w:spacing w:line="480" w:lineRule="auto"/>
        <w:rPr>
          <w:rFonts w:ascii="Times New Roman" w:hAnsi="Times New Roman" w:cs="Times New Roman"/>
        </w:rPr>
      </w:pPr>
    </w:p>
    <w:p w14:paraId="2411F38B" w14:textId="666339EB" w:rsidR="00327C59" w:rsidRPr="007B0C11" w:rsidRDefault="00327C59" w:rsidP="00A604D4">
      <w:pPr>
        <w:tabs>
          <w:tab w:val="left" w:pos="2200"/>
        </w:tabs>
        <w:spacing w:line="480" w:lineRule="auto"/>
        <w:rPr>
          <w:rFonts w:ascii="Times New Roman" w:hAnsi="Times New Roman" w:cs="Times New Roman"/>
          <w:u w:val="single"/>
        </w:rPr>
      </w:pPr>
      <w:r w:rsidRPr="007B0C11">
        <w:rPr>
          <w:rFonts w:ascii="Times New Roman" w:hAnsi="Times New Roman" w:cs="Times New Roman"/>
          <w:u w:val="single"/>
        </w:rPr>
        <w:t>The so ‘what’ reflective model</w:t>
      </w:r>
      <w:r w:rsidR="006260EE" w:rsidRPr="007B0C11">
        <w:rPr>
          <w:rFonts w:ascii="Times New Roman" w:hAnsi="Times New Roman" w:cs="Times New Roman"/>
          <w:u w:val="single"/>
        </w:rPr>
        <w:t xml:space="preserve"> </w:t>
      </w:r>
      <w:r w:rsidR="006260EE" w:rsidRPr="007B0C11">
        <w:rPr>
          <w:rFonts w:ascii="Times New Roman" w:hAnsi="Times New Roman" w:cs="Times New Roman"/>
          <w:color w:val="000000"/>
          <w:u w:val="single"/>
        </w:rPr>
        <w:t>(Driscoll, 1994/2007, p. 43)</w:t>
      </w:r>
    </w:p>
    <w:p w14:paraId="525DF507" w14:textId="77777777" w:rsidR="00B8160C" w:rsidRPr="007B0C11" w:rsidRDefault="00B8160C" w:rsidP="00A604D4">
      <w:pPr>
        <w:tabs>
          <w:tab w:val="left" w:pos="2200"/>
        </w:tabs>
        <w:spacing w:line="480" w:lineRule="auto"/>
        <w:rPr>
          <w:rFonts w:ascii="Times New Roman" w:hAnsi="Times New Roman" w:cs="Times New Roman"/>
          <w:u w:val="single"/>
        </w:rPr>
      </w:pPr>
    </w:p>
    <w:p w14:paraId="56AA0CFA" w14:textId="2AF8A66D" w:rsidR="00B8160C" w:rsidRPr="007B0C11" w:rsidRDefault="0071720E" w:rsidP="00A604D4">
      <w:pPr>
        <w:tabs>
          <w:tab w:val="left" w:pos="2200"/>
        </w:tabs>
        <w:spacing w:line="480" w:lineRule="auto"/>
        <w:rPr>
          <w:rFonts w:ascii="Times New Roman" w:hAnsi="Times New Roman" w:cs="Times New Roman"/>
          <w:u w:val="single"/>
        </w:rPr>
      </w:pPr>
      <w:r w:rsidRPr="007B0C11">
        <w:rPr>
          <w:rFonts w:ascii="Times New Roman" w:hAnsi="Times New Roman" w:cs="Times New Roman"/>
          <w:u w:val="single"/>
        </w:rPr>
        <w:t>W</w:t>
      </w:r>
      <w:r w:rsidR="000B2F5F" w:rsidRPr="007B0C11">
        <w:rPr>
          <w:rFonts w:ascii="Times New Roman" w:hAnsi="Times New Roman" w:cs="Times New Roman"/>
          <w:u w:val="single"/>
        </w:rPr>
        <w:t>hat</w:t>
      </w:r>
      <w:r w:rsidRPr="007B0C11">
        <w:rPr>
          <w:rFonts w:ascii="Times New Roman" w:hAnsi="Times New Roman" w:cs="Times New Roman"/>
          <w:u w:val="single"/>
        </w:rPr>
        <w:t>:</w:t>
      </w:r>
    </w:p>
    <w:p w14:paraId="734645AF" w14:textId="77777777" w:rsidR="0071720E" w:rsidRPr="007B0C11" w:rsidRDefault="0071720E" w:rsidP="00A604D4">
      <w:pPr>
        <w:tabs>
          <w:tab w:val="left" w:pos="2200"/>
        </w:tabs>
        <w:spacing w:line="480" w:lineRule="auto"/>
        <w:rPr>
          <w:rFonts w:ascii="Times New Roman" w:hAnsi="Times New Roman" w:cs="Times New Roman"/>
          <w:u w:val="single"/>
        </w:rPr>
      </w:pPr>
    </w:p>
    <w:p w14:paraId="14C099C5" w14:textId="03D8906A" w:rsidR="00AB5B82" w:rsidRPr="007B0C11" w:rsidRDefault="0071720E" w:rsidP="00A604D4">
      <w:pPr>
        <w:tabs>
          <w:tab w:val="left" w:pos="2200"/>
        </w:tabs>
        <w:spacing w:line="480" w:lineRule="auto"/>
        <w:rPr>
          <w:rFonts w:ascii="Times New Roman" w:hAnsi="Times New Roman" w:cs="Times New Roman"/>
        </w:rPr>
      </w:pPr>
      <w:r w:rsidRPr="007B0C11">
        <w:rPr>
          <w:rFonts w:ascii="Times New Roman" w:hAnsi="Times New Roman" w:cs="Times New Roman"/>
        </w:rPr>
        <w:lastRenderedPageBreak/>
        <w:t xml:space="preserve">the recorded session took place </w:t>
      </w:r>
      <w:r w:rsidR="00464D49" w:rsidRPr="007B0C11">
        <w:rPr>
          <w:rFonts w:ascii="Times New Roman" w:hAnsi="Times New Roman" w:cs="Times New Roman"/>
        </w:rPr>
        <w:t xml:space="preserve">on </w:t>
      </w:r>
      <w:r w:rsidR="004E64E2" w:rsidRPr="007B0C11">
        <w:rPr>
          <w:rFonts w:ascii="Times New Roman" w:hAnsi="Times New Roman" w:cs="Times New Roman"/>
        </w:rPr>
        <w:t>cam</w:t>
      </w:r>
      <w:r w:rsidR="00CB05E6" w:rsidRPr="007B0C11">
        <w:rPr>
          <w:rFonts w:ascii="Times New Roman" w:hAnsi="Times New Roman" w:cs="Times New Roman"/>
        </w:rPr>
        <w:t>p</w:t>
      </w:r>
      <w:r w:rsidR="004E64E2" w:rsidRPr="007B0C11">
        <w:rPr>
          <w:rFonts w:ascii="Times New Roman" w:hAnsi="Times New Roman" w:cs="Times New Roman"/>
        </w:rPr>
        <w:t>us</w:t>
      </w:r>
      <w:r w:rsidR="00464D49" w:rsidRPr="007B0C11">
        <w:rPr>
          <w:rFonts w:ascii="Times New Roman" w:hAnsi="Times New Roman" w:cs="Times New Roman"/>
        </w:rPr>
        <w:t>, it was twenty minutes long</w:t>
      </w:r>
      <w:r w:rsidR="00AB5B82" w:rsidRPr="007B0C11">
        <w:rPr>
          <w:rFonts w:ascii="Times New Roman" w:hAnsi="Times New Roman" w:cs="Times New Roman"/>
        </w:rPr>
        <w:t xml:space="preserve">, </w:t>
      </w:r>
      <w:r w:rsidR="005B39FE" w:rsidRPr="007B0C11">
        <w:rPr>
          <w:rFonts w:ascii="Times New Roman" w:hAnsi="Times New Roman" w:cs="Times New Roman"/>
        </w:rPr>
        <w:t xml:space="preserve">and </w:t>
      </w:r>
      <w:r w:rsidR="00AB5B82" w:rsidRPr="007B0C11">
        <w:rPr>
          <w:rFonts w:ascii="Times New Roman" w:hAnsi="Times New Roman" w:cs="Times New Roman"/>
        </w:rPr>
        <w:t>there was also an observer in the room present. In this session</w:t>
      </w:r>
      <w:r w:rsidR="005B39FE" w:rsidRPr="007B0C11">
        <w:rPr>
          <w:rFonts w:ascii="Times New Roman" w:hAnsi="Times New Roman" w:cs="Times New Roman"/>
        </w:rPr>
        <w:t>,</w:t>
      </w:r>
      <w:r w:rsidR="00AB5B82" w:rsidRPr="007B0C11">
        <w:rPr>
          <w:rFonts w:ascii="Times New Roman" w:hAnsi="Times New Roman" w:cs="Times New Roman"/>
        </w:rPr>
        <w:t xml:space="preserve"> the topic discussed was the client</w:t>
      </w:r>
      <w:r w:rsidR="005B39FE" w:rsidRPr="007B0C11">
        <w:rPr>
          <w:rFonts w:ascii="Times New Roman" w:hAnsi="Times New Roman" w:cs="Times New Roman"/>
        </w:rPr>
        <w:t>’</w:t>
      </w:r>
      <w:r w:rsidR="00AB5B82" w:rsidRPr="007B0C11">
        <w:rPr>
          <w:rFonts w:ascii="Times New Roman" w:hAnsi="Times New Roman" w:cs="Times New Roman"/>
        </w:rPr>
        <w:t>s background with anxiety through</w:t>
      </w:r>
      <w:r w:rsidR="005B39FE" w:rsidRPr="007B0C11">
        <w:rPr>
          <w:rFonts w:ascii="Times New Roman" w:hAnsi="Times New Roman" w:cs="Times New Roman"/>
        </w:rPr>
        <w:t>ou</w:t>
      </w:r>
      <w:r w:rsidR="00AB5B82" w:rsidRPr="007B0C11">
        <w:rPr>
          <w:rFonts w:ascii="Times New Roman" w:hAnsi="Times New Roman" w:cs="Times New Roman"/>
        </w:rPr>
        <w:t>t teenage years to adulthood</w:t>
      </w:r>
      <w:r w:rsidR="001166FF" w:rsidRPr="007B0C11">
        <w:rPr>
          <w:rFonts w:ascii="Times New Roman" w:hAnsi="Times New Roman" w:cs="Times New Roman"/>
        </w:rPr>
        <w:t xml:space="preserve"> and the </w:t>
      </w:r>
      <w:r w:rsidR="00C26571" w:rsidRPr="007B0C11">
        <w:rPr>
          <w:rFonts w:ascii="Times New Roman" w:hAnsi="Times New Roman" w:cs="Times New Roman"/>
        </w:rPr>
        <w:t>recovery,</w:t>
      </w:r>
      <w:r w:rsidR="001166FF" w:rsidRPr="007B0C11">
        <w:rPr>
          <w:rFonts w:ascii="Times New Roman" w:hAnsi="Times New Roman" w:cs="Times New Roman"/>
        </w:rPr>
        <w:t xml:space="preserve"> but the anxiety is slowly coming back, also mentions re</w:t>
      </w:r>
      <w:r w:rsidR="005B39FE" w:rsidRPr="007B0C11">
        <w:rPr>
          <w:rFonts w:ascii="Times New Roman" w:hAnsi="Times New Roman" w:cs="Times New Roman"/>
        </w:rPr>
        <w:t>la</w:t>
      </w:r>
      <w:r w:rsidR="001166FF" w:rsidRPr="007B0C11">
        <w:rPr>
          <w:rFonts w:ascii="Times New Roman" w:hAnsi="Times New Roman" w:cs="Times New Roman"/>
        </w:rPr>
        <w:t>tionships she had when she was a child and her relationship</w:t>
      </w:r>
      <w:r w:rsidR="005B39FE" w:rsidRPr="007B0C11">
        <w:rPr>
          <w:rFonts w:ascii="Times New Roman" w:hAnsi="Times New Roman" w:cs="Times New Roman"/>
        </w:rPr>
        <w:t xml:space="preserve">s with those individuals in the past. </w:t>
      </w:r>
    </w:p>
    <w:p w14:paraId="6AEFAD7E" w14:textId="77777777" w:rsidR="002C5719" w:rsidRPr="007B0C11" w:rsidRDefault="002C5719" w:rsidP="00A604D4">
      <w:pPr>
        <w:tabs>
          <w:tab w:val="left" w:pos="2200"/>
        </w:tabs>
        <w:spacing w:line="480" w:lineRule="auto"/>
        <w:rPr>
          <w:rFonts w:ascii="Times New Roman" w:hAnsi="Times New Roman" w:cs="Times New Roman"/>
        </w:rPr>
      </w:pPr>
    </w:p>
    <w:p w14:paraId="28DC0B32" w14:textId="4F9DBCC9" w:rsidR="002C5719" w:rsidRPr="007B0C11" w:rsidRDefault="002C5719" w:rsidP="00A604D4">
      <w:pPr>
        <w:tabs>
          <w:tab w:val="left" w:pos="2200"/>
        </w:tabs>
        <w:spacing w:line="480" w:lineRule="auto"/>
        <w:rPr>
          <w:rFonts w:ascii="Times New Roman" w:hAnsi="Times New Roman" w:cs="Times New Roman"/>
        </w:rPr>
      </w:pPr>
      <w:r w:rsidRPr="007B0C11">
        <w:rPr>
          <w:rFonts w:ascii="Times New Roman" w:hAnsi="Times New Roman" w:cs="Times New Roman"/>
        </w:rPr>
        <w:t xml:space="preserve">This experience for me was very </w:t>
      </w:r>
      <w:r w:rsidR="00C26571" w:rsidRPr="007B0C11">
        <w:rPr>
          <w:rFonts w:ascii="Times New Roman" w:hAnsi="Times New Roman" w:cs="Times New Roman"/>
        </w:rPr>
        <w:t>interesting as the client was very open and in</w:t>
      </w:r>
      <w:r w:rsidR="00F830F8" w:rsidRPr="007B0C11">
        <w:rPr>
          <w:rFonts w:ascii="Times New Roman" w:hAnsi="Times New Roman" w:cs="Times New Roman"/>
        </w:rPr>
        <w:t>-</w:t>
      </w:r>
      <w:r w:rsidR="00C26571" w:rsidRPr="007B0C11">
        <w:rPr>
          <w:rFonts w:ascii="Times New Roman" w:hAnsi="Times New Roman" w:cs="Times New Roman"/>
        </w:rPr>
        <w:t xml:space="preserve">depth also descriptive </w:t>
      </w:r>
      <w:r w:rsidR="00F830F8" w:rsidRPr="007B0C11">
        <w:rPr>
          <w:rFonts w:ascii="Times New Roman" w:hAnsi="Times New Roman" w:cs="Times New Roman"/>
        </w:rPr>
        <w:t>in the session. I believe that the client seemed nervous from the body language in the beginning but got a little more comfortable towards the end.</w:t>
      </w:r>
      <w:r w:rsidR="00D62E1F" w:rsidRPr="007B0C11">
        <w:rPr>
          <w:rFonts w:ascii="Times New Roman" w:hAnsi="Times New Roman" w:cs="Times New Roman"/>
        </w:rPr>
        <w:t xml:space="preserve"> Overall believe it was a good session and a lot of information was explained</w:t>
      </w:r>
      <w:r w:rsidR="005E53B4" w:rsidRPr="007B0C11">
        <w:rPr>
          <w:rFonts w:ascii="Times New Roman" w:hAnsi="Times New Roman" w:cs="Times New Roman"/>
        </w:rPr>
        <w:t xml:space="preserve">, therefore there were some flaws from my end with counselling skills </w:t>
      </w:r>
      <w:r w:rsidR="00672EDC" w:rsidRPr="007B0C11">
        <w:rPr>
          <w:rFonts w:ascii="Times New Roman" w:hAnsi="Times New Roman" w:cs="Times New Roman"/>
        </w:rPr>
        <w:t>such as questioning and my body language</w:t>
      </w:r>
      <w:r w:rsidR="00C00D26" w:rsidRPr="007B0C11">
        <w:rPr>
          <w:rFonts w:ascii="Times New Roman" w:hAnsi="Times New Roman" w:cs="Times New Roman"/>
        </w:rPr>
        <w:t xml:space="preserve"> </w:t>
      </w:r>
      <w:r w:rsidR="007C7285" w:rsidRPr="007B0C11">
        <w:rPr>
          <w:rFonts w:ascii="Times New Roman" w:hAnsi="Times New Roman" w:cs="Times New Roman"/>
        </w:rPr>
        <w:t xml:space="preserve">and facial expressions </w:t>
      </w:r>
      <w:r w:rsidR="007C7285" w:rsidRPr="007B0C11">
        <w:rPr>
          <w:rFonts w:ascii="Times New Roman" w:hAnsi="Times New Roman" w:cs="Times New Roman"/>
          <w:color w:val="000000"/>
        </w:rPr>
        <w:t>(Sharpley et al., 2006)</w:t>
      </w:r>
      <w:r w:rsidR="007C7285" w:rsidRPr="007B0C11">
        <w:rPr>
          <w:rFonts w:ascii="Times New Roman" w:hAnsi="Times New Roman" w:cs="Times New Roman"/>
          <w:color w:val="000000"/>
        </w:rPr>
        <w:t xml:space="preserve"> </w:t>
      </w:r>
      <w:r w:rsidR="00672EDC" w:rsidRPr="007B0C11">
        <w:rPr>
          <w:rFonts w:ascii="Times New Roman" w:hAnsi="Times New Roman" w:cs="Times New Roman"/>
        </w:rPr>
        <w:t>a</w:t>
      </w:r>
      <w:r w:rsidR="009D3819" w:rsidRPr="007B0C11">
        <w:rPr>
          <w:rFonts w:ascii="Times New Roman" w:hAnsi="Times New Roman" w:cs="Times New Roman"/>
        </w:rPr>
        <w:t>s well as</w:t>
      </w:r>
      <w:r w:rsidR="00672EDC" w:rsidRPr="007B0C11">
        <w:rPr>
          <w:rFonts w:ascii="Times New Roman" w:hAnsi="Times New Roman" w:cs="Times New Roman"/>
        </w:rPr>
        <w:t xml:space="preserve"> advice seeking and ‘fixing element</w:t>
      </w:r>
      <w:proofErr w:type="gramStart"/>
      <w:r w:rsidR="00672EDC" w:rsidRPr="007B0C11">
        <w:rPr>
          <w:rFonts w:ascii="Times New Roman" w:hAnsi="Times New Roman" w:cs="Times New Roman"/>
        </w:rPr>
        <w:t>’</w:t>
      </w:r>
      <w:r w:rsidR="000371ED" w:rsidRPr="007B0C11">
        <w:rPr>
          <w:rFonts w:ascii="Times New Roman" w:hAnsi="Times New Roman" w:cs="Times New Roman"/>
          <w:color w:val="000000"/>
        </w:rPr>
        <w:t>(</w:t>
      </w:r>
      <w:proofErr w:type="gramEnd"/>
      <w:r w:rsidR="000371ED" w:rsidRPr="007B0C11">
        <w:rPr>
          <w:rFonts w:ascii="Times New Roman" w:hAnsi="Times New Roman" w:cs="Times New Roman"/>
          <w:color w:val="000000"/>
        </w:rPr>
        <w:t>Abbott, 2023)</w:t>
      </w:r>
      <w:r w:rsidR="007C7285" w:rsidRPr="007B0C11">
        <w:rPr>
          <w:rFonts w:ascii="Times New Roman" w:hAnsi="Times New Roman" w:cs="Times New Roman"/>
          <w:color w:val="000000"/>
        </w:rPr>
        <w:t>.</w:t>
      </w:r>
      <w:r w:rsidR="00672EDC" w:rsidRPr="007B0C11">
        <w:rPr>
          <w:rFonts w:ascii="Times New Roman" w:hAnsi="Times New Roman" w:cs="Times New Roman"/>
        </w:rPr>
        <w:t xml:space="preserve"> </w:t>
      </w:r>
    </w:p>
    <w:p w14:paraId="2466ABC9" w14:textId="77777777" w:rsidR="009D3819" w:rsidRPr="007B0C11" w:rsidRDefault="009D3819" w:rsidP="00A604D4">
      <w:pPr>
        <w:tabs>
          <w:tab w:val="left" w:pos="2200"/>
        </w:tabs>
        <w:spacing w:line="480" w:lineRule="auto"/>
        <w:rPr>
          <w:rFonts w:ascii="Times New Roman" w:hAnsi="Times New Roman" w:cs="Times New Roman"/>
        </w:rPr>
      </w:pPr>
    </w:p>
    <w:p w14:paraId="4DD0330D" w14:textId="34FF4769" w:rsidR="009D3819" w:rsidRPr="007B0C11" w:rsidRDefault="009D3819" w:rsidP="00A604D4">
      <w:pPr>
        <w:tabs>
          <w:tab w:val="left" w:pos="2200"/>
        </w:tabs>
        <w:spacing w:line="480" w:lineRule="auto"/>
        <w:rPr>
          <w:rFonts w:ascii="Times New Roman" w:hAnsi="Times New Roman" w:cs="Times New Roman"/>
        </w:rPr>
      </w:pPr>
      <w:r w:rsidRPr="007B0C11">
        <w:rPr>
          <w:rFonts w:ascii="Times New Roman" w:hAnsi="Times New Roman" w:cs="Times New Roman"/>
        </w:rPr>
        <w:t xml:space="preserve">Reflecting </w:t>
      </w:r>
      <w:r w:rsidR="009B04B4" w:rsidRPr="007B0C11">
        <w:rPr>
          <w:rFonts w:ascii="Times New Roman" w:hAnsi="Times New Roman" w:cs="Times New Roman"/>
        </w:rPr>
        <w:t>on</w:t>
      </w:r>
      <w:r w:rsidRPr="007B0C11">
        <w:rPr>
          <w:rFonts w:ascii="Times New Roman" w:hAnsi="Times New Roman" w:cs="Times New Roman"/>
        </w:rPr>
        <w:t xml:space="preserve"> the recording session I noticed at the time that </w:t>
      </w:r>
      <w:r w:rsidR="004E6246" w:rsidRPr="007B0C11">
        <w:rPr>
          <w:rFonts w:ascii="Times New Roman" w:hAnsi="Times New Roman" w:cs="Times New Roman"/>
        </w:rPr>
        <w:t xml:space="preserve">the client </w:t>
      </w:r>
      <w:r w:rsidR="00686A34" w:rsidRPr="007B0C11">
        <w:rPr>
          <w:rFonts w:ascii="Times New Roman" w:hAnsi="Times New Roman" w:cs="Times New Roman"/>
        </w:rPr>
        <w:t xml:space="preserve">was showing some anxiety </w:t>
      </w:r>
      <w:r w:rsidR="003D1F89" w:rsidRPr="007B0C11">
        <w:rPr>
          <w:rFonts w:ascii="Times New Roman" w:hAnsi="Times New Roman" w:cs="Times New Roman"/>
        </w:rPr>
        <w:t>link</w:t>
      </w:r>
      <w:r w:rsidR="009B04B4" w:rsidRPr="007B0C11">
        <w:rPr>
          <w:rFonts w:ascii="Times New Roman" w:hAnsi="Times New Roman" w:cs="Times New Roman"/>
        </w:rPr>
        <w:t>ed</w:t>
      </w:r>
      <w:r w:rsidR="003D1F89" w:rsidRPr="007B0C11">
        <w:rPr>
          <w:rFonts w:ascii="Times New Roman" w:hAnsi="Times New Roman" w:cs="Times New Roman"/>
        </w:rPr>
        <w:t xml:space="preserve"> with </w:t>
      </w:r>
      <w:r w:rsidR="004E6246" w:rsidRPr="007B0C11">
        <w:rPr>
          <w:rFonts w:ascii="Times New Roman" w:hAnsi="Times New Roman" w:cs="Times New Roman"/>
        </w:rPr>
        <w:t>the</w:t>
      </w:r>
      <w:r w:rsidR="003D1F89" w:rsidRPr="007B0C11">
        <w:rPr>
          <w:rFonts w:ascii="Times New Roman" w:hAnsi="Times New Roman" w:cs="Times New Roman"/>
        </w:rPr>
        <w:t xml:space="preserve"> worry of her anxiety becoming sever</w:t>
      </w:r>
      <w:r w:rsidR="009B04B4" w:rsidRPr="007B0C11">
        <w:rPr>
          <w:rFonts w:ascii="Times New Roman" w:hAnsi="Times New Roman" w:cs="Times New Roman"/>
        </w:rPr>
        <w:t>e</w:t>
      </w:r>
      <w:r w:rsidR="003D1F89" w:rsidRPr="007B0C11">
        <w:rPr>
          <w:rFonts w:ascii="Times New Roman" w:hAnsi="Times New Roman" w:cs="Times New Roman"/>
        </w:rPr>
        <w:t xml:space="preserve"> again </w:t>
      </w:r>
      <w:r w:rsidR="004E6246" w:rsidRPr="007B0C11">
        <w:rPr>
          <w:rFonts w:ascii="Times New Roman" w:hAnsi="Times New Roman" w:cs="Times New Roman"/>
        </w:rPr>
        <w:t>in</w:t>
      </w:r>
      <w:r w:rsidR="003D1F89" w:rsidRPr="007B0C11">
        <w:rPr>
          <w:rFonts w:ascii="Times New Roman" w:hAnsi="Times New Roman" w:cs="Times New Roman"/>
        </w:rPr>
        <w:t xml:space="preserve"> the last couple </w:t>
      </w:r>
      <w:r w:rsidR="009B04B4" w:rsidRPr="007B0C11">
        <w:rPr>
          <w:rFonts w:ascii="Times New Roman" w:hAnsi="Times New Roman" w:cs="Times New Roman"/>
        </w:rPr>
        <w:t xml:space="preserve">of </w:t>
      </w:r>
      <w:r w:rsidR="003D1F89" w:rsidRPr="007B0C11">
        <w:rPr>
          <w:rFonts w:ascii="Times New Roman" w:hAnsi="Times New Roman" w:cs="Times New Roman"/>
        </w:rPr>
        <w:t xml:space="preserve">years she has felt it come back after years of </w:t>
      </w:r>
      <w:r w:rsidR="000A6262" w:rsidRPr="007B0C11">
        <w:rPr>
          <w:rFonts w:ascii="Times New Roman" w:hAnsi="Times New Roman" w:cs="Times New Roman"/>
        </w:rPr>
        <w:t xml:space="preserve">low symptoms. She mentions that social anxiety was the main issue within the anxiety experience overall. </w:t>
      </w:r>
      <w:r w:rsidR="008D42E1" w:rsidRPr="007B0C11">
        <w:rPr>
          <w:rFonts w:ascii="Times New Roman" w:hAnsi="Times New Roman" w:cs="Times New Roman"/>
        </w:rPr>
        <w:t>also holding onto past issues is still affecting the client sl</w:t>
      </w:r>
      <w:r w:rsidR="009B04B4" w:rsidRPr="007B0C11">
        <w:rPr>
          <w:rFonts w:ascii="Times New Roman" w:hAnsi="Times New Roman" w:cs="Times New Roman"/>
        </w:rPr>
        <w:t>ightl</w:t>
      </w:r>
      <w:r w:rsidR="008D42E1" w:rsidRPr="007B0C11">
        <w:rPr>
          <w:rFonts w:ascii="Times New Roman" w:hAnsi="Times New Roman" w:cs="Times New Roman"/>
        </w:rPr>
        <w:t xml:space="preserve">y. </w:t>
      </w:r>
      <w:r w:rsidR="00F24248" w:rsidRPr="007B0C11">
        <w:rPr>
          <w:rFonts w:ascii="Times New Roman" w:hAnsi="Times New Roman" w:cs="Times New Roman"/>
        </w:rPr>
        <w:t>Using techniques such as the ‘magic wand</w:t>
      </w:r>
      <w:r w:rsidR="0030154B" w:rsidRPr="007B0C11">
        <w:rPr>
          <w:rFonts w:ascii="Times New Roman" w:hAnsi="Times New Roman" w:cs="Times New Roman"/>
        </w:rPr>
        <w:t>’ (</w:t>
      </w:r>
      <w:r w:rsidR="009F2D83" w:rsidRPr="007B0C11">
        <w:rPr>
          <w:rFonts w:ascii="Times New Roman" w:hAnsi="Times New Roman" w:cs="Times New Roman"/>
          <w:color w:val="000000"/>
        </w:rPr>
        <w:t>Wells &amp; McCaig, 2016)</w:t>
      </w:r>
      <w:r w:rsidR="009F2D83" w:rsidRPr="007B0C11">
        <w:rPr>
          <w:rFonts w:ascii="Times New Roman" w:hAnsi="Times New Roman" w:cs="Times New Roman"/>
          <w:color w:val="000000"/>
        </w:rPr>
        <w:t xml:space="preserve"> </w:t>
      </w:r>
      <w:r w:rsidR="00F24248" w:rsidRPr="007B0C11">
        <w:rPr>
          <w:rFonts w:ascii="Times New Roman" w:hAnsi="Times New Roman" w:cs="Times New Roman"/>
        </w:rPr>
        <w:t xml:space="preserve">approach helped with opening </w:t>
      </w:r>
      <w:r w:rsidR="00866FBB" w:rsidRPr="007B0C11">
        <w:rPr>
          <w:rFonts w:ascii="Times New Roman" w:hAnsi="Times New Roman" w:cs="Times New Roman"/>
        </w:rPr>
        <w:t xml:space="preserve">the client </w:t>
      </w:r>
      <w:r w:rsidR="00F24248" w:rsidRPr="007B0C11">
        <w:rPr>
          <w:rFonts w:ascii="Times New Roman" w:hAnsi="Times New Roman" w:cs="Times New Roman"/>
        </w:rPr>
        <w:t xml:space="preserve">up </w:t>
      </w:r>
      <w:r w:rsidR="009F2D83" w:rsidRPr="007B0C11">
        <w:rPr>
          <w:rFonts w:ascii="Times New Roman" w:hAnsi="Times New Roman" w:cs="Times New Roman"/>
        </w:rPr>
        <w:t xml:space="preserve">to </w:t>
      </w:r>
      <w:r w:rsidR="00085C72" w:rsidRPr="007B0C11">
        <w:rPr>
          <w:rFonts w:ascii="Times New Roman" w:hAnsi="Times New Roman" w:cs="Times New Roman"/>
        </w:rPr>
        <w:t>expressing and recognis</w:t>
      </w:r>
      <w:r w:rsidR="00866FBB" w:rsidRPr="007B0C11">
        <w:rPr>
          <w:rFonts w:ascii="Times New Roman" w:hAnsi="Times New Roman" w:cs="Times New Roman"/>
        </w:rPr>
        <w:t>ing</w:t>
      </w:r>
      <w:r w:rsidR="009F2D83" w:rsidRPr="007B0C11">
        <w:rPr>
          <w:rFonts w:ascii="Times New Roman" w:hAnsi="Times New Roman" w:cs="Times New Roman"/>
        </w:rPr>
        <w:t xml:space="preserve"> </w:t>
      </w:r>
      <w:r w:rsidR="00085C72" w:rsidRPr="007B0C11">
        <w:rPr>
          <w:rFonts w:ascii="Times New Roman" w:hAnsi="Times New Roman" w:cs="Times New Roman"/>
        </w:rPr>
        <w:t xml:space="preserve">feelings. </w:t>
      </w:r>
    </w:p>
    <w:p w14:paraId="508768E1" w14:textId="77777777" w:rsidR="00EC7049" w:rsidRPr="007B0C11" w:rsidRDefault="00EC7049" w:rsidP="00A604D4">
      <w:pPr>
        <w:tabs>
          <w:tab w:val="left" w:pos="2200"/>
        </w:tabs>
        <w:spacing w:line="480" w:lineRule="auto"/>
        <w:rPr>
          <w:rFonts w:ascii="Times New Roman" w:hAnsi="Times New Roman" w:cs="Times New Roman"/>
        </w:rPr>
      </w:pPr>
    </w:p>
    <w:p w14:paraId="2DF45CB7" w14:textId="05525B2E" w:rsidR="00EC7049" w:rsidRPr="007B0C11" w:rsidRDefault="007D17BA" w:rsidP="00A604D4">
      <w:pPr>
        <w:tabs>
          <w:tab w:val="left" w:pos="2200"/>
        </w:tabs>
        <w:spacing w:line="480" w:lineRule="auto"/>
        <w:rPr>
          <w:rFonts w:ascii="Times New Roman" w:hAnsi="Times New Roman" w:cs="Times New Roman"/>
        </w:rPr>
      </w:pPr>
      <w:r w:rsidRPr="007B0C11">
        <w:rPr>
          <w:rFonts w:ascii="Times New Roman" w:hAnsi="Times New Roman" w:cs="Times New Roman"/>
        </w:rPr>
        <w:t>The stre</w:t>
      </w:r>
      <w:r w:rsidR="00C51C9F" w:rsidRPr="007B0C11">
        <w:rPr>
          <w:rFonts w:ascii="Times New Roman" w:hAnsi="Times New Roman" w:cs="Times New Roman"/>
        </w:rPr>
        <w:t>ng</w:t>
      </w:r>
      <w:r w:rsidRPr="007B0C11">
        <w:rPr>
          <w:rFonts w:ascii="Times New Roman" w:hAnsi="Times New Roman" w:cs="Times New Roman"/>
        </w:rPr>
        <w:t xml:space="preserve">ths </w:t>
      </w:r>
      <w:r w:rsidR="00C51C9F" w:rsidRPr="007B0C11">
        <w:rPr>
          <w:rFonts w:ascii="Times New Roman" w:hAnsi="Times New Roman" w:cs="Times New Roman"/>
        </w:rPr>
        <w:t>of</w:t>
      </w:r>
      <w:r w:rsidRPr="007B0C11">
        <w:rPr>
          <w:rFonts w:ascii="Times New Roman" w:hAnsi="Times New Roman" w:cs="Times New Roman"/>
        </w:rPr>
        <w:t xml:space="preserve"> this session w</w:t>
      </w:r>
      <w:r w:rsidR="00C51C9F" w:rsidRPr="007B0C11">
        <w:rPr>
          <w:rFonts w:ascii="Times New Roman" w:hAnsi="Times New Roman" w:cs="Times New Roman"/>
        </w:rPr>
        <w:t>ere</w:t>
      </w:r>
      <w:r w:rsidRPr="007B0C11">
        <w:rPr>
          <w:rFonts w:ascii="Times New Roman" w:hAnsi="Times New Roman" w:cs="Times New Roman"/>
        </w:rPr>
        <w:t xml:space="preserve"> </w:t>
      </w:r>
      <w:r w:rsidR="00C51C9F" w:rsidRPr="007B0C11">
        <w:rPr>
          <w:rFonts w:ascii="Times New Roman" w:hAnsi="Times New Roman" w:cs="Times New Roman"/>
        </w:rPr>
        <w:t>techniques</w:t>
      </w:r>
      <w:r w:rsidRPr="007B0C11">
        <w:rPr>
          <w:rFonts w:ascii="Times New Roman" w:hAnsi="Times New Roman" w:cs="Times New Roman"/>
        </w:rPr>
        <w:t xml:space="preserve"> used such as </w:t>
      </w:r>
      <w:r w:rsidR="00C51C9F" w:rsidRPr="007B0C11">
        <w:rPr>
          <w:rFonts w:ascii="Times New Roman" w:hAnsi="Times New Roman" w:cs="Times New Roman"/>
        </w:rPr>
        <w:t xml:space="preserve">asking what the client would say to their old self, </w:t>
      </w:r>
      <w:r w:rsidR="004077BB" w:rsidRPr="007B0C11">
        <w:rPr>
          <w:rFonts w:ascii="Times New Roman" w:hAnsi="Times New Roman" w:cs="Times New Roman"/>
        </w:rPr>
        <w:t xml:space="preserve">the </w:t>
      </w:r>
      <w:r w:rsidR="00C51C9F" w:rsidRPr="007B0C11">
        <w:rPr>
          <w:rFonts w:ascii="Times New Roman" w:hAnsi="Times New Roman" w:cs="Times New Roman"/>
        </w:rPr>
        <w:t>magic wand method helped with opening the client</w:t>
      </w:r>
      <w:r w:rsidR="004077BB" w:rsidRPr="007B0C11">
        <w:rPr>
          <w:rFonts w:ascii="Times New Roman" w:hAnsi="Times New Roman" w:cs="Times New Roman"/>
        </w:rPr>
        <w:t xml:space="preserve"> also person-centred</w:t>
      </w:r>
      <w:r w:rsidR="00493F29" w:rsidRPr="007B0C11">
        <w:rPr>
          <w:rFonts w:ascii="Times New Roman" w:hAnsi="Times New Roman" w:cs="Times New Roman"/>
        </w:rPr>
        <w:t xml:space="preserve"> </w:t>
      </w:r>
      <w:r w:rsidR="003012AC" w:rsidRPr="007B0C11">
        <w:rPr>
          <w:rFonts w:ascii="Times New Roman" w:hAnsi="Times New Roman" w:cs="Times New Roman"/>
          <w:color w:val="000000"/>
        </w:rPr>
        <w:t>(</w:t>
      </w:r>
      <w:proofErr w:type="spellStart"/>
      <w:r w:rsidR="003012AC" w:rsidRPr="007B0C11">
        <w:rPr>
          <w:rFonts w:ascii="Times New Roman" w:hAnsi="Times New Roman" w:cs="Times New Roman"/>
          <w:color w:val="000000"/>
        </w:rPr>
        <w:t>Ratti</w:t>
      </w:r>
      <w:proofErr w:type="spellEnd"/>
      <w:r w:rsidR="003012AC" w:rsidRPr="007B0C11">
        <w:rPr>
          <w:rFonts w:ascii="Times New Roman" w:hAnsi="Times New Roman" w:cs="Times New Roman"/>
          <w:color w:val="000000"/>
        </w:rPr>
        <w:t xml:space="preserve"> et al., 2016)</w:t>
      </w:r>
      <w:r w:rsidR="004077BB" w:rsidRPr="007B0C11">
        <w:rPr>
          <w:rFonts w:ascii="Times New Roman" w:hAnsi="Times New Roman" w:cs="Times New Roman"/>
        </w:rPr>
        <w:t xml:space="preserve"> approaches helped the client dig deeper into problems</w:t>
      </w:r>
      <w:r w:rsidR="00433932" w:rsidRPr="007B0C11">
        <w:rPr>
          <w:rFonts w:ascii="Times New Roman" w:hAnsi="Times New Roman" w:cs="Times New Roman"/>
          <w:color w:val="000000"/>
        </w:rPr>
        <w:t xml:space="preserve"> </w:t>
      </w:r>
      <w:r w:rsidR="00433932" w:rsidRPr="007B0C11">
        <w:rPr>
          <w:rFonts w:ascii="Times New Roman" w:hAnsi="Times New Roman" w:cs="Times New Roman"/>
          <w:color w:val="000000"/>
        </w:rPr>
        <w:t xml:space="preserve">(E. </w:t>
      </w:r>
      <w:proofErr w:type="spellStart"/>
      <w:r w:rsidR="00433932" w:rsidRPr="007B0C11">
        <w:rPr>
          <w:rFonts w:ascii="Times New Roman" w:hAnsi="Times New Roman" w:cs="Times New Roman"/>
          <w:color w:val="000000"/>
        </w:rPr>
        <w:t>Nordbøe</w:t>
      </w:r>
      <w:proofErr w:type="spellEnd"/>
      <w:r w:rsidR="00433932" w:rsidRPr="007B0C11">
        <w:rPr>
          <w:rFonts w:ascii="Times New Roman" w:hAnsi="Times New Roman" w:cs="Times New Roman"/>
          <w:color w:val="000000"/>
        </w:rPr>
        <w:t xml:space="preserve"> &amp; </w:t>
      </w:r>
      <w:proofErr w:type="spellStart"/>
      <w:r w:rsidR="00433932" w:rsidRPr="007B0C11">
        <w:rPr>
          <w:rFonts w:ascii="Times New Roman" w:hAnsi="Times New Roman" w:cs="Times New Roman"/>
          <w:color w:val="000000"/>
        </w:rPr>
        <w:t>Enmarker</w:t>
      </w:r>
      <w:proofErr w:type="spellEnd"/>
      <w:r w:rsidR="00433932" w:rsidRPr="007B0C11">
        <w:rPr>
          <w:rFonts w:ascii="Times New Roman" w:hAnsi="Times New Roman" w:cs="Times New Roman"/>
          <w:color w:val="000000"/>
        </w:rPr>
        <w:t>, 2017)</w:t>
      </w:r>
      <w:r w:rsidR="004077BB" w:rsidRPr="007B0C11">
        <w:rPr>
          <w:rFonts w:ascii="Times New Roman" w:hAnsi="Times New Roman" w:cs="Times New Roman"/>
        </w:rPr>
        <w:t xml:space="preserve">. </w:t>
      </w:r>
      <w:r w:rsidR="00A604D4" w:rsidRPr="007B0C11">
        <w:rPr>
          <w:rFonts w:ascii="Times New Roman" w:hAnsi="Times New Roman" w:cs="Times New Roman"/>
        </w:rPr>
        <w:t xml:space="preserve">What didn’t go so well was the use of my questioning, such as questioning too much and leading with assumptions and interruptions. </w:t>
      </w:r>
      <w:r w:rsidR="00866E5A" w:rsidRPr="007B0C11">
        <w:rPr>
          <w:rFonts w:ascii="Times New Roman" w:hAnsi="Times New Roman" w:cs="Times New Roman"/>
        </w:rPr>
        <w:t xml:space="preserve">I have learnt to let the client go at </w:t>
      </w:r>
      <w:r w:rsidR="00866E5A" w:rsidRPr="007B0C11">
        <w:rPr>
          <w:rFonts w:ascii="Times New Roman" w:hAnsi="Times New Roman" w:cs="Times New Roman"/>
        </w:rPr>
        <w:lastRenderedPageBreak/>
        <w:t>their pace not at mine to en</w:t>
      </w:r>
      <w:r w:rsidR="0003545A" w:rsidRPr="007B0C11">
        <w:rPr>
          <w:rFonts w:ascii="Times New Roman" w:hAnsi="Times New Roman" w:cs="Times New Roman"/>
        </w:rPr>
        <w:t>g</w:t>
      </w:r>
      <w:r w:rsidR="00866E5A" w:rsidRPr="007B0C11">
        <w:rPr>
          <w:rFonts w:ascii="Times New Roman" w:hAnsi="Times New Roman" w:cs="Times New Roman"/>
        </w:rPr>
        <w:t xml:space="preserve">age in </w:t>
      </w:r>
      <w:r w:rsidR="0003545A" w:rsidRPr="007B0C11">
        <w:rPr>
          <w:rFonts w:ascii="Times New Roman" w:hAnsi="Times New Roman" w:cs="Times New Roman"/>
        </w:rPr>
        <w:t>positive</w:t>
      </w:r>
      <w:r w:rsidR="00866E5A" w:rsidRPr="007B0C11">
        <w:rPr>
          <w:rFonts w:ascii="Times New Roman" w:hAnsi="Times New Roman" w:cs="Times New Roman"/>
        </w:rPr>
        <w:t xml:space="preserve"> body language an</w:t>
      </w:r>
      <w:r w:rsidR="0003545A" w:rsidRPr="007B0C11">
        <w:rPr>
          <w:rFonts w:ascii="Times New Roman" w:hAnsi="Times New Roman" w:cs="Times New Roman"/>
        </w:rPr>
        <w:t>d</w:t>
      </w:r>
      <w:r w:rsidR="00866E5A" w:rsidRPr="007B0C11">
        <w:rPr>
          <w:rFonts w:ascii="Times New Roman" w:hAnsi="Times New Roman" w:cs="Times New Roman"/>
        </w:rPr>
        <w:t xml:space="preserve"> </w:t>
      </w:r>
      <w:r w:rsidR="0003545A" w:rsidRPr="007B0C11">
        <w:rPr>
          <w:rFonts w:ascii="Times New Roman" w:hAnsi="Times New Roman" w:cs="Times New Roman"/>
        </w:rPr>
        <w:t xml:space="preserve">to </w:t>
      </w:r>
      <w:r w:rsidR="00866E5A" w:rsidRPr="007B0C11">
        <w:rPr>
          <w:rFonts w:ascii="Times New Roman" w:hAnsi="Times New Roman" w:cs="Times New Roman"/>
        </w:rPr>
        <w:t>keep still as this can cause distraction</w:t>
      </w:r>
      <w:r w:rsidR="0003545A" w:rsidRPr="007B0C11">
        <w:rPr>
          <w:rFonts w:ascii="Times New Roman" w:hAnsi="Times New Roman" w:cs="Times New Roman"/>
        </w:rPr>
        <w:t>s and come across in many forms which could offend or close a client</w:t>
      </w:r>
      <w:r w:rsidR="006E045A" w:rsidRPr="007B0C11">
        <w:rPr>
          <w:rFonts w:ascii="Times New Roman" w:hAnsi="Times New Roman" w:cs="Times New Roman"/>
        </w:rPr>
        <w:t xml:space="preserve"> </w:t>
      </w:r>
      <w:r w:rsidR="006E045A" w:rsidRPr="007B0C11">
        <w:rPr>
          <w:rFonts w:ascii="Times New Roman" w:hAnsi="Times New Roman" w:cs="Times New Roman"/>
          <w:color w:val="000000"/>
        </w:rPr>
        <w:t>(ACS Distance Education, 2019)</w:t>
      </w:r>
      <w:r w:rsidR="006E045A" w:rsidRPr="007B0C11">
        <w:rPr>
          <w:rFonts w:ascii="Times New Roman" w:hAnsi="Times New Roman" w:cs="Times New Roman"/>
          <w:color w:val="000000"/>
        </w:rPr>
        <w:t xml:space="preserve">. </w:t>
      </w:r>
      <w:r w:rsidR="0003545A" w:rsidRPr="007B0C11">
        <w:rPr>
          <w:rFonts w:ascii="Times New Roman" w:hAnsi="Times New Roman" w:cs="Times New Roman"/>
        </w:rPr>
        <w:t xml:space="preserve"> </w:t>
      </w:r>
    </w:p>
    <w:p w14:paraId="57C07ED9" w14:textId="77777777" w:rsidR="00D55934" w:rsidRPr="007B0C11" w:rsidRDefault="00D55934" w:rsidP="00A604D4">
      <w:pPr>
        <w:tabs>
          <w:tab w:val="left" w:pos="2200"/>
        </w:tabs>
        <w:spacing w:line="480" w:lineRule="auto"/>
        <w:rPr>
          <w:rFonts w:ascii="Times New Roman" w:hAnsi="Times New Roman" w:cs="Times New Roman"/>
        </w:rPr>
      </w:pPr>
    </w:p>
    <w:p w14:paraId="3D1D5C61" w14:textId="247C67C8" w:rsidR="00D55934" w:rsidRPr="007B0C11" w:rsidRDefault="00D55934" w:rsidP="00A604D4">
      <w:pPr>
        <w:tabs>
          <w:tab w:val="left" w:pos="2200"/>
        </w:tabs>
        <w:spacing w:line="480" w:lineRule="auto"/>
        <w:rPr>
          <w:rFonts w:ascii="Times New Roman" w:hAnsi="Times New Roman" w:cs="Times New Roman"/>
          <w:u w:val="single"/>
        </w:rPr>
      </w:pPr>
      <w:proofErr w:type="gramStart"/>
      <w:r w:rsidRPr="007B0C11">
        <w:rPr>
          <w:rFonts w:ascii="Times New Roman" w:hAnsi="Times New Roman" w:cs="Times New Roman"/>
          <w:u w:val="single"/>
        </w:rPr>
        <w:t>So</w:t>
      </w:r>
      <w:proofErr w:type="gramEnd"/>
      <w:r w:rsidRPr="007B0C11">
        <w:rPr>
          <w:rFonts w:ascii="Times New Roman" w:hAnsi="Times New Roman" w:cs="Times New Roman"/>
          <w:u w:val="single"/>
        </w:rPr>
        <w:t xml:space="preserve"> What:</w:t>
      </w:r>
    </w:p>
    <w:p w14:paraId="2A9ACDEF" w14:textId="14EDBEF0" w:rsidR="00D55934" w:rsidRPr="007B0C11" w:rsidRDefault="00937589" w:rsidP="00A604D4">
      <w:pPr>
        <w:tabs>
          <w:tab w:val="left" w:pos="2200"/>
        </w:tabs>
        <w:spacing w:line="480" w:lineRule="auto"/>
        <w:rPr>
          <w:rFonts w:ascii="Times New Roman" w:hAnsi="Times New Roman" w:cs="Times New Roman"/>
        </w:rPr>
      </w:pPr>
      <w:r w:rsidRPr="007B0C11">
        <w:rPr>
          <w:rFonts w:ascii="Times New Roman" w:hAnsi="Times New Roman" w:cs="Times New Roman"/>
        </w:rPr>
        <w:t>Reflecting on the experience personally I felt a little flustered as it was a lot of information to remember which was a mistake of mine by asking too many open questions</w:t>
      </w:r>
      <w:r w:rsidR="00932251" w:rsidRPr="007B0C11">
        <w:rPr>
          <w:rFonts w:ascii="Times New Roman" w:hAnsi="Times New Roman" w:cs="Times New Roman"/>
        </w:rPr>
        <w:t>. I struggled to parap</w:t>
      </w:r>
      <w:r w:rsidR="009E6C31" w:rsidRPr="007B0C11">
        <w:rPr>
          <w:rFonts w:ascii="Times New Roman" w:hAnsi="Times New Roman" w:cs="Times New Roman"/>
        </w:rPr>
        <w:t>hra</w:t>
      </w:r>
      <w:r w:rsidR="00932251" w:rsidRPr="007B0C11">
        <w:rPr>
          <w:rFonts w:ascii="Times New Roman" w:hAnsi="Times New Roman" w:cs="Times New Roman"/>
        </w:rPr>
        <w:t xml:space="preserve">se and reflect on the information </w:t>
      </w:r>
      <w:r w:rsidR="009E6C31" w:rsidRPr="007B0C11">
        <w:rPr>
          <w:rFonts w:ascii="Times New Roman" w:hAnsi="Times New Roman" w:cs="Times New Roman"/>
        </w:rPr>
        <w:t>I</w:t>
      </w:r>
      <w:r w:rsidR="00932251" w:rsidRPr="007B0C11">
        <w:rPr>
          <w:rFonts w:ascii="Times New Roman" w:hAnsi="Times New Roman" w:cs="Times New Roman"/>
        </w:rPr>
        <w:t xml:space="preserve"> received but also </w:t>
      </w:r>
      <w:r w:rsidR="009E6C31" w:rsidRPr="007B0C11">
        <w:rPr>
          <w:rFonts w:ascii="Times New Roman" w:hAnsi="Times New Roman" w:cs="Times New Roman"/>
        </w:rPr>
        <w:t>had low anxiety about remembering techniques and information from the client which would cause a mind blank. This could answer my fidgeting and some display of body language.</w:t>
      </w:r>
      <w:r w:rsidR="00EC55A3" w:rsidRPr="007B0C11">
        <w:rPr>
          <w:rFonts w:ascii="Times New Roman" w:hAnsi="Times New Roman" w:cs="Times New Roman"/>
        </w:rPr>
        <w:t xml:space="preserve"> At the time I was also trying to think of </w:t>
      </w:r>
      <w:r w:rsidR="00631AF6" w:rsidRPr="007B0C11">
        <w:rPr>
          <w:rFonts w:ascii="Times New Roman" w:hAnsi="Times New Roman" w:cs="Times New Roman"/>
        </w:rPr>
        <w:t xml:space="preserve">a </w:t>
      </w:r>
      <w:r w:rsidR="00EC55A3" w:rsidRPr="007B0C11">
        <w:rPr>
          <w:rFonts w:ascii="Times New Roman" w:hAnsi="Times New Roman" w:cs="Times New Roman"/>
        </w:rPr>
        <w:t xml:space="preserve">way to help me remind myself of information I wanted more detail on. This caused me to be distracted </w:t>
      </w:r>
      <w:r w:rsidR="00631AF6" w:rsidRPr="007B0C11">
        <w:rPr>
          <w:rFonts w:ascii="Times New Roman" w:hAnsi="Times New Roman" w:cs="Times New Roman"/>
        </w:rPr>
        <w:t xml:space="preserve">which can then link to my assumptions and interrupting towards the client. </w:t>
      </w:r>
      <w:r w:rsidR="00293AE9" w:rsidRPr="007B0C11">
        <w:rPr>
          <w:rFonts w:ascii="Times New Roman" w:hAnsi="Times New Roman" w:cs="Times New Roman"/>
        </w:rPr>
        <w:t xml:space="preserve">This helped me prepare more for the next session as I </w:t>
      </w:r>
      <w:r w:rsidR="00082FB9" w:rsidRPr="007B0C11">
        <w:rPr>
          <w:rFonts w:ascii="Times New Roman" w:hAnsi="Times New Roman" w:cs="Times New Roman"/>
        </w:rPr>
        <w:t>identified</w:t>
      </w:r>
      <w:r w:rsidR="00293AE9" w:rsidRPr="007B0C11">
        <w:rPr>
          <w:rFonts w:ascii="Times New Roman" w:hAnsi="Times New Roman" w:cs="Times New Roman"/>
        </w:rPr>
        <w:t xml:space="preserve"> after the session within myself and memory that I need to take it step by step and go with the flow of the patient and use </w:t>
      </w:r>
      <w:r w:rsidR="00082FB9" w:rsidRPr="007B0C11">
        <w:rPr>
          <w:rFonts w:ascii="Times New Roman" w:hAnsi="Times New Roman" w:cs="Times New Roman"/>
        </w:rPr>
        <w:t>positive</w:t>
      </w:r>
      <w:r w:rsidR="00293AE9" w:rsidRPr="007B0C11">
        <w:rPr>
          <w:rFonts w:ascii="Times New Roman" w:hAnsi="Times New Roman" w:cs="Times New Roman"/>
        </w:rPr>
        <w:t xml:space="preserve"> direct </w:t>
      </w:r>
      <w:r w:rsidR="00082FB9" w:rsidRPr="007B0C11">
        <w:rPr>
          <w:rFonts w:ascii="Times New Roman" w:hAnsi="Times New Roman" w:cs="Times New Roman"/>
        </w:rPr>
        <w:t xml:space="preserve">body language, remind myself to focus on the client and pay attention to use they are using to describe their feelings as this could help with my memory when in a depth session. </w:t>
      </w:r>
      <w:r w:rsidR="00791A66" w:rsidRPr="007B0C11">
        <w:rPr>
          <w:rFonts w:ascii="Times New Roman" w:hAnsi="Times New Roman" w:cs="Times New Roman"/>
        </w:rPr>
        <w:t xml:space="preserve"> Learning to t</w:t>
      </w:r>
      <w:r w:rsidR="00D46012" w:rsidRPr="007B0C11">
        <w:rPr>
          <w:rFonts w:ascii="Times New Roman" w:hAnsi="Times New Roman" w:cs="Times New Roman"/>
        </w:rPr>
        <w:t>ak</w:t>
      </w:r>
      <w:r w:rsidR="00791A66" w:rsidRPr="007B0C11">
        <w:rPr>
          <w:rFonts w:ascii="Times New Roman" w:hAnsi="Times New Roman" w:cs="Times New Roman"/>
        </w:rPr>
        <w:t>e</w:t>
      </w:r>
      <w:r w:rsidR="00D46012" w:rsidRPr="007B0C11">
        <w:rPr>
          <w:rFonts w:ascii="Times New Roman" w:hAnsi="Times New Roman" w:cs="Times New Roman"/>
        </w:rPr>
        <w:t xml:space="preserve"> my time an</w:t>
      </w:r>
      <w:r w:rsidR="00791A66" w:rsidRPr="007B0C11">
        <w:rPr>
          <w:rFonts w:ascii="Times New Roman" w:hAnsi="Times New Roman" w:cs="Times New Roman"/>
        </w:rPr>
        <w:t>d</w:t>
      </w:r>
      <w:r w:rsidR="00D46012" w:rsidRPr="007B0C11">
        <w:rPr>
          <w:rFonts w:ascii="Times New Roman" w:hAnsi="Times New Roman" w:cs="Times New Roman"/>
        </w:rPr>
        <w:t xml:space="preserve"> </w:t>
      </w:r>
      <w:r w:rsidR="00791A66" w:rsidRPr="007B0C11">
        <w:rPr>
          <w:rFonts w:ascii="Times New Roman" w:hAnsi="Times New Roman" w:cs="Times New Roman"/>
        </w:rPr>
        <w:t>pa</w:t>
      </w:r>
      <w:r w:rsidR="00D46012" w:rsidRPr="007B0C11">
        <w:rPr>
          <w:rFonts w:ascii="Times New Roman" w:hAnsi="Times New Roman" w:cs="Times New Roman"/>
        </w:rPr>
        <w:t>tience with que</w:t>
      </w:r>
      <w:r w:rsidR="00791A66" w:rsidRPr="007B0C11">
        <w:rPr>
          <w:rFonts w:ascii="Times New Roman" w:hAnsi="Times New Roman" w:cs="Times New Roman"/>
        </w:rPr>
        <w:t>ues</w:t>
      </w:r>
      <w:r w:rsidR="00D46012" w:rsidRPr="007B0C11">
        <w:rPr>
          <w:rFonts w:ascii="Times New Roman" w:hAnsi="Times New Roman" w:cs="Times New Roman"/>
        </w:rPr>
        <w:t xml:space="preserve"> when to use silencing and speaking </w:t>
      </w:r>
      <w:r w:rsidR="0066472C" w:rsidRPr="007B0C11">
        <w:rPr>
          <w:rFonts w:ascii="Times New Roman" w:hAnsi="Times New Roman" w:cs="Times New Roman"/>
        </w:rPr>
        <w:t xml:space="preserve">and to help take in more information as it may </w:t>
      </w:r>
      <w:r w:rsidR="00791A66" w:rsidRPr="007B0C11">
        <w:rPr>
          <w:rFonts w:ascii="Times New Roman" w:hAnsi="Times New Roman" w:cs="Times New Roman"/>
        </w:rPr>
        <w:t>be retained</w:t>
      </w:r>
      <w:r w:rsidR="0066472C" w:rsidRPr="007B0C11">
        <w:rPr>
          <w:rFonts w:ascii="Times New Roman" w:hAnsi="Times New Roman" w:cs="Times New Roman"/>
        </w:rPr>
        <w:t xml:space="preserve"> when </w:t>
      </w:r>
      <w:r w:rsidR="00C75F67" w:rsidRPr="007B0C11">
        <w:rPr>
          <w:rFonts w:ascii="Times New Roman" w:hAnsi="Times New Roman" w:cs="Times New Roman"/>
        </w:rPr>
        <w:t xml:space="preserve">the session has </w:t>
      </w:r>
      <w:r w:rsidR="00791A66" w:rsidRPr="007B0C11">
        <w:rPr>
          <w:rFonts w:ascii="Times New Roman" w:hAnsi="Times New Roman" w:cs="Times New Roman"/>
        </w:rPr>
        <w:t xml:space="preserve">more </w:t>
      </w:r>
      <w:r w:rsidR="00C75F67" w:rsidRPr="007B0C11">
        <w:rPr>
          <w:rFonts w:ascii="Times New Roman" w:hAnsi="Times New Roman" w:cs="Times New Roman"/>
        </w:rPr>
        <w:t>silence</w:t>
      </w:r>
      <w:r w:rsidR="00791A66" w:rsidRPr="007B0C11">
        <w:rPr>
          <w:rFonts w:ascii="Times New Roman" w:hAnsi="Times New Roman" w:cs="Times New Roman"/>
        </w:rPr>
        <w:t xml:space="preserve"> involved</w:t>
      </w:r>
      <w:r w:rsidR="00C75F67" w:rsidRPr="007B0C11">
        <w:rPr>
          <w:rFonts w:ascii="Times New Roman" w:hAnsi="Times New Roman" w:cs="Times New Roman"/>
        </w:rPr>
        <w:t xml:space="preserve"> to think for the counsellor and cli</w:t>
      </w:r>
      <w:r w:rsidR="00791A66" w:rsidRPr="007B0C11">
        <w:rPr>
          <w:rFonts w:ascii="Times New Roman" w:hAnsi="Times New Roman" w:cs="Times New Roman"/>
        </w:rPr>
        <w:t>en</w:t>
      </w:r>
      <w:r w:rsidR="00C75F67" w:rsidRPr="007B0C11">
        <w:rPr>
          <w:rFonts w:ascii="Times New Roman" w:hAnsi="Times New Roman" w:cs="Times New Roman"/>
        </w:rPr>
        <w:t xml:space="preserve">t. </w:t>
      </w:r>
      <w:r w:rsidR="0015559C" w:rsidRPr="007B0C11">
        <w:rPr>
          <w:rFonts w:ascii="Times New Roman" w:hAnsi="Times New Roman" w:cs="Times New Roman"/>
        </w:rPr>
        <w:t>Practising overtime in triad work or sessions and self-reflection will help with developing these mistakes and skills.</w:t>
      </w:r>
    </w:p>
    <w:p w14:paraId="4B167710" w14:textId="77777777" w:rsidR="0027706B" w:rsidRPr="007B0C11" w:rsidRDefault="0027706B" w:rsidP="00A604D4">
      <w:pPr>
        <w:tabs>
          <w:tab w:val="left" w:pos="2200"/>
        </w:tabs>
        <w:spacing w:line="480" w:lineRule="auto"/>
        <w:rPr>
          <w:rFonts w:ascii="Times New Roman" w:hAnsi="Times New Roman" w:cs="Times New Roman"/>
        </w:rPr>
      </w:pPr>
    </w:p>
    <w:p w14:paraId="1184E021" w14:textId="25265741" w:rsidR="003C3877" w:rsidRPr="007B0C11" w:rsidRDefault="0027706B" w:rsidP="00A604D4">
      <w:pPr>
        <w:tabs>
          <w:tab w:val="left" w:pos="2200"/>
        </w:tabs>
        <w:spacing w:line="480" w:lineRule="auto"/>
        <w:rPr>
          <w:rFonts w:ascii="Times New Roman" w:hAnsi="Times New Roman" w:cs="Times New Roman"/>
          <w:u w:val="single"/>
        </w:rPr>
      </w:pPr>
      <w:r w:rsidRPr="007B0C11">
        <w:rPr>
          <w:rFonts w:ascii="Times New Roman" w:hAnsi="Times New Roman" w:cs="Times New Roman"/>
          <w:u w:val="single"/>
        </w:rPr>
        <w:t>Now What</w:t>
      </w:r>
    </w:p>
    <w:p w14:paraId="476D7445" w14:textId="3E6DE940" w:rsidR="003C3877" w:rsidRPr="007B0C11" w:rsidRDefault="002348AD" w:rsidP="00A604D4">
      <w:pPr>
        <w:tabs>
          <w:tab w:val="left" w:pos="2200"/>
        </w:tabs>
        <w:spacing w:line="480" w:lineRule="auto"/>
        <w:rPr>
          <w:rFonts w:ascii="Times New Roman" w:hAnsi="Times New Roman" w:cs="Times New Roman"/>
        </w:rPr>
      </w:pPr>
      <w:r w:rsidRPr="007B0C11">
        <w:rPr>
          <w:rFonts w:ascii="Times New Roman" w:hAnsi="Times New Roman" w:cs="Times New Roman"/>
        </w:rPr>
        <w:t>From this experience</w:t>
      </w:r>
      <w:r w:rsidR="00F95F80" w:rsidRPr="007B0C11">
        <w:rPr>
          <w:rFonts w:ascii="Times New Roman" w:hAnsi="Times New Roman" w:cs="Times New Roman"/>
        </w:rPr>
        <w:t>,</w:t>
      </w:r>
      <w:r w:rsidRPr="007B0C11">
        <w:rPr>
          <w:rFonts w:ascii="Times New Roman" w:hAnsi="Times New Roman" w:cs="Times New Roman"/>
        </w:rPr>
        <w:t xml:space="preserve"> I have learn</w:t>
      </w:r>
      <w:r w:rsidR="00F95F80" w:rsidRPr="007B0C11">
        <w:rPr>
          <w:rFonts w:ascii="Times New Roman" w:hAnsi="Times New Roman" w:cs="Times New Roman"/>
        </w:rPr>
        <w:t>ed</w:t>
      </w:r>
      <w:r w:rsidRPr="007B0C11">
        <w:rPr>
          <w:rFonts w:ascii="Times New Roman" w:hAnsi="Times New Roman" w:cs="Times New Roman"/>
        </w:rPr>
        <w:t xml:space="preserve"> that f</w:t>
      </w:r>
      <w:r w:rsidR="00F95F80" w:rsidRPr="007B0C11">
        <w:rPr>
          <w:rFonts w:ascii="Times New Roman" w:hAnsi="Times New Roman" w:cs="Times New Roman"/>
        </w:rPr>
        <w:t>urther developme</w:t>
      </w:r>
      <w:r w:rsidRPr="007B0C11">
        <w:rPr>
          <w:rFonts w:ascii="Times New Roman" w:hAnsi="Times New Roman" w:cs="Times New Roman"/>
        </w:rPr>
        <w:t>nt of knowledge and research skills in counselli</w:t>
      </w:r>
      <w:r w:rsidR="00F95F80" w:rsidRPr="007B0C11">
        <w:rPr>
          <w:rFonts w:ascii="Times New Roman" w:hAnsi="Times New Roman" w:cs="Times New Roman"/>
        </w:rPr>
        <w:t>n</w:t>
      </w:r>
      <w:r w:rsidRPr="007B0C11">
        <w:rPr>
          <w:rFonts w:ascii="Times New Roman" w:hAnsi="Times New Roman" w:cs="Times New Roman"/>
        </w:rPr>
        <w:t xml:space="preserve">g </w:t>
      </w:r>
      <w:r w:rsidR="00F95F80" w:rsidRPr="007B0C11">
        <w:rPr>
          <w:rFonts w:ascii="Times New Roman" w:hAnsi="Times New Roman" w:cs="Times New Roman"/>
        </w:rPr>
        <w:t>journals</w:t>
      </w:r>
      <w:r w:rsidRPr="007B0C11">
        <w:rPr>
          <w:rFonts w:ascii="Times New Roman" w:hAnsi="Times New Roman" w:cs="Times New Roman"/>
        </w:rPr>
        <w:t>, reviews and re</w:t>
      </w:r>
      <w:r w:rsidR="00F95F80" w:rsidRPr="007B0C11">
        <w:rPr>
          <w:rFonts w:ascii="Times New Roman" w:hAnsi="Times New Roman" w:cs="Times New Roman"/>
        </w:rPr>
        <w:t>fl</w:t>
      </w:r>
      <w:r w:rsidRPr="007B0C11">
        <w:rPr>
          <w:rFonts w:ascii="Times New Roman" w:hAnsi="Times New Roman" w:cs="Times New Roman"/>
        </w:rPr>
        <w:t xml:space="preserve">ection pieces can help with developing my </w:t>
      </w:r>
      <w:r w:rsidRPr="007B0C11">
        <w:rPr>
          <w:rFonts w:ascii="Times New Roman" w:hAnsi="Times New Roman" w:cs="Times New Roman"/>
        </w:rPr>
        <w:lastRenderedPageBreak/>
        <w:t>understa</w:t>
      </w:r>
      <w:r w:rsidR="00F95F80" w:rsidRPr="007B0C11">
        <w:rPr>
          <w:rFonts w:ascii="Times New Roman" w:hAnsi="Times New Roman" w:cs="Times New Roman"/>
        </w:rPr>
        <w:t>n</w:t>
      </w:r>
      <w:r w:rsidRPr="007B0C11">
        <w:rPr>
          <w:rFonts w:ascii="Times New Roman" w:hAnsi="Times New Roman" w:cs="Times New Roman"/>
        </w:rPr>
        <w:t>ding of usin</w:t>
      </w:r>
      <w:r w:rsidR="00F95F80" w:rsidRPr="007B0C11">
        <w:rPr>
          <w:rFonts w:ascii="Times New Roman" w:hAnsi="Times New Roman" w:cs="Times New Roman"/>
        </w:rPr>
        <w:t>g</w:t>
      </w:r>
      <w:r w:rsidRPr="007B0C11">
        <w:rPr>
          <w:rFonts w:ascii="Times New Roman" w:hAnsi="Times New Roman" w:cs="Times New Roman"/>
        </w:rPr>
        <w:t xml:space="preserve"> certain approaches at the appropriate </w:t>
      </w:r>
      <w:r w:rsidR="00F95F80" w:rsidRPr="007B0C11">
        <w:rPr>
          <w:rFonts w:ascii="Times New Roman" w:hAnsi="Times New Roman" w:cs="Times New Roman"/>
        </w:rPr>
        <w:t xml:space="preserve">time. </w:t>
      </w:r>
      <w:r w:rsidR="00325DD5" w:rsidRPr="007B0C11">
        <w:rPr>
          <w:rFonts w:ascii="Times New Roman" w:hAnsi="Times New Roman" w:cs="Times New Roman"/>
        </w:rPr>
        <w:t xml:space="preserve">Further development for example also reading texts and studies and different techniques to learn from </w:t>
      </w:r>
      <w:r w:rsidR="00556545" w:rsidRPr="007B0C11">
        <w:rPr>
          <w:rFonts w:ascii="Times New Roman" w:hAnsi="Times New Roman" w:cs="Times New Roman"/>
        </w:rPr>
        <w:t xml:space="preserve">and makeup scenarios to practice these approaches and techniques to strengthen and adapt my skills with counselling to become more professional. </w:t>
      </w:r>
      <w:r w:rsidR="003C3877" w:rsidRPr="007B0C11">
        <w:rPr>
          <w:rFonts w:ascii="Times New Roman" w:hAnsi="Times New Roman" w:cs="Times New Roman"/>
        </w:rPr>
        <w:t>To prevent m</w:t>
      </w:r>
      <w:r w:rsidR="00613EFD" w:rsidRPr="007B0C11">
        <w:rPr>
          <w:rFonts w:ascii="Times New Roman" w:hAnsi="Times New Roman" w:cs="Times New Roman"/>
        </w:rPr>
        <w:t xml:space="preserve">istakes </w:t>
      </w:r>
      <w:r w:rsidR="0044249F" w:rsidRPr="007B0C11">
        <w:rPr>
          <w:rFonts w:ascii="Times New Roman" w:hAnsi="Times New Roman" w:cs="Times New Roman"/>
        </w:rPr>
        <w:t xml:space="preserve">and unprofessionalism in video one I would, be more patient, </w:t>
      </w:r>
      <w:r w:rsidR="002D24F5" w:rsidRPr="007B0C11">
        <w:rPr>
          <w:rFonts w:ascii="Times New Roman" w:hAnsi="Times New Roman" w:cs="Times New Roman"/>
        </w:rPr>
        <w:t xml:space="preserve">and </w:t>
      </w:r>
      <w:r w:rsidR="0044249F" w:rsidRPr="007B0C11">
        <w:rPr>
          <w:rFonts w:ascii="Times New Roman" w:hAnsi="Times New Roman" w:cs="Times New Roman"/>
        </w:rPr>
        <w:t xml:space="preserve">remember how I perceive myself such as body language </w:t>
      </w:r>
      <w:r w:rsidR="002D24F5" w:rsidRPr="007B0C11">
        <w:rPr>
          <w:rFonts w:ascii="Times New Roman" w:hAnsi="Times New Roman" w:cs="Times New Roman"/>
        </w:rPr>
        <w:t>and</w:t>
      </w:r>
      <w:r w:rsidR="0044249F" w:rsidRPr="007B0C11">
        <w:rPr>
          <w:rFonts w:ascii="Times New Roman" w:hAnsi="Times New Roman" w:cs="Times New Roman"/>
        </w:rPr>
        <w:t xml:space="preserve"> the tone of my voice when asking questions.</w:t>
      </w:r>
      <w:r w:rsidR="005F7E29" w:rsidRPr="007B0C11">
        <w:rPr>
          <w:rFonts w:ascii="Times New Roman" w:hAnsi="Times New Roman" w:cs="Times New Roman"/>
        </w:rPr>
        <w:t xml:space="preserve"> Use the information received to develop an appropriate open question that </w:t>
      </w:r>
      <w:r w:rsidR="00024F3B" w:rsidRPr="007B0C11">
        <w:rPr>
          <w:rFonts w:ascii="Times New Roman" w:hAnsi="Times New Roman" w:cs="Times New Roman"/>
        </w:rPr>
        <w:t xml:space="preserve">isn’t </w:t>
      </w:r>
      <w:r w:rsidR="005F7E29" w:rsidRPr="007B0C11">
        <w:rPr>
          <w:rFonts w:ascii="Times New Roman" w:hAnsi="Times New Roman" w:cs="Times New Roman"/>
        </w:rPr>
        <w:t>to</w:t>
      </w:r>
      <w:r w:rsidR="00024F3B" w:rsidRPr="007B0C11">
        <w:rPr>
          <w:rFonts w:ascii="Times New Roman" w:hAnsi="Times New Roman" w:cs="Times New Roman"/>
        </w:rPr>
        <w:t>o</w:t>
      </w:r>
      <w:r w:rsidR="005F7E29" w:rsidRPr="007B0C11">
        <w:rPr>
          <w:rFonts w:ascii="Times New Roman" w:hAnsi="Times New Roman" w:cs="Times New Roman"/>
        </w:rPr>
        <w:t xml:space="preserve"> leading </w:t>
      </w:r>
      <w:r w:rsidR="00024F3B" w:rsidRPr="007B0C11">
        <w:rPr>
          <w:rFonts w:ascii="Times New Roman" w:hAnsi="Times New Roman" w:cs="Times New Roman"/>
        </w:rPr>
        <w:t xml:space="preserve">and to think of pairing with the right techniques and approaches </w:t>
      </w:r>
      <w:r w:rsidR="0073159C" w:rsidRPr="007B0C11">
        <w:rPr>
          <w:rFonts w:ascii="Times New Roman" w:hAnsi="Times New Roman" w:cs="Times New Roman"/>
        </w:rPr>
        <w:t>that I think the client m</w:t>
      </w:r>
      <w:r w:rsidR="00803298" w:rsidRPr="007B0C11">
        <w:rPr>
          <w:rFonts w:ascii="Times New Roman" w:hAnsi="Times New Roman" w:cs="Times New Roman"/>
        </w:rPr>
        <w:t>a</w:t>
      </w:r>
      <w:r w:rsidR="0073159C" w:rsidRPr="007B0C11">
        <w:rPr>
          <w:rFonts w:ascii="Times New Roman" w:hAnsi="Times New Roman" w:cs="Times New Roman"/>
        </w:rPr>
        <w:t>y work well with but to also show that I am listening as I think body l</w:t>
      </w:r>
      <w:r w:rsidR="00803298" w:rsidRPr="007B0C11">
        <w:rPr>
          <w:rFonts w:ascii="Times New Roman" w:hAnsi="Times New Roman" w:cs="Times New Roman"/>
        </w:rPr>
        <w:t>an</w:t>
      </w:r>
      <w:r w:rsidR="0073159C" w:rsidRPr="007B0C11">
        <w:rPr>
          <w:rFonts w:ascii="Times New Roman" w:hAnsi="Times New Roman" w:cs="Times New Roman"/>
        </w:rPr>
        <w:t xml:space="preserve">guage and still face is my </w:t>
      </w:r>
      <w:r w:rsidR="006D085E" w:rsidRPr="007B0C11">
        <w:rPr>
          <w:rFonts w:ascii="Times New Roman" w:hAnsi="Times New Roman" w:cs="Times New Roman"/>
        </w:rPr>
        <w:t xml:space="preserve">lowest points which can result in anxiety causing to many questions. To also focus in future on making the client feel </w:t>
      </w:r>
      <w:r w:rsidR="00803298" w:rsidRPr="007B0C11">
        <w:rPr>
          <w:rFonts w:ascii="Times New Roman" w:hAnsi="Times New Roman" w:cs="Times New Roman"/>
        </w:rPr>
        <w:t>safe, included and open by introducing m</w:t>
      </w:r>
      <w:r w:rsidR="00FC6A93" w:rsidRPr="007B0C11">
        <w:rPr>
          <w:rFonts w:ascii="Times New Roman" w:hAnsi="Times New Roman" w:cs="Times New Roman"/>
        </w:rPr>
        <w:t>o</w:t>
      </w:r>
      <w:r w:rsidR="00803298" w:rsidRPr="007B0C11">
        <w:rPr>
          <w:rFonts w:ascii="Times New Roman" w:hAnsi="Times New Roman" w:cs="Times New Roman"/>
        </w:rPr>
        <w:t>re person-centred</w:t>
      </w:r>
      <w:r w:rsidR="0095437D" w:rsidRPr="007B0C11">
        <w:rPr>
          <w:rFonts w:ascii="Times New Roman" w:hAnsi="Times New Roman" w:cs="Times New Roman"/>
        </w:rPr>
        <w:t xml:space="preserve"> </w:t>
      </w:r>
      <w:r w:rsidR="00E94F5B" w:rsidRPr="007B0C11">
        <w:rPr>
          <w:rFonts w:ascii="Times New Roman" w:hAnsi="Times New Roman" w:cs="Times New Roman"/>
          <w:color w:val="000000"/>
        </w:rPr>
        <w:t>(Yao &amp; Kabir, 2023)</w:t>
      </w:r>
      <w:r w:rsidR="00803298" w:rsidRPr="007B0C11">
        <w:rPr>
          <w:rFonts w:ascii="Times New Roman" w:hAnsi="Times New Roman" w:cs="Times New Roman"/>
        </w:rPr>
        <w:t xml:space="preserve"> </w:t>
      </w:r>
      <w:r w:rsidR="00FC6A93" w:rsidRPr="007B0C11">
        <w:rPr>
          <w:rFonts w:ascii="Times New Roman" w:hAnsi="Times New Roman" w:cs="Times New Roman"/>
        </w:rPr>
        <w:t>e</w:t>
      </w:r>
      <w:r w:rsidR="00803298" w:rsidRPr="007B0C11">
        <w:rPr>
          <w:rFonts w:ascii="Times New Roman" w:hAnsi="Times New Roman" w:cs="Times New Roman"/>
        </w:rPr>
        <w:t xml:space="preserve">ffects as this can help the client think and lead on their own decisions and what advice is best for them and not for me to </w:t>
      </w:r>
      <w:r w:rsidR="00FC6A93" w:rsidRPr="007B0C11">
        <w:rPr>
          <w:rFonts w:ascii="Times New Roman" w:hAnsi="Times New Roman" w:cs="Times New Roman"/>
        </w:rPr>
        <w:t>advis</w:t>
      </w:r>
      <w:r w:rsidR="00803298" w:rsidRPr="007B0C11">
        <w:rPr>
          <w:rFonts w:ascii="Times New Roman" w:hAnsi="Times New Roman" w:cs="Times New Roman"/>
        </w:rPr>
        <w:t xml:space="preserve">e. </w:t>
      </w:r>
    </w:p>
    <w:p w14:paraId="642C4E97" w14:textId="77777777" w:rsidR="004A7786" w:rsidRPr="007B0C11" w:rsidRDefault="004A7786" w:rsidP="004D5046">
      <w:pPr>
        <w:tabs>
          <w:tab w:val="left" w:pos="2200"/>
        </w:tabs>
        <w:rPr>
          <w:rFonts w:ascii="Times New Roman" w:hAnsi="Times New Roman" w:cs="Times New Roman"/>
          <w:u w:val="single"/>
        </w:rPr>
      </w:pPr>
    </w:p>
    <w:p w14:paraId="49BCABE1" w14:textId="77777777" w:rsidR="004A7786" w:rsidRPr="007B0C11" w:rsidRDefault="004A7786" w:rsidP="004D5046">
      <w:pPr>
        <w:tabs>
          <w:tab w:val="left" w:pos="2200"/>
        </w:tabs>
        <w:rPr>
          <w:rFonts w:ascii="Times New Roman" w:hAnsi="Times New Roman" w:cs="Times New Roman"/>
          <w:u w:val="single"/>
        </w:rPr>
      </w:pPr>
    </w:p>
    <w:p w14:paraId="28A752EE" w14:textId="5D7FDE72" w:rsidR="004A7786" w:rsidRPr="007B0C11" w:rsidRDefault="004A7786" w:rsidP="001149A3">
      <w:pPr>
        <w:tabs>
          <w:tab w:val="left" w:pos="2200"/>
        </w:tabs>
        <w:spacing w:line="480" w:lineRule="auto"/>
        <w:rPr>
          <w:rFonts w:ascii="Times New Roman" w:hAnsi="Times New Roman" w:cs="Times New Roman"/>
          <w:u w:val="single"/>
        </w:rPr>
      </w:pPr>
      <w:r w:rsidRPr="007B0C11">
        <w:rPr>
          <w:rFonts w:ascii="Times New Roman" w:hAnsi="Times New Roman" w:cs="Times New Roman"/>
          <w:u w:val="single"/>
        </w:rPr>
        <w:t xml:space="preserve">Video 2 </w:t>
      </w:r>
      <w:r w:rsidR="00CC36C8" w:rsidRPr="007B0C11">
        <w:rPr>
          <w:rFonts w:ascii="Times New Roman" w:hAnsi="Times New Roman" w:cs="Times New Roman"/>
          <w:u w:val="single"/>
        </w:rPr>
        <w:t>R</w:t>
      </w:r>
      <w:r w:rsidRPr="007B0C11">
        <w:rPr>
          <w:rFonts w:ascii="Times New Roman" w:hAnsi="Times New Roman" w:cs="Times New Roman"/>
          <w:u w:val="single"/>
        </w:rPr>
        <w:t>eflection</w:t>
      </w:r>
      <w:r w:rsidR="00872929" w:rsidRPr="007B0C11">
        <w:rPr>
          <w:rFonts w:ascii="Times New Roman" w:hAnsi="Times New Roman" w:cs="Times New Roman"/>
          <w:u w:val="single"/>
        </w:rPr>
        <w:t xml:space="preserve"> </w:t>
      </w:r>
    </w:p>
    <w:p w14:paraId="58AA710F" w14:textId="5104B209" w:rsidR="00317ED2" w:rsidRPr="007B0C11" w:rsidRDefault="00306F0E" w:rsidP="001149A3">
      <w:pPr>
        <w:tabs>
          <w:tab w:val="left" w:pos="2200"/>
        </w:tabs>
        <w:spacing w:line="480" w:lineRule="auto"/>
        <w:rPr>
          <w:rFonts w:ascii="Times New Roman" w:hAnsi="Times New Roman" w:cs="Times New Roman"/>
        </w:rPr>
      </w:pPr>
      <w:r w:rsidRPr="007B0C11">
        <w:rPr>
          <w:rFonts w:ascii="Times New Roman" w:hAnsi="Times New Roman" w:cs="Times New Roman"/>
        </w:rPr>
        <w:t xml:space="preserve"> </w:t>
      </w:r>
      <w:r w:rsidR="00250DCC" w:rsidRPr="007B0C11">
        <w:rPr>
          <w:rFonts w:ascii="Times New Roman" w:hAnsi="Times New Roman" w:cs="Times New Roman"/>
        </w:rPr>
        <w:t>R</w:t>
      </w:r>
      <w:r w:rsidRPr="007B0C11">
        <w:rPr>
          <w:rFonts w:ascii="Times New Roman" w:hAnsi="Times New Roman" w:cs="Times New Roman"/>
        </w:rPr>
        <w:t>eflection</w:t>
      </w:r>
      <w:r w:rsidR="00250DCC" w:rsidRPr="007B0C11">
        <w:rPr>
          <w:rFonts w:ascii="Times New Roman" w:hAnsi="Times New Roman" w:cs="Times New Roman"/>
        </w:rPr>
        <w:t xml:space="preserve"> on video two</w:t>
      </w:r>
      <w:r w:rsidRPr="007B0C11">
        <w:rPr>
          <w:rFonts w:ascii="Times New Roman" w:hAnsi="Times New Roman" w:cs="Times New Roman"/>
        </w:rPr>
        <w:t xml:space="preserve"> is linked to my submitted recording piece and feedback </w:t>
      </w:r>
      <w:r w:rsidR="00250DCC" w:rsidRPr="007B0C11">
        <w:rPr>
          <w:rFonts w:ascii="Times New Roman" w:hAnsi="Times New Roman" w:cs="Times New Roman"/>
        </w:rPr>
        <w:t xml:space="preserve">which </w:t>
      </w:r>
      <w:r w:rsidR="00CE7CCD" w:rsidRPr="007B0C11">
        <w:rPr>
          <w:rFonts w:ascii="Times New Roman" w:hAnsi="Times New Roman" w:cs="Times New Roman"/>
        </w:rPr>
        <w:t xml:space="preserve">was </w:t>
      </w:r>
      <w:r w:rsidR="00250DCC" w:rsidRPr="007B0C11">
        <w:rPr>
          <w:rFonts w:ascii="Times New Roman" w:hAnsi="Times New Roman" w:cs="Times New Roman"/>
        </w:rPr>
        <w:t xml:space="preserve">mentioned </w:t>
      </w:r>
      <w:r w:rsidR="00CE7CCD" w:rsidRPr="007B0C11">
        <w:rPr>
          <w:rFonts w:ascii="Times New Roman" w:hAnsi="Times New Roman" w:cs="Times New Roman"/>
        </w:rPr>
        <w:t>at</w:t>
      </w:r>
      <w:r w:rsidR="00250DCC" w:rsidRPr="007B0C11">
        <w:rPr>
          <w:rFonts w:ascii="Times New Roman" w:hAnsi="Times New Roman" w:cs="Times New Roman"/>
        </w:rPr>
        <w:t xml:space="preserve"> the beginning of the essay.</w:t>
      </w:r>
      <w:r w:rsidR="00AE6877" w:rsidRPr="007B0C11">
        <w:rPr>
          <w:rFonts w:ascii="Times New Roman" w:hAnsi="Times New Roman" w:cs="Times New Roman"/>
        </w:rPr>
        <w:t xml:space="preserve"> Gibbs</w:t>
      </w:r>
      <w:r w:rsidR="008347DF" w:rsidRPr="007B0C11">
        <w:rPr>
          <w:rFonts w:ascii="Times New Roman" w:hAnsi="Times New Roman" w:cs="Times New Roman"/>
        </w:rPr>
        <w:t>’s</w:t>
      </w:r>
      <w:r w:rsidR="00AE6877" w:rsidRPr="007B0C11">
        <w:rPr>
          <w:rFonts w:ascii="Times New Roman" w:hAnsi="Times New Roman" w:cs="Times New Roman"/>
        </w:rPr>
        <w:t xml:space="preserve"> reflective cycle is used as a model of reflection </w:t>
      </w:r>
      <w:r w:rsidR="008347DF" w:rsidRPr="007B0C11">
        <w:rPr>
          <w:rFonts w:ascii="Times New Roman" w:hAnsi="Times New Roman" w:cs="Times New Roman"/>
        </w:rPr>
        <w:t>in</w:t>
      </w:r>
      <w:r w:rsidR="00AE6877" w:rsidRPr="007B0C11">
        <w:rPr>
          <w:rFonts w:ascii="Times New Roman" w:hAnsi="Times New Roman" w:cs="Times New Roman"/>
        </w:rPr>
        <w:t xml:space="preserve"> this part </w:t>
      </w:r>
      <w:r w:rsidR="005312A4" w:rsidRPr="007B0C11">
        <w:rPr>
          <w:rFonts w:ascii="Times New Roman" w:hAnsi="Times New Roman" w:cs="Times New Roman"/>
          <w:color w:val="000000"/>
        </w:rPr>
        <w:t>(Gibbs, 1988)</w:t>
      </w:r>
      <w:r w:rsidR="005312A4" w:rsidRPr="007B0C11">
        <w:rPr>
          <w:rFonts w:ascii="Times New Roman" w:hAnsi="Times New Roman" w:cs="Times New Roman"/>
        </w:rPr>
        <w:t>.</w:t>
      </w:r>
      <w:r w:rsidR="00CE7CCD" w:rsidRPr="007B0C11">
        <w:rPr>
          <w:rFonts w:ascii="Times New Roman" w:hAnsi="Times New Roman" w:cs="Times New Roman"/>
        </w:rPr>
        <w:t xml:space="preserve"> In detail of reflection on the other hand the unprofessional mistakes made were </w:t>
      </w:r>
      <w:r w:rsidR="000C1B1A" w:rsidRPr="007B0C11">
        <w:rPr>
          <w:rFonts w:ascii="Times New Roman" w:hAnsi="Times New Roman" w:cs="Times New Roman"/>
        </w:rPr>
        <w:t>again not sitting correctly such as body language</w:t>
      </w:r>
      <w:r w:rsidR="005312A4" w:rsidRPr="007B0C11">
        <w:rPr>
          <w:rFonts w:ascii="Times New Roman" w:hAnsi="Times New Roman" w:cs="Times New Roman"/>
        </w:rPr>
        <w:t xml:space="preserve"> </w:t>
      </w:r>
      <w:r w:rsidR="005312A4" w:rsidRPr="007B0C11">
        <w:rPr>
          <w:rFonts w:ascii="Times New Roman" w:hAnsi="Times New Roman" w:cs="Times New Roman"/>
          <w:color w:val="000000"/>
        </w:rPr>
        <w:t>(Allen, 2018)</w:t>
      </w:r>
      <w:r w:rsidR="000C1B1A" w:rsidRPr="007B0C11">
        <w:rPr>
          <w:rFonts w:ascii="Times New Roman" w:hAnsi="Times New Roman" w:cs="Times New Roman"/>
        </w:rPr>
        <w:t xml:space="preserve">. </w:t>
      </w:r>
      <w:r w:rsidR="00C92EA5" w:rsidRPr="007B0C11">
        <w:rPr>
          <w:rFonts w:ascii="Times New Roman" w:hAnsi="Times New Roman" w:cs="Times New Roman"/>
        </w:rPr>
        <w:t>Like</w:t>
      </w:r>
      <w:r w:rsidR="000C1B1A" w:rsidRPr="007B0C11">
        <w:rPr>
          <w:rFonts w:ascii="Times New Roman" w:hAnsi="Times New Roman" w:cs="Times New Roman"/>
        </w:rPr>
        <w:t xml:space="preserve"> the other recording but not as persistent, </w:t>
      </w:r>
      <w:r w:rsidR="00DC2D0C" w:rsidRPr="007B0C11">
        <w:rPr>
          <w:rFonts w:ascii="Times New Roman" w:hAnsi="Times New Roman" w:cs="Times New Roman"/>
        </w:rPr>
        <w:t>also giving advice there w</w:t>
      </w:r>
      <w:r w:rsidR="006277EA" w:rsidRPr="007B0C11">
        <w:rPr>
          <w:rFonts w:ascii="Times New Roman" w:hAnsi="Times New Roman" w:cs="Times New Roman"/>
        </w:rPr>
        <w:t>ere</w:t>
      </w:r>
      <w:r w:rsidR="00DC2D0C" w:rsidRPr="007B0C11">
        <w:rPr>
          <w:rFonts w:ascii="Times New Roman" w:hAnsi="Times New Roman" w:cs="Times New Roman"/>
        </w:rPr>
        <w:t xml:space="preserve"> some elements of that again a fixing element</w:t>
      </w:r>
      <w:r w:rsidR="006277EA" w:rsidRPr="007B0C11">
        <w:rPr>
          <w:rFonts w:ascii="Times New Roman" w:hAnsi="Times New Roman" w:cs="Times New Roman"/>
        </w:rPr>
        <w:t xml:space="preserve"> present in the session. </w:t>
      </w:r>
      <w:r w:rsidR="00757811" w:rsidRPr="007B0C11">
        <w:rPr>
          <w:rFonts w:ascii="Times New Roman" w:hAnsi="Times New Roman" w:cs="Times New Roman"/>
        </w:rPr>
        <w:t xml:space="preserve">Positives would be active listening, paraphrasing, reflecting on information discussed and advanced counselling skills such as asking what the client would </w:t>
      </w:r>
      <w:r w:rsidR="00C55F3C" w:rsidRPr="007B0C11">
        <w:rPr>
          <w:rFonts w:ascii="Times New Roman" w:hAnsi="Times New Roman" w:cs="Times New Roman"/>
        </w:rPr>
        <w:t xml:space="preserve">say to </w:t>
      </w:r>
      <w:r w:rsidR="00757811" w:rsidRPr="007B0C11">
        <w:rPr>
          <w:rFonts w:ascii="Times New Roman" w:hAnsi="Times New Roman" w:cs="Times New Roman"/>
        </w:rPr>
        <w:t xml:space="preserve">the individual.  </w:t>
      </w:r>
      <w:r w:rsidR="00633666" w:rsidRPr="007B0C11">
        <w:rPr>
          <w:rFonts w:ascii="Times New Roman" w:hAnsi="Times New Roman" w:cs="Times New Roman"/>
        </w:rPr>
        <w:t xml:space="preserve">I was a lot more prepared </w:t>
      </w:r>
      <w:r w:rsidR="00C92EA5" w:rsidRPr="007B0C11">
        <w:rPr>
          <w:rFonts w:ascii="Times New Roman" w:hAnsi="Times New Roman" w:cs="Times New Roman"/>
        </w:rPr>
        <w:t xml:space="preserve">this time around for the session and confident. </w:t>
      </w:r>
    </w:p>
    <w:p w14:paraId="5DEEB90C" w14:textId="77777777" w:rsidR="0021796F" w:rsidRPr="007B0C11" w:rsidRDefault="0021796F" w:rsidP="001149A3">
      <w:pPr>
        <w:tabs>
          <w:tab w:val="left" w:pos="2200"/>
        </w:tabs>
        <w:spacing w:line="480" w:lineRule="auto"/>
        <w:rPr>
          <w:rFonts w:ascii="Times New Roman" w:hAnsi="Times New Roman" w:cs="Times New Roman"/>
        </w:rPr>
      </w:pPr>
    </w:p>
    <w:p w14:paraId="22094576" w14:textId="2A0A9FEB" w:rsidR="0021796F" w:rsidRPr="007B0C11" w:rsidRDefault="003938AA" w:rsidP="001149A3">
      <w:pPr>
        <w:tabs>
          <w:tab w:val="left" w:pos="2200"/>
        </w:tabs>
        <w:spacing w:line="480" w:lineRule="auto"/>
        <w:rPr>
          <w:rFonts w:ascii="Times New Roman" w:hAnsi="Times New Roman" w:cs="Times New Roman"/>
          <w:u w:val="single"/>
        </w:rPr>
      </w:pPr>
      <w:r w:rsidRPr="007B0C11">
        <w:rPr>
          <w:rFonts w:ascii="Times New Roman" w:hAnsi="Times New Roman" w:cs="Times New Roman"/>
          <w:u w:val="single"/>
        </w:rPr>
        <w:lastRenderedPageBreak/>
        <w:t>Gibbs reflective</w:t>
      </w:r>
      <w:r w:rsidR="0021796F" w:rsidRPr="007B0C11">
        <w:rPr>
          <w:rFonts w:ascii="Times New Roman" w:hAnsi="Times New Roman" w:cs="Times New Roman"/>
          <w:u w:val="single"/>
        </w:rPr>
        <w:t xml:space="preserve"> cycle</w:t>
      </w:r>
      <w:r w:rsidRPr="007B0C11">
        <w:rPr>
          <w:rFonts w:ascii="Times New Roman" w:hAnsi="Times New Roman" w:cs="Times New Roman"/>
          <w:u w:val="single"/>
        </w:rPr>
        <w:t>:</w:t>
      </w:r>
      <w:r w:rsidR="005312A4" w:rsidRPr="007B0C11">
        <w:rPr>
          <w:rFonts w:ascii="Times New Roman" w:hAnsi="Times New Roman" w:cs="Times New Roman"/>
          <w:u w:val="single"/>
        </w:rPr>
        <w:t xml:space="preserve"> </w:t>
      </w:r>
      <w:r w:rsidR="005312A4" w:rsidRPr="007B0C11">
        <w:rPr>
          <w:rFonts w:ascii="Times New Roman" w:hAnsi="Times New Roman" w:cs="Times New Roman"/>
          <w:color w:val="000000"/>
        </w:rPr>
        <w:t>(Gibbs, 1988)</w:t>
      </w:r>
    </w:p>
    <w:p w14:paraId="7990680C" w14:textId="29393023" w:rsidR="00E60C4D" w:rsidRPr="007B0C11" w:rsidRDefault="00E60C4D" w:rsidP="001149A3">
      <w:pPr>
        <w:tabs>
          <w:tab w:val="left" w:pos="2200"/>
        </w:tabs>
        <w:spacing w:line="480" w:lineRule="auto"/>
        <w:rPr>
          <w:rFonts w:ascii="Times New Roman" w:hAnsi="Times New Roman" w:cs="Times New Roman"/>
          <w:u w:val="single"/>
        </w:rPr>
      </w:pPr>
      <w:r w:rsidRPr="007B0C11">
        <w:rPr>
          <w:rFonts w:ascii="Times New Roman" w:hAnsi="Times New Roman" w:cs="Times New Roman"/>
          <w:u w:val="single"/>
        </w:rPr>
        <w:t>Description</w:t>
      </w:r>
    </w:p>
    <w:p w14:paraId="028DCFF3" w14:textId="66BA126F" w:rsidR="00E17470" w:rsidRPr="007B0C11" w:rsidRDefault="001D4E7C" w:rsidP="001149A3">
      <w:pPr>
        <w:tabs>
          <w:tab w:val="left" w:pos="2200"/>
        </w:tabs>
        <w:spacing w:line="480" w:lineRule="auto"/>
        <w:rPr>
          <w:rFonts w:ascii="Times New Roman" w:hAnsi="Times New Roman" w:cs="Times New Roman"/>
        </w:rPr>
      </w:pPr>
      <w:r w:rsidRPr="007B0C11">
        <w:rPr>
          <w:rFonts w:ascii="Times New Roman" w:hAnsi="Times New Roman" w:cs="Times New Roman"/>
        </w:rPr>
        <w:t>In this session</w:t>
      </w:r>
      <w:r w:rsidR="00552295" w:rsidRPr="007B0C11">
        <w:rPr>
          <w:rFonts w:ascii="Times New Roman" w:hAnsi="Times New Roman" w:cs="Times New Roman"/>
        </w:rPr>
        <w:t>,</w:t>
      </w:r>
      <w:r w:rsidRPr="007B0C11">
        <w:rPr>
          <w:rFonts w:ascii="Times New Roman" w:hAnsi="Times New Roman" w:cs="Times New Roman"/>
        </w:rPr>
        <w:t xml:space="preserve"> the client discussed </w:t>
      </w:r>
      <w:r w:rsidR="00273CB5" w:rsidRPr="007B0C11">
        <w:rPr>
          <w:rFonts w:ascii="Times New Roman" w:hAnsi="Times New Roman" w:cs="Times New Roman"/>
        </w:rPr>
        <w:t xml:space="preserve">her relationship with her mother and </w:t>
      </w:r>
      <w:r w:rsidR="00552295" w:rsidRPr="007B0C11">
        <w:rPr>
          <w:rFonts w:ascii="Times New Roman" w:hAnsi="Times New Roman" w:cs="Times New Roman"/>
        </w:rPr>
        <w:t xml:space="preserve">the stress in her life </w:t>
      </w:r>
      <w:r w:rsidR="00E9594C" w:rsidRPr="007B0C11">
        <w:rPr>
          <w:rFonts w:ascii="Times New Roman" w:hAnsi="Times New Roman" w:cs="Times New Roman"/>
        </w:rPr>
        <w:t xml:space="preserve">she elaborated more that she is at a stage in life where she </w:t>
      </w:r>
      <w:r w:rsidR="003509FF" w:rsidRPr="007B0C11">
        <w:rPr>
          <w:rFonts w:ascii="Times New Roman" w:hAnsi="Times New Roman" w:cs="Times New Roman"/>
        </w:rPr>
        <w:t>must</w:t>
      </w:r>
      <w:r w:rsidR="00E9594C" w:rsidRPr="007B0C11">
        <w:rPr>
          <w:rFonts w:ascii="Times New Roman" w:hAnsi="Times New Roman" w:cs="Times New Roman"/>
        </w:rPr>
        <w:t xml:space="preserve"> make many decisions and has also been struggling with a form of self-routine. </w:t>
      </w:r>
      <w:r w:rsidR="003B619A" w:rsidRPr="007B0C11">
        <w:rPr>
          <w:rFonts w:ascii="Times New Roman" w:hAnsi="Times New Roman" w:cs="Times New Roman"/>
        </w:rPr>
        <w:t>It was a 17</w:t>
      </w:r>
      <w:r w:rsidR="003509FF" w:rsidRPr="007B0C11">
        <w:rPr>
          <w:rFonts w:ascii="Times New Roman" w:hAnsi="Times New Roman" w:cs="Times New Roman"/>
        </w:rPr>
        <w:t>-</w:t>
      </w:r>
      <w:r w:rsidR="003B619A" w:rsidRPr="007B0C11">
        <w:rPr>
          <w:rFonts w:ascii="Times New Roman" w:hAnsi="Times New Roman" w:cs="Times New Roman"/>
        </w:rPr>
        <w:t>mi</w:t>
      </w:r>
      <w:r w:rsidR="003509FF" w:rsidRPr="007B0C11">
        <w:rPr>
          <w:rFonts w:ascii="Times New Roman" w:hAnsi="Times New Roman" w:cs="Times New Roman"/>
        </w:rPr>
        <w:t>nut</w:t>
      </w:r>
      <w:r w:rsidR="003B619A" w:rsidRPr="007B0C11">
        <w:rPr>
          <w:rFonts w:ascii="Times New Roman" w:hAnsi="Times New Roman" w:cs="Times New Roman"/>
        </w:rPr>
        <w:t xml:space="preserve">e recording with an observer in the room. </w:t>
      </w:r>
      <w:r w:rsidR="004C28BC" w:rsidRPr="007B0C11">
        <w:rPr>
          <w:rFonts w:ascii="Times New Roman" w:hAnsi="Times New Roman" w:cs="Times New Roman"/>
        </w:rPr>
        <w:t>Much</w:t>
      </w:r>
      <w:r w:rsidR="003509FF" w:rsidRPr="007B0C11">
        <w:rPr>
          <w:rFonts w:ascii="Times New Roman" w:hAnsi="Times New Roman" w:cs="Times New Roman"/>
        </w:rPr>
        <w:t xml:space="preserve"> was discussed in the session and to discuss in future sessions such as indicating what areas she wants to work on. </w:t>
      </w:r>
    </w:p>
    <w:p w14:paraId="36D85A5E" w14:textId="77777777" w:rsidR="00834168" w:rsidRPr="007B0C11" w:rsidRDefault="00834168" w:rsidP="001149A3">
      <w:pPr>
        <w:tabs>
          <w:tab w:val="left" w:pos="2200"/>
        </w:tabs>
        <w:spacing w:line="480" w:lineRule="auto"/>
        <w:rPr>
          <w:rFonts w:ascii="Times New Roman" w:hAnsi="Times New Roman" w:cs="Times New Roman"/>
        </w:rPr>
      </w:pPr>
    </w:p>
    <w:p w14:paraId="61595484" w14:textId="6D184210" w:rsidR="00834168" w:rsidRPr="007B0C11" w:rsidRDefault="00AE6877" w:rsidP="001149A3">
      <w:pPr>
        <w:tabs>
          <w:tab w:val="left" w:pos="2200"/>
        </w:tabs>
        <w:spacing w:line="480" w:lineRule="auto"/>
        <w:rPr>
          <w:rFonts w:ascii="Times New Roman" w:hAnsi="Times New Roman" w:cs="Times New Roman"/>
          <w:u w:val="single"/>
        </w:rPr>
      </w:pPr>
      <w:r w:rsidRPr="007B0C11">
        <w:rPr>
          <w:rFonts w:ascii="Times New Roman" w:hAnsi="Times New Roman" w:cs="Times New Roman"/>
          <w:u w:val="single"/>
        </w:rPr>
        <w:t xml:space="preserve">Feelings </w:t>
      </w:r>
    </w:p>
    <w:p w14:paraId="5B484F01" w14:textId="74A07E77" w:rsidR="00AE6877" w:rsidRPr="007B0C11" w:rsidRDefault="0083404B" w:rsidP="001149A3">
      <w:pPr>
        <w:tabs>
          <w:tab w:val="left" w:pos="2200"/>
        </w:tabs>
        <w:spacing w:line="480" w:lineRule="auto"/>
        <w:rPr>
          <w:rFonts w:ascii="Times New Roman" w:hAnsi="Times New Roman" w:cs="Times New Roman"/>
        </w:rPr>
      </w:pPr>
      <w:r w:rsidRPr="007B0C11">
        <w:rPr>
          <w:rFonts w:ascii="Times New Roman" w:hAnsi="Times New Roman" w:cs="Times New Roman"/>
        </w:rPr>
        <w:t xml:space="preserve">Reflecting </w:t>
      </w:r>
      <w:r w:rsidR="00171C10" w:rsidRPr="007B0C11">
        <w:rPr>
          <w:rFonts w:ascii="Times New Roman" w:hAnsi="Times New Roman" w:cs="Times New Roman"/>
        </w:rPr>
        <w:t>on</w:t>
      </w:r>
      <w:r w:rsidRPr="007B0C11">
        <w:rPr>
          <w:rFonts w:ascii="Times New Roman" w:hAnsi="Times New Roman" w:cs="Times New Roman"/>
        </w:rPr>
        <w:t xml:space="preserve"> </w:t>
      </w:r>
      <w:r w:rsidR="00171C10" w:rsidRPr="007B0C11">
        <w:rPr>
          <w:rFonts w:ascii="Times New Roman" w:hAnsi="Times New Roman" w:cs="Times New Roman"/>
        </w:rPr>
        <w:t>the</w:t>
      </w:r>
      <w:r w:rsidRPr="007B0C11">
        <w:rPr>
          <w:rFonts w:ascii="Times New Roman" w:hAnsi="Times New Roman" w:cs="Times New Roman"/>
        </w:rPr>
        <w:t xml:space="preserve"> session, I was confident and comfortable with the discussion and client and showed my portray</w:t>
      </w:r>
      <w:r w:rsidR="00171C10" w:rsidRPr="007B0C11">
        <w:rPr>
          <w:rFonts w:ascii="Times New Roman" w:hAnsi="Times New Roman" w:cs="Times New Roman"/>
        </w:rPr>
        <w:t>al of</w:t>
      </w:r>
      <w:r w:rsidRPr="007B0C11">
        <w:rPr>
          <w:rFonts w:ascii="Times New Roman" w:hAnsi="Times New Roman" w:cs="Times New Roman"/>
        </w:rPr>
        <w:t xml:space="preserve"> skills this time around. </w:t>
      </w:r>
      <w:r w:rsidR="00D4387D" w:rsidRPr="007B0C11">
        <w:rPr>
          <w:rFonts w:ascii="Times New Roman" w:hAnsi="Times New Roman" w:cs="Times New Roman"/>
        </w:rPr>
        <w:t xml:space="preserve">I felt that my body language was </w:t>
      </w:r>
      <w:r w:rsidR="00EF1824" w:rsidRPr="007B0C11">
        <w:rPr>
          <w:rFonts w:ascii="Times New Roman" w:hAnsi="Times New Roman" w:cs="Times New Roman"/>
        </w:rPr>
        <w:t>better,</w:t>
      </w:r>
      <w:r w:rsidR="00D4387D" w:rsidRPr="007B0C11">
        <w:rPr>
          <w:rFonts w:ascii="Times New Roman" w:hAnsi="Times New Roman" w:cs="Times New Roman"/>
        </w:rPr>
        <w:t xml:space="preserve"> and it was reflecting but I still had some issues. The session flowed naturally and towards more of the client’s</w:t>
      </w:r>
      <w:r w:rsidR="00EF1824" w:rsidRPr="007B0C11">
        <w:rPr>
          <w:rFonts w:ascii="Times New Roman" w:hAnsi="Times New Roman" w:cs="Times New Roman"/>
        </w:rPr>
        <w:t xml:space="preserve"> preferred</w:t>
      </w:r>
      <w:r w:rsidR="00D4387D" w:rsidRPr="007B0C11">
        <w:rPr>
          <w:rFonts w:ascii="Times New Roman" w:hAnsi="Times New Roman" w:cs="Times New Roman"/>
        </w:rPr>
        <w:t xml:space="preserve"> pace. </w:t>
      </w:r>
      <w:r w:rsidR="00AB6B89" w:rsidRPr="007B0C11">
        <w:rPr>
          <w:rFonts w:ascii="Times New Roman" w:hAnsi="Times New Roman" w:cs="Times New Roman"/>
        </w:rPr>
        <w:t xml:space="preserve">My feelings now on the other hand was that I displayed anxiety again at the start and </w:t>
      </w:r>
      <w:r w:rsidR="00ED7F9A" w:rsidRPr="007B0C11">
        <w:rPr>
          <w:rFonts w:ascii="Times New Roman" w:hAnsi="Times New Roman" w:cs="Times New Roman"/>
        </w:rPr>
        <w:t xml:space="preserve">grew into </w:t>
      </w:r>
      <w:r w:rsidR="00FF14B5" w:rsidRPr="007B0C11">
        <w:rPr>
          <w:rFonts w:ascii="Times New Roman" w:hAnsi="Times New Roman" w:cs="Times New Roman"/>
        </w:rPr>
        <w:t xml:space="preserve">a </w:t>
      </w:r>
      <w:r w:rsidR="00ED7F9A" w:rsidRPr="007B0C11">
        <w:rPr>
          <w:rFonts w:ascii="Times New Roman" w:hAnsi="Times New Roman" w:cs="Times New Roman"/>
        </w:rPr>
        <w:t>more professional state. This is because I overthink when it comes to triad work</w:t>
      </w:r>
      <w:r w:rsidR="00FF14B5" w:rsidRPr="007B0C11">
        <w:rPr>
          <w:rFonts w:ascii="Times New Roman" w:hAnsi="Times New Roman" w:cs="Times New Roman"/>
        </w:rPr>
        <w:t xml:space="preserve"> which tends to give some low anxiety which I need to work on. </w:t>
      </w:r>
    </w:p>
    <w:p w14:paraId="1A37003A" w14:textId="53914B1E" w:rsidR="00FF14B5" w:rsidRPr="007B0C11" w:rsidRDefault="00FF14B5" w:rsidP="001149A3">
      <w:pPr>
        <w:tabs>
          <w:tab w:val="left" w:pos="2200"/>
        </w:tabs>
        <w:spacing w:line="480" w:lineRule="auto"/>
        <w:rPr>
          <w:rFonts w:ascii="Times New Roman" w:hAnsi="Times New Roman" w:cs="Times New Roman"/>
        </w:rPr>
      </w:pPr>
    </w:p>
    <w:p w14:paraId="5D8DF613" w14:textId="138F5E93" w:rsidR="00FF14B5" w:rsidRPr="007B0C11" w:rsidRDefault="00FF14B5" w:rsidP="001149A3">
      <w:pPr>
        <w:tabs>
          <w:tab w:val="left" w:pos="2200"/>
        </w:tabs>
        <w:spacing w:line="480" w:lineRule="auto"/>
        <w:rPr>
          <w:rFonts w:ascii="Times New Roman" w:hAnsi="Times New Roman" w:cs="Times New Roman"/>
          <w:u w:val="single"/>
        </w:rPr>
      </w:pPr>
      <w:r w:rsidRPr="007B0C11">
        <w:rPr>
          <w:rFonts w:ascii="Times New Roman" w:hAnsi="Times New Roman" w:cs="Times New Roman"/>
          <w:u w:val="single"/>
        </w:rPr>
        <w:t xml:space="preserve">Evaluation </w:t>
      </w:r>
    </w:p>
    <w:p w14:paraId="7492A714" w14:textId="3866A0E3" w:rsidR="00FF14B5" w:rsidRPr="007B0C11" w:rsidRDefault="00FF14B5" w:rsidP="001149A3">
      <w:pPr>
        <w:tabs>
          <w:tab w:val="left" w:pos="2200"/>
        </w:tabs>
        <w:spacing w:line="480" w:lineRule="auto"/>
        <w:rPr>
          <w:rFonts w:ascii="Times New Roman" w:hAnsi="Times New Roman" w:cs="Times New Roman"/>
        </w:rPr>
      </w:pPr>
      <w:r w:rsidRPr="007B0C11">
        <w:rPr>
          <w:rFonts w:ascii="Times New Roman" w:hAnsi="Times New Roman" w:cs="Times New Roman"/>
        </w:rPr>
        <w:t xml:space="preserve">The strength of this experience was my </w:t>
      </w:r>
      <w:r w:rsidR="00FA4F06" w:rsidRPr="007B0C11">
        <w:rPr>
          <w:rFonts w:ascii="Times New Roman" w:hAnsi="Times New Roman" w:cs="Times New Roman"/>
        </w:rPr>
        <w:t>advanced counselling skills used paraphrasing, reflecting, use of contract</w:t>
      </w:r>
      <w:r w:rsidR="00D95AA8" w:rsidRPr="007B0C11">
        <w:rPr>
          <w:rFonts w:ascii="Times New Roman" w:hAnsi="Times New Roman" w:cs="Times New Roman"/>
        </w:rPr>
        <w:t>s</w:t>
      </w:r>
      <w:r w:rsidR="00FA4F06" w:rsidRPr="007B0C11">
        <w:rPr>
          <w:rFonts w:ascii="Times New Roman" w:hAnsi="Times New Roman" w:cs="Times New Roman"/>
        </w:rPr>
        <w:t xml:space="preserve"> and confidentiality reminders</w:t>
      </w:r>
      <w:r w:rsidR="00D95AA8" w:rsidRPr="007B0C11">
        <w:rPr>
          <w:rFonts w:ascii="Times New Roman" w:hAnsi="Times New Roman" w:cs="Times New Roman"/>
        </w:rPr>
        <w:t xml:space="preserve">. The weakness </w:t>
      </w:r>
      <w:r w:rsidR="00F327F7" w:rsidRPr="007B0C11">
        <w:rPr>
          <w:rFonts w:ascii="Times New Roman" w:hAnsi="Times New Roman" w:cs="Times New Roman"/>
        </w:rPr>
        <w:t xml:space="preserve">of this experience was </w:t>
      </w:r>
      <w:r w:rsidR="00824108" w:rsidRPr="007B0C11">
        <w:rPr>
          <w:rFonts w:ascii="Times New Roman" w:hAnsi="Times New Roman" w:cs="Times New Roman"/>
        </w:rPr>
        <w:t>the body language</w:t>
      </w:r>
      <w:r w:rsidR="00F327F7" w:rsidRPr="007B0C11">
        <w:rPr>
          <w:rFonts w:ascii="Times New Roman" w:hAnsi="Times New Roman" w:cs="Times New Roman"/>
        </w:rPr>
        <w:t>, and assumptions used also advice</w:t>
      </w:r>
      <w:r w:rsidR="00824108" w:rsidRPr="007B0C11">
        <w:rPr>
          <w:rFonts w:ascii="Times New Roman" w:hAnsi="Times New Roman" w:cs="Times New Roman"/>
        </w:rPr>
        <w:t>-</w:t>
      </w:r>
      <w:r w:rsidR="00F327F7" w:rsidRPr="007B0C11">
        <w:rPr>
          <w:rFonts w:ascii="Times New Roman" w:hAnsi="Times New Roman" w:cs="Times New Roman"/>
        </w:rPr>
        <w:t xml:space="preserve">giving. This was </w:t>
      </w:r>
      <w:r w:rsidR="00824108" w:rsidRPr="007B0C11">
        <w:rPr>
          <w:rFonts w:ascii="Times New Roman" w:hAnsi="Times New Roman" w:cs="Times New Roman"/>
        </w:rPr>
        <w:t xml:space="preserve">an </w:t>
      </w:r>
      <w:r w:rsidR="00F327F7" w:rsidRPr="007B0C11">
        <w:rPr>
          <w:rFonts w:ascii="Times New Roman" w:hAnsi="Times New Roman" w:cs="Times New Roman"/>
        </w:rPr>
        <w:t xml:space="preserve">unprofessional </w:t>
      </w:r>
      <w:r w:rsidR="00824108" w:rsidRPr="007B0C11">
        <w:rPr>
          <w:rFonts w:ascii="Times New Roman" w:hAnsi="Times New Roman" w:cs="Times New Roman"/>
        </w:rPr>
        <w:t xml:space="preserve">skill and comes across more as a friend than a counsellor which I need to amend as it was displayed in video one but not so persistent in the second session. </w:t>
      </w:r>
    </w:p>
    <w:p w14:paraId="1F091AB6" w14:textId="5470DE90" w:rsidR="007B177E" w:rsidRPr="007B0C11" w:rsidRDefault="007B177E" w:rsidP="001149A3">
      <w:pPr>
        <w:tabs>
          <w:tab w:val="left" w:pos="2200"/>
        </w:tabs>
        <w:spacing w:line="480" w:lineRule="auto"/>
        <w:rPr>
          <w:rFonts w:ascii="Times New Roman" w:hAnsi="Times New Roman" w:cs="Times New Roman"/>
        </w:rPr>
      </w:pPr>
    </w:p>
    <w:p w14:paraId="57B32995" w14:textId="77777777" w:rsidR="007B177E" w:rsidRPr="007B0C11" w:rsidRDefault="007B177E" w:rsidP="001149A3">
      <w:pPr>
        <w:tabs>
          <w:tab w:val="left" w:pos="2200"/>
        </w:tabs>
        <w:spacing w:line="480" w:lineRule="auto"/>
        <w:rPr>
          <w:rFonts w:ascii="Times New Roman" w:hAnsi="Times New Roman" w:cs="Times New Roman"/>
        </w:rPr>
      </w:pPr>
    </w:p>
    <w:p w14:paraId="58CB470A" w14:textId="01DAF259" w:rsidR="007B177E" w:rsidRPr="007B0C11" w:rsidRDefault="007B177E" w:rsidP="001149A3">
      <w:pPr>
        <w:tabs>
          <w:tab w:val="left" w:pos="2200"/>
        </w:tabs>
        <w:spacing w:line="480" w:lineRule="auto"/>
        <w:rPr>
          <w:rFonts w:ascii="Times New Roman" w:hAnsi="Times New Roman" w:cs="Times New Roman"/>
          <w:u w:val="single"/>
        </w:rPr>
      </w:pPr>
      <w:r w:rsidRPr="007B0C11">
        <w:rPr>
          <w:rFonts w:ascii="Times New Roman" w:hAnsi="Times New Roman" w:cs="Times New Roman"/>
          <w:u w:val="single"/>
        </w:rPr>
        <w:t>Analysis</w:t>
      </w:r>
    </w:p>
    <w:p w14:paraId="77894961" w14:textId="75F50039" w:rsidR="007B177E" w:rsidRPr="007B0C11" w:rsidRDefault="007B177E" w:rsidP="001149A3">
      <w:pPr>
        <w:tabs>
          <w:tab w:val="left" w:pos="2200"/>
        </w:tabs>
        <w:spacing w:line="480" w:lineRule="auto"/>
        <w:rPr>
          <w:rFonts w:ascii="Times New Roman" w:hAnsi="Times New Roman" w:cs="Times New Roman"/>
        </w:rPr>
      </w:pPr>
      <w:r w:rsidRPr="007B0C11">
        <w:rPr>
          <w:rFonts w:ascii="Times New Roman" w:hAnsi="Times New Roman" w:cs="Times New Roman"/>
        </w:rPr>
        <w:lastRenderedPageBreak/>
        <w:t>Expanding on the experience I need to do more self</w:t>
      </w:r>
      <w:r w:rsidR="00BA037C" w:rsidRPr="007B0C11">
        <w:rPr>
          <w:rFonts w:ascii="Times New Roman" w:hAnsi="Times New Roman" w:cs="Times New Roman"/>
        </w:rPr>
        <w:t>-</w:t>
      </w:r>
      <w:r w:rsidRPr="007B0C11">
        <w:rPr>
          <w:rFonts w:ascii="Times New Roman" w:hAnsi="Times New Roman" w:cs="Times New Roman"/>
        </w:rPr>
        <w:t xml:space="preserve">work on how I </w:t>
      </w:r>
      <w:r w:rsidR="00BA037C" w:rsidRPr="007B0C11">
        <w:rPr>
          <w:rFonts w:ascii="Times New Roman" w:hAnsi="Times New Roman" w:cs="Times New Roman"/>
        </w:rPr>
        <w:t>present</w:t>
      </w:r>
      <w:r w:rsidRPr="007B0C11">
        <w:rPr>
          <w:rFonts w:ascii="Times New Roman" w:hAnsi="Times New Roman" w:cs="Times New Roman"/>
        </w:rPr>
        <w:t xml:space="preserve"> </w:t>
      </w:r>
      <w:r w:rsidR="00BA037C" w:rsidRPr="007B0C11">
        <w:rPr>
          <w:rFonts w:ascii="Times New Roman" w:hAnsi="Times New Roman" w:cs="Times New Roman"/>
        </w:rPr>
        <w:t>myself</w:t>
      </w:r>
      <w:r w:rsidRPr="007B0C11">
        <w:rPr>
          <w:rFonts w:ascii="Times New Roman" w:hAnsi="Times New Roman" w:cs="Times New Roman"/>
        </w:rPr>
        <w:t xml:space="preserve"> and react to </w:t>
      </w:r>
      <w:r w:rsidR="00BA037C" w:rsidRPr="007B0C11">
        <w:rPr>
          <w:rFonts w:ascii="Times New Roman" w:hAnsi="Times New Roman" w:cs="Times New Roman"/>
        </w:rPr>
        <w:t>information</w:t>
      </w:r>
      <w:r w:rsidRPr="007B0C11">
        <w:rPr>
          <w:rFonts w:ascii="Times New Roman" w:hAnsi="Times New Roman" w:cs="Times New Roman"/>
        </w:rPr>
        <w:t xml:space="preserve"> being discussed by the client to also remember that subc</w:t>
      </w:r>
      <w:r w:rsidR="00BA037C" w:rsidRPr="007B0C11">
        <w:rPr>
          <w:rFonts w:ascii="Times New Roman" w:hAnsi="Times New Roman" w:cs="Times New Roman"/>
        </w:rPr>
        <w:t>o</w:t>
      </w:r>
      <w:r w:rsidRPr="007B0C11">
        <w:rPr>
          <w:rFonts w:ascii="Times New Roman" w:hAnsi="Times New Roman" w:cs="Times New Roman"/>
        </w:rPr>
        <w:t xml:space="preserve">nscious thinking and feeling can pick up on small </w:t>
      </w:r>
      <w:r w:rsidR="00BA037C" w:rsidRPr="007B0C11">
        <w:rPr>
          <w:rFonts w:ascii="Times New Roman" w:hAnsi="Times New Roman" w:cs="Times New Roman"/>
        </w:rPr>
        <w:t>movements</w:t>
      </w:r>
      <w:r w:rsidRPr="007B0C11">
        <w:rPr>
          <w:rFonts w:ascii="Times New Roman" w:hAnsi="Times New Roman" w:cs="Times New Roman"/>
        </w:rPr>
        <w:t xml:space="preserve"> and body language chang</w:t>
      </w:r>
      <w:r w:rsidR="00BA037C" w:rsidRPr="007B0C11">
        <w:rPr>
          <w:rFonts w:ascii="Times New Roman" w:hAnsi="Times New Roman" w:cs="Times New Roman"/>
        </w:rPr>
        <w:t>es</w:t>
      </w:r>
      <w:r w:rsidRPr="007B0C11">
        <w:rPr>
          <w:rFonts w:ascii="Times New Roman" w:hAnsi="Times New Roman" w:cs="Times New Roman"/>
        </w:rPr>
        <w:t xml:space="preserve">. </w:t>
      </w:r>
      <w:r w:rsidR="00BA037C" w:rsidRPr="007B0C11">
        <w:rPr>
          <w:rFonts w:ascii="Times New Roman" w:hAnsi="Times New Roman" w:cs="Times New Roman"/>
        </w:rPr>
        <w:t>Also,</w:t>
      </w:r>
      <w:r w:rsidR="00F956AC" w:rsidRPr="007B0C11">
        <w:rPr>
          <w:rFonts w:ascii="Times New Roman" w:hAnsi="Times New Roman" w:cs="Times New Roman"/>
        </w:rPr>
        <w:t xml:space="preserve"> to respect the client on what they wan</w:t>
      </w:r>
      <w:r w:rsidR="00BA037C" w:rsidRPr="007B0C11">
        <w:rPr>
          <w:rFonts w:ascii="Times New Roman" w:hAnsi="Times New Roman" w:cs="Times New Roman"/>
        </w:rPr>
        <w:t>t</w:t>
      </w:r>
      <w:r w:rsidR="00F956AC" w:rsidRPr="007B0C11">
        <w:rPr>
          <w:rFonts w:ascii="Times New Roman" w:hAnsi="Times New Roman" w:cs="Times New Roman"/>
        </w:rPr>
        <w:t xml:space="preserve"> to discuss in the session and not expand off into other discussions that</w:t>
      </w:r>
      <w:r w:rsidR="00BA037C" w:rsidRPr="007B0C11">
        <w:rPr>
          <w:rFonts w:ascii="Times New Roman" w:hAnsi="Times New Roman" w:cs="Times New Roman"/>
        </w:rPr>
        <w:t xml:space="preserve"> are</w:t>
      </w:r>
      <w:r w:rsidR="00F956AC" w:rsidRPr="007B0C11">
        <w:rPr>
          <w:rFonts w:ascii="Times New Roman" w:hAnsi="Times New Roman" w:cs="Times New Roman"/>
        </w:rPr>
        <w:t xml:space="preserve"> not fully related </w:t>
      </w:r>
      <w:r w:rsidR="00BA037C" w:rsidRPr="007B0C11">
        <w:rPr>
          <w:rFonts w:ascii="Times New Roman" w:hAnsi="Times New Roman" w:cs="Times New Roman"/>
        </w:rPr>
        <w:t>to</w:t>
      </w:r>
      <w:r w:rsidR="00F956AC" w:rsidRPr="007B0C11">
        <w:rPr>
          <w:rFonts w:ascii="Times New Roman" w:hAnsi="Times New Roman" w:cs="Times New Roman"/>
        </w:rPr>
        <w:t xml:space="preserve"> what they want to dis</w:t>
      </w:r>
      <w:r w:rsidR="00BA037C" w:rsidRPr="007B0C11">
        <w:rPr>
          <w:rFonts w:ascii="Times New Roman" w:hAnsi="Times New Roman" w:cs="Times New Roman"/>
        </w:rPr>
        <w:t>cus</w:t>
      </w:r>
      <w:r w:rsidR="00F956AC" w:rsidRPr="007B0C11">
        <w:rPr>
          <w:rFonts w:ascii="Times New Roman" w:hAnsi="Times New Roman" w:cs="Times New Roman"/>
        </w:rPr>
        <w:t xml:space="preserve">s in that session. </w:t>
      </w:r>
      <w:r w:rsidR="00EA71AD" w:rsidRPr="007B0C11">
        <w:rPr>
          <w:rFonts w:ascii="Times New Roman" w:hAnsi="Times New Roman" w:cs="Times New Roman"/>
        </w:rPr>
        <w:t>Such as staying focused on the client</w:t>
      </w:r>
      <w:r w:rsidR="00BA037C" w:rsidRPr="007B0C11">
        <w:rPr>
          <w:rFonts w:ascii="Times New Roman" w:hAnsi="Times New Roman" w:cs="Times New Roman"/>
        </w:rPr>
        <w:t>’</w:t>
      </w:r>
      <w:r w:rsidR="00EA71AD" w:rsidRPr="007B0C11">
        <w:rPr>
          <w:rFonts w:ascii="Times New Roman" w:hAnsi="Times New Roman" w:cs="Times New Roman"/>
        </w:rPr>
        <w:t xml:space="preserve">s relationship with mum and stress issues. I could </w:t>
      </w:r>
      <w:r w:rsidR="00BA037C" w:rsidRPr="007B0C11">
        <w:rPr>
          <w:rFonts w:ascii="Times New Roman" w:hAnsi="Times New Roman" w:cs="Times New Roman"/>
        </w:rPr>
        <w:t>have</w:t>
      </w:r>
      <w:r w:rsidR="00EA71AD" w:rsidRPr="007B0C11">
        <w:rPr>
          <w:rFonts w:ascii="Times New Roman" w:hAnsi="Times New Roman" w:cs="Times New Roman"/>
        </w:rPr>
        <w:t xml:space="preserve"> </w:t>
      </w:r>
      <w:r w:rsidR="00AA2729" w:rsidRPr="007B0C11">
        <w:rPr>
          <w:rFonts w:ascii="Times New Roman" w:hAnsi="Times New Roman" w:cs="Times New Roman"/>
        </w:rPr>
        <w:t>focused on using more cou</w:t>
      </w:r>
      <w:r w:rsidR="00BA037C" w:rsidRPr="007B0C11">
        <w:rPr>
          <w:rFonts w:ascii="Times New Roman" w:hAnsi="Times New Roman" w:cs="Times New Roman"/>
        </w:rPr>
        <w:t>nselling approaches</w:t>
      </w:r>
      <w:r w:rsidR="00AA2729" w:rsidRPr="007B0C11">
        <w:rPr>
          <w:rFonts w:ascii="Times New Roman" w:hAnsi="Times New Roman" w:cs="Times New Roman"/>
        </w:rPr>
        <w:t xml:space="preserve"> and </w:t>
      </w:r>
      <w:r w:rsidR="00BA037C" w:rsidRPr="007B0C11">
        <w:rPr>
          <w:rFonts w:ascii="Times New Roman" w:hAnsi="Times New Roman" w:cs="Times New Roman"/>
        </w:rPr>
        <w:t>techniques</w:t>
      </w:r>
      <w:r w:rsidR="00AA2729" w:rsidRPr="007B0C11">
        <w:rPr>
          <w:rFonts w:ascii="Times New Roman" w:hAnsi="Times New Roman" w:cs="Times New Roman"/>
        </w:rPr>
        <w:t xml:space="preserve"> such </w:t>
      </w:r>
      <w:r w:rsidR="004A134C" w:rsidRPr="007B0C11">
        <w:rPr>
          <w:rFonts w:ascii="Times New Roman" w:hAnsi="Times New Roman" w:cs="Times New Roman"/>
        </w:rPr>
        <w:t>as transactional analysis</w:t>
      </w:r>
      <w:r w:rsidR="001D0D46" w:rsidRPr="007B0C11">
        <w:rPr>
          <w:rFonts w:ascii="Times New Roman" w:hAnsi="Times New Roman" w:cs="Times New Roman"/>
        </w:rPr>
        <w:t xml:space="preserve"> </w:t>
      </w:r>
      <w:r w:rsidR="001D0D46" w:rsidRPr="007B0C11">
        <w:rPr>
          <w:rFonts w:ascii="Times New Roman" w:hAnsi="Times New Roman" w:cs="Times New Roman"/>
          <w:color w:val="000000"/>
        </w:rPr>
        <w:t>(</w:t>
      </w:r>
      <w:proofErr w:type="spellStart"/>
      <w:r w:rsidR="001D0D46" w:rsidRPr="007B0C11">
        <w:rPr>
          <w:rFonts w:ascii="Times New Roman" w:hAnsi="Times New Roman" w:cs="Times New Roman"/>
          <w:color w:val="000000"/>
        </w:rPr>
        <w:t>Novey</w:t>
      </w:r>
      <w:proofErr w:type="spellEnd"/>
      <w:r w:rsidR="001D0D46" w:rsidRPr="007B0C11">
        <w:rPr>
          <w:rFonts w:ascii="Times New Roman" w:hAnsi="Times New Roman" w:cs="Times New Roman"/>
          <w:color w:val="000000"/>
        </w:rPr>
        <w:t>, 1999)</w:t>
      </w:r>
      <w:r w:rsidR="004A134C" w:rsidRPr="007B0C11">
        <w:rPr>
          <w:rFonts w:ascii="Times New Roman" w:hAnsi="Times New Roman" w:cs="Times New Roman"/>
        </w:rPr>
        <w:t xml:space="preserve"> and emotion</w:t>
      </w:r>
      <w:r w:rsidR="002F25CF" w:rsidRPr="007B0C11">
        <w:rPr>
          <w:rFonts w:ascii="Times New Roman" w:hAnsi="Times New Roman" w:cs="Times New Roman"/>
        </w:rPr>
        <w:t>-</w:t>
      </w:r>
      <w:r w:rsidR="004A134C" w:rsidRPr="007B0C11">
        <w:rPr>
          <w:rFonts w:ascii="Times New Roman" w:hAnsi="Times New Roman" w:cs="Times New Roman"/>
        </w:rPr>
        <w:t>fo</w:t>
      </w:r>
      <w:r w:rsidR="001D0D46" w:rsidRPr="007B0C11">
        <w:rPr>
          <w:rFonts w:ascii="Times New Roman" w:hAnsi="Times New Roman" w:cs="Times New Roman"/>
        </w:rPr>
        <w:t xml:space="preserve">cused therapy </w:t>
      </w:r>
      <w:r w:rsidR="002F25CF" w:rsidRPr="007B0C11">
        <w:rPr>
          <w:rFonts w:ascii="Times New Roman" w:hAnsi="Times New Roman" w:cs="Times New Roman"/>
          <w:color w:val="000000"/>
        </w:rPr>
        <w:t>(Greenberg, 2004)</w:t>
      </w:r>
      <w:r w:rsidR="002F25CF" w:rsidRPr="007B0C11">
        <w:rPr>
          <w:rFonts w:ascii="Times New Roman" w:hAnsi="Times New Roman" w:cs="Times New Roman"/>
          <w:color w:val="000000"/>
        </w:rPr>
        <w:t xml:space="preserve">. </w:t>
      </w:r>
    </w:p>
    <w:p w14:paraId="70990C5B" w14:textId="77777777" w:rsidR="00AA2729" w:rsidRPr="007B0C11" w:rsidRDefault="00AA2729" w:rsidP="001149A3">
      <w:pPr>
        <w:tabs>
          <w:tab w:val="left" w:pos="2200"/>
        </w:tabs>
        <w:spacing w:line="480" w:lineRule="auto"/>
        <w:rPr>
          <w:rFonts w:ascii="Times New Roman" w:hAnsi="Times New Roman" w:cs="Times New Roman"/>
        </w:rPr>
      </w:pPr>
    </w:p>
    <w:p w14:paraId="3E8A06B7" w14:textId="77777777" w:rsidR="00AA2729" w:rsidRPr="007B0C11" w:rsidRDefault="00AA2729" w:rsidP="001149A3">
      <w:pPr>
        <w:tabs>
          <w:tab w:val="left" w:pos="2200"/>
        </w:tabs>
        <w:spacing w:line="480" w:lineRule="auto"/>
        <w:rPr>
          <w:rFonts w:ascii="Times New Roman" w:hAnsi="Times New Roman" w:cs="Times New Roman"/>
        </w:rPr>
      </w:pPr>
    </w:p>
    <w:p w14:paraId="6DBA61A8" w14:textId="3852D126" w:rsidR="00AA2729" w:rsidRPr="007B0C11" w:rsidRDefault="00AA2729" w:rsidP="001149A3">
      <w:pPr>
        <w:tabs>
          <w:tab w:val="left" w:pos="2200"/>
        </w:tabs>
        <w:spacing w:line="480" w:lineRule="auto"/>
        <w:rPr>
          <w:rFonts w:ascii="Times New Roman" w:hAnsi="Times New Roman" w:cs="Times New Roman"/>
          <w:u w:val="single"/>
        </w:rPr>
      </w:pPr>
      <w:r w:rsidRPr="007B0C11">
        <w:rPr>
          <w:rFonts w:ascii="Times New Roman" w:hAnsi="Times New Roman" w:cs="Times New Roman"/>
          <w:u w:val="single"/>
        </w:rPr>
        <w:t xml:space="preserve">Action plan </w:t>
      </w:r>
    </w:p>
    <w:p w14:paraId="046C1B82" w14:textId="77777777" w:rsidR="00BE3C02" w:rsidRPr="007B0C11" w:rsidRDefault="00BE3C02" w:rsidP="001149A3">
      <w:pPr>
        <w:tabs>
          <w:tab w:val="left" w:pos="2200"/>
        </w:tabs>
        <w:spacing w:line="480" w:lineRule="auto"/>
        <w:rPr>
          <w:rFonts w:ascii="Times New Roman" w:hAnsi="Times New Roman" w:cs="Times New Roman"/>
          <w:u w:val="single"/>
        </w:rPr>
      </w:pPr>
    </w:p>
    <w:p w14:paraId="70741167" w14:textId="1E978F8A" w:rsidR="004A7786" w:rsidRPr="007B0C11" w:rsidRDefault="00BE3C02" w:rsidP="001149A3">
      <w:pPr>
        <w:tabs>
          <w:tab w:val="left" w:pos="2200"/>
        </w:tabs>
        <w:spacing w:line="480" w:lineRule="auto"/>
        <w:rPr>
          <w:rFonts w:ascii="Times New Roman" w:hAnsi="Times New Roman" w:cs="Times New Roman"/>
        </w:rPr>
      </w:pPr>
      <w:r w:rsidRPr="007B0C11">
        <w:rPr>
          <w:rFonts w:ascii="Times New Roman" w:hAnsi="Times New Roman" w:cs="Times New Roman"/>
        </w:rPr>
        <w:t>I</w:t>
      </w:r>
      <w:r w:rsidR="00CA41B0" w:rsidRPr="007B0C11">
        <w:rPr>
          <w:rFonts w:ascii="Times New Roman" w:hAnsi="Times New Roman" w:cs="Times New Roman"/>
        </w:rPr>
        <w:t>f this w</w:t>
      </w:r>
      <w:r w:rsidRPr="007B0C11">
        <w:rPr>
          <w:rFonts w:ascii="Times New Roman" w:hAnsi="Times New Roman" w:cs="Times New Roman"/>
        </w:rPr>
        <w:t>ere</w:t>
      </w:r>
      <w:r w:rsidR="00CA41B0" w:rsidRPr="007B0C11">
        <w:rPr>
          <w:rFonts w:ascii="Times New Roman" w:hAnsi="Times New Roman" w:cs="Times New Roman"/>
        </w:rPr>
        <w:t xml:space="preserve"> to arise </w:t>
      </w:r>
      <w:r w:rsidRPr="007B0C11">
        <w:rPr>
          <w:rFonts w:ascii="Times New Roman" w:hAnsi="Times New Roman" w:cs="Times New Roman"/>
        </w:rPr>
        <w:t>again,</w:t>
      </w:r>
      <w:r w:rsidR="00CA41B0" w:rsidRPr="007B0C11">
        <w:rPr>
          <w:rFonts w:ascii="Times New Roman" w:hAnsi="Times New Roman" w:cs="Times New Roman"/>
        </w:rPr>
        <w:t xml:space="preserve"> I would keep on</w:t>
      </w:r>
      <w:r w:rsidRPr="007B0C11">
        <w:rPr>
          <w:rFonts w:ascii="Times New Roman" w:hAnsi="Times New Roman" w:cs="Times New Roman"/>
        </w:rPr>
        <w:t xml:space="preserve"> </w:t>
      </w:r>
      <w:r w:rsidR="00CA41B0" w:rsidRPr="007B0C11">
        <w:rPr>
          <w:rFonts w:ascii="Times New Roman" w:hAnsi="Times New Roman" w:cs="Times New Roman"/>
        </w:rPr>
        <w:t xml:space="preserve">track with what is </w:t>
      </w:r>
      <w:r w:rsidRPr="007B0C11">
        <w:rPr>
          <w:rFonts w:ascii="Times New Roman" w:hAnsi="Times New Roman" w:cs="Times New Roman"/>
        </w:rPr>
        <w:t>discussed</w:t>
      </w:r>
      <w:r w:rsidR="00CA41B0" w:rsidRPr="007B0C11">
        <w:rPr>
          <w:rFonts w:ascii="Times New Roman" w:hAnsi="Times New Roman" w:cs="Times New Roman"/>
        </w:rPr>
        <w:t>, show positive fac</w:t>
      </w:r>
      <w:r w:rsidRPr="007B0C11">
        <w:rPr>
          <w:rFonts w:ascii="Times New Roman" w:hAnsi="Times New Roman" w:cs="Times New Roman"/>
        </w:rPr>
        <w:t>ial</w:t>
      </w:r>
      <w:r w:rsidR="00CA41B0" w:rsidRPr="007B0C11">
        <w:rPr>
          <w:rFonts w:ascii="Times New Roman" w:hAnsi="Times New Roman" w:cs="Times New Roman"/>
        </w:rPr>
        <w:t xml:space="preserve"> expressions and body langua</w:t>
      </w:r>
      <w:r w:rsidRPr="007B0C11">
        <w:rPr>
          <w:rFonts w:ascii="Times New Roman" w:hAnsi="Times New Roman" w:cs="Times New Roman"/>
        </w:rPr>
        <w:t>g</w:t>
      </w:r>
      <w:r w:rsidR="00CA41B0" w:rsidRPr="007B0C11">
        <w:rPr>
          <w:rFonts w:ascii="Times New Roman" w:hAnsi="Times New Roman" w:cs="Times New Roman"/>
        </w:rPr>
        <w:t xml:space="preserve">e also sit correctly. </w:t>
      </w:r>
      <w:r w:rsidRPr="007B0C11">
        <w:rPr>
          <w:rFonts w:ascii="Times New Roman" w:hAnsi="Times New Roman" w:cs="Times New Roman"/>
        </w:rPr>
        <w:t xml:space="preserve">Letting the client lead and have more patience such as relaxing on the questioning can come across as too much for the client </w:t>
      </w:r>
      <w:r w:rsidR="002F25CF" w:rsidRPr="007B0C11">
        <w:rPr>
          <w:rFonts w:ascii="Times New Roman" w:hAnsi="Times New Roman" w:cs="Times New Roman"/>
        </w:rPr>
        <w:t>and</w:t>
      </w:r>
      <w:r w:rsidRPr="007B0C11">
        <w:rPr>
          <w:rFonts w:ascii="Times New Roman" w:hAnsi="Times New Roman" w:cs="Times New Roman"/>
        </w:rPr>
        <w:t xml:space="preserve"> introducing more advanced skills instead of filling up the session with questions. </w:t>
      </w:r>
    </w:p>
    <w:p w14:paraId="63F53874" w14:textId="77777777" w:rsidR="007E710B" w:rsidRPr="007B0C11" w:rsidRDefault="007E710B" w:rsidP="001149A3">
      <w:pPr>
        <w:tabs>
          <w:tab w:val="left" w:pos="2200"/>
        </w:tabs>
        <w:spacing w:line="480" w:lineRule="auto"/>
        <w:rPr>
          <w:rFonts w:ascii="Times New Roman" w:hAnsi="Times New Roman" w:cs="Times New Roman"/>
          <w:u w:val="single"/>
        </w:rPr>
      </w:pPr>
    </w:p>
    <w:p w14:paraId="3FD3B5BA" w14:textId="56003EE1" w:rsidR="007E710B" w:rsidRPr="007B0C11" w:rsidRDefault="00CA0CD8" w:rsidP="001149A3">
      <w:pPr>
        <w:tabs>
          <w:tab w:val="left" w:pos="2200"/>
        </w:tabs>
        <w:spacing w:line="480" w:lineRule="auto"/>
        <w:rPr>
          <w:rFonts w:ascii="Times New Roman" w:hAnsi="Times New Roman" w:cs="Times New Roman"/>
          <w:u w:val="single"/>
        </w:rPr>
      </w:pPr>
      <w:r w:rsidRPr="007B0C11">
        <w:rPr>
          <w:rFonts w:ascii="Times New Roman" w:hAnsi="Times New Roman" w:cs="Times New Roman"/>
          <w:u w:val="single"/>
        </w:rPr>
        <w:t xml:space="preserve">Professional reflection </w:t>
      </w:r>
      <w:r w:rsidR="00936C0A" w:rsidRPr="007B0C11">
        <w:rPr>
          <w:rFonts w:ascii="Times New Roman" w:hAnsi="Times New Roman" w:cs="Times New Roman"/>
          <w:u w:val="single"/>
        </w:rPr>
        <w:t>400</w:t>
      </w:r>
    </w:p>
    <w:p w14:paraId="7986D580" w14:textId="77777777" w:rsidR="00335B9F" w:rsidRPr="007B0C11" w:rsidRDefault="00335B9F" w:rsidP="001149A3">
      <w:pPr>
        <w:tabs>
          <w:tab w:val="left" w:pos="2200"/>
        </w:tabs>
        <w:spacing w:line="480" w:lineRule="auto"/>
        <w:rPr>
          <w:rFonts w:ascii="Times New Roman" w:hAnsi="Times New Roman" w:cs="Times New Roman"/>
          <w:u w:val="single"/>
        </w:rPr>
      </w:pPr>
    </w:p>
    <w:p w14:paraId="1377F0CE" w14:textId="1D5D951D" w:rsidR="00853F2D" w:rsidRPr="007B0C11" w:rsidRDefault="00191326" w:rsidP="001149A3">
      <w:pPr>
        <w:tabs>
          <w:tab w:val="left" w:pos="2200"/>
        </w:tabs>
        <w:spacing w:line="480" w:lineRule="auto"/>
        <w:rPr>
          <w:rFonts w:ascii="Times New Roman" w:hAnsi="Times New Roman" w:cs="Times New Roman"/>
        </w:rPr>
      </w:pPr>
      <w:r w:rsidRPr="007B0C11">
        <w:rPr>
          <w:rFonts w:ascii="Times New Roman" w:hAnsi="Times New Roman" w:cs="Times New Roman"/>
        </w:rPr>
        <w:t>Professionally reflecting on my triad work and record</w:t>
      </w:r>
      <w:r w:rsidR="00EE6B54" w:rsidRPr="007B0C11">
        <w:rPr>
          <w:rFonts w:ascii="Times New Roman" w:hAnsi="Times New Roman" w:cs="Times New Roman"/>
        </w:rPr>
        <w:t>ing</w:t>
      </w:r>
      <w:r w:rsidRPr="007B0C11">
        <w:rPr>
          <w:rFonts w:ascii="Times New Roman" w:hAnsi="Times New Roman" w:cs="Times New Roman"/>
        </w:rPr>
        <w:t xml:space="preserve"> sessions </w:t>
      </w:r>
      <w:r w:rsidR="00571E8D" w:rsidRPr="007B0C11">
        <w:rPr>
          <w:rFonts w:ascii="Times New Roman" w:hAnsi="Times New Roman" w:cs="Times New Roman"/>
        </w:rPr>
        <w:t xml:space="preserve">I have gained and acknowledged that letting </w:t>
      </w:r>
      <w:r w:rsidR="00EE6B54" w:rsidRPr="007B0C11">
        <w:rPr>
          <w:rFonts w:ascii="Times New Roman" w:hAnsi="Times New Roman" w:cs="Times New Roman"/>
        </w:rPr>
        <w:t>my</w:t>
      </w:r>
      <w:r w:rsidR="00571E8D" w:rsidRPr="007B0C11">
        <w:rPr>
          <w:rFonts w:ascii="Times New Roman" w:hAnsi="Times New Roman" w:cs="Times New Roman"/>
        </w:rPr>
        <w:t xml:space="preserve"> </w:t>
      </w:r>
      <w:r w:rsidR="00EE6B54" w:rsidRPr="007B0C11">
        <w:rPr>
          <w:rFonts w:ascii="Times New Roman" w:hAnsi="Times New Roman" w:cs="Times New Roman"/>
        </w:rPr>
        <w:t>client</w:t>
      </w:r>
      <w:r w:rsidR="00571E8D" w:rsidRPr="007B0C11">
        <w:rPr>
          <w:rFonts w:ascii="Times New Roman" w:hAnsi="Times New Roman" w:cs="Times New Roman"/>
        </w:rPr>
        <w:t xml:space="preserve"> lead the discussion session in future can help them feel that they are in control of their own </w:t>
      </w:r>
      <w:r w:rsidR="00EE6B54" w:rsidRPr="007B0C11">
        <w:rPr>
          <w:rFonts w:ascii="Times New Roman" w:hAnsi="Times New Roman" w:cs="Times New Roman"/>
        </w:rPr>
        <w:t xml:space="preserve">sessions and what they may feel like sharing that day. </w:t>
      </w:r>
      <w:r w:rsidR="00C65EE6" w:rsidRPr="007B0C11">
        <w:rPr>
          <w:rFonts w:ascii="Times New Roman" w:hAnsi="Times New Roman" w:cs="Times New Roman"/>
        </w:rPr>
        <w:t>Also,</w:t>
      </w:r>
      <w:r w:rsidR="00335B9F" w:rsidRPr="007B0C11">
        <w:rPr>
          <w:rFonts w:ascii="Times New Roman" w:hAnsi="Times New Roman" w:cs="Times New Roman"/>
        </w:rPr>
        <w:t xml:space="preserve"> </w:t>
      </w:r>
      <w:r w:rsidR="005C7049" w:rsidRPr="007B0C11">
        <w:rPr>
          <w:rFonts w:ascii="Times New Roman" w:hAnsi="Times New Roman" w:cs="Times New Roman"/>
        </w:rPr>
        <w:t>d</w:t>
      </w:r>
      <w:r w:rsidR="00335B9F" w:rsidRPr="007B0C11">
        <w:rPr>
          <w:rFonts w:ascii="Times New Roman" w:hAnsi="Times New Roman" w:cs="Times New Roman"/>
        </w:rPr>
        <w:t xml:space="preserve">o not rush the session to let the conversation flow naturally on its own. </w:t>
      </w:r>
      <w:r w:rsidR="00512FE9" w:rsidRPr="007B0C11">
        <w:rPr>
          <w:rFonts w:ascii="Times New Roman" w:hAnsi="Times New Roman" w:cs="Times New Roman"/>
        </w:rPr>
        <w:t xml:space="preserve">Understanding to keep the role of helping the client understand their feeling, thoughts and what action they think is best for them to take. </w:t>
      </w:r>
      <w:r w:rsidR="00DD6F03" w:rsidRPr="007B0C11">
        <w:rPr>
          <w:rFonts w:ascii="Times New Roman" w:hAnsi="Times New Roman" w:cs="Times New Roman"/>
        </w:rPr>
        <w:t xml:space="preserve">Body language I think was big in both video recordings, I have </w:t>
      </w:r>
      <w:r w:rsidR="00DD6F03" w:rsidRPr="007B0C11">
        <w:rPr>
          <w:rFonts w:ascii="Times New Roman" w:hAnsi="Times New Roman" w:cs="Times New Roman"/>
        </w:rPr>
        <w:lastRenderedPageBreak/>
        <w:t xml:space="preserve">strongly learnt from this </w:t>
      </w:r>
      <w:r w:rsidR="00544DAF" w:rsidRPr="007B0C11">
        <w:rPr>
          <w:rFonts w:ascii="Times New Roman" w:hAnsi="Times New Roman" w:cs="Times New Roman"/>
        </w:rPr>
        <w:t xml:space="preserve">to learn how to keep a positive open body but also facial expressions. To use these more as </w:t>
      </w:r>
      <w:r w:rsidR="00C65EE6" w:rsidRPr="007B0C11">
        <w:rPr>
          <w:rFonts w:ascii="Times New Roman" w:hAnsi="Times New Roman" w:cs="Times New Roman"/>
        </w:rPr>
        <w:t>they</w:t>
      </w:r>
      <w:r w:rsidR="00544DAF" w:rsidRPr="007B0C11">
        <w:rPr>
          <w:rFonts w:ascii="Times New Roman" w:hAnsi="Times New Roman" w:cs="Times New Roman"/>
        </w:rPr>
        <w:t xml:space="preserve"> create interest and sho</w:t>
      </w:r>
      <w:r w:rsidR="00C65EE6" w:rsidRPr="007B0C11">
        <w:rPr>
          <w:rFonts w:ascii="Times New Roman" w:hAnsi="Times New Roman" w:cs="Times New Roman"/>
        </w:rPr>
        <w:t>w</w:t>
      </w:r>
      <w:r w:rsidR="00544DAF" w:rsidRPr="007B0C11">
        <w:rPr>
          <w:rFonts w:ascii="Times New Roman" w:hAnsi="Times New Roman" w:cs="Times New Roman"/>
        </w:rPr>
        <w:t xml:space="preserve"> my empathy towards the client and that </w:t>
      </w:r>
      <w:r w:rsidR="00C65EE6" w:rsidRPr="007B0C11">
        <w:rPr>
          <w:rFonts w:ascii="Times New Roman" w:hAnsi="Times New Roman" w:cs="Times New Roman"/>
        </w:rPr>
        <w:t>you’re</w:t>
      </w:r>
      <w:r w:rsidR="00544DAF" w:rsidRPr="007B0C11">
        <w:rPr>
          <w:rFonts w:ascii="Times New Roman" w:hAnsi="Times New Roman" w:cs="Times New Roman"/>
        </w:rPr>
        <w:t xml:space="preserve"> actively listening. </w:t>
      </w:r>
      <w:r w:rsidR="000214B5" w:rsidRPr="007B0C11">
        <w:rPr>
          <w:rFonts w:ascii="Times New Roman" w:hAnsi="Times New Roman" w:cs="Times New Roman"/>
        </w:rPr>
        <w:t>Getting</w:t>
      </w:r>
      <w:r w:rsidR="00DE2D62" w:rsidRPr="007B0C11">
        <w:rPr>
          <w:rFonts w:ascii="Times New Roman" w:hAnsi="Times New Roman" w:cs="Times New Roman"/>
        </w:rPr>
        <w:t xml:space="preserve"> rid of any </w:t>
      </w:r>
      <w:r w:rsidR="000214B5" w:rsidRPr="007B0C11">
        <w:rPr>
          <w:rFonts w:ascii="Times New Roman" w:hAnsi="Times New Roman" w:cs="Times New Roman"/>
        </w:rPr>
        <w:t>fixing</w:t>
      </w:r>
      <w:r w:rsidR="00DE2D62" w:rsidRPr="007B0C11">
        <w:rPr>
          <w:rFonts w:ascii="Times New Roman" w:hAnsi="Times New Roman" w:cs="Times New Roman"/>
        </w:rPr>
        <w:t xml:space="preserve"> elements or giving advice as it may come from an empathetic side i</w:t>
      </w:r>
      <w:r w:rsidR="000214B5" w:rsidRPr="007B0C11">
        <w:rPr>
          <w:rFonts w:ascii="Times New Roman" w:hAnsi="Times New Roman" w:cs="Times New Roman"/>
        </w:rPr>
        <w:t>s not</w:t>
      </w:r>
      <w:r w:rsidR="00DE2D62" w:rsidRPr="007B0C11">
        <w:rPr>
          <w:rFonts w:ascii="Times New Roman" w:hAnsi="Times New Roman" w:cs="Times New Roman"/>
        </w:rPr>
        <w:t xml:space="preserve"> </w:t>
      </w:r>
      <w:r w:rsidR="000214B5" w:rsidRPr="007B0C11">
        <w:rPr>
          <w:rFonts w:ascii="Times New Roman" w:hAnsi="Times New Roman" w:cs="Times New Roman"/>
        </w:rPr>
        <w:t>professiona</w:t>
      </w:r>
      <w:r w:rsidR="00DE2D62" w:rsidRPr="007B0C11">
        <w:rPr>
          <w:rFonts w:ascii="Times New Roman" w:hAnsi="Times New Roman" w:cs="Times New Roman"/>
        </w:rPr>
        <w:t xml:space="preserve">l as this doesn’t fully help the client, </w:t>
      </w:r>
      <w:r w:rsidR="000214B5" w:rsidRPr="007B0C11">
        <w:rPr>
          <w:rFonts w:ascii="Times New Roman" w:hAnsi="Times New Roman" w:cs="Times New Roman"/>
        </w:rPr>
        <w:t xml:space="preserve">as a counsellor you </w:t>
      </w:r>
      <w:r w:rsidR="005C7049" w:rsidRPr="007B0C11">
        <w:rPr>
          <w:rFonts w:ascii="Times New Roman" w:hAnsi="Times New Roman" w:cs="Times New Roman"/>
        </w:rPr>
        <w:t>must</w:t>
      </w:r>
      <w:r w:rsidR="000214B5" w:rsidRPr="007B0C11">
        <w:rPr>
          <w:rFonts w:ascii="Times New Roman" w:hAnsi="Times New Roman" w:cs="Times New Roman"/>
        </w:rPr>
        <w:t xml:space="preserve"> ease that individual into what they want, feel, and need for themselves and to put themselves first. </w:t>
      </w:r>
    </w:p>
    <w:p w14:paraId="3361535A" w14:textId="77777777" w:rsidR="00CA0CD8" w:rsidRPr="007B0C11" w:rsidRDefault="00CA0CD8" w:rsidP="001149A3">
      <w:pPr>
        <w:tabs>
          <w:tab w:val="left" w:pos="2200"/>
        </w:tabs>
        <w:spacing w:line="480" w:lineRule="auto"/>
        <w:rPr>
          <w:rFonts w:ascii="Times New Roman" w:hAnsi="Times New Roman" w:cs="Times New Roman"/>
          <w:u w:val="single"/>
        </w:rPr>
      </w:pPr>
    </w:p>
    <w:p w14:paraId="071A0887" w14:textId="7D2E34DE" w:rsidR="004B40F9" w:rsidRPr="007B0C11" w:rsidRDefault="004B40F9" w:rsidP="001149A3">
      <w:pPr>
        <w:tabs>
          <w:tab w:val="left" w:pos="2200"/>
        </w:tabs>
        <w:spacing w:line="480" w:lineRule="auto"/>
        <w:rPr>
          <w:rFonts w:ascii="Times New Roman" w:hAnsi="Times New Roman" w:cs="Times New Roman"/>
          <w:u w:val="single"/>
        </w:rPr>
      </w:pPr>
      <w:r w:rsidRPr="007B0C11">
        <w:rPr>
          <w:rFonts w:ascii="Times New Roman" w:hAnsi="Times New Roman" w:cs="Times New Roman"/>
          <w:u w:val="single"/>
        </w:rPr>
        <w:t xml:space="preserve"> Personal development</w:t>
      </w:r>
      <w:r w:rsidR="00936C0A" w:rsidRPr="007B0C11">
        <w:rPr>
          <w:rFonts w:ascii="Times New Roman" w:hAnsi="Times New Roman" w:cs="Times New Roman"/>
          <w:u w:val="single"/>
        </w:rPr>
        <w:t xml:space="preserve"> </w:t>
      </w:r>
    </w:p>
    <w:p w14:paraId="4BC057E3" w14:textId="77777777" w:rsidR="004B40F9" w:rsidRPr="007B0C11" w:rsidRDefault="004B40F9" w:rsidP="001149A3">
      <w:pPr>
        <w:tabs>
          <w:tab w:val="left" w:pos="2200"/>
        </w:tabs>
        <w:spacing w:line="480" w:lineRule="auto"/>
        <w:rPr>
          <w:rFonts w:ascii="Times New Roman" w:hAnsi="Times New Roman" w:cs="Times New Roman"/>
          <w:u w:val="single"/>
        </w:rPr>
      </w:pPr>
    </w:p>
    <w:p w14:paraId="4B2B6A94" w14:textId="3F0AD4C3" w:rsidR="00191326" w:rsidRPr="007B0C11" w:rsidRDefault="00344B36" w:rsidP="001149A3">
      <w:pPr>
        <w:tabs>
          <w:tab w:val="left" w:pos="2200"/>
        </w:tabs>
        <w:spacing w:line="480" w:lineRule="auto"/>
        <w:rPr>
          <w:rFonts w:ascii="Times New Roman" w:hAnsi="Times New Roman" w:cs="Times New Roman"/>
        </w:rPr>
      </w:pPr>
      <w:r w:rsidRPr="007B0C11">
        <w:rPr>
          <w:rFonts w:ascii="Times New Roman" w:hAnsi="Times New Roman" w:cs="Times New Roman"/>
        </w:rPr>
        <w:t xml:space="preserve">From previous triad work and two recorded counselling sessions, I have learnt what areas I need to improve on for </w:t>
      </w:r>
      <w:r w:rsidR="00EF5B90" w:rsidRPr="007B0C11">
        <w:rPr>
          <w:rFonts w:ascii="Times New Roman" w:hAnsi="Times New Roman" w:cs="Times New Roman"/>
        </w:rPr>
        <w:t xml:space="preserve">the </w:t>
      </w:r>
      <w:r w:rsidRPr="007B0C11">
        <w:rPr>
          <w:rFonts w:ascii="Times New Roman" w:hAnsi="Times New Roman" w:cs="Times New Roman"/>
        </w:rPr>
        <w:t xml:space="preserve">future but to also improve on personal matters within myself such as </w:t>
      </w:r>
      <w:r w:rsidR="00EF5B90" w:rsidRPr="007B0C11">
        <w:rPr>
          <w:rFonts w:ascii="Times New Roman" w:hAnsi="Times New Roman" w:cs="Times New Roman"/>
        </w:rPr>
        <w:t>learning how to keep myself from a</w:t>
      </w:r>
      <w:r w:rsidR="0032762A" w:rsidRPr="007B0C11">
        <w:rPr>
          <w:rFonts w:ascii="Times New Roman" w:hAnsi="Times New Roman" w:cs="Times New Roman"/>
        </w:rPr>
        <w:t>n</w:t>
      </w:r>
      <w:r w:rsidR="00EF5B90" w:rsidRPr="007B0C11">
        <w:rPr>
          <w:rFonts w:ascii="Times New Roman" w:hAnsi="Times New Roman" w:cs="Times New Roman"/>
        </w:rPr>
        <w:t xml:space="preserve">xiety, stress or confusion whilst in a session as this can start a cycle of </w:t>
      </w:r>
      <w:r w:rsidR="005E714E" w:rsidRPr="007B0C11">
        <w:rPr>
          <w:rFonts w:ascii="Times New Roman" w:hAnsi="Times New Roman" w:cs="Times New Roman"/>
        </w:rPr>
        <w:t>mistakes that will spill into triad and session work. Learn</w:t>
      </w:r>
      <w:r w:rsidR="0032762A" w:rsidRPr="007B0C11">
        <w:rPr>
          <w:rFonts w:ascii="Times New Roman" w:hAnsi="Times New Roman" w:cs="Times New Roman"/>
        </w:rPr>
        <w:t xml:space="preserve">ing </w:t>
      </w:r>
      <w:r w:rsidR="005E714E" w:rsidRPr="007B0C11">
        <w:rPr>
          <w:rFonts w:ascii="Times New Roman" w:hAnsi="Times New Roman" w:cs="Times New Roman"/>
        </w:rPr>
        <w:t xml:space="preserve">how to switch off from </w:t>
      </w:r>
      <w:r w:rsidR="0032762A" w:rsidRPr="007B0C11">
        <w:rPr>
          <w:rFonts w:ascii="Times New Roman" w:hAnsi="Times New Roman" w:cs="Times New Roman"/>
        </w:rPr>
        <w:t xml:space="preserve">my </w:t>
      </w:r>
      <w:r w:rsidR="005E714E" w:rsidRPr="007B0C11">
        <w:rPr>
          <w:rFonts w:ascii="Times New Roman" w:hAnsi="Times New Roman" w:cs="Times New Roman"/>
        </w:rPr>
        <w:t>personal life in session to give full fo</w:t>
      </w:r>
      <w:r w:rsidR="0032762A" w:rsidRPr="007B0C11">
        <w:rPr>
          <w:rFonts w:ascii="Times New Roman" w:hAnsi="Times New Roman" w:cs="Times New Roman"/>
        </w:rPr>
        <w:t>cu</w:t>
      </w:r>
      <w:r w:rsidR="005E714E" w:rsidRPr="007B0C11">
        <w:rPr>
          <w:rFonts w:ascii="Times New Roman" w:hAnsi="Times New Roman" w:cs="Times New Roman"/>
        </w:rPr>
        <w:t>s an</w:t>
      </w:r>
      <w:r w:rsidR="0032762A" w:rsidRPr="007B0C11">
        <w:rPr>
          <w:rFonts w:ascii="Times New Roman" w:hAnsi="Times New Roman" w:cs="Times New Roman"/>
        </w:rPr>
        <w:t>d all</w:t>
      </w:r>
      <w:r w:rsidR="005E714E" w:rsidRPr="007B0C11">
        <w:rPr>
          <w:rFonts w:ascii="Times New Roman" w:hAnsi="Times New Roman" w:cs="Times New Roman"/>
        </w:rPr>
        <w:t xml:space="preserve"> my all to the client</w:t>
      </w:r>
      <w:r w:rsidR="0032762A" w:rsidRPr="007B0C11">
        <w:rPr>
          <w:rFonts w:ascii="Times New Roman" w:hAnsi="Times New Roman" w:cs="Times New Roman"/>
        </w:rPr>
        <w:t>. I have also learnt that self-reflection after triad work isn’t a negative thing and that it should be embraced</w:t>
      </w:r>
      <w:r w:rsidR="001630F2" w:rsidRPr="007B0C11">
        <w:rPr>
          <w:rFonts w:ascii="Times New Roman" w:hAnsi="Times New Roman" w:cs="Times New Roman"/>
        </w:rPr>
        <w:t xml:space="preserve"> more as a journey of understanding yourself personally and professionally but identifying your flaws and how you may have </w:t>
      </w:r>
      <w:r w:rsidR="00DE4028" w:rsidRPr="007B0C11">
        <w:rPr>
          <w:rFonts w:ascii="Times New Roman" w:hAnsi="Times New Roman" w:cs="Times New Roman"/>
        </w:rPr>
        <w:t>gone</w:t>
      </w:r>
      <w:r w:rsidR="001630F2" w:rsidRPr="007B0C11">
        <w:rPr>
          <w:rFonts w:ascii="Times New Roman" w:hAnsi="Times New Roman" w:cs="Times New Roman"/>
        </w:rPr>
        <w:t xml:space="preserve"> w</w:t>
      </w:r>
      <w:r w:rsidR="00DE4028" w:rsidRPr="007B0C11">
        <w:rPr>
          <w:rFonts w:ascii="Times New Roman" w:hAnsi="Times New Roman" w:cs="Times New Roman"/>
        </w:rPr>
        <w:t>rong</w:t>
      </w:r>
      <w:r w:rsidR="00CB7970" w:rsidRPr="007B0C11">
        <w:rPr>
          <w:rFonts w:ascii="Times New Roman" w:hAnsi="Times New Roman" w:cs="Times New Roman"/>
        </w:rPr>
        <w:t xml:space="preserve"> </w:t>
      </w:r>
      <w:r w:rsidR="00303036" w:rsidRPr="007B0C11">
        <w:rPr>
          <w:rFonts w:ascii="Times New Roman" w:hAnsi="Times New Roman" w:cs="Times New Roman"/>
          <w:color w:val="000000"/>
        </w:rPr>
        <w:t>(</w:t>
      </w:r>
      <w:proofErr w:type="spellStart"/>
      <w:r w:rsidR="00303036" w:rsidRPr="007B0C11">
        <w:rPr>
          <w:rFonts w:ascii="Times New Roman" w:hAnsi="Times New Roman" w:cs="Times New Roman"/>
          <w:color w:val="000000"/>
        </w:rPr>
        <w:t>Bahati</w:t>
      </w:r>
      <w:proofErr w:type="spellEnd"/>
      <w:r w:rsidR="00303036" w:rsidRPr="007B0C11">
        <w:rPr>
          <w:rFonts w:ascii="Times New Roman" w:hAnsi="Times New Roman" w:cs="Times New Roman"/>
          <w:color w:val="000000"/>
        </w:rPr>
        <w:t xml:space="preserve"> et al., 2018)</w:t>
      </w:r>
      <w:r w:rsidR="00DE4028" w:rsidRPr="007B0C11">
        <w:rPr>
          <w:rFonts w:ascii="Times New Roman" w:hAnsi="Times New Roman" w:cs="Times New Roman"/>
        </w:rPr>
        <w:t>, to</w:t>
      </w:r>
      <w:r w:rsidR="001630F2" w:rsidRPr="007B0C11">
        <w:rPr>
          <w:rFonts w:ascii="Times New Roman" w:hAnsi="Times New Roman" w:cs="Times New Roman"/>
        </w:rPr>
        <w:t xml:space="preserve"> strengthen </w:t>
      </w:r>
      <w:r w:rsidR="00DE4028" w:rsidRPr="007B0C11">
        <w:rPr>
          <w:rFonts w:ascii="Times New Roman" w:hAnsi="Times New Roman" w:cs="Times New Roman"/>
        </w:rPr>
        <w:t xml:space="preserve">your </w:t>
      </w:r>
      <w:r w:rsidR="001630F2" w:rsidRPr="007B0C11">
        <w:rPr>
          <w:rFonts w:ascii="Times New Roman" w:hAnsi="Times New Roman" w:cs="Times New Roman"/>
        </w:rPr>
        <w:t>relationship with yourself personally/ professionally and towards client</w:t>
      </w:r>
      <w:r w:rsidR="00DE4028" w:rsidRPr="007B0C11">
        <w:rPr>
          <w:rFonts w:ascii="Times New Roman" w:hAnsi="Times New Roman" w:cs="Times New Roman"/>
        </w:rPr>
        <w:t>s</w:t>
      </w:r>
      <w:r w:rsidR="001630F2" w:rsidRPr="007B0C11">
        <w:rPr>
          <w:rFonts w:ascii="Times New Roman" w:hAnsi="Times New Roman" w:cs="Times New Roman"/>
        </w:rPr>
        <w:t xml:space="preserve">. </w:t>
      </w:r>
      <w:r w:rsidR="00F36F49" w:rsidRPr="007B0C11">
        <w:rPr>
          <w:rFonts w:ascii="Times New Roman" w:hAnsi="Times New Roman" w:cs="Times New Roman"/>
        </w:rPr>
        <w:t>Reflection has made me re</w:t>
      </w:r>
      <w:r w:rsidR="00DE4028" w:rsidRPr="007B0C11">
        <w:rPr>
          <w:rFonts w:ascii="Times New Roman" w:hAnsi="Times New Roman" w:cs="Times New Roman"/>
        </w:rPr>
        <w:t>al</w:t>
      </w:r>
      <w:r w:rsidR="00F36F49" w:rsidRPr="007B0C11">
        <w:rPr>
          <w:rFonts w:ascii="Times New Roman" w:hAnsi="Times New Roman" w:cs="Times New Roman"/>
        </w:rPr>
        <w:t>ise and process how I u</w:t>
      </w:r>
      <w:r w:rsidR="00DE4028" w:rsidRPr="007B0C11">
        <w:rPr>
          <w:rFonts w:ascii="Times New Roman" w:hAnsi="Times New Roman" w:cs="Times New Roman"/>
        </w:rPr>
        <w:t>nders</w:t>
      </w:r>
      <w:r w:rsidR="00F36F49" w:rsidRPr="007B0C11">
        <w:rPr>
          <w:rFonts w:ascii="Times New Roman" w:hAnsi="Times New Roman" w:cs="Times New Roman"/>
        </w:rPr>
        <w:t>tand scenarios with patients and mysel</w:t>
      </w:r>
      <w:r w:rsidR="00DE4028" w:rsidRPr="007B0C11">
        <w:rPr>
          <w:rFonts w:ascii="Times New Roman" w:hAnsi="Times New Roman" w:cs="Times New Roman"/>
        </w:rPr>
        <w:t>f</w:t>
      </w:r>
      <w:r w:rsidR="00F36F49" w:rsidRPr="007B0C11">
        <w:rPr>
          <w:rFonts w:ascii="Times New Roman" w:hAnsi="Times New Roman" w:cs="Times New Roman"/>
        </w:rPr>
        <w:t xml:space="preserve"> but also how I can react. </w:t>
      </w:r>
      <w:r w:rsidR="00996BCB" w:rsidRPr="007B0C11">
        <w:rPr>
          <w:rFonts w:ascii="Times New Roman" w:hAnsi="Times New Roman" w:cs="Times New Roman"/>
        </w:rPr>
        <w:t>It</w:t>
      </w:r>
      <w:r w:rsidR="00DE4028" w:rsidRPr="007B0C11">
        <w:rPr>
          <w:rFonts w:ascii="Times New Roman" w:hAnsi="Times New Roman" w:cs="Times New Roman"/>
        </w:rPr>
        <w:t xml:space="preserve"> gives</w:t>
      </w:r>
      <w:r w:rsidR="00996BCB" w:rsidRPr="007B0C11">
        <w:rPr>
          <w:rFonts w:ascii="Times New Roman" w:hAnsi="Times New Roman" w:cs="Times New Roman"/>
        </w:rPr>
        <w:t xml:space="preserve"> a higher self</w:t>
      </w:r>
      <w:r w:rsidR="00DE4028" w:rsidRPr="007B0C11">
        <w:rPr>
          <w:rFonts w:ascii="Times New Roman" w:hAnsi="Times New Roman" w:cs="Times New Roman"/>
        </w:rPr>
        <w:t>-</w:t>
      </w:r>
      <w:r w:rsidR="00996BCB" w:rsidRPr="007B0C11">
        <w:rPr>
          <w:rFonts w:ascii="Times New Roman" w:hAnsi="Times New Roman" w:cs="Times New Roman"/>
        </w:rPr>
        <w:t>awareness that mistakes are for</w:t>
      </w:r>
      <w:r w:rsidR="00DE4028" w:rsidRPr="007B0C11">
        <w:rPr>
          <w:rFonts w:ascii="Times New Roman" w:hAnsi="Times New Roman" w:cs="Times New Roman"/>
        </w:rPr>
        <w:t xml:space="preserve"> </w:t>
      </w:r>
      <w:r w:rsidR="00996BCB" w:rsidRPr="007B0C11">
        <w:rPr>
          <w:rFonts w:ascii="Times New Roman" w:hAnsi="Times New Roman" w:cs="Times New Roman"/>
        </w:rPr>
        <w:t xml:space="preserve">learning and developing skills to the highest but also </w:t>
      </w:r>
      <w:r w:rsidR="00DE4028" w:rsidRPr="007B0C11">
        <w:rPr>
          <w:rFonts w:ascii="Times New Roman" w:hAnsi="Times New Roman" w:cs="Times New Roman"/>
        </w:rPr>
        <w:t xml:space="preserve">for </w:t>
      </w:r>
      <w:r w:rsidR="00996BCB" w:rsidRPr="007B0C11">
        <w:rPr>
          <w:rFonts w:ascii="Times New Roman" w:hAnsi="Times New Roman" w:cs="Times New Roman"/>
        </w:rPr>
        <w:t>identifying your own personal limitations</w:t>
      </w:r>
      <w:r w:rsidR="00DE4028" w:rsidRPr="007B0C11">
        <w:rPr>
          <w:rFonts w:ascii="Times New Roman" w:hAnsi="Times New Roman" w:cs="Times New Roman"/>
        </w:rPr>
        <w:t xml:space="preserve">. </w:t>
      </w:r>
      <w:r w:rsidR="00353E2E" w:rsidRPr="007B0C11">
        <w:rPr>
          <w:rFonts w:ascii="Times New Roman" w:hAnsi="Times New Roman" w:cs="Times New Roman"/>
        </w:rPr>
        <w:t xml:space="preserve">Reflection has enlightened me on areas I am </w:t>
      </w:r>
      <w:r w:rsidR="009E20B2" w:rsidRPr="007B0C11">
        <w:rPr>
          <w:rFonts w:ascii="Times New Roman" w:hAnsi="Times New Roman" w:cs="Times New Roman"/>
        </w:rPr>
        <w:t xml:space="preserve">strong in and areas I am weak in but also realising that even strong skills of mine may still need tweaking to improve. </w:t>
      </w:r>
      <w:r w:rsidR="006E0C4C" w:rsidRPr="007B0C11">
        <w:rPr>
          <w:rFonts w:ascii="Times New Roman" w:hAnsi="Times New Roman" w:cs="Times New Roman"/>
        </w:rPr>
        <w:t xml:space="preserve">With experiencing triad sessions on how to protect and close yourself after </w:t>
      </w:r>
      <w:r w:rsidR="001149A3" w:rsidRPr="007B0C11">
        <w:rPr>
          <w:rFonts w:ascii="Times New Roman" w:hAnsi="Times New Roman" w:cs="Times New Roman"/>
        </w:rPr>
        <w:t xml:space="preserve">a </w:t>
      </w:r>
      <w:r w:rsidR="006E0C4C" w:rsidRPr="007B0C11">
        <w:rPr>
          <w:rFonts w:ascii="Times New Roman" w:hAnsi="Times New Roman" w:cs="Times New Roman"/>
        </w:rPr>
        <w:t xml:space="preserve">session such as sometimes the counsellor may find </w:t>
      </w:r>
      <w:r w:rsidR="00A46751" w:rsidRPr="007B0C11">
        <w:rPr>
          <w:rFonts w:ascii="Times New Roman" w:hAnsi="Times New Roman" w:cs="Times New Roman"/>
        </w:rPr>
        <w:t>a session emotional or hard to hear, I am explaining here that using reflection skill</w:t>
      </w:r>
      <w:r w:rsidR="001149A3" w:rsidRPr="007B0C11">
        <w:rPr>
          <w:rFonts w:ascii="Times New Roman" w:hAnsi="Times New Roman" w:cs="Times New Roman"/>
        </w:rPr>
        <w:t>s</w:t>
      </w:r>
      <w:r w:rsidR="00A46751" w:rsidRPr="007B0C11">
        <w:rPr>
          <w:rFonts w:ascii="Times New Roman" w:hAnsi="Times New Roman" w:cs="Times New Roman"/>
        </w:rPr>
        <w:t xml:space="preserve"> after an </w:t>
      </w:r>
      <w:r w:rsidR="00A46751" w:rsidRPr="007B0C11">
        <w:rPr>
          <w:rFonts w:ascii="Times New Roman" w:hAnsi="Times New Roman" w:cs="Times New Roman"/>
        </w:rPr>
        <w:lastRenderedPageBreak/>
        <w:t>intense session could help with my own process of my experience of listening to a client and how I can deal with it myself professio</w:t>
      </w:r>
      <w:r w:rsidR="001149A3" w:rsidRPr="007B0C11">
        <w:rPr>
          <w:rFonts w:ascii="Times New Roman" w:hAnsi="Times New Roman" w:cs="Times New Roman"/>
        </w:rPr>
        <w:t>nal</w:t>
      </w:r>
      <w:r w:rsidR="00A46751" w:rsidRPr="007B0C11">
        <w:rPr>
          <w:rFonts w:ascii="Times New Roman" w:hAnsi="Times New Roman" w:cs="Times New Roman"/>
        </w:rPr>
        <w:t>ly/ personally so that I am a strong but empathetic counsellor</w:t>
      </w:r>
      <w:r w:rsidR="004F1C0E" w:rsidRPr="007B0C11">
        <w:rPr>
          <w:rFonts w:ascii="Times New Roman" w:hAnsi="Times New Roman" w:cs="Times New Roman"/>
        </w:rPr>
        <w:t xml:space="preserve"> </w:t>
      </w:r>
      <w:r w:rsidR="004F1C0E" w:rsidRPr="007B0C11">
        <w:rPr>
          <w:rFonts w:ascii="Times New Roman" w:hAnsi="Times New Roman" w:cs="Times New Roman"/>
          <w:color w:val="000000"/>
        </w:rPr>
        <w:t>(Barry, 2017)</w:t>
      </w:r>
      <w:r w:rsidR="004F1C0E" w:rsidRPr="007B0C11">
        <w:rPr>
          <w:rFonts w:ascii="Times New Roman" w:hAnsi="Times New Roman" w:cs="Times New Roman"/>
          <w:color w:val="000000"/>
        </w:rPr>
        <w:t xml:space="preserve">. </w:t>
      </w:r>
      <w:r w:rsidR="0097584A" w:rsidRPr="007B0C11">
        <w:rPr>
          <w:rFonts w:ascii="Times New Roman" w:hAnsi="Times New Roman" w:cs="Times New Roman"/>
        </w:rPr>
        <w:t xml:space="preserve"> </w:t>
      </w:r>
      <w:r w:rsidR="00FF31AD" w:rsidRPr="007B0C11">
        <w:rPr>
          <w:rFonts w:ascii="Times New Roman" w:hAnsi="Times New Roman" w:cs="Times New Roman"/>
        </w:rPr>
        <w:t>T</w:t>
      </w:r>
      <w:r w:rsidR="00A46751" w:rsidRPr="007B0C11">
        <w:rPr>
          <w:rFonts w:ascii="Times New Roman" w:hAnsi="Times New Roman" w:cs="Times New Roman"/>
        </w:rPr>
        <w:t xml:space="preserve">o realise </w:t>
      </w:r>
      <w:r w:rsidR="00FF31AD" w:rsidRPr="007B0C11">
        <w:rPr>
          <w:rFonts w:ascii="Times New Roman" w:hAnsi="Times New Roman" w:cs="Times New Roman"/>
        </w:rPr>
        <w:t xml:space="preserve">as well </w:t>
      </w:r>
      <w:r w:rsidR="00A46751" w:rsidRPr="007B0C11">
        <w:rPr>
          <w:rFonts w:ascii="Times New Roman" w:hAnsi="Times New Roman" w:cs="Times New Roman"/>
        </w:rPr>
        <w:t xml:space="preserve">that what </w:t>
      </w:r>
      <w:r w:rsidR="00FF31AD" w:rsidRPr="007B0C11">
        <w:rPr>
          <w:rFonts w:ascii="Times New Roman" w:hAnsi="Times New Roman" w:cs="Times New Roman"/>
        </w:rPr>
        <w:t xml:space="preserve">had </w:t>
      </w:r>
      <w:r w:rsidR="00A46751" w:rsidRPr="007B0C11">
        <w:rPr>
          <w:rFonts w:ascii="Times New Roman" w:hAnsi="Times New Roman" w:cs="Times New Roman"/>
        </w:rPr>
        <w:t xml:space="preserve">just been discussed may have been hard but </w:t>
      </w:r>
      <w:r w:rsidR="001149A3" w:rsidRPr="007B0C11">
        <w:rPr>
          <w:rFonts w:ascii="Times New Roman" w:hAnsi="Times New Roman" w:cs="Times New Roman"/>
        </w:rPr>
        <w:t xml:space="preserve">to use techniques to overcome this scenario and that the counsellor’s mental health matters also whilst in sessions. </w:t>
      </w:r>
    </w:p>
    <w:p w14:paraId="1E26ACFA" w14:textId="77777777" w:rsidR="009F0C82" w:rsidRPr="007B0C11" w:rsidRDefault="009F0C82" w:rsidP="001149A3">
      <w:pPr>
        <w:tabs>
          <w:tab w:val="left" w:pos="2200"/>
        </w:tabs>
        <w:spacing w:line="480" w:lineRule="auto"/>
        <w:rPr>
          <w:rFonts w:ascii="Times New Roman" w:hAnsi="Times New Roman" w:cs="Times New Roman"/>
        </w:rPr>
      </w:pPr>
    </w:p>
    <w:p w14:paraId="6C9193E4" w14:textId="0D3833B2" w:rsidR="004B40F9" w:rsidRPr="007B0C11" w:rsidRDefault="005B0A55" w:rsidP="001149A3">
      <w:pPr>
        <w:tabs>
          <w:tab w:val="left" w:pos="2200"/>
        </w:tabs>
        <w:spacing w:line="480" w:lineRule="auto"/>
        <w:rPr>
          <w:rFonts w:ascii="Times New Roman" w:hAnsi="Times New Roman" w:cs="Times New Roman"/>
        </w:rPr>
      </w:pPr>
      <w:r w:rsidRPr="007B0C11">
        <w:rPr>
          <w:rFonts w:ascii="Times New Roman" w:hAnsi="Times New Roman" w:cs="Times New Roman"/>
        </w:rPr>
        <w:t xml:space="preserve">experiencing activities to practice approaches and techniques within counselling with </w:t>
      </w:r>
      <w:r w:rsidR="00544C6D" w:rsidRPr="007B0C11">
        <w:rPr>
          <w:rFonts w:ascii="Times New Roman" w:hAnsi="Times New Roman" w:cs="Times New Roman"/>
        </w:rPr>
        <w:t>one</w:t>
      </w:r>
      <w:r w:rsidRPr="007B0C11">
        <w:rPr>
          <w:rFonts w:ascii="Times New Roman" w:hAnsi="Times New Roman" w:cs="Times New Roman"/>
        </w:rPr>
        <w:t xml:space="preserve"> another </w:t>
      </w:r>
      <w:r w:rsidR="00BB7404" w:rsidRPr="007B0C11">
        <w:rPr>
          <w:rFonts w:ascii="Times New Roman" w:hAnsi="Times New Roman" w:cs="Times New Roman"/>
        </w:rPr>
        <w:t xml:space="preserve">was insightful </w:t>
      </w:r>
      <w:r w:rsidR="005A6E91" w:rsidRPr="007B0C11">
        <w:rPr>
          <w:rFonts w:ascii="Times New Roman" w:hAnsi="Times New Roman" w:cs="Times New Roman"/>
        </w:rPr>
        <w:t xml:space="preserve">was </w:t>
      </w:r>
      <w:r w:rsidR="00BB7404" w:rsidRPr="007B0C11">
        <w:rPr>
          <w:rFonts w:ascii="Times New Roman" w:hAnsi="Times New Roman" w:cs="Times New Roman"/>
        </w:rPr>
        <w:t>gestalt</w:t>
      </w:r>
      <w:r w:rsidR="002F6F97" w:rsidRPr="007B0C11">
        <w:rPr>
          <w:rFonts w:ascii="Times New Roman" w:hAnsi="Times New Roman" w:cs="Times New Roman"/>
        </w:rPr>
        <w:t xml:space="preserve"> </w:t>
      </w:r>
      <w:r w:rsidR="005A6E91" w:rsidRPr="007B0C11">
        <w:rPr>
          <w:rFonts w:ascii="Times New Roman" w:hAnsi="Times New Roman" w:cs="Times New Roman"/>
          <w:color w:val="000000"/>
        </w:rPr>
        <w:t>(Larijani et al., 2023)</w:t>
      </w:r>
      <w:r w:rsidR="005A6E91" w:rsidRPr="007B0C11">
        <w:rPr>
          <w:rFonts w:ascii="Times New Roman" w:hAnsi="Times New Roman" w:cs="Times New Roman"/>
          <w:color w:val="000000"/>
        </w:rPr>
        <w:t xml:space="preserve"> </w:t>
      </w:r>
      <w:r w:rsidR="00BB7404" w:rsidRPr="007B0C11">
        <w:rPr>
          <w:rFonts w:ascii="Times New Roman" w:hAnsi="Times New Roman" w:cs="Times New Roman"/>
        </w:rPr>
        <w:t>is my fondest approach to learn</w:t>
      </w:r>
      <w:r w:rsidR="00544C6D" w:rsidRPr="007B0C11">
        <w:rPr>
          <w:rFonts w:ascii="Times New Roman" w:hAnsi="Times New Roman" w:cs="Times New Roman"/>
        </w:rPr>
        <w:t>ing</w:t>
      </w:r>
      <w:r w:rsidR="00BB7404" w:rsidRPr="007B0C11">
        <w:rPr>
          <w:rFonts w:ascii="Times New Roman" w:hAnsi="Times New Roman" w:cs="Times New Roman"/>
        </w:rPr>
        <w:t xml:space="preserve"> and use also an area of development but, the start of roleplay approaches</w:t>
      </w:r>
      <w:r w:rsidR="008179A4" w:rsidRPr="007B0C11">
        <w:rPr>
          <w:rFonts w:ascii="Times New Roman" w:hAnsi="Times New Roman" w:cs="Times New Roman"/>
        </w:rPr>
        <w:t xml:space="preserve"> </w:t>
      </w:r>
      <w:r w:rsidR="008179A4" w:rsidRPr="007B0C11">
        <w:rPr>
          <w:rFonts w:ascii="Times New Roman" w:hAnsi="Times New Roman" w:cs="Times New Roman"/>
          <w:color w:val="000000"/>
        </w:rPr>
        <w:t>(</w:t>
      </w:r>
      <w:proofErr w:type="spellStart"/>
      <w:r w:rsidR="008179A4" w:rsidRPr="007B0C11">
        <w:rPr>
          <w:rFonts w:ascii="Times New Roman" w:hAnsi="Times New Roman" w:cs="Times New Roman"/>
          <w:color w:val="000000"/>
        </w:rPr>
        <w:t>Rønning</w:t>
      </w:r>
      <w:proofErr w:type="spellEnd"/>
      <w:r w:rsidR="008179A4" w:rsidRPr="007B0C11">
        <w:rPr>
          <w:rFonts w:ascii="Times New Roman" w:hAnsi="Times New Roman" w:cs="Times New Roman"/>
          <w:color w:val="000000"/>
        </w:rPr>
        <w:t xml:space="preserve"> &amp; </w:t>
      </w:r>
      <w:proofErr w:type="spellStart"/>
      <w:r w:rsidR="008179A4" w:rsidRPr="007B0C11">
        <w:rPr>
          <w:rFonts w:ascii="Times New Roman" w:hAnsi="Times New Roman" w:cs="Times New Roman"/>
          <w:color w:val="000000"/>
        </w:rPr>
        <w:t>Bjørkly</w:t>
      </w:r>
      <w:proofErr w:type="spellEnd"/>
      <w:r w:rsidR="008179A4" w:rsidRPr="007B0C11">
        <w:rPr>
          <w:rFonts w:ascii="Times New Roman" w:hAnsi="Times New Roman" w:cs="Times New Roman"/>
          <w:color w:val="000000"/>
        </w:rPr>
        <w:t>, 2019)</w:t>
      </w:r>
      <w:r w:rsidR="008179A4" w:rsidRPr="007B0C11">
        <w:rPr>
          <w:rFonts w:ascii="Times New Roman" w:hAnsi="Times New Roman" w:cs="Times New Roman"/>
          <w:color w:val="000000"/>
        </w:rPr>
        <w:t>.</w:t>
      </w:r>
      <w:r w:rsidR="00BB7404" w:rsidRPr="007B0C11">
        <w:rPr>
          <w:rFonts w:ascii="Times New Roman" w:hAnsi="Times New Roman" w:cs="Times New Roman"/>
        </w:rPr>
        <w:t xml:space="preserve"> I believe helped me with </w:t>
      </w:r>
      <w:r w:rsidR="00544C6D" w:rsidRPr="007B0C11">
        <w:rPr>
          <w:rFonts w:ascii="Times New Roman" w:hAnsi="Times New Roman" w:cs="Times New Roman"/>
        </w:rPr>
        <w:t xml:space="preserve">the </w:t>
      </w:r>
      <w:r w:rsidR="008956FC" w:rsidRPr="007B0C11">
        <w:rPr>
          <w:rFonts w:ascii="Times New Roman" w:hAnsi="Times New Roman" w:cs="Times New Roman"/>
        </w:rPr>
        <w:t xml:space="preserve">healing side of getting a situation or </w:t>
      </w:r>
      <w:r w:rsidR="00544C6D" w:rsidRPr="007B0C11">
        <w:rPr>
          <w:rFonts w:ascii="Times New Roman" w:hAnsi="Times New Roman" w:cs="Times New Roman"/>
        </w:rPr>
        <w:t>words</w:t>
      </w:r>
      <w:r w:rsidR="008956FC" w:rsidRPr="007B0C11">
        <w:rPr>
          <w:rFonts w:ascii="Times New Roman" w:hAnsi="Times New Roman" w:cs="Times New Roman"/>
        </w:rPr>
        <w:t xml:space="preserve"> off my</w:t>
      </w:r>
      <w:r w:rsidR="00544C6D" w:rsidRPr="007B0C11">
        <w:rPr>
          <w:rFonts w:ascii="Times New Roman" w:hAnsi="Times New Roman" w:cs="Times New Roman"/>
        </w:rPr>
        <w:t xml:space="preserve"> </w:t>
      </w:r>
      <w:r w:rsidR="008956FC" w:rsidRPr="007B0C11">
        <w:rPr>
          <w:rFonts w:ascii="Times New Roman" w:hAnsi="Times New Roman" w:cs="Times New Roman"/>
        </w:rPr>
        <w:t xml:space="preserve">chest even if the person isn’t there. As impactful as it was for </w:t>
      </w:r>
      <w:r w:rsidR="00544C6D" w:rsidRPr="007B0C11">
        <w:rPr>
          <w:rFonts w:ascii="Times New Roman" w:hAnsi="Times New Roman" w:cs="Times New Roman"/>
        </w:rPr>
        <w:t>me,</w:t>
      </w:r>
      <w:r w:rsidR="008956FC" w:rsidRPr="007B0C11">
        <w:rPr>
          <w:rFonts w:ascii="Times New Roman" w:hAnsi="Times New Roman" w:cs="Times New Roman"/>
        </w:rPr>
        <w:t xml:space="preserve"> I real</w:t>
      </w:r>
      <w:r w:rsidR="00544C6D" w:rsidRPr="007B0C11">
        <w:rPr>
          <w:rFonts w:ascii="Times New Roman" w:hAnsi="Times New Roman" w:cs="Times New Roman"/>
        </w:rPr>
        <w:t>is</w:t>
      </w:r>
      <w:r w:rsidR="008956FC" w:rsidRPr="007B0C11">
        <w:rPr>
          <w:rFonts w:ascii="Times New Roman" w:hAnsi="Times New Roman" w:cs="Times New Roman"/>
        </w:rPr>
        <w:t xml:space="preserve">ed </w:t>
      </w:r>
      <w:r w:rsidR="00544C6D" w:rsidRPr="007B0C11">
        <w:rPr>
          <w:rFonts w:ascii="Times New Roman" w:hAnsi="Times New Roman" w:cs="Times New Roman"/>
        </w:rPr>
        <w:t>it</w:t>
      </w:r>
      <w:r w:rsidR="008956FC" w:rsidRPr="007B0C11">
        <w:rPr>
          <w:rFonts w:ascii="Times New Roman" w:hAnsi="Times New Roman" w:cs="Times New Roman"/>
        </w:rPr>
        <w:t xml:space="preserve"> would be good </w:t>
      </w:r>
      <w:r w:rsidR="00544C6D" w:rsidRPr="007B0C11">
        <w:rPr>
          <w:rFonts w:ascii="Times New Roman" w:hAnsi="Times New Roman" w:cs="Times New Roman"/>
        </w:rPr>
        <w:t>to</w:t>
      </w:r>
      <w:r w:rsidR="008956FC" w:rsidRPr="007B0C11">
        <w:rPr>
          <w:rFonts w:ascii="Times New Roman" w:hAnsi="Times New Roman" w:cs="Times New Roman"/>
        </w:rPr>
        <w:t xml:space="preserve"> use in</w:t>
      </w:r>
      <w:r w:rsidR="00544C6D" w:rsidRPr="007B0C11">
        <w:rPr>
          <w:rFonts w:ascii="Times New Roman" w:hAnsi="Times New Roman" w:cs="Times New Roman"/>
        </w:rPr>
        <w:t xml:space="preserve"> triad </w:t>
      </w:r>
      <w:r w:rsidR="008956FC" w:rsidRPr="007B0C11">
        <w:rPr>
          <w:rFonts w:ascii="Times New Roman" w:hAnsi="Times New Roman" w:cs="Times New Roman"/>
        </w:rPr>
        <w:t>work</w:t>
      </w:r>
      <w:r w:rsidR="007B0F87" w:rsidRPr="007B0C11">
        <w:rPr>
          <w:rFonts w:ascii="Times New Roman" w:hAnsi="Times New Roman" w:cs="Times New Roman"/>
        </w:rPr>
        <w:t xml:space="preserve"> </w:t>
      </w:r>
      <w:r w:rsidR="00F15B03" w:rsidRPr="007B0C11">
        <w:rPr>
          <w:rFonts w:ascii="Times New Roman" w:hAnsi="Times New Roman" w:cs="Times New Roman"/>
          <w:color w:val="000000"/>
        </w:rPr>
        <w:t>(Rao, 2011)</w:t>
      </w:r>
      <w:r w:rsidR="00F15B03" w:rsidRPr="007B0C11">
        <w:rPr>
          <w:rFonts w:ascii="Times New Roman" w:hAnsi="Times New Roman" w:cs="Times New Roman"/>
          <w:color w:val="000000"/>
        </w:rPr>
        <w:t>.</w:t>
      </w:r>
      <w:r w:rsidR="008956FC" w:rsidRPr="007B0C11">
        <w:rPr>
          <w:rFonts w:ascii="Times New Roman" w:hAnsi="Times New Roman" w:cs="Times New Roman"/>
        </w:rPr>
        <w:t xml:space="preserve"> Other roleplay techn</w:t>
      </w:r>
      <w:r w:rsidR="00544C6D" w:rsidRPr="007B0C11">
        <w:rPr>
          <w:rFonts w:ascii="Times New Roman" w:hAnsi="Times New Roman" w:cs="Times New Roman"/>
        </w:rPr>
        <w:t>iq</w:t>
      </w:r>
      <w:r w:rsidR="008956FC" w:rsidRPr="007B0C11">
        <w:rPr>
          <w:rFonts w:ascii="Times New Roman" w:hAnsi="Times New Roman" w:cs="Times New Roman"/>
        </w:rPr>
        <w:t>ues I was also fond of w</w:t>
      </w:r>
      <w:r w:rsidR="00544C6D" w:rsidRPr="007B0C11">
        <w:rPr>
          <w:rFonts w:ascii="Times New Roman" w:hAnsi="Times New Roman" w:cs="Times New Roman"/>
        </w:rPr>
        <w:t>ere</w:t>
      </w:r>
      <w:r w:rsidR="008956FC" w:rsidRPr="007B0C11">
        <w:rPr>
          <w:rFonts w:ascii="Times New Roman" w:hAnsi="Times New Roman" w:cs="Times New Roman"/>
        </w:rPr>
        <w:t xml:space="preserve"> </w:t>
      </w:r>
      <w:r w:rsidR="00F61692" w:rsidRPr="007B0C11">
        <w:rPr>
          <w:rFonts w:ascii="Times New Roman" w:hAnsi="Times New Roman" w:cs="Times New Roman"/>
        </w:rPr>
        <w:t>pretending to be certain indiv</w:t>
      </w:r>
      <w:r w:rsidR="00544C6D" w:rsidRPr="007B0C11">
        <w:rPr>
          <w:rFonts w:ascii="Times New Roman" w:hAnsi="Times New Roman" w:cs="Times New Roman"/>
        </w:rPr>
        <w:t>idu</w:t>
      </w:r>
      <w:r w:rsidR="00F61692" w:rsidRPr="007B0C11">
        <w:rPr>
          <w:rFonts w:ascii="Times New Roman" w:hAnsi="Times New Roman" w:cs="Times New Roman"/>
        </w:rPr>
        <w:t>al</w:t>
      </w:r>
      <w:r w:rsidR="00544C6D" w:rsidRPr="007B0C11">
        <w:rPr>
          <w:rFonts w:ascii="Times New Roman" w:hAnsi="Times New Roman" w:cs="Times New Roman"/>
        </w:rPr>
        <w:t>s</w:t>
      </w:r>
      <w:r w:rsidR="00F61692" w:rsidRPr="007B0C11">
        <w:rPr>
          <w:rFonts w:ascii="Times New Roman" w:hAnsi="Times New Roman" w:cs="Times New Roman"/>
        </w:rPr>
        <w:t xml:space="preserve"> such as portraying </w:t>
      </w:r>
      <w:r w:rsidR="00544C6D" w:rsidRPr="007B0C11">
        <w:rPr>
          <w:rFonts w:ascii="Times New Roman" w:hAnsi="Times New Roman" w:cs="Times New Roman"/>
        </w:rPr>
        <w:t>yo</w:t>
      </w:r>
      <w:r w:rsidR="00F61692" w:rsidRPr="007B0C11">
        <w:rPr>
          <w:rFonts w:ascii="Times New Roman" w:hAnsi="Times New Roman" w:cs="Times New Roman"/>
        </w:rPr>
        <w:t xml:space="preserve">ur mother, father or friend. This helped make </w:t>
      </w:r>
      <w:r w:rsidR="00544C6D" w:rsidRPr="007B0C11">
        <w:rPr>
          <w:rFonts w:ascii="Times New Roman" w:hAnsi="Times New Roman" w:cs="Times New Roman"/>
        </w:rPr>
        <w:t xml:space="preserve">you </w:t>
      </w:r>
      <w:r w:rsidR="00F61692" w:rsidRPr="007B0C11">
        <w:rPr>
          <w:rFonts w:ascii="Times New Roman" w:hAnsi="Times New Roman" w:cs="Times New Roman"/>
        </w:rPr>
        <w:t>feel secondary emotion</w:t>
      </w:r>
      <w:r w:rsidR="00544C6D" w:rsidRPr="007B0C11">
        <w:rPr>
          <w:rFonts w:ascii="Times New Roman" w:hAnsi="Times New Roman" w:cs="Times New Roman"/>
        </w:rPr>
        <w:t>s</w:t>
      </w:r>
      <w:r w:rsidR="00F61692" w:rsidRPr="007B0C11">
        <w:rPr>
          <w:rFonts w:ascii="Times New Roman" w:hAnsi="Times New Roman" w:cs="Times New Roman"/>
        </w:rPr>
        <w:t xml:space="preserve"> such as real</w:t>
      </w:r>
      <w:r w:rsidR="00544C6D" w:rsidRPr="007B0C11">
        <w:rPr>
          <w:rFonts w:ascii="Times New Roman" w:hAnsi="Times New Roman" w:cs="Times New Roman"/>
        </w:rPr>
        <w:t>i</w:t>
      </w:r>
      <w:r w:rsidR="00F61692" w:rsidRPr="007B0C11">
        <w:rPr>
          <w:rFonts w:ascii="Times New Roman" w:hAnsi="Times New Roman" w:cs="Times New Roman"/>
        </w:rPr>
        <w:t xml:space="preserve">sing what they might </w:t>
      </w:r>
      <w:r w:rsidR="00544C6D" w:rsidRPr="007B0C11">
        <w:rPr>
          <w:rFonts w:ascii="Times New Roman" w:hAnsi="Times New Roman" w:cs="Times New Roman"/>
        </w:rPr>
        <w:t>have</w:t>
      </w:r>
      <w:r w:rsidR="00F61692" w:rsidRPr="007B0C11">
        <w:rPr>
          <w:rFonts w:ascii="Times New Roman" w:hAnsi="Times New Roman" w:cs="Times New Roman"/>
        </w:rPr>
        <w:t xml:space="preserve"> felt at the time or re</w:t>
      </w:r>
      <w:r w:rsidR="00544C6D" w:rsidRPr="007B0C11">
        <w:rPr>
          <w:rFonts w:ascii="Times New Roman" w:hAnsi="Times New Roman" w:cs="Times New Roman"/>
        </w:rPr>
        <w:t>al</w:t>
      </w:r>
      <w:r w:rsidR="00F61692" w:rsidRPr="007B0C11">
        <w:rPr>
          <w:rFonts w:ascii="Times New Roman" w:hAnsi="Times New Roman" w:cs="Times New Roman"/>
        </w:rPr>
        <w:t>ise their point of view. I real</w:t>
      </w:r>
      <w:r w:rsidR="00544C6D" w:rsidRPr="007B0C11">
        <w:rPr>
          <w:rFonts w:ascii="Times New Roman" w:hAnsi="Times New Roman" w:cs="Times New Roman"/>
        </w:rPr>
        <w:t>is</w:t>
      </w:r>
      <w:r w:rsidR="00F61692" w:rsidRPr="007B0C11">
        <w:rPr>
          <w:rFonts w:ascii="Times New Roman" w:hAnsi="Times New Roman" w:cs="Times New Roman"/>
        </w:rPr>
        <w:t xml:space="preserve">ed that this was </w:t>
      </w:r>
      <w:r w:rsidR="00544C6D" w:rsidRPr="007B0C11">
        <w:rPr>
          <w:rFonts w:ascii="Times New Roman" w:hAnsi="Times New Roman" w:cs="Times New Roman"/>
        </w:rPr>
        <w:t xml:space="preserve">a </w:t>
      </w:r>
      <w:r w:rsidR="00F61692" w:rsidRPr="007B0C11">
        <w:rPr>
          <w:rFonts w:ascii="Times New Roman" w:hAnsi="Times New Roman" w:cs="Times New Roman"/>
        </w:rPr>
        <w:t>strong technique to use and can be hard for some clients and that this techn</w:t>
      </w:r>
      <w:r w:rsidR="00544C6D" w:rsidRPr="007B0C11">
        <w:rPr>
          <w:rFonts w:ascii="Times New Roman" w:hAnsi="Times New Roman" w:cs="Times New Roman"/>
        </w:rPr>
        <w:t>iqu</w:t>
      </w:r>
      <w:r w:rsidR="00F61692" w:rsidRPr="007B0C11">
        <w:rPr>
          <w:rFonts w:ascii="Times New Roman" w:hAnsi="Times New Roman" w:cs="Times New Roman"/>
        </w:rPr>
        <w:t xml:space="preserve">e may be used in </w:t>
      </w:r>
      <w:r w:rsidR="00544C6D" w:rsidRPr="007B0C11">
        <w:rPr>
          <w:rFonts w:ascii="Times New Roman" w:hAnsi="Times New Roman" w:cs="Times New Roman"/>
        </w:rPr>
        <w:t>more serious counselling or after a client has attended counselling for a while</w:t>
      </w:r>
      <w:r w:rsidR="00AB6A8C" w:rsidRPr="007B0C11">
        <w:rPr>
          <w:rFonts w:ascii="Times New Roman" w:hAnsi="Times New Roman" w:cs="Times New Roman"/>
        </w:rPr>
        <w:t xml:space="preserve"> </w:t>
      </w:r>
      <w:r w:rsidR="009A3116" w:rsidRPr="007B0C11">
        <w:rPr>
          <w:rFonts w:ascii="Times New Roman" w:hAnsi="Times New Roman" w:cs="Times New Roman"/>
        </w:rPr>
        <w:t xml:space="preserve">using roleplay techniques like gestalt </w:t>
      </w:r>
      <w:r w:rsidR="009A3116" w:rsidRPr="007B0C11">
        <w:rPr>
          <w:rFonts w:ascii="Times New Roman" w:hAnsi="Times New Roman" w:cs="Times New Roman"/>
          <w:color w:val="000000"/>
        </w:rPr>
        <w:t>(</w:t>
      </w:r>
      <w:proofErr w:type="spellStart"/>
      <w:r w:rsidR="009A3116" w:rsidRPr="007B0C11">
        <w:rPr>
          <w:rFonts w:ascii="Times New Roman" w:hAnsi="Times New Roman" w:cs="Times New Roman"/>
          <w:color w:val="000000"/>
        </w:rPr>
        <w:t>Serok</w:t>
      </w:r>
      <w:proofErr w:type="spellEnd"/>
      <w:r w:rsidR="009A3116" w:rsidRPr="007B0C11">
        <w:rPr>
          <w:rFonts w:ascii="Times New Roman" w:hAnsi="Times New Roman" w:cs="Times New Roman"/>
          <w:color w:val="000000"/>
        </w:rPr>
        <w:t>, 1991)</w:t>
      </w:r>
      <w:r w:rsidR="00784869" w:rsidRPr="007B0C11">
        <w:rPr>
          <w:rFonts w:ascii="Times New Roman" w:hAnsi="Times New Roman" w:cs="Times New Roman"/>
        </w:rPr>
        <w:t xml:space="preserve"> </w:t>
      </w:r>
      <w:r w:rsidR="008A78CE" w:rsidRPr="007B0C11">
        <w:rPr>
          <w:rFonts w:ascii="Times New Roman" w:hAnsi="Times New Roman" w:cs="Times New Roman"/>
        </w:rPr>
        <w:t xml:space="preserve">Transactional analysis I also found insightful as </w:t>
      </w:r>
      <w:r w:rsidR="00FB49FB" w:rsidRPr="007B0C11">
        <w:rPr>
          <w:rFonts w:ascii="Times New Roman" w:hAnsi="Times New Roman" w:cs="Times New Roman"/>
        </w:rPr>
        <w:t>it would help with display</w:t>
      </w:r>
      <w:r w:rsidR="00254823" w:rsidRPr="007B0C11">
        <w:rPr>
          <w:rFonts w:ascii="Times New Roman" w:hAnsi="Times New Roman" w:cs="Times New Roman"/>
        </w:rPr>
        <w:t>ing</w:t>
      </w:r>
      <w:r w:rsidR="00FB49FB" w:rsidRPr="007B0C11">
        <w:rPr>
          <w:rFonts w:ascii="Times New Roman" w:hAnsi="Times New Roman" w:cs="Times New Roman"/>
        </w:rPr>
        <w:t xml:space="preserve"> an indiv</w:t>
      </w:r>
      <w:r w:rsidR="00254823" w:rsidRPr="007B0C11">
        <w:rPr>
          <w:rFonts w:ascii="Times New Roman" w:hAnsi="Times New Roman" w:cs="Times New Roman"/>
        </w:rPr>
        <w:t>idu</w:t>
      </w:r>
      <w:r w:rsidR="00FB49FB" w:rsidRPr="007B0C11">
        <w:rPr>
          <w:rFonts w:ascii="Times New Roman" w:hAnsi="Times New Roman" w:cs="Times New Roman"/>
        </w:rPr>
        <w:t>al their personality and bac</w:t>
      </w:r>
      <w:r w:rsidR="00254823" w:rsidRPr="007B0C11">
        <w:rPr>
          <w:rFonts w:ascii="Times New Roman" w:hAnsi="Times New Roman" w:cs="Times New Roman"/>
        </w:rPr>
        <w:t>kgro</w:t>
      </w:r>
      <w:r w:rsidR="00FB49FB" w:rsidRPr="007B0C11">
        <w:rPr>
          <w:rFonts w:ascii="Times New Roman" w:hAnsi="Times New Roman" w:cs="Times New Roman"/>
        </w:rPr>
        <w:t xml:space="preserve">und. </w:t>
      </w:r>
      <w:r w:rsidR="00A34DB9" w:rsidRPr="007B0C11">
        <w:rPr>
          <w:rFonts w:ascii="Times New Roman" w:hAnsi="Times New Roman" w:cs="Times New Roman"/>
        </w:rPr>
        <w:t>Emotional-focused therapy</w:t>
      </w:r>
      <w:r w:rsidR="001A75AD" w:rsidRPr="007B0C11">
        <w:rPr>
          <w:rFonts w:ascii="Times New Roman" w:hAnsi="Times New Roman" w:cs="Times New Roman"/>
        </w:rPr>
        <w:t xml:space="preserve"> </w:t>
      </w:r>
      <w:r w:rsidR="009A3158" w:rsidRPr="007B0C11">
        <w:rPr>
          <w:rFonts w:ascii="Times New Roman" w:hAnsi="Times New Roman" w:cs="Times New Roman"/>
          <w:color w:val="000000"/>
        </w:rPr>
        <w:t>(Greenberg, 2014)</w:t>
      </w:r>
      <w:r w:rsidR="00A34DB9" w:rsidRPr="007B0C11">
        <w:rPr>
          <w:rFonts w:ascii="Times New Roman" w:hAnsi="Times New Roman" w:cs="Times New Roman"/>
        </w:rPr>
        <w:t xml:space="preserve"> intrigued me with a different performance technique to counselling which I would like to develop more into. </w:t>
      </w:r>
    </w:p>
    <w:p w14:paraId="0EF86DE7" w14:textId="77777777" w:rsidR="00872929" w:rsidRPr="007B0C11" w:rsidRDefault="00872929" w:rsidP="001149A3">
      <w:pPr>
        <w:tabs>
          <w:tab w:val="left" w:pos="2200"/>
        </w:tabs>
        <w:spacing w:line="480" w:lineRule="auto"/>
        <w:rPr>
          <w:rFonts w:ascii="Times New Roman" w:hAnsi="Times New Roman" w:cs="Times New Roman"/>
          <w:u w:val="single"/>
        </w:rPr>
      </w:pPr>
    </w:p>
    <w:p w14:paraId="32682987" w14:textId="69EA00E4" w:rsidR="001868E6" w:rsidRPr="007B0C11" w:rsidRDefault="00EA71AD" w:rsidP="001149A3">
      <w:pPr>
        <w:tabs>
          <w:tab w:val="left" w:pos="2200"/>
        </w:tabs>
        <w:spacing w:line="480" w:lineRule="auto"/>
        <w:rPr>
          <w:rFonts w:ascii="Times New Roman" w:hAnsi="Times New Roman" w:cs="Times New Roman"/>
          <w:u w:val="single"/>
        </w:rPr>
      </w:pPr>
      <w:r w:rsidRPr="007B0C11">
        <w:rPr>
          <w:rFonts w:ascii="Times New Roman" w:hAnsi="Times New Roman" w:cs="Times New Roman"/>
          <w:u w:val="single"/>
        </w:rPr>
        <w:t xml:space="preserve">conclusion </w:t>
      </w:r>
      <w:r w:rsidR="001868E6" w:rsidRPr="007B0C11">
        <w:rPr>
          <w:rFonts w:ascii="Times New Roman" w:hAnsi="Times New Roman" w:cs="Times New Roman"/>
          <w:u w:val="single"/>
        </w:rPr>
        <w:t xml:space="preserve"> </w:t>
      </w:r>
    </w:p>
    <w:p w14:paraId="0D159C00" w14:textId="65B86952" w:rsidR="00977B3A" w:rsidRPr="007B0C11" w:rsidRDefault="009F0C82" w:rsidP="001149A3">
      <w:pPr>
        <w:spacing w:line="480" w:lineRule="auto"/>
        <w:rPr>
          <w:rFonts w:ascii="Times New Roman" w:hAnsi="Times New Roman" w:cs="Times New Roman"/>
        </w:rPr>
      </w:pPr>
      <w:r w:rsidRPr="007B0C11">
        <w:rPr>
          <w:rFonts w:ascii="Times New Roman" w:hAnsi="Times New Roman" w:cs="Times New Roman"/>
        </w:rPr>
        <w:t xml:space="preserve">Overall reflecting on notes, recordings, triad sessions and activities what I must found insightful of the experience was </w:t>
      </w:r>
      <w:r w:rsidR="0045418D" w:rsidRPr="007B0C11">
        <w:rPr>
          <w:rFonts w:ascii="Times New Roman" w:hAnsi="Times New Roman" w:cs="Times New Roman"/>
        </w:rPr>
        <w:t xml:space="preserve">roleplaying activities within ourselves or scenarios. It has </w:t>
      </w:r>
      <w:r w:rsidR="0045418D" w:rsidRPr="007B0C11">
        <w:rPr>
          <w:rFonts w:ascii="Times New Roman" w:hAnsi="Times New Roman" w:cs="Times New Roman"/>
        </w:rPr>
        <w:lastRenderedPageBreak/>
        <w:t>developed me into a</w:t>
      </w:r>
      <w:r w:rsidR="00977B3A" w:rsidRPr="007B0C11">
        <w:rPr>
          <w:rFonts w:ascii="Times New Roman" w:hAnsi="Times New Roman" w:cs="Times New Roman"/>
        </w:rPr>
        <w:t>n</w:t>
      </w:r>
      <w:r w:rsidR="0045418D" w:rsidRPr="007B0C11">
        <w:rPr>
          <w:rFonts w:ascii="Times New Roman" w:hAnsi="Times New Roman" w:cs="Times New Roman"/>
        </w:rPr>
        <w:t xml:space="preserve"> </w:t>
      </w:r>
      <w:r w:rsidR="00C9245B" w:rsidRPr="007B0C11">
        <w:rPr>
          <w:rFonts w:ascii="Times New Roman" w:hAnsi="Times New Roman" w:cs="Times New Roman"/>
        </w:rPr>
        <w:t>open thinker where there can be many areas to why a person may feel or act even withi</w:t>
      </w:r>
      <w:r w:rsidR="00977B3A" w:rsidRPr="007B0C11">
        <w:rPr>
          <w:rFonts w:ascii="Times New Roman" w:hAnsi="Times New Roman" w:cs="Times New Roman"/>
        </w:rPr>
        <w:t>n</w:t>
      </w:r>
      <w:r w:rsidR="00C9245B" w:rsidRPr="007B0C11">
        <w:rPr>
          <w:rFonts w:ascii="Times New Roman" w:hAnsi="Times New Roman" w:cs="Times New Roman"/>
        </w:rPr>
        <w:t xml:space="preserve"> myself. Under</w:t>
      </w:r>
      <w:r w:rsidR="00977B3A" w:rsidRPr="007B0C11">
        <w:rPr>
          <w:rFonts w:ascii="Times New Roman" w:hAnsi="Times New Roman" w:cs="Times New Roman"/>
        </w:rPr>
        <w:t>stan</w:t>
      </w:r>
      <w:r w:rsidR="00C9245B" w:rsidRPr="007B0C11">
        <w:rPr>
          <w:rFonts w:ascii="Times New Roman" w:hAnsi="Times New Roman" w:cs="Times New Roman"/>
        </w:rPr>
        <w:t>ding that everyone experi</w:t>
      </w:r>
      <w:r w:rsidR="00977B3A" w:rsidRPr="007B0C11">
        <w:rPr>
          <w:rFonts w:ascii="Times New Roman" w:hAnsi="Times New Roman" w:cs="Times New Roman"/>
        </w:rPr>
        <w:t>ences differen</w:t>
      </w:r>
      <w:r w:rsidR="00C9245B" w:rsidRPr="007B0C11">
        <w:rPr>
          <w:rFonts w:ascii="Times New Roman" w:hAnsi="Times New Roman" w:cs="Times New Roman"/>
        </w:rPr>
        <w:t xml:space="preserve">tly </w:t>
      </w:r>
      <w:r w:rsidR="00923995" w:rsidRPr="007B0C11">
        <w:rPr>
          <w:rFonts w:ascii="Times New Roman" w:hAnsi="Times New Roman" w:cs="Times New Roman"/>
        </w:rPr>
        <w:t xml:space="preserve">even if it </w:t>
      </w:r>
      <w:r w:rsidR="00977B3A" w:rsidRPr="007B0C11">
        <w:rPr>
          <w:rFonts w:ascii="Times New Roman" w:hAnsi="Times New Roman" w:cs="Times New Roman"/>
        </w:rPr>
        <w:t>i</w:t>
      </w:r>
      <w:r w:rsidR="00923995" w:rsidRPr="007B0C11">
        <w:rPr>
          <w:rFonts w:ascii="Times New Roman" w:hAnsi="Times New Roman" w:cs="Times New Roman"/>
        </w:rPr>
        <w:t xml:space="preserve">s the same scenario. It has intrigued me </w:t>
      </w:r>
      <w:r w:rsidR="00977B3A" w:rsidRPr="007B0C11">
        <w:rPr>
          <w:rFonts w:ascii="Times New Roman" w:hAnsi="Times New Roman" w:cs="Times New Roman"/>
        </w:rPr>
        <w:t>to expand</w:t>
      </w:r>
      <w:r w:rsidR="00923995" w:rsidRPr="007B0C11">
        <w:rPr>
          <w:rFonts w:ascii="Times New Roman" w:hAnsi="Times New Roman" w:cs="Times New Roman"/>
        </w:rPr>
        <w:t xml:space="preserve"> my kn</w:t>
      </w:r>
      <w:r w:rsidR="00977B3A" w:rsidRPr="007B0C11">
        <w:rPr>
          <w:rFonts w:ascii="Times New Roman" w:hAnsi="Times New Roman" w:cs="Times New Roman"/>
        </w:rPr>
        <w:t>owled</w:t>
      </w:r>
      <w:r w:rsidR="00923995" w:rsidRPr="007B0C11">
        <w:rPr>
          <w:rFonts w:ascii="Times New Roman" w:hAnsi="Times New Roman" w:cs="Times New Roman"/>
        </w:rPr>
        <w:t>ge an</w:t>
      </w:r>
      <w:r w:rsidR="00977B3A" w:rsidRPr="007B0C11">
        <w:rPr>
          <w:rFonts w:ascii="Times New Roman" w:hAnsi="Times New Roman" w:cs="Times New Roman"/>
        </w:rPr>
        <w:t>d</w:t>
      </w:r>
      <w:r w:rsidR="00923995" w:rsidRPr="007B0C11">
        <w:rPr>
          <w:rFonts w:ascii="Times New Roman" w:hAnsi="Times New Roman" w:cs="Times New Roman"/>
        </w:rPr>
        <w:t xml:space="preserve"> skills within counselling in the future </w:t>
      </w:r>
      <w:r w:rsidR="00977B3A" w:rsidRPr="007B0C11">
        <w:rPr>
          <w:rFonts w:ascii="Times New Roman" w:hAnsi="Times New Roman" w:cs="Times New Roman"/>
        </w:rPr>
        <w:t>and</w:t>
      </w:r>
      <w:r w:rsidR="00923995" w:rsidRPr="007B0C11">
        <w:rPr>
          <w:rFonts w:ascii="Times New Roman" w:hAnsi="Times New Roman" w:cs="Times New Roman"/>
        </w:rPr>
        <w:t xml:space="preserve"> develop myself with professional</w:t>
      </w:r>
      <w:r w:rsidR="00977B3A" w:rsidRPr="007B0C11">
        <w:rPr>
          <w:rFonts w:ascii="Times New Roman" w:hAnsi="Times New Roman" w:cs="Times New Roman"/>
        </w:rPr>
        <w:t xml:space="preserve">/ personal reflection as an individual. </w:t>
      </w:r>
    </w:p>
    <w:p w14:paraId="64C94F8E" w14:textId="77777777" w:rsidR="008C18E4" w:rsidRPr="007B0C11" w:rsidRDefault="008C18E4" w:rsidP="001149A3">
      <w:pPr>
        <w:spacing w:line="480" w:lineRule="auto"/>
        <w:rPr>
          <w:rFonts w:ascii="Times New Roman" w:hAnsi="Times New Roman" w:cs="Times New Roman"/>
        </w:rPr>
      </w:pPr>
    </w:p>
    <w:p w14:paraId="3E2C38D5" w14:textId="77777777" w:rsidR="008C18E4" w:rsidRPr="007B0C11" w:rsidRDefault="008C18E4" w:rsidP="001149A3">
      <w:pPr>
        <w:spacing w:line="480" w:lineRule="auto"/>
        <w:rPr>
          <w:rFonts w:ascii="Times New Roman" w:hAnsi="Times New Roman" w:cs="Times New Roman"/>
        </w:rPr>
      </w:pPr>
    </w:p>
    <w:p w14:paraId="5E30B8CE" w14:textId="77777777" w:rsidR="008C18E4" w:rsidRPr="007B0C11" w:rsidRDefault="008C18E4" w:rsidP="001149A3">
      <w:pPr>
        <w:spacing w:line="480" w:lineRule="auto"/>
        <w:rPr>
          <w:rFonts w:ascii="Times New Roman" w:hAnsi="Times New Roman" w:cs="Times New Roman"/>
        </w:rPr>
      </w:pPr>
    </w:p>
    <w:p w14:paraId="3039976E" w14:textId="77777777" w:rsidR="008C18E4" w:rsidRPr="007B0C11" w:rsidRDefault="008C18E4" w:rsidP="001149A3">
      <w:pPr>
        <w:spacing w:line="480" w:lineRule="auto"/>
        <w:rPr>
          <w:rFonts w:ascii="Times New Roman" w:hAnsi="Times New Roman" w:cs="Times New Roman"/>
        </w:rPr>
      </w:pPr>
    </w:p>
    <w:p w14:paraId="55B1AD5B" w14:textId="77777777" w:rsidR="008C18E4" w:rsidRPr="007B0C11" w:rsidRDefault="008C18E4" w:rsidP="001149A3">
      <w:pPr>
        <w:spacing w:line="480" w:lineRule="auto"/>
        <w:rPr>
          <w:rFonts w:ascii="Times New Roman" w:hAnsi="Times New Roman" w:cs="Times New Roman"/>
        </w:rPr>
      </w:pPr>
    </w:p>
    <w:p w14:paraId="6D78474E" w14:textId="77777777" w:rsidR="008C18E4" w:rsidRPr="007B0C11" w:rsidRDefault="008C18E4" w:rsidP="001149A3">
      <w:pPr>
        <w:spacing w:line="480" w:lineRule="auto"/>
        <w:rPr>
          <w:rFonts w:ascii="Times New Roman" w:hAnsi="Times New Roman" w:cs="Times New Roman"/>
        </w:rPr>
      </w:pPr>
    </w:p>
    <w:p w14:paraId="55FD2FEA" w14:textId="77777777" w:rsidR="008C18E4" w:rsidRPr="007B0C11" w:rsidRDefault="008C18E4" w:rsidP="001149A3">
      <w:pPr>
        <w:spacing w:line="480" w:lineRule="auto"/>
        <w:rPr>
          <w:rFonts w:ascii="Times New Roman" w:hAnsi="Times New Roman" w:cs="Times New Roman"/>
        </w:rPr>
      </w:pPr>
    </w:p>
    <w:p w14:paraId="18F95D91" w14:textId="77777777" w:rsidR="008C18E4" w:rsidRPr="007B0C11" w:rsidRDefault="008C18E4" w:rsidP="001149A3">
      <w:pPr>
        <w:spacing w:line="480" w:lineRule="auto"/>
        <w:rPr>
          <w:rFonts w:ascii="Times New Roman" w:hAnsi="Times New Roman" w:cs="Times New Roman"/>
        </w:rPr>
      </w:pPr>
    </w:p>
    <w:p w14:paraId="2D894BC1" w14:textId="77777777" w:rsidR="008C18E4" w:rsidRPr="007B0C11" w:rsidRDefault="008C18E4" w:rsidP="001149A3">
      <w:pPr>
        <w:spacing w:line="480" w:lineRule="auto"/>
        <w:rPr>
          <w:rFonts w:ascii="Times New Roman" w:hAnsi="Times New Roman" w:cs="Times New Roman"/>
        </w:rPr>
      </w:pPr>
    </w:p>
    <w:p w14:paraId="39E18EB3" w14:textId="77777777" w:rsidR="008C18E4" w:rsidRPr="007B0C11" w:rsidRDefault="008C18E4" w:rsidP="001149A3">
      <w:pPr>
        <w:spacing w:line="480" w:lineRule="auto"/>
        <w:rPr>
          <w:rFonts w:ascii="Times New Roman" w:hAnsi="Times New Roman" w:cs="Times New Roman"/>
        </w:rPr>
      </w:pPr>
    </w:p>
    <w:p w14:paraId="450B5BF6" w14:textId="77777777" w:rsidR="008C18E4" w:rsidRPr="007B0C11" w:rsidRDefault="008C18E4" w:rsidP="001149A3">
      <w:pPr>
        <w:spacing w:line="480" w:lineRule="auto"/>
        <w:rPr>
          <w:rFonts w:ascii="Times New Roman" w:hAnsi="Times New Roman" w:cs="Times New Roman"/>
        </w:rPr>
      </w:pPr>
    </w:p>
    <w:p w14:paraId="586DC7B0" w14:textId="77777777" w:rsidR="008C18E4" w:rsidRPr="007B0C11" w:rsidRDefault="008C18E4" w:rsidP="001149A3">
      <w:pPr>
        <w:spacing w:line="480" w:lineRule="auto"/>
        <w:rPr>
          <w:rFonts w:ascii="Times New Roman" w:hAnsi="Times New Roman" w:cs="Times New Roman"/>
        </w:rPr>
      </w:pPr>
    </w:p>
    <w:p w14:paraId="3D615EF3" w14:textId="77777777" w:rsidR="008C18E4" w:rsidRPr="007B0C11" w:rsidRDefault="008C18E4" w:rsidP="001149A3">
      <w:pPr>
        <w:spacing w:line="480" w:lineRule="auto"/>
        <w:rPr>
          <w:rFonts w:ascii="Times New Roman" w:hAnsi="Times New Roman" w:cs="Times New Roman"/>
        </w:rPr>
      </w:pPr>
    </w:p>
    <w:p w14:paraId="00B1608B" w14:textId="77777777" w:rsidR="008C18E4" w:rsidRPr="007B0C11" w:rsidRDefault="008C18E4" w:rsidP="001149A3">
      <w:pPr>
        <w:spacing w:line="480" w:lineRule="auto"/>
        <w:rPr>
          <w:rFonts w:ascii="Times New Roman" w:hAnsi="Times New Roman" w:cs="Times New Roman"/>
        </w:rPr>
      </w:pPr>
    </w:p>
    <w:p w14:paraId="0D32E84B" w14:textId="77777777" w:rsidR="008C18E4" w:rsidRPr="007B0C11" w:rsidRDefault="008C18E4" w:rsidP="001149A3">
      <w:pPr>
        <w:spacing w:line="480" w:lineRule="auto"/>
        <w:rPr>
          <w:rFonts w:ascii="Times New Roman" w:hAnsi="Times New Roman" w:cs="Times New Roman"/>
        </w:rPr>
      </w:pPr>
    </w:p>
    <w:p w14:paraId="09D93D09" w14:textId="77777777" w:rsidR="008C18E4" w:rsidRPr="007B0C11" w:rsidRDefault="008C18E4" w:rsidP="001149A3">
      <w:pPr>
        <w:spacing w:line="480" w:lineRule="auto"/>
        <w:rPr>
          <w:rFonts w:ascii="Times New Roman" w:hAnsi="Times New Roman" w:cs="Times New Roman"/>
        </w:rPr>
      </w:pPr>
    </w:p>
    <w:p w14:paraId="3DE93E78" w14:textId="1811B477" w:rsidR="001868E6" w:rsidRPr="007B0C11" w:rsidRDefault="001868E6" w:rsidP="001149A3">
      <w:pPr>
        <w:spacing w:line="480" w:lineRule="auto"/>
        <w:rPr>
          <w:rFonts w:ascii="Times New Roman" w:hAnsi="Times New Roman" w:cs="Times New Roman"/>
        </w:rPr>
      </w:pPr>
    </w:p>
    <w:p w14:paraId="710EA4F3" w14:textId="77777777" w:rsidR="007B0C11" w:rsidRPr="007B0C11" w:rsidRDefault="007B0C11" w:rsidP="007B0C11">
      <w:pPr>
        <w:pStyle w:val="Heading1"/>
        <w:spacing w:before="0" w:beforeAutospacing="0" w:after="0" w:afterAutospacing="0" w:line="480" w:lineRule="atLeast"/>
        <w:jc w:val="center"/>
        <w:rPr>
          <w:color w:val="000000"/>
          <w:sz w:val="24"/>
          <w:szCs w:val="24"/>
        </w:rPr>
      </w:pPr>
      <w:r w:rsidRPr="007B0C11">
        <w:rPr>
          <w:color w:val="000000"/>
          <w:sz w:val="24"/>
          <w:szCs w:val="24"/>
        </w:rPr>
        <w:t>References</w:t>
      </w:r>
    </w:p>
    <w:p w14:paraId="59DAFF4D" w14:textId="77777777" w:rsidR="007B0C11" w:rsidRPr="007B0C11" w:rsidRDefault="007B0C11" w:rsidP="007B0C11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 w:rsidRPr="007B0C11">
        <w:rPr>
          <w:color w:val="000000"/>
        </w:rPr>
        <w:t>Abbott, R. (2023, July 10).</w:t>
      </w:r>
      <w:r w:rsidRPr="007B0C11">
        <w:rPr>
          <w:rStyle w:val="apple-converted-space"/>
          <w:color w:val="000000"/>
        </w:rPr>
        <w:t> </w:t>
      </w:r>
      <w:r w:rsidRPr="007B0C11">
        <w:rPr>
          <w:i/>
          <w:iCs/>
          <w:color w:val="000000"/>
        </w:rPr>
        <w:t>counselling</w:t>
      </w:r>
      <w:r w:rsidRPr="007B0C11">
        <w:rPr>
          <w:color w:val="000000"/>
        </w:rPr>
        <w:t>. University Centre Peterborough. https://ucp.ac.uk/news/9-core-counselling-skills-definition-and-identification/</w:t>
      </w:r>
    </w:p>
    <w:p w14:paraId="41812515" w14:textId="77777777" w:rsidR="007B0C11" w:rsidRPr="007B0C11" w:rsidRDefault="007B0C11" w:rsidP="007B0C11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 w:rsidRPr="007B0C11">
        <w:rPr>
          <w:color w:val="000000"/>
        </w:rPr>
        <w:lastRenderedPageBreak/>
        <w:t>ACS Distance Education. (2019).</w:t>
      </w:r>
      <w:r w:rsidRPr="007B0C11">
        <w:rPr>
          <w:rStyle w:val="apple-converted-space"/>
          <w:color w:val="000000"/>
        </w:rPr>
        <w:t> </w:t>
      </w:r>
      <w:r w:rsidRPr="007B0C11">
        <w:rPr>
          <w:i/>
          <w:iCs/>
          <w:color w:val="000000"/>
        </w:rPr>
        <w:t>SOLER - A Counselling Skill</w:t>
      </w:r>
      <w:r w:rsidRPr="007B0C11">
        <w:rPr>
          <w:color w:val="000000"/>
        </w:rPr>
        <w:t>. Acsedu.co.uk. https://www.acsedu.co.uk/Info/Psychology-and-Counselling/Counselling/SOLER-A-Counselling-Skill.aspx</w:t>
      </w:r>
    </w:p>
    <w:p w14:paraId="127876FD" w14:textId="77777777" w:rsidR="007B0C11" w:rsidRPr="007B0C11" w:rsidRDefault="007B0C11" w:rsidP="007B0C11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 w:rsidRPr="007B0C11">
        <w:rPr>
          <w:color w:val="000000"/>
        </w:rPr>
        <w:t>Allen, L. (2018, January 24).</w:t>
      </w:r>
      <w:r w:rsidRPr="007B0C11">
        <w:rPr>
          <w:rStyle w:val="apple-converted-space"/>
          <w:color w:val="000000"/>
        </w:rPr>
        <w:t> </w:t>
      </w:r>
      <w:r w:rsidRPr="007B0C11">
        <w:rPr>
          <w:i/>
          <w:iCs/>
          <w:color w:val="000000"/>
        </w:rPr>
        <w:t>Body Language and How it Relates to Therapy</w:t>
      </w:r>
      <w:r w:rsidRPr="007B0C11">
        <w:rPr>
          <w:color w:val="000000"/>
        </w:rPr>
        <w:t>. SNHS - School of Natural Health Sciences. https://naturalhealthcourses.com/2015/06/body-language-and-how-it-relates-to-therapy/</w:t>
      </w:r>
    </w:p>
    <w:p w14:paraId="32799204" w14:textId="77777777" w:rsidR="007B0C11" w:rsidRPr="007B0C11" w:rsidRDefault="007B0C11" w:rsidP="007B0C11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proofErr w:type="spellStart"/>
      <w:r w:rsidRPr="007B0C11">
        <w:rPr>
          <w:color w:val="000000"/>
        </w:rPr>
        <w:t>Bahati</w:t>
      </w:r>
      <w:proofErr w:type="spellEnd"/>
      <w:r w:rsidRPr="007B0C11">
        <w:rPr>
          <w:color w:val="000000"/>
        </w:rPr>
        <w:t xml:space="preserve">, B., </w:t>
      </w:r>
      <w:proofErr w:type="spellStart"/>
      <w:r w:rsidRPr="007B0C11">
        <w:rPr>
          <w:color w:val="000000"/>
        </w:rPr>
        <w:t>Fors</w:t>
      </w:r>
      <w:proofErr w:type="spellEnd"/>
      <w:r w:rsidRPr="007B0C11">
        <w:rPr>
          <w:color w:val="000000"/>
        </w:rPr>
        <w:t xml:space="preserve">, U., Hansen, P., &amp; </w:t>
      </w:r>
      <w:proofErr w:type="spellStart"/>
      <w:r w:rsidRPr="007B0C11">
        <w:rPr>
          <w:color w:val="000000"/>
        </w:rPr>
        <w:t>Benegusenga</w:t>
      </w:r>
      <w:proofErr w:type="spellEnd"/>
      <w:r w:rsidRPr="007B0C11">
        <w:rPr>
          <w:color w:val="000000"/>
        </w:rPr>
        <w:t>, A. (2018, March 26).</w:t>
      </w:r>
      <w:r w:rsidRPr="007B0C11">
        <w:rPr>
          <w:rStyle w:val="apple-converted-space"/>
          <w:color w:val="000000"/>
        </w:rPr>
        <w:t> </w:t>
      </w:r>
      <w:r w:rsidRPr="007B0C11">
        <w:rPr>
          <w:i/>
          <w:iCs/>
          <w:color w:val="000000"/>
        </w:rPr>
        <w:t>Using structured learning e-journals as a formative e-assessment strategy: Guiding student-teachers to reflect on their learning through the mirror, microscope, and binoculars.</w:t>
      </w:r>
      <w:r w:rsidRPr="007B0C11">
        <w:rPr>
          <w:color w:val="000000"/>
        </w:rPr>
        <w:t>Www.learntechlib.org; Association for the Advancement of Computing in Education (AACE). https://www.learntechlib.org/p/182667/</w:t>
      </w:r>
    </w:p>
    <w:p w14:paraId="7CE36F94" w14:textId="77777777" w:rsidR="007B0C11" w:rsidRPr="007B0C11" w:rsidRDefault="007B0C11" w:rsidP="007B0C11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 w:rsidRPr="007B0C11">
        <w:rPr>
          <w:color w:val="000000"/>
        </w:rPr>
        <w:t>Barry, S. M. (2017). Methods of Reflective Practice in a Service-Learning Dance Pedagogy Course.</w:t>
      </w:r>
      <w:r w:rsidRPr="007B0C11">
        <w:rPr>
          <w:rStyle w:val="apple-converted-space"/>
          <w:color w:val="000000"/>
        </w:rPr>
        <w:t> </w:t>
      </w:r>
      <w:r w:rsidRPr="007B0C11">
        <w:rPr>
          <w:i/>
          <w:iCs/>
          <w:color w:val="000000"/>
        </w:rPr>
        <w:t>Journal of Dance Education</w:t>
      </w:r>
      <w:r w:rsidRPr="007B0C11">
        <w:rPr>
          <w:color w:val="000000"/>
        </w:rPr>
        <w:t>,</w:t>
      </w:r>
      <w:r w:rsidRPr="007B0C11">
        <w:rPr>
          <w:rStyle w:val="apple-converted-space"/>
          <w:color w:val="000000"/>
        </w:rPr>
        <w:t> </w:t>
      </w:r>
      <w:r w:rsidRPr="007B0C11">
        <w:rPr>
          <w:i/>
          <w:iCs/>
          <w:color w:val="000000"/>
        </w:rPr>
        <w:t>17</w:t>
      </w:r>
      <w:r w:rsidRPr="007B0C11">
        <w:rPr>
          <w:color w:val="000000"/>
        </w:rPr>
        <w:t>(3), 124–130. https://doi.org/10.1080/15290824.2017.1346797</w:t>
      </w:r>
    </w:p>
    <w:p w14:paraId="3C3C6F96" w14:textId="77777777" w:rsidR="007B0C11" w:rsidRPr="007B0C11" w:rsidRDefault="007B0C11" w:rsidP="007B0C11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 w:rsidRPr="007B0C11">
        <w:rPr>
          <w:color w:val="000000"/>
        </w:rPr>
        <w:t>Driscoll, J. (2007).</w:t>
      </w:r>
      <w:r w:rsidRPr="007B0C11">
        <w:rPr>
          <w:rStyle w:val="apple-converted-space"/>
          <w:color w:val="000000"/>
        </w:rPr>
        <w:t> </w:t>
      </w:r>
      <w:r w:rsidRPr="007B0C11">
        <w:rPr>
          <w:i/>
          <w:iCs/>
          <w:color w:val="000000"/>
        </w:rPr>
        <w:t xml:space="preserve">Practising Clinical </w:t>
      </w:r>
      <w:proofErr w:type="gramStart"/>
      <w:r w:rsidRPr="007B0C11">
        <w:rPr>
          <w:i/>
          <w:iCs/>
          <w:color w:val="000000"/>
        </w:rPr>
        <w:t>Supervision :</w:t>
      </w:r>
      <w:proofErr w:type="gramEnd"/>
      <w:r w:rsidRPr="007B0C11">
        <w:rPr>
          <w:i/>
          <w:iCs/>
          <w:color w:val="000000"/>
        </w:rPr>
        <w:t xml:space="preserve"> a Reflective Approach for Healthcare Professionals</w:t>
      </w:r>
      <w:r w:rsidRPr="007B0C11">
        <w:rPr>
          <w:rStyle w:val="apple-converted-space"/>
          <w:color w:val="000000"/>
        </w:rPr>
        <w:t> </w:t>
      </w:r>
      <w:r w:rsidRPr="007B0C11">
        <w:rPr>
          <w:color w:val="000000"/>
        </w:rPr>
        <w:t xml:space="preserve">(2nd ed., p. 43). </w:t>
      </w:r>
      <w:proofErr w:type="spellStart"/>
      <w:r w:rsidRPr="007B0C11">
        <w:rPr>
          <w:color w:val="000000"/>
        </w:rPr>
        <w:t>Baillière</w:t>
      </w:r>
      <w:proofErr w:type="spellEnd"/>
      <w:r w:rsidRPr="007B0C11">
        <w:rPr>
          <w:color w:val="000000"/>
        </w:rPr>
        <w:t xml:space="preserve"> Tindall Elsevier. (Original work published 1994)</w:t>
      </w:r>
    </w:p>
    <w:p w14:paraId="759199D7" w14:textId="77777777" w:rsidR="007B0C11" w:rsidRPr="007B0C11" w:rsidRDefault="007B0C11" w:rsidP="007B0C11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 w:rsidRPr="007B0C11">
        <w:rPr>
          <w:color w:val="000000"/>
        </w:rPr>
        <w:t xml:space="preserve">E. </w:t>
      </w:r>
      <w:proofErr w:type="spellStart"/>
      <w:r w:rsidRPr="007B0C11">
        <w:rPr>
          <w:color w:val="000000"/>
        </w:rPr>
        <w:t>Nordbøe</w:t>
      </w:r>
      <w:proofErr w:type="spellEnd"/>
      <w:r w:rsidRPr="007B0C11">
        <w:rPr>
          <w:color w:val="000000"/>
        </w:rPr>
        <w:t xml:space="preserve">, C., &amp; </w:t>
      </w:r>
      <w:proofErr w:type="spellStart"/>
      <w:r w:rsidRPr="007B0C11">
        <w:rPr>
          <w:color w:val="000000"/>
        </w:rPr>
        <w:t>Enmarker</w:t>
      </w:r>
      <w:proofErr w:type="spellEnd"/>
      <w:r w:rsidRPr="007B0C11">
        <w:rPr>
          <w:color w:val="000000"/>
        </w:rPr>
        <w:t>, I. (2017). The Benefits of Person-Centred Clinical Supervision in Municipal Healthcare—Employees’ Experience.</w:t>
      </w:r>
      <w:r w:rsidRPr="007B0C11">
        <w:rPr>
          <w:rStyle w:val="apple-converted-space"/>
          <w:color w:val="000000"/>
        </w:rPr>
        <w:t> </w:t>
      </w:r>
      <w:r w:rsidRPr="007B0C11">
        <w:rPr>
          <w:i/>
          <w:iCs/>
          <w:color w:val="000000"/>
        </w:rPr>
        <w:t>Open Journal of Nursing</w:t>
      </w:r>
      <w:r w:rsidRPr="007B0C11">
        <w:rPr>
          <w:color w:val="000000"/>
        </w:rPr>
        <w:t>,</w:t>
      </w:r>
      <w:r w:rsidRPr="007B0C11">
        <w:rPr>
          <w:rStyle w:val="apple-converted-space"/>
          <w:color w:val="000000"/>
        </w:rPr>
        <w:t> </w:t>
      </w:r>
      <w:r w:rsidRPr="007B0C11">
        <w:rPr>
          <w:i/>
          <w:iCs/>
          <w:color w:val="000000"/>
        </w:rPr>
        <w:t>07</w:t>
      </w:r>
      <w:r w:rsidRPr="007B0C11">
        <w:rPr>
          <w:color w:val="000000"/>
        </w:rPr>
        <w:t>(05), 548–560. https://doi.org/10.4236/ojn.2017.75042</w:t>
      </w:r>
    </w:p>
    <w:p w14:paraId="6DC7D0D4" w14:textId="77777777" w:rsidR="007B0C11" w:rsidRPr="007B0C11" w:rsidRDefault="007B0C11" w:rsidP="007B0C11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 w:rsidRPr="007B0C11">
        <w:rPr>
          <w:color w:val="000000"/>
        </w:rPr>
        <w:t>Foley, G. N., &amp; Gentile, J. P. (2010). Nonverbal communication in psychotherapy.</w:t>
      </w:r>
      <w:r w:rsidRPr="007B0C11">
        <w:rPr>
          <w:rStyle w:val="apple-converted-space"/>
          <w:color w:val="000000"/>
        </w:rPr>
        <w:t> </w:t>
      </w:r>
      <w:r w:rsidRPr="007B0C11">
        <w:rPr>
          <w:i/>
          <w:iCs/>
          <w:color w:val="000000"/>
        </w:rPr>
        <w:t>Psychiatry (</w:t>
      </w:r>
      <w:proofErr w:type="spellStart"/>
      <w:r w:rsidRPr="007B0C11">
        <w:rPr>
          <w:i/>
          <w:iCs/>
          <w:color w:val="000000"/>
        </w:rPr>
        <w:t>Edgmont</w:t>
      </w:r>
      <w:proofErr w:type="spellEnd"/>
      <w:r w:rsidRPr="007B0C11">
        <w:rPr>
          <w:i/>
          <w:iCs/>
          <w:color w:val="000000"/>
        </w:rPr>
        <w:t>)</w:t>
      </w:r>
      <w:r w:rsidRPr="007B0C11">
        <w:rPr>
          <w:color w:val="000000"/>
        </w:rPr>
        <w:t>,</w:t>
      </w:r>
      <w:r w:rsidRPr="007B0C11">
        <w:rPr>
          <w:rStyle w:val="apple-converted-space"/>
          <w:color w:val="000000"/>
        </w:rPr>
        <w:t> </w:t>
      </w:r>
      <w:r w:rsidRPr="007B0C11">
        <w:rPr>
          <w:i/>
          <w:iCs/>
          <w:color w:val="000000"/>
        </w:rPr>
        <w:t>7</w:t>
      </w:r>
      <w:r w:rsidRPr="007B0C11">
        <w:rPr>
          <w:color w:val="000000"/>
        </w:rPr>
        <w:t>(6), 38–44. https://www.ncbi.nlm.nih.gov/pmc/articles/PMC2898840/</w:t>
      </w:r>
    </w:p>
    <w:p w14:paraId="25A33B72" w14:textId="77777777" w:rsidR="007B0C11" w:rsidRPr="007B0C11" w:rsidRDefault="007B0C11" w:rsidP="007B0C11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proofErr w:type="spellStart"/>
      <w:r w:rsidRPr="007B0C11">
        <w:rPr>
          <w:color w:val="000000"/>
        </w:rPr>
        <w:t>Gibbard</w:t>
      </w:r>
      <w:proofErr w:type="spellEnd"/>
      <w:r w:rsidRPr="007B0C11">
        <w:rPr>
          <w:color w:val="000000"/>
        </w:rPr>
        <w:t>, I., &amp; Hanley, T. (2008). A five-year Evaluation of the Effectiveness of person-centred Counselling in Routine Clinical Practice in Primary Care.</w:t>
      </w:r>
      <w:r w:rsidRPr="007B0C11">
        <w:rPr>
          <w:rStyle w:val="apple-converted-space"/>
          <w:color w:val="000000"/>
        </w:rPr>
        <w:t> </w:t>
      </w:r>
      <w:r w:rsidRPr="007B0C11">
        <w:rPr>
          <w:i/>
          <w:iCs/>
          <w:color w:val="000000"/>
        </w:rPr>
        <w:t>Counselling and Psychotherapy Research</w:t>
      </w:r>
      <w:r w:rsidRPr="007B0C11">
        <w:rPr>
          <w:color w:val="000000"/>
        </w:rPr>
        <w:t>,</w:t>
      </w:r>
      <w:r w:rsidRPr="007B0C11">
        <w:rPr>
          <w:rStyle w:val="apple-converted-space"/>
          <w:color w:val="000000"/>
        </w:rPr>
        <w:t> </w:t>
      </w:r>
      <w:r w:rsidRPr="007B0C11">
        <w:rPr>
          <w:i/>
          <w:iCs/>
          <w:color w:val="000000"/>
        </w:rPr>
        <w:t>8</w:t>
      </w:r>
      <w:r w:rsidRPr="007B0C11">
        <w:rPr>
          <w:color w:val="000000"/>
        </w:rPr>
        <w:t>(4), 215–222. https://doi.org/10.1080/14733140802305440</w:t>
      </w:r>
    </w:p>
    <w:p w14:paraId="022C4395" w14:textId="77777777" w:rsidR="007B0C11" w:rsidRPr="007B0C11" w:rsidRDefault="007B0C11" w:rsidP="007B0C11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 w:rsidRPr="007B0C11">
        <w:rPr>
          <w:color w:val="000000"/>
        </w:rPr>
        <w:t>Gibbs, G. (1988).</w:t>
      </w:r>
      <w:r w:rsidRPr="007B0C11">
        <w:rPr>
          <w:rStyle w:val="apple-converted-space"/>
          <w:color w:val="000000"/>
        </w:rPr>
        <w:t> </w:t>
      </w:r>
      <w:r w:rsidRPr="007B0C11">
        <w:rPr>
          <w:i/>
          <w:iCs/>
          <w:color w:val="000000"/>
        </w:rPr>
        <w:t>Learning by doing: A guide to teaching and learning methods</w:t>
      </w:r>
      <w:r w:rsidRPr="007B0C11">
        <w:rPr>
          <w:color w:val="000000"/>
        </w:rPr>
        <w:t>. Further Education Unit.</w:t>
      </w:r>
    </w:p>
    <w:p w14:paraId="77296352" w14:textId="77777777" w:rsidR="007B0C11" w:rsidRPr="007B0C11" w:rsidRDefault="007B0C11" w:rsidP="007B0C11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 w:rsidRPr="007B0C11">
        <w:rPr>
          <w:color w:val="000000"/>
        </w:rPr>
        <w:lastRenderedPageBreak/>
        <w:t>Greenberg, L. (2014). The therapeutic relationship in emotion-focused therapy.</w:t>
      </w:r>
      <w:r w:rsidRPr="007B0C11">
        <w:rPr>
          <w:rStyle w:val="apple-converted-space"/>
          <w:color w:val="000000"/>
        </w:rPr>
        <w:t> </w:t>
      </w:r>
      <w:r w:rsidRPr="007B0C11">
        <w:rPr>
          <w:i/>
          <w:iCs/>
          <w:color w:val="000000"/>
        </w:rPr>
        <w:t>Psychotherapy (Chicago, Ill.)</w:t>
      </w:r>
      <w:r w:rsidRPr="007B0C11">
        <w:rPr>
          <w:color w:val="000000"/>
        </w:rPr>
        <w:t>,</w:t>
      </w:r>
      <w:r w:rsidRPr="007B0C11">
        <w:rPr>
          <w:rStyle w:val="apple-converted-space"/>
          <w:color w:val="000000"/>
        </w:rPr>
        <w:t> </w:t>
      </w:r>
      <w:r w:rsidRPr="007B0C11">
        <w:rPr>
          <w:i/>
          <w:iCs/>
          <w:color w:val="000000"/>
        </w:rPr>
        <w:t>51</w:t>
      </w:r>
      <w:r w:rsidRPr="007B0C11">
        <w:rPr>
          <w:color w:val="000000"/>
        </w:rPr>
        <w:t>(3), 350–357. https://doi.org/10.1037/a0037336</w:t>
      </w:r>
    </w:p>
    <w:p w14:paraId="09D449D7" w14:textId="77777777" w:rsidR="007B0C11" w:rsidRPr="007B0C11" w:rsidRDefault="007B0C11" w:rsidP="007B0C11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 w:rsidRPr="007B0C11">
        <w:rPr>
          <w:color w:val="000000"/>
        </w:rPr>
        <w:t>Greenberg, L. S. (2004). Emotion–focused therapy.</w:t>
      </w:r>
      <w:r w:rsidRPr="007B0C11">
        <w:rPr>
          <w:rStyle w:val="apple-converted-space"/>
          <w:color w:val="000000"/>
        </w:rPr>
        <w:t> </w:t>
      </w:r>
      <w:r w:rsidRPr="007B0C11">
        <w:rPr>
          <w:i/>
          <w:iCs/>
          <w:color w:val="000000"/>
        </w:rPr>
        <w:t>Clinical Psychology &amp; Psychotherapy</w:t>
      </w:r>
      <w:r w:rsidRPr="007B0C11">
        <w:rPr>
          <w:color w:val="000000"/>
        </w:rPr>
        <w:t>,</w:t>
      </w:r>
      <w:r w:rsidRPr="007B0C11">
        <w:rPr>
          <w:rStyle w:val="apple-converted-space"/>
          <w:color w:val="000000"/>
        </w:rPr>
        <w:t> </w:t>
      </w:r>
      <w:r w:rsidRPr="007B0C11">
        <w:rPr>
          <w:i/>
          <w:iCs/>
          <w:color w:val="000000"/>
        </w:rPr>
        <w:t>11</w:t>
      </w:r>
      <w:r w:rsidRPr="007B0C11">
        <w:rPr>
          <w:color w:val="000000"/>
        </w:rPr>
        <w:t>(1), 3–16. https://doi.org/10.1002/cpp.388</w:t>
      </w:r>
    </w:p>
    <w:p w14:paraId="302169B0" w14:textId="77777777" w:rsidR="007B0C11" w:rsidRPr="007B0C11" w:rsidRDefault="007B0C11" w:rsidP="007B0C11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 w:rsidRPr="007B0C11">
        <w:rPr>
          <w:color w:val="000000"/>
        </w:rPr>
        <w:t xml:space="preserve">Larijani, F. J., </w:t>
      </w:r>
      <w:proofErr w:type="spellStart"/>
      <w:r w:rsidRPr="007B0C11">
        <w:rPr>
          <w:color w:val="000000"/>
        </w:rPr>
        <w:t>mojtabaie</w:t>
      </w:r>
      <w:proofErr w:type="spellEnd"/>
      <w:r w:rsidRPr="007B0C11">
        <w:rPr>
          <w:color w:val="000000"/>
        </w:rPr>
        <w:t xml:space="preserve">, M., </w:t>
      </w:r>
      <w:proofErr w:type="spellStart"/>
      <w:r w:rsidRPr="007B0C11">
        <w:rPr>
          <w:color w:val="000000"/>
        </w:rPr>
        <w:t>Moghaddasi</w:t>
      </w:r>
      <w:proofErr w:type="spellEnd"/>
      <w:r w:rsidRPr="007B0C11">
        <w:rPr>
          <w:color w:val="000000"/>
        </w:rPr>
        <w:t xml:space="preserve">, M., &amp; </w:t>
      </w:r>
      <w:proofErr w:type="spellStart"/>
      <w:r w:rsidRPr="007B0C11">
        <w:rPr>
          <w:color w:val="000000"/>
        </w:rPr>
        <w:t>Hatami</w:t>
      </w:r>
      <w:proofErr w:type="spellEnd"/>
      <w:r w:rsidRPr="007B0C11">
        <w:rPr>
          <w:color w:val="000000"/>
        </w:rPr>
        <w:t xml:space="preserve">, M. (2023). Effectiveness of gestalt therapy, </w:t>
      </w:r>
      <w:proofErr w:type="spellStart"/>
      <w:r w:rsidRPr="007B0C11">
        <w:rPr>
          <w:color w:val="000000"/>
        </w:rPr>
        <w:t>behavioral</w:t>
      </w:r>
      <w:proofErr w:type="spellEnd"/>
      <w:r w:rsidRPr="007B0C11">
        <w:rPr>
          <w:color w:val="000000"/>
        </w:rPr>
        <w:t xml:space="preserve"> activation and placebo on symptoms of anxiety in women suffering multiple sclerosis: A randomized controlled trial study.</w:t>
      </w:r>
      <w:r w:rsidRPr="007B0C11">
        <w:rPr>
          <w:rStyle w:val="apple-converted-space"/>
          <w:color w:val="000000"/>
        </w:rPr>
        <w:t> </w:t>
      </w:r>
      <w:r w:rsidRPr="007B0C11">
        <w:rPr>
          <w:i/>
          <w:iCs/>
          <w:color w:val="000000"/>
        </w:rPr>
        <w:t>International Journal of Travel Medicine &amp; Global Health</w:t>
      </w:r>
      <w:r w:rsidRPr="007B0C11">
        <w:rPr>
          <w:color w:val="000000"/>
        </w:rPr>
        <w:t>,</w:t>
      </w:r>
      <w:r w:rsidRPr="007B0C11">
        <w:rPr>
          <w:rStyle w:val="apple-converted-space"/>
          <w:color w:val="000000"/>
        </w:rPr>
        <w:t> </w:t>
      </w:r>
      <w:r w:rsidRPr="007B0C11">
        <w:rPr>
          <w:i/>
          <w:iCs/>
          <w:color w:val="000000"/>
        </w:rPr>
        <w:t>11</w:t>
      </w:r>
      <w:r w:rsidRPr="007B0C11">
        <w:rPr>
          <w:color w:val="000000"/>
        </w:rPr>
        <w:t>(1), 227–233. https://doi.org/10.30491/IJTMGH.2022.377009.1335</w:t>
      </w:r>
    </w:p>
    <w:p w14:paraId="0CE061B4" w14:textId="77777777" w:rsidR="007B0C11" w:rsidRPr="007B0C11" w:rsidRDefault="007B0C11" w:rsidP="007B0C11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proofErr w:type="spellStart"/>
      <w:r w:rsidRPr="007B0C11">
        <w:rPr>
          <w:color w:val="000000"/>
        </w:rPr>
        <w:t>Novey</w:t>
      </w:r>
      <w:proofErr w:type="spellEnd"/>
      <w:r w:rsidRPr="007B0C11">
        <w:rPr>
          <w:color w:val="000000"/>
        </w:rPr>
        <w:t>, T. B. (1999). The Effectiveness of Transactional Analysis.</w:t>
      </w:r>
      <w:r w:rsidRPr="007B0C11">
        <w:rPr>
          <w:rStyle w:val="apple-converted-space"/>
          <w:color w:val="000000"/>
        </w:rPr>
        <w:t> </w:t>
      </w:r>
      <w:r w:rsidRPr="007B0C11">
        <w:rPr>
          <w:i/>
          <w:iCs/>
          <w:color w:val="000000"/>
        </w:rPr>
        <w:t>Transactional Analysis Journal</w:t>
      </w:r>
      <w:r w:rsidRPr="007B0C11">
        <w:rPr>
          <w:color w:val="000000"/>
        </w:rPr>
        <w:t>,</w:t>
      </w:r>
      <w:r w:rsidRPr="007B0C11">
        <w:rPr>
          <w:rStyle w:val="apple-converted-space"/>
          <w:color w:val="000000"/>
        </w:rPr>
        <w:t> </w:t>
      </w:r>
      <w:r w:rsidRPr="007B0C11">
        <w:rPr>
          <w:i/>
          <w:iCs/>
          <w:color w:val="000000"/>
        </w:rPr>
        <w:t>29</w:t>
      </w:r>
      <w:r w:rsidRPr="007B0C11">
        <w:rPr>
          <w:color w:val="000000"/>
        </w:rPr>
        <w:t>(1), 18–30. https://doi.org/10.1177/036215379902900107</w:t>
      </w:r>
    </w:p>
    <w:p w14:paraId="1710E4ED" w14:textId="77777777" w:rsidR="007B0C11" w:rsidRPr="007B0C11" w:rsidRDefault="007B0C11" w:rsidP="007B0C11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proofErr w:type="spellStart"/>
      <w:r w:rsidRPr="007B0C11">
        <w:rPr>
          <w:color w:val="000000"/>
        </w:rPr>
        <w:t>Raffagnino</w:t>
      </w:r>
      <w:proofErr w:type="spellEnd"/>
      <w:r w:rsidRPr="007B0C11">
        <w:rPr>
          <w:color w:val="000000"/>
        </w:rPr>
        <w:t>, R. (2019). Gestalt therapy effectiveness: A systematic review of empirical evidence.</w:t>
      </w:r>
      <w:r w:rsidRPr="007B0C11">
        <w:rPr>
          <w:rStyle w:val="apple-converted-space"/>
          <w:color w:val="000000"/>
        </w:rPr>
        <w:t> </w:t>
      </w:r>
      <w:r w:rsidRPr="007B0C11">
        <w:rPr>
          <w:i/>
          <w:iCs/>
          <w:color w:val="000000"/>
        </w:rPr>
        <w:t>Open Journal of Social Sciences</w:t>
      </w:r>
      <w:r w:rsidRPr="007B0C11">
        <w:rPr>
          <w:color w:val="000000"/>
        </w:rPr>
        <w:t>,</w:t>
      </w:r>
      <w:r w:rsidRPr="007B0C11">
        <w:rPr>
          <w:rStyle w:val="apple-converted-space"/>
          <w:color w:val="000000"/>
        </w:rPr>
        <w:t> </w:t>
      </w:r>
      <w:r w:rsidRPr="007B0C11">
        <w:rPr>
          <w:i/>
          <w:iCs/>
          <w:color w:val="000000"/>
        </w:rPr>
        <w:t>7</w:t>
      </w:r>
      <w:r w:rsidRPr="007B0C11">
        <w:rPr>
          <w:color w:val="000000"/>
        </w:rPr>
        <w:t>(6), 66–83. https://doi.org/10.4236/jss.2019.76005</w:t>
      </w:r>
    </w:p>
    <w:p w14:paraId="7E2B03DA" w14:textId="77777777" w:rsidR="007B0C11" w:rsidRPr="007B0C11" w:rsidRDefault="007B0C11" w:rsidP="007B0C11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 w:rsidRPr="007B0C11">
        <w:rPr>
          <w:color w:val="000000"/>
        </w:rPr>
        <w:t>Rao, D. (2011). Skills Development Using Role-Play in a First-Year Pharmacy Practice Course.</w:t>
      </w:r>
      <w:r w:rsidRPr="007B0C11">
        <w:rPr>
          <w:rStyle w:val="apple-converted-space"/>
          <w:color w:val="000000"/>
        </w:rPr>
        <w:t> </w:t>
      </w:r>
      <w:r w:rsidRPr="007B0C11">
        <w:rPr>
          <w:i/>
          <w:iCs/>
          <w:color w:val="000000"/>
        </w:rPr>
        <w:t>American Journal of Pharmaceutical Education</w:t>
      </w:r>
      <w:r w:rsidRPr="007B0C11">
        <w:rPr>
          <w:color w:val="000000"/>
        </w:rPr>
        <w:t>,</w:t>
      </w:r>
      <w:r w:rsidRPr="007B0C11">
        <w:rPr>
          <w:rStyle w:val="apple-converted-space"/>
          <w:color w:val="000000"/>
        </w:rPr>
        <w:t> </w:t>
      </w:r>
      <w:r w:rsidRPr="007B0C11">
        <w:rPr>
          <w:i/>
          <w:iCs/>
          <w:color w:val="000000"/>
        </w:rPr>
        <w:t>75</w:t>
      </w:r>
      <w:r w:rsidRPr="007B0C11">
        <w:rPr>
          <w:color w:val="000000"/>
        </w:rPr>
        <w:t>(5), 84. https://doi.org/10.5688/ajpe75584</w:t>
      </w:r>
    </w:p>
    <w:p w14:paraId="533FC565" w14:textId="77777777" w:rsidR="007B0C11" w:rsidRPr="007B0C11" w:rsidRDefault="007B0C11" w:rsidP="007B0C11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proofErr w:type="spellStart"/>
      <w:r w:rsidRPr="007B0C11">
        <w:rPr>
          <w:color w:val="000000"/>
        </w:rPr>
        <w:t>Ratti</w:t>
      </w:r>
      <w:proofErr w:type="spellEnd"/>
      <w:r w:rsidRPr="007B0C11">
        <w:rPr>
          <w:color w:val="000000"/>
        </w:rPr>
        <w:t xml:space="preserve">, V., </w:t>
      </w:r>
      <w:proofErr w:type="spellStart"/>
      <w:r w:rsidRPr="007B0C11">
        <w:rPr>
          <w:color w:val="000000"/>
        </w:rPr>
        <w:t>Hassiotis</w:t>
      </w:r>
      <w:proofErr w:type="spellEnd"/>
      <w:r w:rsidRPr="007B0C11">
        <w:rPr>
          <w:color w:val="000000"/>
        </w:rPr>
        <w:t>, A., Crabtree, J., Deb, S., Gallagher, P., &amp; Unwin, G. (2016). The effectiveness of person-centred planning for people with intellectual disabilities: A systematic review.</w:t>
      </w:r>
      <w:r w:rsidRPr="007B0C11">
        <w:rPr>
          <w:rStyle w:val="apple-converted-space"/>
          <w:color w:val="000000"/>
        </w:rPr>
        <w:t> </w:t>
      </w:r>
      <w:r w:rsidRPr="007B0C11">
        <w:rPr>
          <w:i/>
          <w:iCs/>
          <w:color w:val="000000"/>
        </w:rPr>
        <w:t>Research in Developmental Disabilities</w:t>
      </w:r>
      <w:r w:rsidRPr="007B0C11">
        <w:rPr>
          <w:color w:val="000000"/>
        </w:rPr>
        <w:t>,</w:t>
      </w:r>
      <w:r w:rsidRPr="007B0C11">
        <w:rPr>
          <w:rStyle w:val="apple-converted-space"/>
          <w:color w:val="000000"/>
        </w:rPr>
        <w:t> </w:t>
      </w:r>
      <w:r w:rsidRPr="007B0C11">
        <w:rPr>
          <w:i/>
          <w:iCs/>
          <w:color w:val="000000"/>
        </w:rPr>
        <w:t>57</w:t>
      </w:r>
      <w:r w:rsidRPr="007B0C11">
        <w:rPr>
          <w:color w:val="000000"/>
        </w:rPr>
        <w:t>(57), 63–84. https://doi.org/10.1016/j.ridd.2016.06.015</w:t>
      </w:r>
    </w:p>
    <w:p w14:paraId="50848FA1" w14:textId="77777777" w:rsidR="007B0C11" w:rsidRPr="007B0C11" w:rsidRDefault="007B0C11" w:rsidP="007B0C11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proofErr w:type="spellStart"/>
      <w:r w:rsidRPr="007B0C11">
        <w:rPr>
          <w:color w:val="000000"/>
        </w:rPr>
        <w:t>Rønning</w:t>
      </w:r>
      <w:proofErr w:type="spellEnd"/>
      <w:r w:rsidRPr="007B0C11">
        <w:rPr>
          <w:color w:val="000000"/>
        </w:rPr>
        <w:t xml:space="preserve">, S. B., &amp; </w:t>
      </w:r>
      <w:proofErr w:type="spellStart"/>
      <w:r w:rsidRPr="007B0C11">
        <w:rPr>
          <w:color w:val="000000"/>
        </w:rPr>
        <w:t>Bjørkly</w:t>
      </w:r>
      <w:proofErr w:type="spellEnd"/>
      <w:r w:rsidRPr="007B0C11">
        <w:rPr>
          <w:color w:val="000000"/>
        </w:rPr>
        <w:t>, S. (2019). The use of clinical role-play and reflection in learning therapeutic communication skills in mental health education: An integrative review.</w:t>
      </w:r>
      <w:r w:rsidRPr="007B0C11">
        <w:rPr>
          <w:rStyle w:val="apple-converted-space"/>
          <w:color w:val="000000"/>
        </w:rPr>
        <w:t> </w:t>
      </w:r>
      <w:r w:rsidRPr="007B0C11">
        <w:rPr>
          <w:i/>
          <w:iCs/>
          <w:color w:val="000000"/>
        </w:rPr>
        <w:t>Advances in Medical Education and Practice</w:t>
      </w:r>
      <w:r w:rsidRPr="007B0C11">
        <w:rPr>
          <w:color w:val="000000"/>
        </w:rPr>
        <w:t>,</w:t>
      </w:r>
      <w:r w:rsidRPr="007B0C11">
        <w:rPr>
          <w:rStyle w:val="apple-converted-space"/>
          <w:color w:val="000000"/>
        </w:rPr>
        <w:t> </w:t>
      </w:r>
      <w:r w:rsidRPr="007B0C11">
        <w:rPr>
          <w:i/>
          <w:iCs/>
          <w:color w:val="000000"/>
        </w:rPr>
        <w:t>10</w:t>
      </w:r>
      <w:r w:rsidRPr="007B0C11">
        <w:rPr>
          <w:color w:val="000000"/>
        </w:rPr>
        <w:t>(10), 415–425. https://doi.org/10.2147/amep.s202115</w:t>
      </w:r>
    </w:p>
    <w:p w14:paraId="0886E876" w14:textId="77777777" w:rsidR="007B0C11" w:rsidRPr="007B0C11" w:rsidRDefault="007B0C11" w:rsidP="007B0C11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proofErr w:type="spellStart"/>
      <w:r w:rsidRPr="007B0C11">
        <w:rPr>
          <w:color w:val="000000"/>
        </w:rPr>
        <w:t>Serok</w:t>
      </w:r>
      <w:proofErr w:type="spellEnd"/>
      <w:r w:rsidRPr="007B0C11">
        <w:rPr>
          <w:color w:val="000000"/>
        </w:rPr>
        <w:t>, S. (1991). THE APPLICATION OF GESTALT METHODS FOR THE REDUCTION OF TEST ANXIETY IN STUDENTS.</w:t>
      </w:r>
      <w:r w:rsidRPr="007B0C11">
        <w:rPr>
          <w:rStyle w:val="apple-converted-space"/>
          <w:color w:val="000000"/>
        </w:rPr>
        <w:t> </w:t>
      </w:r>
      <w:r w:rsidRPr="007B0C11">
        <w:rPr>
          <w:i/>
          <w:iCs/>
          <w:color w:val="000000"/>
        </w:rPr>
        <w:t>Assessment &amp; Evaluation in Higher Education</w:t>
      </w:r>
      <w:r w:rsidRPr="007B0C11">
        <w:rPr>
          <w:color w:val="000000"/>
        </w:rPr>
        <w:t>,</w:t>
      </w:r>
      <w:r w:rsidRPr="007B0C11">
        <w:rPr>
          <w:rStyle w:val="apple-converted-space"/>
          <w:color w:val="000000"/>
        </w:rPr>
        <w:t> </w:t>
      </w:r>
      <w:r w:rsidRPr="007B0C11">
        <w:rPr>
          <w:i/>
          <w:iCs/>
          <w:color w:val="000000"/>
        </w:rPr>
        <w:t>16</w:t>
      </w:r>
      <w:r w:rsidRPr="007B0C11">
        <w:rPr>
          <w:color w:val="000000"/>
        </w:rPr>
        <w:t>(2), 157–164. https://doi.org/10.1080/0260293910160205</w:t>
      </w:r>
    </w:p>
    <w:p w14:paraId="3A90A998" w14:textId="77777777" w:rsidR="007B0C11" w:rsidRPr="007B0C11" w:rsidRDefault="007B0C11" w:rsidP="007B0C11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 w:rsidRPr="007B0C11">
        <w:rPr>
          <w:color w:val="000000"/>
        </w:rPr>
        <w:lastRenderedPageBreak/>
        <w:t xml:space="preserve">Sharpley, C. F., Jeffrey, A. M., &amp; </w:t>
      </w:r>
      <w:proofErr w:type="spellStart"/>
      <w:r w:rsidRPr="007B0C11">
        <w:rPr>
          <w:color w:val="000000"/>
        </w:rPr>
        <w:t>Mcmah</w:t>
      </w:r>
      <w:proofErr w:type="spellEnd"/>
      <w:r w:rsidRPr="007B0C11">
        <w:rPr>
          <w:color w:val="000000"/>
        </w:rPr>
        <w:t>, T. (2006). Counsellor facial expression and client-perceived rapport.</w:t>
      </w:r>
      <w:r w:rsidRPr="007B0C11">
        <w:rPr>
          <w:rStyle w:val="apple-converted-space"/>
          <w:color w:val="000000"/>
        </w:rPr>
        <w:t> </w:t>
      </w:r>
      <w:r w:rsidRPr="007B0C11">
        <w:rPr>
          <w:i/>
          <w:iCs/>
          <w:color w:val="000000"/>
        </w:rPr>
        <w:t>Counselling Psychology Quarterly</w:t>
      </w:r>
      <w:r w:rsidRPr="007B0C11">
        <w:rPr>
          <w:color w:val="000000"/>
        </w:rPr>
        <w:t>,</w:t>
      </w:r>
      <w:r w:rsidRPr="007B0C11">
        <w:rPr>
          <w:rStyle w:val="apple-converted-space"/>
          <w:color w:val="000000"/>
        </w:rPr>
        <w:t> </w:t>
      </w:r>
      <w:r w:rsidRPr="007B0C11">
        <w:rPr>
          <w:i/>
          <w:iCs/>
          <w:color w:val="000000"/>
        </w:rPr>
        <w:t>19</w:t>
      </w:r>
      <w:r w:rsidRPr="007B0C11">
        <w:rPr>
          <w:color w:val="000000"/>
        </w:rPr>
        <w:t>(4), 343–356. https://doi.org/10.1080/09515070601058706</w:t>
      </w:r>
    </w:p>
    <w:p w14:paraId="5AC704EF" w14:textId="77777777" w:rsidR="007B0C11" w:rsidRPr="007B0C11" w:rsidRDefault="007B0C11" w:rsidP="007B0C11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 w:rsidRPr="007B0C11">
        <w:rPr>
          <w:color w:val="000000"/>
        </w:rPr>
        <w:t>Wells, K., &amp; McCaig, M. (2016). The Magic Wand Question and Recovery-Focused Practice in Child and Adolescent Mental Health Services.</w:t>
      </w:r>
      <w:r w:rsidRPr="007B0C11">
        <w:rPr>
          <w:rStyle w:val="apple-converted-space"/>
          <w:color w:val="000000"/>
        </w:rPr>
        <w:t> </w:t>
      </w:r>
      <w:r w:rsidRPr="007B0C11">
        <w:rPr>
          <w:i/>
          <w:iCs/>
          <w:color w:val="000000"/>
        </w:rPr>
        <w:t>Journal of Child and Adolescent Psychiatric Nursing</w:t>
      </w:r>
      <w:r w:rsidRPr="007B0C11">
        <w:rPr>
          <w:color w:val="000000"/>
        </w:rPr>
        <w:t>,</w:t>
      </w:r>
      <w:r w:rsidRPr="007B0C11">
        <w:rPr>
          <w:rStyle w:val="apple-converted-space"/>
          <w:color w:val="000000"/>
        </w:rPr>
        <w:t> </w:t>
      </w:r>
      <w:r w:rsidRPr="007B0C11">
        <w:rPr>
          <w:i/>
          <w:iCs/>
          <w:color w:val="000000"/>
        </w:rPr>
        <w:t>29</w:t>
      </w:r>
      <w:r w:rsidRPr="007B0C11">
        <w:rPr>
          <w:color w:val="000000"/>
        </w:rPr>
        <w:t>(4), 164–170. https://doi.org/10.1111/jcap.12159</w:t>
      </w:r>
    </w:p>
    <w:p w14:paraId="20152110" w14:textId="77777777" w:rsidR="007B0C11" w:rsidRPr="007B0C11" w:rsidRDefault="007B0C11" w:rsidP="007B0C11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 w:rsidRPr="007B0C11">
        <w:rPr>
          <w:color w:val="000000"/>
        </w:rPr>
        <w:t>Yao, L., &amp; Kabir, R. (2023, February 9).</w:t>
      </w:r>
      <w:r w:rsidRPr="007B0C11">
        <w:rPr>
          <w:rStyle w:val="apple-converted-space"/>
          <w:color w:val="000000"/>
        </w:rPr>
        <w:t> </w:t>
      </w:r>
      <w:r w:rsidRPr="007B0C11">
        <w:rPr>
          <w:i/>
          <w:iCs/>
          <w:color w:val="000000"/>
        </w:rPr>
        <w:t>Person-</w:t>
      </w:r>
      <w:proofErr w:type="spellStart"/>
      <w:r w:rsidRPr="007B0C11">
        <w:rPr>
          <w:i/>
          <w:iCs/>
          <w:color w:val="000000"/>
        </w:rPr>
        <w:t>Centered</w:t>
      </w:r>
      <w:proofErr w:type="spellEnd"/>
      <w:r w:rsidRPr="007B0C11">
        <w:rPr>
          <w:i/>
          <w:iCs/>
          <w:color w:val="000000"/>
        </w:rPr>
        <w:t xml:space="preserve"> Therapy (Rogerian therapy)</w:t>
      </w:r>
      <w:r w:rsidRPr="007B0C11">
        <w:rPr>
          <w:color w:val="000000"/>
        </w:rPr>
        <w:t xml:space="preserve">. PubMed; </w:t>
      </w:r>
      <w:proofErr w:type="spellStart"/>
      <w:r w:rsidRPr="007B0C11">
        <w:rPr>
          <w:color w:val="000000"/>
        </w:rPr>
        <w:t>StatPearls</w:t>
      </w:r>
      <w:proofErr w:type="spellEnd"/>
      <w:r w:rsidRPr="007B0C11">
        <w:rPr>
          <w:color w:val="000000"/>
        </w:rPr>
        <w:t xml:space="preserve"> Publishing. https://www.ncbi.nlm.nih.gov/books/NBK589708/</w:t>
      </w:r>
    </w:p>
    <w:p w14:paraId="352CD09B" w14:textId="77777777" w:rsidR="008C18E4" w:rsidRPr="007B0C11" w:rsidRDefault="008C18E4" w:rsidP="001149A3">
      <w:pPr>
        <w:spacing w:line="480" w:lineRule="auto"/>
        <w:rPr>
          <w:rFonts w:ascii="Times New Roman" w:hAnsi="Times New Roman" w:cs="Times New Roman"/>
        </w:rPr>
      </w:pPr>
    </w:p>
    <w:sectPr w:rsidR="008C18E4" w:rsidRPr="007B0C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0247"/>
    <w:rsid w:val="000214B5"/>
    <w:rsid w:val="00024F3B"/>
    <w:rsid w:val="0003545A"/>
    <w:rsid w:val="000371ED"/>
    <w:rsid w:val="00082E42"/>
    <w:rsid w:val="00082FB9"/>
    <w:rsid w:val="00085C72"/>
    <w:rsid w:val="000A6262"/>
    <w:rsid w:val="000B2F5F"/>
    <w:rsid w:val="000C1B1A"/>
    <w:rsid w:val="000C1F0B"/>
    <w:rsid w:val="000D3A52"/>
    <w:rsid w:val="000F186E"/>
    <w:rsid w:val="00110E9B"/>
    <w:rsid w:val="001149A3"/>
    <w:rsid w:val="001166FF"/>
    <w:rsid w:val="0013491A"/>
    <w:rsid w:val="0015559C"/>
    <w:rsid w:val="001630F2"/>
    <w:rsid w:val="00170927"/>
    <w:rsid w:val="00171C10"/>
    <w:rsid w:val="00185B0C"/>
    <w:rsid w:val="001868E6"/>
    <w:rsid w:val="00191326"/>
    <w:rsid w:val="0019552A"/>
    <w:rsid w:val="001A647E"/>
    <w:rsid w:val="001A75AD"/>
    <w:rsid w:val="001B53E0"/>
    <w:rsid w:val="001D0D46"/>
    <w:rsid w:val="001D4E7C"/>
    <w:rsid w:val="001F2889"/>
    <w:rsid w:val="002061DE"/>
    <w:rsid w:val="00211EDE"/>
    <w:rsid w:val="00213AA4"/>
    <w:rsid w:val="0021796F"/>
    <w:rsid w:val="002348AD"/>
    <w:rsid w:val="00250DCC"/>
    <w:rsid w:val="00253685"/>
    <w:rsid w:val="00254823"/>
    <w:rsid w:val="00273CB5"/>
    <w:rsid w:val="0027706B"/>
    <w:rsid w:val="00280F9B"/>
    <w:rsid w:val="002903F3"/>
    <w:rsid w:val="00293AE9"/>
    <w:rsid w:val="002B014D"/>
    <w:rsid w:val="002C5719"/>
    <w:rsid w:val="002D24F5"/>
    <w:rsid w:val="002F0175"/>
    <w:rsid w:val="002F25CF"/>
    <w:rsid w:val="002F6F97"/>
    <w:rsid w:val="003012AC"/>
    <w:rsid w:val="0030154B"/>
    <w:rsid w:val="00303036"/>
    <w:rsid w:val="00306F0E"/>
    <w:rsid w:val="00317ED2"/>
    <w:rsid w:val="00325DD5"/>
    <w:rsid w:val="0032762A"/>
    <w:rsid w:val="00327C59"/>
    <w:rsid w:val="0033482F"/>
    <w:rsid w:val="003356E2"/>
    <w:rsid w:val="00335B9F"/>
    <w:rsid w:val="00344B36"/>
    <w:rsid w:val="003509FF"/>
    <w:rsid w:val="00353E2E"/>
    <w:rsid w:val="00361FD2"/>
    <w:rsid w:val="003938AA"/>
    <w:rsid w:val="003B619A"/>
    <w:rsid w:val="003C3877"/>
    <w:rsid w:val="003D1F89"/>
    <w:rsid w:val="003E731E"/>
    <w:rsid w:val="003F2F0B"/>
    <w:rsid w:val="004077BB"/>
    <w:rsid w:val="004209C2"/>
    <w:rsid w:val="00422A56"/>
    <w:rsid w:val="00433932"/>
    <w:rsid w:val="0044249F"/>
    <w:rsid w:val="0045418D"/>
    <w:rsid w:val="00464D49"/>
    <w:rsid w:val="0049270D"/>
    <w:rsid w:val="00493F29"/>
    <w:rsid w:val="004A134C"/>
    <w:rsid w:val="004A7786"/>
    <w:rsid w:val="004B40F9"/>
    <w:rsid w:val="004B5986"/>
    <w:rsid w:val="004C0E61"/>
    <w:rsid w:val="004C28BC"/>
    <w:rsid w:val="004D3FEA"/>
    <w:rsid w:val="004D5046"/>
    <w:rsid w:val="004E6246"/>
    <w:rsid w:val="004E64E2"/>
    <w:rsid w:val="004F1C0E"/>
    <w:rsid w:val="00512FE9"/>
    <w:rsid w:val="0052330A"/>
    <w:rsid w:val="005270E9"/>
    <w:rsid w:val="00527240"/>
    <w:rsid w:val="005312A4"/>
    <w:rsid w:val="00544C6D"/>
    <w:rsid w:val="00544DAF"/>
    <w:rsid w:val="00552295"/>
    <w:rsid w:val="005535D5"/>
    <w:rsid w:val="00556545"/>
    <w:rsid w:val="005714A1"/>
    <w:rsid w:val="00571E8D"/>
    <w:rsid w:val="0059224B"/>
    <w:rsid w:val="005A6E91"/>
    <w:rsid w:val="005B0A55"/>
    <w:rsid w:val="005B39FE"/>
    <w:rsid w:val="005C7049"/>
    <w:rsid w:val="005E53B4"/>
    <w:rsid w:val="005E6E2F"/>
    <w:rsid w:val="005E714E"/>
    <w:rsid w:val="005F7E29"/>
    <w:rsid w:val="00613EFD"/>
    <w:rsid w:val="00617658"/>
    <w:rsid w:val="006260EE"/>
    <w:rsid w:val="006277EA"/>
    <w:rsid w:val="00631AF6"/>
    <w:rsid w:val="00633666"/>
    <w:rsid w:val="0064351D"/>
    <w:rsid w:val="006460F7"/>
    <w:rsid w:val="0066472C"/>
    <w:rsid w:val="00670247"/>
    <w:rsid w:val="00672EDC"/>
    <w:rsid w:val="00681568"/>
    <w:rsid w:val="00686A34"/>
    <w:rsid w:val="006A00B6"/>
    <w:rsid w:val="006D085E"/>
    <w:rsid w:val="006D645C"/>
    <w:rsid w:val="006E045A"/>
    <w:rsid w:val="006E0C4C"/>
    <w:rsid w:val="00701B8B"/>
    <w:rsid w:val="00701C52"/>
    <w:rsid w:val="0070360C"/>
    <w:rsid w:val="00706995"/>
    <w:rsid w:val="0071720E"/>
    <w:rsid w:val="00725D31"/>
    <w:rsid w:val="0072769C"/>
    <w:rsid w:val="0073159C"/>
    <w:rsid w:val="007336A3"/>
    <w:rsid w:val="007406F6"/>
    <w:rsid w:val="0075398F"/>
    <w:rsid w:val="00757811"/>
    <w:rsid w:val="00775895"/>
    <w:rsid w:val="00784869"/>
    <w:rsid w:val="00791A66"/>
    <w:rsid w:val="007947E1"/>
    <w:rsid w:val="007B0C11"/>
    <w:rsid w:val="007B0F87"/>
    <w:rsid w:val="007B177E"/>
    <w:rsid w:val="007C7285"/>
    <w:rsid w:val="007D17BA"/>
    <w:rsid w:val="007E5ADF"/>
    <w:rsid w:val="007E710B"/>
    <w:rsid w:val="007F2A48"/>
    <w:rsid w:val="00803298"/>
    <w:rsid w:val="008179A4"/>
    <w:rsid w:val="00824108"/>
    <w:rsid w:val="0083077F"/>
    <w:rsid w:val="0083404B"/>
    <w:rsid w:val="00834168"/>
    <w:rsid w:val="008347DF"/>
    <w:rsid w:val="00853F2D"/>
    <w:rsid w:val="008618BB"/>
    <w:rsid w:val="00864B8A"/>
    <w:rsid w:val="00866E5A"/>
    <w:rsid w:val="00866FBB"/>
    <w:rsid w:val="008678FF"/>
    <w:rsid w:val="00867FBD"/>
    <w:rsid w:val="00872929"/>
    <w:rsid w:val="0087412F"/>
    <w:rsid w:val="00892F65"/>
    <w:rsid w:val="008956FC"/>
    <w:rsid w:val="00895792"/>
    <w:rsid w:val="008A78CE"/>
    <w:rsid w:val="008C18E4"/>
    <w:rsid w:val="008D3345"/>
    <w:rsid w:val="008D42E1"/>
    <w:rsid w:val="008E4043"/>
    <w:rsid w:val="009009E3"/>
    <w:rsid w:val="00923995"/>
    <w:rsid w:val="00932251"/>
    <w:rsid w:val="00936C0A"/>
    <w:rsid w:val="00937589"/>
    <w:rsid w:val="00946020"/>
    <w:rsid w:val="0095437D"/>
    <w:rsid w:val="0097584A"/>
    <w:rsid w:val="00977B3A"/>
    <w:rsid w:val="00987FB0"/>
    <w:rsid w:val="00996BCB"/>
    <w:rsid w:val="009A3116"/>
    <w:rsid w:val="009A3158"/>
    <w:rsid w:val="009A3B2F"/>
    <w:rsid w:val="009A5BF9"/>
    <w:rsid w:val="009B04B4"/>
    <w:rsid w:val="009D3819"/>
    <w:rsid w:val="009E20B2"/>
    <w:rsid w:val="009E6C31"/>
    <w:rsid w:val="009F0C82"/>
    <w:rsid w:val="009F2D83"/>
    <w:rsid w:val="00A34DB9"/>
    <w:rsid w:val="00A37B25"/>
    <w:rsid w:val="00A46751"/>
    <w:rsid w:val="00A604D4"/>
    <w:rsid w:val="00AA1582"/>
    <w:rsid w:val="00AA2729"/>
    <w:rsid w:val="00AB5B82"/>
    <w:rsid w:val="00AB6A8C"/>
    <w:rsid w:val="00AB6B89"/>
    <w:rsid w:val="00AC4331"/>
    <w:rsid w:val="00AD1579"/>
    <w:rsid w:val="00AE10E3"/>
    <w:rsid w:val="00AE6877"/>
    <w:rsid w:val="00B62759"/>
    <w:rsid w:val="00B727AD"/>
    <w:rsid w:val="00B769A8"/>
    <w:rsid w:val="00B8160C"/>
    <w:rsid w:val="00B862E4"/>
    <w:rsid w:val="00BA037C"/>
    <w:rsid w:val="00BB7404"/>
    <w:rsid w:val="00BC01D9"/>
    <w:rsid w:val="00BD38FA"/>
    <w:rsid w:val="00BE3C02"/>
    <w:rsid w:val="00BF1637"/>
    <w:rsid w:val="00C00D26"/>
    <w:rsid w:val="00C13D16"/>
    <w:rsid w:val="00C26571"/>
    <w:rsid w:val="00C27B56"/>
    <w:rsid w:val="00C47E7F"/>
    <w:rsid w:val="00C51C9F"/>
    <w:rsid w:val="00C55F3C"/>
    <w:rsid w:val="00C65EE6"/>
    <w:rsid w:val="00C75F67"/>
    <w:rsid w:val="00C9245B"/>
    <w:rsid w:val="00C92EA5"/>
    <w:rsid w:val="00CA0CD8"/>
    <w:rsid w:val="00CA41B0"/>
    <w:rsid w:val="00CB05E6"/>
    <w:rsid w:val="00CB7970"/>
    <w:rsid w:val="00CC36C8"/>
    <w:rsid w:val="00CD1AA2"/>
    <w:rsid w:val="00CE7CCD"/>
    <w:rsid w:val="00D43227"/>
    <w:rsid w:val="00D4387D"/>
    <w:rsid w:val="00D46012"/>
    <w:rsid w:val="00D55934"/>
    <w:rsid w:val="00D62E1F"/>
    <w:rsid w:val="00D80902"/>
    <w:rsid w:val="00D95AA8"/>
    <w:rsid w:val="00DC2D0C"/>
    <w:rsid w:val="00DD6F03"/>
    <w:rsid w:val="00DE2D62"/>
    <w:rsid w:val="00DE4028"/>
    <w:rsid w:val="00DF7C3D"/>
    <w:rsid w:val="00E15313"/>
    <w:rsid w:val="00E17470"/>
    <w:rsid w:val="00E37507"/>
    <w:rsid w:val="00E407B7"/>
    <w:rsid w:val="00E60C4D"/>
    <w:rsid w:val="00E6616C"/>
    <w:rsid w:val="00E94F5B"/>
    <w:rsid w:val="00E9594C"/>
    <w:rsid w:val="00EA71AD"/>
    <w:rsid w:val="00EB0FE4"/>
    <w:rsid w:val="00EC55A3"/>
    <w:rsid w:val="00EC7049"/>
    <w:rsid w:val="00ED7F9A"/>
    <w:rsid w:val="00EE274F"/>
    <w:rsid w:val="00EE6B54"/>
    <w:rsid w:val="00EF1824"/>
    <w:rsid w:val="00EF5B90"/>
    <w:rsid w:val="00F15B03"/>
    <w:rsid w:val="00F24248"/>
    <w:rsid w:val="00F327F7"/>
    <w:rsid w:val="00F32F37"/>
    <w:rsid w:val="00F36F49"/>
    <w:rsid w:val="00F54DD1"/>
    <w:rsid w:val="00F61692"/>
    <w:rsid w:val="00F830F8"/>
    <w:rsid w:val="00F956AC"/>
    <w:rsid w:val="00F95F80"/>
    <w:rsid w:val="00FA4F06"/>
    <w:rsid w:val="00FB49FB"/>
    <w:rsid w:val="00FC3870"/>
    <w:rsid w:val="00FC6A93"/>
    <w:rsid w:val="00FF14B5"/>
    <w:rsid w:val="00FF31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09E210F"/>
  <w15:chartTrackingRefBased/>
  <w15:docId w15:val="{EEC3E15E-14E1-1149-89CF-5E7CEE9576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3F2F0B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2F0B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7B0C11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7B0C1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2421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610052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926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14</Pages>
  <Words>3223</Words>
  <Characters>18374</Characters>
  <Application>Microsoft Office Word</Application>
  <DocSecurity>0</DocSecurity>
  <Lines>153</Lines>
  <Paragraphs>43</Paragraphs>
  <ScaleCrop>false</ScaleCrop>
  <Company/>
  <LinksUpToDate>false</LinksUpToDate>
  <CharactersWithSpaces>21554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summerhayes</dc:creator>
  <cp:keywords/>
  <dc:description/>
  <cp:lastModifiedBy>carys summerhayes</cp:lastModifiedBy>
  <cp:revision>2</cp:revision>
  <dcterms:created xsi:type="dcterms:W3CDTF">2024-01-12T23:49:00Z</dcterms:created>
  <dcterms:modified xsi:type="dcterms:W3CDTF">2024-01-12T23:49:00Z</dcterms:modified>
</cp:coreProperties>
</file>