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rsidP="008D2923">
      <w:pPr>
        <w:spacing w:after="0"/>
        <w:rPr>
          <w:rFonts w:cs="Times New Roman"/>
          <w:b/>
          <w:sz w:val="28"/>
        </w:rPr>
      </w:pPr>
    </w:p>
    <w:p w:rsidR="008D2923" w:rsidRDefault="008D2923" w:rsidP="008D2923"/>
    <w:p w:rsidR="008D2923" w:rsidRDefault="008D2923" w:rsidP="008D2923">
      <w:pPr>
        <w:rPr>
          <w:b/>
          <w:sz w:val="40"/>
          <w:szCs w:val="40"/>
        </w:rPr>
      </w:pPr>
      <w:r w:rsidRPr="00FA5322">
        <w:rPr>
          <w:noProof/>
          <w:lang w:val="en-IN" w:eastAsia="en-IN"/>
        </w:rPr>
        <w:drawing>
          <wp:inline distT="0" distB="0" distL="0" distR="0" wp14:anchorId="6CBC8B7E" wp14:editId="1840561D">
            <wp:extent cx="3381375" cy="1352550"/>
            <wp:effectExtent l="0" t="0" r="9525" b="0"/>
            <wp:docPr id="3" name="Picture 3"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8D2923" w:rsidRPr="00C01AA9" w:rsidRDefault="008D2923" w:rsidP="008D2923">
      <w:pPr>
        <w:rPr>
          <w:b/>
          <w:sz w:val="28"/>
          <w:szCs w:val="28"/>
        </w:rPr>
      </w:pPr>
    </w:p>
    <w:p w:rsidR="008D2923" w:rsidRDefault="008D2923" w:rsidP="008D2923">
      <w:pPr>
        <w:rPr>
          <w:rFonts w:cs="Times New Roman"/>
          <w:b/>
          <w:sz w:val="28"/>
          <w:szCs w:val="28"/>
        </w:rPr>
      </w:pPr>
    </w:p>
    <w:p w:rsidR="008D2923" w:rsidRDefault="008D2923" w:rsidP="008D2923">
      <w:pPr>
        <w:rPr>
          <w:rFonts w:cs="Times New Roman"/>
          <w:b/>
          <w:sz w:val="28"/>
          <w:szCs w:val="28"/>
        </w:rPr>
      </w:pPr>
    </w:p>
    <w:p w:rsidR="008D2923" w:rsidRPr="00C01AA9" w:rsidRDefault="008D2923" w:rsidP="008D2923">
      <w:pPr>
        <w:rPr>
          <w:rFonts w:cs="Times New Roman"/>
          <w:sz w:val="28"/>
          <w:szCs w:val="28"/>
        </w:rPr>
      </w:pPr>
      <w:r w:rsidRPr="00C01AA9">
        <w:rPr>
          <w:rFonts w:cs="Times New Roman"/>
          <w:b/>
          <w:sz w:val="28"/>
          <w:szCs w:val="28"/>
        </w:rPr>
        <w:t>Name:     Prithwa Bhattacharya</w:t>
      </w:r>
    </w:p>
    <w:p w:rsidR="008D2923" w:rsidRPr="00C01AA9" w:rsidRDefault="008D2923" w:rsidP="008D2923">
      <w:pPr>
        <w:rPr>
          <w:rFonts w:cs="Times New Roman"/>
          <w:b/>
          <w:sz w:val="28"/>
          <w:szCs w:val="28"/>
        </w:rPr>
      </w:pPr>
      <w:r w:rsidRPr="00C01AA9">
        <w:rPr>
          <w:rFonts w:cs="Times New Roman"/>
          <w:b/>
          <w:sz w:val="28"/>
          <w:szCs w:val="28"/>
        </w:rPr>
        <w:t>Student Number: 1817393</w:t>
      </w:r>
    </w:p>
    <w:p w:rsidR="008D2923" w:rsidRPr="00C01AA9" w:rsidRDefault="008D2923" w:rsidP="008D2923">
      <w:pPr>
        <w:rPr>
          <w:rFonts w:cs="Times New Roman"/>
          <w:b/>
          <w:sz w:val="28"/>
          <w:szCs w:val="28"/>
        </w:rPr>
      </w:pPr>
      <w:r w:rsidRPr="00C01AA9">
        <w:rPr>
          <w:rFonts w:cs="Times New Roman"/>
          <w:b/>
          <w:sz w:val="28"/>
          <w:szCs w:val="28"/>
        </w:rPr>
        <w:t>Module Title: STRATEGIC CHANGE AND ORGANISATIONS</w:t>
      </w:r>
    </w:p>
    <w:p w:rsidR="008D2923" w:rsidRPr="00C01AA9" w:rsidRDefault="008D2923" w:rsidP="008D2923">
      <w:pPr>
        <w:rPr>
          <w:rFonts w:cs="Times New Roman"/>
          <w:b/>
          <w:sz w:val="28"/>
          <w:szCs w:val="28"/>
        </w:rPr>
      </w:pPr>
      <w:r w:rsidRPr="00C01AA9">
        <w:rPr>
          <w:rFonts w:cs="Times New Roman"/>
          <w:b/>
          <w:sz w:val="28"/>
          <w:szCs w:val="28"/>
        </w:rPr>
        <w:t>Module Code: LCDB7005</w:t>
      </w:r>
    </w:p>
    <w:p w:rsidR="008D2923" w:rsidRPr="00C01AA9" w:rsidRDefault="008D2923" w:rsidP="008D2923">
      <w:pPr>
        <w:pStyle w:val="Title"/>
        <w:pBdr>
          <w:bottom w:val="none" w:sz="0" w:space="0" w:color="auto"/>
        </w:pBdr>
        <w:jc w:val="both"/>
        <w:rPr>
          <w:rFonts w:cs="Times New Roman"/>
          <w:b/>
          <w:color w:val="000000" w:themeColor="text1"/>
          <w:sz w:val="28"/>
          <w:szCs w:val="28"/>
        </w:rPr>
      </w:pPr>
      <w:r w:rsidRPr="00C01AA9">
        <w:rPr>
          <w:rFonts w:cs="Times New Roman"/>
          <w:b/>
          <w:color w:val="000000" w:themeColor="text1"/>
          <w:sz w:val="28"/>
          <w:szCs w:val="28"/>
        </w:rPr>
        <w:t xml:space="preserve">Assignment Title: </w:t>
      </w:r>
      <w:r w:rsidR="00351881">
        <w:rPr>
          <w:rFonts w:cs="Times New Roman"/>
          <w:b/>
          <w:color w:val="000000" w:themeColor="text1"/>
          <w:sz w:val="28"/>
          <w:szCs w:val="28"/>
        </w:rPr>
        <w:t>Why continuous organizational change is necessary for the future of society</w:t>
      </w:r>
    </w:p>
    <w:p w:rsidR="008D2923" w:rsidRPr="00C01AA9" w:rsidRDefault="008D2923" w:rsidP="008D2923">
      <w:pPr>
        <w:rPr>
          <w:b/>
          <w:sz w:val="28"/>
          <w:szCs w:val="28"/>
        </w:rPr>
      </w:pPr>
      <w:r w:rsidRPr="00C01AA9">
        <w:rPr>
          <w:b/>
          <w:sz w:val="28"/>
          <w:szCs w:val="28"/>
        </w:rPr>
        <w:t>Lecturer’s Name: Dr.</w:t>
      </w:r>
      <w:bookmarkStart w:id="0" w:name="_GoBack"/>
      <w:bookmarkEnd w:id="0"/>
      <w:r w:rsidRPr="00C01AA9">
        <w:rPr>
          <w:b/>
          <w:sz w:val="28"/>
          <w:szCs w:val="28"/>
        </w:rPr>
        <w:t xml:space="preserve"> Amare Desta</w:t>
      </w:r>
    </w:p>
    <w:p w:rsidR="008D2923" w:rsidRDefault="008D2923" w:rsidP="008D2923">
      <w:pPr>
        <w:pStyle w:val="Title"/>
        <w:pBdr>
          <w:bottom w:val="none" w:sz="0" w:space="0" w:color="auto"/>
        </w:pBdr>
        <w:rPr>
          <w:b/>
          <w:sz w:val="36"/>
          <w:szCs w:val="36"/>
        </w:rPr>
      </w:pPr>
    </w:p>
    <w:p w:rsidR="008D2923" w:rsidRDefault="008D2923" w:rsidP="008D2923">
      <w:pPr>
        <w:pStyle w:val="Title"/>
        <w:pBdr>
          <w:bottom w:val="none" w:sz="0" w:space="0" w:color="auto"/>
        </w:pBdr>
        <w:rPr>
          <w:b/>
          <w:sz w:val="36"/>
          <w:szCs w:val="36"/>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p w:rsidR="008D2923" w:rsidRDefault="008D2923">
      <w:pPr>
        <w:pStyle w:val="TOCHeading"/>
        <w:rPr>
          <w:rFonts w:ascii="Times New Roman" w:eastAsiaTheme="minorHAnsi" w:hAnsi="Times New Roman" w:cstheme="minorBidi"/>
          <w:color w:val="auto"/>
          <w:sz w:val="24"/>
          <w:szCs w:val="22"/>
          <w:lang w:val="en-GB"/>
        </w:rPr>
      </w:pPr>
    </w:p>
    <w:sdt>
      <w:sdtPr>
        <w:rPr>
          <w:rFonts w:ascii="Times New Roman" w:eastAsiaTheme="minorHAnsi" w:hAnsi="Times New Roman" w:cstheme="minorBidi"/>
          <w:color w:val="auto"/>
          <w:sz w:val="24"/>
          <w:szCs w:val="22"/>
          <w:lang w:val="en-GB"/>
        </w:rPr>
        <w:id w:val="-2044361061"/>
        <w:docPartObj>
          <w:docPartGallery w:val="Table of Contents"/>
          <w:docPartUnique/>
        </w:docPartObj>
      </w:sdtPr>
      <w:sdtEndPr>
        <w:rPr>
          <w:b/>
          <w:bCs/>
          <w:noProof/>
        </w:rPr>
      </w:sdtEndPr>
      <w:sdtContent>
        <w:p w:rsidR="00E62B55" w:rsidRDefault="00E62B55">
          <w:pPr>
            <w:pStyle w:val="TOCHeading"/>
          </w:pPr>
          <w:r>
            <w:t>Contents</w:t>
          </w:r>
        </w:p>
        <w:p w:rsidR="00E62B55" w:rsidRDefault="00E62B5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8624486" w:history="1">
            <w:r w:rsidRPr="00C0204B">
              <w:rPr>
                <w:rStyle w:val="Hyperlink"/>
                <w:noProof/>
              </w:rPr>
              <w:t>Introduction</w:t>
            </w:r>
            <w:r>
              <w:rPr>
                <w:noProof/>
                <w:webHidden/>
              </w:rPr>
              <w:tab/>
            </w:r>
            <w:r>
              <w:rPr>
                <w:noProof/>
                <w:webHidden/>
              </w:rPr>
              <w:fldChar w:fldCharType="begin"/>
            </w:r>
            <w:r>
              <w:rPr>
                <w:noProof/>
                <w:webHidden/>
              </w:rPr>
              <w:instrText xml:space="preserve"> PAGEREF _Toc38624486 \h </w:instrText>
            </w:r>
            <w:r>
              <w:rPr>
                <w:noProof/>
                <w:webHidden/>
              </w:rPr>
            </w:r>
            <w:r>
              <w:rPr>
                <w:noProof/>
                <w:webHidden/>
              </w:rPr>
              <w:fldChar w:fldCharType="separate"/>
            </w:r>
            <w:r>
              <w:rPr>
                <w:noProof/>
                <w:webHidden/>
              </w:rPr>
              <w:t>2</w:t>
            </w:r>
            <w:r>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487" w:history="1">
            <w:r w:rsidR="00E62B55" w:rsidRPr="00C0204B">
              <w:rPr>
                <w:rStyle w:val="Hyperlink"/>
                <w:noProof/>
              </w:rPr>
              <w:t>Kurt Lewin model of Organizational Change</w:t>
            </w:r>
            <w:r w:rsidR="00E62B55">
              <w:rPr>
                <w:noProof/>
                <w:webHidden/>
              </w:rPr>
              <w:tab/>
            </w:r>
            <w:r w:rsidR="00E62B55">
              <w:rPr>
                <w:noProof/>
                <w:webHidden/>
              </w:rPr>
              <w:fldChar w:fldCharType="begin"/>
            </w:r>
            <w:r w:rsidR="00E62B55">
              <w:rPr>
                <w:noProof/>
                <w:webHidden/>
              </w:rPr>
              <w:instrText xml:space="preserve"> PAGEREF _Toc38624487 \h </w:instrText>
            </w:r>
            <w:r w:rsidR="00E62B55">
              <w:rPr>
                <w:noProof/>
                <w:webHidden/>
              </w:rPr>
            </w:r>
            <w:r w:rsidR="00E62B55">
              <w:rPr>
                <w:noProof/>
                <w:webHidden/>
              </w:rPr>
              <w:fldChar w:fldCharType="separate"/>
            </w:r>
            <w:r w:rsidR="00E62B55">
              <w:rPr>
                <w:noProof/>
                <w:webHidden/>
              </w:rPr>
              <w:t>3</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88" w:history="1">
            <w:r w:rsidR="00E62B55" w:rsidRPr="00C0204B">
              <w:rPr>
                <w:rStyle w:val="Hyperlink"/>
                <w:noProof/>
              </w:rPr>
              <w:t>1. Unfreezing</w:t>
            </w:r>
            <w:r w:rsidR="00E62B55">
              <w:rPr>
                <w:noProof/>
                <w:webHidden/>
              </w:rPr>
              <w:tab/>
            </w:r>
            <w:r w:rsidR="00E62B55">
              <w:rPr>
                <w:noProof/>
                <w:webHidden/>
              </w:rPr>
              <w:fldChar w:fldCharType="begin"/>
            </w:r>
            <w:r w:rsidR="00E62B55">
              <w:rPr>
                <w:noProof/>
                <w:webHidden/>
              </w:rPr>
              <w:instrText xml:space="preserve"> PAGEREF _Toc38624488 \h </w:instrText>
            </w:r>
            <w:r w:rsidR="00E62B55">
              <w:rPr>
                <w:noProof/>
                <w:webHidden/>
              </w:rPr>
            </w:r>
            <w:r w:rsidR="00E62B55">
              <w:rPr>
                <w:noProof/>
                <w:webHidden/>
              </w:rPr>
              <w:fldChar w:fldCharType="separate"/>
            </w:r>
            <w:r w:rsidR="00E62B55">
              <w:rPr>
                <w:noProof/>
                <w:webHidden/>
              </w:rPr>
              <w:t>4</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89" w:history="1">
            <w:r w:rsidR="00E62B55" w:rsidRPr="00C0204B">
              <w:rPr>
                <w:rStyle w:val="Hyperlink"/>
                <w:noProof/>
              </w:rPr>
              <w:t>2. Changing</w:t>
            </w:r>
            <w:r w:rsidR="00E62B55">
              <w:rPr>
                <w:noProof/>
                <w:webHidden/>
              </w:rPr>
              <w:tab/>
            </w:r>
            <w:r w:rsidR="00E62B55">
              <w:rPr>
                <w:noProof/>
                <w:webHidden/>
              </w:rPr>
              <w:fldChar w:fldCharType="begin"/>
            </w:r>
            <w:r w:rsidR="00E62B55">
              <w:rPr>
                <w:noProof/>
                <w:webHidden/>
              </w:rPr>
              <w:instrText xml:space="preserve"> PAGEREF _Toc38624489 \h </w:instrText>
            </w:r>
            <w:r w:rsidR="00E62B55">
              <w:rPr>
                <w:noProof/>
                <w:webHidden/>
              </w:rPr>
            </w:r>
            <w:r w:rsidR="00E62B55">
              <w:rPr>
                <w:noProof/>
                <w:webHidden/>
              </w:rPr>
              <w:fldChar w:fldCharType="separate"/>
            </w:r>
            <w:r w:rsidR="00E62B55">
              <w:rPr>
                <w:noProof/>
                <w:webHidden/>
              </w:rPr>
              <w:t>4</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0" w:history="1">
            <w:r w:rsidR="00E62B55" w:rsidRPr="00C0204B">
              <w:rPr>
                <w:rStyle w:val="Hyperlink"/>
                <w:noProof/>
              </w:rPr>
              <w:t>3. Refreezing</w:t>
            </w:r>
            <w:r w:rsidR="00E62B55">
              <w:rPr>
                <w:noProof/>
                <w:webHidden/>
              </w:rPr>
              <w:tab/>
            </w:r>
            <w:r w:rsidR="00E62B55">
              <w:rPr>
                <w:noProof/>
                <w:webHidden/>
              </w:rPr>
              <w:fldChar w:fldCharType="begin"/>
            </w:r>
            <w:r w:rsidR="00E62B55">
              <w:rPr>
                <w:noProof/>
                <w:webHidden/>
              </w:rPr>
              <w:instrText xml:space="preserve"> PAGEREF _Toc38624490 \h </w:instrText>
            </w:r>
            <w:r w:rsidR="00E62B55">
              <w:rPr>
                <w:noProof/>
                <w:webHidden/>
              </w:rPr>
            </w:r>
            <w:r w:rsidR="00E62B55">
              <w:rPr>
                <w:noProof/>
                <w:webHidden/>
              </w:rPr>
              <w:fldChar w:fldCharType="separate"/>
            </w:r>
            <w:r w:rsidR="00E62B55">
              <w:rPr>
                <w:noProof/>
                <w:webHidden/>
              </w:rPr>
              <w:t>4</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491" w:history="1">
            <w:r w:rsidR="00E62B55" w:rsidRPr="00C0204B">
              <w:rPr>
                <w:rStyle w:val="Hyperlink"/>
                <w:noProof/>
              </w:rPr>
              <w:t>Types of organizational change</w:t>
            </w:r>
            <w:r w:rsidR="00E62B55">
              <w:rPr>
                <w:noProof/>
                <w:webHidden/>
              </w:rPr>
              <w:tab/>
            </w:r>
            <w:r w:rsidR="00E62B55">
              <w:rPr>
                <w:noProof/>
                <w:webHidden/>
              </w:rPr>
              <w:fldChar w:fldCharType="begin"/>
            </w:r>
            <w:r w:rsidR="00E62B55">
              <w:rPr>
                <w:noProof/>
                <w:webHidden/>
              </w:rPr>
              <w:instrText xml:space="preserve"> PAGEREF _Toc38624491 \h </w:instrText>
            </w:r>
            <w:r w:rsidR="00E62B55">
              <w:rPr>
                <w:noProof/>
                <w:webHidden/>
              </w:rPr>
            </w:r>
            <w:r w:rsidR="00E62B55">
              <w:rPr>
                <w:noProof/>
                <w:webHidden/>
              </w:rPr>
              <w:fldChar w:fldCharType="separate"/>
            </w:r>
            <w:r w:rsidR="00E62B55">
              <w:rPr>
                <w:noProof/>
                <w:webHidden/>
              </w:rPr>
              <w:t>4</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2" w:history="1">
            <w:r w:rsidR="00E62B55" w:rsidRPr="00C0204B">
              <w:rPr>
                <w:rStyle w:val="Hyperlink"/>
                <w:noProof/>
              </w:rPr>
              <w:t>1. Strategic transformational change</w:t>
            </w:r>
            <w:r w:rsidR="00E62B55">
              <w:rPr>
                <w:noProof/>
                <w:webHidden/>
              </w:rPr>
              <w:tab/>
            </w:r>
            <w:r w:rsidR="00E62B55">
              <w:rPr>
                <w:noProof/>
                <w:webHidden/>
              </w:rPr>
              <w:fldChar w:fldCharType="begin"/>
            </w:r>
            <w:r w:rsidR="00E62B55">
              <w:rPr>
                <w:noProof/>
                <w:webHidden/>
              </w:rPr>
              <w:instrText xml:space="preserve"> PAGEREF _Toc38624492 \h </w:instrText>
            </w:r>
            <w:r w:rsidR="00E62B55">
              <w:rPr>
                <w:noProof/>
                <w:webHidden/>
              </w:rPr>
            </w:r>
            <w:r w:rsidR="00E62B55">
              <w:rPr>
                <w:noProof/>
                <w:webHidden/>
              </w:rPr>
              <w:fldChar w:fldCharType="separate"/>
            </w:r>
            <w:r w:rsidR="00E62B55">
              <w:rPr>
                <w:noProof/>
                <w:webHidden/>
              </w:rPr>
              <w:t>4</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3" w:history="1">
            <w:r w:rsidR="00E62B55" w:rsidRPr="00C0204B">
              <w:rPr>
                <w:rStyle w:val="Hyperlink"/>
                <w:rFonts w:eastAsia="Times New Roman"/>
                <w:noProof/>
                <w:lang w:eastAsia="en-GB"/>
              </w:rPr>
              <w:t>2. People-centric organizational change</w:t>
            </w:r>
            <w:r w:rsidR="00E62B55">
              <w:rPr>
                <w:noProof/>
                <w:webHidden/>
              </w:rPr>
              <w:tab/>
            </w:r>
            <w:r w:rsidR="00E62B55">
              <w:rPr>
                <w:noProof/>
                <w:webHidden/>
              </w:rPr>
              <w:fldChar w:fldCharType="begin"/>
            </w:r>
            <w:r w:rsidR="00E62B55">
              <w:rPr>
                <w:noProof/>
                <w:webHidden/>
              </w:rPr>
              <w:instrText xml:space="preserve"> PAGEREF _Toc38624493 \h </w:instrText>
            </w:r>
            <w:r w:rsidR="00E62B55">
              <w:rPr>
                <w:noProof/>
                <w:webHidden/>
              </w:rPr>
            </w:r>
            <w:r w:rsidR="00E62B55">
              <w:rPr>
                <w:noProof/>
                <w:webHidden/>
              </w:rPr>
              <w:fldChar w:fldCharType="separate"/>
            </w:r>
            <w:r w:rsidR="00E62B55">
              <w:rPr>
                <w:noProof/>
                <w:webHidden/>
              </w:rPr>
              <w:t>5</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4" w:history="1">
            <w:r w:rsidR="00E62B55" w:rsidRPr="00C0204B">
              <w:rPr>
                <w:rStyle w:val="Hyperlink"/>
                <w:noProof/>
              </w:rPr>
              <w:t>3. Structural change</w:t>
            </w:r>
            <w:r w:rsidR="00E62B55">
              <w:rPr>
                <w:noProof/>
                <w:webHidden/>
              </w:rPr>
              <w:tab/>
            </w:r>
            <w:r w:rsidR="00E62B55">
              <w:rPr>
                <w:noProof/>
                <w:webHidden/>
              </w:rPr>
              <w:fldChar w:fldCharType="begin"/>
            </w:r>
            <w:r w:rsidR="00E62B55">
              <w:rPr>
                <w:noProof/>
                <w:webHidden/>
              </w:rPr>
              <w:instrText xml:space="preserve"> PAGEREF _Toc38624494 \h </w:instrText>
            </w:r>
            <w:r w:rsidR="00E62B55">
              <w:rPr>
                <w:noProof/>
                <w:webHidden/>
              </w:rPr>
            </w:r>
            <w:r w:rsidR="00E62B55">
              <w:rPr>
                <w:noProof/>
                <w:webHidden/>
              </w:rPr>
              <w:fldChar w:fldCharType="separate"/>
            </w:r>
            <w:r w:rsidR="00E62B55">
              <w:rPr>
                <w:noProof/>
                <w:webHidden/>
              </w:rPr>
              <w:t>5</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5" w:history="1">
            <w:r w:rsidR="00E62B55" w:rsidRPr="00C0204B">
              <w:rPr>
                <w:rStyle w:val="Hyperlink"/>
                <w:noProof/>
              </w:rPr>
              <w:t>4. Remedial change</w:t>
            </w:r>
            <w:r w:rsidR="00E62B55">
              <w:rPr>
                <w:noProof/>
                <w:webHidden/>
              </w:rPr>
              <w:tab/>
            </w:r>
            <w:r w:rsidR="00E62B55">
              <w:rPr>
                <w:noProof/>
                <w:webHidden/>
              </w:rPr>
              <w:fldChar w:fldCharType="begin"/>
            </w:r>
            <w:r w:rsidR="00E62B55">
              <w:rPr>
                <w:noProof/>
                <w:webHidden/>
              </w:rPr>
              <w:instrText xml:space="preserve"> PAGEREF _Toc38624495 \h </w:instrText>
            </w:r>
            <w:r w:rsidR="00E62B55">
              <w:rPr>
                <w:noProof/>
                <w:webHidden/>
              </w:rPr>
            </w:r>
            <w:r w:rsidR="00E62B55">
              <w:rPr>
                <w:noProof/>
                <w:webHidden/>
              </w:rPr>
              <w:fldChar w:fldCharType="separate"/>
            </w:r>
            <w:r w:rsidR="00E62B55">
              <w:rPr>
                <w:noProof/>
                <w:webHidden/>
              </w:rPr>
              <w:t>5</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496" w:history="1">
            <w:r w:rsidR="00E62B55" w:rsidRPr="00C0204B">
              <w:rPr>
                <w:rStyle w:val="Hyperlink"/>
                <w:noProof/>
              </w:rPr>
              <w:t>Factors of Organizational change</w:t>
            </w:r>
            <w:r w:rsidR="00E62B55">
              <w:rPr>
                <w:noProof/>
                <w:webHidden/>
              </w:rPr>
              <w:tab/>
            </w:r>
            <w:r w:rsidR="00E62B55">
              <w:rPr>
                <w:noProof/>
                <w:webHidden/>
              </w:rPr>
              <w:fldChar w:fldCharType="begin"/>
            </w:r>
            <w:r w:rsidR="00E62B55">
              <w:rPr>
                <w:noProof/>
                <w:webHidden/>
              </w:rPr>
              <w:instrText xml:space="preserve"> PAGEREF _Toc38624496 \h </w:instrText>
            </w:r>
            <w:r w:rsidR="00E62B55">
              <w:rPr>
                <w:noProof/>
                <w:webHidden/>
              </w:rPr>
            </w:r>
            <w:r w:rsidR="00E62B55">
              <w:rPr>
                <w:noProof/>
                <w:webHidden/>
              </w:rPr>
              <w:fldChar w:fldCharType="separate"/>
            </w:r>
            <w:r w:rsidR="00E62B55">
              <w:rPr>
                <w:noProof/>
                <w:webHidden/>
              </w:rPr>
              <w:t>5</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497" w:history="1">
            <w:r w:rsidR="00E62B55" w:rsidRPr="00C0204B">
              <w:rPr>
                <w:rStyle w:val="Hyperlink"/>
                <w:noProof/>
              </w:rPr>
              <w:t>a. External Pressures</w:t>
            </w:r>
            <w:r w:rsidR="00E62B55">
              <w:rPr>
                <w:noProof/>
                <w:webHidden/>
              </w:rPr>
              <w:tab/>
            </w:r>
            <w:r w:rsidR="00E62B55">
              <w:rPr>
                <w:noProof/>
                <w:webHidden/>
              </w:rPr>
              <w:fldChar w:fldCharType="begin"/>
            </w:r>
            <w:r w:rsidR="00E62B55">
              <w:rPr>
                <w:noProof/>
                <w:webHidden/>
              </w:rPr>
              <w:instrText xml:space="preserve"> PAGEREF _Toc38624497 \h </w:instrText>
            </w:r>
            <w:r w:rsidR="00E62B55">
              <w:rPr>
                <w:noProof/>
                <w:webHidden/>
              </w:rPr>
            </w:r>
            <w:r w:rsidR="00E62B55">
              <w:rPr>
                <w:noProof/>
                <w:webHidden/>
              </w:rPr>
              <w:fldChar w:fldCharType="separate"/>
            </w:r>
            <w:r w:rsidR="00E62B55">
              <w:rPr>
                <w:noProof/>
                <w:webHidden/>
              </w:rPr>
              <w:t>6</w:t>
            </w:r>
            <w:r w:rsidR="00E62B55">
              <w:rPr>
                <w:noProof/>
                <w:webHidden/>
              </w:rPr>
              <w:fldChar w:fldCharType="end"/>
            </w:r>
          </w:hyperlink>
        </w:p>
        <w:p w:rsidR="00E62B55" w:rsidRDefault="00130B2C">
          <w:pPr>
            <w:pStyle w:val="TOC3"/>
            <w:tabs>
              <w:tab w:val="right" w:leader="dot" w:pos="9016"/>
            </w:tabs>
            <w:rPr>
              <w:rFonts w:asciiTheme="minorHAnsi" w:eastAsiaTheme="minorEastAsia" w:hAnsiTheme="minorHAnsi"/>
              <w:noProof/>
              <w:sz w:val="22"/>
              <w:lang w:eastAsia="en-GB"/>
            </w:rPr>
          </w:pPr>
          <w:hyperlink w:anchor="_Toc38624498" w:history="1">
            <w:r w:rsidR="00E62B55" w:rsidRPr="00C0204B">
              <w:rPr>
                <w:rStyle w:val="Hyperlink"/>
                <w:noProof/>
              </w:rPr>
              <w:t>1. Change in technology and equipment</w:t>
            </w:r>
            <w:r w:rsidR="00E62B55">
              <w:rPr>
                <w:noProof/>
                <w:webHidden/>
              </w:rPr>
              <w:tab/>
            </w:r>
            <w:r w:rsidR="00E62B55">
              <w:rPr>
                <w:noProof/>
                <w:webHidden/>
              </w:rPr>
              <w:fldChar w:fldCharType="begin"/>
            </w:r>
            <w:r w:rsidR="00E62B55">
              <w:rPr>
                <w:noProof/>
                <w:webHidden/>
              </w:rPr>
              <w:instrText xml:space="preserve"> PAGEREF _Toc38624498 \h </w:instrText>
            </w:r>
            <w:r w:rsidR="00E62B55">
              <w:rPr>
                <w:noProof/>
                <w:webHidden/>
              </w:rPr>
            </w:r>
            <w:r w:rsidR="00E62B55">
              <w:rPr>
                <w:noProof/>
                <w:webHidden/>
              </w:rPr>
              <w:fldChar w:fldCharType="separate"/>
            </w:r>
            <w:r w:rsidR="00E62B55">
              <w:rPr>
                <w:noProof/>
                <w:webHidden/>
              </w:rPr>
              <w:t>6</w:t>
            </w:r>
            <w:r w:rsidR="00E62B55">
              <w:rPr>
                <w:noProof/>
                <w:webHidden/>
              </w:rPr>
              <w:fldChar w:fldCharType="end"/>
            </w:r>
          </w:hyperlink>
        </w:p>
        <w:p w:rsidR="00E62B55" w:rsidRDefault="00130B2C">
          <w:pPr>
            <w:pStyle w:val="TOC3"/>
            <w:tabs>
              <w:tab w:val="right" w:leader="dot" w:pos="9016"/>
            </w:tabs>
            <w:rPr>
              <w:rFonts w:asciiTheme="minorHAnsi" w:eastAsiaTheme="minorEastAsia" w:hAnsiTheme="minorHAnsi"/>
              <w:noProof/>
              <w:sz w:val="22"/>
              <w:lang w:eastAsia="en-GB"/>
            </w:rPr>
          </w:pPr>
          <w:hyperlink w:anchor="_Toc38624499" w:history="1">
            <w:r w:rsidR="00E62B55" w:rsidRPr="00C0204B">
              <w:rPr>
                <w:rStyle w:val="Hyperlink"/>
                <w:noProof/>
              </w:rPr>
              <w:t>2. Market pressure</w:t>
            </w:r>
            <w:r w:rsidR="00E62B55">
              <w:rPr>
                <w:noProof/>
                <w:webHidden/>
              </w:rPr>
              <w:tab/>
            </w:r>
            <w:r w:rsidR="00E62B55">
              <w:rPr>
                <w:noProof/>
                <w:webHidden/>
              </w:rPr>
              <w:fldChar w:fldCharType="begin"/>
            </w:r>
            <w:r w:rsidR="00E62B55">
              <w:rPr>
                <w:noProof/>
                <w:webHidden/>
              </w:rPr>
              <w:instrText xml:space="preserve"> PAGEREF _Toc38624499 \h </w:instrText>
            </w:r>
            <w:r w:rsidR="00E62B55">
              <w:rPr>
                <w:noProof/>
                <w:webHidden/>
              </w:rPr>
            </w:r>
            <w:r w:rsidR="00E62B55">
              <w:rPr>
                <w:noProof/>
                <w:webHidden/>
              </w:rPr>
              <w:fldChar w:fldCharType="separate"/>
            </w:r>
            <w:r w:rsidR="00E62B55">
              <w:rPr>
                <w:noProof/>
                <w:webHidden/>
              </w:rPr>
              <w:t>6</w:t>
            </w:r>
            <w:r w:rsidR="00E62B55">
              <w:rPr>
                <w:noProof/>
                <w:webHidden/>
              </w:rPr>
              <w:fldChar w:fldCharType="end"/>
            </w:r>
          </w:hyperlink>
        </w:p>
        <w:p w:rsidR="00E62B55" w:rsidRDefault="00130B2C">
          <w:pPr>
            <w:pStyle w:val="TOC3"/>
            <w:tabs>
              <w:tab w:val="right" w:leader="dot" w:pos="9016"/>
            </w:tabs>
            <w:rPr>
              <w:rFonts w:asciiTheme="minorHAnsi" w:eastAsiaTheme="minorEastAsia" w:hAnsiTheme="minorHAnsi"/>
              <w:noProof/>
              <w:sz w:val="22"/>
              <w:lang w:eastAsia="en-GB"/>
            </w:rPr>
          </w:pPr>
          <w:hyperlink w:anchor="_Toc38624500" w:history="1">
            <w:r w:rsidR="00E62B55" w:rsidRPr="00C0204B">
              <w:rPr>
                <w:rStyle w:val="Hyperlink"/>
                <w:noProof/>
              </w:rPr>
              <w:t>3. Social and political pressure</w:t>
            </w:r>
            <w:r w:rsidR="00E62B55">
              <w:rPr>
                <w:noProof/>
                <w:webHidden/>
              </w:rPr>
              <w:tab/>
            </w:r>
            <w:r w:rsidR="00E62B55">
              <w:rPr>
                <w:noProof/>
                <w:webHidden/>
              </w:rPr>
              <w:fldChar w:fldCharType="begin"/>
            </w:r>
            <w:r w:rsidR="00E62B55">
              <w:rPr>
                <w:noProof/>
                <w:webHidden/>
              </w:rPr>
              <w:instrText xml:space="preserve"> PAGEREF _Toc38624500 \h </w:instrText>
            </w:r>
            <w:r w:rsidR="00E62B55">
              <w:rPr>
                <w:noProof/>
                <w:webHidden/>
              </w:rPr>
            </w:r>
            <w:r w:rsidR="00E62B55">
              <w:rPr>
                <w:noProof/>
                <w:webHidden/>
              </w:rPr>
              <w:fldChar w:fldCharType="separate"/>
            </w:r>
            <w:r w:rsidR="00E62B55">
              <w:rPr>
                <w:noProof/>
                <w:webHidden/>
              </w:rPr>
              <w:t>6</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01" w:history="1">
            <w:r w:rsidR="00E62B55" w:rsidRPr="00C0204B">
              <w:rPr>
                <w:rStyle w:val="Hyperlink"/>
                <w:noProof/>
              </w:rPr>
              <w:t>b. Internal pressures</w:t>
            </w:r>
            <w:r w:rsidR="00E62B55">
              <w:rPr>
                <w:noProof/>
                <w:webHidden/>
              </w:rPr>
              <w:tab/>
            </w:r>
            <w:r w:rsidR="00E62B55">
              <w:rPr>
                <w:noProof/>
                <w:webHidden/>
              </w:rPr>
              <w:fldChar w:fldCharType="begin"/>
            </w:r>
            <w:r w:rsidR="00E62B55">
              <w:rPr>
                <w:noProof/>
                <w:webHidden/>
              </w:rPr>
              <w:instrText xml:space="preserve"> PAGEREF _Toc38624501 \h </w:instrText>
            </w:r>
            <w:r w:rsidR="00E62B55">
              <w:rPr>
                <w:noProof/>
                <w:webHidden/>
              </w:rPr>
            </w:r>
            <w:r w:rsidR="00E62B55">
              <w:rPr>
                <w:noProof/>
                <w:webHidden/>
              </w:rPr>
              <w:fldChar w:fldCharType="separate"/>
            </w:r>
            <w:r w:rsidR="00E62B55">
              <w:rPr>
                <w:noProof/>
                <w:webHidden/>
              </w:rPr>
              <w:t>7</w:t>
            </w:r>
            <w:r w:rsidR="00E62B55">
              <w:rPr>
                <w:noProof/>
                <w:webHidden/>
              </w:rPr>
              <w:fldChar w:fldCharType="end"/>
            </w:r>
          </w:hyperlink>
        </w:p>
        <w:p w:rsidR="00E62B55" w:rsidRDefault="00130B2C">
          <w:pPr>
            <w:pStyle w:val="TOC3"/>
            <w:tabs>
              <w:tab w:val="right" w:leader="dot" w:pos="9016"/>
            </w:tabs>
            <w:rPr>
              <w:rFonts w:asciiTheme="minorHAnsi" w:eastAsiaTheme="minorEastAsia" w:hAnsiTheme="minorHAnsi"/>
              <w:noProof/>
              <w:sz w:val="22"/>
              <w:lang w:eastAsia="en-GB"/>
            </w:rPr>
          </w:pPr>
          <w:hyperlink w:anchor="_Toc38624502" w:history="1">
            <w:r w:rsidR="00E62B55" w:rsidRPr="00C0204B">
              <w:rPr>
                <w:rStyle w:val="Hyperlink"/>
                <w:noProof/>
              </w:rPr>
              <w:t>1. Changes in Managerial Workforces</w:t>
            </w:r>
            <w:r w:rsidR="00E62B55">
              <w:rPr>
                <w:noProof/>
                <w:webHidden/>
              </w:rPr>
              <w:tab/>
            </w:r>
            <w:r w:rsidR="00E62B55">
              <w:rPr>
                <w:noProof/>
                <w:webHidden/>
              </w:rPr>
              <w:fldChar w:fldCharType="begin"/>
            </w:r>
            <w:r w:rsidR="00E62B55">
              <w:rPr>
                <w:noProof/>
                <w:webHidden/>
              </w:rPr>
              <w:instrText xml:space="preserve"> PAGEREF _Toc38624502 \h </w:instrText>
            </w:r>
            <w:r w:rsidR="00E62B55">
              <w:rPr>
                <w:noProof/>
                <w:webHidden/>
              </w:rPr>
            </w:r>
            <w:r w:rsidR="00E62B55">
              <w:rPr>
                <w:noProof/>
                <w:webHidden/>
              </w:rPr>
              <w:fldChar w:fldCharType="separate"/>
            </w:r>
            <w:r w:rsidR="00E62B55">
              <w:rPr>
                <w:noProof/>
                <w:webHidden/>
              </w:rPr>
              <w:t>7</w:t>
            </w:r>
            <w:r w:rsidR="00E62B55">
              <w:rPr>
                <w:noProof/>
                <w:webHidden/>
              </w:rPr>
              <w:fldChar w:fldCharType="end"/>
            </w:r>
          </w:hyperlink>
        </w:p>
        <w:p w:rsidR="00E62B55" w:rsidRDefault="00130B2C">
          <w:pPr>
            <w:pStyle w:val="TOC3"/>
            <w:tabs>
              <w:tab w:val="right" w:leader="dot" w:pos="9016"/>
            </w:tabs>
            <w:rPr>
              <w:rFonts w:asciiTheme="minorHAnsi" w:eastAsiaTheme="minorEastAsia" w:hAnsiTheme="minorHAnsi"/>
              <w:noProof/>
              <w:sz w:val="22"/>
              <w:lang w:eastAsia="en-GB"/>
            </w:rPr>
          </w:pPr>
          <w:hyperlink w:anchor="_Toc38624503" w:history="1">
            <w:r w:rsidR="00E62B55" w:rsidRPr="00C0204B">
              <w:rPr>
                <w:rStyle w:val="Hyperlink"/>
                <w:noProof/>
              </w:rPr>
              <w:t>2. Problems in current system</w:t>
            </w:r>
            <w:r w:rsidR="00E62B55">
              <w:rPr>
                <w:noProof/>
                <w:webHidden/>
              </w:rPr>
              <w:tab/>
            </w:r>
            <w:r w:rsidR="00E62B55">
              <w:rPr>
                <w:noProof/>
                <w:webHidden/>
              </w:rPr>
              <w:fldChar w:fldCharType="begin"/>
            </w:r>
            <w:r w:rsidR="00E62B55">
              <w:rPr>
                <w:noProof/>
                <w:webHidden/>
              </w:rPr>
              <w:instrText xml:space="preserve"> PAGEREF _Toc38624503 \h </w:instrText>
            </w:r>
            <w:r w:rsidR="00E62B55">
              <w:rPr>
                <w:noProof/>
                <w:webHidden/>
              </w:rPr>
            </w:r>
            <w:r w:rsidR="00E62B55">
              <w:rPr>
                <w:noProof/>
                <w:webHidden/>
              </w:rPr>
              <w:fldChar w:fldCharType="separate"/>
            </w:r>
            <w:r w:rsidR="00E62B55">
              <w:rPr>
                <w:noProof/>
                <w:webHidden/>
              </w:rPr>
              <w:t>7</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504" w:history="1">
            <w:r w:rsidR="00E62B55" w:rsidRPr="00C0204B">
              <w:rPr>
                <w:rStyle w:val="Hyperlink"/>
                <w:noProof/>
              </w:rPr>
              <w:t>Barriers and solutions to organizational change</w:t>
            </w:r>
            <w:r w:rsidR="00E62B55">
              <w:rPr>
                <w:noProof/>
                <w:webHidden/>
              </w:rPr>
              <w:tab/>
            </w:r>
            <w:r w:rsidR="00E62B55">
              <w:rPr>
                <w:noProof/>
                <w:webHidden/>
              </w:rPr>
              <w:fldChar w:fldCharType="begin"/>
            </w:r>
            <w:r w:rsidR="00E62B55">
              <w:rPr>
                <w:noProof/>
                <w:webHidden/>
              </w:rPr>
              <w:instrText xml:space="preserve"> PAGEREF _Toc38624504 \h </w:instrText>
            </w:r>
            <w:r w:rsidR="00E62B55">
              <w:rPr>
                <w:noProof/>
                <w:webHidden/>
              </w:rPr>
            </w:r>
            <w:r w:rsidR="00E62B55">
              <w:rPr>
                <w:noProof/>
                <w:webHidden/>
              </w:rPr>
              <w:fldChar w:fldCharType="separate"/>
            </w:r>
            <w:r w:rsidR="00E62B55">
              <w:rPr>
                <w:noProof/>
                <w:webHidden/>
              </w:rPr>
              <w:t>7</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05" w:history="1">
            <w:r w:rsidR="00E62B55" w:rsidRPr="00C0204B">
              <w:rPr>
                <w:rStyle w:val="Hyperlink"/>
                <w:noProof/>
              </w:rPr>
              <w:t>1. Employees’ Resistance to adopt change</w:t>
            </w:r>
            <w:r w:rsidR="00E62B55">
              <w:rPr>
                <w:noProof/>
                <w:webHidden/>
              </w:rPr>
              <w:tab/>
            </w:r>
            <w:r w:rsidR="00E62B55">
              <w:rPr>
                <w:noProof/>
                <w:webHidden/>
              </w:rPr>
              <w:fldChar w:fldCharType="begin"/>
            </w:r>
            <w:r w:rsidR="00E62B55">
              <w:rPr>
                <w:noProof/>
                <w:webHidden/>
              </w:rPr>
              <w:instrText xml:space="preserve"> PAGEREF _Toc38624505 \h </w:instrText>
            </w:r>
            <w:r w:rsidR="00E62B55">
              <w:rPr>
                <w:noProof/>
                <w:webHidden/>
              </w:rPr>
            </w:r>
            <w:r w:rsidR="00E62B55">
              <w:rPr>
                <w:noProof/>
                <w:webHidden/>
              </w:rPr>
              <w:fldChar w:fldCharType="separate"/>
            </w:r>
            <w:r w:rsidR="00E62B55">
              <w:rPr>
                <w:noProof/>
                <w:webHidden/>
              </w:rPr>
              <w:t>8</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06" w:history="1">
            <w:r w:rsidR="00E62B55" w:rsidRPr="00C0204B">
              <w:rPr>
                <w:rStyle w:val="Hyperlink"/>
                <w:noProof/>
              </w:rPr>
              <w:t>2. Lack of cultural shift planning</w:t>
            </w:r>
            <w:r w:rsidR="00E62B55">
              <w:rPr>
                <w:noProof/>
                <w:webHidden/>
              </w:rPr>
              <w:tab/>
            </w:r>
            <w:r w:rsidR="00E62B55">
              <w:rPr>
                <w:noProof/>
                <w:webHidden/>
              </w:rPr>
              <w:fldChar w:fldCharType="begin"/>
            </w:r>
            <w:r w:rsidR="00E62B55">
              <w:rPr>
                <w:noProof/>
                <w:webHidden/>
              </w:rPr>
              <w:instrText xml:space="preserve"> PAGEREF _Toc38624506 \h </w:instrText>
            </w:r>
            <w:r w:rsidR="00E62B55">
              <w:rPr>
                <w:noProof/>
                <w:webHidden/>
              </w:rPr>
            </w:r>
            <w:r w:rsidR="00E62B55">
              <w:rPr>
                <w:noProof/>
                <w:webHidden/>
              </w:rPr>
              <w:fldChar w:fldCharType="separate"/>
            </w:r>
            <w:r w:rsidR="00E62B55">
              <w:rPr>
                <w:noProof/>
                <w:webHidden/>
              </w:rPr>
              <w:t>8</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07" w:history="1">
            <w:r w:rsidR="00E62B55" w:rsidRPr="00C0204B">
              <w:rPr>
                <w:rStyle w:val="Hyperlink"/>
                <w:noProof/>
              </w:rPr>
              <w:t>3. Lack of communication strategies</w:t>
            </w:r>
            <w:r w:rsidR="00E62B55">
              <w:rPr>
                <w:noProof/>
                <w:webHidden/>
              </w:rPr>
              <w:tab/>
            </w:r>
            <w:r w:rsidR="00E62B55">
              <w:rPr>
                <w:noProof/>
                <w:webHidden/>
              </w:rPr>
              <w:fldChar w:fldCharType="begin"/>
            </w:r>
            <w:r w:rsidR="00E62B55">
              <w:rPr>
                <w:noProof/>
                <w:webHidden/>
              </w:rPr>
              <w:instrText xml:space="preserve"> PAGEREF _Toc38624507 \h </w:instrText>
            </w:r>
            <w:r w:rsidR="00E62B55">
              <w:rPr>
                <w:noProof/>
                <w:webHidden/>
              </w:rPr>
            </w:r>
            <w:r w:rsidR="00E62B55">
              <w:rPr>
                <w:noProof/>
                <w:webHidden/>
              </w:rPr>
              <w:fldChar w:fldCharType="separate"/>
            </w:r>
            <w:r w:rsidR="00E62B55">
              <w:rPr>
                <w:noProof/>
                <w:webHidden/>
              </w:rPr>
              <w:t>9</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08" w:history="1">
            <w:r w:rsidR="00E62B55" w:rsidRPr="00C0204B">
              <w:rPr>
                <w:rStyle w:val="Hyperlink"/>
                <w:noProof/>
              </w:rPr>
              <w:t>4. Cultural barriers</w:t>
            </w:r>
            <w:r w:rsidR="00E62B55">
              <w:rPr>
                <w:noProof/>
                <w:webHidden/>
              </w:rPr>
              <w:tab/>
            </w:r>
            <w:r w:rsidR="00E62B55">
              <w:rPr>
                <w:noProof/>
                <w:webHidden/>
              </w:rPr>
              <w:fldChar w:fldCharType="begin"/>
            </w:r>
            <w:r w:rsidR="00E62B55">
              <w:rPr>
                <w:noProof/>
                <w:webHidden/>
              </w:rPr>
              <w:instrText xml:space="preserve"> PAGEREF _Toc38624508 \h </w:instrText>
            </w:r>
            <w:r w:rsidR="00E62B55">
              <w:rPr>
                <w:noProof/>
                <w:webHidden/>
              </w:rPr>
            </w:r>
            <w:r w:rsidR="00E62B55">
              <w:rPr>
                <w:noProof/>
                <w:webHidden/>
              </w:rPr>
              <w:fldChar w:fldCharType="separate"/>
            </w:r>
            <w:r w:rsidR="00E62B55">
              <w:rPr>
                <w:noProof/>
                <w:webHidden/>
              </w:rPr>
              <w:t>9</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509" w:history="1">
            <w:r w:rsidR="00E62B55" w:rsidRPr="00C0204B">
              <w:rPr>
                <w:rStyle w:val="Hyperlink"/>
                <w:noProof/>
              </w:rPr>
              <w:t>Impact of organizational change on society</w:t>
            </w:r>
            <w:r w:rsidR="00E62B55">
              <w:rPr>
                <w:noProof/>
                <w:webHidden/>
              </w:rPr>
              <w:tab/>
            </w:r>
            <w:r w:rsidR="00E62B55">
              <w:rPr>
                <w:noProof/>
                <w:webHidden/>
              </w:rPr>
              <w:fldChar w:fldCharType="begin"/>
            </w:r>
            <w:r w:rsidR="00E62B55">
              <w:rPr>
                <w:noProof/>
                <w:webHidden/>
              </w:rPr>
              <w:instrText xml:space="preserve"> PAGEREF _Toc38624509 \h </w:instrText>
            </w:r>
            <w:r w:rsidR="00E62B55">
              <w:rPr>
                <w:noProof/>
                <w:webHidden/>
              </w:rPr>
            </w:r>
            <w:r w:rsidR="00E62B55">
              <w:rPr>
                <w:noProof/>
                <w:webHidden/>
              </w:rPr>
              <w:fldChar w:fldCharType="separate"/>
            </w:r>
            <w:r w:rsidR="00E62B55">
              <w:rPr>
                <w:noProof/>
                <w:webHidden/>
              </w:rPr>
              <w:t>9</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10" w:history="1">
            <w:r w:rsidR="00E62B55" w:rsidRPr="00C0204B">
              <w:rPr>
                <w:rStyle w:val="Hyperlink"/>
                <w:noProof/>
              </w:rPr>
              <w:t>1. Changing nature of doing work</w:t>
            </w:r>
            <w:r w:rsidR="00E62B55">
              <w:rPr>
                <w:noProof/>
                <w:webHidden/>
              </w:rPr>
              <w:tab/>
            </w:r>
            <w:r w:rsidR="00E62B55">
              <w:rPr>
                <w:noProof/>
                <w:webHidden/>
              </w:rPr>
              <w:fldChar w:fldCharType="begin"/>
            </w:r>
            <w:r w:rsidR="00E62B55">
              <w:rPr>
                <w:noProof/>
                <w:webHidden/>
              </w:rPr>
              <w:instrText xml:space="preserve"> PAGEREF _Toc38624510 \h </w:instrText>
            </w:r>
            <w:r w:rsidR="00E62B55">
              <w:rPr>
                <w:noProof/>
                <w:webHidden/>
              </w:rPr>
            </w:r>
            <w:r w:rsidR="00E62B55">
              <w:rPr>
                <w:noProof/>
                <w:webHidden/>
              </w:rPr>
              <w:fldChar w:fldCharType="separate"/>
            </w:r>
            <w:r w:rsidR="00E62B55">
              <w:rPr>
                <w:noProof/>
                <w:webHidden/>
              </w:rPr>
              <w:t>10</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11" w:history="1">
            <w:r w:rsidR="00E62B55" w:rsidRPr="00C0204B">
              <w:rPr>
                <w:rStyle w:val="Hyperlink"/>
                <w:noProof/>
              </w:rPr>
              <w:t>2. Diversity in working of people have changed</w:t>
            </w:r>
            <w:r w:rsidR="00E62B55">
              <w:rPr>
                <w:noProof/>
                <w:webHidden/>
              </w:rPr>
              <w:tab/>
            </w:r>
            <w:r w:rsidR="00E62B55">
              <w:rPr>
                <w:noProof/>
                <w:webHidden/>
              </w:rPr>
              <w:fldChar w:fldCharType="begin"/>
            </w:r>
            <w:r w:rsidR="00E62B55">
              <w:rPr>
                <w:noProof/>
                <w:webHidden/>
              </w:rPr>
              <w:instrText xml:space="preserve"> PAGEREF _Toc38624511 \h </w:instrText>
            </w:r>
            <w:r w:rsidR="00E62B55">
              <w:rPr>
                <w:noProof/>
                <w:webHidden/>
              </w:rPr>
            </w:r>
            <w:r w:rsidR="00E62B55">
              <w:rPr>
                <w:noProof/>
                <w:webHidden/>
              </w:rPr>
              <w:fldChar w:fldCharType="separate"/>
            </w:r>
            <w:r w:rsidR="00E62B55">
              <w:rPr>
                <w:noProof/>
                <w:webHidden/>
              </w:rPr>
              <w:t>11</w:t>
            </w:r>
            <w:r w:rsidR="00E62B55">
              <w:rPr>
                <w:noProof/>
                <w:webHidden/>
              </w:rPr>
              <w:fldChar w:fldCharType="end"/>
            </w:r>
          </w:hyperlink>
        </w:p>
        <w:p w:rsidR="00E62B55" w:rsidRDefault="00130B2C">
          <w:pPr>
            <w:pStyle w:val="TOC2"/>
            <w:tabs>
              <w:tab w:val="right" w:leader="dot" w:pos="9016"/>
            </w:tabs>
            <w:rPr>
              <w:rFonts w:asciiTheme="minorHAnsi" w:eastAsiaTheme="minorEastAsia" w:hAnsiTheme="minorHAnsi"/>
              <w:noProof/>
              <w:sz w:val="22"/>
              <w:lang w:eastAsia="en-GB"/>
            </w:rPr>
          </w:pPr>
          <w:hyperlink w:anchor="_Toc38624512" w:history="1">
            <w:r w:rsidR="00E62B55" w:rsidRPr="00C0204B">
              <w:rPr>
                <w:rStyle w:val="Hyperlink"/>
                <w:noProof/>
              </w:rPr>
              <w:t>3. Technology evolution</w:t>
            </w:r>
            <w:r w:rsidR="00E62B55">
              <w:rPr>
                <w:noProof/>
                <w:webHidden/>
              </w:rPr>
              <w:tab/>
            </w:r>
            <w:r w:rsidR="00E62B55">
              <w:rPr>
                <w:noProof/>
                <w:webHidden/>
              </w:rPr>
              <w:fldChar w:fldCharType="begin"/>
            </w:r>
            <w:r w:rsidR="00E62B55">
              <w:rPr>
                <w:noProof/>
                <w:webHidden/>
              </w:rPr>
              <w:instrText xml:space="preserve"> PAGEREF _Toc38624512 \h </w:instrText>
            </w:r>
            <w:r w:rsidR="00E62B55">
              <w:rPr>
                <w:noProof/>
                <w:webHidden/>
              </w:rPr>
            </w:r>
            <w:r w:rsidR="00E62B55">
              <w:rPr>
                <w:noProof/>
                <w:webHidden/>
              </w:rPr>
              <w:fldChar w:fldCharType="separate"/>
            </w:r>
            <w:r w:rsidR="00E62B55">
              <w:rPr>
                <w:noProof/>
                <w:webHidden/>
              </w:rPr>
              <w:t>11</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513" w:history="1">
            <w:r w:rsidR="00E62B55" w:rsidRPr="00C0204B">
              <w:rPr>
                <w:rStyle w:val="Hyperlink"/>
                <w:noProof/>
              </w:rPr>
              <w:t>Conclusion</w:t>
            </w:r>
            <w:r w:rsidR="00E62B55">
              <w:rPr>
                <w:noProof/>
                <w:webHidden/>
              </w:rPr>
              <w:tab/>
            </w:r>
            <w:r w:rsidR="00E62B55">
              <w:rPr>
                <w:noProof/>
                <w:webHidden/>
              </w:rPr>
              <w:fldChar w:fldCharType="begin"/>
            </w:r>
            <w:r w:rsidR="00E62B55">
              <w:rPr>
                <w:noProof/>
                <w:webHidden/>
              </w:rPr>
              <w:instrText xml:space="preserve"> PAGEREF _Toc38624513 \h </w:instrText>
            </w:r>
            <w:r w:rsidR="00E62B55">
              <w:rPr>
                <w:noProof/>
                <w:webHidden/>
              </w:rPr>
            </w:r>
            <w:r w:rsidR="00E62B55">
              <w:rPr>
                <w:noProof/>
                <w:webHidden/>
              </w:rPr>
              <w:fldChar w:fldCharType="separate"/>
            </w:r>
            <w:r w:rsidR="00E62B55">
              <w:rPr>
                <w:noProof/>
                <w:webHidden/>
              </w:rPr>
              <w:t>12</w:t>
            </w:r>
            <w:r w:rsidR="00E62B55">
              <w:rPr>
                <w:noProof/>
                <w:webHidden/>
              </w:rPr>
              <w:fldChar w:fldCharType="end"/>
            </w:r>
          </w:hyperlink>
        </w:p>
        <w:p w:rsidR="00E62B55" w:rsidRDefault="00130B2C">
          <w:pPr>
            <w:pStyle w:val="TOC1"/>
            <w:tabs>
              <w:tab w:val="right" w:leader="dot" w:pos="9016"/>
            </w:tabs>
            <w:rPr>
              <w:rFonts w:asciiTheme="minorHAnsi" w:eastAsiaTheme="minorEastAsia" w:hAnsiTheme="minorHAnsi"/>
              <w:noProof/>
              <w:sz w:val="22"/>
              <w:lang w:eastAsia="en-GB"/>
            </w:rPr>
          </w:pPr>
          <w:hyperlink w:anchor="_Toc38624514" w:history="1">
            <w:r w:rsidR="00E62B55" w:rsidRPr="00C0204B">
              <w:rPr>
                <w:rStyle w:val="Hyperlink"/>
                <w:noProof/>
              </w:rPr>
              <w:t>References</w:t>
            </w:r>
            <w:r w:rsidR="00E62B55">
              <w:rPr>
                <w:noProof/>
                <w:webHidden/>
              </w:rPr>
              <w:tab/>
            </w:r>
            <w:r w:rsidR="00E62B55">
              <w:rPr>
                <w:noProof/>
                <w:webHidden/>
              </w:rPr>
              <w:fldChar w:fldCharType="begin"/>
            </w:r>
            <w:r w:rsidR="00E62B55">
              <w:rPr>
                <w:noProof/>
                <w:webHidden/>
              </w:rPr>
              <w:instrText xml:space="preserve"> PAGEREF _Toc38624514 \h </w:instrText>
            </w:r>
            <w:r w:rsidR="00E62B55">
              <w:rPr>
                <w:noProof/>
                <w:webHidden/>
              </w:rPr>
            </w:r>
            <w:r w:rsidR="00E62B55">
              <w:rPr>
                <w:noProof/>
                <w:webHidden/>
              </w:rPr>
              <w:fldChar w:fldCharType="separate"/>
            </w:r>
            <w:r w:rsidR="00E62B55">
              <w:rPr>
                <w:noProof/>
                <w:webHidden/>
              </w:rPr>
              <w:t>13</w:t>
            </w:r>
            <w:r w:rsidR="00E62B55">
              <w:rPr>
                <w:noProof/>
                <w:webHidden/>
              </w:rPr>
              <w:fldChar w:fldCharType="end"/>
            </w:r>
          </w:hyperlink>
        </w:p>
        <w:p w:rsidR="00E62B55" w:rsidRDefault="00E62B55">
          <w:r>
            <w:rPr>
              <w:b/>
              <w:bCs/>
              <w:noProof/>
            </w:rPr>
            <w:fldChar w:fldCharType="end"/>
          </w:r>
        </w:p>
      </w:sdtContent>
    </w:sdt>
    <w:p w:rsidR="00E62B55" w:rsidRDefault="00E62B55" w:rsidP="006947BB">
      <w:pPr>
        <w:pStyle w:val="Heading1"/>
        <w:spacing w:line="360" w:lineRule="auto"/>
        <w:jc w:val="both"/>
      </w:pPr>
    </w:p>
    <w:p w:rsidR="00A53261" w:rsidRDefault="009F6F83" w:rsidP="006947BB">
      <w:pPr>
        <w:pStyle w:val="Heading1"/>
        <w:spacing w:line="360" w:lineRule="auto"/>
        <w:jc w:val="both"/>
      </w:pPr>
      <w:bookmarkStart w:id="1" w:name="_Toc38624486"/>
      <w:r>
        <w:t>Introduction</w:t>
      </w:r>
      <w:bookmarkEnd w:id="1"/>
    </w:p>
    <w:p w:rsidR="009F6F83" w:rsidRDefault="009F6F83" w:rsidP="006947BB">
      <w:pPr>
        <w:spacing w:line="360" w:lineRule="auto"/>
        <w:jc w:val="both"/>
      </w:pPr>
      <w:r>
        <w:t xml:space="preserve">In this essay, organizational change will be </w:t>
      </w:r>
      <w:r w:rsidR="00C57502">
        <w:t>analysed</w:t>
      </w:r>
      <w:r>
        <w:t xml:space="preserve"> to see the importance of changes and their impact on the betterment of society. For this, it is important first to explain the meaning of continuous organizational change. </w:t>
      </w:r>
      <w:r w:rsidR="00EF1B47">
        <w:t xml:space="preserve">Continuity and change have been dealt with the same dilemma. From the change management point of view, both terms have been reformulated as a paradox which was controlled similarly. Continuous organizational change depicts the changes in the process, strategies, operational methods and its culture to implement changes in the organization and examine the effects of changes in an organization. </w:t>
      </w:r>
      <w:r w:rsidR="00EF1B47" w:rsidRPr="00EF1B47">
        <w:t xml:space="preserve">The investigation of organizational change is interdisciplinary and draws from the fields of brain research, human science, political theory, financial matters, and the board. It is impossible to locate </w:t>
      </w:r>
      <w:r w:rsidR="00C57502" w:rsidRPr="00EF1B47">
        <w:t>a hypothesis</w:t>
      </w:r>
      <w:r w:rsidR="00EF1B47" w:rsidRPr="00EF1B47">
        <w:t xml:space="preserve"> of organizational change. Rather, one will discover unmistakable speculations that have not so much been incorporated to date.</w:t>
      </w:r>
      <w:r w:rsidR="00DE60B6">
        <w:t xml:space="preserve">it is evident that change is a mandatory process and it should be able to fill the loopholes to develop continuity of progress and development in the organization. In simple words, continuous organizational change is the moving of the environment from one affair to another. Hence, the change in society often requires the change in an organization’s environment in which it is operating. </w:t>
      </w:r>
      <w:r w:rsidR="00DE60B6" w:rsidRPr="00DE60B6">
        <w:t xml:space="preserve">Change in practically any part of an organization's activity can be met with obstruction, and various societies can have various responses to both the change and the way to advance the change. To all the more likely encourage essential changes, a few stages can be taken that have been demonstrated to bring down the nervousness of representatives and facilitate the change procedure. Regularly, the basic demonstration of remembering representatives for the change procedure can diminish resistance to new strategies. In certain organizations, this degree of consideration is </w:t>
      </w:r>
      <w:r w:rsidR="00DE60B6">
        <w:t>impossible</w:t>
      </w:r>
      <w:r w:rsidR="00DE60B6" w:rsidRPr="00DE60B6">
        <w:t>, and rather organizations can select few conclusion pioneers to advance the advantages of coming changes</w:t>
      </w:r>
      <w:r w:rsidR="00772210">
        <w:t xml:space="preserve"> </w:t>
      </w:r>
      <w:r w:rsidR="00772210">
        <w:rPr>
          <w:rStyle w:val="selectable"/>
          <w:color w:val="000000"/>
        </w:rPr>
        <w:t>(YÜKSEL, 2015)</w:t>
      </w:r>
      <w:r w:rsidR="00DE60B6" w:rsidRPr="00DE60B6">
        <w:t>.</w:t>
      </w:r>
    </w:p>
    <w:p w:rsidR="00DE60B6" w:rsidRDefault="00DE60B6" w:rsidP="006947BB">
      <w:pPr>
        <w:spacing w:line="360" w:lineRule="auto"/>
        <w:jc w:val="both"/>
      </w:pPr>
      <w:r>
        <w:t xml:space="preserve">The society in which the business operates ought to have major effects on the productivity of the business. The society has the ultimate power which can influence the changes in the business. In this technology era, everything keeps on changing its dynamics to fit into society. Hence society is the driver which influence the organizations to bring continuous change and improvements and upgrade their old system to gain a competitive edge. Some changes in the organization are due to problems. Still, most of the continuous changes are because of the dynamic of society and demand for the new product in the market. For bringing changes in the </w:t>
      </w:r>
      <w:r>
        <w:lastRenderedPageBreak/>
        <w:t>organization, the change management process is the only way to ensure that the process must eliminate the risk associated with change and to maintain the quality of services throughout the change process</w:t>
      </w:r>
      <w:r w:rsidR="00642DB7">
        <w:t xml:space="preserve"> </w:t>
      </w:r>
      <w:r w:rsidR="00642DB7">
        <w:rPr>
          <w:rStyle w:val="selectable"/>
          <w:color w:val="000000"/>
        </w:rPr>
        <w:t>(ChemViews, 2018)</w:t>
      </w:r>
      <w:r>
        <w:t xml:space="preserve">. </w:t>
      </w:r>
    </w:p>
    <w:p w:rsidR="00057A9E" w:rsidRDefault="00057A9E" w:rsidP="006947BB">
      <w:pPr>
        <w:pStyle w:val="Heading1"/>
        <w:spacing w:line="360" w:lineRule="auto"/>
        <w:jc w:val="both"/>
      </w:pPr>
      <w:bookmarkStart w:id="2" w:name="_Toc38624487"/>
      <w:r>
        <w:t>Kurt Lewin model of Organizational Change</w:t>
      </w:r>
      <w:bookmarkEnd w:id="2"/>
    </w:p>
    <w:p w:rsidR="00057A9E" w:rsidRPr="00F56C49" w:rsidRDefault="00057A9E" w:rsidP="006947BB">
      <w:pPr>
        <w:spacing w:line="360" w:lineRule="auto"/>
        <w:jc w:val="both"/>
      </w:pPr>
      <w:r>
        <w:rPr>
          <w:bCs/>
        </w:rPr>
        <w:t xml:space="preserve">In the earlier part of essay, types of organizational change </w:t>
      </w:r>
      <w:r w:rsidR="009E068C">
        <w:rPr>
          <w:bCs/>
        </w:rPr>
        <w:t>were</w:t>
      </w:r>
      <w:r>
        <w:rPr>
          <w:bCs/>
        </w:rPr>
        <w:t xml:space="preserve"> stated in order to understand the reason of change in organization. Whether it is due to society or the organization condition, change brings hope to concur new goals and provide upgraded interface to the customers. Every change in organization receive mix of emotions by the employees. These emotions may be negative and positive. </w:t>
      </w:r>
    </w:p>
    <w:p w:rsidR="00057A9E" w:rsidRDefault="00057A9E" w:rsidP="006947BB">
      <w:pPr>
        <w:keepNext/>
        <w:spacing w:line="360" w:lineRule="auto"/>
        <w:jc w:val="both"/>
      </w:pPr>
      <w:r>
        <w:rPr>
          <w:bCs/>
          <w:noProof/>
          <w:lang w:val="en-IN" w:eastAsia="en-IN"/>
        </w:rPr>
        <w:drawing>
          <wp:inline distT="0" distB="0" distL="0" distR="0" wp14:anchorId="542D3F06" wp14:editId="66D7A38B">
            <wp:extent cx="556260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ganization.JPG"/>
                    <pic:cNvPicPr/>
                  </pic:nvPicPr>
                  <pic:blipFill>
                    <a:blip r:embed="rId9">
                      <a:extLst>
                        <a:ext uri="{28A0092B-C50C-407E-A947-70E740481C1C}">
                          <a14:useLocalDpi xmlns:a14="http://schemas.microsoft.com/office/drawing/2010/main" val="0"/>
                        </a:ext>
                      </a:extLst>
                    </a:blip>
                    <a:stretch>
                      <a:fillRect/>
                    </a:stretch>
                  </pic:blipFill>
                  <pic:spPr>
                    <a:xfrm>
                      <a:off x="0" y="0"/>
                      <a:ext cx="5562600" cy="2038350"/>
                    </a:xfrm>
                    <a:prstGeom prst="rect">
                      <a:avLst/>
                    </a:prstGeom>
                  </pic:spPr>
                </pic:pic>
              </a:graphicData>
            </a:graphic>
          </wp:inline>
        </w:drawing>
      </w:r>
    </w:p>
    <w:p w:rsidR="00057A9E" w:rsidRDefault="00057A9E" w:rsidP="006947BB">
      <w:pPr>
        <w:pStyle w:val="Caption"/>
        <w:spacing w:line="360" w:lineRule="auto"/>
        <w:jc w:val="both"/>
        <w:rPr>
          <w:rStyle w:val="selectable"/>
          <w:color w:val="000000"/>
        </w:rPr>
      </w:pPr>
      <w:r>
        <w:t xml:space="preserve">Figure </w:t>
      </w:r>
      <w:fldSimple w:instr=" SEQ Figure \* ARABIC ">
        <w:r>
          <w:rPr>
            <w:noProof/>
          </w:rPr>
          <w:t>1</w:t>
        </w:r>
      </w:fldSimple>
      <w:r>
        <w:t xml:space="preserve"> Responses of employees towards organizational changes </w:t>
      </w:r>
      <w:r w:rsidR="00642DB7">
        <w:rPr>
          <w:rStyle w:val="selectable"/>
          <w:color w:val="000000"/>
        </w:rPr>
        <w:t>(S, 2018)</w:t>
      </w:r>
    </w:p>
    <w:p w:rsidR="00057A9E" w:rsidRDefault="00057A9E" w:rsidP="006947BB">
      <w:pPr>
        <w:spacing w:line="360" w:lineRule="auto"/>
        <w:jc w:val="both"/>
      </w:pPr>
      <w:r>
        <w:t xml:space="preserve">As shown in fig 1, the responses, outcomes and effect on organization has been explained in regards to implementing change in organization. It is important for every organization to educate and announce change implementation before time. Through this way they can gain confidence of employees and their perception in regards to change. Hence the behaviour pattern of employees needs to be changed in order to make the organizational change effective and sustainable. Kurt Lewin suggested three-phase model to elaborate the common accepted change response in people. </w:t>
      </w:r>
    </w:p>
    <w:p w:rsidR="00057A9E" w:rsidRDefault="00057A9E" w:rsidP="006947BB">
      <w:pPr>
        <w:keepNext/>
        <w:spacing w:line="360" w:lineRule="auto"/>
        <w:jc w:val="both"/>
      </w:pPr>
      <w:r>
        <w:rPr>
          <w:noProof/>
          <w:lang w:val="en-IN" w:eastAsia="en-IN"/>
        </w:rPr>
        <w:drawing>
          <wp:inline distT="0" distB="0" distL="0" distR="0" wp14:anchorId="79A9E794" wp14:editId="0626220A">
            <wp:extent cx="5514975" cy="1257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urt.JPG"/>
                    <pic:cNvPicPr/>
                  </pic:nvPicPr>
                  <pic:blipFill>
                    <a:blip r:embed="rId10">
                      <a:extLst>
                        <a:ext uri="{28A0092B-C50C-407E-A947-70E740481C1C}">
                          <a14:useLocalDpi xmlns:a14="http://schemas.microsoft.com/office/drawing/2010/main" val="0"/>
                        </a:ext>
                      </a:extLst>
                    </a:blip>
                    <a:stretch>
                      <a:fillRect/>
                    </a:stretch>
                  </pic:blipFill>
                  <pic:spPr>
                    <a:xfrm>
                      <a:off x="0" y="0"/>
                      <a:ext cx="5514975" cy="1257300"/>
                    </a:xfrm>
                    <a:prstGeom prst="rect">
                      <a:avLst/>
                    </a:prstGeom>
                  </pic:spPr>
                </pic:pic>
              </a:graphicData>
            </a:graphic>
          </wp:inline>
        </w:drawing>
      </w:r>
    </w:p>
    <w:p w:rsidR="00057A9E" w:rsidRDefault="00057A9E" w:rsidP="006947BB">
      <w:pPr>
        <w:pStyle w:val="Caption"/>
        <w:spacing w:line="360" w:lineRule="auto"/>
        <w:jc w:val="both"/>
      </w:pPr>
      <w:r>
        <w:t xml:space="preserve">Figure </w:t>
      </w:r>
      <w:fldSimple w:instr=" SEQ Figure \* ARABIC ">
        <w:r>
          <w:rPr>
            <w:noProof/>
          </w:rPr>
          <w:t>2</w:t>
        </w:r>
      </w:fldSimple>
      <w:r>
        <w:t xml:space="preserve"> Kurt Lewin change model</w:t>
      </w:r>
    </w:p>
    <w:p w:rsidR="00057A9E" w:rsidRDefault="00057A9E" w:rsidP="006947BB">
      <w:pPr>
        <w:pStyle w:val="Heading2"/>
        <w:spacing w:line="360" w:lineRule="auto"/>
        <w:jc w:val="both"/>
      </w:pPr>
      <w:bookmarkStart w:id="3" w:name="_Toc38624488"/>
      <w:r>
        <w:lastRenderedPageBreak/>
        <w:t>1. Unfreezing</w:t>
      </w:r>
      <w:bookmarkEnd w:id="3"/>
      <w:r>
        <w:t xml:space="preserve"> </w:t>
      </w:r>
    </w:p>
    <w:p w:rsidR="00057A9E" w:rsidRDefault="00057A9E" w:rsidP="006947BB">
      <w:pPr>
        <w:spacing w:line="360" w:lineRule="auto"/>
        <w:jc w:val="both"/>
      </w:pPr>
      <w:r>
        <w:t>In fig 2, Kurt Lewin explains that to make every organizational change successful, it is important to change the behaviour of people in the organization</w:t>
      </w:r>
      <w:r w:rsidR="00642DB7">
        <w:t xml:space="preserve"> </w:t>
      </w:r>
      <w:r w:rsidR="00642DB7">
        <w:rPr>
          <w:rStyle w:val="selectable"/>
          <w:color w:val="000000"/>
        </w:rPr>
        <w:t>(Burnes and Bargal, 2017)</w:t>
      </w:r>
      <w:r>
        <w:t>. This can be done through three phases. Unfreezing phase will make the employee realize that his reluctance to carry on change will not be bearable and must be altered to improvise the organizational structure. Due to this, employee ought to alter their attitude and accept change.</w:t>
      </w:r>
    </w:p>
    <w:p w:rsidR="00057A9E" w:rsidRDefault="00057A9E" w:rsidP="006947BB">
      <w:pPr>
        <w:pStyle w:val="Heading2"/>
        <w:spacing w:line="360" w:lineRule="auto"/>
        <w:jc w:val="both"/>
      </w:pPr>
      <w:bookmarkStart w:id="4" w:name="_Toc38624489"/>
      <w:r>
        <w:t>2. Changing</w:t>
      </w:r>
      <w:bookmarkEnd w:id="4"/>
    </w:p>
    <w:p w:rsidR="00057A9E" w:rsidRDefault="00057A9E" w:rsidP="006947BB">
      <w:pPr>
        <w:spacing w:line="360" w:lineRule="auto"/>
        <w:jc w:val="both"/>
      </w:pPr>
      <w:r>
        <w:t xml:space="preserve">At this phase, the individual accepts change and ready to work with new responsibilities. In this phase, individuals learn to react with change and they identify themselves. Gradually, through this phase individual learn to seek new things and accept the change. </w:t>
      </w:r>
    </w:p>
    <w:p w:rsidR="00057A9E" w:rsidRDefault="00057A9E" w:rsidP="006947BB">
      <w:pPr>
        <w:pStyle w:val="Heading2"/>
        <w:spacing w:line="360" w:lineRule="auto"/>
        <w:jc w:val="both"/>
      </w:pPr>
      <w:bookmarkStart w:id="5" w:name="_Toc38624490"/>
      <w:r>
        <w:t>3. Refreezing</w:t>
      </w:r>
      <w:bookmarkEnd w:id="5"/>
    </w:p>
    <w:p w:rsidR="00057A9E" w:rsidRPr="00F56C49" w:rsidRDefault="00057A9E" w:rsidP="006947BB">
      <w:pPr>
        <w:spacing w:line="360" w:lineRule="auto"/>
        <w:jc w:val="both"/>
      </w:pPr>
      <w:r w:rsidRPr="005B3313">
        <w:t xml:space="preserve">During this stage, an </w:t>
      </w:r>
      <w:r w:rsidR="009E068C" w:rsidRPr="005B3313">
        <w:t>individual need</w:t>
      </w:r>
      <w:r w:rsidRPr="005B3313">
        <w:t xml:space="preserve"> to practice and examination with the new technique for conduct and see that it successfully mixes with his other social perspectives. Fortification, for making a perpetual set in the individual, is given through either persistent or discontinuous timetables.</w:t>
      </w:r>
    </w:p>
    <w:p w:rsidR="00057A9E" w:rsidRDefault="00057A9E" w:rsidP="006947BB">
      <w:pPr>
        <w:spacing w:line="360" w:lineRule="auto"/>
        <w:jc w:val="both"/>
      </w:pPr>
    </w:p>
    <w:p w:rsidR="00DE60B6" w:rsidRDefault="00DE60B6" w:rsidP="006947BB">
      <w:pPr>
        <w:pStyle w:val="Heading1"/>
        <w:spacing w:line="360" w:lineRule="auto"/>
        <w:jc w:val="both"/>
      </w:pPr>
      <w:bookmarkStart w:id="6" w:name="_Toc38624491"/>
      <w:r>
        <w:t>Types of organizational change</w:t>
      </w:r>
      <w:bookmarkEnd w:id="6"/>
    </w:p>
    <w:p w:rsidR="00DE60B6" w:rsidRDefault="00DE60B6" w:rsidP="006947BB">
      <w:pPr>
        <w:spacing w:line="360" w:lineRule="auto"/>
        <w:jc w:val="both"/>
      </w:pPr>
      <w:r>
        <w:t>Different methods and planning are required to implement a specific type of change in an organization. It is very important to examine the types of organizations in order to see its impact on the future of society. Strategic transformational change, People-centric organizational change, Structural change and Remedial change. Each type of change has a different impact on the operations and performances of the organization. Before implementing any organizational change, it is important to classify it according to the requirement</w:t>
      </w:r>
      <w:r w:rsidR="00642DB7">
        <w:t xml:space="preserve"> </w:t>
      </w:r>
      <w:r w:rsidR="00642DB7">
        <w:rPr>
          <w:rStyle w:val="selectable"/>
          <w:color w:val="000000"/>
        </w:rPr>
        <w:t>(Al-Haddad and Kotnour, 2015)</w:t>
      </w:r>
      <w:r>
        <w:t xml:space="preserve">. </w:t>
      </w:r>
    </w:p>
    <w:p w:rsidR="00DE60B6" w:rsidRDefault="00C57502" w:rsidP="006947BB">
      <w:pPr>
        <w:pStyle w:val="Heading2"/>
        <w:spacing w:line="360" w:lineRule="auto"/>
        <w:jc w:val="both"/>
      </w:pPr>
      <w:bookmarkStart w:id="7" w:name="_Toc38624492"/>
      <w:r>
        <w:t xml:space="preserve">1. </w:t>
      </w:r>
      <w:r w:rsidR="00DE60B6">
        <w:t>Strategic transformational change</w:t>
      </w:r>
      <w:bookmarkEnd w:id="7"/>
    </w:p>
    <w:p w:rsidR="00DE60B6" w:rsidRDefault="00DE60B6" w:rsidP="006947BB">
      <w:pPr>
        <w:spacing w:line="360" w:lineRule="auto"/>
        <w:jc w:val="both"/>
      </w:pPr>
      <w:r>
        <w:t>Strategic transformational change refers to the planning and acting on the strategy to bring transformation in the organization. These changes might be due to any reason, but it affects society in a way that employees might feel not comfortable to implement big changes. These changes are often categorized as big changes like revising mission and goals of the company and implementing new software</w:t>
      </w:r>
      <w:r w:rsidR="00772210">
        <w:t xml:space="preserve"> </w:t>
      </w:r>
      <w:r w:rsidR="00772210">
        <w:rPr>
          <w:rStyle w:val="selectable"/>
          <w:color w:val="000000"/>
        </w:rPr>
        <w:t>(Walkme Team, 2020)</w:t>
      </w:r>
      <w:r>
        <w:t xml:space="preserve">. But the reason for these changes is the influence of society and its impact on the working of the organization to sustain in the relative </w:t>
      </w:r>
      <w:r>
        <w:lastRenderedPageBreak/>
        <w:t xml:space="preserve">industry. Companies often implement strategic transformational due to social pressure, which forces them to bring continuous change in the structure of the way company works. </w:t>
      </w:r>
    </w:p>
    <w:p w:rsidR="005830D4" w:rsidRPr="005830D4" w:rsidRDefault="00C57502" w:rsidP="006947BB">
      <w:pPr>
        <w:pStyle w:val="Heading2"/>
        <w:spacing w:line="360" w:lineRule="auto"/>
        <w:jc w:val="both"/>
        <w:rPr>
          <w:rFonts w:eastAsia="Times New Roman"/>
          <w:lang w:eastAsia="en-GB"/>
        </w:rPr>
      </w:pPr>
      <w:bookmarkStart w:id="8" w:name="_Toc38624493"/>
      <w:r>
        <w:rPr>
          <w:rFonts w:eastAsia="Times New Roman"/>
          <w:lang w:eastAsia="en-GB"/>
        </w:rPr>
        <w:t xml:space="preserve">2. </w:t>
      </w:r>
      <w:r w:rsidR="005830D4" w:rsidRPr="005830D4">
        <w:rPr>
          <w:rFonts w:eastAsia="Times New Roman"/>
          <w:lang w:eastAsia="en-GB"/>
        </w:rPr>
        <w:t>People-centric organizational change</w:t>
      </w:r>
      <w:bookmarkEnd w:id="8"/>
    </w:p>
    <w:p w:rsidR="005830D4" w:rsidRDefault="005830D4" w:rsidP="006947BB">
      <w:pPr>
        <w:spacing w:line="360" w:lineRule="auto"/>
        <w:jc w:val="both"/>
      </w:pPr>
      <w:r w:rsidRPr="005830D4">
        <w:t>While all changes influence individuals, individuals driven kinds of organizational change incorporate establishing new parental leave arrangements or welcoming on fresh recruits</w:t>
      </w:r>
      <w:r w:rsidR="00642DB7">
        <w:t xml:space="preserve"> </w:t>
      </w:r>
      <w:r w:rsidR="00642DB7">
        <w:rPr>
          <w:rStyle w:val="selectable"/>
          <w:color w:val="000000"/>
        </w:rPr>
        <w:t>(Szabla, 2012)</w:t>
      </w:r>
      <w:r w:rsidRPr="005830D4">
        <w:t>.</w:t>
      </w:r>
      <w:r>
        <w:t xml:space="preserve"> In this type of change, organizations plan to hire new staff so </w:t>
      </w:r>
      <w:r w:rsidR="009E068C">
        <w:t>there</w:t>
      </w:r>
      <w:r>
        <w:t xml:space="preserve"> </w:t>
      </w:r>
      <w:r w:rsidR="00C57502">
        <w:t>on boarding</w:t>
      </w:r>
      <w:r>
        <w:t xml:space="preserve"> and training is the change that must be acknowledged</w:t>
      </w:r>
      <w:r w:rsidR="00C57502">
        <w:t xml:space="preserve"> by the old team. Parallel to it, the organization will need to educate former members about the reason for hiring new members. The need for further recruitment also aims to serve society better and improvise the quality of services provided to the nation. Many organizational tend to bring changes in the policy statement, changing roles to responsibilities, and hiring new people to bring productivity. </w:t>
      </w:r>
    </w:p>
    <w:p w:rsidR="00C57502" w:rsidRDefault="00C57502" w:rsidP="006947BB">
      <w:pPr>
        <w:pStyle w:val="Heading2"/>
        <w:spacing w:line="360" w:lineRule="auto"/>
        <w:jc w:val="both"/>
      </w:pPr>
      <w:bookmarkStart w:id="9" w:name="_Toc38624494"/>
      <w:r>
        <w:t>3. Structural change</w:t>
      </w:r>
      <w:bookmarkEnd w:id="9"/>
    </w:p>
    <w:p w:rsidR="00C57502" w:rsidRDefault="00C57502" w:rsidP="006947BB">
      <w:pPr>
        <w:spacing w:line="360" w:lineRule="auto"/>
        <w:jc w:val="both"/>
      </w:pPr>
      <w:r>
        <w:t xml:space="preserve">The structural changes involve the significant difference in the management pyramid, job description to responsibilities and team organization of employees. In structural changes, the significant changes are merger and acquisition with the famous brand of the same industry. Through merging with other brands, organization tend to improve their quality standards and services. Structural changes often influenced by the workers and employees who want to bring changes in the ways through which the organization handle employee rights. To overcome this, many </w:t>
      </w:r>
      <w:r w:rsidR="009E068C">
        <w:t>organizations</w:t>
      </w:r>
      <w:r>
        <w:t xml:space="preserve"> tend to revise their organizational charts which involves promotions of staff, new roles, and celebrating the success of the project to provide the privilege to employees. </w:t>
      </w:r>
    </w:p>
    <w:p w:rsidR="00C57502" w:rsidRDefault="00C57502" w:rsidP="006947BB">
      <w:pPr>
        <w:pStyle w:val="Heading2"/>
        <w:spacing w:line="360" w:lineRule="auto"/>
        <w:jc w:val="both"/>
      </w:pPr>
      <w:bookmarkStart w:id="10" w:name="_Toc38624495"/>
      <w:r>
        <w:t>4. Remedial change</w:t>
      </w:r>
      <w:bookmarkEnd w:id="10"/>
    </w:p>
    <w:p w:rsidR="00DE60B6" w:rsidRDefault="00C57502" w:rsidP="006947BB">
      <w:pPr>
        <w:spacing w:line="360" w:lineRule="auto"/>
        <w:jc w:val="both"/>
      </w:pPr>
      <w:r>
        <w:t xml:space="preserve">As the name indicates, remedial changes involve the process of identifying a problem before time and finding a better solution for it. Organizations bring changes to act a remedy for loss of a talented person, dealing with the customer communication issue and improving the quality of the services to serve better. </w:t>
      </w:r>
    </w:p>
    <w:p w:rsidR="00F56C49" w:rsidRDefault="00057A9E" w:rsidP="006947BB">
      <w:pPr>
        <w:pStyle w:val="Heading1"/>
        <w:spacing w:line="360" w:lineRule="auto"/>
        <w:jc w:val="both"/>
      </w:pPr>
      <w:bookmarkStart w:id="11" w:name="_Toc38624496"/>
      <w:r>
        <w:t>Factors of Organizational change</w:t>
      </w:r>
      <w:bookmarkEnd w:id="11"/>
    </w:p>
    <w:p w:rsidR="00057A9E" w:rsidRDefault="00057A9E" w:rsidP="006947BB">
      <w:pPr>
        <w:spacing w:line="360" w:lineRule="auto"/>
        <w:jc w:val="both"/>
      </w:pPr>
      <w:r>
        <w:t xml:space="preserve">As discussed above, organizational changes </w:t>
      </w:r>
      <w:r w:rsidR="009E068C">
        <w:t>are</w:t>
      </w:r>
      <w:r>
        <w:t xml:space="preserve"> due to future of society and its demands. It is the society which forces organization to bring continuous changes and evolves new innovations to serve in new way. Other than society, there are many other </w:t>
      </w:r>
      <w:r w:rsidR="009E068C">
        <w:t>factors</w:t>
      </w:r>
      <w:r>
        <w:t xml:space="preserve"> which forces organization to bring change and continuity in the working environment</w:t>
      </w:r>
      <w:r w:rsidR="00642DB7">
        <w:t xml:space="preserve"> </w:t>
      </w:r>
      <w:r w:rsidR="00642DB7">
        <w:rPr>
          <w:rStyle w:val="selectable"/>
          <w:color w:val="000000"/>
        </w:rPr>
        <w:t>(Steiber and Alänge, 2015)</w:t>
      </w:r>
      <w:r>
        <w:t xml:space="preserve">. </w:t>
      </w:r>
      <w:r>
        <w:lastRenderedPageBreak/>
        <w:t xml:space="preserve">Continuous organizational change may be due to two factors; External pressures and Internal Pressures. Both are equally important and must be acknowledge for the betterment of society. </w:t>
      </w:r>
    </w:p>
    <w:p w:rsidR="00057A9E" w:rsidRDefault="00850E69" w:rsidP="006947BB">
      <w:pPr>
        <w:pStyle w:val="Heading2"/>
        <w:spacing w:line="360" w:lineRule="auto"/>
        <w:jc w:val="both"/>
      </w:pPr>
      <w:bookmarkStart w:id="12" w:name="_Toc38624497"/>
      <w:r>
        <w:t xml:space="preserve">a. </w:t>
      </w:r>
      <w:r w:rsidR="00057A9E">
        <w:t>External Pressures</w:t>
      </w:r>
      <w:bookmarkEnd w:id="12"/>
    </w:p>
    <w:p w:rsidR="00057A9E" w:rsidRDefault="00850E69" w:rsidP="006947BB">
      <w:pPr>
        <w:pStyle w:val="Heading3"/>
        <w:spacing w:line="360" w:lineRule="auto"/>
        <w:jc w:val="both"/>
      </w:pPr>
      <w:bookmarkStart w:id="13" w:name="_Toc38624498"/>
      <w:r>
        <w:t xml:space="preserve">1. </w:t>
      </w:r>
      <w:r w:rsidR="00057A9E">
        <w:t>Change in technology and equipment</w:t>
      </w:r>
      <w:bookmarkEnd w:id="13"/>
    </w:p>
    <w:p w:rsidR="00057A9E" w:rsidRDefault="00057A9E" w:rsidP="006947BB">
      <w:pPr>
        <w:spacing w:line="360" w:lineRule="auto"/>
        <w:jc w:val="both"/>
      </w:pPr>
      <w:r>
        <w:t xml:space="preserve">Our society is gradually moving towards the new era where technology is the main factor </w:t>
      </w:r>
      <w:r w:rsidR="007C7BE6">
        <w:t xml:space="preserve">which influence their choices of buying. This external pressure of moving and upgrading the old system to new technology is forcing organizational change. With the rise and innovation of every new technology, there is an external pressure to bring that technology into organization. This external pressure also provides a competitive edge if adopted early through change management strategies. To stay a step ahead for the competitors, organizations needs to learn change management which make the technology easy and successful. In the context of future of society, bringing products and services through latest innovation results in fulfilling the demand of people and satisfying their needs. </w:t>
      </w:r>
    </w:p>
    <w:p w:rsidR="007C7BE6" w:rsidRDefault="00850E69" w:rsidP="006947BB">
      <w:pPr>
        <w:pStyle w:val="Heading3"/>
        <w:spacing w:line="360" w:lineRule="auto"/>
        <w:jc w:val="both"/>
      </w:pPr>
      <w:bookmarkStart w:id="14" w:name="_Toc38624499"/>
      <w:r>
        <w:t xml:space="preserve">2. </w:t>
      </w:r>
      <w:r w:rsidR="007C7BE6">
        <w:t>Market pressure</w:t>
      </w:r>
      <w:bookmarkEnd w:id="14"/>
    </w:p>
    <w:p w:rsidR="007C7BE6" w:rsidRDefault="007C7BE6" w:rsidP="006947BB">
      <w:pPr>
        <w:spacing w:line="360" w:lineRule="auto"/>
        <w:jc w:val="both"/>
      </w:pPr>
      <w:r>
        <w:t xml:space="preserve">Change is continuous and becomes mandatory for every organization to survive. Market pressure involves the consumer behaviour of buying things, the attitudes of suppliers, and unions. These factors pressurize organization to bring changes in their operations. For this pressure, every organization must have R&amp;D unit which serve the purpose of researching the latest trend of market and involves these trends to serve better. The market pressure is the important factor which should be ignored by organization. The continuous organizational change can cater this problem by involving new and latest market trend which can satisfies consumer choices of buying and demands. Moreover, suppliers are the important asset of providing resources to the organization, their demands must be catered to build up long lasting relationship with them. </w:t>
      </w:r>
    </w:p>
    <w:p w:rsidR="007C7BE6" w:rsidRDefault="00850E69" w:rsidP="006947BB">
      <w:pPr>
        <w:pStyle w:val="Heading3"/>
        <w:spacing w:line="360" w:lineRule="auto"/>
        <w:jc w:val="both"/>
      </w:pPr>
      <w:bookmarkStart w:id="15" w:name="_Toc38624500"/>
      <w:r>
        <w:t xml:space="preserve">3. </w:t>
      </w:r>
      <w:r w:rsidR="007C7BE6">
        <w:t>Social and political pressure</w:t>
      </w:r>
      <w:bookmarkEnd w:id="15"/>
    </w:p>
    <w:p w:rsidR="007C7BE6" w:rsidRDefault="007C7BE6" w:rsidP="006947BB">
      <w:pPr>
        <w:spacing w:line="360" w:lineRule="auto"/>
        <w:jc w:val="both"/>
      </w:pPr>
      <w:r>
        <w:t xml:space="preserve">Social pressure is due to society’s behaviour of buying things. In today’s rapid changing world, consumer becomes so aware of their needs and demands and they know to buy from the brand which serves best in price and quality. </w:t>
      </w:r>
      <w:r w:rsidR="00850E69">
        <w:t xml:space="preserve">They become pro in judging and comparing different brands offering same products. This constant pressure on organization leads to bring change in </w:t>
      </w:r>
      <w:r w:rsidR="00850E69">
        <w:lastRenderedPageBreak/>
        <w:t xml:space="preserve">their system and operation to make product cost friendly and good in quality. The choices of society had a huge pressure on the way organization works. </w:t>
      </w:r>
      <w:r w:rsidR="00850E69" w:rsidRPr="00850E69">
        <w:t xml:space="preserve">Organizational units do not have tendency to control social and political changes in the nation. </w:t>
      </w:r>
      <w:r w:rsidR="00544266">
        <w:t xml:space="preserve">Government laws and policies ought to effect the organizational changes and the way companies drive its responsibilities to govern laws and regulations </w:t>
      </w:r>
      <w:r w:rsidR="00642DB7">
        <w:rPr>
          <w:rStyle w:val="selectable"/>
          <w:color w:val="000000"/>
        </w:rPr>
        <w:t>(Zogjani and Raçi, 2015)</w:t>
      </w:r>
      <w:r w:rsidR="00850E69" w:rsidRPr="00850E69">
        <w:t>.</w:t>
      </w:r>
    </w:p>
    <w:p w:rsidR="00850E69" w:rsidRDefault="00850E69" w:rsidP="006947BB">
      <w:pPr>
        <w:pStyle w:val="Heading2"/>
        <w:spacing w:line="360" w:lineRule="auto"/>
        <w:jc w:val="both"/>
      </w:pPr>
      <w:bookmarkStart w:id="16" w:name="_Toc38624501"/>
      <w:r>
        <w:t>b. Internal pressures</w:t>
      </w:r>
      <w:bookmarkEnd w:id="16"/>
      <w:r>
        <w:t xml:space="preserve"> </w:t>
      </w:r>
    </w:p>
    <w:p w:rsidR="00850E69" w:rsidRDefault="00850E69" w:rsidP="006947BB">
      <w:pPr>
        <w:pStyle w:val="Heading3"/>
        <w:spacing w:line="360" w:lineRule="auto"/>
        <w:jc w:val="both"/>
      </w:pPr>
      <w:bookmarkStart w:id="17" w:name="_Toc38624502"/>
      <w:r>
        <w:t>1. Changes in Managerial Workforces</w:t>
      </w:r>
      <w:bookmarkEnd w:id="17"/>
    </w:p>
    <w:p w:rsidR="00850E69" w:rsidRDefault="00850E69" w:rsidP="006947BB">
      <w:pPr>
        <w:spacing w:line="360" w:lineRule="auto"/>
        <w:jc w:val="both"/>
      </w:pPr>
      <w:r>
        <w:t>Internal pressure involves the factor within organizations which leads to bring changes in the working environment. One of biggest factors which causes change is the way senior staff works. It mostly happens when new manager joined the company and his way of dealing with things bring changes in the internal environment of organization. Organizational change within the company is due to different way of operating team and work by new manager or executive which have a whole new vision of running the company. Their thinking, style and philosophies forces the organization to change its way of performing tasks</w:t>
      </w:r>
      <w:r w:rsidR="00772210">
        <w:t xml:space="preserve"> </w:t>
      </w:r>
      <w:r w:rsidR="00772210">
        <w:rPr>
          <w:rStyle w:val="selectable"/>
          <w:color w:val="000000"/>
        </w:rPr>
        <w:t>(Peris-Ortiz and Liñán, 2019)</w:t>
      </w:r>
      <w:r>
        <w:t xml:space="preserve">. </w:t>
      </w:r>
    </w:p>
    <w:p w:rsidR="00850E69" w:rsidRDefault="006947BB" w:rsidP="006947BB">
      <w:pPr>
        <w:pStyle w:val="Heading3"/>
        <w:spacing w:line="360" w:lineRule="auto"/>
        <w:jc w:val="both"/>
      </w:pPr>
      <w:bookmarkStart w:id="18" w:name="_Toc38624503"/>
      <w:r>
        <w:t xml:space="preserve">2. </w:t>
      </w:r>
      <w:r w:rsidR="00850E69">
        <w:t xml:space="preserve">Problems in current </w:t>
      </w:r>
      <w:r>
        <w:t>system</w:t>
      </w:r>
      <w:bookmarkEnd w:id="18"/>
    </w:p>
    <w:p w:rsidR="006947BB" w:rsidRDefault="006947BB" w:rsidP="006947BB">
      <w:pPr>
        <w:spacing w:line="360" w:lineRule="auto"/>
        <w:jc w:val="both"/>
      </w:pPr>
      <w:r>
        <w:t xml:space="preserve">Continuous organizational change is due to the internal deficiencies which are stopping the organization to grow in the competitive environment. These may be due to old policies, the way employee to communicate with each other and the old objectives which are not providing any prominent benefits to the firm. </w:t>
      </w:r>
      <w:r w:rsidR="009E068C">
        <w:t>These factors</w:t>
      </w:r>
      <w:r>
        <w:t xml:space="preserve"> must be monitored and altered to remain in competition. The revising of old policies with the help of change management strategies can leads to drive employees towards achieving new goals</w:t>
      </w:r>
      <w:r w:rsidR="00772210">
        <w:t xml:space="preserve"> </w:t>
      </w:r>
      <w:r w:rsidR="00772210">
        <w:rPr>
          <w:rStyle w:val="selectable"/>
          <w:color w:val="000000"/>
        </w:rPr>
        <w:t>(Courtney, 2016)</w:t>
      </w:r>
      <w:r>
        <w:t>. These goals are society oriented and have a huge impact on the future of organization. Moreover, communication is an important key and the change management strategies must include the new way of practicing healthy communication of managers with their teams. Through this communication, manager can encourage each team member to participate in change management strategies and help the organization to grow and sustain in future</w:t>
      </w:r>
      <w:r w:rsidR="00772210">
        <w:t xml:space="preserve"> </w:t>
      </w:r>
      <w:r w:rsidR="00772210">
        <w:rPr>
          <w:rStyle w:val="selectable"/>
          <w:color w:val="000000"/>
        </w:rPr>
        <w:t>(Gartenstein, 2019)</w:t>
      </w:r>
      <w:r>
        <w:t xml:space="preserve">. </w:t>
      </w:r>
    </w:p>
    <w:p w:rsidR="006947BB" w:rsidRDefault="006947BB" w:rsidP="004727AF">
      <w:pPr>
        <w:pStyle w:val="Heading1"/>
      </w:pPr>
      <w:bookmarkStart w:id="19" w:name="_Toc38624504"/>
      <w:r>
        <w:t>Barriers</w:t>
      </w:r>
      <w:r w:rsidR="004727AF">
        <w:t xml:space="preserve"> and solutions</w:t>
      </w:r>
      <w:r>
        <w:t xml:space="preserve"> to organizational change</w:t>
      </w:r>
      <w:bookmarkEnd w:id="19"/>
    </w:p>
    <w:p w:rsidR="006947BB" w:rsidRDefault="006947BB" w:rsidP="006947BB">
      <w:pPr>
        <w:spacing w:line="360" w:lineRule="auto"/>
        <w:jc w:val="both"/>
      </w:pPr>
      <w:r>
        <w:t xml:space="preserve">In the above sections, factors of continuous organizational change </w:t>
      </w:r>
      <w:r w:rsidR="009E068C">
        <w:t>have</w:t>
      </w:r>
      <w:r>
        <w:t xml:space="preserve"> been discussed to see the reasons of bringing change and continuity in organization. But in the section, barriers and </w:t>
      </w:r>
      <w:r>
        <w:lastRenderedPageBreak/>
        <w:t>obstacles will be discussed which come as a hurdle in the way of bringing change in organization</w:t>
      </w:r>
      <w:r w:rsidR="00772210">
        <w:t xml:space="preserve"> </w:t>
      </w:r>
      <w:r w:rsidR="00772210">
        <w:rPr>
          <w:rStyle w:val="selectable"/>
          <w:color w:val="000000"/>
        </w:rPr>
        <w:t>(Satell, 2019)</w:t>
      </w:r>
      <w:r>
        <w:t xml:space="preserve">. </w:t>
      </w:r>
      <w:r w:rsidRPr="006947BB">
        <w:t>Despite industry, organization size, or initiative group understanding, any group or organization will undoubtedly encounter a few significant changes.</w:t>
      </w:r>
      <w:r>
        <w:t xml:space="preserve"> </w:t>
      </w:r>
      <w:r w:rsidR="0048322B" w:rsidRPr="0048322B">
        <w:t>While there might be a couple of organizations whose pioneers are focused on a conviction that it is useful for everybody to now and again, most organizational change is embraced to achieve key objectives. Regardless of how vital change appears to upper administration, numerous hindrances must be separated if an arranged vital change is to be actualized effectively.</w:t>
      </w:r>
      <w:r w:rsidR="0048322B">
        <w:t xml:space="preserve"> </w:t>
      </w:r>
      <w:r>
        <w:t>Leaders are the main influencers which encourage everyone in organization to practice new changes and make them continuous in their way of working</w:t>
      </w:r>
      <w:r w:rsidR="00642DB7">
        <w:t xml:space="preserve"> </w:t>
      </w:r>
      <w:r w:rsidR="00642DB7">
        <w:rPr>
          <w:rStyle w:val="selectable"/>
          <w:color w:val="000000"/>
        </w:rPr>
        <w:t>(SGLC, 2018)</w:t>
      </w:r>
      <w:r>
        <w:t xml:space="preserve">. </w:t>
      </w:r>
      <w:r w:rsidRPr="006947BB">
        <w:t>Encouraging employees helps to envision and plan for change in order to amplify its advantages and relieve disturbance in the organization</w:t>
      </w:r>
      <w:r>
        <w:t>. Here are some prominent barriers which every organization faces while implementing continuous organizational change:</w:t>
      </w:r>
    </w:p>
    <w:p w:rsidR="006947BB" w:rsidRDefault="004727AF" w:rsidP="004727AF">
      <w:pPr>
        <w:pStyle w:val="Heading2"/>
      </w:pPr>
      <w:bookmarkStart w:id="20" w:name="_Toc38624505"/>
      <w:r>
        <w:t xml:space="preserve">1. </w:t>
      </w:r>
      <w:r w:rsidR="0048322B">
        <w:t>Employees’ Resistance to adopt change</w:t>
      </w:r>
      <w:bookmarkEnd w:id="20"/>
    </w:p>
    <w:p w:rsidR="0048322B" w:rsidRDefault="0048322B" w:rsidP="006947BB">
      <w:pPr>
        <w:spacing w:line="360" w:lineRule="auto"/>
        <w:jc w:val="both"/>
      </w:pPr>
      <w:r>
        <w:t xml:space="preserve">It is evident that people often do not like to change themselves. The employees have a fear of bringing change within their way of operating things. The most important thing in organizational change is to ask the employees to perform different set of responsibilities and shifting the focus on different set of skills and knowledge. Almost every </w:t>
      </w:r>
      <w:r w:rsidR="009E068C">
        <w:t>employee</w:t>
      </w:r>
      <w:r>
        <w:t xml:space="preserve"> </w:t>
      </w:r>
      <w:r w:rsidR="009E068C">
        <w:t>inherits</w:t>
      </w:r>
      <w:r>
        <w:t xml:space="preserve"> the fear and resistance to bring change due to failure and replacement threat. Key point is to indulge each employee to change management. By letting them lead helps employees to discover new skills and ideas to the organization. By letting the employees understand the reason of bringing change will help them to adopt change and implement it as soon as possible to help organization to grow</w:t>
      </w:r>
      <w:r w:rsidR="00772210">
        <w:t xml:space="preserve"> </w:t>
      </w:r>
      <w:r w:rsidR="00772210">
        <w:rPr>
          <w:rStyle w:val="selectable"/>
          <w:color w:val="000000"/>
        </w:rPr>
        <w:t>(Zehra and Siddiqui, 2019)</w:t>
      </w:r>
      <w:r>
        <w:t xml:space="preserve">. </w:t>
      </w:r>
    </w:p>
    <w:p w:rsidR="0048322B" w:rsidRDefault="004727AF" w:rsidP="004727AF">
      <w:pPr>
        <w:pStyle w:val="Heading2"/>
      </w:pPr>
      <w:bookmarkStart w:id="21" w:name="_Toc38624506"/>
      <w:r>
        <w:t xml:space="preserve">2. </w:t>
      </w:r>
      <w:r w:rsidR="0048322B">
        <w:t>Lack of cultural shift planning</w:t>
      </w:r>
      <w:bookmarkEnd w:id="21"/>
    </w:p>
    <w:p w:rsidR="0048322B" w:rsidRDefault="0048322B" w:rsidP="006947BB">
      <w:pPr>
        <w:spacing w:line="360" w:lineRule="auto"/>
        <w:jc w:val="both"/>
      </w:pPr>
      <w:r>
        <w:t xml:space="preserve">As mentioned above, organizational change </w:t>
      </w:r>
      <w:r w:rsidR="009E068C">
        <w:t>goes</w:t>
      </w:r>
      <w:r>
        <w:t xml:space="preserve"> through different phases like unfreezing, changing and refreezing to settle on change choices. </w:t>
      </w:r>
      <w:r w:rsidR="009E068C">
        <w:t>So,</w:t>
      </w:r>
      <w:r>
        <w:t xml:space="preserve"> it is important to pen down the plan for implementing changes. One of the greatest </w:t>
      </w:r>
      <w:r w:rsidR="009E068C">
        <w:t>barriers</w:t>
      </w:r>
      <w:r>
        <w:t xml:space="preserve"> in brining continuous change is that </w:t>
      </w:r>
      <w:r w:rsidR="00931905">
        <w:t xml:space="preserve">lack of planning to bring change in the culture of organization. Many </w:t>
      </w:r>
      <w:r w:rsidR="009E068C">
        <w:t>organizations</w:t>
      </w:r>
      <w:r w:rsidR="00931905">
        <w:t xml:space="preserve"> </w:t>
      </w:r>
      <w:r w:rsidR="009E068C">
        <w:t>excel</w:t>
      </w:r>
      <w:r w:rsidR="00931905">
        <w:t xml:space="preserve"> in revising organizational chart, replacing responsibilities, setting deadlines but they might lack in setting culture of organization to act for change</w:t>
      </w:r>
      <w:r w:rsidR="00642DB7">
        <w:t xml:space="preserve"> </w:t>
      </w:r>
      <w:r w:rsidR="00642DB7">
        <w:rPr>
          <w:rStyle w:val="selectable"/>
          <w:color w:val="000000"/>
        </w:rPr>
        <w:t>(Hodges, 2010)</w:t>
      </w:r>
      <w:r w:rsidR="00931905">
        <w:t xml:space="preserve">. </w:t>
      </w:r>
      <w:r w:rsidR="00E62B55">
        <w:t>One can easily loose the focus on keeping the change stay through lack of cultural planning to encourage each employee and make them understand the reason of implementing new strategies</w:t>
      </w:r>
      <w:r w:rsidR="00772210">
        <w:t xml:space="preserve"> </w:t>
      </w:r>
      <w:r w:rsidR="00772210">
        <w:rPr>
          <w:rStyle w:val="selectable"/>
          <w:color w:val="000000"/>
        </w:rPr>
        <w:t>(BEŞLIU, 2018)</w:t>
      </w:r>
      <w:r w:rsidR="00931905" w:rsidRPr="00931905">
        <w:t>.</w:t>
      </w:r>
      <w:r w:rsidR="00E62B55">
        <w:t xml:space="preserve"> Moreover, cultural difference must be </w:t>
      </w:r>
      <w:r w:rsidR="009E068C">
        <w:t>understood</w:t>
      </w:r>
      <w:r w:rsidR="00E62B55">
        <w:t xml:space="preserve"> by the leaders and indulge each person by acting as per their perception of handling change in organization. Moreover, giving respect to </w:t>
      </w:r>
      <w:r w:rsidR="00E62B55">
        <w:lastRenderedPageBreak/>
        <w:t xml:space="preserve">cultural diversity is important for organizational change, because it helps to motivate each person and hold up everyone under one roof. </w:t>
      </w:r>
    </w:p>
    <w:p w:rsidR="00931905" w:rsidRDefault="004727AF" w:rsidP="004727AF">
      <w:pPr>
        <w:pStyle w:val="Heading2"/>
      </w:pPr>
      <w:bookmarkStart w:id="22" w:name="_Toc38624507"/>
      <w:r>
        <w:t xml:space="preserve">3. </w:t>
      </w:r>
      <w:r w:rsidR="00931905">
        <w:t>Lack of communication strategies</w:t>
      </w:r>
      <w:bookmarkEnd w:id="22"/>
    </w:p>
    <w:p w:rsidR="00931905" w:rsidRDefault="00931905" w:rsidP="006947BB">
      <w:pPr>
        <w:spacing w:line="360" w:lineRule="auto"/>
        <w:jc w:val="both"/>
      </w:pPr>
      <w:r>
        <w:t xml:space="preserve">The clear and frequent communication strategies is one the biggest obstacle which stope making the organizational change successful. </w:t>
      </w:r>
      <w:r w:rsidRPr="00931905">
        <w:t>At the point when joined with the group's common obstruction for change sketched out over, this boundary bodes well. Truth be told, each and every one of the 10 explanations behind individual change opposition would least be able to be halfway moderated through purposeful and proactive correspondence.</w:t>
      </w:r>
      <w:r>
        <w:t xml:space="preserve"> The ideal communication strategies to bring organization change might be accurate message, </w:t>
      </w:r>
      <w:r w:rsidR="00293B28">
        <w:t xml:space="preserve">the way message is delivered, its timeline, and the way it is shared within organization. It solely depends on managers and leaders to communicate with their team members and talk about their feeling and reason of bringing changes. The reasons and consequences of bringing change will encourage the employees to work with full potential. But if the manager show reluctance to address his team members, they will develop resistance which can cause big damage to the organization. </w:t>
      </w:r>
      <w:r w:rsidR="00293B28" w:rsidRPr="00293B28">
        <w:t>Individuals need to catch wind of change from their immediate director. A procedure of connecting direct supervision and permitting them to deal with the correspondence procedure is the way into an effective change communication plan</w:t>
      </w:r>
      <w:r w:rsidR="00772210">
        <w:t xml:space="preserve"> </w:t>
      </w:r>
      <w:r w:rsidR="00772210">
        <w:rPr>
          <w:rStyle w:val="selectable"/>
          <w:color w:val="000000"/>
        </w:rPr>
        <w:t>(VanDerveer and Butterick, 2017)</w:t>
      </w:r>
      <w:r w:rsidR="00293B28" w:rsidRPr="00293B28">
        <w:t>.</w:t>
      </w:r>
    </w:p>
    <w:p w:rsidR="00293B28" w:rsidRDefault="004727AF" w:rsidP="004727AF">
      <w:pPr>
        <w:pStyle w:val="Heading2"/>
      </w:pPr>
      <w:bookmarkStart w:id="23" w:name="_Toc38624508"/>
      <w:r>
        <w:t xml:space="preserve">4. </w:t>
      </w:r>
      <w:r w:rsidR="00293B28">
        <w:t>Cultural barriers</w:t>
      </w:r>
      <w:bookmarkEnd w:id="23"/>
    </w:p>
    <w:p w:rsidR="00293B28" w:rsidRDefault="00293B28" w:rsidP="006947BB">
      <w:pPr>
        <w:spacing w:line="360" w:lineRule="auto"/>
        <w:jc w:val="both"/>
      </w:pPr>
      <w:r>
        <w:t xml:space="preserve">Cultural barriers </w:t>
      </w:r>
      <w:r w:rsidR="005755AA">
        <w:t>arise</w:t>
      </w:r>
      <w:r>
        <w:t xml:space="preserve"> in the organization where employees belong to different set of cultures. The geographical dispersion of the organization </w:t>
      </w:r>
      <w:r w:rsidR="004727AF">
        <w:t xml:space="preserve">is an example of cultural barrier where each employee </w:t>
      </w:r>
      <w:r w:rsidR="005755AA">
        <w:t>thinks</w:t>
      </w:r>
      <w:r w:rsidR="004727AF">
        <w:t xml:space="preserve"> differently and act according to his cultural values. Resistance to change can be high in multicultural organizations. The success of continuous organizational change depends on the way people, perceive it and act as per their culture. </w:t>
      </w:r>
      <w:r w:rsidR="004727AF" w:rsidRPr="004727AF">
        <w:t>Conquering social obstructions to change management requires a top to bottom comprehension of who all the partners in a change procedure are and what they generally care about.</w:t>
      </w:r>
      <w:r w:rsidR="004727AF">
        <w:t xml:space="preserve"> Through change management strategies and efficient communication, organization can eliminate cultural barriers from their operations. </w:t>
      </w:r>
    </w:p>
    <w:p w:rsidR="004727AF" w:rsidRDefault="004727AF" w:rsidP="006947BB">
      <w:pPr>
        <w:spacing w:line="360" w:lineRule="auto"/>
        <w:jc w:val="both"/>
      </w:pPr>
    </w:p>
    <w:p w:rsidR="004727AF" w:rsidRDefault="004727AF" w:rsidP="004727AF">
      <w:pPr>
        <w:pStyle w:val="Heading1"/>
        <w:spacing w:line="360" w:lineRule="auto"/>
        <w:jc w:val="both"/>
      </w:pPr>
      <w:bookmarkStart w:id="24" w:name="_Toc38624509"/>
      <w:r>
        <w:t>Impact of organizational change on society</w:t>
      </w:r>
      <w:bookmarkEnd w:id="24"/>
      <w:r>
        <w:t xml:space="preserve"> </w:t>
      </w:r>
    </w:p>
    <w:p w:rsidR="004727AF" w:rsidRDefault="004727AF" w:rsidP="004727AF">
      <w:pPr>
        <w:spacing w:line="360" w:lineRule="auto"/>
        <w:jc w:val="both"/>
      </w:pPr>
      <w:r>
        <w:t>The ethical and social values in regards to works and labour have been changed gradually, which had a profound influence on the future of organizations</w:t>
      </w:r>
      <w:r w:rsidR="00642DB7">
        <w:t xml:space="preserve"> </w:t>
      </w:r>
      <w:r w:rsidR="00642DB7">
        <w:rPr>
          <w:rStyle w:val="selectable"/>
          <w:color w:val="000000"/>
        </w:rPr>
        <w:t>(Will, 2015)</w:t>
      </w:r>
      <w:r>
        <w:t xml:space="preserve">. The way society </w:t>
      </w:r>
      <w:r>
        <w:lastRenderedPageBreak/>
        <w:t>thinks and works tend to influence the way the leader work to run the organization. So ultimately, continuous improvement impacts the future of society. It is evident that societal behaviour had become very responsive and active in the 20</w:t>
      </w:r>
      <w:r w:rsidRPr="00DE60B6">
        <w:rPr>
          <w:vertAlign w:val="superscript"/>
        </w:rPr>
        <w:t>th</w:t>
      </w:r>
      <w:r>
        <w:t xml:space="preserve"> century. Each employee becomes liberal and familiar with his right, and laws and organizations need to be answerable of any misconduct. </w:t>
      </w:r>
      <w:r w:rsidRPr="00DE60B6">
        <w:t>They are driven by changes in social qualities and convictions about the idea of work itself. For instance, antagonistic effect guidelines were not made by organizations looking to improve workforce profitability. They were made by a move in cultural convictions about the job that race and sexual orientation should play in work. In 1900 it was regularly acknowledged practice to settle on business choices dependent on individuals' ethnicity, age, or sexual orientation. This changed with the social liberties developments during the twentieth century, and by 2000 most of individuals felt that work choices ought to be made dependent on relationship building abilities' and commitments, and not their segment characteristics</w:t>
      </w:r>
      <w:r w:rsidR="00642DB7">
        <w:t xml:space="preserve"> </w:t>
      </w:r>
      <w:r w:rsidR="00642DB7">
        <w:rPr>
          <w:rStyle w:val="selectable"/>
          <w:color w:val="000000"/>
        </w:rPr>
        <w:t>(Carlström, 2012)</w:t>
      </w:r>
      <w:r w:rsidRPr="00DE60B6">
        <w:t>.</w:t>
      </w:r>
    </w:p>
    <w:p w:rsidR="004727AF" w:rsidRDefault="004727AF" w:rsidP="004727AF">
      <w:pPr>
        <w:spacing w:line="360" w:lineRule="auto"/>
        <w:jc w:val="both"/>
      </w:pPr>
      <w:r>
        <w:t xml:space="preserve">The cultural values and traditional orientation </w:t>
      </w:r>
      <w:r w:rsidR="005755AA">
        <w:t>lead</w:t>
      </w:r>
      <w:r>
        <w:t xml:space="preserve"> to force the organizations to evolve changes in their structures and change their way of operating within the environment. </w:t>
      </w:r>
      <w:r w:rsidRPr="00DE60B6">
        <w:t xml:space="preserve">Most </w:t>
      </w:r>
      <w:r>
        <w:t>basic</w:t>
      </w:r>
      <w:r w:rsidRPr="00DE60B6">
        <w:t xml:space="preserve"> moves in the organizations at last lead to increasingly proficient work markets and </w:t>
      </w:r>
      <w:r>
        <w:t>favour</w:t>
      </w:r>
      <w:r w:rsidRPr="00DE60B6">
        <w:t>able working environments. However, these movements are not generally grasped by organizations</w:t>
      </w:r>
      <w:r w:rsidR="00642DB7">
        <w:t xml:space="preserve"> </w:t>
      </w:r>
      <w:r w:rsidR="00642DB7">
        <w:rPr>
          <w:rStyle w:val="selectable"/>
          <w:color w:val="000000"/>
        </w:rPr>
        <w:t>(Briody, Meerwarth Pester and Trotter, 2012)</w:t>
      </w:r>
      <w:r w:rsidRPr="00DE60B6">
        <w:t xml:space="preserve">. They may drive organizations to change regardless of whether organization pioneers would like to stay with the norm. Once in a while, these structural movements show themselves progressively, </w:t>
      </w:r>
      <w:r>
        <w:t>as</w:t>
      </w:r>
      <w:r w:rsidRPr="00DE60B6">
        <w:t xml:space="preserve"> the moderate development of mountain ranges</w:t>
      </w:r>
      <w:r>
        <w:t>. O</w:t>
      </w:r>
      <w:r w:rsidRPr="00DE60B6">
        <w:t xml:space="preserve">nce in a while they lead to fierce change likened to seismic tremors. This has positively been the situation on the off chance that one glance at the previous 100 years of history around things like </w:t>
      </w:r>
      <w:r>
        <w:t xml:space="preserve">an </w:t>
      </w:r>
      <w:r w:rsidRPr="00DE60B6">
        <w:t>equ</w:t>
      </w:r>
      <w:r>
        <w:t>al</w:t>
      </w:r>
      <w:r w:rsidRPr="00DE60B6">
        <w:t xml:space="preserve"> business opportunity, labourer’s wellbeing, or reasonable work practice.</w:t>
      </w:r>
      <w:r>
        <w:t xml:space="preserve"> The society has been going through staggering degree of changes which automatically diverse the organizational way of operating. In the above sections, </w:t>
      </w:r>
      <w:r w:rsidR="00C521E8">
        <w:t>organizational change has</w:t>
      </w:r>
      <w:r>
        <w:t xml:space="preserve"> been </w:t>
      </w:r>
      <w:r w:rsidR="00C521E8">
        <w:t>viewed</w:t>
      </w:r>
      <w:r>
        <w:t xml:space="preserve"> from different perspectives to study the behaviour of employees </w:t>
      </w:r>
      <w:r w:rsidR="00C521E8">
        <w:t xml:space="preserve">and others cultural diversities. </w:t>
      </w:r>
      <w:r w:rsidR="0085176E">
        <w:t>This section will highlight four societal evolution which forces organization to bring continuous development and change in their working:</w:t>
      </w:r>
    </w:p>
    <w:p w:rsidR="0085176E" w:rsidRDefault="00A61E16" w:rsidP="00A61E16">
      <w:pPr>
        <w:pStyle w:val="Heading2"/>
      </w:pPr>
      <w:bookmarkStart w:id="25" w:name="_Toc38624510"/>
      <w:r>
        <w:t xml:space="preserve">1. </w:t>
      </w:r>
      <w:r w:rsidR="0085176E">
        <w:t>Changing nature of doing work</w:t>
      </w:r>
      <w:bookmarkEnd w:id="25"/>
    </w:p>
    <w:p w:rsidR="0085176E" w:rsidRDefault="0085176E" w:rsidP="004727AF">
      <w:pPr>
        <w:spacing w:line="360" w:lineRule="auto"/>
        <w:jc w:val="both"/>
      </w:pPr>
      <w:r>
        <w:t>Peter Ducker describes the concept of knowledge economy society is the main component of knowledge and information, they are the asset and resources through which organization can achieve success</w:t>
      </w:r>
      <w:r w:rsidR="00642DB7">
        <w:t xml:space="preserve"> </w:t>
      </w:r>
      <w:r w:rsidR="00642DB7">
        <w:rPr>
          <w:rStyle w:val="selectable"/>
          <w:color w:val="000000"/>
        </w:rPr>
        <w:t>(Dornfeld, 2017)</w:t>
      </w:r>
      <w:r>
        <w:t xml:space="preserve">. Hence the knowledge employees used their education, skills and information to perform tasks. The knowledge labour has been growing and providing job </w:t>
      </w:r>
      <w:r>
        <w:lastRenderedPageBreak/>
        <w:t xml:space="preserve">to many people globally. These knowledge labour shifted to a </w:t>
      </w:r>
      <w:r w:rsidR="005755AA">
        <w:t>professional worker</w:t>
      </w:r>
      <w:r>
        <w:t xml:space="preserve">. </w:t>
      </w:r>
      <w:r w:rsidRPr="0085176E">
        <w:t>The jobs most in danger are those that do not require specific instruction. Man-made intelligence and mechanization will develop close by the expanding portion of information labourers in the work power, and even come after elements of information work. Thus, the measure of information move that will turn out to be a piece of our employments will increment. It will turn out to be each worker's obligation to catch, convey, and share information inside the organization. Since the commercial centres will be evolving rapidly, information must get editable and adaptable so labourers can learn new aptitudes that permit them to improve and issue explain at pace</w:t>
      </w:r>
      <w:r w:rsidR="00772210">
        <w:t xml:space="preserve"> </w:t>
      </w:r>
      <w:r w:rsidR="00772210">
        <w:rPr>
          <w:rStyle w:val="selectable"/>
          <w:color w:val="000000"/>
        </w:rPr>
        <w:t>(Ji-seon, Jang and Jinkook Tak, 2013)</w:t>
      </w:r>
      <w:r w:rsidRPr="0085176E">
        <w:t>.</w:t>
      </w:r>
    </w:p>
    <w:p w:rsidR="0085176E" w:rsidRDefault="0085176E" w:rsidP="0085176E">
      <w:pPr>
        <w:pStyle w:val="Heading2"/>
      </w:pPr>
      <w:bookmarkStart w:id="26" w:name="_Toc38624511"/>
      <w:r>
        <w:t>2. Diversity in working of people have changed</w:t>
      </w:r>
      <w:bookmarkEnd w:id="26"/>
    </w:p>
    <w:p w:rsidR="0085176E" w:rsidRDefault="0085176E" w:rsidP="004727AF">
      <w:pPr>
        <w:spacing w:line="360" w:lineRule="auto"/>
        <w:jc w:val="both"/>
      </w:pPr>
    </w:p>
    <w:p w:rsidR="0085176E" w:rsidRDefault="0085176E" w:rsidP="004727AF">
      <w:pPr>
        <w:spacing w:line="360" w:lineRule="auto"/>
        <w:jc w:val="both"/>
      </w:pPr>
      <w:r>
        <w:t xml:space="preserve">In the past, age and gender discrimination are the main factors of assigning jobs where males were bound to do field </w:t>
      </w:r>
      <w:r w:rsidR="00A61E16">
        <w:t xml:space="preserve">work as compared to female. Presently, both male and female are working equally hard to survive in the world. Moreover, age, gender and ethnicity </w:t>
      </w:r>
      <w:r w:rsidR="005755AA">
        <w:t>encourage</w:t>
      </w:r>
      <w:r w:rsidR="00A61E16">
        <w:t xml:space="preserve"> each employee to work differently which ultimately benefits organization to excel in its relative industry. </w:t>
      </w:r>
      <w:r w:rsidR="00A61E16" w:rsidRPr="00A61E16">
        <w:t>The present workforce needs more than the past populace. Work models, pay and advantages, acknowledgment and inspiration projects, and everything in the middle of should turn out to be progressively adaptable to connect with our various representatives and their similarly different inclinations.</w:t>
      </w:r>
      <w:r w:rsidR="00A61E16">
        <w:t xml:space="preserve"> </w:t>
      </w:r>
      <w:r w:rsidR="005755AA">
        <w:t>These factors</w:t>
      </w:r>
      <w:r w:rsidR="00A61E16">
        <w:t xml:space="preserve"> are due to knowledge and information the society spread and spread awareness to ask for employee right to the organization.</w:t>
      </w:r>
    </w:p>
    <w:p w:rsidR="00A61E16" w:rsidRDefault="00A61E16" w:rsidP="00A61E16">
      <w:pPr>
        <w:pStyle w:val="Heading2"/>
      </w:pPr>
      <w:bookmarkStart w:id="27" w:name="_Toc38624512"/>
      <w:r>
        <w:t>3. Technology evolution</w:t>
      </w:r>
      <w:bookmarkEnd w:id="27"/>
    </w:p>
    <w:p w:rsidR="00A61E16" w:rsidRDefault="00A61E16" w:rsidP="004727AF">
      <w:pPr>
        <w:spacing w:line="360" w:lineRule="auto"/>
        <w:jc w:val="both"/>
      </w:pPr>
      <w:r>
        <w:t xml:space="preserve">In the past technology was only limited to the industries where heavy machines and computers were used to manufacture products. Organization are often run by manmade force. But in today’s </w:t>
      </w:r>
      <w:r w:rsidR="005755AA">
        <w:t>fast-moving</w:t>
      </w:r>
      <w:r>
        <w:t xml:space="preserve"> world, technology is everywhere. From switching on the lights to drive the car and perform daily house chores technology has surrounded the society and so its preferences to buy the products</w:t>
      </w:r>
      <w:r w:rsidR="00772210">
        <w:t xml:space="preserve"> </w:t>
      </w:r>
      <w:r w:rsidR="00772210">
        <w:rPr>
          <w:rStyle w:val="selectable"/>
          <w:color w:val="000000"/>
        </w:rPr>
        <w:t>(Shi and Zhang, 2018)</w:t>
      </w:r>
      <w:r>
        <w:t xml:space="preserve">. Organizations are bound to use latest technologies on their systems, performances and communication ways to satisfy society.  It is right to say technology make society habitual of ease and their expectations are higher in regards to the products and services offered by organizations’. </w:t>
      </w:r>
      <w:r w:rsidRPr="00A61E16">
        <w:t xml:space="preserve">Once, the idea of approaching all the world's information within seconds was incomprehensible. Presently, everyone is approaching this idea to get the work done efficiently. Our gadgets are currently essential apparatuses of the working environment, making it simpler to complete our work. In any case, </w:t>
      </w:r>
      <w:r w:rsidRPr="00A61E16">
        <w:lastRenderedPageBreak/>
        <w:t>more critically, the product we use at work is submitting its general direction to shopper programs: smoothed out, instinctive, and adaptable for every client</w:t>
      </w:r>
      <w:r w:rsidR="00772210">
        <w:t xml:space="preserve"> </w:t>
      </w:r>
      <w:r w:rsidR="00772210">
        <w:rPr>
          <w:rStyle w:val="selectable"/>
          <w:color w:val="000000"/>
        </w:rPr>
        <w:t>(Jayaraman, 2013)</w:t>
      </w:r>
      <w:r w:rsidRPr="00A61E16">
        <w:t>.</w:t>
      </w:r>
    </w:p>
    <w:p w:rsidR="00A61E16" w:rsidRDefault="00A61E16" w:rsidP="00A61E16">
      <w:pPr>
        <w:pStyle w:val="Heading1"/>
      </w:pPr>
      <w:bookmarkStart w:id="28" w:name="_Toc38624513"/>
      <w:r>
        <w:t>Conclusion</w:t>
      </w:r>
      <w:bookmarkEnd w:id="28"/>
    </w:p>
    <w:p w:rsidR="00A61E16" w:rsidRDefault="00A61E16" w:rsidP="004727AF">
      <w:pPr>
        <w:spacing w:line="360" w:lineRule="auto"/>
        <w:jc w:val="both"/>
      </w:pPr>
      <w:r>
        <w:t xml:space="preserve">This essay is concluded with the fact that continuous organizational change is a mandatory thing and cannot be ignored by the organizations. The primary reason of adopting continuous organization change is because of the society in which we live. Technology made our society too much dependant on technology to fulfil desires. As for the future of our society, continuous organization change must be used through efficient change management strategies. Moreover, in the present world, every other organization is competing hard to stay on top and become most liked brand. This can be achieved through efficient change management strategies. Continuous organizational change is important yet compulsory to gain a competitive edge over the rivals. </w:t>
      </w:r>
      <w:r w:rsidR="00122013">
        <w:t xml:space="preserve">It is evident that successful companies like Apple are very prone to adopt every new organizational change to launch best product for the society and its consumers. Through this way they achieve appraisals and consumer traffic and always proves to be on top through change management strategies. It can be seen in their every new launch which make them to stay on top. Hence every organization must develop change and make it continuous through effective communication strategies. Manager also plays important role in implementing change, they </w:t>
      </w:r>
      <w:r w:rsidR="0025098A">
        <w:t>need</w:t>
      </w:r>
      <w:r w:rsidR="00122013">
        <w:t xml:space="preserve"> to encourage their tam continuously to make the change successful in every aspect. Through their contribution, organization can change the way it operates and ensure the success. This essay </w:t>
      </w:r>
      <w:r w:rsidR="0025098A">
        <w:t>provides</w:t>
      </w:r>
      <w:r w:rsidR="00122013">
        <w:t xml:space="preserve"> extensive knowledge regarding reasons of change, barriers for change, and other factor which come along in a way of bringing continuous organizational change. The effort is done to provide knowledge about the organizational change and its importance for the betterment of society’s future. </w:t>
      </w:r>
    </w:p>
    <w:p w:rsidR="0085176E" w:rsidRDefault="0085176E" w:rsidP="004727AF">
      <w:pPr>
        <w:spacing w:line="360" w:lineRule="auto"/>
        <w:jc w:val="both"/>
      </w:pPr>
    </w:p>
    <w:p w:rsidR="00772210" w:rsidRDefault="00772210" w:rsidP="006947BB">
      <w:pPr>
        <w:spacing w:line="360" w:lineRule="auto"/>
        <w:jc w:val="both"/>
      </w:pPr>
    </w:p>
    <w:p w:rsidR="00351881" w:rsidRDefault="00351881" w:rsidP="00E62B55">
      <w:pPr>
        <w:pStyle w:val="Heading1"/>
      </w:pPr>
      <w:bookmarkStart w:id="29" w:name="_Toc38624514"/>
    </w:p>
    <w:p w:rsidR="00351881" w:rsidRDefault="00351881" w:rsidP="00E62B55">
      <w:pPr>
        <w:pStyle w:val="Heading1"/>
      </w:pPr>
    </w:p>
    <w:p w:rsidR="00351881" w:rsidRDefault="00351881" w:rsidP="00E62B55">
      <w:pPr>
        <w:pStyle w:val="Heading1"/>
      </w:pPr>
    </w:p>
    <w:p w:rsidR="00772210" w:rsidRDefault="00772210" w:rsidP="00E62B55">
      <w:pPr>
        <w:pStyle w:val="Heading1"/>
        <w:rPr>
          <w:sz w:val="36"/>
        </w:rPr>
      </w:pPr>
      <w:r>
        <w:t>References</w:t>
      </w:r>
      <w:bookmarkEnd w:id="29"/>
    </w:p>
    <w:p w:rsidR="00E62B55" w:rsidRDefault="00E62B55" w:rsidP="00F62AC9">
      <w:pPr>
        <w:pStyle w:val="NormalWeb"/>
      </w:pPr>
      <w:r>
        <w:t xml:space="preserve">Al-Haddad, S. and Kotnour, T., 2015. Integrating the organizational change literature: a model for successful change. </w:t>
      </w:r>
      <w:r>
        <w:rPr>
          <w:i/>
          <w:iCs/>
        </w:rPr>
        <w:t>Journal of Organizational Change Management</w:t>
      </w:r>
      <w:r>
        <w:t>, 28(2), pp.234-262.</w:t>
      </w:r>
    </w:p>
    <w:p w:rsidR="00E62B55" w:rsidRDefault="00E62B55" w:rsidP="00F62AC9">
      <w:pPr>
        <w:pStyle w:val="NormalWeb"/>
      </w:pPr>
      <w:r>
        <w:t xml:space="preserve">BEŞLIU, D., 2018. INSTITUTIONAL MANAGEMENT OF CHANGE. RESISTANCE OF THE EMPLOYEES AGAINST ORGANIZATIONAL TRANSFORMATIONS. </w:t>
      </w:r>
      <w:r>
        <w:rPr>
          <w:i/>
          <w:iCs/>
        </w:rPr>
        <w:t>SCIENTIFIC RESEARCH AND EDUCATION IN THE AIR FORCE</w:t>
      </w:r>
      <w:r>
        <w:t>, 20, pp.351-358.</w:t>
      </w:r>
    </w:p>
    <w:p w:rsidR="00E62B55" w:rsidRDefault="00E62B55" w:rsidP="00F62AC9">
      <w:pPr>
        <w:pStyle w:val="NormalWeb"/>
      </w:pPr>
      <w:r>
        <w:t xml:space="preserve">Briody, E., Meerwarth Pester, T. and Trotter, R., 2012. A story's impact on organizational‐culture change. </w:t>
      </w:r>
      <w:r>
        <w:rPr>
          <w:i/>
          <w:iCs/>
        </w:rPr>
        <w:t>Journal of Organizational Change Management</w:t>
      </w:r>
      <w:r>
        <w:t>, 25(1), pp.67-87.</w:t>
      </w:r>
    </w:p>
    <w:p w:rsidR="00E62B55" w:rsidRDefault="00E62B55" w:rsidP="00F62AC9">
      <w:pPr>
        <w:pStyle w:val="NormalWeb"/>
      </w:pPr>
      <w:r>
        <w:t xml:space="preserve">Burnes, B. and Bargal, D., 2017. Kurt Lewin: 70 Years on. </w:t>
      </w:r>
      <w:r>
        <w:rPr>
          <w:i/>
          <w:iCs/>
        </w:rPr>
        <w:t>Journal of Change Management</w:t>
      </w:r>
      <w:r>
        <w:t>, 17(2), pp.91-100.</w:t>
      </w:r>
    </w:p>
    <w:p w:rsidR="00E62B55" w:rsidRDefault="00E62B55" w:rsidP="00F62AC9">
      <w:pPr>
        <w:pStyle w:val="NormalWeb"/>
      </w:pPr>
      <w:r>
        <w:t xml:space="preserve">Carlström, E., 2012. Strategies for change: adaptation to new accounting conditions. </w:t>
      </w:r>
      <w:r>
        <w:rPr>
          <w:i/>
          <w:iCs/>
        </w:rPr>
        <w:t>Journal of Accounting &amp; Organizational Change</w:t>
      </w:r>
      <w:r>
        <w:t>, 8(1), pp.41-61.</w:t>
      </w:r>
    </w:p>
    <w:p w:rsidR="00E62B55" w:rsidRDefault="00E62B55" w:rsidP="00F62AC9">
      <w:pPr>
        <w:pStyle w:val="NormalWeb"/>
      </w:pPr>
      <w:r>
        <w:t xml:space="preserve">ChemViews, 2018. Why Diversity Is Important. </w:t>
      </w:r>
      <w:r>
        <w:rPr>
          <w:i/>
          <w:iCs/>
        </w:rPr>
        <w:t>ChemViews</w:t>
      </w:r>
      <w:r>
        <w:t>,.</w:t>
      </w:r>
    </w:p>
    <w:p w:rsidR="00E62B55" w:rsidRDefault="00E62B55" w:rsidP="00F62AC9">
      <w:pPr>
        <w:pStyle w:val="NormalWeb"/>
      </w:pPr>
      <w:r>
        <w:t xml:space="preserve">Courtney, F., 2016. </w:t>
      </w:r>
      <w:r>
        <w:rPr>
          <w:i/>
          <w:iCs/>
        </w:rPr>
        <w:t>6 Steps To Effective Organizational Change Management | Pulselearning</w:t>
      </w:r>
      <w:r>
        <w:t>. [online] PulseLearning. Available at: &lt;https://www.pulselearning.com/blog/6-steps-effective-organizational-change-management/&gt; [Accessed 24 April 2020].</w:t>
      </w:r>
    </w:p>
    <w:p w:rsidR="00E62B55" w:rsidRDefault="00E62B55" w:rsidP="00F62AC9">
      <w:pPr>
        <w:pStyle w:val="NormalWeb"/>
      </w:pPr>
      <w:r>
        <w:t xml:space="preserve">Dornfeld, C., 2017. </w:t>
      </w:r>
      <w:r>
        <w:rPr>
          <w:i/>
          <w:iCs/>
        </w:rPr>
        <w:t>Four Societal Changes Shaping The Future Of Work - Talentculture</w:t>
      </w:r>
      <w:r>
        <w:t>. [online] TalentCulture. Available at: &lt;https://talentculture.com/four-societal-changes-shaping-future-work/&gt; [Accessed 24 April 2020].</w:t>
      </w:r>
    </w:p>
    <w:p w:rsidR="00E62B55" w:rsidRDefault="00E62B55" w:rsidP="00F62AC9">
      <w:pPr>
        <w:pStyle w:val="NormalWeb"/>
      </w:pPr>
      <w:r>
        <w:t xml:space="preserve">Gartenstein, D., 2019. </w:t>
      </w:r>
      <w:r>
        <w:rPr>
          <w:i/>
          <w:iCs/>
        </w:rPr>
        <w:t>What Is The Meaning Of Organizational Change?</w:t>
      </w:r>
      <w:r>
        <w:t>. [online] Smallbusiness.chron.com. Available at: &lt;https://smallbusiness.chron.com/meaning-organizational-change-35131.html&gt; [Accessed 24 April 2020].</w:t>
      </w:r>
    </w:p>
    <w:p w:rsidR="00E62B55" w:rsidRDefault="00E62B55" w:rsidP="00F62AC9">
      <w:pPr>
        <w:pStyle w:val="NormalWeb"/>
      </w:pPr>
      <w:r>
        <w:t xml:space="preserve">Hodges, G., 2010. </w:t>
      </w:r>
      <w:r>
        <w:rPr>
          <w:i/>
          <w:iCs/>
        </w:rPr>
        <w:t>Barriers To Organizational Change,Organizational Barriers,Organizational Communication Barriers</w:t>
      </w:r>
      <w:r>
        <w:t>. [online] Fibre2fashion.com. Available at: &lt;https://www.fibre2fashion.com/industry-article/5329/the-three-greatest-barriers-to-organizational-change&gt; [Accessed 24 April 2020].</w:t>
      </w:r>
    </w:p>
    <w:p w:rsidR="00E62B55" w:rsidRDefault="00E62B55" w:rsidP="00F62AC9">
      <w:pPr>
        <w:pStyle w:val="NormalWeb"/>
      </w:pPr>
      <w:r>
        <w:t xml:space="preserve">Jayaraman, R., 2013. Succeeding Through People: An Overview of How Business Excellence Practices Have Changed the HR Landscape. </w:t>
      </w:r>
      <w:r>
        <w:rPr>
          <w:i/>
          <w:iCs/>
        </w:rPr>
        <w:t>Prabandhan: Indian Journal of Management</w:t>
      </w:r>
      <w:r>
        <w:t>, 6(1), p.5.</w:t>
      </w:r>
    </w:p>
    <w:p w:rsidR="00E62B55" w:rsidRDefault="00E62B55" w:rsidP="00F62AC9">
      <w:pPr>
        <w:pStyle w:val="NormalWeb"/>
      </w:pPr>
      <w:r>
        <w:lastRenderedPageBreak/>
        <w:t xml:space="preserve">Ji-seon, Jang and Jinkook Tak, 2013. The Effects of Positive Psychological Capital, Learning Goal Orientation, Articulating a Vision on Affective Commitment to Organizational Change: The Moderating Effects of Benefits of Change, Organizational Cynicism. </w:t>
      </w:r>
      <w:r>
        <w:rPr>
          <w:i/>
          <w:iCs/>
        </w:rPr>
        <w:t>Korean Journal of Industrial and Organizational Psychology</w:t>
      </w:r>
      <w:r>
        <w:t>, 26(1), pp.1-26.</w:t>
      </w:r>
    </w:p>
    <w:p w:rsidR="00E62B55" w:rsidRDefault="00E62B55" w:rsidP="00F62AC9">
      <w:pPr>
        <w:pStyle w:val="NormalWeb"/>
      </w:pPr>
      <w:r>
        <w:t xml:space="preserve">Peris-Ortiz, M. and Liñán, F., 2019. Organizational change in open innovation (OI). </w:t>
      </w:r>
      <w:r>
        <w:rPr>
          <w:i/>
          <w:iCs/>
        </w:rPr>
        <w:t>Journal of Organizational Change Management</w:t>
      </w:r>
      <w:r>
        <w:t>, 32(5), pp.493-495.</w:t>
      </w:r>
    </w:p>
    <w:p w:rsidR="00E62B55" w:rsidRDefault="00E62B55" w:rsidP="00F62AC9">
      <w:pPr>
        <w:pStyle w:val="NormalWeb"/>
      </w:pPr>
      <w:r>
        <w:t>S, S., 2018. [online] Available at: &lt;https://www.businessmanagementideas.com/notes/management-notes/organisational-change/organisational-change-meaning-causes-and-its-process/9178&gt; [Accessed 24 April 2020].</w:t>
      </w:r>
    </w:p>
    <w:p w:rsidR="00E62B55" w:rsidRDefault="00E62B55" w:rsidP="00F62AC9">
      <w:pPr>
        <w:pStyle w:val="NormalWeb"/>
      </w:pPr>
      <w:r>
        <w:t xml:space="preserve">Satell, G., 2019. </w:t>
      </w:r>
      <w:r>
        <w:rPr>
          <w:i/>
          <w:iCs/>
        </w:rPr>
        <w:t>4 Tips For Managing Organizational Change</w:t>
      </w:r>
      <w:r>
        <w:t>. [online] Harvard Business Review. Available at: &lt;https://hbr.org/2019/08/4-tips-for-managing-organizational-change&gt; [Accessed 24 April 2020].</w:t>
      </w:r>
    </w:p>
    <w:p w:rsidR="00E62B55" w:rsidRDefault="00E62B55" w:rsidP="00F62AC9">
      <w:pPr>
        <w:pStyle w:val="NormalWeb"/>
      </w:pPr>
      <w:r>
        <w:t xml:space="preserve">SGLC, 2018. </w:t>
      </w:r>
      <w:r>
        <w:rPr>
          <w:i/>
          <w:iCs/>
        </w:rPr>
        <w:t>6 Barriers To Organizational Change, And How To Overcome Them - SJ Leadership Coach</w:t>
      </w:r>
      <w:r>
        <w:t>. [online] SJ Leadership Coach. Available at: &lt;https://sjleadershipcoach.com/2018/08/28/6-barriers-to-organizational-change-and-how-to-overcome-them/&gt; [Accessed 24 April 2020].</w:t>
      </w:r>
    </w:p>
    <w:p w:rsidR="00E62B55" w:rsidRDefault="00E62B55" w:rsidP="00F62AC9">
      <w:pPr>
        <w:pStyle w:val="NormalWeb"/>
      </w:pPr>
      <w:r>
        <w:t xml:space="preserve">Shi, X. and Zhang, Q., 2018. Inbound open innovation and radical innovation capability. </w:t>
      </w:r>
      <w:r>
        <w:rPr>
          <w:i/>
          <w:iCs/>
        </w:rPr>
        <w:t>Journal of Organizational Change Management</w:t>
      </w:r>
      <w:r>
        <w:t>, 31(3), pp.581-597.</w:t>
      </w:r>
    </w:p>
    <w:p w:rsidR="00E62B55" w:rsidRDefault="00E62B55" w:rsidP="00F62AC9">
      <w:pPr>
        <w:pStyle w:val="NormalWeb"/>
      </w:pPr>
      <w:r>
        <w:t xml:space="preserve">Steiber, A. and Alänge, S., 2015. Organizational innovation: verifying a comprehensive model for catalyzing organizational development and change. </w:t>
      </w:r>
      <w:r>
        <w:rPr>
          <w:i/>
          <w:iCs/>
        </w:rPr>
        <w:t>Triple Helix</w:t>
      </w:r>
      <w:r>
        <w:t>, 2(1).</w:t>
      </w:r>
    </w:p>
    <w:p w:rsidR="00E62B55" w:rsidRDefault="00E62B55" w:rsidP="00F62AC9">
      <w:pPr>
        <w:pStyle w:val="NormalWeb"/>
      </w:pPr>
      <w:r>
        <w:t xml:space="preserve">Szabla, D., 2012. The Human Reaction System: A Recipient-Centric Organizational Change Model. </w:t>
      </w:r>
      <w:r>
        <w:rPr>
          <w:i/>
          <w:iCs/>
        </w:rPr>
        <w:t>Academy of Management Proceedings</w:t>
      </w:r>
      <w:r>
        <w:t>, 2012(1), p.13271.</w:t>
      </w:r>
    </w:p>
    <w:p w:rsidR="00E62B55" w:rsidRDefault="00E62B55" w:rsidP="00F62AC9">
      <w:pPr>
        <w:pStyle w:val="NormalWeb"/>
      </w:pPr>
      <w:r>
        <w:t xml:space="preserve">VanDerveer, B. and Butterick, B., 2017. Championship Communication. </w:t>
      </w:r>
      <w:r>
        <w:rPr>
          <w:i/>
          <w:iCs/>
        </w:rPr>
        <w:t>Strategies</w:t>
      </w:r>
      <w:r>
        <w:t>, 30(6), pp.5-9.</w:t>
      </w:r>
    </w:p>
    <w:p w:rsidR="00E62B55" w:rsidRDefault="00E62B55" w:rsidP="00F62AC9">
      <w:pPr>
        <w:pStyle w:val="NormalWeb"/>
      </w:pPr>
      <w:r>
        <w:t xml:space="preserve">Walkme Team, 2020. </w:t>
      </w:r>
      <w:r>
        <w:rPr>
          <w:i/>
          <w:iCs/>
        </w:rPr>
        <w:t>Do You Know All 5 Types Of Organizational Change?</w:t>
      </w:r>
      <w:r>
        <w:t>. [online] WalkMe Blog. Available at: &lt;https://blog.walkme.com/5-types-of-organizational-change/&gt; [Accessed 24 April 2020].</w:t>
      </w:r>
    </w:p>
    <w:p w:rsidR="00E62B55" w:rsidRDefault="00E62B55" w:rsidP="00F62AC9">
      <w:pPr>
        <w:pStyle w:val="NormalWeb"/>
      </w:pPr>
      <w:r>
        <w:t xml:space="preserve">Will, M., 2015. Successful organizational change through win-win. </w:t>
      </w:r>
      <w:r>
        <w:rPr>
          <w:i/>
          <w:iCs/>
        </w:rPr>
        <w:t>Journal of Accounting &amp; Organizational Change</w:t>
      </w:r>
      <w:r>
        <w:t>, 11(2), pp.193-214.</w:t>
      </w:r>
    </w:p>
    <w:p w:rsidR="00E62B55" w:rsidRDefault="00E62B55" w:rsidP="00F62AC9">
      <w:pPr>
        <w:pStyle w:val="NormalWeb"/>
      </w:pPr>
      <w:r>
        <w:t xml:space="preserve">YÜKSEL, Y., 2015. ORGANIZATIONAL CHANGE AND COMMUNICATION STRATEGIES. </w:t>
      </w:r>
      <w:r>
        <w:rPr>
          <w:i/>
          <w:iCs/>
        </w:rPr>
        <w:t>Erciyes İletişim Dergisi</w:t>
      </w:r>
      <w:r>
        <w:t>, 4(2).</w:t>
      </w:r>
    </w:p>
    <w:p w:rsidR="00E62B55" w:rsidRDefault="00E62B55" w:rsidP="00F62AC9">
      <w:pPr>
        <w:pStyle w:val="NormalWeb"/>
      </w:pPr>
      <w:r>
        <w:t xml:space="preserve">Zehra, F. and Siddiqui, D., 2019. Organizational Change and Employees’ Psychological Well-Being: The Mediatory Role of Resistance to Change. </w:t>
      </w:r>
      <w:r>
        <w:rPr>
          <w:i/>
          <w:iCs/>
        </w:rPr>
        <w:t>SSRN Electronic Journal</w:t>
      </w:r>
      <w:r>
        <w:t>,.</w:t>
      </w:r>
    </w:p>
    <w:p w:rsidR="00E62B55" w:rsidRDefault="00E62B55" w:rsidP="00F62AC9">
      <w:pPr>
        <w:pStyle w:val="NormalWeb"/>
      </w:pPr>
      <w:r>
        <w:t xml:space="preserve">Zogjani, J. and Raçi, S., 2015. Organizational Change in Business Environment and the Main Barriers during Organizational Changes. </w:t>
      </w:r>
      <w:r>
        <w:rPr>
          <w:i/>
          <w:iCs/>
        </w:rPr>
        <w:t>Academic Journal of Interdisciplinary Studies</w:t>
      </w:r>
      <w:r>
        <w:t>,.</w:t>
      </w:r>
    </w:p>
    <w:p w:rsidR="00772210" w:rsidRPr="00F56C49" w:rsidRDefault="00772210" w:rsidP="006947BB">
      <w:pPr>
        <w:spacing w:line="360" w:lineRule="auto"/>
        <w:jc w:val="both"/>
      </w:pPr>
    </w:p>
    <w:sectPr w:rsidR="00772210" w:rsidRPr="00F56C49" w:rsidSect="009F6F8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0B2C" w:rsidRDefault="00130B2C" w:rsidP="00122013">
      <w:pPr>
        <w:spacing w:after="0" w:line="240" w:lineRule="auto"/>
      </w:pPr>
      <w:r>
        <w:separator/>
      </w:r>
    </w:p>
  </w:endnote>
  <w:endnote w:type="continuationSeparator" w:id="0">
    <w:p w:rsidR="00130B2C" w:rsidRDefault="00130B2C" w:rsidP="00122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4674225"/>
      <w:docPartObj>
        <w:docPartGallery w:val="Page Numbers (Bottom of Page)"/>
        <w:docPartUnique/>
      </w:docPartObj>
    </w:sdtPr>
    <w:sdtEndPr>
      <w:rPr>
        <w:noProof/>
      </w:rPr>
    </w:sdtEndPr>
    <w:sdtContent>
      <w:p w:rsidR="00642DB7" w:rsidRDefault="00642DB7">
        <w:pPr>
          <w:pStyle w:val="Footer"/>
          <w:jc w:val="right"/>
        </w:pPr>
        <w:r>
          <w:fldChar w:fldCharType="begin"/>
        </w:r>
        <w:r>
          <w:instrText xml:space="preserve"> PAGE   \* MERGEFORMAT </w:instrText>
        </w:r>
        <w:r>
          <w:fldChar w:fldCharType="separate"/>
        </w:r>
        <w:r w:rsidR="00351881">
          <w:rPr>
            <w:noProof/>
          </w:rPr>
          <w:t>1</w:t>
        </w:r>
        <w:r>
          <w:rPr>
            <w:noProof/>
          </w:rPr>
          <w:fldChar w:fldCharType="end"/>
        </w:r>
      </w:p>
    </w:sdtContent>
  </w:sdt>
  <w:p w:rsidR="00642DB7" w:rsidRDefault="00642D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0B2C" w:rsidRDefault="00130B2C" w:rsidP="00122013">
      <w:pPr>
        <w:spacing w:after="0" w:line="240" w:lineRule="auto"/>
      </w:pPr>
      <w:r>
        <w:separator/>
      </w:r>
    </w:p>
  </w:footnote>
  <w:footnote w:type="continuationSeparator" w:id="0">
    <w:p w:rsidR="00130B2C" w:rsidRDefault="00130B2C" w:rsidP="001220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AD1101"/>
    <w:multiLevelType w:val="hybridMultilevel"/>
    <w:tmpl w:val="1A663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wNjAytbAwMbA0NDFX0lEKTi0uzszPAykwrgUAWxhPUSwAAAA="/>
  </w:docVars>
  <w:rsids>
    <w:rsidRoot w:val="004468EF"/>
    <w:rsid w:val="00057A9E"/>
    <w:rsid w:val="00083709"/>
    <w:rsid w:val="00122013"/>
    <w:rsid w:val="00130B2C"/>
    <w:rsid w:val="0025098A"/>
    <w:rsid w:val="00286C1F"/>
    <w:rsid w:val="00293B28"/>
    <w:rsid w:val="002E1754"/>
    <w:rsid w:val="00332EA2"/>
    <w:rsid w:val="00351881"/>
    <w:rsid w:val="003F1A53"/>
    <w:rsid w:val="004468EF"/>
    <w:rsid w:val="004727AF"/>
    <w:rsid w:val="0048322B"/>
    <w:rsid w:val="00544266"/>
    <w:rsid w:val="00553222"/>
    <w:rsid w:val="005755AA"/>
    <w:rsid w:val="005830D4"/>
    <w:rsid w:val="005B3313"/>
    <w:rsid w:val="005E0138"/>
    <w:rsid w:val="00642DB7"/>
    <w:rsid w:val="006947BB"/>
    <w:rsid w:val="00722F20"/>
    <w:rsid w:val="00726386"/>
    <w:rsid w:val="00744D25"/>
    <w:rsid w:val="00772210"/>
    <w:rsid w:val="007C7BE6"/>
    <w:rsid w:val="00850E69"/>
    <w:rsid w:val="0085176E"/>
    <w:rsid w:val="00853F1B"/>
    <w:rsid w:val="00873D7B"/>
    <w:rsid w:val="008D2923"/>
    <w:rsid w:val="008F10AE"/>
    <w:rsid w:val="00931905"/>
    <w:rsid w:val="009D7A9F"/>
    <w:rsid w:val="009E068C"/>
    <w:rsid w:val="009F6F83"/>
    <w:rsid w:val="00A53261"/>
    <w:rsid w:val="00A61E16"/>
    <w:rsid w:val="00A76763"/>
    <w:rsid w:val="00B8765A"/>
    <w:rsid w:val="00BD12A8"/>
    <w:rsid w:val="00C521E8"/>
    <w:rsid w:val="00C57502"/>
    <w:rsid w:val="00D16CAE"/>
    <w:rsid w:val="00DE60B6"/>
    <w:rsid w:val="00E62B55"/>
    <w:rsid w:val="00E93960"/>
    <w:rsid w:val="00EF1B47"/>
    <w:rsid w:val="00F56C49"/>
    <w:rsid w:val="00F62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29779F-12AA-49D8-A12A-2099EEB00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6CAE"/>
    <w:rPr>
      <w:rFonts w:ascii="Times New Roman" w:hAnsi="Times New Roman"/>
      <w:sz w:val="24"/>
    </w:rPr>
  </w:style>
  <w:style w:type="paragraph" w:styleId="Heading1">
    <w:name w:val="heading 1"/>
    <w:basedOn w:val="Normal"/>
    <w:next w:val="Normal"/>
    <w:link w:val="Heading1Char"/>
    <w:uiPriority w:val="9"/>
    <w:qFormat/>
    <w:rsid w:val="00853F1B"/>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A76763"/>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link w:val="Heading3Char"/>
    <w:uiPriority w:val="9"/>
    <w:qFormat/>
    <w:rsid w:val="00850E69"/>
    <w:pPr>
      <w:spacing w:before="100" w:beforeAutospacing="1" w:after="100" w:afterAutospacing="1" w:line="240" w:lineRule="auto"/>
      <w:outlineLvl w:val="2"/>
    </w:pPr>
    <w:rPr>
      <w:rFonts w:eastAsia="Times New Roman" w:cs="Times New Roman"/>
      <w:b/>
      <w:bCs/>
      <w:color w:val="5B9BD5" w:themeColor="accent1"/>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F1B"/>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A76763"/>
    <w:rPr>
      <w:rFonts w:ascii="Times New Roman" w:eastAsiaTheme="majorEastAsia" w:hAnsi="Times New Roman" w:cstheme="majorBidi"/>
      <w:color w:val="2E74B5" w:themeColor="accent1" w:themeShade="BF"/>
      <w:sz w:val="26"/>
      <w:szCs w:val="26"/>
    </w:rPr>
  </w:style>
  <w:style w:type="paragraph" w:styleId="NoSpacing">
    <w:name w:val="No Spacing"/>
    <w:link w:val="NoSpacingChar"/>
    <w:uiPriority w:val="1"/>
    <w:qFormat/>
    <w:rsid w:val="009F6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6F83"/>
    <w:rPr>
      <w:rFonts w:eastAsiaTheme="minorEastAsia"/>
      <w:lang w:val="en-US"/>
    </w:rPr>
  </w:style>
  <w:style w:type="character" w:customStyle="1" w:styleId="Heading3Char">
    <w:name w:val="Heading 3 Char"/>
    <w:basedOn w:val="DefaultParagraphFont"/>
    <w:link w:val="Heading3"/>
    <w:uiPriority w:val="9"/>
    <w:rsid w:val="00850E69"/>
    <w:rPr>
      <w:rFonts w:ascii="Times New Roman" w:eastAsia="Times New Roman" w:hAnsi="Times New Roman" w:cs="Times New Roman"/>
      <w:b/>
      <w:bCs/>
      <w:color w:val="5B9BD5" w:themeColor="accent1"/>
      <w:sz w:val="24"/>
      <w:szCs w:val="27"/>
      <w:lang w:eastAsia="en-GB"/>
    </w:rPr>
  </w:style>
  <w:style w:type="paragraph" w:styleId="Caption">
    <w:name w:val="caption"/>
    <w:basedOn w:val="Normal"/>
    <w:next w:val="Normal"/>
    <w:uiPriority w:val="35"/>
    <w:unhideWhenUsed/>
    <w:qFormat/>
    <w:rsid w:val="00F56C49"/>
    <w:pPr>
      <w:spacing w:after="200" w:line="240" w:lineRule="auto"/>
    </w:pPr>
    <w:rPr>
      <w:i/>
      <w:iCs/>
      <w:color w:val="44546A" w:themeColor="text2"/>
      <w:sz w:val="18"/>
      <w:szCs w:val="18"/>
    </w:rPr>
  </w:style>
  <w:style w:type="character" w:customStyle="1" w:styleId="selectable">
    <w:name w:val="selectable"/>
    <w:basedOn w:val="DefaultParagraphFont"/>
    <w:rsid w:val="00F56C49"/>
  </w:style>
  <w:style w:type="paragraph" w:styleId="Header">
    <w:name w:val="header"/>
    <w:basedOn w:val="Normal"/>
    <w:link w:val="HeaderChar"/>
    <w:uiPriority w:val="99"/>
    <w:unhideWhenUsed/>
    <w:rsid w:val="00122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013"/>
    <w:rPr>
      <w:rFonts w:ascii="Times New Roman" w:hAnsi="Times New Roman"/>
      <w:sz w:val="24"/>
    </w:rPr>
  </w:style>
  <w:style w:type="paragraph" w:styleId="Footer">
    <w:name w:val="footer"/>
    <w:basedOn w:val="Normal"/>
    <w:link w:val="FooterChar"/>
    <w:uiPriority w:val="99"/>
    <w:unhideWhenUsed/>
    <w:rsid w:val="00122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013"/>
    <w:rPr>
      <w:rFonts w:ascii="Times New Roman" w:hAnsi="Times New Roman"/>
      <w:sz w:val="24"/>
    </w:rPr>
  </w:style>
  <w:style w:type="paragraph" w:styleId="NormalWeb">
    <w:name w:val="Normal (Web)"/>
    <w:basedOn w:val="Normal"/>
    <w:uiPriority w:val="99"/>
    <w:semiHidden/>
    <w:unhideWhenUsed/>
    <w:rsid w:val="00772210"/>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E62B55"/>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E62B55"/>
    <w:pPr>
      <w:spacing w:after="100"/>
    </w:pPr>
  </w:style>
  <w:style w:type="paragraph" w:styleId="TOC2">
    <w:name w:val="toc 2"/>
    <w:basedOn w:val="Normal"/>
    <w:next w:val="Normal"/>
    <w:autoRedefine/>
    <w:uiPriority w:val="39"/>
    <w:unhideWhenUsed/>
    <w:rsid w:val="00E62B55"/>
    <w:pPr>
      <w:spacing w:after="100"/>
      <w:ind w:left="240"/>
    </w:pPr>
  </w:style>
  <w:style w:type="paragraph" w:styleId="TOC3">
    <w:name w:val="toc 3"/>
    <w:basedOn w:val="Normal"/>
    <w:next w:val="Normal"/>
    <w:autoRedefine/>
    <w:uiPriority w:val="39"/>
    <w:unhideWhenUsed/>
    <w:rsid w:val="00E62B55"/>
    <w:pPr>
      <w:spacing w:after="100"/>
      <w:ind w:left="480"/>
    </w:pPr>
  </w:style>
  <w:style w:type="character" w:styleId="Hyperlink">
    <w:name w:val="Hyperlink"/>
    <w:basedOn w:val="DefaultParagraphFont"/>
    <w:uiPriority w:val="99"/>
    <w:unhideWhenUsed/>
    <w:rsid w:val="00E62B55"/>
    <w:rPr>
      <w:color w:val="0563C1" w:themeColor="hyperlink"/>
      <w:u w:val="single"/>
    </w:rPr>
  </w:style>
  <w:style w:type="paragraph" w:styleId="BalloonText">
    <w:name w:val="Balloon Text"/>
    <w:basedOn w:val="Normal"/>
    <w:link w:val="BalloonTextChar"/>
    <w:uiPriority w:val="99"/>
    <w:semiHidden/>
    <w:unhideWhenUsed/>
    <w:rsid w:val="00B87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65A"/>
    <w:rPr>
      <w:rFonts w:ascii="Tahoma" w:hAnsi="Tahoma" w:cs="Tahoma"/>
      <w:sz w:val="16"/>
      <w:szCs w:val="16"/>
    </w:rPr>
  </w:style>
  <w:style w:type="paragraph" w:styleId="Title">
    <w:name w:val="Title"/>
    <w:basedOn w:val="Normal"/>
    <w:next w:val="Normal"/>
    <w:link w:val="TitleChar"/>
    <w:uiPriority w:val="10"/>
    <w:qFormat/>
    <w:rsid w:val="008D2923"/>
    <w:pPr>
      <w:pBdr>
        <w:bottom w:val="single" w:sz="8" w:space="4" w:color="5B9BD5" w:themeColor="accent1"/>
      </w:pBdr>
      <w:spacing w:after="300" w:line="360" w:lineRule="auto"/>
      <w:contextualSpacing/>
      <w:jc w:val="center"/>
    </w:pPr>
    <w:rPr>
      <w:rFonts w:eastAsiaTheme="majorEastAsia" w:cstheme="majorBidi"/>
      <w:color w:val="44546A" w:themeColor="text2"/>
      <w:spacing w:val="5"/>
      <w:sz w:val="32"/>
      <w:szCs w:val="52"/>
    </w:rPr>
  </w:style>
  <w:style w:type="character" w:customStyle="1" w:styleId="TitleChar">
    <w:name w:val="Title Char"/>
    <w:basedOn w:val="DefaultParagraphFont"/>
    <w:link w:val="Title"/>
    <w:uiPriority w:val="10"/>
    <w:rsid w:val="008D2923"/>
    <w:rPr>
      <w:rFonts w:ascii="Times New Roman" w:eastAsiaTheme="majorEastAsia" w:hAnsi="Times New Roman" w:cstheme="majorBidi"/>
      <w:color w:val="44546A" w:themeColor="text2"/>
      <w:spacing w:val="5"/>
      <w:sz w:val="3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393800">
      <w:bodyDiv w:val="1"/>
      <w:marLeft w:val="0"/>
      <w:marRight w:val="0"/>
      <w:marTop w:val="0"/>
      <w:marBottom w:val="0"/>
      <w:divBdr>
        <w:top w:val="none" w:sz="0" w:space="0" w:color="auto"/>
        <w:left w:val="none" w:sz="0" w:space="0" w:color="auto"/>
        <w:bottom w:val="none" w:sz="0" w:space="0" w:color="auto"/>
        <w:right w:val="none" w:sz="0" w:space="0" w:color="auto"/>
      </w:divBdr>
      <w:divsChild>
        <w:div w:id="1377006731">
          <w:marLeft w:val="0"/>
          <w:marRight w:val="0"/>
          <w:marTop w:val="0"/>
          <w:marBottom w:val="0"/>
          <w:divBdr>
            <w:top w:val="none" w:sz="0" w:space="0" w:color="auto"/>
            <w:left w:val="none" w:sz="0" w:space="0" w:color="auto"/>
            <w:bottom w:val="none" w:sz="0" w:space="0" w:color="auto"/>
            <w:right w:val="none" w:sz="0" w:space="0" w:color="auto"/>
          </w:divBdr>
          <w:divsChild>
            <w:div w:id="45726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021147">
      <w:bodyDiv w:val="1"/>
      <w:marLeft w:val="0"/>
      <w:marRight w:val="0"/>
      <w:marTop w:val="0"/>
      <w:marBottom w:val="0"/>
      <w:divBdr>
        <w:top w:val="none" w:sz="0" w:space="0" w:color="auto"/>
        <w:left w:val="none" w:sz="0" w:space="0" w:color="auto"/>
        <w:bottom w:val="none" w:sz="0" w:space="0" w:color="auto"/>
        <w:right w:val="none" w:sz="0" w:space="0" w:color="auto"/>
      </w:divBdr>
    </w:div>
    <w:div w:id="1594631641">
      <w:bodyDiv w:val="1"/>
      <w:marLeft w:val="0"/>
      <w:marRight w:val="0"/>
      <w:marTop w:val="0"/>
      <w:marBottom w:val="0"/>
      <w:divBdr>
        <w:top w:val="none" w:sz="0" w:space="0" w:color="auto"/>
        <w:left w:val="none" w:sz="0" w:space="0" w:color="auto"/>
        <w:bottom w:val="none" w:sz="0" w:space="0" w:color="auto"/>
        <w:right w:val="none" w:sz="0" w:space="0" w:color="auto"/>
      </w:divBdr>
      <w:divsChild>
        <w:div w:id="611283411">
          <w:marLeft w:val="0"/>
          <w:marRight w:val="0"/>
          <w:marTop w:val="0"/>
          <w:marBottom w:val="0"/>
          <w:divBdr>
            <w:top w:val="none" w:sz="0" w:space="0" w:color="auto"/>
            <w:left w:val="none" w:sz="0" w:space="0" w:color="auto"/>
            <w:bottom w:val="none" w:sz="0" w:space="0" w:color="auto"/>
            <w:right w:val="none" w:sz="0" w:space="0" w:color="auto"/>
          </w:divBdr>
          <w:divsChild>
            <w:div w:id="179517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B4AF6-6331-4BFF-BC23-00281B74F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5045</Words>
  <Characters>28759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why continuous organizational changes is important for future of society</vt:lpstr>
    </vt:vector>
  </TitlesOfParts>
  <Company>home</Company>
  <LinksUpToDate>false</LinksUpToDate>
  <CharactersWithSpaces>33737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continuous organizational changes is important for future of society</dc:title>
  <dc:creator>user</dc:creator>
  <cp:lastModifiedBy>prithwabhattacharya</cp:lastModifiedBy>
  <cp:revision>5</cp:revision>
  <dcterms:created xsi:type="dcterms:W3CDTF">2020-04-28T21:35:00Z</dcterms:created>
  <dcterms:modified xsi:type="dcterms:W3CDTF">2020-05-15T20:14:00Z</dcterms:modified>
</cp:coreProperties>
</file>