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46FB86" w14:textId="48A54232" w:rsidR="00822B17" w:rsidRPr="00822B17" w:rsidRDefault="00822B17" w:rsidP="00822B17">
      <w:pPr>
        <w:rPr>
          <w:rFonts w:eastAsia="Times" w:cs="Times New Roman"/>
          <w:b/>
          <w:color w:val="000000" w:themeColor="text1"/>
          <w:lang w:eastAsia="en-US"/>
        </w:rPr>
      </w:pPr>
      <w:r w:rsidRPr="00822B17">
        <w:rPr>
          <w:rFonts w:cs="Times New Roman"/>
          <w:noProof/>
        </w:rPr>
        <w:drawing>
          <wp:inline distT="0" distB="0" distL="0" distR="0" wp14:anchorId="5BEFE64D" wp14:editId="65A18A3E">
            <wp:extent cx="2657475" cy="1371600"/>
            <wp:effectExtent l="0" t="0" r="9525" b="0"/>
            <wp:docPr id="807602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l="22189" t="16914" r="43773" b="49258"/>
                    <a:stretch>
                      <a:fillRect/>
                    </a:stretch>
                  </pic:blipFill>
                  <pic:spPr bwMode="auto">
                    <a:xfrm>
                      <a:off x="0" y="0"/>
                      <a:ext cx="2657475" cy="1371600"/>
                    </a:xfrm>
                    <a:prstGeom prst="rect">
                      <a:avLst/>
                    </a:prstGeom>
                    <a:noFill/>
                    <a:ln>
                      <a:noFill/>
                    </a:ln>
                  </pic:spPr>
                </pic:pic>
              </a:graphicData>
            </a:graphic>
          </wp:inline>
        </w:drawing>
      </w:r>
      <w:r w:rsidRPr="00822B17">
        <w:rPr>
          <w:rFonts w:cs="Times New Roman"/>
          <w:noProof/>
          <w:lang w:eastAsia="en-US"/>
        </w:rPr>
        <mc:AlternateContent>
          <mc:Choice Requires="wps">
            <w:drawing>
              <wp:anchor distT="0" distB="0" distL="114300" distR="114300" simplePos="0" relativeHeight="251658240" behindDoc="1" locked="0" layoutInCell="1" allowOverlap="1" wp14:anchorId="521DCA8A" wp14:editId="6C926E7A">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6623050" cy="361950"/>
                <wp:effectExtent l="0" t="0" r="8255" b="5080"/>
                <wp:wrapNone/>
                <wp:docPr id="1123738177" name="Text Box 2" descr="Cover page content layout"/>
                <wp:cNvGraphicFramePr/>
                <a:graphic xmlns:a="http://schemas.openxmlformats.org/drawingml/2006/main">
                  <a:graphicData uri="http://schemas.microsoft.com/office/word/2010/wordprocessingShape">
                    <wps:wsp>
                      <wps:cNvSpPr txBox="1"/>
                      <wps:spPr>
                        <a:xfrm>
                          <a:off x="0" y="0"/>
                          <a:ext cx="7041515" cy="3568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62ED78" w14:textId="77777777" w:rsidR="00822B17" w:rsidRDefault="00822B17" w:rsidP="00822B17"/>
                        </w:txbxContent>
                      </wps:txbx>
                      <wps:bodyPr rot="0" spcFirstLastPara="0" vertOverflow="clip" horzOverflow="clip"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521DCA8A" id="_x0000_t202" coordsize="21600,21600" o:spt="202" path="m,l,21600r21600,l21600,xe">
                <v:stroke joinstyle="miter"/>
                <v:path gradientshapeok="t" o:connecttype="rect"/>
              </v:shapetype>
              <v:shape id="Text Box 2" o:spid="_x0000_s1026" type="#_x0000_t202" alt="Cover page content layout" style="position:absolute;left:0;text-align:left;margin-left:0;margin-top:0;width:521.5pt;height:28.5pt;z-index:-251658240;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" filled="f" stroked="f" strokeweight=".5pt">
                <v:textbox style="mso-fit-shape-to-text:t" inset="0,0,0,0">
                  <w:txbxContent>
                    <w:p w14:paraId="1D62ED78" w14:textId="77777777" w:rsidR="00822B17" w:rsidRDefault="00822B17" w:rsidP="00822B17"/>
                  </w:txbxContent>
                </v:textbox>
                <w10:wrap anchorx="page" anchory="page"/>
              </v:shape>
            </w:pict>
          </mc:Fallback>
        </mc:AlternateContent>
      </w:r>
    </w:p>
    <w:p w14:paraId="052C48FB" w14:textId="77777777" w:rsidR="00822B17" w:rsidRPr="00822B17" w:rsidRDefault="00822B17" w:rsidP="00822B17">
      <w:pPr>
        <w:pStyle w:val="Title"/>
        <w:rPr>
          <w:rFonts w:eastAsia="Times New Roman" w:cs="Times New Roman"/>
          <w:b w:val="0"/>
          <w:sz w:val="24"/>
          <w:szCs w:val="24"/>
        </w:rPr>
      </w:pPr>
      <w:r w:rsidRPr="00822B17">
        <w:rPr>
          <w:rFonts w:cs="Times New Roman"/>
          <w:b w:val="0"/>
          <w:bCs/>
          <w:sz w:val="24"/>
          <w:szCs w:val="24"/>
        </w:rPr>
        <w:t>LEVEL 6</w:t>
      </w:r>
    </w:p>
    <w:p w14:paraId="0EF87E0F" w14:textId="77777777" w:rsidR="00822B17" w:rsidRPr="00822B17" w:rsidRDefault="00822B17" w:rsidP="00822B17">
      <w:pPr>
        <w:rPr>
          <w:rFonts w:cs="Times New Roman"/>
          <w:b/>
          <w:bCs/>
          <w:szCs w:val="24"/>
        </w:rPr>
      </w:pPr>
    </w:p>
    <w:p w14:paraId="709A421B" w14:textId="77777777" w:rsidR="00822B17" w:rsidRPr="00822B17" w:rsidRDefault="00822B17" w:rsidP="00822B17">
      <w:pPr>
        <w:rPr>
          <w:rFonts w:cs="Times New Roman"/>
          <w:b/>
          <w:bCs/>
        </w:rPr>
      </w:pPr>
    </w:p>
    <w:p w14:paraId="68E7009D" w14:textId="77777777" w:rsidR="00822B17" w:rsidRPr="00822B17" w:rsidRDefault="00822B17" w:rsidP="00822B17">
      <w:pPr>
        <w:rPr>
          <w:rFonts w:cs="Times New Roman"/>
          <w:b/>
          <w:bCs/>
        </w:rPr>
      </w:pPr>
    </w:p>
    <w:p w14:paraId="4A1A93F9" w14:textId="77777777" w:rsidR="00822B17" w:rsidRPr="00822B17" w:rsidRDefault="00822B17" w:rsidP="00822B17">
      <w:pPr>
        <w:rPr>
          <w:rFonts w:cs="Times New Roman"/>
          <w:b/>
          <w:bCs/>
        </w:rPr>
      </w:pPr>
    </w:p>
    <w:p w14:paraId="29EC2A77" w14:textId="0D016D87" w:rsidR="00822B17" w:rsidRPr="00822B17" w:rsidRDefault="00822B17" w:rsidP="00822B17">
      <w:pPr>
        <w:jc w:val="center"/>
        <w:rPr>
          <w:rFonts w:cs="Times New Roman"/>
          <w:b/>
          <w:bCs/>
          <w:sz w:val="32"/>
          <w:szCs w:val="32"/>
        </w:rPr>
      </w:pPr>
      <w:r w:rsidRPr="00822B17">
        <w:rPr>
          <w:rFonts w:cs="Times New Roman"/>
          <w:b/>
          <w:bCs/>
          <w:sz w:val="32"/>
          <w:szCs w:val="32"/>
        </w:rPr>
        <w:t>ANALYSIS OF VW AND ITS COMPETITIVE ENVIRONMENT</w:t>
      </w:r>
    </w:p>
    <w:p w14:paraId="684B353E" w14:textId="4816B35F" w:rsidR="00822B17" w:rsidRPr="00822B17" w:rsidRDefault="00822B17" w:rsidP="00822B17">
      <w:pPr>
        <w:jc w:val="center"/>
        <w:rPr>
          <w:rFonts w:cs="Times New Roman"/>
          <w:szCs w:val="24"/>
        </w:rPr>
      </w:pPr>
      <w:r w:rsidRPr="00822B17">
        <w:rPr>
          <w:rFonts w:cs="Times New Roman"/>
        </w:rPr>
        <w:t>MODULE CODE: LCBB6004</w:t>
      </w:r>
    </w:p>
    <w:p w14:paraId="357C6F78" w14:textId="54544D8A" w:rsidR="00822B17" w:rsidRPr="00822B17" w:rsidRDefault="00822B17" w:rsidP="00822B17">
      <w:pPr>
        <w:jc w:val="center"/>
        <w:rPr>
          <w:rFonts w:cs="Times New Roman"/>
        </w:rPr>
      </w:pPr>
      <w:r w:rsidRPr="00822B17">
        <w:rPr>
          <w:rFonts w:cs="Times New Roman"/>
        </w:rPr>
        <w:t>STRATEGIC MANAGEMENT AND SUSTAINABILITY</w:t>
      </w:r>
    </w:p>
    <w:p w14:paraId="502943C4" w14:textId="77777777" w:rsidR="00822B17" w:rsidRDefault="00822B17" w:rsidP="00822B17">
      <w:pPr>
        <w:rPr>
          <w:rFonts w:cs="Times New Roman"/>
        </w:rPr>
      </w:pPr>
    </w:p>
    <w:p w14:paraId="1617C959" w14:textId="77777777" w:rsidR="006B3B49" w:rsidRPr="00822B17" w:rsidRDefault="006B3B49" w:rsidP="00822B17">
      <w:pPr>
        <w:rPr>
          <w:rFonts w:cs="Times New Roman"/>
        </w:rPr>
      </w:pPr>
    </w:p>
    <w:p w14:paraId="5A1990A4" w14:textId="77777777" w:rsidR="00822B17" w:rsidRPr="00822B17" w:rsidRDefault="00822B17" w:rsidP="00822B17">
      <w:pPr>
        <w:rPr>
          <w:rFonts w:cs="Times New Roman"/>
        </w:rPr>
      </w:pPr>
    </w:p>
    <w:p w14:paraId="21CEC6A3" w14:textId="77777777" w:rsidR="00822B17" w:rsidRPr="00822B17" w:rsidRDefault="00822B17" w:rsidP="00822B17">
      <w:pPr>
        <w:rPr>
          <w:rFonts w:cs="Times New Roman"/>
        </w:rPr>
      </w:pPr>
    </w:p>
    <w:p w14:paraId="14A713A4" w14:textId="77777777" w:rsidR="00822B17" w:rsidRPr="00822B17" w:rsidRDefault="00822B17" w:rsidP="00822B17">
      <w:pPr>
        <w:rPr>
          <w:rFonts w:cs="Times New Roman"/>
        </w:rPr>
      </w:pPr>
      <w:r w:rsidRPr="00822B17">
        <w:rPr>
          <w:rFonts w:cs="Times New Roman"/>
        </w:rPr>
        <w:t>ASSESSMENT TYPE: ASSIGNMENT</w:t>
      </w:r>
    </w:p>
    <w:p w14:paraId="68A9256F" w14:textId="77777777" w:rsidR="00822B17" w:rsidRPr="00822B17" w:rsidRDefault="00822B17" w:rsidP="00822B17">
      <w:pPr>
        <w:rPr>
          <w:rFonts w:cs="Times New Roman"/>
        </w:rPr>
      </w:pPr>
      <w:r w:rsidRPr="00822B17">
        <w:rPr>
          <w:rFonts w:cs="Times New Roman"/>
        </w:rPr>
        <w:t>ASSESSMENT/COMPONENT: 1</w:t>
      </w:r>
    </w:p>
    <w:p w14:paraId="3C0E0FA1" w14:textId="77777777" w:rsidR="00822B17" w:rsidRPr="00822B17" w:rsidRDefault="00822B17" w:rsidP="00822B17">
      <w:pPr>
        <w:rPr>
          <w:rFonts w:cs="Times New Roman"/>
        </w:rPr>
      </w:pPr>
      <w:r w:rsidRPr="00822B17">
        <w:rPr>
          <w:rFonts w:cs="Times New Roman"/>
        </w:rPr>
        <w:t>COMPONENT WEIGHTING: 50 %</w:t>
      </w:r>
    </w:p>
    <w:p w14:paraId="027A7A72" w14:textId="74928BD6" w:rsidR="00822B17" w:rsidRPr="00822B17" w:rsidRDefault="00822B17" w:rsidP="00822B17">
      <w:pPr>
        <w:rPr>
          <w:rFonts w:cs="Times New Roman"/>
        </w:rPr>
      </w:pPr>
      <w:r w:rsidRPr="00822B17">
        <w:rPr>
          <w:rFonts w:cs="Times New Roman"/>
        </w:rPr>
        <w:t xml:space="preserve">WORD COUNT: 2 </w:t>
      </w:r>
      <w:r w:rsidR="006B3B49">
        <w:rPr>
          <w:rFonts w:cs="Times New Roman"/>
        </w:rPr>
        <w:t>600</w:t>
      </w:r>
      <w:r w:rsidRPr="00822B17">
        <w:rPr>
          <w:rFonts w:cs="Times New Roman"/>
        </w:rPr>
        <w:t xml:space="preserve"> Words</w:t>
      </w:r>
    </w:p>
    <w:p w14:paraId="2FB80A8F" w14:textId="77777777" w:rsidR="00822B17" w:rsidRPr="00822B17" w:rsidRDefault="00822B17" w:rsidP="00822B17">
      <w:pPr>
        <w:rPr>
          <w:rFonts w:cs="Times New Roman"/>
        </w:rPr>
      </w:pPr>
      <w:r w:rsidRPr="00822B17">
        <w:rPr>
          <w:rFonts w:cs="Times New Roman"/>
        </w:rPr>
        <w:t xml:space="preserve">SUBMISSION DETAILS: </w:t>
      </w:r>
    </w:p>
    <w:p w14:paraId="4279CAB2" w14:textId="77777777" w:rsidR="00822B17" w:rsidRPr="00822B17" w:rsidRDefault="00822B17" w:rsidP="00822B17">
      <w:pPr>
        <w:ind w:firstLine="720"/>
        <w:rPr>
          <w:rFonts w:cs="Times New Roman"/>
        </w:rPr>
      </w:pPr>
      <w:r w:rsidRPr="00822B17">
        <w:rPr>
          <w:rFonts w:cs="Times New Roman"/>
        </w:rPr>
        <w:t>Name: Cosmin Adrian Mitu</w:t>
      </w:r>
    </w:p>
    <w:p w14:paraId="1EFDFDFD" w14:textId="29941481" w:rsidR="004452B7" w:rsidRPr="006B3B49" w:rsidRDefault="00822B17" w:rsidP="006B3B49">
      <w:pPr>
        <w:ind w:firstLine="720"/>
        <w:rPr>
          <w:rFonts w:cs="Times New Roman"/>
        </w:rPr>
      </w:pPr>
      <w:r w:rsidRPr="00822B17">
        <w:rPr>
          <w:rFonts w:cs="Times New Roman"/>
        </w:rPr>
        <w:t>Student Number: 2021613</w:t>
      </w:r>
      <w:r w:rsidRPr="00822B17">
        <w:rPr>
          <w:rFonts w:cs="Times New Roman"/>
        </w:rPr>
        <w:tab/>
      </w:r>
    </w:p>
    <w:p w14:paraId="5EE7A736" w14:textId="58BDEE83" w:rsidR="004452B7" w:rsidRPr="00822B17" w:rsidRDefault="004452B7" w:rsidP="00822B17">
      <w:pPr>
        <w:spacing w:after="160"/>
        <w:jc w:val="left"/>
        <w:rPr>
          <w:rFonts w:eastAsiaTheme="majorEastAsia" w:cs="Times New Roman"/>
          <w:b/>
          <w:color w:val="000000" w:themeColor="text1"/>
          <w:kern w:val="36"/>
          <w:sz w:val="28"/>
          <w:szCs w:val="32"/>
          <w:highlight w:val="white"/>
        </w:rPr>
      </w:pPr>
    </w:p>
    <w:p w14:paraId="4B4FFB52" w14:textId="6048AB7C" w:rsidR="00B97D83" w:rsidRPr="00822B17" w:rsidRDefault="00B97D83" w:rsidP="00822B17">
      <w:pPr>
        <w:jc w:val="left"/>
        <w:rPr>
          <w:rFonts w:cs="Times New Roman"/>
          <w:b/>
          <w:bCs/>
          <w:highlight w:val="white"/>
        </w:rPr>
      </w:pPr>
      <w:r w:rsidRPr="00822B17">
        <w:rPr>
          <w:rFonts w:cs="Times New Roman"/>
          <w:b/>
          <w:bCs/>
          <w:highlight w:val="white"/>
        </w:rPr>
        <w:t>Executive summary</w:t>
      </w:r>
    </w:p>
    <w:p w14:paraId="405536E2" w14:textId="77777777" w:rsidR="00822B17" w:rsidRPr="00822B17" w:rsidRDefault="00822B17" w:rsidP="00822B17">
      <w:pPr>
        <w:jc w:val="left"/>
        <w:rPr>
          <w:rFonts w:cs="Times New Roman"/>
          <w:b/>
          <w:bCs/>
          <w:highlight w:val="white"/>
        </w:rPr>
      </w:pPr>
    </w:p>
    <w:p w14:paraId="2009EDE1" w14:textId="4EE88C93" w:rsidR="00D30868" w:rsidRPr="00822B17" w:rsidRDefault="00B97D83" w:rsidP="00822B17">
      <w:pPr>
        <w:rPr>
          <w:rFonts w:cs="Times New Roman"/>
          <w:highlight w:val="white"/>
        </w:rPr>
      </w:pPr>
      <w:r w:rsidRPr="00822B17">
        <w:rPr>
          <w:rFonts w:cs="Times New Roman"/>
          <w:highlight w:val="white"/>
        </w:rPr>
        <w:t xml:space="preserve"> This report is aimed to discuss the business strategies of Volkswagen for the last five years using sufficient framework. </w:t>
      </w:r>
      <w:r w:rsidR="00187F94" w:rsidRPr="00822B17">
        <w:rPr>
          <w:rFonts w:cs="Times New Roman"/>
        </w:rPr>
        <w:t>Electric Vehicle initiatives, Green technology</w:t>
      </w:r>
      <w:r w:rsidR="003B633D" w:rsidRPr="00822B17">
        <w:rPr>
          <w:rFonts w:cs="Times New Roman"/>
        </w:rPr>
        <w:t xml:space="preserve"> and Modular Transverse strategy which are used by the corporation has been briefly outlined.</w:t>
      </w:r>
      <w:r w:rsidR="003B633D" w:rsidRPr="00822B17">
        <w:rPr>
          <w:rFonts w:cs="Times New Roman"/>
          <w:highlight w:val="white"/>
        </w:rPr>
        <w:t xml:space="preserve"> </w:t>
      </w:r>
      <w:r w:rsidRPr="00822B17">
        <w:rPr>
          <w:rFonts w:cs="Times New Roman"/>
          <w:highlight w:val="white"/>
        </w:rPr>
        <w:t xml:space="preserve">Additionally, the resources and capabilities of VW have been elaborated on within this report using the VRIO framework. </w:t>
      </w:r>
      <w:r w:rsidR="00187F94" w:rsidRPr="00822B17">
        <w:rPr>
          <w:rFonts w:cs="Times New Roman"/>
          <w:highlight w:val="white"/>
        </w:rPr>
        <w:t>Furthermore,</w:t>
      </w:r>
      <w:r w:rsidRPr="00822B17">
        <w:rPr>
          <w:rFonts w:cs="Times New Roman"/>
          <w:highlight w:val="white"/>
        </w:rPr>
        <w:t xml:space="preserve"> using Porter’s five forces the competitive </w:t>
      </w:r>
      <w:r w:rsidR="00187F94" w:rsidRPr="00822B17">
        <w:rPr>
          <w:rFonts w:cs="Times New Roman"/>
          <w:highlight w:val="white"/>
        </w:rPr>
        <w:t>analysis</w:t>
      </w:r>
      <w:r w:rsidRPr="00822B17">
        <w:rPr>
          <w:rFonts w:cs="Times New Roman"/>
          <w:highlight w:val="white"/>
        </w:rPr>
        <w:t xml:space="preserve"> of VW has been showcased and finally the recommendation to improve the condition of the company has been given within this report.</w:t>
      </w:r>
    </w:p>
    <w:p w14:paraId="4A65CBED" w14:textId="77777777" w:rsidR="00D30868" w:rsidRPr="00822B17" w:rsidRDefault="00D30868" w:rsidP="00822B17">
      <w:pPr>
        <w:spacing w:after="160"/>
        <w:jc w:val="left"/>
        <w:rPr>
          <w:rFonts w:cs="Times New Roman"/>
          <w:highlight w:val="white"/>
        </w:rPr>
      </w:pPr>
      <w:r w:rsidRPr="00822B17">
        <w:rPr>
          <w:rFonts w:cs="Times New Roman"/>
          <w:highlight w:val="white"/>
        </w:rPr>
        <w:br w:type="page"/>
      </w:r>
    </w:p>
    <w:sdt>
      <w:sdtPr>
        <w:rPr>
          <w:rFonts w:ascii="Times New Roman" w:eastAsia="Times New Roman" w:hAnsi="Times New Roman" w:cs="Times New Roman"/>
          <w:color w:val="auto"/>
          <w:sz w:val="24"/>
          <w:szCs w:val="22"/>
          <w:lang w:val="en-IN" w:eastAsia="en-IN"/>
          <w14:ligatures w14:val="standardContextual"/>
        </w:rPr>
        <w:id w:val="658814376"/>
        <w:docPartObj>
          <w:docPartGallery w:val="Table of Contents"/>
          <w:docPartUnique/>
        </w:docPartObj>
      </w:sdtPr>
      <w:sdtEndPr>
        <w:rPr>
          <w:b/>
          <w:bCs/>
          <w:noProof/>
        </w:rPr>
      </w:sdtEndPr>
      <w:sdtContent>
        <w:p w14:paraId="744D5939" w14:textId="396931A6" w:rsidR="00D30868" w:rsidRPr="006B3B49" w:rsidRDefault="00D30868" w:rsidP="00822B17">
          <w:pPr>
            <w:pStyle w:val="TOCHeading"/>
            <w:spacing w:line="480" w:lineRule="auto"/>
            <w:rPr>
              <w:rFonts w:ascii="Times New Roman" w:hAnsi="Times New Roman" w:cs="Times New Roman"/>
              <w:color w:val="auto"/>
            </w:rPr>
          </w:pPr>
          <w:r w:rsidRPr="006B3B49">
            <w:rPr>
              <w:rFonts w:ascii="Times New Roman" w:hAnsi="Times New Roman" w:cs="Times New Roman"/>
              <w:color w:val="auto"/>
            </w:rPr>
            <w:t>Table of Contents</w:t>
          </w:r>
        </w:p>
        <w:p w14:paraId="7CEEF003" w14:textId="1E5B7018" w:rsidR="006B3B49" w:rsidRDefault="00D30868" w:rsidP="006B3B49">
          <w:pPr>
            <w:pStyle w:val="TOC1"/>
            <w:tabs>
              <w:tab w:val="left" w:pos="440"/>
              <w:tab w:val="right" w:leader="dot" w:pos="9016"/>
            </w:tabs>
            <w:spacing w:line="360" w:lineRule="auto"/>
            <w:rPr>
              <w:rFonts w:asciiTheme="minorHAnsi" w:eastAsiaTheme="minorEastAsia" w:hAnsiTheme="minorHAnsi" w:cstheme="minorBidi"/>
              <w:noProof/>
              <w:kern w:val="2"/>
              <w:sz w:val="22"/>
              <w:lang w:val="en-GB" w:eastAsia="en-GB"/>
            </w:rPr>
          </w:pPr>
          <w:r w:rsidRPr="00822B17">
            <w:rPr>
              <w:rFonts w:cs="Times New Roman"/>
            </w:rPr>
            <w:fldChar w:fldCharType="begin"/>
          </w:r>
          <w:r w:rsidRPr="00822B17">
            <w:rPr>
              <w:rFonts w:cs="Times New Roman"/>
            </w:rPr>
            <w:instrText xml:space="preserve"> TOC \o "1-3" \h \z \u </w:instrText>
          </w:r>
          <w:r w:rsidRPr="00822B17">
            <w:rPr>
              <w:rFonts w:cs="Times New Roman"/>
            </w:rPr>
            <w:fldChar w:fldCharType="separate"/>
          </w:r>
          <w:hyperlink w:anchor="_Toc143627362" w:history="1">
            <w:r w:rsidR="006B3B49" w:rsidRPr="00C10BB4">
              <w:rPr>
                <w:rStyle w:val="Hyperlink"/>
                <w:rFonts w:cs="Times New Roman"/>
                <w:b/>
                <w:noProof/>
              </w:rPr>
              <w:t>1.</w:t>
            </w:r>
            <w:r w:rsidR="006B3B49">
              <w:rPr>
                <w:rFonts w:asciiTheme="minorHAnsi" w:eastAsiaTheme="minorEastAsia" w:hAnsiTheme="minorHAnsi" w:cstheme="minorBidi"/>
                <w:noProof/>
                <w:kern w:val="2"/>
                <w:sz w:val="22"/>
                <w:lang w:val="en-GB" w:eastAsia="en-GB"/>
              </w:rPr>
              <w:tab/>
            </w:r>
            <w:r w:rsidR="006B3B49" w:rsidRPr="00C10BB4">
              <w:rPr>
                <w:rStyle w:val="Hyperlink"/>
                <w:rFonts w:cs="Times New Roman"/>
                <w:b/>
                <w:noProof/>
              </w:rPr>
              <w:t>Introduction</w:t>
            </w:r>
            <w:r w:rsidR="006B3B49">
              <w:rPr>
                <w:noProof/>
                <w:webHidden/>
              </w:rPr>
              <w:tab/>
            </w:r>
            <w:r w:rsidR="006B3B49">
              <w:rPr>
                <w:noProof/>
                <w:webHidden/>
              </w:rPr>
              <w:fldChar w:fldCharType="begin"/>
            </w:r>
            <w:r w:rsidR="006B3B49">
              <w:rPr>
                <w:noProof/>
                <w:webHidden/>
              </w:rPr>
              <w:instrText xml:space="preserve"> PAGEREF _Toc143627362 \h </w:instrText>
            </w:r>
            <w:r w:rsidR="006B3B49">
              <w:rPr>
                <w:noProof/>
                <w:webHidden/>
              </w:rPr>
            </w:r>
            <w:r w:rsidR="006B3B49">
              <w:rPr>
                <w:noProof/>
                <w:webHidden/>
              </w:rPr>
              <w:fldChar w:fldCharType="separate"/>
            </w:r>
            <w:r w:rsidR="006B3B49">
              <w:rPr>
                <w:noProof/>
                <w:webHidden/>
              </w:rPr>
              <w:t>4</w:t>
            </w:r>
            <w:r w:rsidR="006B3B49">
              <w:rPr>
                <w:noProof/>
                <w:webHidden/>
              </w:rPr>
              <w:fldChar w:fldCharType="end"/>
            </w:r>
          </w:hyperlink>
        </w:p>
        <w:p w14:paraId="757A9008" w14:textId="45499EBD" w:rsidR="006B3B49" w:rsidRDefault="006B3B49" w:rsidP="006B3B49">
          <w:pPr>
            <w:pStyle w:val="TOC1"/>
            <w:tabs>
              <w:tab w:val="left" w:pos="440"/>
              <w:tab w:val="right" w:leader="dot" w:pos="9016"/>
            </w:tabs>
            <w:spacing w:line="360" w:lineRule="auto"/>
            <w:rPr>
              <w:rFonts w:asciiTheme="minorHAnsi" w:eastAsiaTheme="minorEastAsia" w:hAnsiTheme="minorHAnsi" w:cstheme="minorBidi"/>
              <w:noProof/>
              <w:kern w:val="2"/>
              <w:sz w:val="22"/>
              <w:lang w:val="en-GB" w:eastAsia="en-GB"/>
            </w:rPr>
          </w:pPr>
          <w:hyperlink w:anchor="_Toc143627363" w:history="1">
            <w:r w:rsidRPr="00C10BB4">
              <w:rPr>
                <w:rStyle w:val="Hyperlink"/>
                <w:rFonts w:cs="Times New Roman"/>
                <w:noProof/>
              </w:rPr>
              <w:t>2.</w:t>
            </w:r>
            <w:r>
              <w:rPr>
                <w:rFonts w:asciiTheme="minorHAnsi" w:eastAsiaTheme="minorEastAsia" w:hAnsiTheme="minorHAnsi" w:cstheme="minorBidi"/>
                <w:noProof/>
                <w:kern w:val="2"/>
                <w:sz w:val="22"/>
                <w:lang w:val="en-GB" w:eastAsia="en-GB"/>
              </w:rPr>
              <w:tab/>
            </w:r>
            <w:r w:rsidRPr="00C10BB4">
              <w:rPr>
                <w:rStyle w:val="Hyperlink"/>
                <w:rFonts w:cs="Times New Roman"/>
                <w:noProof/>
              </w:rPr>
              <w:t>The key business strategies of VW over the past five years</w:t>
            </w:r>
            <w:r>
              <w:rPr>
                <w:noProof/>
                <w:webHidden/>
              </w:rPr>
              <w:tab/>
            </w:r>
            <w:r>
              <w:rPr>
                <w:noProof/>
                <w:webHidden/>
              </w:rPr>
              <w:fldChar w:fldCharType="begin"/>
            </w:r>
            <w:r>
              <w:rPr>
                <w:noProof/>
                <w:webHidden/>
              </w:rPr>
              <w:instrText xml:space="preserve"> PAGEREF _Toc143627363 \h </w:instrText>
            </w:r>
            <w:r>
              <w:rPr>
                <w:noProof/>
                <w:webHidden/>
              </w:rPr>
            </w:r>
            <w:r>
              <w:rPr>
                <w:noProof/>
                <w:webHidden/>
              </w:rPr>
              <w:fldChar w:fldCharType="separate"/>
            </w:r>
            <w:r>
              <w:rPr>
                <w:noProof/>
                <w:webHidden/>
              </w:rPr>
              <w:t>5</w:t>
            </w:r>
            <w:r>
              <w:rPr>
                <w:noProof/>
                <w:webHidden/>
              </w:rPr>
              <w:fldChar w:fldCharType="end"/>
            </w:r>
          </w:hyperlink>
        </w:p>
        <w:p w14:paraId="79F4874D" w14:textId="3704B633" w:rsidR="006B3B49" w:rsidRDefault="006B3B49" w:rsidP="006B3B49">
          <w:pPr>
            <w:pStyle w:val="TOC2"/>
            <w:tabs>
              <w:tab w:val="left" w:pos="880"/>
              <w:tab w:val="right" w:leader="dot" w:pos="9016"/>
            </w:tabs>
            <w:spacing w:line="360" w:lineRule="auto"/>
            <w:rPr>
              <w:rFonts w:asciiTheme="minorHAnsi" w:eastAsiaTheme="minorEastAsia" w:hAnsiTheme="minorHAnsi" w:cstheme="minorBidi"/>
              <w:noProof/>
              <w:kern w:val="2"/>
              <w:sz w:val="22"/>
              <w:lang w:val="en-GB" w:eastAsia="en-GB"/>
            </w:rPr>
          </w:pPr>
          <w:hyperlink w:anchor="_Toc143627364" w:history="1">
            <w:r w:rsidRPr="00C10BB4">
              <w:rPr>
                <w:rStyle w:val="Hyperlink"/>
                <w:rFonts w:cs="Times New Roman"/>
                <w:noProof/>
              </w:rPr>
              <w:t>2.1.</w:t>
            </w:r>
            <w:r>
              <w:rPr>
                <w:rFonts w:asciiTheme="minorHAnsi" w:eastAsiaTheme="minorEastAsia" w:hAnsiTheme="minorHAnsi" w:cstheme="minorBidi"/>
                <w:noProof/>
                <w:kern w:val="2"/>
                <w:sz w:val="22"/>
                <w:lang w:val="en-GB" w:eastAsia="en-GB"/>
              </w:rPr>
              <w:tab/>
            </w:r>
            <w:r w:rsidRPr="00C10BB4">
              <w:rPr>
                <w:rStyle w:val="Hyperlink"/>
                <w:rFonts w:cs="Times New Roman"/>
                <w:noProof/>
              </w:rPr>
              <w:t>Business Strategy of VW</w:t>
            </w:r>
            <w:r>
              <w:rPr>
                <w:noProof/>
                <w:webHidden/>
              </w:rPr>
              <w:tab/>
            </w:r>
            <w:r>
              <w:rPr>
                <w:noProof/>
                <w:webHidden/>
              </w:rPr>
              <w:fldChar w:fldCharType="begin"/>
            </w:r>
            <w:r>
              <w:rPr>
                <w:noProof/>
                <w:webHidden/>
              </w:rPr>
              <w:instrText xml:space="preserve"> PAGEREF _Toc143627364 \h </w:instrText>
            </w:r>
            <w:r>
              <w:rPr>
                <w:noProof/>
                <w:webHidden/>
              </w:rPr>
            </w:r>
            <w:r>
              <w:rPr>
                <w:noProof/>
                <w:webHidden/>
              </w:rPr>
              <w:fldChar w:fldCharType="separate"/>
            </w:r>
            <w:r>
              <w:rPr>
                <w:noProof/>
                <w:webHidden/>
              </w:rPr>
              <w:t>5</w:t>
            </w:r>
            <w:r>
              <w:rPr>
                <w:noProof/>
                <w:webHidden/>
              </w:rPr>
              <w:fldChar w:fldCharType="end"/>
            </w:r>
          </w:hyperlink>
        </w:p>
        <w:p w14:paraId="34F793AD" w14:textId="7331F53D" w:rsidR="006B3B49" w:rsidRDefault="006B3B49" w:rsidP="006B3B49">
          <w:pPr>
            <w:pStyle w:val="TOC3"/>
            <w:tabs>
              <w:tab w:val="left" w:pos="1320"/>
              <w:tab w:val="right" w:leader="dot" w:pos="9016"/>
            </w:tabs>
            <w:spacing w:line="360" w:lineRule="auto"/>
            <w:rPr>
              <w:noProof/>
            </w:rPr>
          </w:pPr>
          <w:hyperlink w:anchor="_Toc143627365" w:history="1">
            <w:r w:rsidRPr="00C10BB4">
              <w:rPr>
                <w:rStyle w:val="Hyperlink"/>
                <w:rFonts w:cs="Times New Roman"/>
                <w:b/>
                <w:i/>
                <w:noProof/>
              </w:rPr>
              <w:t>2.1.1.</w:t>
            </w:r>
            <w:r>
              <w:rPr>
                <w:noProof/>
              </w:rPr>
              <w:tab/>
            </w:r>
            <w:r w:rsidRPr="00C10BB4">
              <w:rPr>
                <w:rStyle w:val="Hyperlink"/>
                <w:rFonts w:cs="Times New Roman"/>
                <w:b/>
                <w:i/>
                <w:noProof/>
              </w:rPr>
              <w:t>Electric Vehicle (EV) Focus</w:t>
            </w:r>
            <w:r>
              <w:rPr>
                <w:noProof/>
                <w:webHidden/>
              </w:rPr>
              <w:tab/>
            </w:r>
            <w:r>
              <w:rPr>
                <w:noProof/>
                <w:webHidden/>
              </w:rPr>
              <w:fldChar w:fldCharType="begin"/>
            </w:r>
            <w:r>
              <w:rPr>
                <w:noProof/>
                <w:webHidden/>
              </w:rPr>
              <w:instrText xml:space="preserve"> PAGEREF _Toc143627365 \h </w:instrText>
            </w:r>
            <w:r>
              <w:rPr>
                <w:noProof/>
                <w:webHidden/>
              </w:rPr>
            </w:r>
            <w:r>
              <w:rPr>
                <w:noProof/>
                <w:webHidden/>
              </w:rPr>
              <w:fldChar w:fldCharType="separate"/>
            </w:r>
            <w:r>
              <w:rPr>
                <w:noProof/>
                <w:webHidden/>
              </w:rPr>
              <w:t>5</w:t>
            </w:r>
            <w:r>
              <w:rPr>
                <w:noProof/>
                <w:webHidden/>
              </w:rPr>
              <w:fldChar w:fldCharType="end"/>
            </w:r>
          </w:hyperlink>
        </w:p>
        <w:p w14:paraId="18E933AF" w14:textId="5B92475B" w:rsidR="006B3B49" w:rsidRDefault="006B3B49" w:rsidP="006B3B49">
          <w:pPr>
            <w:pStyle w:val="TOC3"/>
            <w:tabs>
              <w:tab w:val="left" w:pos="1320"/>
              <w:tab w:val="right" w:leader="dot" w:pos="9016"/>
            </w:tabs>
            <w:spacing w:line="360" w:lineRule="auto"/>
            <w:rPr>
              <w:noProof/>
            </w:rPr>
          </w:pPr>
          <w:hyperlink w:anchor="_Toc143627366" w:history="1">
            <w:r w:rsidRPr="00C10BB4">
              <w:rPr>
                <w:rStyle w:val="Hyperlink"/>
                <w:rFonts w:cs="Times New Roman"/>
                <w:b/>
                <w:i/>
                <w:noProof/>
              </w:rPr>
              <w:t>2.1.2.</w:t>
            </w:r>
            <w:r>
              <w:rPr>
                <w:noProof/>
              </w:rPr>
              <w:tab/>
            </w:r>
            <w:r w:rsidRPr="00C10BB4">
              <w:rPr>
                <w:rStyle w:val="Hyperlink"/>
                <w:rFonts w:cs="Times New Roman"/>
                <w:b/>
                <w:i/>
                <w:noProof/>
              </w:rPr>
              <w:t>Modular Transverse Toolkit</w:t>
            </w:r>
            <w:r>
              <w:rPr>
                <w:noProof/>
                <w:webHidden/>
              </w:rPr>
              <w:tab/>
            </w:r>
            <w:r>
              <w:rPr>
                <w:noProof/>
                <w:webHidden/>
              </w:rPr>
              <w:fldChar w:fldCharType="begin"/>
            </w:r>
            <w:r>
              <w:rPr>
                <w:noProof/>
                <w:webHidden/>
              </w:rPr>
              <w:instrText xml:space="preserve"> PAGEREF _Toc143627366 \h </w:instrText>
            </w:r>
            <w:r>
              <w:rPr>
                <w:noProof/>
                <w:webHidden/>
              </w:rPr>
            </w:r>
            <w:r>
              <w:rPr>
                <w:noProof/>
                <w:webHidden/>
              </w:rPr>
              <w:fldChar w:fldCharType="separate"/>
            </w:r>
            <w:r>
              <w:rPr>
                <w:noProof/>
                <w:webHidden/>
              </w:rPr>
              <w:t>5</w:t>
            </w:r>
            <w:r>
              <w:rPr>
                <w:noProof/>
                <w:webHidden/>
              </w:rPr>
              <w:fldChar w:fldCharType="end"/>
            </w:r>
          </w:hyperlink>
        </w:p>
        <w:p w14:paraId="45708043" w14:textId="3F83B3D7" w:rsidR="006B3B49" w:rsidRDefault="006B3B49" w:rsidP="006B3B49">
          <w:pPr>
            <w:pStyle w:val="TOC3"/>
            <w:tabs>
              <w:tab w:val="left" w:pos="1320"/>
              <w:tab w:val="right" w:leader="dot" w:pos="9016"/>
            </w:tabs>
            <w:spacing w:line="360" w:lineRule="auto"/>
            <w:rPr>
              <w:noProof/>
            </w:rPr>
          </w:pPr>
          <w:hyperlink w:anchor="_Toc143627367" w:history="1">
            <w:r w:rsidRPr="00C10BB4">
              <w:rPr>
                <w:rStyle w:val="Hyperlink"/>
                <w:rFonts w:cs="Times New Roman"/>
                <w:b/>
                <w:i/>
                <w:noProof/>
              </w:rPr>
              <w:t>2.1.3.</w:t>
            </w:r>
            <w:r>
              <w:rPr>
                <w:noProof/>
              </w:rPr>
              <w:tab/>
            </w:r>
            <w:r w:rsidRPr="00C10BB4">
              <w:rPr>
                <w:rStyle w:val="Hyperlink"/>
                <w:rFonts w:cs="Times New Roman"/>
                <w:b/>
                <w:i/>
                <w:noProof/>
              </w:rPr>
              <w:t>Green Technology</w:t>
            </w:r>
            <w:r>
              <w:rPr>
                <w:noProof/>
                <w:webHidden/>
              </w:rPr>
              <w:tab/>
            </w:r>
            <w:r>
              <w:rPr>
                <w:noProof/>
                <w:webHidden/>
              </w:rPr>
              <w:fldChar w:fldCharType="begin"/>
            </w:r>
            <w:r>
              <w:rPr>
                <w:noProof/>
                <w:webHidden/>
              </w:rPr>
              <w:instrText xml:space="preserve"> PAGEREF _Toc143627367 \h </w:instrText>
            </w:r>
            <w:r>
              <w:rPr>
                <w:noProof/>
                <w:webHidden/>
              </w:rPr>
            </w:r>
            <w:r>
              <w:rPr>
                <w:noProof/>
                <w:webHidden/>
              </w:rPr>
              <w:fldChar w:fldCharType="separate"/>
            </w:r>
            <w:r>
              <w:rPr>
                <w:noProof/>
                <w:webHidden/>
              </w:rPr>
              <w:t>6</w:t>
            </w:r>
            <w:r>
              <w:rPr>
                <w:noProof/>
                <w:webHidden/>
              </w:rPr>
              <w:fldChar w:fldCharType="end"/>
            </w:r>
          </w:hyperlink>
        </w:p>
        <w:p w14:paraId="07F57351" w14:textId="4FB943B3" w:rsidR="006B3B49" w:rsidRDefault="006B3B49" w:rsidP="006B3B49">
          <w:pPr>
            <w:pStyle w:val="TOC2"/>
            <w:tabs>
              <w:tab w:val="left" w:pos="880"/>
              <w:tab w:val="right" w:leader="dot" w:pos="9016"/>
            </w:tabs>
            <w:spacing w:line="360" w:lineRule="auto"/>
            <w:rPr>
              <w:rFonts w:asciiTheme="minorHAnsi" w:eastAsiaTheme="minorEastAsia" w:hAnsiTheme="minorHAnsi" w:cstheme="minorBidi"/>
              <w:noProof/>
              <w:kern w:val="2"/>
              <w:sz w:val="22"/>
              <w:lang w:val="en-GB" w:eastAsia="en-GB"/>
            </w:rPr>
          </w:pPr>
          <w:hyperlink w:anchor="_Toc143627368" w:history="1">
            <w:r w:rsidRPr="00C10BB4">
              <w:rPr>
                <w:rStyle w:val="Hyperlink"/>
                <w:rFonts w:cs="Times New Roman"/>
                <w:noProof/>
              </w:rPr>
              <w:t>2.2.</w:t>
            </w:r>
            <w:r>
              <w:rPr>
                <w:rFonts w:asciiTheme="minorHAnsi" w:eastAsiaTheme="minorEastAsia" w:hAnsiTheme="minorHAnsi" w:cstheme="minorBidi"/>
                <w:noProof/>
                <w:kern w:val="2"/>
                <w:sz w:val="22"/>
                <w:lang w:val="en-GB" w:eastAsia="en-GB"/>
              </w:rPr>
              <w:tab/>
            </w:r>
            <w:r w:rsidRPr="00C10BB4">
              <w:rPr>
                <w:rStyle w:val="Hyperlink"/>
                <w:rFonts w:cs="Times New Roman"/>
                <w:noProof/>
              </w:rPr>
              <w:t>SWOT analysis of Volkswagen</w:t>
            </w:r>
            <w:r>
              <w:rPr>
                <w:noProof/>
                <w:webHidden/>
              </w:rPr>
              <w:tab/>
            </w:r>
            <w:r>
              <w:rPr>
                <w:noProof/>
                <w:webHidden/>
              </w:rPr>
              <w:fldChar w:fldCharType="begin"/>
            </w:r>
            <w:r>
              <w:rPr>
                <w:noProof/>
                <w:webHidden/>
              </w:rPr>
              <w:instrText xml:space="preserve"> PAGEREF _Toc143627368 \h </w:instrText>
            </w:r>
            <w:r>
              <w:rPr>
                <w:noProof/>
                <w:webHidden/>
              </w:rPr>
            </w:r>
            <w:r>
              <w:rPr>
                <w:noProof/>
                <w:webHidden/>
              </w:rPr>
              <w:fldChar w:fldCharType="separate"/>
            </w:r>
            <w:r>
              <w:rPr>
                <w:noProof/>
                <w:webHidden/>
              </w:rPr>
              <w:t>6</w:t>
            </w:r>
            <w:r>
              <w:rPr>
                <w:noProof/>
                <w:webHidden/>
              </w:rPr>
              <w:fldChar w:fldCharType="end"/>
            </w:r>
          </w:hyperlink>
        </w:p>
        <w:p w14:paraId="6E55B042" w14:textId="3A1A35A8" w:rsidR="006B3B49" w:rsidRDefault="006B3B49" w:rsidP="006B3B49">
          <w:pPr>
            <w:pStyle w:val="TOC1"/>
            <w:tabs>
              <w:tab w:val="left" w:pos="480"/>
              <w:tab w:val="right" w:leader="dot" w:pos="9016"/>
            </w:tabs>
            <w:spacing w:line="360" w:lineRule="auto"/>
            <w:rPr>
              <w:rFonts w:asciiTheme="minorHAnsi" w:eastAsiaTheme="minorEastAsia" w:hAnsiTheme="minorHAnsi" w:cstheme="minorBidi"/>
              <w:noProof/>
              <w:kern w:val="2"/>
              <w:sz w:val="22"/>
              <w:lang w:val="en-GB" w:eastAsia="en-GB"/>
            </w:rPr>
          </w:pPr>
          <w:hyperlink w:anchor="_Toc143627369" w:history="1">
            <w:r w:rsidRPr="00C10BB4">
              <w:rPr>
                <w:rStyle w:val="Hyperlink"/>
                <w:rFonts w:cs="Times New Roman"/>
                <w:noProof/>
                <w:kern w:val="36"/>
                <w:highlight w:val="white"/>
              </w:rPr>
              <w:t>3.</w:t>
            </w:r>
            <w:r>
              <w:rPr>
                <w:rFonts w:asciiTheme="minorHAnsi" w:eastAsiaTheme="minorEastAsia" w:hAnsiTheme="minorHAnsi" w:cstheme="minorBidi"/>
                <w:noProof/>
                <w:kern w:val="2"/>
                <w:sz w:val="22"/>
                <w:lang w:val="en-GB" w:eastAsia="en-GB"/>
              </w:rPr>
              <w:tab/>
            </w:r>
            <w:r w:rsidRPr="00C10BB4">
              <w:rPr>
                <w:rStyle w:val="Hyperlink"/>
                <w:rFonts w:cs="Times New Roman"/>
                <w:noProof/>
                <w:kern w:val="36"/>
                <w:highlight w:val="white"/>
              </w:rPr>
              <w:t>Resources and capabilities of VW over the past five years</w:t>
            </w:r>
            <w:r>
              <w:rPr>
                <w:noProof/>
                <w:webHidden/>
              </w:rPr>
              <w:tab/>
            </w:r>
            <w:r>
              <w:rPr>
                <w:noProof/>
                <w:webHidden/>
              </w:rPr>
              <w:fldChar w:fldCharType="begin"/>
            </w:r>
            <w:r>
              <w:rPr>
                <w:noProof/>
                <w:webHidden/>
              </w:rPr>
              <w:instrText xml:space="preserve"> PAGEREF _Toc143627369 \h </w:instrText>
            </w:r>
            <w:r>
              <w:rPr>
                <w:noProof/>
                <w:webHidden/>
              </w:rPr>
            </w:r>
            <w:r>
              <w:rPr>
                <w:noProof/>
                <w:webHidden/>
              </w:rPr>
              <w:fldChar w:fldCharType="separate"/>
            </w:r>
            <w:r>
              <w:rPr>
                <w:noProof/>
                <w:webHidden/>
              </w:rPr>
              <w:t>8</w:t>
            </w:r>
            <w:r>
              <w:rPr>
                <w:noProof/>
                <w:webHidden/>
              </w:rPr>
              <w:fldChar w:fldCharType="end"/>
            </w:r>
          </w:hyperlink>
        </w:p>
        <w:p w14:paraId="085D6989" w14:textId="1BBD140B" w:rsidR="006B3B49" w:rsidRDefault="006B3B49" w:rsidP="006B3B49">
          <w:pPr>
            <w:pStyle w:val="TOC1"/>
            <w:tabs>
              <w:tab w:val="left" w:pos="480"/>
              <w:tab w:val="right" w:leader="dot" w:pos="9016"/>
            </w:tabs>
            <w:spacing w:line="360" w:lineRule="auto"/>
            <w:rPr>
              <w:rFonts w:asciiTheme="minorHAnsi" w:eastAsiaTheme="minorEastAsia" w:hAnsiTheme="minorHAnsi" w:cstheme="minorBidi"/>
              <w:noProof/>
              <w:kern w:val="2"/>
              <w:sz w:val="22"/>
              <w:lang w:val="en-GB" w:eastAsia="en-GB"/>
            </w:rPr>
          </w:pPr>
          <w:hyperlink w:anchor="_Toc143627371" w:history="1">
            <w:r w:rsidRPr="00C10BB4">
              <w:rPr>
                <w:rStyle w:val="Hyperlink"/>
                <w:rFonts w:cs="Times New Roman"/>
                <w:noProof/>
                <w:highlight w:val="white"/>
              </w:rPr>
              <w:t>4.</w:t>
            </w:r>
            <w:r>
              <w:rPr>
                <w:rFonts w:asciiTheme="minorHAnsi" w:eastAsiaTheme="minorEastAsia" w:hAnsiTheme="minorHAnsi" w:cstheme="minorBidi"/>
                <w:noProof/>
                <w:kern w:val="2"/>
                <w:sz w:val="22"/>
                <w:lang w:val="en-GB" w:eastAsia="en-GB"/>
              </w:rPr>
              <w:tab/>
            </w:r>
            <w:r w:rsidRPr="00C10BB4">
              <w:rPr>
                <w:rStyle w:val="Hyperlink"/>
                <w:rFonts w:cs="Times New Roman"/>
                <w:noProof/>
                <w:highlight w:val="white"/>
              </w:rPr>
              <w:t>Analysing the implementation of resources and capabilities within the strategies of VW</w:t>
            </w:r>
            <w:r>
              <w:rPr>
                <w:noProof/>
                <w:webHidden/>
              </w:rPr>
              <w:tab/>
            </w:r>
            <w:r>
              <w:rPr>
                <w:noProof/>
                <w:webHidden/>
              </w:rPr>
              <w:fldChar w:fldCharType="begin"/>
            </w:r>
            <w:r>
              <w:rPr>
                <w:noProof/>
                <w:webHidden/>
              </w:rPr>
              <w:instrText xml:space="preserve"> PAGEREF _Toc143627371 \h </w:instrText>
            </w:r>
            <w:r>
              <w:rPr>
                <w:noProof/>
                <w:webHidden/>
              </w:rPr>
            </w:r>
            <w:r>
              <w:rPr>
                <w:noProof/>
                <w:webHidden/>
              </w:rPr>
              <w:fldChar w:fldCharType="separate"/>
            </w:r>
            <w:r>
              <w:rPr>
                <w:noProof/>
                <w:webHidden/>
              </w:rPr>
              <w:t>12</w:t>
            </w:r>
            <w:r>
              <w:rPr>
                <w:noProof/>
                <w:webHidden/>
              </w:rPr>
              <w:fldChar w:fldCharType="end"/>
            </w:r>
          </w:hyperlink>
        </w:p>
        <w:p w14:paraId="02A66AAA" w14:textId="608F6568" w:rsidR="006B3B49" w:rsidRDefault="006B3B49" w:rsidP="006B3B49">
          <w:pPr>
            <w:pStyle w:val="TOC2"/>
            <w:tabs>
              <w:tab w:val="left" w:pos="880"/>
              <w:tab w:val="right" w:leader="dot" w:pos="9016"/>
            </w:tabs>
            <w:spacing w:line="360" w:lineRule="auto"/>
            <w:rPr>
              <w:rFonts w:asciiTheme="minorHAnsi" w:eastAsiaTheme="minorEastAsia" w:hAnsiTheme="minorHAnsi" w:cstheme="minorBidi"/>
              <w:noProof/>
              <w:kern w:val="2"/>
              <w:sz w:val="22"/>
              <w:lang w:val="en-GB" w:eastAsia="en-GB"/>
            </w:rPr>
          </w:pPr>
          <w:hyperlink w:anchor="_Toc143627372" w:history="1">
            <w:r w:rsidRPr="00C10BB4">
              <w:rPr>
                <w:rStyle w:val="Hyperlink"/>
                <w:rFonts w:cs="Times New Roman"/>
                <w:b/>
                <w:i/>
                <w:noProof/>
                <w:highlight w:val="white"/>
              </w:rPr>
              <w:t>4.1.</w:t>
            </w:r>
            <w:r>
              <w:rPr>
                <w:rFonts w:asciiTheme="minorHAnsi" w:eastAsiaTheme="minorEastAsia" w:hAnsiTheme="minorHAnsi" w:cstheme="minorBidi"/>
                <w:noProof/>
                <w:kern w:val="2"/>
                <w:sz w:val="22"/>
                <w:lang w:val="en-GB" w:eastAsia="en-GB"/>
              </w:rPr>
              <w:tab/>
            </w:r>
            <w:r w:rsidRPr="00C10BB4">
              <w:rPr>
                <w:rStyle w:val="Hyperlink"/>
                <w:rFonts w:cs="Times New Roman"/>
                <w:b/>
                <w:i/>
                <w:noProof/>
                <w:highlight w:val="white"/>
              </w:rPr>
              <w:t>The ways resources are implemented in EV strategy</w:t>
            </w:r>
            <w:r>
              <w:rPr>
                <w:noProof/>
                <w:webHidden/>
              </w:rPr>
              <w:tab/>
            </w:r>
            <w:r>
              <w:rPr>
                <w:noProof/>
                <w:webHidden/>
              </w:rPr>
              <w:fldChar w:fldCharType="begin"/>
            </w:r>
            <w:r>
              <w:rPr>
                <w:noProof/>
                <w:webHidden/>
              </w:rPr>
              <w:instrText xml:space="preserve"> PAGEREF _Toc143627372 \h </w:instrText>
            </w:r>
            <w:r>
              <w:rPr>
                <w:noProof/>
                <w:webHidden/>
              </w:rPr>
            </w:r>
            <w:r>
              <w:rPr>
                <w:noProof/>
                <w:webHidden/>
              </w:rPr>
              <w:fldChar w:fldCharType="separate"/>
            </w:r>
            <w:r>
              <w:rPr>
                <w:noProof/>
                <w:webHidden/>
              </w:rPr>
              <w:t>12</w:t>
            </w:r>
            <w:r>
              <w:rPr>
                <w:noProof/>
                <w:webHidden/>
              </w:rPr>
              <w:fldChar w:fldCharType="end"/>
            </w:r>
          </w:hyperlink>
        </w:p>
        <w:p w14:paraId="4556B095" w14:textId="36C99D8C" w:rsidR="006B3B49" w:rsidRDefault="006B3B49" w:rsidP="006B3B49">
          <w:pPr>
            <w:pStyle w:val="TOC2"/>
            <w:tabs>
              <w:tab w:val="left" w:pos="880"/>
              <w:tab w:val="right" w:leader="dot" w:pos="9016"/>
            </w:tabs>
            <w:spacing w:line="360" w:lineRule="auto"/>
            <w:rPr>
              <w:rFonts w:asciiTheme="minorHAnsi" w:eastAsiaTheme="minorEastAsia" w:hAnsiTheme="minorHAnsi" w:cstheme="minorBidi"/>
              <w:noProof/>
              <w:kern w:val="2"/>
              <w:sz w:val="22"/>
              <w:lang w:val="en-GB" w:eastAsia="en-GB"/>
            </w:rPr>
          </w:pPr>
          <w:hyperlink w:anchor="_Toc143627373" w:history="1">
            <w:r w:rsidRPr="00C10BB4">
              <w:rPr>
                <w:rStyle w:val="Hyperlink"/>
                <w:rFonts w:cs="Times New Roman"/>
                <w:b/>
                <w:i/>
                <w:noProof/>
                <w:highlight w:val="white"/>
              </w:rPr>
              <w:t>4.2.</w:t>
            </w:r>
            <w:r>
              <w:rPr>
                <w:rFonts w:asciiTheme="minorHAnsi" w:eastAsiaTheme="minorEastAsia" w:hAnsiTheme="minorHAnsi" w:cstheme="minorBidi"/>
                <w:noProof/>
                <w:kern w:val="2"/>
                <w:sz w:val="22"/>
                <w:lang w:val="en-GB" w:eastAsia="en-GB"/>
              </w:rPr>
              <w:tab/>
            </w:r>
            <w:r w:rsidRPr="00C10BB4">
              <w:rPr>
                <w:rStyle w:val="Hyperlink"/>
                <w:rFonts w:cs="Times New Roman"/>
                <w:b/>
                <w:i/>
                <w:noProof/>
                <w:highlight w:val="white"/>
              </w:rPr>
              <w:t>The ways resources are implemented in green technology</w:t>
            </w:r>
            <w:r>
              <w:rPr>
                <w:noProof/>
                <w:webHidden/>
              </w:rPr>
              <w:tab/>
            </w:r>
            <w:r>
              <w:rPr>
                <w:noProof/>
                <w:webHidden/>
              </w:rPr>
              <w:fldChar w:fldCharType="begin"/>
            </w:r>
            <w:r>
              <w:rPr>
                <w:noProof/>
                <w:webHidden/>
              </w:rPr>
              <w:instrText xml:space="preserve"> PAGEREF _Toc143627373 \h </w:instrText>
            </w:r>
            <w:r>
              <w:rPr>
                <w:noProof/>
                <w:webHidden/>
              </w:rPr>
            </w:r>
            <w:r>
              <w:rPr>
                <w:noProof/>
                <w:webHidden/>
              </w:rPr>
              <w:fldChar w:fldCharType="separate"/>
            </w:r>
            <w:r>
              <w:rPr>
                <w:noProof/>
                <w:webHidden/>
              </w:rPr>
              <w:t>12</w:t>
            </w:r>
            <w:r>
              <w:rPr>
                <w:noProof/>
                <w:webHidden/>
              </w:rPr>
              <w:fldChar w:fldCharType="end"/>
            </w:r>
          </w:hyperlink>
        </w:p>
        <w:p w14:paraId="29C12025" w14:textId="78E312F1" w:rsidR="006B3B49" w:rsidRDefault="006B3B49" w:rsidP="006B3B49">
          <w:pPr>
            <w:pStyle w:val="TOC2"/>
            <w:tabs>
              <w:tab w:val="left" w:pos="880"/>
              <w:tab w:val="right" w:leader="dot" w:pos="9016"/>
            </w:tabs>
            <w:spacing w:line="360" w:lineRule="auto"/>
            <w:rPr>
              <w:rFonts w:asciiTheme="minorHAnsi" w:eastAsiaTheme="minorEastAsia" w:hAnsiTheme="minorHAnsi" w:cstheme="minorBidi"/>
              <w:noProof/>
              <w:kern w:val="2"/>
              <w:sz w:val="22"/>
              <w:lang w:val="en-GB" w:eastAsia="en-GB"/>
            </w:rPr>
          </w:pPr>
          <w:hyperlink w:anchor="_Toc143627374" w:history="1">
            <w:r w:rsidRPr="00C10BB4">
              <w:rPr>
                <w:rStyle w:val="Hyperlink"/>
                <w:rFonts w:cs="Times New Roman"/>
                <w:b/>
                <w:i/>
                <w:noProof/>
              </w:rPr>
              <w:t>4.3.</w:t>
            </w:r>
            <w:r>
              <w:rPr>
                <w:rFonts w:asciiTheme="minorHAnsi" w:eastAsiaTheme="minorEastAsia" w:hAnsiTheme="minorHAnsi" w:cstheme="minorBidi"/>
                <w:noProof/>
                <w:kern w:val="2"/>
                <w:sz w:val="22"/>
                <w:lang w:val="en-GB" w:eastAsia="en-GB"/>
              </w:rPr>
              <w:tab/>
            </w:r>
            <w:r w:rsidRPr="00C10BB4">
              <w:rPr>
                <w:rStyle w:val="Hyperlink"/>
                <w:rFonts w:cs="Times New Roman"/>
                <w:b/>
                <w:i/>
                <w:noProof/>
              </w:rPr>
              <w:t>Value over volume</w:t>
            </w:r>
            <w:r>
              <w:rPr>
                <w:noProof/>
                <w:webHidden/>
              </w:rPr>
              <w:tab/>
            </w:r>
            <w:r>
              <w:rPr>
                <w:noProof/>
                <w:webHidden/>
              </w:rPr>
              <w:fldChar w:fldCharType="begin"/>
            </w:r>
            <w:r>
              <w:rPr>
                <w:noProof/>
                <w:webHidden/>
              </w:rPr>
              <w:instrText xml:space="preserve"> PAGEREF _Toc143627374 \h </w:instrText>
            </w:r>
            <w:r>
              <w:rPr>
                <w:noProof/>
                <w:webHidden/>
              </w:rPr>
            </w:r>
            <w:r>
              <w:rPr>
                <w:noProof/>
                <w:webHidden/>
              </w:rPr>
              <w:fldChar w:fldCharType="separate"/>
            </w:r>
            <w:r>
              <w:rPr>
                <w:noProof/>
                <w:webHidden/>
              </w:rPr>
              <w:t>12</w:t>
            </w:r>
            <w:r>
              <w:rPr>
                <w:noProof/>
                <w:webHidden/>
              </w:rPr>
              <w:fldChar w:fldCharType="end"/>
            </w:r>
          </w:hyperlink>
        </w:p>
        <w:p w14:paraId="70FAF804" w14:textId="427AED84" w:rsidR="006B3B49" w:rsidRDefault="006B3B49" w:rsidP="006B3B49">
          <w:pPr>
            <w:pStyle w:val="TOC1"/>
            <w:tabs>
              <w:tab w:val="left" w:pos="480"/>
              <w:tab w:val="right" w:leader="dot" w:pos="9016"/>
            </w:tabs>
            <w:spacing w:line="360" w:lineRule="auto"/>
            <w:rPr>
              <w:rFonts w:asciiTheme="minorHAnsi" w:eastAsiaTheme="minorEastAsia" w:hAnsiTheme="minorHAnsi" w:cstheme="minorBidi"/>
              <w:noProof/>
              <w:kern w:val="2"/>
              <w:sz w:val="22"/>
              <w:lang w:val="en-GB" w:eastAsia="en-GB"/>
            </w:rPr>
          </w:pPr>
          <w:hyperlink w:anchor="_Toc143627375" w:history="1">
            <w:r w:rsidRPr="00C10BB4">
              <w:rPr>
                <w:rStyle w:val="Hyperlink"/>
                <w:rFonts w:cs="Times New Roman"/>
                <w:noProof/>
              </w:rPr>
              <w:t>5.</w:t>
            </w:r>
            <w:r>
              <w:rPr>
                <w:rFonts w:asciiTheme="minorHAnsi" w:eastAsiaTheme="minorEastAsia" w:hAnsiTheme="minorHAnsi" w:cstheme="minorBidi"/>
                <w:noProof/>
                <w:kern w:val="2"/>
                <w:sz w:val="22"/>
                <w:lang w:val="en-GB" w:eastAsia="en-GB"/>
              </w:rPr>
              <w:tab/>
            </w:r>
            <w:r w:rsidRPr="00C10BB4">
              <w:rPr>
                <w:rStyle w:val="Hyperlink"/>
                <w:rFonts w:cs="Times New Roman"/>
                <w:noProof/>
              </w:rPr>
              <w:t>Evaluating the ways VW has tried to become more competitive while taking into consideration sustainability and the environment</w:t>
            </w:r>
            <w:r>
              <w:rPr>
                <w:noProof/>
                <w:webHidden/>
              </w:rPr>
              <w:tab/>
            </w:r>
            <w:r>
              <w:rPr>
                <w:noProof/>
                <w:webHidden/>
              </w:rPr>
              <w:fldChar w:fldCharType="begin"/>
            </w:r>
            <w:r>
              <w:rPr>
                <w:noProof/>
                <w:webHidden/>
              </w:rPr>
              <w:instrText xml:space="preserve"> PAGEREF _Toc143627375 \h </w:instrText>
            </w:r>
            <w:r>
              <w:rPr>
                <w:noProof/>
                <w:webHidden/>
              </w:rPr>
            </w:r>
            <w:r>
              <w:rPr>
                <w:noProof/>
                <w:webHidden/>
              </w:rPr>
              <w:fldChar w:fldCharType="separate"/>
            </w:r>
            <w:r>
              <w:rPr>
                <w:noProof/>
                <w:webHidden/>
              </w:rPr>
              <w:t>14</w:t>
            </w:r>
            <w:r>
              <w:rPr>
                <w:noProof/>
                <w:webHidden/>
              </w:rPr>
              <w:fldChar w:fldCharType="end"/>
            </w:r>
          </w:hyperlink>
        </w:p>
        <w:p w14:paraId="6709A3B7" w14:textId="149F6CF7" w:rsidR="006B3B49" w:rsidRDefault="006B3B49" w:rsidP="006B3B49">
          <w:pPr>
            <w:pStyle w:val="TOC2"/>
            <w:tabs>
              <w:tab w:val="left" w:pos="880"/>
              <w:tab w:val="right" w:leader="dot" w:pos="9016"/>
            </w:tabs>
            <w:spacing w:line="360" w:lineRule="auto"/>
            <w:rPr>
              <w:rFonts w:asciiTheme="minorHAnsi" w:eastAsiaTheme="minorEastAsia" w:hAnsiTheme="minorHAnsi" w:cstheme="minorBidi"/>
              <w:noProof/>
              <w:kern w:val="2"/>
              <w:sz w:val="22"/>
              <w:lang w:val="en-GB" w:eastAsia="en-GB"/>
            </w:rPr>
          </w:pPr>
          <w:hyperlink w:anchor="_Toc143627376" w:history="1">
            <w:r w:rsidRPr="00C10BB4">
              <w:rPr>
                <w:rStyle w:val="Hyperlink"/>
                <w:rFonts w:cs="Times New Roman"/>
                <w:noProof/>
              </w:rPr>
              <w:t>5.1.</w:t>
            </w:r>
            <w:r>
              <w:rPr>
                <w:rFonts w:asciiTheme="minorHAnsi" w:eastAsiaTheme="minorEastAsia" w:hAnsiTheme="minorHAnsi" w:cstheme="minorBidi"/>
                <w:noProof/>
                <w:kern w:val="2"/>
                <w:sz w:val="22"/>
                <w:lang w:val="en-GB" w:eastAsia="en-GB"/>
              </w:rPr>
              <w:tab/>
            </w:r>
            <w:r w:rsidRPr="00C10BB4">
              <w:rPr>
                <w:rStyle w:val="Hyperlink"/>
                <w:rFonts w:cs="Times New Roman"/>
                <w:noProof/>
              </w:rPr>
              <w:t>Porter’s five forces</w:t>
            </w:r>
            <w:r>
              <w:rPr>
                <w:noProof/>
                <w:webHidden/>
              </w:rPr>
              <w:tab/>
            </w:r>
            <w:r>
              <w:rPr>
                <w:noProof/>
                <w:webHidden/>
              </w:rPr>
              <w:fldChar w:fldCharType="begin"/>
            </w:r>
            <w:r>
              <w:rPr>
                <w:noProof/>
                <w:webHidden/>
              </w:rPr>
              <w:instrText xml:space="preserve"> PAGEREF _Toc143627376 \h </w:instrText>
            </w:r>
            <w:r>
              <w:rPr>
                <w:noProof/>
                <w:webHidden/>
              </w:rPr>
            </w:r>
            <w:r>
              <w:rPr>
                <w:noProof/>
                <w:webHidden/>
              </w:rPr>
              <w:fldChar w:fldCharType="separate"/>
            </w:r>
            <w:r>
              <w:rPr>
                <w:noProof/>
                <w:webHidden/>
              </w:rPr>
              <w:t>14</w:t>
            </w:r>
            <w:r>
              <w:rPr>
                <w:noProof/>
                <w:webHidden/>
              </w:rPr>
              <w:fldChar w:fldCharType="end"/>
            </w:r>
          </w:hyperlink>
        </w:p>
        <w:p w14:paraId="77DAA3D4" w14:textId="54E878EB" w:rsidR="006B3B49" w:rsidRDefault="006B3B49" w:rsidP="006B3B49">
          <w:pPr>
            <w:pStyle w:val="TOC3"/>
            <w:tabs>
              <w:tab w:val="left" w:pos="1320"/>
              <w:tab w:val="right" w:leader="dot" w:pos="9016"/>
            </w:tabs>
            <w:spacing w:line="360" w:lineRule="auto"/>
            <w:rPr>
              <w:noProof/>
            </w:rPr>
          </w:pPr>
          <w:hyperlink w:anchor="_Toc143627377" w:history="1">
            <w:r w:rsidRPr="00C10BB4">
              <w:rPr>
                <w:rStyle w:val="Hyperlink"/>
                <w:rFonts w:cs="Times New Roman"/>
                <w:b/>
                <w:i/>
                <w:noProof/>
              </w:rPr>
              <w:t>5.1.1.</w:t>
            </w:r>
            <w:r>
              <w:rPr>
                <w:noProof/>
              </w:rPr>
              <w:tab/>
            </w:r>
            <w:r w:rsidRPr="00C10BB4">
              <w:rPr>
                <w:rStyle w:val="Hyperlink"/>
                <w:rFonts w:cs="Times New Roman"/>
                <w:b/>
                <w:i/>
                <w:noProof/>
              </w:rPr>
              <w:t>Competitive rivalry</w:t>
            </w:r>
            <w:r>
              <w:rPr>
                <w:noProof/>
                <w:webHidden/>
              </w:rPr>
              <w:tab/>
            </w:r>
            <w:r>
              <w:rPr>
                <w:noProof/>
                <w:webHidden/>
              </w:rPr>
              <w:fldChar w:fldCharType="begin"/>
            </w:r>
            <w:r>
              <w:rPr>
                <w:noProof/>
                <w:webHidden/>
              </w:rPr>
              <w:instrText xml:space="preserve"> PAGEREF _Toc143627377 \h </w:instrText>
            </w:r>
            <w:r>
              <w:rPr>
                <w:noProof/>
                <w:webHidden/>
              </w:rPr>
            </w:r>
            <w:r>
              <w:rPr>
                <w:noProof/>
                <w:webHidden/>
              </w:rPr>
              <w:fldChar w:fldCharType="separate"/>
            </w:r>
            <w:r>
              <w:rPr>
                <w:noProof/>
                <w:webHidden/>
              </w:rPr>
              <w:t>14</w:t>
            </w:r>
            <w:r>
              <w:rPr>
                <w:noProof/>
                <w:webHidden/>
              </w:rPr>
              <w:fldChar w:fldCharType="end"/>
            </w:r>
          </w:hyperlink>
        </w:p>
        <w:p w14:paraId="19CC01FD" w14:textId="72BEDC4F" w:rsidR="006B3B49" w:rsidRDefault="006B3B49" w:rsidP="006B3B49">
          <w:pPr>
            <w:pStyle w:val="TOC3"/>
            <w:tabs>
              <w:tab w:val="left" w:pos="1320"/>
              <w:tab w:val="right" w:leader="dot" w:pos="9016"/>
            </w:tabs>
            <w:spacing w:line="360" w:lineRule="auto"/>
            <w:rPr>
              <w:noProof/>
            </w:rPr>
          </w:pPr>
          <w:hyperlink w:anchor="_Toc143627378" w:history="1">
            <w:r w:rsidRPr="00C10BB4">
              <w:rPr>
                <w:rStyle w:val="Hyperlink"/>
                <w:rFonts w:cs="Times New Roman"/>
                <w:b/>
                <w:i/>
                <w:noProof/>
              </w:rPr>
              <w:t>5.1.2.</w:t>
            </w:r>
            <w:r>
              <w:rPr>
                <w:noProof/>
              </w:rPr>
              <w:tab/>
            </w:r>
            <w:r w:rsidRPr="00C10BB4">
              <w:rPr>
                <w:rStyle w:val="Hyperlink"/>
                <w:rFonts w:cs="Times New Roman"/>
                <w:b/>
                <w:i/>
                <w:noProof/>
              </w:rPr>
              <w:t>Bargaining power of the buyers</w:t>
            </w:r>
            <w:r>
              <w:rPr>
                <w:noProof/>
                <w:webHidden/>
              </w:rPr>
              <w:tab/>
            </w:r>
            <w:r>
              <w:rPr>
                <w:noProof/>
                <w:webHidden/>
              </w:rPr>
              <w:fldChar w:fldCharType="begin"/>
            </w:r>
            <w:r>
              <w:rPr>
                <w:noProof/>
                <w:webHidden/>
              </w:rPr>
              <w:instrText xml:space="preserve"> PAGEREF _Toc143627378 \h </w:instrText>
            </w:r>
            <w:r>
              <w:rPr>
                <w:noProof/>
                <w:webHidden/>
              </w:rPr>
            </w:r>
            <w:r>
              <w:rPr>
                <w:noProof/>
                <w:webHidden/>
              </w:rPr>
              <w:fldChar w:fldCharType="separate"/>
            </w:r>
            <w:r>
              <w:rPr>
                <w:noProof/>
                <w:webHidden/>
              </w:rPr>
              <w:t>14</w:t>
            </w:r>
            <w:r>
              <w:rPr>
                <w:noProof/>
                <w:webHidden/>
              </w:rPr>
              <w:fldChar w:fldCharType="end"/>
            </w:r>
          </w:hyperlink>
        </w:p>
        <w:p w14:paraId="4275180F" w14:textId="479625C9" w:rsidR="006B3B49" w:rsidRDefault="006B3B49" w:rsidP="006B3B49">
          <w:pPr>
            <w:pStyle w:val="TOC3"/>
            <w:tabs>
              <w:tab w:val="left" w:pos="1320"/>
              <w:tab w:val="right" w:leader="dot" w:pos="9016"/>
            </w:tabs>
            <w:spacing w:line="360" w:lineRule="auto"/>
            <w:rPr>
              <w:noProof/>
            </w:rPr>
          </w:pPr>
          <w:hyperlink w:anchor="_Toc143627379" w:history="1">
            <w:r w:rsidRPr="00C10BB4">
              <w:rPr>
                <w:rStyle w:val="Hyperlink"/>
                <w:rFonts w:cs="Times New Roman"/>
                <w:b/>
                <w:i/>
                <w:noProof/>
              </w:rPr>
              <w:t>5.1.3.</w:t>
            </w:r>
            <w:r>
              <w:rPr>
                <w:noProof/>
              </w:rPr>
              <w:tab/>
            </w:r>
            <w:r w:rsidRPr="00C10BB4">
              <w:rPr>
                <w:rStyle w:val="Hyperlink"/>
                <w:rFonts w:cs="Times New Roman"/>
                <w:b/>
                <w:i/>
                <w:noProof/>
              </w:rPr>
              <w:t>Bargaining power of the supplier</w:t>
            </w:r>
            <w:r>
              <w:rPr>
                <w:noProof/>
                <w:webHidden/>
              </w:rPr>
              <w:tab/>
            </w:r>
            <w:r>
              <w:rPr>
                <w:noProof/>
                <w:webHidden/>
              </w:rPr>
              <w:fldChar w:fldCharType="begin"/>
            </w:r>
            <w:r>
              <w:rPr>
                <w:noProof/>
                <w:webHidden/>
              </w:rPr>
              <w:instrText xml:space="preserve"> PAGEREF _Toc143627379 \h </w:instrText>
            </w:r>
            <w:r>
              <w:rPr>
                <w:noProof/>
                <w:webHidden/>
              </w:rPr>
            </w:r>
            <w:r>
              <w:rPr>
                <w:noProof/>
                <w:webHidden/>
              </w:rPr>
              <w:fldChar w:fldCharType="separate"/>
            </w:r>
            <w:r>
              <w:rPr>
                <w:noProof/>
                <w:webHidden/>
              </w:rPr>
              <w:t>14</w:t>
            </w:r>
            <w:r>
              <w:rPr>
                <w:noProof/>
                <w:webHidden/>
              </w:rPr>
              <w:fldChar w:fldCharType="end"/>
            </w:r>
          </w:hyperlink>
        </w:p>
        <w:p w14:paraId="2128C66D" w14:textId="03805217" w:rsidR="006B3B49" w:rsidRDefault="006B3B49" w:rsidP="006B3B49">
          <w:pPr>
            <w:pStyle w:val="TOC3"/>
            <w:tabs>
              <w:tab w:val="left" w:pos="1320"/>
              <w:tab w:val="right" w:leader="dot" w:pos="9016"/>
            </w:tabs>
            <w:spacing w:line="360" w:lineRule="auto"/>
            <w:rPr>
              <w:noProof/>
            </w:rPr>
          </w:pPr>
          <w:hyperlink w:anchor="_Toc143627380" w:history="1">
            <w:r w:rsidRPr="00C10BB4">
              <w:rPr>
                <w:rStyle w:val="Hyperlink"/>
                <w:rFonts w:cs="Times New Roman"/>
                <w:b/>
                <w:i/>
                <w:noProof/>
              </w:rPr>
              <w:t>5.1.4.</w:t>
            </w:r>
            <w:r>
              <w:rPr>
                <w:noProof/>
              </w:rPr>
              <w:tab/>
            </w:r>
            <w:r w:rsidRPr="00C10BB4">
              <w:rPr>
                <w:rStyle w:val="Hyperlink"/>
                <w:rFonts w:cs="Times New Roman"/>
                <w:b/>
                <w:i/>
                <w:noProof/>
              </w:rPr>
              <w:t>Threat of substitute</w:t>
            </w:r>
            <w:r>
              <w:rPr>
                <w:noProof/>
                <w:webHidden/>
              </w:rPr>
              <w:tab/>
            </w:r>
            <w:r>
              <w:rPr>
                <w:noProof/>
                <w:webHidden/>
              </w:rPr>
              <w:fldChar w:fldCharType="begin"/>
            </w:r>
            <w:r>
              <w:rPr>
                <w:noProof/>
                <w:webHidden/>
              </w:rPr>
              <w:instrText xml:space="preserve"> PAGEREF _Toc143627380 \h </w:instrText>
            </w:r>
            <w:r>
              <w:rPr>
                <w:noProof/>
                <w:webHidden/>
              </w:rPr>
            </w:r>
            <w:r>
              <w:rPr>
                <w:noProof/>
                <w:webHidden/>
              </w:rPr>
              <w:fldChar w:fldCharType="separate"/>
            </w:r>
            <w:r>
              <w:rPr>
                <w:noProof/>
                <w:webHidden/>
              </w:rPr>
              <w:t>15</w:t>
            </w:r>
            <w:r>
              <w:rPr>
                <w:noProof/>
                <w:webHidden/>
              </w:rPr>
              <w:fldChar w:fldCharType="end"/>
            </w:r>
          </w:hyperlink>
        </w:p>
        <w:p w14:paraId="3451084F" w14:textId="7F2EB76B" w:rsidR="006B3B49" w:rsidRDefault="006B3B49" w:rsidP="006B3B49">
          <w:pPr>
            <w:pStyle w:val="TOC3"/>
            <w:tabs>
              <w:tab w:val="left" w:pos="1320"/>
              <w:tab w:val="right" w:leader="dot" w:pos="9016"/>
            </w:tabs>
            <w:spacing w:line="360" w:lineRule="auto"/>
            <w:rPr>
              <w:noProof/>
            </w:rPr>
          </w:pPr>
          <w:hyperlink w:anchor="_Toc143627381" w:history="1">
            <w:r w:rsidRPr="00C10BB4">
              <w:rPr>
                <w:rStyle w:val="Hyperlink"/>
                <w:rFonts w:cs="Times New Roman"/>
                <w:b/>
                <w:i/>
                <w:noProof/>
              </w:rPr>
              <w:t>5.1.5.</w:t>
            </w:r>
            <w:r>
              <w:rPr>
                <w:noProof/>
              </w:rPr>
              <w:tab/>
            </w:r>
            <w:r w:rsidRPr="00C10BB4">
              <w:rPr>
                <w:rStyle w:val="Hyperlink"/>
                <w:rFonts w:cs="Times New Roman"/>
                <w:b/>
                <w:i/>
                <w:noProof/>
              </w:rPr>
              <w:t>The threat of new entrance</w:t>
            </w:r>
            <w:r>
              <w:rPr>
                <w:noProof/>
                <w:webHidden/>
              </w:rPr>
              <w:tab/>
            </w:r>
            <w:r>
              <w:rPr>
                <w:noProof/>
                <w:webHidden/>
              </w:rPr>
              <w:fldChar w:fldCharType="begin"/>
            </w:r>
            <w:r>
              <w:rPr>
                <w:noProof/>
                <w:webHidden/>
              </w:rPr>
              <w:instrText xml:space="preserve"> PAGEREF _Toc143627381 \h </w:instrText>
            </w:r>
            <w:r>
              <w:rPr>
                <w:noProof/>
                <w:webHidden/>
              </w:rPr>
            </w:r>
            <w:r>
              <w:rPr>
                <w:noProof/>
                <w:webHidden/>
              </w:rPr>
              <w:fldChar w:fldCharType="separate"/>
            </w:r>
            <w:r>
              <w:rPr>
                <w:noProof/>
                <w:webHidden/>
              </w:rPr>
              <w:t>15</w:t>
            </w:r>
            <w:r>
              <w:rPr>
                <w:noProof/>
                <w:webHidden/>
              </w:rPr>
              <w:fldChar w:fldCharType="end"/>
            </w:r>
          </w:hyperlink>
        </w:p>
        <w:p w14:paraId="23B887D5" w14:textId="26615726" w:rsidR="006B3B49" w:rsidRDefault="006B3B49" w:rsidP="006B3B49">
          <w:pPr>
            <w:pStyle w:val="TOC2"/>
            <w:tabs>
              <w:tab w:val="left" w:pos="880"/>
              <w:tab w:val="right" w:leader="dot" w:pos="9016"/>
            </w:tabs>
            <w:spacing w:line="360" w:lineRule="auto"/>
            <w:rPr>
              <w:rFonts w:asciiTheme="minorHAnsi" w:eastAsiaTheme="minorEastAsia" w:hAnsiTheme="minorHAnsi" w:cstheme="minorBidi"/>
              <w:noProof/>
              <w:kern w:val="2"/>
              <w:sz w:val="22"/>
              <w:lang w:val="en-GB" w:eastAsia="en-GB"/>
            </w:rPr>
          </w:pPr>
          <w:hyperlink w:anchor="_Toc143627382" w:history="1">
            <w:r w:rsidRPr="00C10BB4">
              <w:rPr>
                <w:rStyle w:val="Hyperlink"/>
                <w:rFonts w:cs="Times New Roman"/>
                <w:noProof/>
              </w:rPr>
              <w:t>5.2.</w:t>
            </w:r>
            <w:r>
              <w:rPr>
                <w:rFonts w:asciiTheme="minorHAnsi" w:eastAsiaTheme="minorEastAsia" w:hAnsiTheme="minorHAnsi" w:cstheme="minorBidi"/>
                <w:noProof/>
                <w:kern w:val="2"/>
                <w:sz w:val="22"/>
                <w:lang w:val="en-GB" w:eastAsia="en-GB"/>
              </w:rPr>
              <w:tab/>
            </w:r>
            <w:r w:rsidRPr="00C10BB4">
              <w:rPr>
                <w:rStyle w:val="Hyperlink"/>
                <w:rFonts w:cs="Times New Roman"/>
                <w:noProof/>
              </w:rPr>
              <w:t>Evaluation</w:t>
            </w:r>
            <w:r>
              <w:rPr>
                <w:noProof/>
                <w:webHidden/>
              </w:rPr>
              <w:tab/>
            </w:r>
            <w:r>
              <w:rPr>
                <w:noProof/>
                <w:webHidden/>
              </w:rPr>
              <w:fldChar w:fldCharType="begin"/>
            </w:r>
            <w:r>
              <w:rPr>
                <w:noProof/>
                <w:webHidden/>
              </w:rPr>
              <w:instrText xml:space="preserve"> PAGEREF _Toc143627382 \h </w:instrText>
            </w:r>
            <w:r>
              <w:rPr>
                <w:noProof/>
                <w:webHidden/>
              </w:rPr>
            </w:r>
            <w:r>
              <w:rPr>
                <w:noProof/>
                <w:webHidden/>
              </w:rPr>
              <w:fldChar w:fldCharType="separate"/>
            </w:r>
            <w:r>
              <w:rPr>
                <w:noProof/>
                <w:webHidden/>
              </w:rPr>
              <w:t>15</w:t>
            </w:r>
            <w:r>
              <w:rPr>
                <w:noProof/>
                <w:webHidden/>
              </w:rPr>
              <w:fldChar w:fldCharType="end"/>
            </w:r>
          </w:hyperlink>
        </w:p>
        <w:p w14:paraId="793FB4A4" w14:textId="19D33DA0" w:rsidR="006B3B49" w:rsidRDefault="006B3B49" w:rsidP="006B3B49">
          <w:pPr>
            <w:pStyle w:val="TOC1"/>
            <w:tabs>
              <w:tab w:val="left" w:pos="480"/>
              <w:tab w:val="right" w:leader="dot" w:pos="9016"/>
            </w:tabs>
            <w:spacing w:line="360" w:lineRule="auto"/>
            <w:rPr>
              <w:rFonts w:asciiTheme="minorHAnsi" w:eastAsiaTheme="minorEastAsia" w:hAnsiTheme="minorHAnsi" w:cstheme="minorBidi"/>
              <w:noProof/>
              <w:kern w:val="2"/>
              <w:sz w:val="22"/>
              <w:lang w:val="en-GB" w:eastAsia="en-GB"/>
            </w:rPr>
          </w:pPr>
          <w:hyperlink w:anchor="_Toc143627383" w:history="1">
            <w:r w:rsidRPr="00C10BB4">
              <w:rPr>
                <w:rStyle w:val="Hyperlink"/>
                <w:rFonts w:cs="Times New Roman"/>
                <w:noProof/>
                <w:kern w:val="36"/>
              </w:rPr>
              <w:t>6.</w:t>
            </w:r>
            <w:r>
              <w:rPr>
                <w:rFonts w:asciiTheme="minorHAnsi" w:eastAsiaTheme="minorEastAsia" w:hAnsiTheme="minorHAnsi" w:cstheme="minorBidi"/>
                <w:noProof/>
                <w:kern w:val="2"/>
                <w:sz w:val="22"/>
                <w:lang w:val="en-GB" w:eastAsia="en-GB"/>
              </w:rPr>
              <w:tab/>
            </w:r>
            <w:r w:rsidRPr="00C10BB4">
              <w:rPr>
                <w:rStyle w:val="Hyperlink"/>
                <w:rFonts w:cs="Times New Roman"/>
                <w:noProof/>
                <w:kern w:val="36"/>
              </w:rPr>
              <w:t>Recommendations</w:t>
            </w:r>
            <w:r>
              <w:rPr>
                <w:noProof/>
                <w:webHidden/>
              </w:rPr>
              <w:tab/>
            </w:r>
            <w:r>
              <w:rPr>
                <w:noProof/>
                <w:webHidden/>
              </w:rPr>
              <w:fldChar w:fldCharType="begin"/>
            </w:r>
            <w:r>
              <w:rPr>
                <w:noProof/>
                <w:webHidden/>
              </w:rPr>
              <w:instrText xml:space="preserve"> PAGEREF _Toc143627383 \h </w:instrText>
            </w:r>
            <w:r>
              <w:rPr>
                <w:noProof/>
                <w:webHidden/>
              </w:rPr>
            </w:r>
            <w:r>
              <w:rPr>
                <w:noProof/>
                <w:webHidden/>
              </w:rPr>
              <w:fldChar w:fldCharType="separate"/>
            </w:r>
            <w:r>
              <w:rPr>
                <w:noProof/>
                <w:webHidden/>
              </w:rPr>
              <w:t>16</w:t>
            </w:r>
            <w:r>
              <w:rPr>
                <w:noProof/>
                <w:webHidden/>
              </w:rPr>
              <w:fldChar w:fldCharType="end"/>
            </w:r>
          </w:hyperlink>
        </w:p>
        <w:p w14:paraId="1C01F59C" w14:textId="28E00E69" w:rsidR="006B3B49" w:rsidRDefault="006B3B49" w:rsidP="006B3B49">
          <w:pPr>
            <w:pStyle w:val="TOC1"/>
            <w:tabs>
              <w:tab w:val="left" w:pos="480"/>
              <w:tab w:val="right" w:leader="dot" w:pos="9016"/>
            </w:tabs>
            <w:spacing w:line="360" w:lineRule="auto"/>
            <w:rPr>
              <w:rFonts w:asciiTheme="minorHAnsi" w:eastAsiaTheme="minorEastAsia" w:hAnsiTheme="minorHAnsi" w:cstheme="minorBidi"/>
              <w:noProof/>
              <w:kern w:val="2"/>
              <w:sz w:val="22"/>
              <w:lang w:val="en-GB" w:eastAsia="en-GB"/>
            </w:rPr>
          </w:pPr>
          <w:hyperlink w:anchor="_Toc143627384" w:history="1">
            <w:r w:rsidRPr="00C10BB4">
              <w:rPr>
                <w:rStyle w:val="Hyperlink"/>
                <w:rFonts w:cs="Times New Roman"/>
                <w:noProof/>
              </w:rPr>
              <w:t>7.</w:t>
            </w:r>
            <w:r>
              <w:rPr>
                <w:rFonts w:asciiTheme="minorHAnsi" w:eastAsiaTheme="minorEastAsia" w:hAnsiTheme="minorHAnsi" w:cstheme="minorBidi"/>
                <w:noProof/>
                <w:kern w:val="2"/>
                <w:sz w:val="22"/>
                <w:lang w:val="en-GB" w:eastAsia="en-GB"/>
              </w:rPr>
              <w:tab/>
            </w:r>
            <w:r w:rsidRPr="00C10BB4">
              <w:rPr>
                <w:rStyle w:val="Hyperlink"/>
                <w:rFonts w:cs="Times New Roman"/>
                <w:noProof/>
              </w:rPr>
              <w:t>Conclusion</w:t>
            </w:r>
            <w:r>
              <w:rPr>
                <w:noProof/>
                <w:webHidden/>
              </w:rPr>
              <w:tab/>
            </w:r>
            <w:r>
              <w:rPr>
                <w:noProof/>
                <w:webHidden/>
              </w:rPr>
              <w:fldChar w:fldCharType="begin"/>
            </w:r>
            <w:r>
              <w:rPr>
                <w:noProof/>
                <w:webHidden/>
              </w:rPr>
              <w:instrText xml:space="preserve"> PAGEREF _Toc143627384 \h </w:instrText>
            </w:r>
            <w:r>
              <w:rPr>
                <w:noProof/>
                <w:webHidden/>
              </w:rPr>
            </w:r>
            <w:r>
              <w:rPr>
                <w:noProof/>
                <w:webHidden/>
              </w:rPr>
              <w:fldChar w:fldCharType="separate"/>
            </w:r>
            <w:r>
              <w:rPr>
                <w:noProof/>
                <w:webHidden/>
              </w:rPr>
              <w:t>17</w:t>
            </w:r>
            <w:r>
              <w:rPr>
                <w:noProof/>
                <w:webHidden/>
              </w:rPr>
              <w:fldChar w:fldCharType="end"/>
            </w:r>
          </w:hyperlink>
        </w:p>
        <w:p w14:paraId="1238293B" w14:textId="23561DDD" w:rsidR="006B3B49" w:rsidRDefault="006B3B49" w:rsidP="006B3B49">
          <w:pPr>
            <w:pStyle w:val="TOC1"/>
            <w:tabs>
              <w:tab w:val="right" w:leader="dot" w:pos="9016"/>
            </w:tabs>
            <w:spacing w:line="360" w:lineRule="auto"/>
            <w:rPr>
              <w:rFonts w:asciiTheme="minorHAnsi" w:eastAsiaTheme="minorEastAsia" w:hAnsiTheme="minorHAnsi" w:cstheme="minorBidi"/>
              <w:noProof/>
              <w:kern w:val="2"/>
              <w:sz w:val="22"/>
              <w:lang w:val="en-GB" w:eastAsia="en-GB"/>
            </w:rPr>
          </w:pPr>
          <w:hyperlink w:anchor="_Toc143627385" w:history="1">
            <w:r w:rsidRPr="00C10BB4">
              <w:rPr>
                <w:rStyle w:val="Hyperlink"/>
                <w:rFonts w:cs="Times New Roman"/>
                <w:noProof/>
              </w:rPr>
              <w:t>References</w:t>
            </w:r>
            <w:r>
              <w:rPr>
                <w:noProof/>
                <w:webHidden/>
              </w:rPr>
              <w:tab/>
            </w:r>
            <w:r>
              <w:rPr>
                <w:noProof/>
                <w:webHidden/>
              </w:rPr>
              <w:fldChar w:fldCharType="begin"/>
            </w:r>
            <w:r>
              <w:rPr>
                <w:noProof/>
                <w:webHidden/>
              </w:rPr>
              <w:instrText xml:space="preserve"> PAGEREF _Toc143627385 \h </w:instrText>
            </w:r>
            <w:r>
              <w:rPr>
                <w:noProof/>
                <w:webHidden/>
              </w:rPr>
            </w:r>
            <w:r>
              <w:rPr>
                <w:noProof/>
                <w:webHidden/>
              </w:rPr>
              <w:fldChar w:fldCharType="separate"/>
            </w:r>
            <w:r>
              <w:rPr>
                <w:noProof/>
                <w:webHidden/>
              </w:rPr>
              <w:t>18</w:t>
            </w:r>
            <w:r>
              <w:rPr>
                <w:noProof/>
                <w:webHidden/>
              </w:rPr>
              <w:fldChar w:fldCharType="end"/>
            </w:r>
          </w:hyperlink>
        </w:p>
        <w:p w14:paraId="40398F56" w14:textId="77777777" w:rsidR="006B3B49" w:rsidRDefault="00D30868" w:rsidP="006B3B49">
          <w:pPr>
            <w:spacing w:line="360" w:lineRule="auto"/>
            <w:rPr>
              <w:rFonts w:cs="Times New Roman"/>
              <w:b/>
              <w:bCs/>
              <w:noProof/>
            </w:rPr>
          </w:pPr>
          <w:r w:rsidRPr="00822B17">
            <w:rPr>
              <w:rFonts w:cs="Times New Roman"/>
              <w:b/>
              <w:bCs/>
              <w:noProof/>
            </w:rPr>
            <w:fldChar w:fldCharType="end"/>
          </w:r>
        </w:p>
      </w:sdtContent>
    </w:sdt>
    <w:p w14:paraId="3E0E5755" w14:textId="7B3CB3D3" w:rsidR="00B97D83" w:rsidRPr="006B3B49" w:rsidRDefault="00B97D83" w:rsidP="006B3B49">
      <w:pPr>
        <w:spacing w:line="360" w:lineRule="auto"/>
        <w:rPr>
          <w:rFonts w:cs="Times New Roman"/>
        </w:rPr>
      </w:pPr>
    </w:p>
    <w:p w14:paraId="208D7886" w14:textId="3AED217A" w:rsidR="008E34EC" w:rsidRPr="00822B17" w:rsidRDefault="008E34EC" w:rsidP="00822B17">
      <w:pPr>
        <w:pStyle w:val="ListParagraph"/>
        <w:numPr>
          <w:ilvl w:val="0"/>
          <w:numId w:val="2"/>
        </w:numPr>
        <w:outlineLvl w:val="0"/>
        <w:rPr>
          <w:rFonts w:cs="Times New Roman"/>
          <w:b/>
          <w:sz w:val="28"/>
          <w:szCs w:val="28"/>
        </w:rPr>
      </w:pPr>
      <w:bookmarkStart w:id="0" w:name="_Toc143627362"/>
      <w:r w:rsidRPr="00822B17">
        <w:rPr>
          <w:rFonts w:cs="Times New Roman"/>
          <w:b/>
          <w:sz w:val="28"/>
          <w:szCs w:val="28"/>
        </w:rPr>
        <w:t>Introduction</w:t>
      </w:r>
      <w:bookmarkEnd w:id="0"/>
    </w:p>
    <w:p w14:paraId="6E555EF4" w14:textId="77777777" w:rsidR="008E34EC" w:rsidRPr="00822B17" w:rsidRDefault="008E34EC" w:rsidP="00822B17">
      <w:pPr>
        <w:rPr>
          <w:rFonts w:cs="Times New Roman"/>
          <w:szCs w:val="24"/>
        </w:rPr>
      </w:pPr>
      <w:r w:rsidRPr="00822B17">
        <w:rPr>
          <w:rFonts w:cs="Times New Roman"/>
          <w:szCs w:val="24"/>
        </w:rPr>
        <w:t>Volkswagen is a German automotive manufacturer company that is situated in Wolfsburg and is famous for various passenger and commercial vehicles. The below-mentioned report will discuss the key business strategies that are followed by Volkswagen in the last five years along with an in-depth analysis</w:t>
      </w:r>
      <w:r w:rsidRPr="00822B17">
        <w:rPr>
          <w:rFonts w:cs="Times New Roman"/>
          <w:b/>
          <w:sz w:val="28"/>
          <w:szCs w:val="28"/>
        </w:rPr>
        <w:t xml:space="preserve"> </w:t>
      </w:r>
      <w:r w:rsidRPr="00822B17">
        <w:rPr>
          <w:rFonts w:cs="Times New Roman"/>
          <w:szCs w:val="24"/>
        </w:rPr>
        <w:t xml:space="preserve">of the strengths and weaknesses of this company through a SWOT analysis. Besides that, the below contest will also focus on the important resources that have been adopted by Volkswagen to improve their business strategies and regain their preposition in the business field. Along with that, important steps that have been taken by this particular company to improve its sustainability rate have also been discussed in this report in an informative way. Furthermore, this report will also present an effective recommendation plan on behalf of this company with that view to make them able to adapt to more competitive advantages in future time as well. </w:t>
      </w:r>
      <w:r w:rsidRPr="00822B17">
        <w:rPr>
          <w:rFonts w:cs="Times New Roman"/>
        </w:rPr>
        <w:br w:type="page"/>
      </w:r>
    </w:p>
    <w:p w14:paraId="5C28B245" w14:textId="068D2F9B" w:rsidR="008E34EC" w:rsidRPr="00822B17" w:rsidRDefault="008E34EC" w:rsidP="00822B17">
      <w:pPr>
        <w:pStyle w:val="Heading1"/>
        <w:numPr>
          <w:ilvl w:val="0"/>
          <w:numId w:val="2"/>
        </w:numPr>
        <w:rPr>
          <w:rFonts w:cs="Times New Roman"/>
        </w:rPr>
      </w:pPr>
      <w:bookmarkStart w:id="1" w:name="_Toc143627363"/>
      <w:r w:rsidRPr="00822B17">
        <w:rPr>
          <w:rFonts w:cs="Times New Roman"/>
        </w:rPr>
        <w:lastRenderedPageBreak/>
        <w:t>The key business strategies of VW over the past five years</w:t>
      </w:r>
      <w:bookmarkEnd w:id="1"/>
    </w:p>
    <w:p w14:paraId="7A5C826E" w14:textId="226A8F8D" w:rsidR="00187F94" w:rsidRPr="00822B17" w:rsidRDefault="00187F94" w:rsidP="00822B17">
      <w:pPr>
        <w:pStyle w:val="Heading2"/>
        <w:rPr>
          <w:rFonts w:cs="Times New Roman"/>
        </w:rPr>
      </w:pPr>
      <w:bookmarkStart w:id="2" w:name="_Toc143627364"/>
      <w:r w:rsidRPr="00822B17">
        <w:rPr>
          <w:rFonts w:cs="Times New Roman"/>
        </w:rPr>
        <w:t>Business Strategy of VW</w:t>
      </w:r>
      <w:bookmarkEnd w:id="2"/>
      <w:r w:rsidRPr="00822B17">
        <w:rPr>
          <w:rFonts w:cs="Times New Roman"/>
        </w:rPr>
        <w:t xml:space="preserve"> </w:t>
      </w:r>
    </w:p>
    <w:p w14:paraId="204BF62E" w14:textId="659929CF" w:rsidR="008E34EC" w:rsidRPr="00822B17" w:rsidRDefault="008E34EC" w:rsidP="006B3B49">
      <w:pPr>
        <w:pStyle w:val="ListParagraph"/>
        <w:numPr>
          <w:ilvl w:val="2"/>
          <w:numId w:val="2"/>
        </w:numPr>
        <w:outlineLvl w:val="2"/>
        <w:rPr>
          <w:rFonts w:cs="Times New Roman"/>
          <w:b/>
          <w:i/>
          <w:szCs w:val="24"/>
        </w:rPr>
      </w:pPr>
      <w:bookmarkStart w:id="3" w:name="_Toc143627365"/>
      <w:r w:rsidRPr="00822B17">
        <w:rPr>
          <w:rFonts w:cs="Times New Roman"/>
          <w:b/>
          <w:i/>
          <w:szCs w:val="24"/>
        </w:rPr>
        <w:t>Electric Vehicle (EV) Focus</w:t>
      </w:r>
      <w:bookmarkEnd w:id="3"/>
    </w:p>
    <w:p w14:paraId="1D3018E2" w14:textId="3FBC525F" w:rsidR="008E34EC" w:rsidRPr="00822B17" w:rsidRDefault="008E34EC" w:rsidP="00822B17">
      <w:pPr>
        <w:rPr>
          <w:rFonts w:cs="Times New Roman"/>
          <w:b/>
          <w:szCs w:val="24"/>
        </w:rPr>
      </w:pPr>
      <w:r w:rsidRPr="00822B17">
        <w:rPr>
          <w:rFonts w:cs="Times New Roman"/>
          <w:szCs w:val="24"/>
        </w:rPr>
        <w:t>One of the revolutionary changes has occurred in the automotive industry through the invention of the electric vehicle system</w:t>
      </w:r>
      <w:sdt>
        <w:sdtPr>
          <w:rPr>
            <w:rFonts w:cs="Times New Roman"/>
            <w:szCs w:val="24"/>
          </w:rPr>
          <w:id w:val="-1285486708"/>
          <w:citation/>
        </w:sdtPr>
        <w:sdtContent>
          <w:r w:rsidRPr="00822B17">
            <w:rPr>
              <w:rFonts w:cs="Times New Roman"/>
              <w:szCs w:val="24"/>
            </w:rPr>
            <w:fldChar w:fldCharType="begin"/>
          </w:r>
          <w:r w:rsidRPr="00822B17">
            <w:rPr>
              <w:rFonts w:cs="Times New Roman"/>
              <w:szCs w:val="24"/>
            </w:rPr>
            <w:instrText xml:space="preserve"> CITATION Vol23 \l 16393 </w:instrText>
          </w:r>
          <w:r w:rsidRPr="00822B17">
            <w:rPr>
              <w:rFonts w:cs="Times New Roman"/>
              <w:szCs w:val="24"/>
            </w:rPr>
            <w:fldChar w:fldCharType="separate"/>
          </w:r>
          <w:r w:rsidRPr="00822B17">
            <w:rPr>
              <w:rFonts w:cs="Times New Roman"/>
              <w:noProof/>
              <w:szCs w:val="24"/>
            </w:rPr>
            <w:t xml:space="preserve"> (Volkswagen, 2023)</w:t>
          </w:r>
          <w:r w:rsidRPr="00822B17">
            <w:rPr>
              <w:rFonts w:cs="Times New Roman"/>
              <w:szCs w:val="24"/>
            </w:rPr>
            <w:fldChar w:fldCharType="end"/>
          </w:r>
        </w:sdtContent>
      </w:sdt>
      <w:r w:rsidRPr="00822B17">
        <w:rPr>
          <w:rFonts w:cs="Times New Roman"/>
          <w:szCs w:val="24"/>
        </w:rPr>
        <w:t xml:space="preserve">. Electric vehicles have successfully reduced various charges such as boil changing as well as maintenance of traditional gas cars. Along with that, the electric vehicle has also </w:t>
      </w:r>
      <w:r w:rsidR="00187F94" w:rsidRPr="00822B17">
        <w:rPr>
          <w:rFonts w:cs="Times New Roman"/>
          <w:szCs w:val="24"/>
        </w:rPr>
        <w:t>consisted</w:t>
      </w:r>
      <w:r w:rsidRPr="00822B17">
        <w:rPr>
          <w:rFonts w:cs="Times New Roman"/>
          <w:szCs w:val="24"/>
        </w:rPr>
        <w:t xml:space="preserve"> other benefits that are, this car being more environmentally friendly compared to the other cars that consume oil. In the year 2021, the electric vehicle regulations have come into focus and b has also introduced a smart charging consultation system for all private vehicles that are sold in the UK</w:t>
      </w:r>
      <w:sdt>
        <w:sdtPr>
          <w:rPr>
            <w:rFonts w:cs="Times New Roman"/>
            <w:szCs w:val="24"/>
          </w:rPr>
          <w:id w:val="2045702496"/>
          <w:citation/>
        </w:sdtPr>
        <w:sdtContent>
          <w:r w:rsidRPr="00822B17">
            <w:rPr>
              <w:rFonts w:cs="Times New Roman"/>
              <w:szCs w:val="24"/>
            </w:rPr>
            <w:fldChar w:fldCharType="begin"/>
          </w:r>
          <w:r w:rsidRPr="00822B17">
            <w:rPr>
              <w:rFonts w:cs="Times New Roman"/>
              <w:szCs w:val="24"/>
            </w:rPr>
            <w:instrText xml:space="preserve"> CITATION For234 \l 16393 </w:instrText>
          </w:r>
          <w:r w:rsidRPr="00822B17">
            <w:rPr>
              <w:rFonts w:cs="Times New Roman"/>
              <w:szCs w:val="24"/>
            </w:rPr>
            <w:fldChar w:fldCharType="separate"/>
          </w:r>
          <w:r w:rsidRPr="00822B17">
            <w:rPr>
              <w:rFonts w:cs="Times New Roman"/>
              <w:noProof/>
              <w:szCs w:val="24"/>
            </w:rPr>
            <w:t xml:space="preserve"> (Forbes, 2023)</w:t>
          </w:r>
          <w:r w:rsidRPr="00822B17">
            <w:rPr>
              <w:rFonts w:cs="Times New Roman"/>
              <w:szCs w:val="24"/>
            </w:rPr>
            <w:fldChar w:fldCharType="end"/>
          </w:r>
        </w:sdtContent>
      </w:sdt>
      <w:r w:rsidRPr="00822B17">
        <w:rPr>
          <w:rFonts w:cs="Times New Roman"/>
          <w:szCs w:val="24"/>
        </w:rPr>
        <w:t xml:space="preserve">. Volkswagen has adopted this regulation thoroughly which resulted in the invention of the ID4 SUV which consists of numerous features. This model has included over $45. Fuel cost-saving function with quick acceleration and impressive range of all-wheel drive systems. </w:t>
      </w:r>
    </w:p>
    <w:p w14:paraId="5937453B" w14:textId="1FCB752C" w:rsidR="008E34EC" w:rsidRPr="00822B17" w:rsidRDefault="008E34EC" w:rsidP="006B3B49">
      <w:pPr>
        <w:pStyle w:val="ListParagraph"/>
        <w:numPr>
          <w:ilvl w:val="2"/>
          <w:numId w:val="2"/>
        </w:numPr>
        <w:outlineLvl w:val="2"/>
        <w:rPr>
          <w:rFonts w:cs="Times New Roman"/>
          <w:b/>
          <w:i/>
          <w:szCs w:val="24"/>
        </w:rPr>
      </w:pPr>
      <w:bookmarkStart w:id="4" w:name="_Toc143627366"/>
      <w:r w:rsidRPr="00822B17">
        <w:rPr>
          <w:rFonts w:cs="Times New Roman"/>
          <w:b/>
          <w:i/>
          <w:szCs w:val="24"/>
        </w:rPr>
        <w:t>Modular Transverse Toolkit</w:t>
      </w:r>
      <w:bookmarkEnd w:id="4"/>
    </w:p>
    <w:p w14:paraId="1B6F1FBC" w14:textId="0B10172D" w:rsidR="008E34EC" w:rsidRPr="00822B17" w:rsidRDefault="008E34EC" w:rsidP="00822B17">
      <w:pPr>
        <w:rPr>
          <w:rFonts w:cs="Times New Roman"/>
          <w:szCs w:val="24"/>
        </w:rPr>
      </w:pPr>
      <w:r w:rsidRPr="00822B17">
        <w:rPr>
          <w:rFonts w:cs="Times New Roman"/>
          <w:szCs w:val="24"/>
        </w:rPr>
        <w:t>This is one of the most renowned technological platforms that has been used by Volkswagen that forms different models from small polo to large SUVs such as Atlas</w:t>
      </w:r>
      <w:sdt>
        <w:sdtPr>
          <w:rPr>
            <w:rFonts w:cs="Times New Roman"/>
            <w:szCs w:val="24"/>
          </w:rPr>
          <w:id w:val="573009695"/>
          <w:citation/>
        </w:sdtPr>
        <w:sdtContent>
          <w:r w:rsidRPr="00822B17">
            <w:rPr>
              <w:rFonts w:cs="Times New Roman"/>
              <w:szCs w:val="24"/>
            </w:rPr>
            <w:fldChar w:fldCharType="begin"/>
          </w:r>
          <w:r w:rsidRPr="00822B17">
            <w:rPr>
              <w:rFonts w:cs="Times New Roman"/>
              <w:szCs w:val="24"/>
            </w:rPr>
            <w:instrText xml:space="preserve"> CITATION vol23 \l 16393 </w:instrText>
          </w:r>
          <w:r w:rsidRPr="00822B17">
            <w:rPr>
              <w:rFonts w:cs="Times New Roman"/>
              <w:szCs w:val="24"/>
            </w:rPr>
            <w:fldChar w:fldCharType="separate"/>
          </w:r>
          <w:r w:rsidRPr="00822B17">
            <w:rPr>
              <w:rFonts w:cs="Times New Roman"/>
              <w:noProof/>
              <w:szCs w:val="24"/>
            </w:rPr>
            <w:t xml:space="preserve"> (volkswagen, 2023)</w:t>
          </w:r>
          <w:r w:rsidRPr="00822B17">
            <w:rPr>
              <w:rFonts w:cs="Times New Roman"/>
              <w:szCs w:val="24"/>
            </w:rPr>
            <w:fldChar w:fldCharType="end"/>
          </w:r>
        </w:sdtContent>
      </w:sdt>
      <w:r w:rsidRPr="00822B17">
        <w:rPr>
          <w:rFonts w:cs="Times New Roman"/>
          <w:szCs w:val="24"/>
        </w:rPr>
        <w:t xml:space="preserve">. Every MQB model deals with advanced transverse engines that are installed at the front of the car model. Whereas the bonnets of those cars consist of spacious gaps. Among some well-known automotive companies, Volkswagen is one of them that has successfully been able to convert all traditional models into electric PowerPoints. One of the imminent examples of this special featured car is the Golf which can provide the choices of petrol and diesel to the buyers. Apart from that, this model also consists of CNG and hybrid power trains. This advanced technology process deals with a premium level of sophisticated technology and attractive design and less weight models. Another important fact of this innovative approach is, it </w:t>
      </w:r>
      <w:r w:rsidRPr="00822B17">
        <w:rPr>
          <w:rFonts w:cs="Times New Roman"/>
          <w:szCs w:val="24"/>
        </w:rPr>
        <w:lastRenderedPageBreak/>
        <w:t xml:space="preserve">contains a certain level of economic range with various features such as a driver assistance system that has various advantages to the riders. </w:t>
      </w:r>
    </w:p>
    <w:p w14:paraId="11212121" w14:textId="66C140AA" w:rsidR="008E34EC" w:rsidRPr="00822B17" w:rsidRDefault="008E34EC" w:rsidP="006B3B49">
      <w:pPr>
        <w:pStyle w:val="ListParagraph"/>
        <w:numPr>
          <w:ilvl w:val="2"/>
          <w:numId w:val="2"/>
        </w:numPr>
        <w:outlineLvl w:val="2"/>
        <w:rPr>
          <w:rFonts w:cs="Times New Roman"/>
          <w:b/>
          <w:i/>
          <w:szCs w:val="24"/>
        </w:rPr>
      </w:pPr>
      <w:bookmarkStart w:id="5" w:name="_Toc143627367"/>
      <w:r w:rsidRPr="00822B17">
        <w:rPr>
          <w:rFonts w:cs="Times New Roman"/>
          <w:b/>
          <w:i/>
          <w:szCs w:val="24"/>
        </w:rPr>
        <w:t>Green Technology</w:t>
      </w:r>
      <w:bookmarkEnd w:id="5"/>
    </w:p>
    <w:p w14:paraId="3F00A5F3" w14:textId="471A9D83" w:rsidR="008E34EC" w:rsidRPr="00822B17" w:rsidRDefault="008E34EC" w:rsidP="00822B17">
      <w:pPr>
        <w:rPr>
          <w:rFonts w:cs="Times New Roman"/>
          <w:szCs w:val="24"/>
        </w:rPr>
      </w:pPr>
      <w:r w:rsidRPr="00822B17">
        <w:rPr>
          <w:rFonts w:cs="Times New Roman"/>
          <w:szCs w:val="24"/>
        </w:rPr>
        <w:t>Volkswagen has adapted several stratified models to create more environmentally friendly automotive models</w:t>
      </w:r>
      <w:bookmarkStart w:id="6" w:name="_Hlk141812982"/>
      <w:sdt>
        <w:sdtPr>
          <w:rPr>
            <w:rFonts w:cs="Times New Roman"/>
            <w:szCs w:val="24"/>
          </w:rPr>
          <w:id w:val="-822819948"/>
          <w:citation/>
        </w:sdtPr>
        <w:sdtContent>
          <w:r w:rsidRPr="00822B17">
            <w:rPr>
              <w:rFonts w:cs="Times New Roman"/>
              <w:szCs w:val="24"/>
            </w:rPr>
            <w:fldChar w:fldCharType="begin"/>
          </w:r>
          <w:r w:rsidR="00187F94" w:rsidRPr="00822B17">
            <w:rPr>
              <w:rFonts w:cs="Times New Roman"/>
              <w:szCs w:val="24"/>
            </w:rPr>
            <w:instrText xml:space="preserve">CITATION ann20 \l 16393 </w:instrText>
          </w:r>
          <w:r w:rsidRPr="00822B17">
            <w:rPr>
              <w:rFonts w:cs="Times New Roman"/>
              <w:szCs w:val="24"/>
            </w:rPr>
            <w:fldChar w:fldCharType="separate"/>
          </w:r>
          <w:r w:rsidR="00187F94" w:rsidRPr="00822B17">
            <w:rPr>
              <w:rFonts w:cs="Times New Roman"/>
              <w:noProof/>
              <w:szCs w:val="24"/>
            </w:rPr>
            <w:t xml:space="preserve"> (Volkswagenag, 2020)</w:t>
          </w:r>
          <w:r w:rsidRPr="00822B17">
            <w:rPr>
              <w:rFonts w:cs="Times New Roman"/>
              <w:szCs w:val="24"/>
            </w:rPr>
            <w:fldChar w:fldCharType="end"/>
          </w:r>
        </w:sdtContent>
      </w:sdt>
      <w:bookmarkEnd w:id="6"/>
      <w:r w:rsidRPr="00822B17">
        <w:rPr>
          <w:rFonts w:cs="Times New Roman"/>
          <w:szCs w:val="24"/>
        </w:rPr>
        <w:t>. Whilst this intention, this company has introduced the Way to Zero format that provides a prominent path to create a climate-friendly sustainable model till the year 2050. As a global reformation Volkswagen has taken several steps to increase the level of greenery in the environment through an advanced supply chain system that includes battery reclining technic that causes zero harm to nature. Collaborating with Redwood Materials, this company has started the process of creating a sustainable domestic supply format of batteries for electric vehicles.</w:t>
      </w:r>
    </w:p>
    <w:p w14:paraId="56D93342" w14:textId="41338A5E" w:rsidR="008E34EC" w:rsidRPr="00822B17" w:rsidRDefault="008E34EC" w:rsidP="00822B17">
      <w:pPr>
        <w:pStyle w:val="Heading2"/>
        <w:rPr>
          <w:rFonts w:cs="Times New Roman"/>
        </w:rPr>
      </w:pPr>
      <w:bookmarkStart w:id="7" w:name="_Toc143627368"/>
      <w:r w:rsidRPr="00822B17">
        <w:rPr>
          <w:rFonts w:cs="Times New Roman"/>
        </w:rPr>
        <w:t>SWOT analysis of Volkswagen</w:t>
      </w:r>
      <w:bookmarkEnd w:id="7"/>
      <w:r w:rsidRPr="00822B17">
        <w:rPr>
          <w:rFonts w:cs="Times New Roman"/>
        </w:rPr>
        <w:t xml:space="preserve"> </w:t>
      </w:r>
    </w:p>
    <w:tbl>
      <w:tblPr>
        <w:tblStyle w:val="Style10"/>
        <w:tblW w:w="9360" w:type="dxa"/>
        <w:tblInd w:w="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4680"/>
        <w:gridCol w:w="4680"/>
      </w:tblGrid>
      <w:tr w:rsidR="008E34EC" w:rsidRPr="00822B17" w14:paraId="345D106D" w14:textId="77777777" w:rsidTr="008E34EC">
        <w:tc>
          <w:tcPr>
            <w:tcW w:w="4680" w:type="dxa"/>
            <w:tcBorders>
              <w:top w:val="single" w:sz="8" w:space="0" w:color="000000"/>
              <w:left w:val="single" w:sz="8" w:space="0" w:color="000000"/>
              <w:bottom w:val="single" w:sz="8" w:space="0" w:color="000000"/>
              <w:right w:val="single" w:sz="8" w:space="0" w:color="000000"/>
            </w:tcBorders>
            <w:hideMark/>
          </w:tcPr>
          <w:p w14:paraId="65906149" w14:textId="77777777" w:rsidR="008E34EC" w:rsidRPr="00822B17" w:rsidRDefault="008E34EC" w:rsidP="00822B17">
            <w:pPr>
              <w:widowControl w:val="0"/>
              <w:jc w:val="center"/>
              <w:rPr>
                <w:rFonts w:cs="Times New Roman"/>
                <w:b/>
                <w:bCs/>
                <w:szCs w:val="24"/>
              </w:rPr>
            </w:pPr>
            <w:r w:rsidRPr="00822B17">
              <w:rPr>
                <w:rFonts w:cs="Times New Roman"/>
                <w:b/>
                <w:bCs/>
                <w:szCs w:val="24"/>
              </w:rPr>
              <w:t>Strength of Volkswagen</w:t>
            </w:r>
          </w:p>
        </w:tc>
        <w:tc>
          <w:tcPr>
            <w:tcW w:w="4680" w:type="dxa"/>
            <w:tcBorders>
              <w:top w:val="single" w:sz="8" w:space="0" w:color="000000"/>
              <w:left w:val="single" w:sz="8" w:space="0" w:color="000000"/>
              <w:bottom w:val="single" w:sz="8" w:space="0" w:color="000000"/>
              <w:right w:val="single" w:sz="8" w:space="0" w:color="000000"/>
            </w:tcBorders>
            <w:hideMark/>
          </w:tcPr>
          <w:p w14:paraId="6EF12674" w14:textId="0DF11306" w:rsidR="008E34EC" w:rsidRPr="00822B17" w:rsidRDefault="008E34EC" w:rsidP="00822B17">
            <w:pPr>
              <w:widowControl w:val="0"/>
              <w:jc w:val="center"/>
              <w:rPr>
                <w:rFonts w:cs="Times New Roman"/>
                <w:b/>
                <w:bCs/>
                <w:szCs w:val="24"/>
              </w:rPr>
            </w:pPr>
            <w:r w:rsidRPr="00822B17">
              <w:rPr>
                <w:rFonts w:cs="Times New Roman"/>
                <w:b/>
                <w:bCs/>
                <w:szCs w:val="24"/>
              </w:rPr>
              <w:t>Weakness of Volkswagen</w:t>
            </w:r>
          </w:p>
        </w:tc>
      </w:tr>
      <w:tr w:rsidR="008E34EC" w:rsidRPr="00822B17" w14:paraId="3E7F4B8A" w14:textId="77777777" w:rsidTr="008E34EC">
        <w:tc>
          <w:tcPr>
            <w:tcW w:w="4680" w:type="dxa"/>
            <w:tcBorders>
              <w:top w:val="single" w:sz="8" w:space="0" w:color="000000"/>
              <w:left w:val="single" w:sz="8" w:space="0" w:color="000000"/>
              <w:bottom w:val="single" w:sz="8" w:space="0" w:color="000000"/>
              <w:right w:val="single" w:sz="8" w:space="0" w:color="000000"/>
            </w:tcBorders>
            <w:hideMark/>
          </w:tcPr>
          <w:p w14:paraId="714BE8CE" w14:textId="636457FD" w:rsidR="008E34EC" w:rsidRPr="00822B17" w:rsidRDefault="008E34EC" w:rsidP="00822B17">
            <w:pPr>
              <w:widowControl w:val="0"/>
              <w:rPr>
                <w:rFonts w:cs="Times New Roman"/>
                <w:szCs w:val="24"/>
              </w:rPr>
            </w:pPr>
            <w:r w:rsidRPr="00822B17">
              <w:rPr>
                <w:rFonts w:cs="Times New Roman"/>
                <w:szCs w:val="24"/>
              </w:rPr>
              <w:t>1. Volkswagen holds the largest brand reputation in the automotive market of the UK</w:t>
            </w:r>
            <w:bookmarkStart w:id="8" w:name="_Hlk141813105"/>
            <w:sdt>
              <w:sdtPr>
                <w:rPr>
                  <w:rFonts w:cs="Times New Roman"/>
                  <w:szCs w:val="24"/>
                </w:rPr>
                <w:id w:val="-1774781980"/>
                <w:citation/>
              </w:sdtPr>
              <w:sdtContent>
                <w:r w:rsidR="00B97D83" w:rsidRPr="00822B17">
                  <w:rPr>
                    <w:rFonts w:cs="Times New Roman"/>
                    <w:szCs w:val="24"/>
                  </w:rPr>
                  <w:fldChar w:fldCharType="begin"/>
                </w:r>
                <w:r w:rsidR="003B633D" w:rsidRPr="00822B17">
                  <w:rPr>
                    <w:rFonts w:cs="Times New Roman"/>
                    <w:szCs w:val="24"/>
                  </w:rPr>
                  <w:instrText xml:space="preserve">CITATION Vol231 \l 16393 </w:instrText>
                </w:r>
                <w:r w:rsidR="00B97D83" w:rsidRPr="00822B17">
                  <w:rPr>
                    <w:rFonts w:cs="Times New Roman"/>
                    <w:szCs w:val="24"/>
                  </w:rPr>
                  <w:fldChar w:fldCharType="separate"/>
                </w:r>
                <w:r w:rsidR="003B633D" w:rsidRPr="00822B17">
                  <w:rPr>
                    <w:rFonts w:cs="Times New Roman"/>
                    <w:noProof/>
                    <w:szCs w:val="24"/>
                  </w:rPr>
                  <w:t xml:space="preserve"> (Edrawsoft, 2023)</w:t>
                </w:r>
                <w:r w:rsidR="00B97D83" w:rsidRPr="00822B17">
                  <w:rPr>
                    <w:rFonts w:cs="Times New Roman"/>
                    <w:szCs w:val="24"/>
                  </w:rPr>
                  <w:fldChar w:fldCharType="end"/>
                </w:r>
              </w:sdtContent>
            </w:sdt>
            <w:r w:rsidRPr="00822B17">
              <w:rPr>
                <w:rFonts w:cs="Times New Roman"/>
                <w:szCs w:val="24"/>
              </w:rPr>
              <w:t xml:space="preserve">. </w:t>
            </w:r>
            <w:bookmarkEnd w:id="8"/>
          </w:p>
          <w:p w14:paraId="082F246B" w14:textId="77777777" w:rsidR="008E34EC" w:rsidRPr="00822B17" w:rsidRDefault="008E34EC" w:rsidP="00822B17">
            <w:pPr>
              <w:widowControl w:val="0"/>
              <w:rPr>
                <w:rFonts w:cs="Times New Roman"/>
                <w:szCs w:val="24"/>
              </w:rPr>
            </w:pPr>
            <w:r w:rsidRPr="00822B17">
              <w:rPr>
                <w:rFonts w:cs="Times New Roman"/>
                <w:szCs w:val="24"/>
              </w:rPr>
              <w:t>2. This company is notable for their adaptation of the most advanced strategy that is named Together 2025 to implicate diversification among the company.</w:t>
            </w:r>
          </w:p>
          <w:p w14:paraId="1394E0D6" w14:textId="23EDCC87" w:rsidR="008E34EC" w:rsidRPr="00822B17" w:rsidRDefault="008E34EC" w:rsidP="00822B17">
            <w:pPr>
              <w:widowControl w:val="0"/>
              <w:rPr>
                <w:rFonts w:cs="Times New Roman"/>
                <w:szCs w:val="24"/>
              </w:rPr>
            </w:pPr>
            <w:r w:rsidRPr="00822B17">
              <w:rPr>
                <w:rFonts w:cs="Times New Roman"/>
                <w:szCs w:val="24"/>
              </w:rPr>
              <w:t>3</w:t>
            </w:r>
            <w:r w:rsidR="00187F94" w:rsidRPr="00822B17">
              <w:rPr>
                <w:rFonts w:cs="Times New Roman"/>
                <w:szCs w:val="24"/>
              </w:rPr>
              <w:t>.</w:t>
            </w:r>
            <w:r w:rsidRPr="00822B17">
              <w:rPr>
                <w:rFonts w:cs="Times New Roman"/>
                <w:szCs w:val="24"/>
              </w:rPr>
              <w:t xml:space="preserve"> </w:t>
            </w:r>
            <w:r w:rsidR="00187F94" w:rsidRPr="00822B17">
              <w:rPr>
                <w:rFonts w:cs="Times New Roman"/>
                <w:szCs w:val="24"/>
              </w:rPr>
              <w:t>B</w:t>
            </w:r>
            <w:r w:rsidRPr="00822B17">
              <w:rPr>
                <w:rFonts w:cs="Times New Roman"/>
                <w:szCs w:val="24"/>
              </w:rPr>
              <w:t xml:space="preserve">ased on their brand value and the quality of models manufactured by them, Volkswagen has successfully maintained synergy between different brands.  </w:t>
            </w:r>
          </w:p>
        </w:tc>
        <w:tc>
          <w:tcPr>
            <w:tcW w:w="4680" w:type="dxa"/>
            <w:tcBorders>
              <w:top w:val="single" w:sz="8" w:space="0" w:color="000000"/>
              <w:left w:val="single" w:sz="8" w:space="0" w:color="000000"/>
              <w:bottom w:val="single" w:sz="8" w:space="0" w:color="000000"/>
              <w:right w:val="single" w:sz="8" w:space="0" w:color="000000"/>
            </w:tcBorders>
            <w:hideMark/>
          </w:tcPr>
          <w:p w14:paraId="51821B8D" w14:textId="2B79DED1" w:rsidR="008E34EC" w:rsidRPr="00822B17" w:rsidRDefault="008E34EC" w:rsidP="00822B17">
            <w:pPr>
              <w:widowControl w:val="0"/>
              <w:rPr>
                <w:rFonts w:cs="Times New Roman"/>
                <w:szCs w:val="24"/>
              </w:rPr>
            </w:pPr>
            <w:r w:rsidRPr="00822B17">
              <w:rPr>
                <w:rFonts w:cs="Times New Roman"/>
                <w:szCs w:val="24"/>
              </w:rPr>
              <w:t>1</w:t>
            </w:r>
            <w:r w:rsidR="00187F94" w:rsidRPr="00822B17">
              <w:rPr>
                <w:rFonts w:cs="Times New Roman"/>
                <w:szCs w:val="24"/>
              </w:rPr>
              <w:t xml:space="preserve">.  </w:t>
            </w:r>
            <w:r w:rsidRPr="00822B17">
              <w:rPr>
                <w:rFonts w:cs="Times New Roman"/>
                <w:szCs w:val="24"/>
              </w:rPr>
              <w:t xml:space="preserve">Along with several benefits, this company has also dealt with numerous negative </w:t>
            </w:r>
            <w:r w:rsidR="00187F94" w:rsidRPr="00822B17">
              <w:rPr>
                <w:rFonts w:cs="Times New Roman"/>
                <w:szCs w:val="24"/>
              </w:rPr>
              <w:t>publicities</w:t>
            </w:r>
            <w:r w:rsidRPr="00822B17">
              <w:rPr>
                <w:rFonts w:cs="Times New Roman"/>
                <w:szCs w:val="24"/>
              </w:rPr>
              <w:t xml:space="preserve"> about their brand information.</w:t>
            </w:r>
          </w:p>
          <w:p w14:paraId="0767D7B4" w14:textId="433BFFC2" w:rsidR="008E34EC" w:rsidRPr="00822B17" w:rsidRDefault="008E34EC" w:rsidP="00822B17">
            <w:pPr>
              <w:widowControl w:val="0"/>
              <w:rPr>
                <w:rFonts w:cs="Times New Roman"/>
                <w:szCs w:val="24"/>
              </w:rPr>
            </w:pPr>
            <w:r w:rsidRPr="00822B17">
              <w:rPr>
                <w:rFonts w:cs="Times New Roman"/>
                <w:szCs w:val="24"/>
              </w:rPr>
              <w:t>2</w:t>
            </w:r>
            <w:r w:rsidR="00187F94" w:rsidRPr="00822B17">
              <w:rPr>
                <w:rFonts w:cs="Times New Roman"/>
                <w:szCs w:val="24"/>
              </w:rPr>
              <w:t>.</w:t>
            </w:r>
            <w:r w:rsidRPr="00822B17">
              <w:rPr>
                <w:rFonts w:cs="Times New Roman"/>
                <w:szCs w:val="24"/>
              </w:rPr>
              <w:t xml:space="preserve"> As In recent times this company has had to go through several issues, in current times, it is running with the lowest </w:t>
            </w:r>
            <w:r w:rsidR="00187F94" w:rsidRPr="00822B17">
              <w:rPr>
                <w:rFonts w:cs="Times New Roman"/>
                <w:szCs w:val="24"/>
              </w:rPr>
              <w:t>number</w:t>
            </w:r>
            <w:r w:rsidRPr="00822B17">
              <w:rPr>
                <w:rFonts w:cs="Times New Roman"/>
                <w:szCs w:val="24"/>
              </w:rPr>
              <w:t xml:space="preserve"> of shares in the U.S. automotive manufacturing market. </w:t>
            </w:r>
          </w:p>
          <w:p w14:paraId="35CAC1F3" w14:textId="097D5F4F" w:rsidR="008E34EC" w:rsidRPr="00822B17" w:rsidRDefault="008E34EC" w:rsidP="00822B17">
            <w:pPr>
              <w:widowControl w:val="0"/>
              <w:rPr>
                <w:rFonts w:cs="Times New Roman"/>
                <w:szCs w:val="24"/>
              </w:rPr>
            </w:pPr>
            <w:r w:rsidRPr="00822B17">
              <w:rPr>
                <w:rFonts w:cs="Times New Roman"/>
                <w:szCs w:val="24"/>
              </w:rPr>
              <w:t>3</w:t>
            </w:r>
            <w:r w:rsidR="00187F94" w:rsidRPr="00822B17">
              <w:rPr>
                <w:rFonts w:cs="Times New Roman"/>
                <w:szCs w:val="24"/>
              </w:rPr>
              <w:t>.</w:t>
            </w:r>
            <w:r w:rsidRPr="00822B17">
              <w:rPr>
                <w:rFonts w:cs="Times New Roman"/>
                <w:szCs w:val="24"/>
              </w:rPr>
              <w:t xml:space="preserve"> This company has also provided the highest recall rate in the automotive market in the U.S.  </w:t>
            </w:r>
          </w:p>
        </w:tc>
      </w:tr>
      <w:tr w:rsidR="008E34EC" w:rsidRPr="00822B17" w14:paraId="506956CA" w14:textId="77777777" w:rsidTr="008E34EC">
        <w:tc>
          <w:tcPr>
            <w:tcW w:w="4680" w:type="dxa"/>
            <w:tcBorders>
              <w:top w:val="single" w:sz="8" w:space="0" w:color="000000"/>
              <w:left w:val="single" w:sz="8" w:space="0" w:color="000000"/>
              <w:bottom w:val="single" w:sz="8" w:space="0" w:color="000000"/>
              <w:right w:val="single" w:sz="8" w:space="0" w:color="000000"/>
            </w:tcBorders>
            <w:hideMark/>
          </w:tcPr>
          <w:p w14:paraId="3481B2D1" w14:textId="74CC1934" w:rsidR="008E34EC" w:rsidRPr="00822B17" w:rsidRDefault="008E34EC" w:rsidP="00822B17">
            <w:pPr>
              <w:widowControl w:val="0"/>
              <w:jc w:val="center"/>
              <w:rPr>
                <w:rFonts w:cs="Times New Roman"/>
                <w:b/>
                <w:bCs/>
                <w:szCs w:val="24"/>
              </w:rPr>
            </w:pPr>
            <w:r w:rsidRPr="00822B17">
              <w:rPr>
                <w:rFonts w:cs="Times New Roman"/>
                <w:b/>
                <w:bCs/>
                <w:szCs w:val="24"/>
              </w:rPr>
              <w:lastRenderedPageBreak/>
              <w:t>Opportunities of Volkswagen</w:t>
            </w:r>
          </w:p>
        </w:tc>
        <w:tc>
          <w:tcPr>
            <w:tcW w:w="4680" w:type="dxa"/>
            <w:tcBorders>
              <w:top w:val="single" w:sz="8" w:space="0" w:color="000000"/>
              <w:left w:val="single" w:sz="8" w:space="0" w:color="000000"/>
              <w:bottom w:val="single" w:sz="8" w:space="0" w:color="000000"/>
              <w:right w:val="single" w:sz="8" w:space="0" w:color="000000"/>
            </w:tcBorders>
            <w:hideMark/>
          </w:tcPr>
          <w:p w14:paraId="6EB5D2EA" w14:textId="54EFC8A4" w:rsidR="008E34EC" w:rsidRPr="00822B17" w:rsidRDefault="008E34EC" w:rsidP="00822B17">
            <w:pPr>
              <w:widowControl w:val="0"/>
              <w:jc w:val="center"/>
              <w:rPr>
                <w:rFonts w:cs="Times New Roman"/>
                <w:b/>
                <w:bCs/>
                <w:szCs w:val="24"/>
              </w:rPr>
            </w:pPr>
            <w:r w:rsidRPr="00822B17">
              <w:rPr>
                <w:rFonts w:cs="Times New Roman"/>
                <w:b/>
                <w:bCs/>
                <w:szCs w:val="24"/>
              </w:rPr>
              <w:t>Threats of Volkswagen</w:t>
            </w:r>
          </w:p>
        </w:tc>
      </w:tr>
      <w:tr w:rsidR="008E34EC" w:rsidRPr="00822B17" w14:paraId="7AAB774F" w14:textId="77777777" w:rsidTr="008E34EC">
        <w:tc>
          <w:tcPr>
            <w:tcW w:w="4680" w:type="dxa"/>
            <w:tcBorders>
              <w:top w:val="single" w:sz="8" w:space="0" w:color="000000"/>
              <w:left w:val="single" w:sz="8" w:space="0" w:color="000000"/>
              <w:bottom w:val="single" w:sz="8" w:space="0" w:color="000000"/>
              <w:right w:val="single" w:sz="8" w:space="0" w:color="000000"/>
            </w:tcBorders>
            <w:hideMark/>
          </w:tcPr>
          <w:p w14:paraId="74335FEB" w14:textId="0DF62063" w:rsidR="008E34EC" w:rsidRPr="00822B17" w:rsidRDefault="008E34EC" w:rsidP="00822B17">
            <w:pPr>
              <w:widowControl w:val="0"/>
              <w:rPr>
                <w:rFonts w:cs="Times New Roman"/>
                <w:szCs w:val="24"/>
              </w:rPr>
            </w:pPr>
            <w:r w:rsidRPr="00822B17">
              <w:rPr>
                <w:rFonts w:cs="Times New Roman"/>
                <w:szCs w:val="24"/>
              </w:rPr>
              <w:t>1</w:t>
            </w:r>
            <w:r w:rsidR="00187F94" w:rsidRPr="00822B17">
              <w:rPr>
                <w:rFonts w:cs="Times New Roman"/>
                <w:szCs w:val="24"/>
              </w:rPr>
              <w:t>.</w:t>
            </w:r>
            <w:r w:rsidRPr="00822B17">
              <w:rPr>
                <w:rFonts w:cs="Times New Roman"/>
                <w:szCs w:val="24"/>
              </w:rPr>
              <w:t xml:space="preserve"> This company may increase their profit in future time based on high price fuel rate.</w:t>
            </w:r>
          </w:p>
          <w:p w14:paraId="37B6279E" w14:textId="77777777" w:rsidR="00187F94" w:rsidRPr="00822B17" w:rsidRDefault="00187F94" w:rsidP="00822B17">
            <w:pPr>
              <w:widowControl w:val="0"/>
              <w:rPr>
                <w:rFonts w:cs="Times New Roman"/>
                <w:szCs w:val="24"/>
              </w:rPr>
            </w:pPr>
          </w:p>
          <w:p w14:paraId="71F3A0B8" w14:textId="17872C2B" w:rsidR="008E34EC" w:rsidRPr="00822B17" w:rsidRDefault="008E34EC" w:rsidP="00822B17">
            <w:pPr>
              <w:widowControl w:val="0"/>
              <w:rPr>
                <w:rFonts w:cs="Times New Roman"/>
                <w:szCs w:val="24"/>
              </w:rPr>
            </w:pPr>
            <w:r w:rsidRPr="00822B17">
              <w:rPr>
                <w:rFonts w:cs="Times New Roman"/>
                <w:szCs w:val="24"/>
              </w:rPr>
              <w:t>2</w:t>
            </w:r>
            <w:r w:rsidR="00187F94" w:rsidRPr="00822B17">
              <w:rPr>
                <w:rFonts w:cs="Times New Roman"/>
                <w:szCs w:val="24"/>
              </w:rPr>
              <w:t xml:space="preserve">. </w:t>
            </w:r>
            <w:r w:rsidRPr="00822B17">
              <w:rPr>
                <w:rFonts w:cs="Times New Roman"/>
                <w:szCs w:val="24"/>
              </w:rPr>
              <w:t xml:space="preserve">The increasing demand for vachiels may enclose the chances for this company to settle in the market with their variety of models. </w:t>
            </w:r>
          </w:p>
          <w:p w14:paraId="2A69B7D8" w14:textId="79E53BBE" w:rsidR="008E34EC" w:rsidRPr="00822B17" w:rsidRDefault="008E34EC" w:rsidP="00822B17">
            <w:pPr>
              <w:widowControl w:val="0"/>
              <w:rPr>
                <w:rFonts w:cs="Times New Roman"/>
                <w:szCs w:val="24"/>
              </w:rPr>
            </w:pPr>
            <w:r w:rsidRPr="00822B17">
              <w:rPr>
                <w:rFonts w:cs="Times New Roman"/>
                <w:szCs w:val="24"/>
              </w:rPr>
              <w:t>3</w:t>
            </w:r>
            <w:r w:rsidR="00187F94" w:rsidRPr="00822B17">
              <w:rPr>
                <w:rFonts w:cs="Times New Roman"/>
                <w:szCs w:val="24"/>
              </w:rPr>
              <w:t xml:space="preserve">. </w:t>
            </w:r>
            <w:r w:rsidRPr="00822B17">
              <w:rPr>
                <w:rFonts w:cs="Times New Roman"/>
                <w:szCs w:val="24"/>
              </w:rPr>
              <w:t>Volkswagen has immensely focused on the improvement of sustainability policies that have been in use from past times with the motto to improve their brand reputation in the automotive market</w:t>
            </w:r>
            <w:sdt>
              <w:sdtPr>
                <w:rPr>
                  <w:rFonts w:cs="Times New Roman"/>
                  <w:szCs w:val="24"/>
                </w:rPr>
                <w:id w:val="1351452968"/>
                <w:citation/>
              </w:sdtPr>
              <w:sdtContent>
                <w:r w:rsidR="00B97D83" w:rsidRPr="00822B17">
                  <w:rPr>
                    <w:rFonts w:cs="Times New Roman"/>
                    <w:szCs w:val="24"/>
                  </w:rPr>
                  <w:fldChar w:fldCharType="begin"/>
                </w:r>
                <w:r w:rsidR="00B97D83" w:rsidRPr="00822B17">
                  <w:rPr>
                    <w:rFonts w:cs="Times New Roman"/>
                    <w:szCs w:val="24"/>
                  </w:rPr>
                  <w:instrText xml:space="preserve"> CITATION For235 \l 16393 </w:instrText>
                </w:r>
                <w:r w:rsidR="00B97D83" w:rsidRPr="00822B17">
                  <w:rPr>
                    <w:rFonts w:cs="Times New Roman"/>
                    <w:szCs w:val="24"/>
                  </w:rPr>
                  <w:fldChar w:fldCharType="separate"/>
                </w:r>
                <w:r w:rsidR="00B97D83" w:rsidRPr="00822B17">
                  <w:rPr>
                    <w:rFonts w:cs="Times New Roman"/>
                    <w:noProof/>
                    <w:szCs w:val="24"/>
                  </w:rPr>
                  <w:t xml:space="preserve"> (Forbes, 2023)</w:t>
                </w:r>
                <w:r w:rsidR="00B97D83" w:rsidRPr="00822B17">
                  <w:rPr>
                    <w:rFonts w:cs="Times New Roman"/>
                    <w:szCs w:val="24"/>
                  </w:rPr>
                  <w:fldChar w:fldCharType="end"/>
                </w:r>
              </w:sdtContent>
            </w:sdt>
            <w:r w:rsidRPr="00822B17">
              <w:rPr>
                <w:rFonts w:cs="Times New Roman"/>
                <w:szCs w:val="24"/>
              </w:rPr>
              <w:t xml:space="preserve">. </w:t>
            </w:r>
          </w:p>
        </w:tc>
        <w:tc>
          <w:tcPr>
            <w:tcW w:w="4680" w:type="dxa"/>
            <w:tcBorders>
              <w:top w:val="single" w:sz="8" w:space="0" w:color="000000"/>
              <w:left w:val="single" w:sz="8" w:space="0" w:color="000000"/>
              <w:bottom w:val="single" w:sz="8" w:space="0" w:color="000000"/>
              <w:right w:val="single" w:sz="8" w:space="0" w:color="000000"/>
            </w:tcBorders>
            <w:hideMark/>
          </w:tcPr>
          <w:p w14:paraId="34BE9CD5" w14:textId="73C5C58E" w:rsidR="008E34EC" w:rsidRPr="00822B17" w:rsidRDefault="008E34EC" w:rsidP="00822B17">
            <w:pPr>
              <w:widowControl w:val="0"/>
              <w:rPr>
                <w:rFonts w:cs="Times New Roman"/>
                <w:szCs w:val="24"/>
              </w:rPr>
            </w:pPr>
            <w:r w:rsidRPr="00822B17">
              <w:rPr>
                <w:rFonts w:cs="Times New Roman"/>
                <w:szCs w:val="24"/>
              </w:rPr>
              <w:t>1</w:t>
            </w:r>
            <w:r w:rsidR="00187F94" w:rsidRPr="00822B17">
              <w:rPr>
                <w:rFonts w:cs="Times New Roman"/>
                <w:szCs w:val="24"/>
              </w:rPr>
              <w:t xml:space="preserve">. </w:t>
            </w:r>
            <w:r w:rsidRPr="00822B17">
              <w:rPr>
                <w:rFonts w:cs="Times New Roman"/>
                <w:szCs w:val="24"/>
              </w:rPr>
              <w:t xml:space="preserve">The most effective threat that is faced by this company is the growth of various automotive manufacturing companies. </w:t>
            </w:r>
          </w:p>
          <w:p w14:paraId="0F93562C" w14:textId="2B9F9436" w:rsidR="008E34EC" w:rsidRPr="00822B17" w:rsidRDefault="008E34EC" w:rsidP="00822B17">
            <w:pPr>
              <w:widowControl w:val="0"/>
              <w:rPr>
                <w:rFonts w:cs="Times New Roman"/>
                <w:szCs w:val="24"/>
              </w:rPr>
            </w:pPr>
            <w:r w:rsidRPr="00822B17">
              <w:rPr>
                <w:rFonts w:cs="Times New Roman"/>
                <w:szCs w:val="24"/>
              </w:rPr>
              <w:t>2</w:t>
            </w:r>
            <w:r w:rsidR="00187F94" w:rsidRPr="00822B17">
              <w:rPr>
                <w:rFonts w:cs="Times New Roman"/>
                <w:szCs w:val="24"/>
              </w:rPr>
              <w:t>.</w:t>
            </w:r>
            <w:r w:rsidRPr="00822B17">
              <w:rPr>
                <w:rFonts w:cs="Times New Roman"/>
                <w:szCs w:val="24"/>
              </w:rPr>
              <w:t xml:space="preserve"> Sudden regulations that are introduced by the UK government often may create barriers to the growth of the company.</w:t>
            </w:r>
          </w:p>
          <w:p w14:paraId="225D91B4" w14:textId="700CD8B2" w:rsidR="008E34EC" w:rsidRPr="00822B17" w:rsidRDefault="008E34EC" w:rsidP="00822B17">
            <w:pPr>
              <w:widowControl w:val="0"/>
              <w:rPr>
                <w:rFonts w:cs="Times New Roman"/>
                <w:szCs w:val="24"/>
              </w:rPr>
            </w:pPr>
            <w:r w:rsidRPr="00822B17">
              <w:rPr>
                <w:rFonts w:cs="Times New Roman"/>
                <w:szCs w:val="24"/>
              </w:rPr>
              <w:t>3</w:t>
            </w:r>
            <w:r w:rsidR="00187F94" w:rsidRPr="00822B17">
              <w:rPr>
                <w:rFonts w:cs="Times New Roman"/>
                <w:szCs w:val="24"/>
              </w:rPr>
              <w:t>.</w:t>
            </w:r>
            <w:r w:rsidRPr="00822B17">
              <w:rPr>
                <w:rFonts w:cs="Times New Roman"/>
                <w:szCs w:val="24"/>
              </w:rPr>
              <w:t xml:space="preserve"> Volkswagen has also suffered from different charges that are put forth by the UK government. As a result, </w:t>
            </w:r>
            <w:r w:rsidR="00187F94" w:rsidRPr="00822B17">
              <w:rPr>
                <w:rFonts w:cs="Times New Roman"/>
                <w:szCs w:val="24"/>
              </w:rPr>
              <w:t>it</w:t>
            </w:r>
            <w:r w:rsidRPr="00822B17">
              <w:rPr>
                <w:rFonts w:cs="Times New Roman"/>
                <w:szCs w:val="24"/>
              </w:rPr>
              <w:t xml:space="preserve"> has to complete all the charges and fines of the damages to the government as well as to the suffered customers and employees of their company. </w:t>
            </w:r>
          </w:p>
        </w:tc>
      </w:tr>
    </w:tbl>
    <w:p w14:paraId="1F0D187F" w14:textId="3D1C4996" w:rsidR="00B97D83" w:rsidRPr="00822B17" w:rsidRDefault="008E34EC" w:rsidP="00822B17">
      <w:pPr>
        <w:rPr>
          <w:rFonts w:cs="Times New Roman"/>
          <w:szCs w:val="24"/>
        </w:rPr>
      </w:pPr>
      <w:r w:rsidRPr="00822B17">
        <w:rPr>
          <w:rFonts w:cs="Times New Roman"/>
          <w:szCs w:val="24"/>
        </w:rPr>
        <w:t xml:space="preserve"> </w:t>
      </w:r>
    </w:p>
    <w:p w14:paraId="013FE1E1" w14:textId="77777777" w:rsidR="00B97D83" w:rsidRPr="00822B17" w:rsidRDefault="00B97D83" w:rsidP="00822B17">
      <w:pPr>
        <w:spacing w:after="160"/>
        <w:jc w:val="left"/>
        <w:rPr>
          <w:rFonts w:cs="Times New Roman"/>
          <w:szCs w:val="24"/>
        </w:rPr>
      </w:pPr>
      <w:r w:rsidRPr="00822B17">
        <w:rPr>
          <w:rFonts w:cs="Times New Roman"/>
          <w:szCs w:val="24"/>
        </w:rPr>
        <w:br w:type="page"/>
      </w:r>
    </w:p>
    <w:p w14:paraId="02A707A9" w14:textId="395FAD49" w:rsidR="00B97D83" w:rsidRPr="00822B17" w:rsidRDefault="00B97D83" w:rsidP="00822B17">
      <w:pPr>
        <w:pStyle w:val="Heading1"/>
        <w:numPr>
          <w:ilvl w:val="0"/>
          <w:numId w:val="2"/>
        </w:numPr>
        <w:rPr>
          <w:rFonts w:cs="Times New Roman"/>
          <w:kern w:val="36"/>
          <w:sz w:val="26"/>
          <w:szCs w:val="26"/>
          <w:highlight w:val="white"/>
        </w:rPr>
      </w:pPr>
      <w:bookmarkStart w:id="9" w:name="_Toc143627369"/>
      <w:r w:rsidRPr="00822B17">
        <w:rPr>
          <w:rFonts w:cs="Times New Roman"/>
          <w:kern w:val="36"/>
          <w:highlight w:val="white"/>
        </w:rPr>
        <w:lastRenderedPageBreak/>
        <w:t>Resources and capabilities of VW over the past five years</w:t>
      </w:r>
      <w:bookmarkEnd w:id="9"/>
    </w:p>
    <w:p w14:paraId="5CDD8CA0" w14:textId="4A304A68" w:rsidR="00B97D83" w:rsidRPr="00822B17" w:rsidRDefault="00B97D83" w:rsidP="00822B17">
      <w:pPr>
        <w:pStyle w:val="Normal1"/>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 xml:space="preserve">VRIO framework gets in used by many companies to understand the capability of the company to take full advantage of resources. Even having all the best resources, it is not possible for a company to be sustainable if they do not use the power of resources totally. </w:t>
      </w:r>
      <w:r w:rsidR="00480181" w:rsidRPr="00822B17">
        <w:rPr>
          <w:rFonts w:ascii="Times New Roman" w:hAnsi="Times New Roman" w:cs="Times New Roman"/>
          <w:color w:val="222222"/>
          <w:sz w:val="24"/>
          <w:szCs w:val="24"/>
          <w:highlight w:val="white"/>
        </w:rPr>
        <w:t xml:space="preserve">The below context has </w:t>
      </w:r>
      <w:r w:rsidR="00822B17" w:rsidRPr="00822B17">
        <w:rPr>
          <w:rFonts w:ascii="Times New Roman" w:hAnsi="Times New Roman" w:cs="Times New Roman"/>
          <w:color w:val="222222"/>
          <w:sz w:val="24"/>
          <w:szCs w:val="24"/>
          <w:highlight w:val="white"/>
        </w:rPr>
        <w:t>demonstrated the</w:t>
      </w:r>
      <w:r w:rsidR="00480181" w:rsidRPr="00822B17">
        <w:rPr>
          <w:rFonts w:ascii="Times New Roman" w:hAnsi="Times New Roman" w:cs="Times New Roman"/>
          <w:color w:val="222222"/>
          <w:sz w:val="24"/>
          <w:szCs w:val="24"/>
          <w:highlight w:val="white"/>
        </w:rPr>
        <w:t xml:space="preserve"> application of </w:t>
      </w:r>
      <w:r w:rsidRPr="00822B17">
        <w:rPr>
          <w:rFonts w:ascii="Times New Roman" w:hAnsi="Times New Roman" w:cs="Times New Roman"/>
          <w:color w:val="222222"/>
          <w:sz w:val="24"/>
          <w:szCs w:val="24"/>
          <w:highlight w:val="white"/>
        </w:rPr>
        <w:t>the VRIO framework on VW</w:t>
      </w:r>
      <w:r w:rsidR="00480181" w:rsidRPr="00822B17">
        <w:rPr>
          <w:rFonts w:ascii="Times New Roman" w:hAnsi="Times New Roman" w:cs="Times New Roman"/>
          <w:color w:val="222222"/>
          <w:sz w:val="24"/>
          <w:szCs w:val="24"/>
          <w:highlight w:val="white"/>
        </w:rPr>
        <w:t>.</w:t>
      </w:r>
    </w:p>
    <w:p w14:paraId="3A68B2BD" w14:textId="77777777" w:rsidR="00B97D83" w:rsidRPr="00822B17" w:rsidRDefault="00B97D83" w:rsidP="006B3B49">
      <w:pPr>
        <w:pStyle w:val="Heading2"/>
        <w:numPr>
          <w:ilvl w:val="0"/>
          <w:numId w:val="0"/>
        </w:numPr>
        <w:rPr>
          <w:rFonts w:cs="Times New Roman"/>
          <w:color w:val="auto"/>
          <w:szCs w:val="24"/>
          <w:highlight w:val="white"/>
        </w:rPr>
      </w:pPr>
      <w:bookmarkStart w:id="10" w:name="_Toc143627370"/>
      <w:r w:rsidRPr="00822B17">
        <w:rPr>
          <w:rFonts w:cs="Times New Roman"/>
          <w:highlight w:val="white"/>
        </w:rPr>
        <w:t>VRIO of VW</w:t>
      </w:r>
      <w:bookmarkEnd w:id="10"/>
      <w:r w:rsidRPr="00822B17">
        <w:rPr>
          <w:rFonts w:cs="Times New Roman"/>
          <w:highlight w:val="white"/>
        </w:rPr>
        <w:t xml:space="preserve"> </w:t>
      </w:r>
    </w:p>
    <w:tbl>
      <w:tblPr>
        <w:tblStyle w:val="Table1"/>
        <w:tblW w:w="9029" w:type="dxa"/>
        <w:tblInd w:w="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504"/>
        <w:gridCol w:w="1505"/>
        <w:gridCol w:w="1505"/>
        <w:gridCol w:w="1505"/>
        <w:gridCol w:w="1505"/>
        <w:gridCol w:w="1505"/>
      </w:tblGrid>
      <w:tr w:rsidR="00B97D83" w:rsidRPr="00822B17" w14:paraId="708002FB" w14:textId="77777777" w:rsidTr="00B97D83">
        <w:tc>
          <w:tcPr>
            <w:tcW w:w="1504" w:type="dxa"/>
            <w:tcBorders>
              <w:top w:val="single" w:sz="8" w:space="0" w:color="000000"/>
              <w:left w:val="single" w:sz="8" w:space="0" w:color="000000"/>
              <w:bottom w:val="single" w:sz="8" w:space="0" w:color="000000"/>
              <w:right w:val="single" w:sz="8" w:space="0" w:color="000000"/>
            </w:tcBorders>
            <w:hideMark/>
          </w:tcPr>
          <w:p w14:paraId="5D9DDA9E" w14:textId="77777777" w:rsidR="00B97D83" w:rsidRPr="00822B17" w:rsidRDefault="00B97D83" w:rsidP="00822B17">
            <w:pPr>
              <w:pStyle w:val="Normal1"/>
              <w:widowControl w:val="0"/>
              <w:spacing w:line="480" w:lineRule="auto"/>
              <w:jc w:val="both"/>
              <w:rPr>
                <w:rFonts w:ascii="Times New Roman" w:hAnsi="Times New Roman" w:cs="Times New Roman"/>
                <w:b/>
                <w:color w:val="222222"/>
                <w:sz w:val="24"/>
                <w:szCs w:val="24"/>
                <w:highlight w:val="white"/>
              </w:rPr>
            </w:pPr>
            <w:r w:rsidRPr="00822B17">
              <w:rPr>
                <w:rFonts w:ascii="Times New Roman" w:hAnsi="Times New Roman" w:cs="Times New Roman"/>
                <w:b/>
                <w:color w:val="222222"/>
                <w:sz w:val="24"/>
                <w:szCs w:val="24"/>
                <w:highlight w:val="white"/>
              </w:rPr>
              <w:t xml:space="preserve">Resources </w:t>
            </w:r>
          </w:p>
        </w:tc>
        <w:tc>
          <w:tcPr>
            <w:tcW w:w="1505" w:type="dxa"/>
            <w:tcBorders>
              <w:top w:val="single" w:sz="8" w:space="0" w:color="000000"/>
              <w:left w:val="single" w:sz="8" w:space="0" w:color="000000"/>
              <w:bottom w:val="single" w:sz="8" w:space="0" w:color="000000"/>
              <w:right w:val="single" w:sz="8" w:space="0" w:color="000000"/>
            </w:tcBorders>
            <w:hideMark/>
          </w:tcPr>
          <w:p w14:paraId="0BD8D710" w14:textId="77777777" w:rsidR="00B97D83" w:rsidRPr="00822B17" w:rsidRDefault="00B97D83" w:rsidP="00822B17">
            <w:pPr>
              <w:pStyle w:val="Normal1"/>
              <w:widowControl w:val="0"/>
              <w:spacing w:line="480" w:lineRule="auto"/>
              <w:jc w:val="both"/>
              <w:rPr>
                <w:rFonts w:ascii="Times New Roman" w:hAnsi="Times New Roman" w:cs="Times New Roman"/>
                <w:b/>
                <w:color w:val="222222"/>
                <w:sz w:val="24"/>
                <w:szCs w:val="24"/>
                <w:highlight w:val="white"/>
              </w:rPr>
            </w:pPr>
            <w:r w:rsidRPr="00822B17">
              <w:rPr>
                <w:rFonts w:ascii="Times New Roman" w:hAnsi="Times New Roman" w:cs="Times New Roman"/>
                <w:b/>
                <w:color w:val="222222"/>
                <w:sz w:val="24"/>
                <w:szCs w:val="24"/>
                <w:highlight w:val="white"/>
              </w:rPr>
              <w:t xml:space="preserve">Value </w:t>
            </w:r>
          </w:p>
        </w:tc>
        <w:tc>
          <w:tcPr>
            <w:tcW w:w="1505" w:type="dxa"/>
            <w:tcBorders>
              <w:top w:val="single" w:sz="8" w:space="0" w:color="000000"/>
              <w:left w:val="single" w:sz="8" w:space="0" w:color="000000"/>
              <w:bottom w:val="single" w:sz="8" w:space="0" w:color="000000"/>
              <w:right w:val="single" w:sz="8" w:space="0" w:color="000000"/>
            </w:tcBorders>
            <w:hideMark/>
          </w:tcPr>
          <w:p w14:paraId="18BF375D" w14:textId="77777777" w:rsidR="00B97D83" w:rsidRPr="00822B17" w:rsidRDefault="00B97D83" w:rsidP="00822B17">
            <w:pPr>
              <w:pStyle w:val="Normal1"/>
              <w:widowControl w:val="0"/>
              <w:spacing w:line="480" w:lineRule="auto"/>
              <w:jc w:val="both"/>
              <w:rPr>
                <w:rFonts w:ascii="Times New Roman" w:hAnsi="Times New Roman" w:cs="Times New Roman"/>
                <w:b/>
                <w:color w:val="222222"/>
                <w:sz w:val="24"/>
                <w:szCs w:val="24"/>
                <w:highlight w:val="white"/>
              </w:rPr>
            </w:pPr>
            <w:r w:rsidRPr="00822B17">
              <w:rPr>
                <w:rFonts w:ascii="Times New Roman" w:hAnsi="Times New Roman" w:cs="Times New Roman"/>
                <w:b/>
                <w:color w:val="222222"/>
                <w:sz w:val="24"/>
                <w:szCs w:val="24"/>
                <w:highlight w:val="white"/>
              </w:rPr>
              <w:t xml:space="preserve">Rare </w:t>
            </w:r>
          </w:p>
        </w:tc>
        <w:tc>
          <w:tcPr>
            <w:tcW w:w="1505" w:type="dxa"/>
            <w:tcBorders>
              <w:top w:val="single" w:sz="8" w:space="0" w:color="000000"/>
              <w:left w:val="single" w:sz="8" w:space="0" w:color="000000"/>
              <w:bottom w:val="single" w:sz="8" w:space="0" w:color="000000"/>
              <w:right w:val="single" w:sz="8" w:space="0" w:color="000000"/>
            </w:tcBorders>
            <w:hideMark/>
          </w:tcPr>
          <w:p w14:paraId="7ABBA740" w14:textId="77777777" w:rsidR="00B97D83" w:rsidRPr="00822B17" w:rsidRDefault="00B97D83" w:rsidP="00822B17">
            <w:pPr>
              <w:pStyle w:val="Normal1"/>
              <w:widowControl w:val="0"/>
              <w:spacing w:line="480" w:lineRule="auto"/>
              <w:jc w:val="both"/>
              <w:rPr>
                <w:rFonts w:ascii="Times New Roman" w:hAnsi="Times New Roman" w:cs="Times New Roman"/>
                <w:b/>
                <w:color w:val="222222"/>
                <w:sz w:val="24"/>
                <w:szCs w:val="24"/>
                <w:highlight w:val="white"/>
              </w:rPr>
            </w:pPr>
            <w:r w:rsidRPr="00822B17">
              <w:rPr>
                <w:rFonts w:ascii="Times New Roman" w:hAnsi="Times New Roman" w:cs="Times New Roman"/>
                <w:b/>
                <w:color w:val="222222"/>
                <w:sz w:val="24"/>
                <w:szCs w:val="24"/>
                <w:highlight w:val="white"/>
              </w:rPr>
              <w:t xml:space="preserve">Imitation </w:t>
            </w:r>
          </w:p>
        </w:tc>
        <w:tc>
          <w:tcPr>
            <w:tcW w:w="1505" w:type="dxa"/>
            <w:tcBorders>
              <w:top w:val="single" w:sz="8" w:space="0" w:color="000000"/>
              <w:left w:val="single" w:sz="8" w:space="0" w:color="000000"/>
              <w:bottom w:val="single" w:sz="8" w:space="0" w:color="000000"/>
              <w:right w:val="single" w:sz="8" w:space="0" w:color="000000"/>
            </w:tcBorders>
            <w:hideMark/>
          </w:tcPr>
          <w:p w14:paraId="0C0C327F" w14:textId="77777777" w:rsidR="00B97D83" w:rsidRPr="00822B17" w:rsidRDefault="00B97D83" w:rsidP="00822B17">
            <w:pPr>
              <w:pStyle w:val="Normal1"/>
              <w:widowControl w:val="0"/>
              <w:spacing w:line="480" w:lineRule="auto"/>
              <w:jc w:val="both"/>
              <w:rPr>
                <w:rFonts w:ascii="Times New Roman" w:hAnsi="Times New Roman" w:cs="Times New Roman"/>
                <w:b/>
                <w:color w:val="222222"/>
                <w:sz w:val="24"/>
                <w:szCs w:val="24"/>
                <w:highlight w:val="white"/>
              </w:rPr>
            </w:pPr>
            <w:r w:rsidRPr="00822B17">
              <w:rPr>
                <w:rFonts w:ascii="Times New Roman" w:hAnsi="Times New Roman" w:cs="Times New Roman"/>
                <w:b/>
                <w:color w:val="222222"/>
                <w:sz w:val="24"/>
                <w:szCs w:val="24"/>
                <w:highlight w:val="white"/>
              </w:rPr>
              <w:t>organisation</w:t>
            </w:r>
          </w:p>
        </w:tc>
        <w:tc>
          <w:tcPr>
            <w:tcW w:w="1505" w:type="dxa"/>
            <w:tcBorders>
              <w:top w:val="single" w:sz="8" w:space="0" w:color="000000"/>
              <w:left w:val="single" w:sz="8" w:space="0" w:color="000000"/>
              <w:bottom w:val="single" w:sz="8" w:space="0" w:color="000000"/>
              <w:right w:val="single" w:sz="8" w:space="0" w:color="000000"/>
            </w:tcBorders>
            <w:hideMark/>
          </w:tcPr>
          <w:p w14:paraId="4AF9E982" w14:textId="77777777" w:rsidR="00B97D83" w:rsidRPr="00822B17" w:rsidRDefault="00B97D83" w:rsidP="00822B17">
            <w:pPr>
              <w:pStyle w:val="Normal1"/>
              <w:widowControl w:val="0"/>
              <w:spacing w:line="480" w:lineRule="auto"/>
              <w:jc w:val="both"/>
              <w:rPr>
                <w:rFonts w:ascii="Times New Roman" w:hAnsi="Times New Roman" w:cs="Times New Roman"/>
                <w:b/>
                <w:color w:val="222222"/>
                <w:sz w:val="24"/>
                <w:szCs w:val="24"/>
                <w:highlight w:val="white"/>
              </w:rPr>
            </w:pPr>
            <w:r w:rsidRPr="00822B17">
              <w:rPr>
                <w:rFonts w:ascii="Times New Roman" w:hAnsi="Times New Roman" w:cs="Times New Roman"/>
                <w:b/>
                <w:color w:val="222222"/>
                <w:sz w:val="24"/>
                <w:szCs w:val="24"/>
                <w:highlight w:val="white"/>
              </w:rPr>
              <w:t xml:space="preserve">Competitive advantages </w:t>
            </w:r>
          </w:p>
        </w:tc>
      </w:tr>
      <w:tr w:rsidR="00B97D83" w:rsidRPr="00822B17" w14:paraId="076B6BEE" w14:textId="77777777" w:rsidTr="00B97D83">
        <w:tc>
          <w:tcPr>
            <w:tcW w:w="1504" w:type="dxa"/>
            <w:tcBorders>
              <w:top w:val="single" w:sz="8" w:space="0" w:color="000000"/>
              <w:left w:val="single" w:sz="8" w:space="0" w:color="000000"/>
              <w:bottom w:val="single" w:sz="8" w:space="0" w:color="000000"/>
              <w:right w:val="single" w:sz="8" w:space="0" w:color="000000"/>
            </w:tcBorders>
            <w:hideMark/>
          </w:tcPr>
          <w:p w14:paraId="79FF4074"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 xml:space="preserve">Supply chain and flexibility in supply chain </w:t>
            </w:r>
          </w:p>
        </w:tc>
        <w:tc>
          <w:tcPr>
            <w:tcW w:w="1505" w:type="dxa"/>
            <w:tcBorders>
              <w:top w:val="single" w:sz="8" w:space="0" w:color="000000"/>
              <w:left w:val="single" w:sz="8" w:space="0" w:color="000000"/>
              <w:bottom w:val="single" w:sz="8" w:space="0" w:color="000000"/>
              <w:right w:val="single" w:sz="8" w:space="0" w:color="000000"/>
            </w:tcBorders>
            <w:hideMark/>
          </w:tcPr>
          <w:p w14:paraId="5058AA49"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 xml:space="preserve">Yes </w:t>
            </w:r>
          </w:p>
        </w:tc>
        <w:tc>
          <w:tcPr>
            <w:tcW w:w="1505" w:type="dxa"/>
            <w:tcBorders>
              <w:top w:val="single" w:sz="8" w:space="0" w:color="000000"/>
              <w:left w:val="single" w:sz="8" w:space="0" w:color="000000"/>
              <w:bottom w:val="single" w:sz="8" w:space="0" w:color="000000"/>
              <w:right w:val="single" w:sz="8" w:space="0" w:color="000000"/>
            </w:tcBorders>
            <w:hideMark/>
          </w:tcPr>
          <w:p w14:paraId="74898E01"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 xml:space="preserve">Yes </w:t>
            </w:r>
          </w:p>
        </w:tc>
        <w:tc>
          <w:tcPr>
            <w:tcW w:w="1505" w:type="dxa"/>
            <w:tcBorders>
              <w:top w:val="single" w:sz="8" w:space="0" w:color="000000"/>
              <w:left w:val="single" w:sz="8" w:space="0" w:color="000000"/>
              <w:bottom w:val="single" w:sz="8" w:space="0" w:color="000000"/>
              <w:right w:val="single" w:sz="8" w:space="0" w:color="000000"/>
            </w:tcBorders>
            <w:hideMark/>
          </w:tcPr>
          <w:p w14:paraId="5C19B43F"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Companies operating within the same field often have flexibility in supply chain and multiple companies use the same suppliers</w:t>
            </w:r>
            <w:sdt>
              <w:sdtPr>
                <w:rPr>
                  <w:rFonts w:ascii="Times New Roman" w:hAnsi="Times New Roman" w:cs="Times New Roman"/>
                  <w:color w:val="222222"/>
                  <w:sz w:val="24"/>
                  <w:szCs w:val="24"/>
                  <w:highlight w:val="white"/>
                </w:rPr>
                <w:id w:val="-1092925005"/>
              </w:sdtPr>
              <w:sdtContent>
                <w:r w:rsidRPr="00822B17">
                  <w:rPr>
                    <w:rFonts w:ascii="Times New Roman" w:hAnsi="Times New Roman" w:cs="Times New Roman"/>
                    <w:color w:val="222222"/>
                    <w:sz w:val="24"/>
                    <w:szCs w:val="24"/>
                    <w:highlight w:val="white"/>
                  </w:rPr>
                  <w:t> (volkswagen, 2023)</w:t>
                </w:r>
              </w:sdtContent>
            </w:sdt>
            <w:r w:rsidRPr="00822B17">
              <w:rPr>
                <w:rFonts w:ascii="Times New Roman" w:hAnsi="Times New Roman" w:cs="Times New Roman"/>
                <w:color w:val="222222"/>
                <w:sz w:val="24"/>
                <w:szCs w:val="24"/>
                <w:highlight w:val="white"/>
              </w:rPr>
              <w:t>.</w:t>
            </w:r>
          </w:p>
        </w:tc>
        <w:tc>
          <w:tcPr>
            <w:tcW w:w="1505" w:type="dxa"/>
            <w:tcBorders>
              <w:top w:val="single" w:sz="8" w:space="0" w:color="000000"/>
              <w:left w:val="single" w:sz="8" w:space="0" w:color="000000"/>
              <w:bottom w:val="single" w:sz="8" w:space="0" w:color="000000"/>
              <w:right w:val="single" w:sz="8" w:space="0" w:color="000000"/>
            </w:tcBorders>
            <w:hideMark/>
          </w:tcPr>
          <w:p w14:paraId="6124C6B3"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VW uses the full capabilities of their supply chain.</w:t>
            </w:r>
          </w:p>
        </w:tc>
        <w:tc>
          <w:tcPr>
            <w:tcW w:w="1505" w:type="dxa"/>
            <w:tcBorders>
              <w:top w:val="single" w:sz="8" w:space="0" w:color="000000"/>
              <w:left w:val="single" w:sz="8" w:space="0" w:color="000000"/>
              <w:bottom w:val="single" w:sz="8" w:space="0" w:color="000000"/>
              <w:right w:val="single" w:sz="8" w:space="0" w:color="000000"/>
            </w:tcBorders>
            <w:hideMark/>
          </w:tcPr>
          <w:p w14:paraId="5AE7BDDB"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Helps the organisation to conduct its operations.</w:t>
            </w:r>
          </w:p>
        </w:tc>
      </w:tr>
      <w:tr w:rsidR="00B97D83" w:rsidRPr="00822B17" w14:paraId="2F03ADA1" w14:textId="77777777" w:rsidTr="00B97D83">
        <w:tc>
          <w:tcPr>
            <w:tcW w:w="1504" w:type="dxa"/>
            <w:tcBorders>
              <w:top w:val="single" w:sz="8" w:space="0" w:color="000000"/>
              <w:left w:val="single" w:sz="8" w:space="0" w:color="000000"/>
              <w:bottom w:val="single" w:sz="8" w:space="0" w:color="000000"/>
              <w:right w:val="single" w:sz="8" w:space="0" w:color="000000"/>
            </w:tcBorders>
            <w:hideMark/>
          </w:tcPr>
          <w:p w14:paraId="3F18361E"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 xml:space="preserve">Accessibility to critical raw </w:t>
            </w:r>
            <w:r w:rsidRPr="00822B17">
              <w:rPr>
                <w:rFonts w:ascii="Times New Roman" w:hAnsi="Times New Roman" w:cs="Times New Roman"/>
                <w:color w:val="222222"/>
                <w:sz w:val="24"/>
                <w:szCs w:val="24"/>
                <w:highlight w:val="white"/>
              </w:rPr>
              <w:lastRenderedPageBreak/>
              <w:t xml:space="preserve">materials </w:t>
            </w:r>
          </w:p>
        </w:tc>
        <w:tc>
          <w:tcPr>
            <w:tcW w:w="1505" w:type="dxa"/>
            <w:tcBorders>
              <w:top w:val="single" w:sz="8" w:space="0" w:color="000000"/>
              <w:left w:val="single" w:sz="8" w:space="0" w:color="000000"/>
              <w:bottom w:val="single" w:sz="8" w:space="0" w:color="000000"/>
              <w:right w:val="single" w:sz="8" w:space="0" w:color="000000"/>
            </w:tcBorders>
            <w:hideMark/>
          </w:tcPr>
          <w:p w14:paraId="1EE100A1"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lastRenderedPageBreak/>
              <w:t xml:space="preserve">Yes </w:t>
            </w:r>
          </w:p>
        </w:tc>
        <w:tc>
          <w:tcPr>
            <w:tcW w:w="1505" w:type="dxa"/>
            <w:tcBorders>
              <w:top w:val="single" w:sz="8" w:space="0" w:color="000000"/>
              <w:left w:val="single" w:sz="8" w:space="0" w:color="000000"/>
              <w:bottom w:val="single" w:sz="8" w:space="0" w:color="000000"/>
              <w:right w:val="single" w:sz="8" w:space="0" w:color="000000"/>
            </w:tcBorders>
            <w:hideMark/>
          </w:tcPr>
          <w:p w14:paraId="38E1F143"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 xml:space="preserve">Yes, other companies </w:t>
            </w:r>
            <w:r w:rsidRPr="00822B17">
              <w:rPr>
                <w:rFonts w:ascii="Times New Roman" w:hAnsi="Times New Roman" w:cs="Times New Roman"/>
                <w:color w:val="222222"/>
                <w:sz w:val="24"/>
                <w:szCs w:val="24"/>
                <w:highlight w:val="white"/>
              </w:rPr>
              <w:lastRenderedPageBreak/>
              <w:t xml:space="preserve">need to come under the terms of VW to get access to those critical materials. This makes the company dominant in the market </w:t>
            </w:r>
          </w:p>
        </w:tc>
        <w:tc>
          <w:tcPr>
            <w:tcW w:w="1505" w:type="dxa"/>
            <w:tcBorders>
              <w:top w:val="single" w:sz="8" w:space="0" w:color="000000"/>
              <w:left w:val="single" w:sz="8" w:space="0" w:color="000000"/>
              <w:bottom w:val="single" w:sz="8" w:space="0" w:color="000000"/>
              <w:right w:val="single" w:sz="8" w:space="0" w:color="000000"/>
            </w:tcBorders>
            <w:hideMark/>
          </w:tcPr>
          <w:p w14:paraId="4EF169D6"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lastRenderedPageBreak/>
              <w:t xml:space="preserve">It can be easily </w:t>
            </w:r>
            <w:r w:rsidRPr="00822B17">
              <w:rPr>
                <w:rFonts w:ascii="Times New Roman" w:hAnsi="Times New Roman" w:cs="Times New Roman"/>
                <w:color w:val="222222"/>
                <w:sz w:val="24"/>
                <w:szCs w:val="24"/>
                <w:highlight w:val="white"/>
              </w:rPr>
              <w:lastRenderedPageBreak/>
              <w:t>imitated by the competitors.</w:t>
            </w:r>
          </w:p>
        </w:tc>
        <w:tc>
          <w:tcPr>
            <w:tcW w:w="1505" w:type="dxa"/>
            <w:tcBorders>
              <w:top w:val="single" w:sz="8" w:space="0" w:color="000000"/>
              <w:left w:val="single" w:sz="8" w:space="0" w:color="000000"/>
              <w:bottom w:val="single" w:sz="8" w:space="0" w:color="000000"/>
              <w:right w:val="single" w:sz="8" w:space="0" w:color="000000"/>
            </w:tcBorders>
            <w:hideMark/>
          </w:tcPr>
          <w:p w14:paraId="1E76100F"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lastRenderedPageBreak/>
              <w:t xml:space="preserve">Yes </w:t>
            </w:r>
          </w:p>
        </w:tc>
        <w:tc>
          <w:tcPr>
            <w:tcW w:w="1505" w:type="dxa"/>
            <w:tcBorders>
              <w:top w:val="single" w:sz="8" w:space="0" w:color="000000"/>
              <w:left w:val="single" w:sz="8" w:space="0" w:color="000000"/>
              <w:bottom w:val="single" w:sz="8" w:space="0" w:color="000000"/>
              <w:right w:val="single" w:sz="8" w:space="0" w:color="000000"/>
            </w:tcBorders>
            <w:hideMark/>
          </w:tcPr>
          <w:p w14:paraId="3252D6B5"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 xml:space="preserve">Provides sustainability </w:t>
            </w:r>
            <w:r w:rsidRPr="00822B17">
              <w:rPr>
                <w:rFonts w:ascii="Times New Roman" w:hAnsi="Times New Roman" w:cs="Times New Roman"/>
                <w:color w:val="222222"/>
                <w:sz w:val="24"/>
                <w:szCs w:val="24"/>
                <w:highlight w:val="white"/>
              </w:rPr>
              <w:lastRenderedPageBreak/>
              <w:t>to the company and gives advantages to the competitive market.</w:t>
            </w:r>
          </w:p>
        </w:tc>
      </w:tr>
      <w:tr w:rsidR="00B97D83" w:rsidRPr="00822B17" w14:paraId="7FC14E19" w14:textId="77777777" w:rsidTr="00B97D83">
        <w:tc>
          <w:tcPr>
            <w:tcW w:w="1504" w:type="dxa"/>
            <w:tcBorders>
              <w:top w:val="single" w:sz="8" w:space="0" w:color="000000"/>
              <w:left w:val="single" w:sz="8" w:space="0" w:color="000000"/>
              <w:bottom w:val="single" w:sz="8" w:space="0" w:color="000000"/>
              <w:right w:val="single" w:sz="8" w:space="0" w:color="000000"/>
            </w:tcBorders>
            <w:hideMark/>
          </w:tcPr>
          <w:p w14:paraId="3B28C517"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 xml:space="preserve">Loyalty and customer network </w:t>
            </w:r>
          </w:p>
        </w:tc>
        <w:tc>
          <w:tcPr>
            <w:tcW w:w="1505" w:type="dxa"/>
            <w:tcBorders>
              <w:top w:val="single" w:sz="8" w:space="0" w:color="000000"/>
              <w:left w:val="single" w:sz="8" w:space="0" w:color="000000"/>
              <w:bottom w:val="single" w:sz="8" w:space="0" w:color="000000"/>
              <w:right w:val="single" w:sz="8" w:space="0" w:color="000000"/>
            </w:tcBorders>
            <w:hideMark/>
          </w:tcPr>
          <w:p w14:paraId="261DE7C3"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Nearly 80 per cent of the total company's sales are contributed by 23 per cent of the existing customer base</w:t>
            </w:r>
            <w:sdt>
              <w:sdtPr>
                <w:rPr>
                  <w:rFonts w:ascii="Times New Roman" w:hAnsi="Times New Roman" w:cs="Times New Roman"/>
                  <w:color w:val="222222"/>
                  <w:sz w:val="24"/>
                  <w:szCs w:val="24"/>
                  <w:highlight w:val="white"/>
                </w:rPr>
                <w:id w:val="-731378831"/>
              </w:sdtPr>
              <w:sdtContent>
                <w:r w:rsidRPr="00822B17">
                  <w:rPr>
                    <w:rFonts w:ascii="Times New Roman" w:hAnsi="Times New Roman" w:cs="Times New Roman"/>
                    <w:color w:val="222222"/>
                    <w:sz w:val="24"/>
                    <w:szCs w:val="24"/>
                    <w:highlight w:val="white"/>
                  </w:rPr>
                  <w:t> (Volkswagen AG, 2020)</w:t>
                </w:r>
              </w:sdtContent>
            </w:sdt>
            <w:r w:rsidRPr="00822B17">
              <w:rPr>
                <w:rFonts w:ascii="Times New Roman" w:hAnsi="Times New Roman" w:cs="Times New Roman"/>
                <w:color w:val="222222"/>
                <w:sz w:val="24"/>
                <w:szCs w:val="24"/>
                <w:highlight w:val="white"/>
              </w:rPr>
              <w:t xml:space="preserve">. </w:t>
            </w:r>
          </w:p>
        </w:tc>
        <w:tc>
          <w:tcPr>
            <w:tcW w:w="1505" w:type="dxa"/>
            <w:tcBorders>
              <w:top w:val="single" w:sz="8" w:space="0" w:color="000000"/>
              <w:left w:val="single" w:sz="8" w:space="0" w:color="000000"/>
              <w:bottom w:val="single" w:sz="8" w:space="0" w:color="000000"/>
              <w:right w:val="single" w:sz="8" w:space="0" w:color="000000"/>
            </w:tcBorders>
            <w:hideMark/>
          </w:tcPr>
          <w:p w14:paraId="6450E699"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 xml:space="preserve">Yes, the company is continuously investing in the development of its customer base   </w:t>
            </w:r>
          </w:p>
        </w:tc>
        <w:tc>
          <w:tcPr>
            <w:tcW w:w="1505" w:type="dxa"/>
            <w:tcBorders>
              <w:top w:val="single" w:sz="8" w:space="0" w:color="000000"/>
              <w:left w:val="single" w:sz="8" w:space="0" w:color="000000"/>
              <w:bottom w:val="single" w:sz="8" w:space="0" w:color="000000"/>
              <w:right w:val="single" w:sz="8" w:space="0" w:color="000000"/>
            </w:tcBorders>
            <w:hideMark/>
          </w:tcPr>
          <w:p w14:paraId="0EAB75B8"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It can be imitated by competitors.</w:t>
            </w:r>
          </w:p>
        </w:tc>
        <w:tc>
          <w:tcPr>
            <w:tcW w:w="1505" w:type="dxa"/>
            <w:tcBorders>
              <w:top w:val="single" w:sz="8" w:space="0" w:color="000000"/>
              <w:left w:val="single" w:sz="8" w:space="0" w:color="000000"/>
              <w:bottom w:val="single" w:sz="8" w:space="0" w:color="000000"/>
              <w:right w:val="single" w:sz="8" w:space="0" w:color="000000"/>
            </w:tcBorders>
            <w:hideMark/>
          </w:tcPr>
          <w:p w14:paraId="62CFCA2A"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 xml:space="preserve">The company gets benefited from customer loyalty towards the firm. </w:t>
            </w:r>
          </w:p>
        </w:tc>
        <w:tc>
          <w:tcPr>
            <w:tcW w:w="1505" w:type="dxa"/>
            <w:tcBorders>
              <w:top w:val="single" w:sz="8" w:space="0" w:color="000000"/>
              <w:left w:val="single" w:sz="8" w:space="0" w:color="000000"/>
              <w:bottom w:val="single" w:sz="8" w:space="0" w:color="000000"/>
              <w:right w:val="single" w:sz="8" w:space="0" w:color="000000"/>
            </w:tcBorders>
            <w:hideMark/>
          </w:tcPr>
          <w:p w14:paraId="588BA18C"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VW gets a moderate competitive sustainable advantage from this.</w:t>
            </w:r>
          </w:p>
        </w:tc>
      </w:tr>
      <w:tr w:rsidR="00B97D83" w:rsidRPr="00822B17" w14:paraId="6DA4A17B" w14:textId="77777777" w:rsidTr="00B97D83">
        <w:tc>
          <w:tcPr>
            <w:tcW w:w="1504" w:type="dxa"/>
            <w:tcBorders>
              <w:top w:val="single" w:sz="8" w:space="0" w:color="000000"/>
              <w:left w:val="single" w:sz="8" w:space="0" w:color="000000"/>
              <w:bottom w:val="single" w:sz="8" w:space="0" w:color="000000"/>
              <w:right w:val="single" w:sz="8" w:space="0" w:color="000000"/>
            </w:tcBorders>
            <w:hideMark/>
          </w:tcPr>
          <w:p w14:paraId="35DE17E8"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lastRenderedPageBreak/>
              <w:t xml:space="preserve">Brand extension </w:t>
            </w:r>
          </w:p>
        </w:tc>
        <w:tc>
          <w:tcPr>
            <w:tcW w:w="1505" w:type="dxa"/>
            <w:tcBorders>
              <w:top w:val="single" w:sz="8" w:space="0" w:color="000000"/>
              <w:left w:val="single" w:sz="8" w:space="0" w:color="000000"/>
              <w:bottom w:val="single" w:sz="8" w:space="0" w:color="000000"/>
              <w:right w:val="single" w:sz="8" w:space="0" w:color="000000"/>
            </w:tcBorders>
            <w:hideMark/>
          </w:tcPr>
          <w:p w14:paraId="2447FED1"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 xml:space="preserve">Yes, the growing middle classes as they prefer niches in their life. </w:t>
            </w:r>
          </w:p>
        </w:tc>
        <w:tc>
          <w:tcPr>
            <w:tcW w:w="1505" w:type="dxa"/>
            <w:tcBorders>
              <w:top w:val="single" w:sz="8" w:space="0" w:color="000000"/>
              <w:left w:val="single" w:sz="8" w:space="0" w:color="000000"/>
              <w:bottom w:val="single" w:sz="8" w:space="0" w:color="000000"/>
              <w:right w:val="single" w:sz="8" w:space="0" w:color="000000"/>
            </w:tcBorders>
            <w:hideMark/>
          </w:tcPr>
          <w:p w14:paraId="7907621A"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No, other companies competing with VW also are targeting a similar market.</w:t>
            </w:r>
          </w:p>
        </w:tc>
        <w:tc>
          <w:tcPr>
            <w:tcW w:w="1505" w:type="dxa"/>
            <w:tcBorders>
              <w:top w:val="single" w:sz="8" w:space="0" w:color="000000"/>
              <w:left w:val="single" w:sz="8" w:space="0" w:color="000000"/>
              <w:bottom w:val="single" w:sz="8" w:space="0" w:color="000000"/>
              <w:right w:val="single" w:sz="8" w:space="0" w:color="000000"/>
            </w:tcBorders>
            <w:hideMark/>
          </w:tcPr>
          <w:p w14:paraId="2B4B78E8"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 xml:space="preserve">Yes, easily it can be imitated by the competitors </w:t>
            </w:r>
          </w:p>
        </w:tc>
        <w:tc>
          <w:tcPr>
            <w:tcW w:w="1505" w:type="dxa"/>
            <w:tcBorders>
              <w:top w:val="single" w:sz="8" w:space="0" w:color="000000"/>
              <w:left w:val="single" w:sz="8" w:space="0" w:color="000000"/>
              <w:bottom w:val="single" w:sz="8" w:space="0" w:color="000000"/>
              <w:right w:val="single" w:sz="8" w:space="0" w:color="000000"/>
            </w:tcBorders>
            <w:hideMark/>
          </w:tcPr>
          <w:p w14:paraId="096A20B2"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 xml:space="preserve">A better budget for marketing is required for the company to have for conducting brand extension activities.   </w:t>
            </w:r>
          </w:p>
        </w:tc>
        <w:tc>
          <w:tcPr>
            <w:tcW w:w="1505" w:type="dxa"/>
            <w:tcBorders>
              <w:top w:val="single" w:sz="8" w:space="0" w:color="000000"/>
              <w:left w:val="single" w:sz="8" w:space="0" w:color="000000"/>
              <w:bottom w:val="single" w:sz="8" w:space="0" w:color="000000"/>
              <w:right w:val="single" w:sz="8" w:space="0" w:color="000000"/>
            </w:tcBorders>
            <w:hideMark/>
          </w:tcPr>
          <w:p w14:paraId="4774F9EC"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The company is not getting any remarkable benefits from this.</w:t>
            </w:r>
          </w:p>
        </w:tc>
      </w:tr>
      <w:tr w:rsidR="00B97D83" w:rsidRPr="00822B17" w14:paraId="29F03FA9" w14:textId="77777777" w:rsidTr="00B97D83">
        <w:tc>
          <w:tcPr>
            <w:tcW w:w="1504" w:type="dxa"/>
            <w:tcBorders>
              <w:top w:val="single" w:sz="8" w:space="0" w:color="000000"/>
              <w:left w:val="single" w:sz="8" w:space="0" w:color="000000"/>
              <w:bottom w:val="single" w:sz="8" w:space="0" w:color="000000"/>
              <w:right w:val="single" w:sz="8" w:space="0" w:color="000000"/>
            </w:tcBorders>
            <w:hideMark/>
          </w:tcPr>
          <w:p w14:paraId="5FD3E836"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 xml:space="preserve">Brand awareness </w:t>
            </w:r>
          </w:p>
        </w:tc>
        <w:tc>
          <w:tcPr>
            <w:tcW w:w="1505" w:type="dxa"/>
            <w:tcBorders>
              <w:top w:val="single" w:sz="8" w:space="0" w:color="000000"/>
              <w:left w:val="single" w:sz="8" w:space="0" w:color="000000"/>
              <w:bottom w:val="single" w:sz="8" w:space="0" w:color="000000"/>
              <w:right w:val="single" w:sz="8" w:space="0" w:color="000000"/>
            </w:tcBorders>
            <w:hideMark/>
          </w:tcPr>
          <w:p w14:paraId="5F805B9F"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 xml:space="preserve">High, as the company is well established and has gained the trust of many customers. </w:t>
            </w:r>
          </w:p>
        </w:tc>
        <w:tc>
          <w:tcPr>
            <w:tcW w:w="1505" w:type="dxa"/>
            <w:tcBorders>
              <w:top w:val="single" w:sz="8" w:space="0" w:color="000000"/>
              <w:left w:val="single" w:sz="8" w:space="0" w:color="000000"/>
              <w:bottom w:val="single" w:sz="8" w:space="0" w:color="000000"/>
              <w:right w:val="single" w:sz="8" w:space="0" w:color="000000"/>
            </w:tcBorders>
            <w:hideMark/>
          </w:tcPr>
          <w:p w14:paraId="5A47D434"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Yes, it is rare for a company to have this kind of brand awareness. VW being one of the leaders in the car manufacturing market has this rare resource</w:t>
            </w:r>
            <w:sdt>
              <w:sdtPr>
                <w:rPr>
                  <w:rFonts w:ascii="Times New Roman" w:hAnsi="Times New Roman" w:cs="Times New Roman"/>
                  <w:color w:val="222222"/>
                  <w:sz w:val="24"/>
                  <w:szCs w:val="24"/>
                  <w:highlight w:val="white"/>
                </w:rPr>
                <w:id w:val="146171448"/>
              </w:sdtPr>
              <w:sdtContent>
                <w:r w:rsidRPr="00822B17">
                  <w:rPr>
                    <w:rFonts w:ascii="Times New Roman" w:hAnsi="Times New Roman" w:cs="Times New Roman"/>
                    <w:color w:val="222222"/>
                    <w:sz w:val="24"/>
                    <w:szCs w:val="24"/>
                    <w:highlight w:val="white"/>
                  </w:rPr>
                  <w:t> (Fin</w:t>
                </w:r>
                <w:r w:rsidRPr="00822B17">
                  <w:rPr>
                    <w:rFonts w:ascii="Times New Roman" w:hAnsi="Times New Roman" w:cs="Times New Roman"/>
                    <w:color w:val="222222"/>
                    <w:sz w:val="24"/>
                    <w:szCs w:val="24"/>
                    <w:highlight w:val="white"/>
                  </w:rPr>
                  <w:lastRenderedPageBreak/>
                  <w:t>occhiaro, 2023)</w:t>
                </w:r>
              </w:sdtContent>
            </w:sdt>
            <w:r w:rsidRPr="00822B17">
              <w:rPr>
                <w:rFonts w:ascii="Times New Roman" w:hAnsi="Times New Roman" w:cs="Times New Roman"/>
                <w:color w:val="222222"/>
                <w:sz w:val="24"/>
                <w:szCs w:val="24"/>
                <w:highlight w:val="white"/>
              </w:rPr>
              <w:t xml:space="preserve">.  </w:t>
            </w:r>
          </w:p>
        </w:tc>
        <w:tc>
          <w:tcPr>
            <w:tcW w:w="1505" w:type="dxa"/>
            <w:tcBorders>
              <w:top w:val="single" w:sz="8" w:space="0" w:color="000000"/>
              <w:left w:val="single" w:sz="8" w:space="0" w:color="000000"/>
              <w:bottom w:val="single" w:sz="8" w:space="0" w:color="000000"/>
              <w:right w:val="single" w:sz="8" w:space="0" w:color="000000"/>
            </w:tcBorders>
            <w:hideMark/>
          </w:tcPr>
          <w:p w14:paraId="10A4A8E2"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lastRenderedPageBreak/>
              <w:t xml:space="preserve">No, it is nearly impossible for competitors to spread this kind of brand awareness. </w:t>
            </w:r>
          </w:p>
        </w:tc>
        <w:tc>
          <w:tcPr>
            <w:tcW w:w="1505" w:type="dxa"/>
            <w:tcBorders>
              <w:top w:val="single" w:sz="8" w:space="0" w:color="000000"/>
              <w:left w:val="single" w:sz="8" w:space="0" w:color="000000"/>
              <w:bottom w:val="single" w:sz="8" w:space="0" w:color="000000"/>
              <w:right w:val="single" w:sz="8" w:space="0" w:color="000000"/>
            </w:tcBorders>
            <w:hideMark/>
          </w:tcPr>
          <w:p w14:paraId="17EF9F59"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 xml:space="preserve">VW is totally using the potential of their brand awareness which contributes to their sales effectively. </w:t>
            </w:r>
          </w:p>
        </w:tc>
        <w:tc>
          <w:tcPr>
            <w:tcW w:w="1505" w:type="dxa"/>
            <w:tcBorders>
              <w:top w:val="single" w:sz="8" w:space="0" w:color="000000"/>
              <w:left w:val="single" w:sz="8" w:space="0" w:color="000000"/>
              <w:bottom w:val="single" w:sz="8" w:space="0" w:color="000000"/>
              <w:right w:val="single" w:sz="8" w:space="0" w:color="000000"/>
            </w:tcBorders>
            <w:hideMark/>
          </w:tcPr>
          <w:p w14:paraId="5EC0EA7A"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 xml:space="preserve">The company gets a long-term benefit from this. </w:t>
            </w:r>
          </w:p>
        </w:tc>
      </w:tr>
      <w:tr w:rsidR="00B97D83" w:rsidRPr="00822B17" w14:paraId="25F941FB" w14:textId="77777777" w:rsidTr="00B97D83">
        <w:tc>
          <w:tcPr>
            <w:tcW w:w="1504" w:type="dxa"/>
            <w:tcBorders>
              <w:top w:val="single" w:sz="8" w:space="0" w:color="000000"/>
              <w:left w:val="single" w:sz="8" w:space="0" w:color="000000"/>
              <w:bottom w:val="single" w:sz="8" w:space="0" w:color="000000"/>
              <w:right w:val="single" w:sz="8" w:space="0" w:color="000000"/>
            </w:tcBorders>
            <w:hideMark/>
          </w:tcPr>
          <w:p w14:paraId="00C6FB1C"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 xml:space="preserve">Leadership track record of the management team </w:t>
            </w:r>
          </w:p>
        </w:tc>
        <w:tc>
          <w:tcPr>
            <w:tcW w:w="1505" w:type="dxa"/>
            <w:tcBorders>
              <w:top w:val="single" w:sz="8" w:space="0" w:color="000000"/>
              <w:left w:val="single" w:sz="8" w:space="0" w:color="000000"/>
              <w:bottom w:val="single" w:sz="8" w:space="0" w:color="000000"/>
              <w:right w:val="single" w:sz="8" w:space="0" w:color="000000"/>
            </w:tcBorders>
            <w:hideMark/>
          </w:tcPr>
          <w:p w14:paraId="6C9C03F0"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 xml:space="preserve">Yes </w:t>
            </w:r>
          </w:p>
        </w:tc>
        <w:tc>
          <w:tcPr>
            <w:tcW w:w="1505" w:type="dxa"/>
            <w:tcBorders>
              <w:top w:val="single" w:sz="8" w:space="0" w:color="000000"/>
              <w:left w:val="single" w:sz="8" w:space="0" w:color="000000"/>
              <w:bottom w:val="single" w:sz="8" w:space="0" w:color="000000"/>
              <w:right w:val="single" w:sz="8" w:space="0" w:color="000000"/>
            </w:tcBorders>
            <w:hideMark/>
          </w:tcPr>
          <w:p w14:paraId="384FF2D1"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 xml:space="preserve">Yes, it is rare for companies to have these successful leaderships to run the organisation </w:t>
            </w:r>
          </w:p>
        </w:tc>
        <w:tc>
          <w:tcPr>
            <w:tcW w:w="1505" w:type="dxa"/>
            <w:tcBorders>
              <w:top w:val="single" w:sz="8" w:space="0" w:color="000000"/>
              <w:left w:val="single" w:sz="8" w:space="0" w:color="000000"/>
              <w:bottom w:val="single" w:sz="8" w:space="0" w:color="000000"/>
              <w:right w:val="single" w:sz="8" w:space="0" w:color="000000"/>
            </w:tcBorders>
            <w:hideMark/>
          </w:tcPr>
          <w:p w14:paraId="6E231F34"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 xml:space="preserve">No </w:t>
            </w:r>
          </w:p>
        </w:tc>
        <w:tc>
          <w:tcPr>
            <w:tcW w:w="1505" w:type="dxa"/>
            <w:tcBorders>
              <w:top w:val="single" w:sz="8" w:space="0" w:color="000000"/>
              <w:left w:val="single" w:sz="8" w:space="0" w:color="000000"/>
              <w:bottom w:val="single" w:sz="8" w:space="0" w:color="000000"/>
              <w:right w:val="single" w:sz="8" w:space="0" w:color="000000"/>
            </w:tcBorders>
            <w:hideMark/>
          </w:tcPr>
          <w:p w14:paraId="54710194"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 xml:space="preserve">Yes, VW gets the best possible input from its leadership in running the company. </w:t>
            </w:r>
          </w:p>
        </w:tc>
        <w:tc>
          <w:tcPr>
            <w:tcW w:w="1505" w:type="dxa"/>
            <w:tcBorders>
              <w:top w:val="single" w:sz="8" w:space="0" w:color="000000"/>
              <w:left w:val="single" w:sz="8" w:space="0" w:color="000000"/>
              <w:bottom w:val="single" w:sz="8" w:space="0" w:color="000000"/>
              <w:right w:val="single" w:sz="8" w:space="0" w:color="000000"/>
            </w:tcBorders>
            <w:hideMark/>
          </w:tcPr>
          <w:p w14:paraId="0E5675FE" w14:textId="77777777" w:rsidR="00B97D83" w:rsidRPr="00822B17" w:rsidRDefault="00B97D83" w:rsidP="00822B17">
            <w:pPr>
              <w:pStyle w:val="Normal1"/>
              <w:widowControl w:val="0"/>
              <w:spacing w:line="480" w:lineRule="auto"/>
              <w:jc w:val="both"/>
              <w:rPr>
                <w:rFonts w:ascii="Times New Roman" w:hAnsi="Times New Roman" w:cs="Times New Roman"/>
                <w:color w:val="222222"/>
                <w:sz w:val="24"/>
                <w:szCs w:val="24"/>
                <w:highlight w:val="white"/>
              </w:rPr>
            </w:pPr>
            <w:r w:rsidRPr="00822B17">
              <w:rPr>
                <w:rFonts w:ascii="Times New Roman" w:hAnsi="Times New Roman" w:cs="Times New Roman"/>
                <w:color w:val="222222"/>
                <w:sz w:val="24"/>
                <w:szCs w:val="24"/>
                <w:highlight w:val="white"/>
              </w:rPr>
              <w:t>The company faces immediate competitive advantages.</w:t>
            </w:r>
          </w:p>
        </w:tc>
      </w:tr>
    </w:tbl>
    <w:p w14:paraId="6664F034" w14:textId="77777777" w:rsidR="00B97D83" w:rsidRPr="00822B17" w:rsidRDefault="00B97D83" w:rsidP="00822B17">
      <w:pPr>
        <w:pStyle w:val="Normal1"/>
        <w:spacing w:line="480" w:lineRule="auto"/>
        <w:jc w:val="both"/>
        <w:rPr>
          <w:rFonts w:ascii="Times New Roman" w:hAnsi="Times New Roman" w:cs="Times New Roman"/>
          <w:b/>
          <w:color w:val="222222"/>
          <w:sz w:val="28"/>
          <w:szCs w:val="28"/>
          <w:highlight w:val="white"/>
        </w:rPr>
      </w:pPr>
      <w:r w:rsidRPr="00822B17">
        <w:rPr>
          <w:rFonts w:ascii="Times New Roman" w:hAnsi="Times New Roman" w:cs="Times New Roman"/>
          <w:b/>
          <w:color w:val="222222"/>
          <w:sz w:val="28"/>
          <w:szCs w:val="28"/>
          <w:highlight w:val="white"/>
        </w:rPr>
        <w:t xml:space="preserve"> </w:t>
      </w:r>
    </w:p>
    <w:p w14:paraId="79CCBA3F" w14:textId="77777777" w:rsidR="00187F94" w:rsidRPr="00822B17" w:rsidRDefault="00187F94" w:rsidP="00822B17">
      <w:pPr>
        <w:spacing w:after="160"/>
        <w:jc w:val="left"/>
        <w:rPr>
          <w:rFonts w:eastAsiaTheme="majorEastAsia" w:cs="Times New Roman"/>
          <w:b/>
          <w:color w:val="000000" w:themeColor="text1"/>
          <w:sz w:val="28"/>
          <w:szCs w:val="32"/>
          <w:highlight w:val="white"/>
        </w:rPr>
      </w:pPr>
      <w:r w:rsidRPr="00822B17">
        <w:rPr>
          <w:rFonts w:cs="Times New Roman"/>
          <w:highlight w:val="white"/>
        </w:rPr>
        <w:br w:type="page"/>
      </w:r>
    </w:p>
    <w:p w14:paraId="495FF9AB" w14:textId="6E5725A8" w:rsidR="00B97D83" w:rsidRPr="00822B17" w:rsidRDefault="00B97D83" w:rsidP="00822B17">
      <w:pPr>
        <w:pStyle w:val="Heading1"/>
        <w:numPr>
          <w:ilvl w:val="0"/>
          <w:numId w:val="2"/>
        </w:numPr>
        <w:rPr>
          <w:rFonts w:cs="Times New Roman"/>
          <w:color w:val="auto"/>
          <w:sz w:val="26"/>
          <w:highlight w:val="white"/>
        </w:rPr>
      </w:pPr>
      <w:bookmarkStart w:id="11" w:name="_Toc143627371"/>
      <w:r w:rsidRPr="00822B17">
        <w:rPr>
          <w:rFonts w:cs="Times New Roman"/>
          <w:highlight w:val="white"/>
        </w:rPr>
        <w:lastRenderedPageBreak/>
        <w:t>Analysing the implementation of resources and capabilities within the strategies of VW</w:t>
      </w:r>
      <w:bookmarkEnd w:id="11"/>
    </w:p>
    <w:p w14:paraId="01F9FBDA" w14:textId="6165B024" w:rsidR="00B97D83" w:rsidRPr="00822B17" w:rsidRDefault="00187F94" w:rsidP="006B3B49">
      <w:pPr>
        <w:pStyle w:val="Normal1"/>
        <w:numPr>
          <w:ilvl w:val="1"/>
          <w:numId w:val="2"/>
        </w:numPr>
        <w:spacing w:line="480" w:lineRule="auto"/>
        <w:jc w:val="both"/>
        <w:outlineLvl w:val="1"/>
        <w:rPr>
          <w:rFonts w:ascii="Times New Roman" w:hAnsi="Times New Roman" w:cs="Times New Roman"/>
          <w:b/>
          <w:i/>
          <w:color w:val="000000" w:themeColor="text1"/>
          <w:sz w:val="24"/>
          <w:szCs w:val="24"/>
          <w:highlight w:val="white"/>
        </w:rPr>
      </w:pPr>
      <w:bookmarkStart w:id="12" w:name="_Toc143627372"/>
      <w:r w:rsidRPr="00822B17">
        <w:rPr>
          <w:rFonts w:ascii="Times New Roman" w:hAnsi="Times New Roman" w:cs="Times New Roman"/>
          <w:b/>
          <w:i/>
          <w:color w:val="000000" w:themeColor="text1"/>
          <w:sz w:val="24"/>
          <w:szCs w:val="24"/>
          <w:highlight w:val="white"/>
        </w:rPr>
        <w:t xml:space="preserve">The ways resources are implemented in </w:t>
      </w:r>
      <w:r w:rsidR="00B97D83" w:rsidRPr="00822B17">
        <w:rPr>
          <w:rFonts w:ascii="Times New Roman" w:hAnsi="Times New Roman" w:cs="Times New Roman"/>
          <w:b/>
          <w:i/>
          <w:color w:val="000000" w:themeColor="text1"/>
          <w:sz w:val="24"/>
          <w:szCs w:val="24"/>
          <w:highlight w:val="white"/>
        </w:rPr>
        <w:t>EV</w:t>
      </w:r>
      <w:r w:rsidRPr="00822B17">
        <w:rPr>
          <w:rFonts w:ascii="Times New Roman" w:hAnsi="Times New Roman" w:cs="Times New Roman"/>
          <w:b/>
          <w:i/>
          <w:color w:val="000000" w:themeColor="text1"/>
          <w:sz w:val="24"/>
          <w:szCs w:val="24"/>
          <w:highlight w:val="white"/>
        </w:rPr>
        <w:t xml:space="preserve"> strategy</w:t>
      </w:r>
      <w:bookmarkEnd w:id="12"/>
    </w:p>
    <w:p w14:paraId="6E3F8ECB" w14:textId="4C6A17E9" w:rsidR="00B97D83" w:rsidRPr="00822B17" w:rsidRDefault="00B97D83" w:rsidP="00822B17">
      <w:pPr>
        <w:pStyle w:val="Normal1"/>
        <w:spacing w:line="480" w:lineRule="auto"/>
        <w:jc w:val="both"/>
        <w:rPr>
          <w:rFonts w:ascii="Times New Roman" w:hAnsi="Times New Roman" w:cs="Times New Roman"/>
          <w:color w:val="000000" w:themeColor="text1"/>
          <w:sz w:val="24"/>
          <w:szCs w:val="24"/>
          <w:highlight w:val="white"/>
        </w:rPr>
      </w:pPr>
      <w:r w:rsidRPr="00822B17">
        <w:rPr>
          <w:rFonts w:ascii="Times New Roman" w:hAnsi="Times New Roman" w:cs="Times New Roman"/>
          <w:color w:val="000000" w:themeColor="text1"/>
          <w:sz w:val="24"/>
          <w:szCs w:val="24"/>
          <w:highlight w:val="white"/>
        </w:rPr>
        <w:t>VW is trying to make all the cars carbon emission-free which will reduce the carbon footprints around the globe. This will require tons of planning and lots of changes within the supply chain of the company. VW having a flexible supply chain is conducting a brilliant job in switching operations. On the other hand, the company relies on similar suppliers as its competitors which will make the job difficult for the company in maintaining its unique nature. Although, as the company utilises the full potential of resources there are higher chances for the company in making efficient and cost-effective vehicles</w:t>
      </w:r>
      <w:sdt>
        <w:sdtPr>
          <w:rPr>
            <w:rFonts w:ascii="Times New Roman" w:hAnsi="Times New Roman" w:cs="Times New Roman"/>
            <w:color w:val="000000" w:themeColor="text1"/>
          </w:rPr>
          <w:id w:val="744916186"/>
        </w:sdtPr>
        <w:sdtContent>
          <w:r w:rsidRPr="00822B17">
            <w:rPr>
              <w:rFonts w:ascii="Times New Roman" w:hAnsi="Times New Roman" w:cs="Times New Roman"/>
              <w:color w:val="000000" w:themeColor="text1"/>
              <w:sz w:val="24"/>
              <w:szCs w:val="24"/>
              <w:highlight w:val="white"/>
            </w:rPr>
            <w:t xml:space="preserve"> (</w:t>
          </w:r>
          <w:r w:rsidR="00822B17" w:rsidRPr="00822B17">
            <w:rPr>
              <w:rFonts w:ascii="Times New Roman" w:hAnsi="Times New Roman" w:cs="Times New Roman"/>
              <w:color w:val="000000" w:themeColor="text1"/>
              <w:sz w:val="24"/>
              <w:szCs w:val="24"/>
              <w:highlight w:val="white"/>
            </w:rPr>
            <w:t>D</w:t>
          </w:r>
          <w:r w:rsidRPr="00822B17">
            <w:rPr>
              <w:rFonts w:ascii="Times New Roman" w:hAnsi="Times New Roman" w:cs="Times New Roman"/>
              <w:color w:val="000000" w:themeColor="text1"/>
              <w:sz w:val="24"/>
              <w:szCs w:val="24"/>
              <w:highlight w:val="white"/>
            </w:rPr>
            <w:t>riveclassicvw, 2023)</w:t>
          </w:r>
        </w:sdtContent>
      </w:sdt>
      <w:r w:rsidRPr="00822B17">
        <w:rPr>
          <w:rFonts w:ascii="Times New Roman" w:hAnsi="Times New Roman" w:cs="Times New Roman"/>
          <w:color w:val="000000" w:themeColor="text1"/>
          <w:sz w:val="24"/>
          <w:szCs w:val="24"/>
          <w:highlight w:val="white"/>
        </w:rPr>
        <w:t xml:space="preserve">. </w:t>
      </w:r>
    </w:p>
    <w:p w14:paraId="1755EF39" w14:textId="0883C911" w:rsidR="00B97D83" w:rsidRPr="00822B17" w:rsidRDefault="00187F94" w:rsidP="006B3B49">
      <w:pPr>
        <w:pStyle w:val="Normal1"/>
        <w:numPr>
          <w:ilvl w:val="1"/>
          <w:numId w:val="2"/>
        </w:numPr>
        <w:spacing w:line="480" w:lineRule="auto"/>
        <w:jc w:val="both"/>
        <w:outlineLvl w:val="1"/>
        <w:rPr>
          <w:rFonts w:ascii="Times New Roman" w:hAnsi="Times New Roman" w:cs="Times New Roman"/>
          <w:b/>
          <w:i/>
          <w:color w:val="000000" w:themeColor="text1"/>
          <w:sz w:val="24"/>
          <w:szCs w:val="24"/>
          <w:highlight w:val="white"/>
        </w:rPr>
      </w:pPr>
      <w:bookmarkStart w:id="13" w:name="_Toc143627373"/>
      <w:r w:rsidRPr="00822B17">
        <w:rPr>
          <w:rFonts w:ascii="Times New Roman" w:hAnsi="Times New Roman" w:cs="Times New Roman"/>
          <w:b/>
          <w:i/>
          <w:color w:val="000000" w:themeColor="text1"/>
          <w:sz w:val="24"/>
          <w:szCs w:val="24"/>
          <w:highlight w:val="white"/>
        </w:rPr>
        <w:t xml:space="preserve">The ways resources are implemented in </w:t>
      </w:r>
      <w:r w:rsidR="00822B17" w:rsidRPr="00822B17">
        <w:rPr>
          <w:rFonts w:ascii="Times New Roman" w:hAnsi="Times New Roman" w:cs="Times New Roman"/>
          <w:b/>
          <w:i/>
          <w:color w:val="000000" w:themeColor="text1"/>
          <w:sz w:val="24"/>
          <w:szCs w:val="24"/>
          <w:highlight w:val="white"/>
        </w:rPr>
        <w:t>green</w:t>
      </w:r>
      <w:r w:rsidR="00B97D83" w:rsidRPr="00822B17">
        <w:rPr>
          <w:rFonts w:ascii="Times New Roman" w:hAnsi="Times New Roman" w:cs="Times New Roman"/>
          <w:b/>
          <w:i/>
          <w:color w:val="000000" w:themeColor="text1"/>
          <w:sz w:val="24"/>
          <w:szCs w:val="24"/>
          <w:highlight w:val="white"/>
        </w:rPr>
        <w:t xml:space="preserve"> technology</w:t>
      </w:r>
      <w:bookmarkEnd w:id="13"/>
      <w:r w:rsidR="00B97D83" w:rsidRPr="00822B17">
        <w:rPr>
          <w:rFonts w:ascii="Times New Roman" w:hAnsi="Times New Roman" w:cs="Times New Roman"/>
          <w:b/>
          <w:i/>
          <w:color w:val="000000" w:themeColor="text1"/>
          <w:sz w:val="24"/>
          <w:szCs w:val="24"/>
          <w:highlight w:val="white"/>
        </w:rPr>
        <w:t xml:space="preserve"> </w:t>
      </w:r>
    </w:p>
    <w:p w14:paraId="2DC88B4D" w14:textId="0EFBE3AB" w:rsidR="00B97D83" w:rsidRPr="00822B17" w:rsidRDefault="00B97D83" w:rsidP="00822B17">
      <w:pPr>
        <w:pStyle w:val="Normal1"/>
        <w:spacing w:line="480" w:lineRule="auto"/>
        <w:jc w:val="both"/>
        <w:rPr>
          <w:rFonts w:ascii="Times New Roman" w:hAnsi="Times New Roman" w:cs="Times New Roman"/>
          <w:color w:val="000000" w:themeColor="text1"/>
          <w:sz w:val="24"/>
          <w:szCs w:val="24"/>
          <w:highlight w:val="white"/>
        </w:rPr>
      </w:pPr>
      <w:r w:rsidRPr="00822B17">
        <w:rPr>
          <w:rFonts w:ascii="Times New Roman" w:hAnsi="Times New Roman" w:cs="Times New Roman"/>
          <w:color w:val="000000" w:themeColor="text1"/>
          <w:sz w:val="24"/>
          <w:szCs w:val="24"/>
          <w:highlight w:val="white"/>
        </w:rPr>
        <w:t>The company is aiming to be carbon emission free by 2050 and also trying to reduce carbon emissions by 30 per cent within the year 2025. The company will be needing the management and the leadership quality to conduct such an operation and having a good track record of leadership, the firm has higher chances to fulfil its aim. On the other hand, the company is also accessible to critical raw materials which can be beneficial for the company to make the car-making process carbon emission-free. The company is also aiming to conduct all its operations under solar power which will also help them to reduce carbon emissions.</w:t>
      </w:r>
    </w:p>
    <w:p w14:paraId="0194C718" w14:textId="73509E46" w:rsidR="00B97D83" w:rsidRPr="00822B17" w:rsidRDefault="00B97D83" w:rsidP="006B3B49">
      <w:pPr>
        <w:pStyle w:val="Normal1"/>
        <w:numPr>
          <w:ilvl w:val="1"/>
          <w:numId w:val="2"/>
        </w:numPr>
        <w:spacing w:line="480" w:lineRule="auto"/>
        <w:jc w:val="both"/>
        <w:outlineLvl w:val="1"/>
        <w:rPr>
          <w:rFonts w:ascii="Times New Roman" w:hAnsi="Times New Roman" w:cs="Times New Roman"/>
          <w:b/>
          <w:i/>
          <w:sz w:val="24"/>
          <w:szCs w:val="24"/>
        </w:rPr>
      </w:pPr>
      <w:bookmarkStart w:id="14" w:name="_Toc143627374"/>
      <w:r w:rsidRPr="00822B17">
        <w:rPr>
          <w:rFonts w:ascii="Times New Roman" w:hAnsi="Times New Roman" w:cs="Times New Roman"/>
          <w:b/>
          <w:i/>
          <w:sz w:val="24"/>
          <w:szCs w:val="24"/>
        </w:rPr>
        <w:t>Value over volume</w:t>
      </w:r>
      <w:bookmarkEnd w:id="14"/>
      <w:r w:rsidRPr="00822B17">
        <w:rPr>
          <w:rFonts w:ascii="Times New Roman" w:hAnsi="Times New Roman" w:cs="Times New Roman"/>
          <w:b/>
          <w:i/>
          <w:sz w:val="24"/>
          <w:szCs w:val="24"/>
        </w:rPr>
        <w:t xml:space="preserve"> </w:t>
      </w:r>
    </w:p>
    <w:p w14:paraId="43A68716" w14:textId="77777777" w:rsidR="00B97D83" w:rsidRPr="00822B17" w:rsidRDefault="00B97D83" w:rsidP="00822B17">
      <w:pPr>
        <w:pStyle w:val="Normal1"/>
        <w:spacing w:line="480" w:lineRule="auto"/>
        <w:jc w:val="both"/>
        <w:rPr>
          <w:rFonts w:ascii="Times New Roman" w:hAnsi="Times New Roman" w:cs="Times New Roman"/>
          <w:sz w:val="24"/>
          <w:szCs w:val="24"/>
        </w:rPr>
      </w:pPr>
      <w:r w:rsidRPr="00822B17">
        <w:rPr>
          <w:rFonts w:ascii="Times New Roman" w:hAnsi="Times New Roman" w:cs="Times New Roman"/>
          <w:sz w:val="24"/>
          <w:szCs w:val="24"/>
        </w:rPr>
        <w:t xml:space="preserve">VW's CEO and CFO have announced that they are trying to focus on the quality of their production rather than the quantity of it. The company has announced this strategy on the capital markets day and they are expecting a return of 9 to 11 percent by 2030 on their sales. The company has the potential to conduct this operation as the strong leadership team has its back. On the other hand, the company has a loyal customer base which makes the task easier </w:t>
      </w:r>
      <w:r w:rsidRPr="00822B17">
        <w:rPr>
          <w:rFonts w:ascii="Times New Roman" w:hAnsi="Times New Roman" w:cs="Times New Roman"/>
          <w:sz w:val="24"/>
          <w:szCs w:val="24"/>
        </w:rPr>
        <w:lastRenderedPageBreak/>
        <w:t>for VW and also the brand awareness of the company will give it a boost for reaching the goal</w:t>
      </w:r>
      <w:sdt>
        <w:sdtPr>
          <w:rPr>
            <w:rFonts w:ascii="Times New Roman" w:hAnsi="Times New Roman" w:cs="Times New Roman"/>
          </w:rPr>
          <w:id w:val="1633296047"/>
        </w:sdtPr>
        <w:sdtContent>
          <w:r w:rsidRPr="00822B17">
            <w:rPr>
              <w:rFonts w:ascii="Times New Roman" w:hAnsi="Times New Roman" w:cs="Times New Roman"/>
              <w:sz w:val="24"/>
              <w:szCs w:val="24"/>
            </w:rPr>
            <w:t xml:space="preserve"> (RAMEY, 2023)</w:t>
          </w:r>
        </w:sdtContent>
      </w:sdt>
      <w:r w:rsidRPr="00822B17">
        <w:rPr>
          <w:rFonts w:ascii="Times New Roman" w:hAnsi="Times New Roman" w:cs="Times New Roman"/>
          <w:sz w:val="24"/>
          <w:szCs w:val="24"/>
        </w:rPr>
        <w:t xml:space="preserve">. </w:t>
      </w:r>
    </w:p>
    <w:p w14:paraId="419B4BC9" w14:textId="77777777" w:rsidR="00187F94" w:rsidRPr="00822B17" w:rsidRDefault="00187F94" w:rsidP="00822B17">
      <w:pPr>
        <w:spacing w:after="160"/>
        <w:jc w:val="left"/>
        <w:rPr>
          <w:rFonts w:cs="Times New Roman"/>
          <w:b/>
          <w:color w:val="222222"/>
          <w:sz w:val="28"/>
          <w:szCs w:val="28"/>
          <w:highlight w:val="white"/>
        </w:rPr>
      </w:pPr>
      <w:r w:rsidRPr="00822B17">
        <w:rPr>
          <w:rFonts w:cs="Times New Roman"/>
          <w:b/>
          <w:color w:val="222222"/>
          <w:sz w:val="28"/>
          <w:szCs w:val="28"/>
          <w:highlight w:val="white"/>
        </w:rPr>
        <w:br w:type="page"/>
      </w:r>
    </w:p>
    <w:p w14:paraId="72B56E7A" w14:textId="39EBF427" w:rsidR="00187F94" w:rsidRPr="00822B17" w:rsidRDefault="00187F94" w:rsidP="00822B17">
      <w:pPr>
        <w:pStyle w:val="Heading1"/>
        <w:numPr>
          <w:ilvl w:val="0"/>
          <w:numId w:val="2"/>
        </w:numPr>
        <w:rPr>
          <w:rFonts w:cs="Times New Roman"/>
        </w:rPr>
      </w:pPr>
      <w:bookmarkStart w:id="15" w:name="_Toc143627375"/>
      <w:r w:rsidRPr="00822B17">
        <w:rPr>
          <w:rFonts w:cs="Times New Roman"/>
        </w:rPr>
        <w:lastRenderedPageBreak/>
        <w:t>Evaluating the ways VW has tried to become more competitive while taking into consideration sustainability and the environment</w:t>
      </w:r>
      <w:bookmarkEnd w:id="15"/>
    </w:p>
    <w:p w14:paraId="1C6C4A1B" w14:textId="46BDF6DD" w:rsidR="00B97D83" w:rsidRPr="00822B17" w:rsidRDefault="00B97D83" w:rsidP="00822B17">
      <w:pPr>
        <w:pStyle w:val="Heading2"/>
        <w:rPr>
          <w:rFonts w:cs="Times New Roman"/>
        </w:rPr>
      </w:pPr>
      <w:bookmarkStart w:id="16" w:name="_Toc143627376"/>
      <w:r w:rsidRPr="00822B17">
        <w:rPr>
          <w:rFonts w:cs="Times New Roman"/>
        </w:rPr>
        <w:t>Porter’s five forces</w:t>
      </w:r>
      <w:bookmarkEnd w:id="16"/>
      <w:r w:rsidRPr="00822B17">
        <w:rPr>
          <w:rFonts w:cs="Times New Roman"/>
        </w:rPr>
        <w:t xml:space="preserve"> </w:t>
      </w:r>
    </w:p>
    <w:p w14:paraId="0163B033" w14:textId="38CEF281" w:rsidR="00B97D83" w:rsidRPr="00822B17" w:rsidRDefault="00B97D83" w:rsidP="006B3B49">
      <w:pPr>
        <w:pStyle w:val="Normal1"/>
        <w:numPr>
          <w:ilvl w:val="2"/>
          <w:numId w:val="2"/>
        </w:numPr>
        <w:spacing w:line="480" w:lineRule="auto"/>
        <w:jc w:val="both"/>
        <w:outlineLvl w:val="2"/>
        <w:rPr>
          <w:rFonts w:ascii="Times New Roman" w:hAnsi="Times New Roman" w:cs="Times New Roman"/>
          <w:b/>
          <w:i/>
          <w:sz w:val="24"/>
          <w:szCs w:val="24"/>
        </w:rPr>
      </w:pPr>
      <w:bookmarkStart w:id="17" w:name="_Toc143627377"/>
      <w:r w:rsidRPr="00822B17">
        <w:rPr>
          <w:rFonts w:ascii="Times New Roman" w:hAnsi="Times New Roman" w:cs="Times New Roman"/>
          <w:b/>
          <w:i/>
          <w:sz w:val="24"/>
          <w:szCs w:val="24"/>
        </w:rPr>
        <w:t>Competitive rivalry</w:t>
      </w:r>
      <w:bookmarkEnd w:id="17"/>
      <w:r w:rsidRPr="00822B17">
        <w:rPr>
          <w:rFonts w:ascii="Times New Roman" w:hAnsi="Times New Roman" w:cs="Times New Roman"/>
          <w:b/>
          <w:i/>
          <w:sz w:val="24"/>
          <w:szCs w:val="24"/>
        </w:rPr>
        <w:t xml:space="preserve"> </w:t>
      </w:r>
    </w:p>
    <w:p w14:paraId="686B4574" w14:textId="77777777" w:rsidR="00B97D83" w:rsidRPr="00822B17" w:rsidRDefault="00B97D83" w:rsidP="00822B17">
      <w:pPr>
        <w:pStyle w:val="Normal1"/>
        <w:spacing w:line="480" w:lineRule="auto"/>
        <w:jc w:val="both"/>
        <w:rPr>
          <w:rFonts w:ascii="Times New Roman" w:hAnsi="Times New Roman" w:cs="Times New Roman"/>
          <w:sz w:val="24"/>
          <w:szCs w:val="24"/>
        </w:rPr>
      </w:pPr>
      <w:r w:rsidRPr="00822B17">
        <w:rPr>
          <w:rFonts w:ascii="Times New Roman" w:hAnsi="Times New Roman" w:cs="Times New Roman"/>
          <w:sz w:val="24"/>
          <w:szCs w:val="24"/>
        </w:rPr>
        <w:t>VW has many competitors within the same market segment providing the same facilities as the company. VW has been taking some sustainable and environmental decisions for the company in order to make them more competitive and also to make them stand out from other companies. Initiating the Green technology strategy which is the process of reducing carbon emissions not just from their car but from the company is a big move by VW. This might help the company in retaining position in the top 10 car manufacturers and also can increase brand value</w:t>
      </w:r>
      <w:sdt>
        <w:sdtPr>
          <w:rPr>
            <w:rFonts w:ascii="Times New Roman" w:hAnsi="Times New Roman" w:cs="Times New Roman"/>
          </w:rPr>
          <w:id w:val="1316450414"/>
        </w:sdtPr>
        <w:sdtContent>
          <w:r w:rsidRPr="00822B17">
            <w:rPr>
              <w:rFonts w:ascii="Times New Roman" w:hAnsi="Times New Roman" w:cs="Times New Roman"/>
              <w:sz w:val="24"/>
              <w:szCs w:val="24"/>
            </w:rPr>
            <w:t xml:space="preserve"> (adamkasi, 2019)</w:t>
          </w:r>
        </w:sdtContent>
      </w:sdt>
      <w:r w:rsidRPr="00822B17">
        <w:rPr>
          <w:rFonts w:ascii="Times New Roman" w:hAnsi="Times New Roman" w:cs="Times New Roman"/>
          <w:sz w:val="24"/>
          <w:szCs w:val="24"/>
        </w:rPr>
        <w:t xml:space="preserve">. </w:t>
      </w:r>
    </w:p>
    <w:p w14:paraId="7654646E" w14:textId="5596DB54" w:rsidR="00B97D83" w:rsidRPr="00822B17" w:rsidRDefault="00B97D83" w:rsidP="006B3B49">
      <w:pPr>
        <w:pStyle w:val="Normal1"/>
        <w:numPr>
          <w:ilvl w:val="2"/>
          <w:numId w:val="2"/>
        </w:numPr>
        <w:spacing w:line="480" w:lineRule="auto"/>
        <w:jc w:val="both"/>
        <w:outlineLvl w:val="2"/>
        <w:rPr>
          <w:rFonts w:ascii="Times New Roman" w:hAnsi="Times New Roman" w:cs="Times New Roman"/>
          <w:b/>
          <w:i/>
          <w:sz w:val="24"/>
          <w:szCs w:val="24"/>
        </w:rPr>
      </w:pPr>
      <w:bookmarkStart w:id="18" w:name="_Toc143627378"/>
      <w:r w:rsidRPr="00822B17">
        <w:rPr>
          <w:rFonts w:ascii="Times New Roman" w:hAnsi="Times New Roman" w:cs="Times New Roman"/>
          <w:b/>
          <w:i/>
          <w:sz w:val="24"/>
          <w:szCs w:val="24"/>
        </w:rPr>
        <w:t>Bargaining power of the buyers</w:t>
      </w:r>
      <w:bookmarkEnd w:id="18"/>
      <w:r w:rsidRPr="00822B17">
        <w:rPr>
          <w:rFonts w:ascii="Times New Roman" w:hAnsi="Times New Roman" w:cs="Times New Roman"/>
          <w:b/>
          <w:i/>
          <w:sz w:val="24"/>
          <w:szCs w:val="24"/>
        </w:rPr>
        <w:t xml:space="preserve"> </w:t>
      </w:r>
    </w:p>
    <w:p w14:paraId="1E9DCDD8" w14:textId="327233B9" w:rsidR="00B97D83" w:rsidRPr="00822B17" w:rsidRDefault="00B97D83" w:rsidP="00822B17">
      <w:pPr>
        <w:pStyle w:val="Normal1"/>
        <w:spacing w:line="480" w:lineRule="auto"/>
        <w:jc w:val="both"/>
        <w:rPr>
          <w:rFonts w:ascii="Times New Roman" w:hAnsi="Times New Roman" w:cs="Times New Roman"/>
          <w:sz w:val="24"/>
          <w:szCs w:val="24"/>
        </w:rPr>
      </w:pPr>
      <w:r w:rsidRPr="00822B17">
        <w:rPr>
          <w:rFonts w:ascii="Times New Roman" w:hAnsi="Times New Roman" w:cs="Times New Roman"/>
          <w:sz w:val="24"/>
          <w:szCs w:val="24"/>
        </w:rPr>
        <w:t xml:space="preserve">Having a huge and loyal customer base, VW does not give too many opportunities to the buyers for bargaining. The company, on the other hand, is focusing on environment-friendly approaches by taking a </w:t>
      </w:r>
      <w:r w:rsidR="00822B17" w:rsidRPr="00822B17">
        <w:rPr>
          <w:rFonts w:ascii="Times New Roman" w:hAnsi="Times New Roman" w:cs="Times New Roman"/>
          <w:sz w:val="24"/>
          <w:szCs w:val="24"/>
        </w:rPr>
        <w:t>green</w:t>
      </w:r>
      <w:r w:rsidRPr="00822B17">
        <w:rPr>
          <w:rFonts w:ascii="Times New Roman" w:hAnsi="Times New Roman" w:cs="Times New Roman"/>
          <w:sz w:val="24"/>
          <w:szCs w:val="24"/>
        </w:rPr>
        <w:t xml:space="preserve"> technology strategy which helps them acquire new customers. </w:t>
      </w:r>
    </w:p>
    <w:p w14:paraId="26EE90F1" w14:textId="19097D96" w:rsidR="00B97D83" w:rsidRPr="00822B17" w:rsidRDefault="00B97D83" w:rsidP="006B3B49">
      <w:pPr>
        <w:pStyle w:val="Normal1"/>
        <w:numPr>
          <w:ilvl w:val="2"/>
          <w:numId w:val="2"/>
        </w:numPr>
        <w:spacing w:line="480" w:lineRule="auto"/>
        <w:jc w:val="both"/>
        <w:outlineLvl w:val="2"/>
        <w:rPr>
          <w:rFonts w:ascii="Times New Roman" w:hAnsi="Times New Roman" w:cs="Times New Roman"/>
          <w:b/>
          <w:i/>
          <w:sz w:val="24"/>
          <w:szCs w:val="24"/>
        </w:rPr>
      </w:pPr>
      <w:bookmarkStart w:id="19" w:name="_Toc143627379"/>
      <w:r w:rsidRPr="00822B17">
        <w:rPr>
          <w:rFonts w:ascii="Times New Roman" w:hAnsi="Times New Roman" w:cs="Times New Roman"/>
          <w:b/>
          <w:i/>
          <w:sz w:val="24"/>
          <w:szCs w:val="24"/>
        </w:rPr>
        <w:t>Bargaining power of the supplier</w:t>
      </w:r>
      <w:bookmarkEnd w:id="19"/>
    </w:p>
    <w:p w14:paraId="293B2D3E" w14:textId="65800BFC" w:rsidR="00B97D83" w:rsidRPr="00822B17" w:rsidRDefault="00B97D83" w:rsidP="00822B17">
      <w:pPr>
        <w:pStyle w:val="Normal1"/>
        <w:spacing w:line="480" w:lineRule="auto"/>
        <w:jc w:val="both"/>
        <w:rPr>
          <w:rFonts w:ascii="Times New Roman" w:hAnsi="Times New Roman" w:cs="Times New Roman"/>
          <w:sz w:val="24"/>
          <w:szCs w:val="24"/>
        </w:rPr>
      </w:pPr>
      <w:r w:rsidRPr="00822B17">
        <w:rPr>
          <w:rFonts w:ascii="Times New Roman" w:hAnsi="Times New Roman" w:cs="Times New Roman"/>
          <w:sz w:val="24"/>
          <w:szCs w:val="24"/>
        </w:rPr>
        <w:t xml:space="preserve">The bargaining power of suppliers is high as the company has a huge loyal consumer base which helps the company to bargain. On the other, the green approaches and low-emission projects of the company are providing the organisation with an upper hand in bargaining. Additionally, the company is accessible to critical material which is helpful for them in adopting an environment-friendly approach. This is beneficial for the company as the usage of critical material will justify the </w:t>
      </w:r>
      <w:r w:rsidR="003B633D" w:rsidRPr="00822B17">
        <w:rPr>
          <w:rFonts w:ascii="Times New Roman" w:hAnsi="Times New Roman" w:cs="Times New Roman"/>
          <w:sz w:val="24"/>
          <w:szCs w:val="24"/>
        </w:rPr>
        <w:t xml:space="preserve">price </w:t>
      </w:r>
      <w:r w:rsidRPr="00822B17">
        <w:rPr>
          <w:rFonts w:ascii="Times New Roman" w:hAnsi="Times New Roman" w:cs="Times New Roman"/>
          <w:sz w:val="24"/>
          <w:szCs w:val="24"/>
        </w:rPr>
        <w:t>of the product and will let the buyers no chance to bargain</w:t>
      </w:r>
      <w:r w:rsidR="003B633D" w:rsidRPr="00822B17">
        <w:rPr>
          <w:rFonts w:ascii="Times New Roman" w:hAnsi="Times New Roman" w:cs="Times New Roman"/>
          <w:sz w:val="24"/>
          <w:szCs w:val="24"/>
        </w:rPr>
        <w:t xml:space="preserve"> </w:t>
      </w:r>
      <w:bookmarkStart w:id="20" w:name="_Hlk141813381"/>
      <w:sdt>
        <w:sdtPr>
          <w:rPr>
            <w:rFonts w:ascii="Times New Roman" w:hAnsi="Times New Roman" w:cs="Times New Roman"/>
            <w:sz w:val="24"/>
            <w:szCs w:val="24"/>
          </w:rPr>
          <w:id w:val="1022832189"/>
          <w:citation/>
        </w:sdtPr>
        <w:sdtContent>
          <w:r w:rsidR="003B633D" w:rsidRPr="00822B17">
            <w:rPr>
              <w:rFonts w:ascii="Times New Roman" w:hAnsi="Times New Roman" w:cs="Times New Roman"/>
              <w:sz w:val="24"/>
              <w:szCs w:val="24"/>
            </w:rPr>
            <w:fldChar w:fldCharType="begin"/>
          </w:r>
          <w:r w:rsidR="003B633D" w:rsidRPr="00822B17">
            <w:rPr>
              <w:rFonts w:ascii="Times New Roman" w:hAnsi="Times New Roman" w:cs="Times New Roman"/>
              <w:sz w:val="24"/>
              <w:szCs w:val="24"/>
            </w:rPr>
            <w:instrText xml:space="preserve"> CITATION Wil20 \l 16393 </w:instrText>
          </w:r>
          <w:r w:rsidR="003B633D" w:rsidRPr="00822B17">
            <w:rPr>
              <w:rFonts w:ascii="Times New Roman" w:hAnsi="Times New Roman" w:cs="Times New Roman"/>
              <w:sz w:val="24"/>
              <w:szCs w:val="24"/>
            </w:rPr>
            <w:fldChar w:fldCharType="separate"/>
          </w:r>
          <w:r w:rsidR="003B633D" w:rsidRPr="00822B17">
            <w:rPr>
              <w:rFonts w:ascii="Times New Roman" w:hAnsi="Times New Roman" w:cs="Times New Roman"/>
              <w:noProof/>
              <w:sz w:val="24"/>
              <w:szCs w:val="24"/>
            </w:rPr>
            <w:t>(Green, 2020)</w:t>
          </w:r>
          <w:r w:rsidR="003B633D" w:rsidRPr="00822B17">
            <w:rPr>
              <w:rFonts w:ascii="Times New Roman" w:hAnsi="Times New Roman" w:cs="Times New Roman"/>
              <w:sz w:val="24"/>
              <w:szCs w:val="24"/>
            </w:rPr>
            <w:fldChar w:fldCharType="end"/>
          </w:r>
        </w:sdtContent>
      </w:sdt>
      <w:r w:rsidRPr="00822B17">
        <w:rPr>
          <w:rFonts w:ascii="Times New Roman" w:hAnsi="Times New Roman" w:cs="Times New Roman"/>
          <w:sz w:val="24"/>
          <w:szCs w:val="24"/>
        </w:rPr>
        <w:t xml:space="preserve">. </w:t>
      </w:r>
      <w:bookmarkEnd w:id="20"/>
    </w:p>
    <w:p w14:paraId="20E9E5A6" w14:textId="77777777" w:rsidR="00822B17" w:rsidRPr="00822B17" w:rsidRDefault="00822B17" w:rsidP="00822B17">
      <w:pPr>
        <w:pStyle w:val="Normal1"/>
        <w:spacing w:line="480" w:lineRule="auto"/>
        <w:jc w:val="both"/>
        <w:rPr>
          <w:rFonts w:ascii="Times New Roman" w:hAnsi="Times New Roman" w:cs="Times New Roman"/>
          <w:sz w:val="24"/>
          <w:szCs w:val="24"/>
        </w:rPr>
      </w:pPr>
    </w:p>
    <w:p w14:paraId="5E436622" w14:textId="7F5B2E4C" w:rsidR="00B97D83" w:rsidRPr="00822B17" w:rsidRDefault="00B97D83" w:rsidP="006B3B49">
      <w:pPr>
        <w:pStyle w:val="Normal1"/>
        <w:numPr>
          <w:ilvl w:val="2"/>
          <w:numId w:val="2"/>
        </w:numPr>
        <w:spacing w:line="480" w:lineRule="auto"/>
        <w:jc w:val="both"/>
        <w:outlineLvl w:val="2"/>
        <w:rPr>
          <w:rFonts w:ascii="Times New Roman" w:hAnsi="Times New Roman" w:cs="Times New Roman"/>
          <w:b/>
          <w:i/>
          <w:sz w:val="24"/>
          <w:szCs w:val="24"/>
        </w:rPr>
      </w:pPr>
      <w:bookmarkStart w:id="21" w:name="_Toc143627380"/>
      <w:r w:rsidRPr="00822B17">
        <w:rPr>
          <w:rFonts w:ascii="Times New Roman" w:hAnsi="Times New Roman" w:cs="Times New Roman"/>
          <w:b/>
          <w:i/>
          <w:sz w:val="24"/>
          <w:szCs w:val="24"/>
        </w:rPr>
        <w:lastRenderedPageBreak/>
        <w:t>Threat of substitute</w:t>
      </w:r>
      <w:bookmarkEnd w:id="21"/>
      <w:r w:rsidRPr="00822B17">
        <w:rPr>
          <w:rFonts w:ascii="Times New Roman" w:hAnsi="Times New Roman" w:cs="Times New Roman"/>
          <w:b/>
          <w:i/>
          <w:sz w:val="24"/>
          <w:szCs w:val="24"/>
        </w:rPr>
        <w:t xml:space="preserve"> </w:t>
      </w:r>
    </w:p>
    <w:p w14:paraId="5AB2128C" w14:textId="4B04C486" w:rsidR="00B97D83" w:rsidRPr="00822B17" w:rsidRDefault="00B97D83" w:rsidP="00822B17">
      <w:pPr>
        <w:pStyle w:val="Normal1"/>
        <w:spacing w:line="480" w:lineRule="auto"/>
        <w:jc w:val="both"/>
        <w:rPr>
          <w:rFonts w:ascii="Times New Roman" w:hAnsi="Times New Roman" w:cs="Times New Roman"/>
          <w:sz w:val="24"/>
          <w:szCs w:val="24"/>
        </w:rPr>
      </w:pPr>
      <w:r w:rsidRPr="00822B17">
        <w:rPr>
          <w:rFonts w:ascii="Times New Roman" w:hAnsi="Times New Roman" w:cs="Times New Roman"/>
          <w:sz w:val="24"/>
          <w:szCs w:val="24"/>
        </w:rPr>
        <w:t>VW has a lot of threats to get substituted as they share some of their suppliers with other companies. This will make the company feel the danger of getting substitutes as the similar raw material may enable other companies in making the same type of product. The company, on the other hand, takes some of the sustainable and green approaches which also can get imitated by its competitors which will increase the option within the customers. This can disturb the consumer base of the company and also can lead to several losses if any other company takes the same approach. Although the company's leadership and management are impeccable and can play a crucial role to omit the threat of substituting my planning new strategies</w:t>
      </w:r>
      <w:r w:rsidR="003B633D" w:rsidRPr="00822B17">
        <w:rPr>
          <w:rFonts w:ascii="Times New Roman" w:hAnsi="Times New Roman" w:cs="Times New Roman"/>
          <w:sz w:val="24"/>
          <w:szCs w:val="24"/>
        </w:rPr>
        <w:t>.</w:t>
      </w:r>
      <w:r w:rsidRPr="00822B17">
        <w:rPr>
          <w:rFonts w:ascii="Times New Roman" w:hAnsi="Times New Roman" w:cs="Times New Roman"/>
          <w:sz w:val="24"/>
          <w:szCs w:val="24"/>
        </w:rPr>
        <w:t xml:space="preserve"> </w:t>
      </w:r>
    </w:p>
    <w:p w14:paraId="7C7E69C9" w14:textId="797CD43C" w:rsidR="00B97D83" w:rsidRPr="00822B17" w:rsidRDefault="00B97D83" w:rsidP="006B3B49">
      <w:pPr>
        <w:pStyle w:val="Normal1"/>
        <w:numPr>
          <w:ilvl w:val="2"/>
          <w:numId w:val="2"/>
        </w:numPr>
        <w:spacing w:line="480" w:lineRule="auto"/>
        <w:jc w:val="both"/>
        <w:outlineLvl w:val="2"/>
        <w:rPr>
          <w:rFonts w:ascii="Times New Roman" w:hAnsi="Times New Roman" w:cs="Times New Roman"/>
          <w:b/>
          <w:i/>
          <w:sz w:val="24"/>
          <w:szCs w:val="24"/>
        </w:rPr>
      </w:pPr>
      <w:bookmarkStart w:id="22" w:name="_Toc143627381"/>
      <w:r w:rsidRPr="00822B17">
        <w:rPr>
          <w:rFonts w:ascii="Times New Roman" w:hAnsi="Times New Roman" w:cs="Times New Roman"/>
          <w:b/>
          <w:i/>
          <w:sz w:val="24"/>
          <w:szCs w:val="24"/>
        </w:rPr>
        <w:t>The threat of new entrance</w:t>
      </w:r>
      <w:bookmarkEnd w:id="22"/>
      <w:r w:rsidRPr="00822B17">
        <w:rPr>
          <w:rFonts w:ascii="Times New Roman" w:hAnsi="Times New Roman" w:cs="Times New Roman"/>
          <w:b/>
          <w:i/>
          <w:sz w:val="24"/>
          <w:szCs w:val="24"/>
        </w:rPr>
        <w:t xml:space="preserve"> </w:t>
      </w:r>
    </w:p>
    <w:p w14:paraId="18AD3790" w14:textId="77777777" w:rsidR="00B97D83" w:rsidRPr="00822B17" w:rsidRDefault="00B97D83" w:rsidP="00822B17">
      <w:pPr>
        <w:pStyle w:val="Normal1"/>
        <w:spacing w:line="480" w:lineRule="auto"/>
        <w:jc w:val="both"/>
        <w:rPr>
          <w:rFonts w:ascii="Times New Roman" w:hAnsi="Times New Roman" w:cs="Times New Roman"/>
          <w:sz w:val="24"/>
          <w:szCs w:val="24"/>
        </w:rPr>
      </w:pPr>
      <w:r w:rsidRPr="00822B17">
        <w:rPr>
          <w:rFonts w:ascii="Times New Roman" w:hAnsi="Times New Roman" w:cs="Times New Roman"/>
          <w:sz w:val="24"/>
          <w:szCs w:val="24"/>
        </w:rPr>
        <w:t>VW is not worried about the entrance of new players within the market as the company has a huge and loyal consumer base. Similarly, the brand awareness of the company is crucial for them to maintain as this kind of brand awareness will be hard for other companies to gain from entering the industry.  The company needs to be sure about the adaptation of the digitised system as unfair practices by other companies can harm the company's confidential data</w:t>
      </w:r>
      <w:sdt>
        <w:sdtPr>
          <w:rPr>
            <w:rFonts w:ascii="Times New Roman" w:hAnsi="Times New Roman" w:cs="Times New Roman"/>
          </w:rPr>
          <w:id w:val="-1635096486"/>
        </w:sdtPr>
        <w:sdtContent>
          <w:r w:rsidRPr="00822B17">
            <w:rPr>
              <w:rFonts w:ascii="Times New Roman" w:hAnsi="Times New Roman" w:cs="Times New Roman"/>
              <w:sz w:val="24"/>
              <w:szCs w:val="24"/>
            </w:rPr>
            <w:t xml:space="preserve"> (Alonso, 2023)</w:t>
          </w:r>
        </w:sdtContent>
      </w:sdt>
      <w:r w:rsidRPr="00822B17">
        <w:rPr>
          <w:rFonts w:ascii="Times New Roman" w:hAnsi="Times New Roman" w:cs="Times New Roman"/>
          <w:sz w:val="24"/>
          <w:szCs w:val="24"/>
        </w:rPr>
        <w:t>.</w:t>
      </w:r>
    </w:p>
    <w:p w14:paraId="48394662" w14:textId="5C1345AE" w:rsidR="00B97D83" w:rsidRPr="00822B17" w:rsidRDefault="00B97D83" w:rsidP="00822B17">
      <w:pPr>
        <w:pStyle w:val="Heading2"/>
        <w:rPr>
          <w:rFonts w:cs="Times New Roman"/>
        </w:rPr>
      </w:pPr>
      <w:bookmarkStart w:id="23" w:name="_Toc143627382"/>
      <w:r w:rsidRPr="00822B17">
        <w:rPr>
          <w:rFonts w:cs="Times New Roman"/>
        </w:rPr>
        <w:t>Evaluation</w:t>
      </w:r>
      <w:bookmarkEnd w:id="23"/>
      <w:r w:rsidRPr="00822B17">
        <w:rPr>
          <w:rFonts w:cs="Times New Roman"/>
        </w:rPr>
        <w:t xml:space="preserve"> </w:t>
      </w:r>
    </w:p>
    <w:p w14:paraId="584E0AD9" w14:textId="77777777" w:rsidR="00B97D83" w:rsidRPr="00822B17" w:rsidRDefault="00B97D83" w:rsidP="00822B17">
      <w:pPr>
        <w:pStyle w:val="Normal1"/>
        <w:spacing w:line="480" w:lineRule="auto"/>
        <w:jc w:val="both"/>
        <w:rPr>
          <w:rFonts w:ascii="Times New Roman" w:hAnsi="Times New Roman" w:cs="Times New Roman"/>
          <w:sz w:val="24"/>
          <w:szCs w:val="24"/>
        </w:rPr>
      </w:pPr>
      <w:r w:rsidRPr="00822B17">
        <w:rPr>
          <w:rFonts w:ascii="Times New Roman" w:hAnsi="Times New Roman" w:cs="Times New Roman"/>
          <w:sz w:val="24"/>
          <w:szCs w:val="24"/>
        </w:rPr>
        <w:t>The outcome after conducting Porter's five forces showcases the ability of VW to compete in the market. The sustainable approach of the company is giving them an upper hand in staying as the market leader. On the other hand, the company is getting benefited by adopting an environmentally friendly approach which is helping the company gain the trust of new consumers. The company is aiming to be carbon emission free by 2050 and the company is promoting it loudly. This is helping the firm in attracting general people and eventually, the company's competitive ability is improving.</w:t>
      </w:r>
      <w:r w:rsidRPr="00822B17">
        <w:rPr>
          <w:rFonts w:ascii="Times New Roman" w:hAnsi="Times New Roman" w:cs="Times New Roman"/>
        </w:rPr>
        <w:br w:type="page"/>
      </w:r>
    </w:p>
    <w:p w14:paraId="4502FA3A" w14:textId="734FC51B" w:rsidR="00B97D83" w:rsidRPr="00822B17" w:rsidRDefault="00B97D83" w:rsidP="00822B17">
      <w:pPr>
        <w:pStyle w:val="Heading1"/>
        <w:numPr>
          <w:ilvl w:val="0"/>
          <w:numId w:val="2"/>
        </w:numPr>
        <w:rPr>
          <w:rFonts w:cs="Times New Roman"/>
          <w:kern w:val="36"/>
          <w:szCs w:val="28"/>
        </w:rPr>
      </w:pPr>
      <w:bookmarkStart w:id="24" w:name="_Toc143627383"/>
      <w:r w:rsidRPr="00822B17">
        <w:rPr>
          <w:rFonts w:cs="Times New Roman"/>
          <w:kern w:val="36"/>
        </w:rPr>
        <w:lastRenderedPageBreak/>
        <w:t>Recommendations</w:t>
      </w:r>
      <w:bookmarkEnd w:id="24"/>
      <w:r w:rsidRPr="00822B17">
        <w:rPr>
          <w:rFonts w:cs="Times New Roman"/>
          <w:kern w:val="36"/>
        </w:rPr>
        <w:t xml:space="preserve"> </w:t>
      </w:r>
    </w:p>
    <w:p w14:paraId="1E466348" w14:textId="77777777" w:rsidR="00B97D83" w:rsidRPr="00822B17" w:rsidRDefault="00B97D83" w:rsidP="00822B17">
      <w:pPr>
        <w:pStyle w:val="Normal1"/>
        <w:spacing w:line="480" w:lineRule="auto"/>
        <w:jc w:val="both"/>
        <w:rPr>
          <w:rFonts w:ascii="Times New Roman" w:hAnsi="Times New Roman" w:cs="Times New Roman"/>
          <w:b/>
          <w:i/>
          <w:sz w:val="24"/>
          <w:szCs w:val="24"/>
        </w:rPr>
      </w:pPr>
      <w:r w:rsidRPr="00822B17">
        <w:rPr>
          <w:rFonts w:ascii="Times New Roman" w:hAnsi="Times New Roman" w:cs="Times New Roman"/>
          <w:b/>
          <w:i/>
          <w:sz w:val="24"/>
          <w:szCs w:val="24"/>
        </w:rPr>
        <w:t xml:space="preserve">Personal supplier </w:t>
      </w:r>
    </w:p>
    <w:p w14:paraId="0D5B7D54" w14:textId="77777777" w:rsidR="00B97D83" w:rsidRPr="00822B17" w:rsidRDefault="00B97D83" w:rsidP="00822B17">
      <w:pPr>
        <w:pStyle w:val="Normal1"/>
        <w:spacing w:line="480" w:lineRule="auto"/>
        <w:jc w:val="both"/>
        <w:rPr>
          <w:rFonts w:ascii="Times New Roman" w:hAnsi="Times New Roman" w:cs="Times New Roman"/>
          <w:sz w:val="24"/>
          <w:szCs w:val="24"/>
        </w:rPr>
      </w:pPr>
      <w:r w:rsidRPr="00822B17">
        <w:rPr>
          <w:rFonts w:ascii="Times New Roman" w:hAnsi="Times New Roman" w:cs="Times New Roman"/>
          <w:sz w:val="24"/>
          <w:szCs w:val="24"/>
        </w:rPr>
        <w:t xml:space="preserve">VW should focus on hiring a supplier who will only supply this particular company which will help the company in maintaining its confidentiality. Similarly, other companies will not get any hint about the material and quality which is getting used by the company to build the cars. </w:t>
      </w:r>
    </w:p>
    <w:p w14:paraId="09E3AD86" w14:textId="77777777" w:rsidR="00B97D83" w:rsidRPr="00822B17" w:rsidRDefault="00B97D83" w:rsidP="00822B17">
      <w:pPr>
        <w:pStyle w:val="Normal1"/>
        <w:spacing w:line="480" w:lineRule="auto"/>
        <w:jc w:val="both"/>
        <w:rPr>
          <w:rFonts w:ascii="Times New Roman" w:hAnsi="Times New Roman" w:cs="Times New Roman"/>
          <w:b/>
          <w:i/>
          <w:sz w:val="24"/>
          <w:szCs w:val="24"/>
        </w:rPr>
      </w:pPr>
      <w:r w:rsidRPr="00822B17">
        <w:rPr>
          <w:rFonts w:ascii="Times New Roman" w:hAnsi="Times New Roman" w:cs="Times New Roman"/>
          <w:b/>
          <w:i/>
          <w:sz w:val="24"/>
          <w:szCs w:val="24"/>
        </w:rPr>
        <w:t xml:space="preserve">R&amp;D team </w:t>
      </w:r>
    </w:p>
    <w:p w14:paraId="7E84B562" w14:textId="77777777" w:rsidR="00B97D83" w:rsidRPr="00822B17" w:rsidRDefault="00B97D83" w:rsidP="00822B17">
      <w:pPr>
        <w:pStyle w:val="Normal1"/>
        <w:spacing w:line="480" w:lineRule="auto"/>
        <w:jc w:val="both"/>
        <w:rPr>
          <w:rFonts w:ascii="Times New Roman" w:hAnsi="Times New Roman" w:cs="Times New Roman"/>
          <w:sz w:val="24"/>
          <w:szCs w:val="24"/>
        </w:rPr>
      </w:pPr>
      <w:r w:rsidRPr="00822B17">
        <w:rPr>
          <w:rFonts w:ascii="Times New Roman" w:hAnsi="Times New Roman" w:cs="Times New Roman"/>
          <w:sz w:val="24"/>
          <w:szCs w:val="24"/>
        </w:rPr>
        <w:t>The firm also needs to work on its R&amp;D team as they have failed sometimes to manage the outcome of the product and to reduce carbon emissions. The company also needs to improve the quality management team to verify the quality of the produced cars.</w:t>
      </w:r>
    </w:p>
    <w:p w14:paraId="442F6A49" w14:textId="77777777" w:rsidR="00B97D83" w:rsidRPr="00822B17" w:rsidRDefault="00B97D83" w:rsidP="00822B17">
      <w:pPr>
        <w:pStyle w:val="Normal1"/>
        <w:spacing w:line="480" w:lineRule="auto"/>
        <w:jc w:val="both"/>
        <w:rPr>
          <w:rFonts w:ascii="Times New Roman" w:hAnsi="Times New Roman" w:cs="Times New Roman"/>
          <w:b/>
          <w:i/>
          <w:sz w:val="24"/>
          <w:szCs w:val="24"/>
        </w:rPr>
      </w:pPr>
      <w:r w:rsidRPr="00822B17">
        <w:rPr>
          <w:rFonts w:ascii="Times New Roman" w:hAnsi="Times New Roman" w:cs="Times New Roman"/>
          <w:b/>
          <w:i/>
          <w:sz w:val="24"/>
          <w:szCs w:val="24"/>
        </w:rPr>
        <w:t xml:space="preserve">Transparency </w:t>
      </w:r>
    </w:p>
    <w:p w14:paraId="6A0D4BC2" w14:textId="301F2CE7" w:rsidR="00B97D83" w:rsidRPr="00822B17" w:rsidRDefault="00B97D83" w:rsidP="00822B17">
      <w:pPr>
        <w:pStyle w:val="Normal1"/>
        <w:spacing w:line="480" w:lineRule="auto"/>
        <w:jc w:val="both"/>
        <w:rPr>
          <w:rFonts w:ascii="Times New Roman" w:hAnsi="Times New Roman" w:cs="Times New Roman"/>
          <w:sz w:val="24"/>
          <w:szCs w:val="24"/>
        </w:rPr>
      </w:pPr>
      <w:r w:rsidRPr="00822B17">
        <w:rPr>
          <w:rFonts w:ascii="Times New Roman" w:hAnsi="Times New Roman" w:cs="Times New Roman"/>
          <w:sz w:val="24"/>
          <w:szCs w:val="24"/>
        </w:rPr>
        <w:t>The most important thing which the company should be working on is the transparency of the company. VW was already involved in the emission scam which has impacted their image in the market. The company should hire personnel to verify if the desired product is being made or not. Similarly, VW is also needed to publish their details in the public domain for the general people and the government to understand their operations</w:t>
      </w:r>
      <w:sdt>
        <w:sdtPr>
          <w:rPr>
            <w:rFonts w:ascii="Times New Roman" w:hAnsi="Times New Roman" w:cs="Times New Roman"/>
          </w:rPr>
          <w:id w:val="-303394596"/>
        </w:sdtPr>
        <w:sdtContent>
          <w:r w:rsidRPr="00822B17">
            <w:rPr>
              <w:rFonts w:ascii="Times New Roman" w:hAnsi="Times New Roman" w:cs="Times New Roman"/>
              <w:sz w:val="24"/>
              <w:szCs w:val="24"/>
            </w:rPr>
            <w:t xml:space="preserve"> (</w:t>
          </w:r>
          <w:r w:rsidR="00822B17" w:rsidRPr="00822B17">
            <w:rPr>
              <w:rFonts w:ascii="Times New Roman" w:hAnsi="Times New Roman" w:cs="Times New Roman"/>
              <w:sz w:val="24"/>
              <w:szCs w:val="24"/>
            </w:rPr>
            <w:t>C</w:t>
          </w:r>
          <w:r w:rsidRPr="00822B17">
            <w:rPr>
              <w:rFonts w:ascii="Times New Roman" w:hAnsi="Times New Roman" w:cs="Times New Roman"/>
              <w:sz w:val="24"/>
              <w:szCs w:val="24"/>
            </w:rPr>
            <w:t>sreurop, 2021)</w:t>
          </w:r>
        </w:sdtContent>
      </w:sdt>
      <w:r w:rsidRPr="00822B17">
        <w:rPr>
          <w:rFonts w:ascii="Times New Roman" w:hAnsi="Times New Roman" w:cs="Times New Roman"/>
          <w:sz w:val="24"/>
          <w:szCs w:val="24"/>
        </w:rPr>
        <w:t xml:space="preserve">. </w:t>
      </w:r>
    </w:p>
    <w:p w14:paraId="31A5B4F8" w14:textId="3361EEDB" w:rsidR="00B97D83" w:rsidRPr="00822B17" w:rsidRDefault="00B97D83" w:rsidP="00822B17">
      <w:pPr>
        <w:jc w:val="left"/>
        <w:rPr>
          <w:rFonts w:cs="Times New Roman"/>
          <w:szCs w:val="24"/>
        </w:rPr>
      </w:pPr>
      <w:r w:rsidRPr="00822B17">
        <w:rPr>
          <w:rFonts w:cs="Times New Roman"/>
        </w:rPr>
        <w:br w:type="page"/>
      </w:r>
    </w:p>
    <w:p w14:paraId="2D7D097C" w14:textId="4F151F00" w:rsidR="008E34EC" w:rsidRPr="00822B17" w:rsidRDefault="008E34EC" w:rsidP="00822B17">
      <w:pPr>
        <w:spacing w:after="160"/>
        <w:rPr>
          <w:rFonts w:cs="Times New Roman"/>
          <w:szCs w:val="24"/>
        </w:rPr>
      </w:pPr>
    </w:p>
    <w:p w14:paraId="54719148" w14:textId="0A5D1E8A" w:rsidR="008E34EC" w:rsidRPr="00822B17" w:rsidRDefault="008E34EC" w:rsidP="00822B17">
      <w:pPr>
        <w:pStyle w:val="Heading1"/>
        <w:numPr>
          <w:ilvl w:val="0"/>
          <w:numId w:val="2"/>
        </w:numPr>
        <w:rPr>
          <w:rFonts w:cs="Times New Roman"/>
        </w:rPr>
      </w:pPr>
      <w:bookmarkStart w:id="25" w:name="_Toc143627384"/>
      <w:r w:rsidRPr="00822B17">
        <w:rPr>
          <w:rFonts w:cs="Times New Roman"/>
        </w:rPr>
        <w:t>Conclusion</w:t>
      </w:r>
      <w:bookmarkEnd w:id="25"/>
      <w:r w:rsidRPr="00822B17">
        <w:rPr>
          <w:rFonts w:cs="Times New Roman"/>
        </w:rPr>
        <w:t xml:space="preserve"> </w:t>
      </w:r>
    </w:p>
    <w:p w14:paraId="23DF6C7F" w14:textId="36FB5B04" w:rsidR="00B97D83" w:rsidRPr="00822B17" w:rsidRDefault="008E34EC" w:rsidP="00822B17">
      <w:pPr>
        <w:rPr>
          <w:rFonts w:cs="Times New Roman"/>
          <w:szCs w:val="24"/>
        </w:rPr>
      </w:pPr>
      <w:r w:rsidRPr="00822B17">
        <w:rPr>
          <w:rFonts w:cs="Times New Roman"/>
          <w:szCs w:val="24"/>
        </w:rPr>
        <w:t>The above report has provided accurate information regarding the market strategies of Volkswagen along with the strategies that have been followed by this company for the last five years. Related to this topic, the key strategies that have been mentioned in this report are green technology and the modular transverse model. This report has also prescribed that the models that have been manufactured by this company have also been mentioned in this report. Along with that, another key important feature that has been introduced in the report is the SWOT analysis which provides an in-depth idea about the strength, and weaknesses along with the future opportunities of the specific company. The resources and capabilities of Volkswagen that have been used by them for the last five years are also described in the above-mentioned context. Furthermore, this report has also provided a recovery plan in respect of the previously mentioned company that helps them to improve their competitive business strategies in future times as well.</w:t>
      </w:r>
    </w:p>
    <w:p w14:paraId="63DF7ACC" w14:textId="77777777" w:rsidR="00B97D83" w:rsidRPr="00822B17" w:rsidRDefault="00B97D83" w:rsidP="00822B17">
      <w:pPr>
        <w:spacing w:after="160"/>
        <w:rPr>
          <w:rFonts w:cs="Times New Roman"/>
          <w:szCs w:val="24"/>
        </w:rPr>
      </w:pPr>
      <w:r w:rsidRPr="00822B17">
        <w:rPr>
          <w:rFonts w:cs="Times New Roman"/>
          <w:szCs w:val="24"/>
        </w:rPr>
        <w:br w:type="page"/>
      </w:r>
    </w:p>
    <w:p w14:paraId="1D49F971" w14:textId="55A48F3E" w:rsidR="003B633D" w:rsidRPr="00822B17" w:rsidRDefault="00B97D83" w:rsidP="00822B17">
      <w:pPr>
        <w:pStyle w:val="Heading1"/>
        <w:rPr>
          <w:rFonts w:cs="Times New Roman"/>
        </w:rPr>
      </w:pPr>
      <w:bookmarkStart w:id="26" w:name="_Toc143627385"/>
      <w:r w:rsidRPr="00822B17">
        <w:rPr>
          <w:rFonts w:cs="Times New Roman"/>
        </w:rPr>
        <w:lastRenderedPageBreak/>
        <w:t>References</w:t>
      </w:r>
      <w:bookmarkEnd w:id="26"/>
    </w:p>
    <w:p w14:paraId="39F324DD" w14:textId="30A1E9B0" w:rsidR="003B633D" w:rsidRPr="00822B17" w:rsidRDefault="00822B17" w:rsidP="00822B17">
      <w:pPr>
        <w:ind w:firstLine="720"/>
        <w:rPr>
          <w:rFonts w:cs="Times New Roman"/>
        </w:rPr>
      </w:pPr>
      <w:r w:rsidRPr="00822B17">
        <w:rPr>
          <w:rFonts w:cs="Times New Roman"/>
        </w:rPr>
        <w:t>A</w:t>
      </w:r>
      <w:r w:rsidR="003B633D" w:rsidRPr="00822B17">
        <w:rPr>
          <w:rFonts w:cs="Times New Roman"/>
        </w:rPr>
        <w:t>damkasi, (2019). porter's five forces anlysis of volkwagen group. [Online] Available at: https://www.porteranalysis.com/porter-five-force-analysis-porters-model-of-volkswagen-group/ [Accessed 29 July 2023].</w:t>
      </w:r>
    </w:p>
    <w:p w14:paraId="3FDA10B2" w14:textId="77777777" w:rsidR="003B633D" w:rsidRPr="00822B17" w:rsidRDefault="003B633D" w:rsidP="00822B17">
      <w:pPr>
        <w:ind w:firstLine="720"/>
        <w:rPr>
          <w:rFonts w:cs="Times New Roman"/>
        </w:rPr>
      </w:pPr>
      <w:r w:rsidRPr="00822B17">
        <w:rPr>
          <w:rFonts w:cs="Times New Roman"/>
        </w:rPr>
        <w:t>Alonso, T., (2023). Porter's Five Forces (2023): The Definitive Overview (+ Examples). [Online] Available at: https://www.cascade.app/blog/porters-5-forces [Accessed 29 July 2023].</w:t>
      </w:r>
    </w:p>
    <w:p w14:paraId="2BBF5169" w14:textId="58112077" w:rsidR="003B633D" w:rsidRPr="00822B17" w:rsidRDefault="00822B17" w:rsidP="00822B17">
      <w:pPr>
        <w:ind w:firstLine="720"/>
        <w:rPr>
          <w:rFonts w:cs="Times New Roman"/>
        </w:rPr>
      </w:pPr>
      <w:r w:rsidRPr="00822B17">
        <w:rPr>
          <w:rFonts w:cs="Times New Roman"/>
        </w:rPr>
        <w:t>C</w:t>
      </w:r>
      <w:r w:rsidR="003B633D" w:rsidRPr="00822B17">
        <w:rPr>
          <w:rFonts w:cs="Times New Roman"/>
        </w:rPr>
        <w:t>sreurop, (2021). Volkswagen Group Increases Supply Chain Transparency through Industry-Wide Data Exchange. [Online] Available at: https://www.csreurope.org/newsbundle-articles/volkswagen-group-increases-supply-chain-transparency-through-industry-wide-data-exchange [Accessed 29 July 2023].</w:t>
      </w:r>
    </w:p>
    <w:p w14:paraId="65A2ED54" w14:textId="31298A35" w:rsidR="003B633D" w:rsidRPr="00822B17" w:rsidRDefault="00822B17" w:rsidP="00822B17">
      <w:pPr>
        <w:ind w:firstLine="720"/>
        <w:rPr>
          <w:rFonts w:cs="Times New Roman"/>
        </w:rPr>
      </w:pPr>
      <w:r w:rsidRPr="00822B17">
        <w:rPr>
          <w:rFonts w:cs="Times New Roman"/>
        </w:rPr>
        <w:t>D</w:t>
      </w:r>
      <w:r w:rsidR="003B633D" w:rsidRPr="00822B17">
        <w:rPr>
          <w:rFonts w:cs="Times New Roman"/>
        </w:rPr>
        <w:t>riveclassicvw, (2023). Benefits of Electric Cars. [Online] Available at: https://www.driveclassicvw.com/volkswagen-research/benefits-of-electric-cars/#:~:text=Reduced%20Maintenance%3A%20Fully%20electric%20cars,you%20need%20to%20worry%20about. [Accessed 29 July 2023].</w:t>
      </w:r>
    </w:p>
    <w:p w14:paraId="36779498" w14:textId="77777777" w:rsidR="003B633D" w:rsidRPr="00822B17" w:rsidRDefault="003B633D" w:rsidP="00822B17">
      <w:pPr>
        <w:ind w:firstLine="720"/>
        <w:rPr>
          <w:rFonts w:cs="Times New Roman"/>
        </w:rPr>
      </w:pPr>
      <w:r w:rsidRPr="00822B17">
        <w:rPr>
          <w:rFonts w:cs="Times New Roman"/>
        </w:rPr>
        <w:t>Edrawsoft, (2023). Volkswagen SWOT Analysis. [Online] Available at: https://www.edrawmind.com/article/volkswagen-swot-analysis.html [Accessed 29 July 2023].</w:t>
      </w:r>
    </w:p>
    <w:p w14:paraId="248C6655" w14:textId="77777777" w:rsidR="003B633D" w:rsidRPr="00822B17" w:rsidRDefault="003B633D" w:rsidP="00822B17">
      <w:pPr>
        <w:ind w:firstLine="720"/>
        <w:rPr>
          <w:rFonts w:cs="Times New Roman"/>
        </w:rPr>
      </w:pPr>
      <w:r w:rsidRPr="00822B17">
        <w:rPr>
          <w:rFonts w:cs="Times New Roman"/>
        </w:rPr>
        <w:t>Finocchiaro, P., (2023). Volkswagen raises brand awareness with rich media ad campaign. [Online] Available at: https://www.marketingdive.com/ex/mobilemarketer/cms/news/advertising/6621.html#:~:text=Volkswagen%20is%20running%20a%20rich,sites%20of%20CBS%20and%20CNN. [Accessed 16 July 2023].</w:t>
      </w:r>
    </w:p>
    <w:p w14:paraId="393E9FEC" w14:textId="77777777" w:rsidR="003B633D" w:rsidRPr="00822B17" w:rsidRDefault="003B633D" w:rsidP="00822B17">
      <w:pPr>
        <w:ind w:firstLine="720"/>
        <w:rPr>
          <w:rFonts w:cs="Times New Roman"/>
          <w:szCs w:val="24"/>
        </w:rPr>
      </w:pPr>
      <w:r w:rsidRPr="00822B17">
        <w:rPr>
          <w:rFonts w:cs="Times New Roman"/>
          <w:szCs w:val="24"/>
        </w:rPr>
        <w:t>Forbes, (2023). Just How Real Is Volkswagen's Conversion To Electric Vehicles?. [Online] Available at: https://www.forbes.com/sites/enriquedans/2021/03/28/just-how-real-is-volkswagens-conversion-to-electric-vehicles/?sh=4b77b1ac2909 [Accessed 29 July 2023].</w:t>
      </w:r>
    </w:p>
    <w:p w14:paraId="328A00CB" w14:textId="77777777" w:rsidR="003B633D" w:rsidRPr="00822B17" w:rsidRDefault="003B633D" w:rsidP="00822B17">
      <w:pPr>
        <w:ind w:firstLine="720"/>
        <w:rPr>
          <w:rFonts w:cs="Times New Roman"/>
          <w:szCs w:val="24"/>
        </w:rPr>
      </w:pPr>
      <w:r w:rsidRPr="00822B17">
        <w:rPr>
          <w:rFonts w:cs="Times New Roman"/>
          <w:szCs w:val="24"/>
        </w:rPr>
        <w:lastRenderedPageBreak/>
        <w:t xml:space="preserve">Forbes, (2023). Volkswagen Group. [Online] Available at: </w:t>
      </w:r>
      <w:hyperlink r:id="rId9" w:history="1">
        <w:r w:rsidRPr="00822B17">
          <w:rPr>
            <w:rFonts w:cs="Times New Roman"/>
          </w:rPr>
          <w:t>https://www.forbes.com/companies/volkswagen-group/?sh=779fd6b0130a</w:t>
        </w:r>
      </w:hyperlink>
      <w:r w:rsidRPr="00822B17">
        <w:rPr>
          <w:rFonts w:cs="Times New Roman"/>
          <w:szCs w:val="24"/>
        </w:rPr>
        <w:t xml:space="preserve"> [Accessed 29 July 2023].</w:t>
      </w:r>
    </w:p>
    <w:p w14:paraId="734D4056" w14:textId="77777777" w:rsidR="003B633D" w:rsidRPr="00822B17" w:rsidRDefault="003B633D" w:rsidP="00822B17">
      <w:pPr>
        <w:ind w:firstLine="720"/>
        <w:rPr>
          <w:rFonts w:cs="Times New Roman"/>
        </w:rPr>
      </w:pPr>
      <w:r w:rsidRPr="00822B17">
        <w:rPr>
          <w:rFonts w:cs="Times New Roman"/>
        </w:rPr>
        <w:t>Green, W., (2020). VW faces higher prices from suppliers. [Online] Available at: https://www.cips.org/supply-management/news/2020/may/vw-faces-higher-prices-from-suppliers/ [Accessed 26 July 2023].</w:t>
      </w:r>
    </w:p>
    <w:p w14:paraId="75AA2637" w14:textId="77777777" w:rsidR="003B633D" w:rsidRPr="00822B17" w:rsidRDefault="003B633D" w:rsidP="00822B17">
      <w:pPr>
        <w:ind w:firstLine="720"/>
        <w:rPr>
          <w:rFonts w:cs="Times New Roman"/>
        </w:rPr>
      </w:pPr>
      <w:r w:rsidRPr="00822B17">
        <w:rPr>
          <w:rFonts w:cs="Times New Roman"/>
        </w:rPr>
        <w:t>RAMEY, J., (2023). Here’s Why VW Will Focus On Value Over Volume. [Online] Available at: https://www.autoweek.com/news/green-cars/a44342768/volkswagen-profit-strategy-electrification-volume/ [Accessed 29 July 2023].</w:t>
      </w:r>
    </w:p>
    <w:p w14:paraId="1B88F94E" w14:textId="77777777" w:rsidR="003B633D" w:rsidRPr="00822B17" w:rsidRDefault="003B633D" w:rsidP="00822B17">
      <w:pPr>
        <w:ind w:firstLine="720"/>
        <w:rPr>
          <w:rFonts w:cs="Times New Roman"/>
        </w:rPr>
      </w:pPr>
      <w:r w:rsidRPr="00822B17">
        <w:rPr>
          <w:rFonts w:cs="Times New Roman"/>
        </w:rPr>
        <w:t>Volkswagen AG, (2020). Sales and Marketing. [Online] Available at: https://annualreport2020.volkswagenag.com/group-management-report/sustainable-value-enhancement/sales-and-marketing.html [Accessed 16 July 2023].</w:t>
      </w:r>
    </w:p>
    <w:p w14:paraId="70D0D969" w14:textId="3FFADD84" w:rsidR="003B633D" w:rsidRPr="00822B17" w:rsidRDefault="00822B17" w:rsidP="00822B17">
      <w:pPr>
        <w:ind w:firstLine="720"/>
        <w:rPr>
          <w:rFonts w:cs="Times New Roman"/>
          <w:szCs w:val="24"/>
        </w:rPr>
      </w:pPr>
      <w:r w:rsidRPr="00822B17">
        <w:rPr>
          <w:rFonts w:cs="Times New Roman"/>
          <w:szCs w:val="24"/>
        </w:rPr>
        <w:t>V</w:t>
      </w:r>
      <w:r w:rsidR="003B633D" w:rsidRPr="00822B17">
        <w:rPr>
          <w:rFonts w:cs="Times New Roman"/>
          <w:szCs w:val="24"/>
        </w:rPr>
        <w:t>olkswagen, (2023). Modular Transverse Matrix. [Online] Available at: https://www.volkswagen-newsroom.com/en/modular-transverse-matrix-3655 [Accessed 29 July 2023].</w:t>
      </w:r>
    </w:p>
    <w:p w14:paraId="17317434" w14:textId="2040541D" w:rsidR="003B633D" w:rsidRPr="00822B17" w:rsidRDefault="00822B17" w:rsidP="00822B17">
      <w:pPr>
        <w:ind w:firstLine="720"/>
        <w:rPr>
          <w:rFonts w:cs="Times New Roman"/>
        </w:rPr>
      </w:pPr>
      <w:r w:rsidRPr="00822B17">
        <w:rPr>
          <w:rFonts w:cs="Times New Roman"/>
        </w:rPr>
        <w:t>V</w:t>
      </w:r>
      <w:r w:rsidR="003B633D" w:rsidRPr="00822B17">
        <w:rPr>
          <w:rFonts w:cs="Times New Roman"/>
        </w:rPr>
        <w:t>olkswagen, (2023). Sustainability in the Supply Chain. [Online] Available at: https://www.volkswagen-group.com/en/sustainability-in-the-supply-chain-16113 [Accessed 16 July 2023].</w:t>
      </w:r>
    </w:p>
    <w:p w14:paraId="5F43A776" w14:textId="77777777" w:rsidR="003B633D" w:rsidRPr="00822B17" w:rsidRDefault="003B633D" w:rsidP="00822B17">
      <w:pPr>
        <w:ind w:firstLine="720"/>
        <w:rPr>
          <w:rFonts w:cs="Times New Roman"/>
          <w:szCs w:val="24"/>
        </w:rPr>
      </w:pPr>
      <w:r w:rsidRPr="00822B17">
        <w:rPr>
          <w:rFonts w:cs="Times New Roman"/>
          <w:szCs w:val="24"/>
        </w:rPr>
        <w:t>Volkswagen, (2023). volkswagen group. [Online] Available at: https://www.volkswagen-group.com/en/half-yearly-financial-report-2023-17438 [Accessed 29 July 2023].</w:t>
      </w:r>
    </w:p>
    <w:p w14:paraId="417C3907" w14:textId="77777777" w:rsidR="003B633D" w:rsidRPr="00822B17" w:rsidRDefault="003B633D" w:rsidP="00822B17">
      <w:pPr>
        <w:ind w:firstLine="720"/>
        <w:rPr>
          <w:rFonts w:cs="Times New Roman"/>
        </w:rPr>
      </w:pPr>
      <w:r w:rsidRPr="00822B17">
        <w:rPr>
          <w:rFonts w:cs="Times New Roman"/>
        </w:rPr>
        <w:t>Volkswagenag, (2020). ANNUAL REPORT 2020: Environmental strategy. [Online] Available at: https://annualreport2020.volkswagenag.com/group-management-report/sustainable-value-enhancement/environmental-strategy.html [Accessed 29 July 2023].</w:t>
      </w:r>
    </w:p>
    <w:p w14:paraId="4C50B686" w14:textId="77777777" w:rsidR="004452B7" w:rsidRPr="00822B17" w:rsidRDefault="004452B7" w:rsidP="00822B17">
      <w:pPr>
        <w:rPr>
          <w:rFonts w:cs="Times New Roman"/>
        </w:rPr>
      </w:pPr>
      <w:r w:rsidRPr="00822B17">
        <w:rPr>
          <w:rFonts w:cs="Times New Roman"/>
        </w:rPr>
        <w:t xml:space="preserve"> </w:t>
      </w:r>
    </w:p>
    <w:p w14:paraId="665C3D31" w14:textId="77777777" w:rsidR="00FA318B" w:rsidRPr="00822B17" w:rsidRDefault="00FA318B" w:rsidP="00822B17">
      <w:pPr>
        <w:rPr>
          <w:rFonts w:cs="Times New Roman"/>
        </w:rPr>
      </w:pPr>
    </w:p>
    <w:sectPr w:rsidR="00FA318B" w:rsidRPr="00822B17" w:rsidSect="00187F94">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0C2956" w14:textId="77777777" w:rsidR="002318BC" w:rsidRDefault="002318BC" w:rsidP="004452B7">
      <w:pPr>
        <w:spacing w:line="240" w:lineRule="auto"/>
      </w:pPr>
      <w:r>
        <w:separator/>
      </w:r>
    </w:p>
  </w:endnote>
  <w:endnote w:type="continuationSeparator" w:id="0">
    <w:p w14:paraId="5925D052" w14:textId="77777777" w:rsidR="002318BC" w:rsidRDefault="002318BC" w:rsidP="004452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0940814"/>
      <w:docPartObj>
        <w:docPartGallery w:val="Page Numbers (Bottom of Page)"/>
        <w:docPartUnique/>
      </w:docPartObj>
    </w:sdtPr>
    <w:sdtEndPr>
      <w:rPr>
        <w:noProof/>
      </w:rPr>
    </w:sdtEndPr>
    <w:sdtContent>
      <w:p w14:paraId="23625EEF" w14:textId="2940AF08" w:rsidR="00822B17" w:rsidRDefault="00822B1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91B224" w14:textId="77777777" w:rsidR="003B633D" w:rsidRDefault="003B63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2645FA" w14:textId="77777777" w:rsidR="002318BC" w:rsidRDefault="002318BC" w:rsidP="004452B7">
      <w:pPr>
        <w:spacing w:line="240" w:lineRule="auto"/>
      </w:pPr>
      <w:r>
        <w:separator/>
      </w:r>
    </w:p>
  </w:footnote>
  <w:footnote w:type="continuationSeparator" w:id="0">
    <w:p w14:paraId="7BF24B22" w14:textId="77777777" w:rsidR="002318BC" w:rsidRDefault="002318BC" w:rsidP="004452B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EED5E2" w14:textId="30BEAF89" w:rsidR="004452B7" w:rsidRDefault="004452B7" w:rsidP="00187F94">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ED0F78"/>
    <w:multiLevelType w:val="hybridMultilevel"/>
    <w:tmpl w:val="4BE626B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C344571"/>
    <w:multiLevelType w:val="multilevel"/>
    <w:tmpl w:val="C6845460"/>
    <w:lvl w:ilvl="0">
      <w:start w:val="1"/>
      <w:numFmt w:val="decimal"/>
      <w:lvlText w:val="%1."/>
      <w:lvlJc w:val="left"/>
      <w:pPr>
        <w:ind w:left="720" w:hanging="360"/>
      </w:pPr>
      <w:rPr>
        <w:rFonts w:hint="default"/>
      </w:rPr>
    </w:lvl>
    <w:lvl w:ilvl="1">
      <w:start w:val="1"/>
      <w:numFmt w:val="decimal"/>
      <w:pStyle w:val="Heading2"/>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639069377">
    <w:abstractNumId w:val="0"/>
  </w:num>
  <w:num w:numId="2" w16cid:durableId="9149690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4EC"/>
    <w:rsid w:val="00017DD2"/>
    <w:rsid w:val="000918BD"/>
    <w:rsid w:val="000C363D"/>
    <w:rsid w:val="000F6702"/>
    <w:rsid w:val="00105CBB"/>
    <w:rsid w:val="00122696"/>
    <w:rsid w:val="0012505B"/>
    <w:rsid w:val="00133FCA"/>
    <w:rsid w:val="00187F94"/>
    <w:rsid w:val="002318BC"/>
    <w:rsid w:val="0026328A"/>
    <w:rsid w:val="003568E4"/>
    <w:rsid w:val="003B633D"/>
    <w:rsid w:val="003F188F"/>
    <w:rsid w:val="003F1C95"/>
    <w:rsid w:val="004452B7"/>
    <w:rsid w:val="00464BEE"/>
    <w:rsid w:val="004702BA"/>
    <w:rsid w:val="00480181"/>
    <w:rsid w:val="004F324D"/>
    <w:rsid w:val="006772A6"/>
    <w:rsid w:val="006B3B49"/>
    <w:rsid w:val="007404A5"/>
    <w:rsid w:val="007633B5"/>
    <w:rsid w:val="0080459E"/>
    <w:rsid w:val="00822B17"/>
    <w:rsid w:val="008E34EC"/>
    <w:rsid w:val="00911BEC"/>
    <w:rsid w:val="00931AF8"/>
    <w:rsid w:val="00A56DCF"/>
    <w:rsid w:val="00AF74C0"/>
    <w:rsid w:val="00B16E2B"/>
    <w:rsid w:val="00B35C42"/>
    <w:rsid w:val="00B437A0"/>
    <w:rsid w:val="00B90E00"/>
    <w:rsid w:val="00B94534"/>
    <w:rsid w:val="00B97D83"/>
    <w:rsid w:val="00BD0761"/>
    <w:rsid w:val="00C47EDF"/>
    <w:rsid w:val="00C63C9C"/>
    <w:rsid w:val="00D27A14"/>
    <w:rsid w:val="00D30868"/>
    <w:rsid w:val="00D828B8"/>
    <w:rsid w:val="00E67CDB"/>
    <w:rsid w:val="00E82CFC"/>
    <w:rsid w:val="00F17F0F"/>
    <w:rsid w:val="00FA318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BD05A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7D83"/>
    <w:pPr>
      <w:spacing w:after="0" w:line="480" w:lineRule="auto"/>
      <w:jc w:val="both"/>
    </w:pPr>
    <w:rPr>
      <w:rFonts w:ascii="Times New Roman" w:hAnsi="Times New Roman" w:cs="Arial"/>
      <w:kern w:val="0"/>
      <w:sz w:val="24"/>
      <w:lang w:eastAsia="en-IN"/>
    </w:rPr>
  </w:style>
  <w:style w:type="paragraph" w:styleId="Heading1">
    <w:name w:val="heading 1"/>
    <w:basedOn w:val="Normal"/>
    <w:next w:val="Normal"/>
    <w:link w:val="Heading1Char"/>
    <w:autoRedefine/>
    <w:uiPriority w:val="9"/>
    <w:qFormat/>
    <w:rsid w:val="00B437A0"/>
    <w:pPr>
      <w:keepNext/>
      <w:keepLines/>
      <w:spacing w:before="360" w:after="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822B17"/>
    <w:pPr>
      <w:keepNext/>
      <w:keepLines/>
      <w:numPr>
        <w:ilvl w:val="1"/>
        <w:numId w:val="2"/>
      </w:numPr>
      <w:spacing w:before="16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37A0"/>
    <w:rPr>
      <w:rFonts w:ascii="Times New Roman" w:eastAsiaTheme="majorEastAsia" w:hAnsi="Times New Roman" w:cstheme="majorBidi"/>
      <w:b/>
      <w:color w:val="000000" w:themeColor="text1"/>
      <w:kern w:val="0"/>
      <w:sz w:val="28"/>
      <w:szCs w:val="32"/>
      <w:lang w:eastAsia="en-IN"/>
    </w:rPr>
  </w:style>
  <w:style w:type="paragraph" w:styleId="Subtitle">
    <w:name w:val="Subtitle"/>
    <w:basedOn w:val="Normal"/>
    <w:next w:val="Normal"/>
    <w:link w:val="SubtitleChar"/>
    <w:autoRedefine/>
    <w:uiPriority w:val="11"/>
    <w:qFormat/>
    <w:rsid w:val="000C363D"/>
    <w:pPr>
      <w:numPr>
        <w:ilvl w:val="1"/>
      </w:numPr>
    </w:pPr>
    <w:rPr>
      <w:rFonts w:eastAsiaTheme="minorEastAsia"/>
      <w:color w:val="5A5A5A" w:themeColor="text1" w:themeTint="A5"/>
      <w:spacing w:val="15"/>
      <w:sz w:val="28"/>
    </w:rPr>
  </w:style>
  <w:style w:type="character" w:customStyle="1" w:styleId="SubtitleChar">
    <w:name w:val="Subtitle Char"/>
    <w:basedOn w:val="DefaultParagraphFont"/>
    <w:link w:val="Subtitle"/>
    <w:uiPriority w:val="11"/>
    <w:rsid w:val="000C363D"/>
    <w:rPr>
      <w:rFonts w:ascii="Times New Roman" w:eastAsiaTheme="minorEastAsia" w:hAnsi="Times New Roman"/>
      <w:color w:val="5A5A5A" w:themeColor="text1" w:themeTint="A5"/>
      <w:spacing w:val="15"/>
      <w:sz w:val="28"/>
    </w:rPr>
  </w:style>
  <w:style w:type="paragraph" w:styleId="Title">
    <w:name w:val="Title"/>
    <w:basedOn w:val="Normal"/>
    <w:next w:val="Normal"/>
    <w:link w:val="TitleChar"/>
    <w:autoRedefine/>
    <w:uiPriority w:val="10"/>
    <w:qFormat/>
    <w:rsid w:val="000C363D"/>
    <w:pPr>
      <w:contextualSpacing/>
    </w:pPr>
    <w:rPr>
      <w:rFonts w:eastAsiaTheme="majorEastAsia" w:cstheme="majorBidi"/>
      <w:b/>
      <w:spacing w:val="-10"/>
      <w:kern w:val="28"/>
      <w:sz w:val="28"/>
      <w:szCs w:val="56"/>
    </w:rPr>
  </w:style>
  <w:style w:type="character" w:customStyle="1" w:styleId="TitleChar">
    <w:name w:val="Title Char"/>
    <w:basedOn w:val="DefaultParagraphFont"/>
    <w:link w:val="Title"/>
    <w:uiPriority w:val="10"/>
    <w:rsid w:val="000C363D"/>
    <w:rPr>
      <w:rFonts w:ascii="Times New Roman" w:eastAsiaTheme="majorEastAsia" w:hAnsi="Times New Roman" w:cstheme="majorBidi"/>
      <w:b/>
      <w:spacing w:val="-10"/>
      <w:kern w:val="28"/>
      <w:sz w:val="28"/>
      <w:szCs w:val="56"/>
    </w:rPr>
  </w:style>
  <w:style w:type="character" w:customStyle="1" w:styleId="Heading2Char">
    <w:name w:val="Heading 2 Char"/>
    <w:basedOn w:val="DefaultParagraphFont"/>
    <w:link w:val="Heading2"/>
    <w:uiPriority w:val="9"/>
    <w:rsid w:val="00822B17"/>
    <w:rPr>
      <w:rFonts w:ascii="Times New Roman" w:eastAsiaTheme="majorEastAsia" w:hAnsi="Times New Roman" w:cstheme="majorBidi"/>
      <w:b/>
      <w:color w:val="000000" w:themeColor="text1"/>
      <w:kern w:val="0"/>
      <w:sz w:val="26"/>
      <w:szCs w:val="26"/>
      <w:lang w:eastAsia="en-IN"/>
    </w:rPr>
  </w:style>
  <w:style w:type="table" w:customStyle="1" w:styleId="Style10">
    <w:name w:val="_Style 10"/>
    <w:basedOn w:val="TableNormal"/>
    <w:rsid w:val="008E34EC"/>
    <w:pPr>
      <w:spacing w:after="0" w:line="240" w:lineRule="auto"/>
    </w:pPr>
    <w:rPr>
      <w:rFonts w:ascii="Times New Roman" w:hAnsi="Times New Roman" w:cs="Times New Roman"/>
      <w:kern w:val="0"/>
      <w:sz w:val="20"/>
      <w:szCs w:val="20"/>
      <w:lang w:eastAsia="en-IN"/>
    </w:rPr>
    <w:tblPr>
      <w:tblInd w:w="0" w:type="nil"/>
      <w:tblCellMar>
        <w:top w:w="100" w:type="dxa"/>
        <w:left w:w="100" w:type="dxa"/>
        <w:bottom w:w="100" w:type="dxa"/>
        <w:right w:w="100" w:type="dxa"/>
      </w:tblCellMar>
    </w:tblPr>
  </w:style>
  <w:style w:type="paragraph" w:styleId="Bibliography">
    <w:name w:val="Bibliography"/>
    <w:basedOn w:val="Normal"/>
    <w:next w:val="Normal"/>
    <w:uiPriority w:val="37"/>
    <w:unhideWhenUsed/>
    <w:rsid w:val="00B97D83"/>
  </w:style>
  <w:style w:type="paragraph" w:customStyle="1" w:styleId="Normal1">
    <w:name w:val="Normal1"/>
    <w:basedOn w:val="Normal"/>
    <w:rsid w:val="00B97D83"/>
    <w:pPr>
      <w:spacing w:line="273" w:lineRule="auto"/>
      <w:jc w:val="left"/>
    </w:pPr>
    <w:rPr>
      <w:rFonts w:ascii="Arial" w:hAnsi="Arial"/>
      <w:sz w:val="22"/>
    </w:rPr>
  </w:style>
  <w:style w:type="table" w:customStyle="1" w:styleId="Table1">
    <w:name w:val="Table1"/>
    <w:basedOn w:val="TableNormal"/>
    <w:rsid w:val="00B97D83"/>
    <w:pPr>
      <w:spacing w:after="0" w:line="240" w:lineRule="auto"/>
    </w:pPr>
    <w:rPr>
      <w:rFonts w:ascii="Times New Roman" w:hAnsi="Times New Roman" w:cs="Times New Roman"/>
      <w:kern w:val="0"/>
      <w:sz w:val="20"/>
      <w:szCs w:val="20"/>
      <w:lang w:eastAsia="en-IN"/>
    </w:rPr>
    <w:tblPr>
      <w:tblInd w:w="0" w:type="nil"/>
      <w:tblCellMar>
        <w:top w:w="100" w:type="dxa"/>
        <w:left w:w="100" w:type="dxa"/>
        <w:bottom w:w="100" w:type="dxa"/>
        <w:right w:w="100" w:type="dxa"/>
      </w:tblCellMar>
    </w:tblPr>
  </w:style>
  <w:style w:type="paragraph" w:styleId="Header">
    <w:name w:val="header"/>
    <w:basedOn w:val="Normal"/>
    <w:link w:val="HeaderChar"/>
    <w:uiPriority w:val="99"/>
    <w:unhideWhenUsed/>
    <w:rsid w:val="004452B7"/>
    <w:pPr>
      <w:tabs>
        <w:tab w:val="center" w:pos="4513"/>
        <w:tab w:val="right" w:pos="9026"/>
      </w:tabs>
      <w:spacing w:line="240" w:lineRule="auto"/>
    </w:pPr>
  </w:style>
  <w:style w:type="character" w:customStyle="1" w:styleId="HeaderChar">
    <w:name w:val="Header Char"/>
    <w:basedOn w:val="DefaultParagraphFont"/>
    <w:link w:val="Header"/>
    <w:uiPriority w:val="99"/>
    <w:rsid w:val="004452B7"/>
    <w:rPr>
      <w:rFonts w:ascii="Times New Roman" w:hAnsi="Times New Roman" w:cs="Arial"/>
      <w:kern w:val="0"/>
      <w:sz w:val="24"/>
      <w:lang w:eastAsia="en-IN"/>
    </w:rPr>
  </w:style>
  <w:style w:type="paragraph" w:styleId="Footer">
    <w:name w:val="footer"/>
    <w:basedOn w:val="Normal"/>
    <w:link w:val="FooterChar"/>
    <w:uiPriority w:val="99"/>
    <w:unhideWhenUsed/>
    <w:rsid w:val="004452B7"/>
    <w:pPr>
      <w:tabs>
        <w:tab w:val="center" w:pos="4513"/>
        <w:tab w:val="right" w:pos="9026"/>
      </w:tabs>
      <w:spacing w:line="240" w:lineRule="auto"/>
    </w:pPr>
  </w:style>
  <w:style w:type="character" w:customStyle="1" w:styleId="FooterChar">
    <w:name w:val="Footer Char"/>
    <w:basedOn w:val="DefaultParagraphFont"/>
    <w:link w:val="Footer"/>
    <w:uiPriority w:val="99"/>
    <w:rsid w:val="004452B7"/>
    <w:rPr>
      <w:rFonts w:ascii="Times New Roman" w:hAnsi="Times New Roman" w:cs="Arial"/>
      <w:kern w:val="0"/>
      <w:sz w:val="24"/>
      <w:lang w:eastAsia="en-IN"/>
    </w:rPr>
  </w:style>
  <w:style w:type="character" w:styleId="Hyperlink">
    <w:name w:val="Hyperlink"/>
    <w:basedOn w:val="DefaultParagraphFont"/>
    <w:uiPriority w:val="99"/>
    <w:unhideWhenUsed/>
    <w:rsid w:val="003B633D"/>
    <w:rPr>
      <w:color w:val="0563C1" w:themeColor="hyperlink"/>
      <w:u w:val="single"/>
    </w:rPr>
  </w:style>
  <w:style w:type="character" w:styleId="UnresolvedMention">
    <w:name w:val="Unresolved Mention"/>
    <w:basedOn w:val="DefaultParagraphFont"/>
    <w:uiPriority w:val="99"/>
    <w:semiHidden/>
    <w:unhideWhenUsed/>
    <w:rsid w:val="003B633D"/>
    <w:rPr>
      <w:color w:val="605E5C"/>
      <w:shd w:val="clear" w:color="auto" w:fill="E1DFDD"/>
    </w:rPr>
  </w:style>
  <w:style w:type="paragraph" w:styleId="ListParagraph">
    <w:name w:val="List Paragraph"/>
    <w:basedOn w:val="Normal"/>
    <w:uiPriority w:val="34"/>
    <w:qFormat/>
    <w:rsid w:val="003B633D"/>
    <w:pPr>
      <w:ind w:left="720"/>
      <w:contextualSpacing/>
    </w:pPr>
  </w:style>
  <w:style w:type="paragraph" w:styleId="TOCHeading">
    <w:name w:val="TOC Heading"/>
    <w:basedOn w:val="Heading1"/>
    <w:next w:val="Normal"/>
    <w:uiPriority w:val="39"/>
    <w:unhideWhenUsed/>
    <w:qFormat/>
    <w:rsid w:val="00D30868"/>
    <w:pPr>
      <w:spacing w:before="240" w:after="0" w:line="259" w:lineRule="auto"/>
      <w:jc w:val="left"/>
      <w:outlineLvl w:val="9"/>
    </w:pPr>
    <w:rPr>
      <w:rFonts w:asciiTheme="majorHAnsi" w:hAnsiTheme="majorHAnsi"/>
      <w:b w:val="0"/>
      <w:color w:val="2F5496" w:themeColor="accent1" w:themeShade="BF"/>
      <w:sz w:val="32"/>
      <w:lang w:val="en-US" w:eastAsia="en-US"/>
      <w14:ligatures w14:val="none"/>
    </w:rPr>
  </w:style>
  <w:style w:type="paragraph" w:styleId="TOC1">
    <w:name w:val="toc 1"/>
    <w:basedOn w:val="Normal"/>
    <w:next w:val="Normal"/>
    <w:autoRedefine/>
    <w:uiPriority w:val="39"/>
    <w:unhideWhenUsed/>
    <w:rsid w:val="00D30868"/>
    <w:pPr>
      <w:spacing w:after="100"/>
    </w:pPr>
  </w:style>
  <w:style w:type="paragraph" w:styleId="TOC2">
    <w:name w:val="toc 2"/>
    <w:basedOn w:val="Normal"/>
    <w:next w:val="Normal"/>
    <w:autoRedefine/>
    <w:uiPriority w:val="39"/>
    <w:unhideWhenUsed/>
    <w:rsid w:val="00D30868"/>
    <w:pPr>
      <w:spacing w:after="100"/>
      <w:ind w:left="240"/>
    </w:pPr>
  </w:style>
  <w:style w:type="paragraph" w:styleId="TOC3">
    <w:name w:val="toc 3"/>
    <w:basedOn w:val="Normal"/>
    <w:next w:val="Normal"/>
    <w:autoRedefine/>
    <w:uiPriority w:val="39"/>
    <w:unhideWhenUsed/>
    <w:rsid w:val="006B3B4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93780">
      <w:bodyDiv w:val="1"/>
      <w:marLeft w:val="0"/>
      <w:marRight w:val="0"/>
      <w:marTop w:val="0"/>
      <w:marBottom w:val="0"/>
      <w:divBdr>
        <w:top w:val="none" w:sz="0" w:space="0" w:color="auto"/>
        <w:left w:val="none" w:sz="0" w:space="0" w:color="auto"/>
        <w:bottom w:val="none" w:sz="0" w:space="0" w:color="auto"/>
        <w:right w:val="none" w:sz="0" w:space="0" w:color="auto"/>
      </w:divBdr>
    </w:div>
    <w:div w:id="89274742">
      <w:bodyDiv w:val="1"/>
      <w:marLeft w:val="0"/>
      <w:marRight w:val="0"/>
      <w:marTop w:val="0"/>
      <w:marBottom w:val="0"/>
      <w:divBdr>
        <w:top w:val="none" w:sz="0" w:space="0" w:color="auto"/>
        <w:left w:val="none" w:sz="0" w:space="0" w:color="auto"/>
        <w:bottom w:val="none" w:sz="0" w:space="0" w:color="auto"/>
        <w:right w:val="none" w:sz="0" w:space="0" w:color="auto"/>
      </w:divBdr>
    </w:div>
    <w:div w:id="109248750">
      <w:bodyDiv w:val="1"/>
      <w:marLeft w:val="0"/>
      <w:marRight w:val="0"/>
      <w:marTop w:val="0"/>
      <w:marBottom w:val="0"/>
      <w:divBdr>
        <w:top w:val="none" w:sz="0" w:space="0" w:color="auto"/>
        <w:left w:val="none" w:sz="0" w:space="0" w:color="auto"/>
        <w:bottom w:val="none" w:sz="0" w:space="0" w:color="auto"/>
        <w:right w:val="none" w:sz="0" w:space="0" w:color="auto"/>
      </w:divBdr>
    </w:div>
    <w:div w:id="248084489">
      <w:bodyDiv w:val="1"/>
      <w:marLeft w:val="0"/>
      <w:marRight w:val="0"/>
      <w:marTop w:val="0"/>
      <w:marBottom w:val="0"/>
      <w:divBdr>
        <w:top w:val="none" w:sz="0" w:space="0" w:color="auto"/>
        <w:left w:val="none" w:sz="0" w:space="0" w:color="auto"/>
        <w:bottom w:val="none" w:sz="0" w:space="0" w:color="auto"/>
        <w:right w:val="none" w:sz="0" w:space="0" w:color="auto"/>
      </w:divBdr>
    </w:div>
    <w:div w:id="296687975">
      <w:bodyDiv w:val="1"/>
      <w:marLeft w:val="0"/>
      <w:marRight w:val="0"/>
      <w:marTop w:val="0"/>
      <w:marBottom w:val="0"/>
      <w:divBdr>
        <w:top w:val="none" w:sz="0" w:space="0" w:color="auto"/>
        <w:left w:val="none" w:sz="0" w:space="0" w:color="auto"/>
        <w:bottom w:val="none" w:sz="0" w:space="0" w:color="auto"/>
        <w:right w:val="none" w:sz="0" w:space="0" w:color="auto"/>
      </w:divBdr>
    </w:div>
    <w:div w:id="340668139">
      <w:bodyDiv w:val="1"/>
      <w:marLeft w:val="0"/>
      <w:marRight w:val="0"/>
      <w:marTop w:val="0"/>
      <w:marBottom w:val="0"/>
      <w:divBdr>
        <w:top w:val="none" w:sz="0" w:space="0" w:color="auto"/>
        <w:left w:val="none" w:sz="0" w:space="0" w:color="auto"/>
        <w:bottom w:val="none" w:sz="0" w:space="0" w:color="auto"/>
        <w:right w:val="none" w:sz="0" w:space="0" w:color="auto"/>
      </w:divBdr>
    </w:div>
    <w:div w:id="471874595">
      <w:bodyDiv w:val="1"/>
      <w:marLeft w:val="0"/>
      <w:marRight w:val="0"/>
      <w:marTop w:val="0"/>
      <w:marBottom w:val="0"/>
      <w:divBdr>
        <w:top w:val="none" w:sz="0" w:space="0" w:color="auto"/>
        <w:left w:val="none" w:sz="0" w:space="0" w:color="auto"/>
        <w:bottom w:val="none" w:sz="0" w:space="0" w:color="auto"/>
        <w:right w:val="none" w:sz="0" w:space="0" w:color="auto"/>
      </w:divBdr>
    </w:div>
    <w:div w:id="503861465">
      <w:bodyDiv w:val="1"/>
      <w:marLeft w:val="0"/>
      <w:marRight w:val="0"/>
      <w:marTop w:val="0"/>
      <w:marBottom w:val="0"/>
      <w:divBdr>
        <w:top w:val="none" w:sz="0" w:space="0" w:color="auto"/>
        <w:left w:val="none" w:sz="0" w:space="0" w:color="auto"/>
        <w:bottom w:val="none" w:sz="0" w:space="0" w:color="auto"/>
        <w:right w:val="none" w:sz="0" w:space="0" w:color="auto"/>
      </w:divBdr>
    </w:div>
    <w:div w:id="595744959">
      <w:bodyDiv w:val="1"/>
      <w:marLeft w:val="0"/>
      <w:marRight w:val="0"/>
      <w:marTop w:val="0"/>
      <w:marBottom w:val="0"/>
      <w:divBdr>
        <w:top w:val="none" w:sz="0" w:space="0" w:color="auto"/>
        <w:left w:val="none" w:sz="0" w:space="0" w:color="auto"/>
        <w:bottom w:val="none" w:sz="0" w:space="0" w:color="auto"/>
        <w:right w:val="none" w:sz="0" w:space="0" w:color="auto"/>
      </w:divBdr>
    </w:div>
    <w:div w:id="991761820">
      <w:bodyDiv w:val="1"/>
      <w:marLeft w:val="0"/>
      <w:marRight w:val="0"/>
      <w:marTop w:val="0"/>
      <w:marBottom w:val="0"/>
      <w:divBdr>
        <w:top w:val="none" w:sz="0" w:space="0" w:color="auto"/>
        <w:left w:val="none" w:sz="0" w:space="0" w:color="auto"/>
        <w:bottom w:val="none" w:sz="0" w:space="0" w:color="auto"/>
        <w:right w:val="none" w:sz="0" w:space="0" w:color="auto"/>
      </w:divBdr>
    </w:div>
    <w:div w:id="1104181553">
      <w:bodyDiv w:val="1"/>
      <w:marLeft w:val="0"/>
      <w:marRight w:val="0"/>
      <w:marTop w:val="0"/>
      <w:marBottom w:val="0"/>
      <w:divBdr>
        <w:top w:val="none" w:sz="0" w:space="0" w:color="auto"/>
        <w:left w:val="none" w:sz="0" w:space="0" w:color="auto"/>
        <w:bottom w:val="none" w:sz="0" w:space="0" w:color="auto"/>
        <w:right w:val="none" w:sz="0" w:space="0" w:color="auto"/>
      </w:divBdr>
    </w:div>
    <w:div w:id="1329213831">
      <w:bodyDiv w:val="1"/>
      <w:marLeft w:val="0"/>
      <w:marRight w:val="0"/>
      <w:marTop w:val="0"/>
      <w:marBottom w:val="0"/>
      <w:divBdr>
        <w:top w:val="none" w:sz="0" w:space="0" w:color="auto"/>
        <w:left w:val="none" w:sz="0" w:space="0" w:color="auto"/>
        <w:bottom w:val="none" w:sz="0" w:space="0" w:color="auto"/>
        <w:right w:val="none" w:sz="0" w:space="0" w:color="auto"/>
      </w:divBdr>
    </w:div>
    <w:div w:id="1492717900">
      <w:bodyDiv w:val="1"/>
      <w:marLeft w:val="0"/>
      <w:marRight w:val="0"/>
      <w:marTop w:val="0"/>
      <w:marBottom w:val="0"/>
      <w:divBdr>
        <w:top w:val="none" w:sz="0" w:space="0" w:color="auto"/>
        <w:left w:val="none" w:sz="0" w:space="0" w:color="auto"/>
        <w:bottom w:val="none" w:sz="0" w:space="0" w:color="auto"/>
        <w:right w:val="none" w:sz="0" w:space="0" w:color="auto"/>
      </w:divBdr>
    </w:div>
    <w:div w:id="1746032485">
      <w:bodyDiv w:val="1"/>
      <w:marLeft w:val="0"/>
      <w:marRight w:val="0"/>
      <w:marTop w:val="0"/>
      <w:marBottom w:val="0"/>
      <w:divBdr>
        <w:top w:val="none" w:sz="0" w:space="0" w:color="auto"/>
        <w:left w:val="none" w:sz="0" w:space="0" w:color="auto"/>
        <w:bottom w:val="none" w:sz="0" w:space="0" w:color="auto"/>
        <w:right w:val="none" w:sz="0" w:space="0" w:color="auto"/>
      </w:divBdr>
    </w:div>
    <w:div w:id="1752699594">
      <w:bodyDiv w:val="1"/>
      <w:marLeft w:val="0"/>
      <w:marRight w:val="0"/>
      <w:marTop w:val="0"/>
      <w:marBottom w:val="0"/>
      <w:divBdr>
        <w:top w:val="none" w:sz="0" w:space="0" w:color="auto"/>
        <w:left w:val="none" w:sz="0" w:space="0" w:color="auto"/>
        <w:bottom w:val="none" w:sz="0" w:space="0" w:color="auto"/>
        <w:right w:val="none" w:sz="0" w:space="0" w:color="auto"/>
      </w:divBdr>
    </w:div>
    <w:div w:id="1808737589">
      <w:bodyDiv w:val="1"/>
      <w:marLeft w:val="0"/>
      <w:marRight w:val="0"/>
      <w:marTop w:val="0"/>
      <w:marBottom w:val="0"/>
      <w:divBdr>
        <w:top w:val="none" w:sz="0" w:space="0" w:color="auto"/>
        <w:left w:val="none" w:sz="0" w:space="0" w:color="auto"/>
        <w:bottom w:val="none" w:sz="0" w:space="0" w:color="auto"/>
        <w:right w:val="none" w:sz="0" w:space="0" w:color="auto"/>
      </w:divBdr>
    </w:div>
    <w:div w:id="2006122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forbes.com/companies/volkswagen-group/?sh=779fd6b0130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Vol23</b:Tag>
    <b:SourceType>InternetSite</b:SourceType>
    <b:Guid>{37DA9C74-3851-4B5B-BCED-7AAAB0651E50}</b:Guid>
    <b:Author>
      <b:Author>
        <b:Corporate>Volkswagen</b:Corporate>
      </b:Author>
    </b:Author>
    <b:Title>volkswagen group</b:Title>
    <b:Year>2023</b:Year>
    <b:YearAccessed>2023</b:YearAccessed>
    <b:MonthAccessed>July</b:MonthAccessed>
    <b:DayAccessed>29</b:DayAccessed>
    <b:URL>https://www.volkswagen-group.com/en/half-yearly-financial-report-2023-17438</b:URL>
    <b:RefOrder>1</b:RefOrder>
  </b:Source>
  <b:Source>
    <b:Tag>For234</b:Tag>
    <b:SourceType>InternetSite</b:SourceType>
    <b:Guid>{7DCBFA1E-F677-4097-A8C8-7998B4844680}</b:Guid>
    <b:Author>
      <b:Author>
        <b:Corporate>Forbes</b:Corporate>
      </b:Author>
    </b:Author>
    <b:Title>Just How Real Is Volkswagen's Conversion To Electric Vehicles?</b:Title>
    <b:Year>2023</b:Year>
    <b:YearAccessed>2023</b:YearAccessed>
    <b:MonthAccessed>July</b:MonthAccessed>
    <b:DayAccessed>29</b:DayAccessed>
    <b:URL>https://www.forbes.com/sites/enriquedans/2021/03/28/just-how-real-is-volkswagens-conversion-to-electric-vehicles/?sh=4b77b1ac2909</b:URL>
    <b:RefOrder>2</b:RefOrder>
  </b:Source>
  <b:Source>
    <b:Tag>vol23</b:Tag>
    <b:SourceType>InternetSite</b:SourceType>
    <b:Guid>{C8A1CC46-82D1-4F3E-9ABA-D09D1426E204}</b:Guid>
    <b:Author>
      <b:Author>
        <b:Corporate>volkswagen</b:Corporate>
      </b:Author>
    </b:Author>
    <b:Title>Modular Transverse Matrix</b:Title>
    <b:Year>2023</b:Year>
    <b:YearAccessed>2023</b:YearAccessed>
    <b:MonthAccessed>July</b:MonthAccessed>
    <b:DayAccessed>29</b:DayAccessed>
    <b:URL>https://www.volkswagen-newsroom.com/en/modular-transverse-matrix-3655</b:URL>
    <b:RefOrder>3</b:RefOrder>
  </b:Source>
  <b:Source>
    <b:Tag>For235</b:Tag>
    <b:SourceType>InternetSite</b:SourceType>
    <b:Guid>{253B1613-D495-4170-B588-76D5DCB4F147}</b:Guid>
    <b:Author>
      <b:Author>
        <b:Corporate>Forbes</b:Corporate>
      </b:Author>
    </b:Author>
    <b:Title>Volkswagen Group</b:Title>
    <b:Year>2023</b:Year>
    <b:YearAccessed>2023</b:YearAccessed>
    <b:MonthAccessed>July</b:MonthAccessed>
    <b:DayAccessed>29</b:DayAccessed>
    <b:URL>https://www.forbes.com/companies/volkswagen-group/?sh=779fd6b0130a</b:URL>
    <b:RefOrder>6</b:RefOrder>
  </b:Source>
  <b:Source>
    <b:Tag>ann20</b:Tag>
    <b:SourceType>InternetSite</b:SourceType>
    <b:Guid>{BD63FE10-A278-419E-976A-E66E57373174}</b:Guid>
    <b:Author>
      <b:Author>
        <b:Corporate>Volkswagenag</b:Corporate>
      </b:Author>
    </b:Author>
    <b:Title>ANNUAL REPORT 2020 : Environmental strategy</b:Title>
    <b:Year>2020</b:Year>
    <b:YearAccessed>2023</b:YearAccessed>
    <b:MonthAccessed>July</b:MonthAccessed>
    <b:DayAccessed>29</b:DayAccessed>
    <b:URL>https://annualreport2020.volkswagenag.com/group-management-report/sustainable-value-enhancement/environmental-strategy.html</b:URL>
    <b:RefOrder>4</b:RefOrder>
  </b:Source>
  <b:Source>
    <b:Tag>Vol231</b:Tag>
    <b:SourceType>InternetSite</b:SourceType>
    <b:Guid>{982B4D58-5B1D-45EE-9EB9-182F36922B52}</b:Guid>
    <b:Title>Volkswagen SWOT Analysis</b:Title>
    <b:Year>2023</b:Year>
    <b:YearAccessed>2023</b:YearAccessed>
    <b:MonthAccessed>July</b:MonthAccessed>
    <b:DayAccessed>29</b:DayAccessed>
    <b:URL>https://www.edrawmind.com/article/volkswagen-swot-analysis.html</b:URL>
    <b:Author>
      <b:Author>
        <b:Corporate>Edrawsoft</b:Corporate>
      </b:Author>
    </b:Author>
    <b:RefOrder>5</b:RefOrder>
  </b:Source>
  <b:Source>
    <b:Tag>Wil20</b:Tag>
    <b:SourceType>InternetSite</b:SourceType>
    <b:Guid>{D3AFE52A-E59A-4112-95FC-61EEAAAD2CB7}</b:Guid>
    <b:Author>
      <b:Author>
        <b:NameList>
          <b:Person>
            <b:Last>Green</b:Last>
            <b:First>Will</b:First>
          </b:Person>
        </b:NameList>
      </b:Author>
    </b:Author>
    <b:Title>VW faces higher prices from suppliers</b:Title>
    <b:Year>2020</b:Year>
    <b:YearAccessed>2023</b:YearAccessed>
    <b:MonthAccessed>July</b:MonthAccessed>
    <b:DayAccessed>26</b:DayAccessed>
    <b:URL>https://www.cips.org/supply-management/news/2020/may/vw-faces-higher-prices-from-suppliers/</b:URL>
    <b:RefOrder>7</b:RefOrder>
  </b:Source>
</b:Sources>
</file>

<file path=customXml/itemProps1.xml><?xml version="1.0" encoding="utf-8"?>
<ds:datastoreItem xmlns:ds="http://schemas.openxmlformats.org/officeDocument/2006/customXml" ds:itemID="{773BB48E-DF93-4DC5-B1C6-5D980D8770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3419</Words>
  <Characters>19493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2023-08-06T09:27:00Z</dcterms:created>
  <dcterms:modified xsi:type="dcterms:W3CDTF">2023-08-22T19:12:00Z</dcterms:modified>
</cp:coreProperties>
</file>