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12323A" w14:textId="5D2E180D" w:rsidR="00B706BC" w:rsidRDefault="003415B4">
      <w:pPr>
        <w:rPr>
          <w:b/>
          <w:u w:val="single"/>
        </w:rPr>
      </w:pPr>
      <w:r>
        <w:t xml:space="preserve">                                                        </w:t>
      </w:r>
      <w:r w:rsidRPr="003415B4">
        <w:rPr>
          <w:b/>
          <w:u w:val="single"/>
        </w:rPr>
        <w:t xml:space="preserve">Public Health: Obesity </w:t>
      </w:r>
    </w:p>
    <w:p w14:paraId="4C5DA395" w14:textId="3F597B72" w:rsidR="003415B4" w:rsidRDefault="003415B4">
      <w:pPr>
        <w:rPr>
          <w:b/>
          <w:u w:val="single"/>
        </w:rPr>
      </w:pPr>
    </w:p>
    <w:p w14:paraId="66E1A8F7" w14:textId="7A1C02CA" w:rsidR="003415B4" w:rsidRDefault="003415B4">
      <w:pPr>
        <w:rPr>
          <w:b/>
          <w:u w:val="single"/>
        </w:rPr>
      </w:pPr>
    </w:p>
    <w:p w14:paraId="1FA3F147" w14:textId="299898BC" w:rsidR="003415B4" w:rsidRDefault="003415B4">
      <w:pPr>
        <w:rPr>
          <w:b/>
          <w:u w:val="single"/>
        </w:rPr>
      </w:pPr>
      <w:r>
        <w:rPr>
          <w:b/>
          <w:noProof/>
          <w:u w:val="single"/>
        </w:rPr>
        <w:drawing>
          <wp:inline distT="0" distB="0" distL="0" distR="0" wp14:anchorId="4B5D940C" wp14:editId="742E26EF">
            <wp:extent cx="4411971" cy="3695027"/>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time.jpg"/>
                    <pic:cNvPicPr/>
                  </pic:nvPicPr>
                  <pic:blipFill>
                    <a:blip r:embed="rId5">
                      <a:extLst>
                        <a:ext uri="{28A0092B-C50C-407E-A947-70E740481C1C}">
                          <a14:useLocalDpi xmlns:a14="http://schemas.microsoft.com/office/drawing/2010/main" val="0"/>
                        </a:ext>
                      </a:extLst>
                    </a:blip>
                    <a:stretch>
                      <a:fillRect/>
                    </a:stretch>
                  </pic:blipFill>
                  <pic:spPr>
                    <a:xfrm>
                      <a:off x="0" y="0"/>
                      <a:ext cx="4497971" cy="3767052"/>
                    </a:xfrm>
                    <a:prstGeom prst="rect">
                      <a:avLst/>
                    </a:prstGeom>
                  </pic:spPr>
                </pic:pic>
              </a:graphicData>
            </a:graphic>
          </wp:inline>
        </w:drawing>
      </w:r>
    </w:p>
    <w:p w14:paraId="5E282C27" w14:textId="174535B7" w:rsidR="003415B4" w:rsidRDefault="003415B4">
      <w:pPr>
        <w:rPr>
          <w:b/>
          <w:u w:val="single"/>
        </w:rPr>
      </w:pPr>
    </w:p>
    <w:p w14:paraId="552A75DC" w14:textId="58F86498" w:rsidR="003415B4" w:rsidRDefault="003415B4">
      <w:pPr>
        <w:rPr>
          <w:b/>
          <w:u w:val="single"/>
        </w:rPr>
      </w:pPr>
    </w:p>
    <w:p w14:paraId="4C37F5BB" w14:textId="240801DF" w:rsidR="003415B4" w:rsidRDefault="003415B4">
      <w:r w:rsidRPr="003415B4">
        <w:t xml:space="preserve">Constantin Andrei Vilcescu </w:t>
      </w:r>
    </w:p>
    <w:p w14:paraId="623C8E38" w14:textId="1A734F7F" w:rsidR="003415B4" w:rsidRDefault="003415B4">
      <w:r>
        <w:t>1708351</w:t>
      </w:r>
    </w:p>
    <w:p w14:paraId="54BD8790" w14:textId="060683A5" w:rsidR="003415B4" w:rsidRDefault="003415B4"/>
    <w:p w14:paraId="42F50CBC" w14:textId="4DF66030" w:rsidR="003415B4" w:rsidRDefault="003415B4"/>
    <w:p w14:paraId="7FD4EDBF" w14:textId="26B1B033" w:rsidR="003415B4" w:rsidRDefault="003415B4"/>
    <w:p w14:paraId="09C15917" w14:textId="5983828C" w:rsidR="003415B4" w:rsidRDefault="003415B4"/>
    <w:p w14:paraId="253421BB" w14:textId="5BFED9D9" w:rsidR="003415B4" w:rsidRDefault="003415B4"/>
    <w:p w14:paraId="5AF84EA5" w14:textId="02EDF09A" w:rsidR="003415B4" w:rsidRDefault="003415B4"/>
    <w:p w14:paraId="7D34038E" w14:textId="4F7966F5" w:rsidR="003415B4" w:rsidRDefault="003415B4"/>
    <w:p w14:paraId="7F6FA608" w14:textId="794189B9" w:rsidR="003415B4" w:rsidRDefault="003415B4"/>
    <w:p w14:paraId="624D721F" w14:textId="501FE91A" w:rsidR="003415B4" w:rsidRDefault="003415B4"/>
    <w:p w14:paraId="733E5C1D" w14:textId="3A60C44A" w:rsidR="003415B4" w:rsidRDefault="003415B4"/>
    <w:p w14:paraId="2D57192F" w14:textId="016DF2CD" w:rsidR="003415B4" w:rsidRDefault="003415B4"/>
    <w:p w14:paraId="720843F6" w14:textId="42243BFD" w:rsidR="003415B4" w:rsidRDefault="003415B4"/>
    <w:p w14:paraId="031E3573" w14:textId="38F53CC4" w:rsidR="003415B4" w:rsidRDefault="003415B4"/>
    <w:p w14:paraId="332909B1" w14:textId="486597A7" w:rsidR="003415B4" w:rsidRDefault="003415B4"/>
    <w:p w14:paraId="7C77BF06" w14:textId="18E855D3" w:rsidR="003415B4" w:rsidRDefault="003415B4"/>
    <w:p w14:paraId="243130E2" w14:textId="0E2D0E8B" w:rsidR="003415B4" w:rsidRDefault="003415B4"/>
    <w:p w14:paraId="7193A610" w14:textId="48569D29" w:rsidR="003415B4" w:rsidRDefault="003415B4"/>
    <w:p w14:paraId="3DD816B8" w14:textId="25EC6F1B" w:rsidR="003415B4" w:rsidRDefault="003415B4"/>
    <w:p w14:paraId="7A6F259D" w14:textId="1502EAD4" w:rsidR="003415B4" w:rsidRDefault="003415B4"/>
    <w:p w14:paraId="2BF784FC" w14:textId="51B57357" w:rsidR="003415B4" w:rsidRDefault="003415B4"/>
    <w:p w14:paraId="3916A87F" w14:textId="354AEC73" w:rsidR="003415B4" w:rsidRDefault="003415B4"/>
    <w:p w14:paraId="165DC93A" w14:textId="26FD7A8E" w:rsidR="003415B4" w:rsidRDefault="003415B4"/>
    <w:p w14:paraId="6553742C" w14:textId="36649334" w:rsidR="003415B4" w:rsidRDefault="003415B4">
      <w:pPr>
        <w:rPr>
          <w:b/>
          <w:u w:val="single"/>
        </w:rPr>
      </w:pPr>
      <w:r w:rsidRPr="003415B4">
        <w:rPr>
          <w:b/>
          <w:u w:val="single"/>
        </w:rPr>
        <w:t>Contents page</w:t>
      </w:r>
    </w:p>
    <w:p w14:paraId="4B7006A2" w14:textId="23BB5F67" w:rsidR="003415B4" w:rsidRDefault="003415B4">
      <w:pPr>
        <w:rPr>
          <w:b/>
          <w:u w:val="single"/>
        </w:rPr>
      </w:pPr>
    </w:p>
    <w:p w14:paraId="6647B122" w14:textId="793EEDE3" w:rsidR="003415B4" w:rsidRDefault="003415B4">
      <w:r w:rsidRPr="003415B4">
        <w:t>Introduction</w:t>
      </w:r>
    </w:p>
    <w:p w14:paraId="7E3908E9" w14:textId="23E8EA5D" w:rsidR="003415B4" w:rsidRDefault="003415B4">
      <w:r>
        <w:t>Main body</w:t>
      </w:r>
    </w:p>
    <w:p w14:paraId="3973C3D5" w14:textId="36FFD294" w:rsidR="003415B4" w:rsidRDefault="003415B4">
      <w:r>
        <w:t>Conclusion</w:t>
      </w:r>
    </w:p>
    <w:p w14:paraId="2DD310A2" w14:textId="2D0801F5" w:rsidR="003415B4" w:rsidRDefault="003415B4">
      <w:r>
        <w:t>Reference page</w:t>
      </w:r>
    </w:p>
    <w:p w14:paraId="273FDB90" w14:textId="79902EF1" w:rsidR="003415B4" w:rsidRDefault="003415B4">
      <w:r>
        <w:t xml:space="preserve">Appendix </w:t>
      </w:r>
    </w:p>
    <w:p w14:paraId="2B65C837" w14:textId="7ABEB8C6" w:rsidR="003415B4" w:rsidRDefault="003415B4"/>
    <w:p w14:paraId="01C3791F" w14:textId="430A5109" w:rsidR="003415B4" w:rsidRDefault="003415B4"/>
    <w:p w14:paraId="7DD397A4" w14:textId="396D6976" w:rsidR="003415B4" w:rsidRDefault="003415B4"/>
    <w:p w14:paraId="3573A983" w14:textId="313AD1AB" w:rsidR="003415B4" w:rsidRDefault="003415B4"/>
    <w:p w14:paraId="388A671C" w14:textId="30A27CC8" w:rsidR="003415B4" w:rsidRDefault="003415B4"/>
    <w:p w14:paraId="6499D5CD" w14:textId="7CAC0ECF" w:rsidR="003415B4" w:rsidRDefault="003415B4"/>
    <w:p w14:paraId="6FC10645" w14:textId="5B1A74A2" w:rsidR="003415B4" w:rsidRDefault="003415B4"/>
    <w:p w14:paraId="20F95687" w14:textId="18792D32" w:rsidR="003415B4" w:rsidRDefault="003415B4"/>
    <w:p w14:paraId="7BC79AD2" w14:textId="338B6B51" w:rsidR="003415B4" w:rsidRDefault="003415B4"/>
    <w:p w14:paraId="06A0D42D" w14:textId="62F87C57" w:rsidR="003415B4" w:rsidRDefault="003415B4"/>
    <w:p w14:paraId="71C70612" w14:textId="7B40D307" w:rsidR="003415B4" w:rsidRDefault="003415B4"/>
    <w:p w14:paraId="00ECA25E" w14:textId="111D9624" w:rsidR="003415B4" w:rsidRDefault="003415B4"/>
    <w:p w14:paraId="37159A14" w14:textId="52C4BCAE" w:rsidR="003415B4" w:rsidRDefault="003415B4"/>
    <w:p w14:paraId="60874569" w14:textId="407EC40E" w:rsidR="003415B4" w:rsidRDefault="003415B4"/>
    <w:p w14:paraId="5A34310A" w14:textId="1F4A3250" w:rsidR="003415B4" w:rsidRDefault="003415B4"/>
    <w:p w14:paraId="7C78ED31" w14:textId="4630719A" w:rsidR="003415B4" w:rsidRDefault="003415B4"/>
    <w:p w14:paraId="4B830413" w14:textId="7C4032A7" w:rsidR="003415B4" w:rsidRDefault="003415B4"/>
    <w:p w14:paraId="45E42422" w14:textId="5C4B02BE" w:rsidR="003415B4" w:rsidRDefault="003415B4"/>
    <w:p w14:paraId="44B51D6C" w14:textId="73368F60" w:rsidR="003415B4" w:rsidRDefault="003415B4"/>
    <w:p w14:paraId="0F27393C" w14:textId="6ECB60E0" w:rsidR="003415B4" w:rsidRDefault="003415B4"/>
    <w:p w14:paraId="0B50666B" w14:textId="2675BFDC" w:rsidR="003415B4" w:rsidRDefault="003415B4"/>
    <w:p w14:paraId="0E4E1C1D" w14:textId="6599390F" w:rsidR="003415B4" w:rsidRDefault="003415B4"/>
    <w:p w14:paraId="422EDAF4" w14:textId="1A9288B4" w:rsidR="003415B4" w:rsidRDefault="003415B4"/>
    <w:p w14:paraId="02930E80" w14:textId="5EA00550" w:rsidR="003415B4" w:rsidRDefault="003415B4"/>
    <w:p w14:paraId="3BF8AC7A" w14:textId="4DFD89B4" w:rsidR="003415B4" w:rsidRDefault="003415B4"/>
    <w:p w14:paraId="12989FE0" w14:textId="043A13EB" w:rsidR="003415B4" w:rsidRDefault="003415B4"/>
    <w:p w14:paraId="431AD30C" w14:textId="771F416E" w:rsidR="003415B4" w:rsidRDefault="003415B4"/>
    <w:p w14:paraId="051E2382" w14:textId="7044E028" w:rsidR="003415B4" w:rsidRDefault="003415B4"/>
    <w:p w14:paraId="1D5845A3" w14:textId="5E742F4B" w:rsidR="003415B4" w:rsidRDefault="003415B4"/>
    <w:p w14:paraId="2A47291D" w14:textId="07010159" w:rsidR="003415B4" w:rsidRDefault="003415B4"/>
    <w:p w14:paraId="4C9D7591" w14:textId="4FB42B65" w:rsidR="003415B4" w:rsidRDefault="003415B4"/>
    <w:p w14:paraId="4DF194DC" w14:textId="47E8AD97" w:rsidR="003415B4" w:rsidRDefault="003415B4"/>
    <w:p w14:paraId="44584263" w14:textId="08F7A337" w:rsidR="003415B4" w:rsidRDefault="003415B4"/>
    <w:p w14:paraId="1F3D20E4" w14:textId="07238F3E" w:rsidR="003415B4" w:rsidRDefault="003415B4"/>
    <w:p w14:paraId="7A3AEAC7" w14:textId="414DC968" w:rsidR="003415B4" w:rsidRDefault="003415B4"/>
    <w:p w14:paraId="60347106" w14:textId="56E0CFA4" w:rsidR="003415B4" w:rsidRDefault="003415B4"/>
    <w:p w14:paraId="098AA5F7" w14:textId="270DB0FA" w:rsidR="003415B4" w:rsidRDefault="003415B4"/>
    <w:p w14:paraId="534B1BCB" w14:textId="037624B3" w:rsidR="003415B4" w:rsidRDefault="003415B4"/>
    <w:p w14:paraId="666A945B" w14:textId="21CA6324" w:rsidR="003415B4" w:rsidRDefault="003415B4"/>
    <w:p w14:paraId="2AA15CE8" w14:textId="751B1D2B" w:rsidR="003415B4" w:rsidRDefault="003415B4">
      <w:pPr>
        <w:rPr>
          <w:u w:val="single"/>
        </w:rPr>
      </w:pPr>
      <w:r w:rsidRPr="003415B4">
        <w:rPr>
          <w:u w:val="single"/>
        </w:rPr>
        <w:t xml:space="preserve">Introduction </w:t>
      </w:r>
    </w:p>
    <w:p w14:paraId="3A35208D" w14:textId="77777777" w:rsidR="005D0C6B" w:rsidRDefault="005D0C6B">
      <w:pPr>
        <w:rPr>
          <w:u w:val="single"/>
        </w:rPr>
      </w:pPr>
    </w:p>
    <w:p w14:paraId="36270381" w14:textId="51977C18" w:rsidR="005D0C6B" w:rsidRDefault="005D0C6B">
      <w:r>
        <w:t>T</w:t>
      </w:r>
      <w:r w:rsidR="003415B4" w:rsidRPr="003415B4">
        <w:t xml:space="preserve">his </w:t>
      </w:r>
      <w:r w:rsidR="003415B4">
        <w:t>report</w:t>
      </w:r>
      <w:r>
        <w:t xml:space="preserve"> will be outlining three main initiatives outlined by the government to help tackle obesity. It will cover the health implications of obesity, both on adults and children, why obesity has risen and how as a nation it can be overcome. The report will also point out who is more at risk of such an issue and see if there are and areas within the United Kingdom (UK) which suffers with it the most. The aim of this report is to see if there is anything as a </w:t>
      </w:r>
      <w:r w:rsidR="00631D2D">
        <w:t>country,</w:t>
      </w:r>
      <w:r>
        <w:t xml:space="preserve"> we can do to prevent future generations from falling into the same traps.</w:t>
      </w:r>
      <w:r w:rsidR="00631D2D">
        <w:t xml:space="preserve"> </w:t>
      </w:r>
    </w:p>
    <w:p w14:paraId="395B4B00" w14:textId="7E59146A" w:rsidR="00631D2D" w:rsidRDefault="00631D2D"/>
    <w:p w14:paraId="3A712969" w14:textId="224E6136" w:rsidR="00631D2D" w:rsidRDefault="00631D2D"/>
    <w:p w14:paraId="33F413B5" w14:textId="35A4DE59" w:rsidR="00631D2D" w:rsidRDefault="00631D2D"/>
    <w:p w14:paraId="10F2BCC6" w14:textId="4B40B37F" w:rsidR="00631D2D" w:rsidRDefault="00631D2D"/>
    <w:p w14:paraId="0C32F87D" w14:textId="1A7395B9" w:rsidR="00631D2D" w:rsidRDefault="00631D2D"/>
    <w:p w14:paraId="5F43AA87" w14:textId="41F1F275" w:rsidR="00631D2D" w:rsidRDefault="00631D2D"/>
    <w:p w14:paraId="79EF3E2E" w14:textId="6A315615" w:rsidR="00631D2D" w:rsidRDefault="00631D2D"/>
    <w:p w14:paraId="01C048B6" w14:textId="48B222DE" w:rsidR="00631D2D" w:rsidRDefault="00631D2D"/>
    <w:p w14:paraId="74F073B1" w14:textId="4793445D" w:rsidR="00631D2D" w:rsidRDefault="00631D2D"/>
    <w:p w14:paraId="77B26F62" w14:textId="13680D5F" w:rsidR="00631D2D" w:rsidRDefault="00631D2D"/>
    <w:p w14:paraId="19D5B847" w14:textId="370B2933" w:rsidR="00631D2D" w:rsidRDefault="00631D2D"/>
    <w:p w14:paraId="42386637" w14:textId="08B619E9" w:rsidR="00631D2D" w:rsidRDefault="00631D2D"/>
    <w:p w14:paraId="4D0CAF86" w14:textId="7AB68423" w:rsidR="00631D2D" w:rsidRDefault="00631D2D"/>
    <w:p w14:paraId="46F83876" w14:textId="3B9AE98C" w:rsidR="00631D2D" w:rsidRDefault="00631D2D"/>
    <w:p w14:paraId="40FE822A" w14:textId="7ED46B15" w:rsidR="00631D2D" w:rsidRDefault="00631D2D"/>
    <w:p w14:paraId="361CFF10" w14:textId="1171DB29" w:rsidR="00631D2D" w:rsidRDefault="00631D2D"/>
    <w:p w14:paraId="57F17F45" w14:textId="66AC6FED" w:rsidR="00631D2D" w:rsidRDefault="00631D2D"/>
    <w:p w14:paraId="004ECC97" w14:textId="6A0B6923" w:rsidR="00631D2D" w:rsidRDefault="00631D2D"/>
    <w:p w14:paraId="52CD4AF7" w14:textId="28C1D97F" w:rsidR="00631D2D" w:rsidRDefault="00631D2D"/>
    <w:p w14:paraId="2FC1A8F7" w14:textId="337BDEAD" w:rsidR="00631D2D" w:rsidRDefault="00631D2D"/>
    <w:p w14:paraId="321A6F9C" w14:textId="3B388891" w:rsidR="00631D2D" w:rsidRDefault="00631D2D"/>
    <w:p w14:paraId="02DBF4CD" w14:textId="4B4B12F2" w:rsidR="00631D2D" w:rsidRDefault="00631D2D"/>
    <w:p w14:paraId="1A22A9C8" w14:textId="3ED81C4C" w:rsidR="00631D2D" w:rsidRDefault="00631D2D"/>
    <w:p w14:paraId="03C263C2" w14:textId="5379BC47" w:rsidR="00631D2D" w:rsidRDefault="00631D2D"/>
    <w:p w14:paraId="0038CF7B" w14:textId="1E7C5370" w:rsidR="00631D2D" w:rsidRDefault="00631D2D"/>
    <w:p w14:paraId="2299BA8B" w14:textId="7E9639F6" w:rsidR="00631D2D" w:rsidRDefault="00631D2D"/>
    <w:p w14:paraId="643A9FE8" w14:textId="381565C4" w:rsidR="00631D2D" w:rsidRDefault="00631D2D"/>
    <w:p w14:paraId="27EDEBEB" w14:textId="6D80566F" w:rsidR="00631D2D" w:rsidRDefault="00631D2D"/>
    <w:p w14:paraId="6F80C5C6" w14:textId="3A303B09" w:rsidR="00631D2D" w:rsidRDefault="00631D2D"/>
    <w:p w14:paraId="675596B8" w14:textId="5983F180" w:rsidR="00631D2D" w:rsidRDefault="00631D2D"/>
    <w:p w14:paraId="35D4A17A" w14:textId="3943A754" w:rsidR="00631D2D" w:rsidRDefault="00631D2D"/>
    <w:p w14:paraId="73770B78" w14:textId="38FFDF26" w:rsidR="00631D2D" w:rsidRDefault="00631D2D"/>
    <w:p w14:paraId="4B2085A7" w14:textId="39B43122" w:rsidR="00631D2D" w:rsidRDefault="00631D2D"/>
    <w:p w14:paraId="50CDBA8B" w14:textId="7F7A547D" w:rsidR="00631D2D" w:rsidRDefault="00631D2D"/>
    <w:p w14:paraId="13083221" w14:textId="3C77D310" w:rsidR="00631D2D" w:rsidRDefault="00631D2D"/>
    <w:p w14:paraId="5BE8D3B1" w14:textId="0E0E2710" w:rsidR="00631D2D" w:rsidRDefault="00631D2D"/>
    <w:p w14:paraId="4FFD4AA8" w14:textId="4325F190" w:rsidR="00631D2D" w:rsidRDefault="00631D2D"/>
    <w:p w14:paraId="388373C8" w14:textId="25FD8138" w:rsidR="00631D2D" w:rsidRDefault="00631D2D"/>
    <w:p w14:paraId="095318B7" w14:textId="4502FF57" w:rsidR="00631D2D" w:rsidRDefault="00631D2D">
      <w:pPr>
        <w:rPr>
          <w:u w:val="single"/>
        </w:rPr>
      </w:pPr>
      <w:r w:rsidRPr="00631D2D">
        <w:rPr>
          <w:u w:val="single"/>
        </w:rPr>
        <w:lastRenderedPageBreak/>
        <w:t xml:space="preserve">Obesity </w:t>
      </w:r>
    </w:p>
    <w:p w14:paraId="1F0A76B6" w14:textId="6F78F03E" w:rsidR="00631D2D" w:rsidRDefault="00631D2D">
      <w:pPr>
        <w:rPr>
          <w:u w:val="single"/>
        </w:rPr>
      </w:pPr>
    </w:p>
    <w:p w14:paraId="0DA56959" w14:textId="56BDE0F9" w:rsidR="00631D2D" w:rsidRDefault="00BA700D">
      <w:r w:rsidRPr="00BA700D">
        <w:t>Obesity is a common</w:t>
      </w:r>
      <w:r>
        <w:t xml:space="preserve"> problem in the United Kingdom (UK) according to the nation health service or NHS</w:t>
      </w:r>
      <w:r w:rsidRPr="00BA700D">
        <w:t xml:space="preserve"> </w:t>
      </w:r>
      <w:r>
        <w:t xml:space="preserve">(2016). They claim obesity effects around 1 in every 4 adults and around 1 in 5 children aged between 10 and 11. </w:t>
      </w:r>
      <w:r w:rsidR="001773AD">
        <w:t xml:space="preserve">In 1995, there were an estimated 200 million obese people in the UK, however by 2000 this had risen again to 300 million, increasing every year explains NCBI.gov (2017). </w:t>
      </w:r>
      <w:r w:rsidR="00B6238E">
        <w:t xml:space="preserve">Cancer research (2019) claim the reason for this is food and drink today has got more calories than the average person burns off in a working day. The NHS saying again that obesity reduces life expectancy by an average of 3 to 10 years depending on how sever it is and is the cause to at least 1 in 3 deaths in Europe. </w:t>
      </w:r>
      <w:r>
        <w:t xml:space="preserve">Obesity is mainly classified by a person’s body mass index or BMI; however, this isn’t always accurate as someone may be very muscular without excess fat. For most adults a BMI of; 18.5 – 24.9 is classed as a healthy weight, leading then to 25 – 29.9 resulting in a person being overweight, meaning 30 – 39.9 is classes as obese and eventually 40 or above being </w:t>
      </w:r>
      <w:r w:rsidR="00B6238E">
        <w:t>morbidly</w:t>
      </w:r>
      <w:r>
        <w:t xml:space="preserve"> obsess. </w:t>
      </w:r>
    </w:p>
    <w:p w14:paraId="5BD9C072" w14:textId="4D6C8B7F" w:rsidR="00B6238E" w:rsidRDefault="00B6238E">
      <w:r>
        <w:t xml:space="preserve">Obesity can cause many health problems, some of these being; type 2 diabetes, coronary heart disease, bowel cancer and stroke. </w:t>
      </w:r>
      <w:r w:rsidR="00E10035">
        <w:t>Diabeities.org (2019) explains that type 2 diabetes is when your body makes insulin, however it cannot work effectively, or the body cannot produce enough. With type 2 diabetes the glucose cannot get into the cells, resulting in it building up in the blood stream, this then causing a lot of different problems some of which including; having to wee a lot, being incredibly thirsty and feeling very tired, the sufferer may also loose a considerable amount of weight, get infections such as thrush or suffer from slow healing wounds.</w:t>
      </w:r>
      <w:r w:rsidR="004B6EE9">
        <w:t xml:space="preserve"> When it comes to cardiovascular disease, the heart research institute (2019) explains its primary cause is atherosclerosis, this is the narrowing and eventual blocking of the arteries. This happens they continue by the deposition of fatty plaques on the walls of the artery. Eventually these plaques can rupture, this is called thrombosis, and the resultant blood clot deprives vital tissues of oxygen. This can lead to heart attacks, strokes and crippling pain. Bowel cancer is also called Colorectal cancer according to bowelcancer.uk (2018) and affects the large bowel</w:t>
      </w:r>
      <w:r w:rsidR="006276FC">
        <w:t xml:space="preserve">. The large bowel is made up of the colon and the rectum. According to the sites research bowel cancer develops from pre-cancerous cells called polyps, however polyps don’t always develop into cancer. A stroke is an attack on the brain explains stroke.org (2019). A stroke occurs when the blood supply to the part of the brain is cut off. The blood carries essential nutrients and oxygen to the brain and without it the cells within the brain will be damaged or die. Depending on where the damage occurs depends on the outcome of the damage. </w:t>
      </w:r>
      <w:r w:rsidR="00E0371A">
        <w:t xml:space="preserve">Having a </w:t>
      </w:r>
      <w:r w:rsidR="006276FC">
        <w:t>stroke can affect the</w:t>
      </w:r>
      <w:r w:rsidR="00E0371A">
        <w:t xml:space="preserve"> way a person thinks, feels and communicates.</w:t>
      </w:r>
      <w:r w:rsidR="006276FC">
        <w:t xml:space="preserve">  </w:t>
      </w:r>
    </w:p>
    <w:p w14:paraId="58305536" w14:textId="79CC4005" w:rsidR="001773AD" w:rsidRDefault="001773AD">
      <w:r>
        <w:t>The NHS (2019) go on to say the best way to treat obesity is to eat healthy, reducing calories and exercise regularly. For people suffering from obesity; the site recommends you set a calorie controlled diet agreed on by the doctor, or health care professional, suggesting to join a local weight loss group, take up activi</w:t>
      </w:r>
      <w:r w:rsidR="00B64FAA">
        <w:t>ti</w:t>
      </w:r>
      <w:r>
        <w:t>es such as walking, swimming or tennis for 150 -300 minutes or 2.5</w:t>
      </w:r>
      <w:r w:rsidR="00B64FAA">
        <w:t xml:space="preserve"> to 5 hours a week and explaining that eating slowly avoiding situations where you know you could overeat.</w:t>
      </w:r>
      <w:r w:rsidR="00485E38">
        <w:t xml:space="preserve"> </w:t>
      </w:r>
    </w:p>
    <w:p w14:paraId="2BC0FF59" w14:textId="0ED262EC" w:rsidR="00485E38" w:rsidRDefault="00485E38">
      <w:r>
        <w:t xml:space="preserve">Overall obesity is the second highest payed out illness within the UK, costing the NHS £5.1 billion in 2006/2007, this includes obesity medication, obesity surgery and new equipment to accommodate larger people. </w:t>
      </w:r>
      <w:r w:rsidR="00322DC4">
        <w:t>In addition to this neffieldtrust.org (2019) claims a further £352 millions is spent on obesity social care.</w:t>
      </w:r>
    </w:p>
    <w:p w14:paraId="490D4FF1" w14:textId="1EC0B927" w:rsidR="00485E38" w:rsidRDefault="00485E38"/>
    <w:p w14:paraId="628BD685" w14:textId="29B1A5DA" w:rsidR="00485E38" w:rsidRDefault="00485E38"/>
    <w:p w14:paraId="1F346780" w14:textId="2400CA71" w:rsidR="00485E38" w:rsidRDefault="00485E38"/>
    <w:p w14:paraId="3D84A027" w14:textId="77777777" w:rsidR="00485E38" w:rsidRDefault="00485E38">
      <w:bookmarkStart w:id="0" w:name="_GoBack"/>
      <w:bookmarkEnd w:id="0"/>
    </w:p>
    <w:p w14:paraId="1C97CCF2" w14:textId="069E17D0" w:rsidR="00E0371A" w:rsidRDefault="00E0371A"/>
    <w:p w14:paraId="7A044D5E" w14:textId="121901F1" w:rsidR="00E0371A" w:rsidRDefault="00E0371A"/>
    <w:p w14:paraId="646C3884" w14:textId="26C1021C" w:rsidR="00E0371A" w:rsidRDefault="00E0371A"/>
    <w:p w14:paraId="2155E1A1" w14:textId="76BDAAA9" w:rsidR="006276FC" w:rsidRDefault="006276FC"/>
    <w:p w14:paraId="6549190B" w14:textId="40529A61" w:rsidR="006276FC" w:rsidRDefault="006276FC"/>
    <w:p w14:paraId="3BF95DD8" w14:textId="689202CE" w:rsidR="006276FC" w:rsidRDefault="006276FC"/>
    <w:p w14:paraId="448282C9" w14:textId="77777777" w:rsidR="006276FC" w:rsidRDefault="006276FC"/>
    <w:p w14:paraId="4BA1FB36" w14:textId="1E76435F" w:rsidR="0092721C" w:rsidRDefault="0092721C" w:rsidP="0092721C"/>
    <w:p w14:paraId="3A0368B5" w14:textId="2FD4AF63" w:rsidR="004B6EE9" w:rsidRDefault="004B6EE9" w:rsidP="0092721C">
      <w:pPr>
        <w:rPr>
          <w:rFonts w:ascii="Times New Roman" w:eastAsia="Times New Roman" w:hAnsi="Times New Roman" w:cs="Times New Roman"/>
        </w:rPr>
      </w:pPr>
    </w:p>
    <w:p w14:paraId="65530F14" w14:textId="77777777" w:rsidR="006276FC" w:rsidRPr="006276FC" w:rsidRDefault="006276FC" w:rsidP="006276FC">
      <w:pPr>
        <w:rPr>
          <w:rFonts w:ascii="Arial" w:eastAsia="Times New Roman" w:hAnsi="Arial" w:cs="Arial"/>
          <w:color w:val="444444"/>
          <w:sz w:val="27"/>
          <w:szCs w:val="27"/>
        </w:rPr>
      </w:pPr>
    </w:p>
    <w:p w14:paraId="0D593552" w14:textId="325F41CA" w:rsidR="004B6EE9" w:rsidRDefault="004B6EE9" w:rsidP="0092721C">
      <w:pPr>
        <w:rPr>
          <w:rFonts w:ascii="Times New Roman" w:eastAsia="Times New Roman" w:hAnsi="Times New Roman" w:cs="Times New Roman"/>
        </w:rPr>
      </w:pPr>
    </w:p>
    <w:p w14:paraId="0B6BA24D" w14:textId="77777777" w:rsidR="004B6EE9" w:rsidRPr="0092721C" w:rsidRDefault="004B6EE9" w:rsidP="0092721C">
      <w:pPr>
        <w:rPr>
          <w:rFonts w:ascii="Times New Roman" w:eastAsia="Times New Roman" w:hAnsi="Times New Roman" w:cs="Times New Roman"/>
        </w:rPr>
      </w:pPr>
    </w:p>
    <w:p w14:paraId="67B57609" w14:textId="54FC172A" w:rsidR="00E10035" w:rsidRDefault="00E10035" w:rsidP="00E10035">
      <w:pPr>
        <w:pStyle w:val="NormalWeb"/>
        <w:spacing w:before="0" w:beforeAutospacing="0" w:after="180" w:afterAutospacing="0"/>
        <w:rPr>
          <w:rFonts w:ascii="Arial" w:hAnsi="Arial" w:cs="Arial"/>
          <w:color w:val="333333"/>
          <w:spacing w:val="7"/>
          <w:sz w:val="27"/>
          <w:szCs w:val="27"/>
        </w:rPr>
      </w:pPr>
    </w:p>
    <w:p w14:paraId="7CF2935B" w14:textId="661198D2" w:rsidR="00E10035" w:rsidRDefault="00E10035" w:rsidP="00E10035">
      <w:pPr>
        <w:pStyle w:val="NormalWeb"/>
        <w:spacing w:before="0" w:beforeAutospacing="0" w:after="180" w:afterAutospacing="0"/>
        <w:rPr>
          <w:rFonts w:ascii="Arial" w:hAnsi="Arial" w:cs="Arial"/>
          <w:color w:val="333333"/>
          <w:spacing w:val="7"/>
          <w:sz w:val="27"/>
          <w:szCs w:val="27"/>
        </w:rPr>
      </w:pPr>
    </w:p>
    <w:p w14:paraId="7B562425" w14:textId="32B5AC15" w:rsidR="00631D2D" w:rsidRDefault="00631D2D">
      <w:pPr>
        <w:rPr>
          <w:u w:val="single"/>
        </w:rPr>
      </w:pPr>
    </w:p>
    <w:p w14:paraId="7E977937" w14:textId="14124026" w:rsidR="00631D2D" w:rsidRDefault="00631D2D">
      <w:pPr>
        <w:rPr>
          <w:u w:val="single"/>
        </w:rPr>
      </w:pPr>
    </w:p>
    <w:p w14:paraId="1B33AD60" w14:textId="288EFEDD" w:rsidR="00631D2D" w:rsidRDefault="00631D2D">
      <w:pPr>
        <w:rPr>
          <w:u w:val="single"/>
        </w:rPr>
      </w:pPr>
    </w:p>
    <w:p w14:paraId="10D4269A" w14:textId="35D98BE8" w:rsidR="00631D2D" w:rsidRDefault="00631D2D">
      <w:pPr>
        <w:rPr>
          <w:u w:val="single"/>
        </w:rPr>
      </w:pPr>
    </w:p>
    <w:p w14:paraId="75D91254" w14:textId="23A1128F" w:rsidR="00631D2D" w:rsidRDefault="00631D2D">
      <w:pPr>
        <w:rPr>
          <w:u w:val="single"/>
        </w:rPr>
      </w:pPr>
    </w:p>
    <w:p w14:paraId="7551BD1B" w14:textId="5BD0A7BF" w:rsidR="00631D2D" w:rsidRDefault="00631D2D">
      <w:pPr>
        <w:rPr>
          <w:u w:val="single"/>
        </w:rPr>
      </w:pPr>
    </w:p>
    <w:p w14:paraId="6EC03CCD" w14:textId="5FE96C52" w:rsidR="00631D2D" w:rsidRDefault="00631D2D">
      <w:pPr>
        <w:rPr>
          <w:u w:val="single"/>
        </w:rPr>
      </w:pPr>
    </w:p>
    <w:p w14:paraId="18ED7CB4" w14:textId="69D5C2FB" w:rsidR="00631D2D" w:rsidRDefault="00631D2D">
      <w:pPr>
        <w:rPr>
          <w:u w:val="single"/>
        </w:rPr>
      </w:pPr>
    </w:p>
    <w:p w14:paraId="48A5FCDC" w14:textId="22E2706C" w:rsidR="00631D2D" w:rsidRDefault="00631D2D">
      <w:pPr>
        <w:rPr>
          <w:u w:val="single"/>
        </w:rPr>
      </w:pPr>
    </w:p>
    <w:p w14:paraId="63FF934F" w14:textId="5EC320C1" w:rsidR="00631D2D" w:rsidRDefault="00631D2D">
      <w:pPr>
        <w:rPr>
          <w:u w:val="single"/>
        </w:rPr>
      </w:pPr>
    </w:p>
    <w:p w14:paraId="7ECC6AE5" w14:textId="032DCAC8" w:rsidR="00631D2D" w:rsidRDefault="00631D2D">
      <w:pPr>
        <w:rPr>
          <w:u w:val="single"/>
        </w:rPr>
      </w:pPr>
    </w:p>
    <w:p w14:paraId="0EC90A3D" w14:textId="519A86C0" w:rsidR="00631D2D" w:rsidRDefault="00631D2D">
      <w:pPr>
        <w:rPr>
          <w:u w:val="single"/>
        </w:rPr>
      </w:pPr>
    </w:p>
    <w:p w14:paraId="30305442" w14:textId="491D4004" w:rsidR="00631D2D" w:rsidRDefault="00631D2D">
      <w:pPr>
        <w:rPr>
          <w:u w:val="single"/>
        </w:rPr>
      </w:pPr>
    </w:p>
    <w:p w14:paraId="022DC3B5" w14:textId="30B99999" w:rsidR="00631D2D" w:rsidRDefault="00631D2D">
      <w:pPr>
        <w:rPr>
          <w:u w:val="single"/>
        </w:rPr>
      </w:pPr>
    </w:p>
    <w:p w14:paraId="5B4647D1" w14:textId="323E077A" w:rsidR="00631D2D" w:rsidRDefault="00631D2D">
      <w:pPr>
        <w:rPr>
          <w:u w:val="single"/>
        </w:rPr>
      </w:pPr>
    </w:p>
    <w:p w14:paraId="10B1920A" w14:textId="073C3E63" w:rsidR="00631D2D" w:rsidRDefault="00631D2D">
      <w:pPr>
        <w:rPr>
          <w:u w:val="single"/>
        </w:rPr>
      </w:pPr>
    </w:p>
    <w:p w14:paraId="2D320AA6" w14:textId="73CF3BFF" w:rsidR="00631D2D" w:rsidRDefault="00631D2D">
      <w:pPr>
        <w:rPr>
          <w:u w:val="single"/>
        </w:rPr>
      </w:pPr>
    </w:p>
    <w:p w14:paraId="703DA097" w14:textId="0746C3E9" w:rsidR="00631D2D" w:rsidRDefault="00631D2D">
      <w:pPr>
        <w:rPr>
          <w:u w:val="single"/>
        </w:rPr>
      </w:pPr>
    </w:p>
    <w:p w14:paraId="40D66948" w14:textId="7C91CC5D" w:rsidR="00631D2D" w:rsidRDefault="00631D2D">
      <w:pPr>
        <w:rPr>
          <w:u w:val="single"/>
        </w:rPr>
      </w:pPr>
    </w:p>
    <w:p w14:paraId="005A0A7E" w14:textId="19513D3F" w:rsidR="00631D2D" w:rsidRDefault="00631D2D">
      <w:pPr>
        <w:rPr>
          <w:u w:val="single"/>
        </w:rPr>
      </w:pPr>
    </w:p>
    <w:p w14:paraId="5CA75993" w14:textId="1B2453BF" w:rsidR="00631D2D" w:rsidRDefault="00631D2D">
      <w:pPr>
        <w:rPr>
          <w:u w:val="single"/>
        </w:rPr>
      </w:pPr>
    </w:p>
    <w:p w14:paraId="5BAD8F4A" w14:textId="2C5EFFF9" w:rsidR="00631D2D" w:rsidRDefault="00631D2D">
      <w:pPr>
        <w:rPr>
          <w:u w:val="single"/>
        </w:rPr>
      </w:pPr>
    </w:p>
    <w:p w14:paraId="538EB11F" w14:textId="242DDEE9" w:rsidR="00631D2D" w:rsidRDefault="00631D2D">
      <w:pPr>
        <w:rPr>
          <w:u w:val="single"/>
        </w:rPr>
      </w:pPr>
    </w:p>
    <w:p w14:paraId="0ECD52A9" w14:textId="75E8D1D7" w:rsidR="00631D2D" w:rsidRDefault="00631D2D">
      <w:pPr>
        <w:rPr>
          <w:u w:val="single"/>
        </w:rPr>
      </w:pPr>
    </w:p>
    <w:p w14:paraId="7FC72B00" w14:textId="16C98F9F" w:rsidR="00631D2D" w:rsidRDefault="00631D2D">
      <w:pPr>
        <w:rPr>
          <w:u w:val="single"/>
        </w:rPr>
      </w:pPr>
    </w:p>
    <w:p w14:paraId="4D977A89" w14:textId="4744C751" w:rsidR="00631D2D" w:rsidRDefault="00631D2D">
      <w:pPr>
        <w:rPr>
          <w:u w:val="single"/>
        </w:rPr>
      </w:pPr>
    </w:p>
    <w:p w14:paraId="349F3755" w14:textId="5B1A879A" w:rsidR="00631D2D" w:rsidRDefault="00631D2D">
      <w:pPr>
        <w:rPr>
          <w:u w:val="single"/>
        </w:rPr>
      </w:pPr>
    </w:p>
    <w:p w14:paraId="23D102FA" w14:textId="246BF71B" w:rsidR="00631D2D" w:rsidRDefault="00631D2D">
      <w:pPr>
        <w:rPr>
          <w:u w:val="single"/>
        </w:rPr>
      </w:pPr>
    </w:p>
    <w:p w14:paraId="5CF388D2" w14:textId="05D4BB1B" w:rsidR="00631D2D" w:rsidRDefault="00631D2D">
      <w:pPr>
        <w:rPr>
          <w:u w:val="single"/>
        </w:rPr>
      </w:pPr>
    </w:p>
    <w:p w14:paraId="4D1AB3FA" w14:textId="14776E5E" w:rsidR="00631D2D" w:rsidRDefault="00631D2D">
      <w:pPr>
        <w:rPr>
          <w:u w:val="single"/>
        </w:rPr>
      </w:pPr>
    </w:p>
    <w:p w14:paraId="44D1B8E1" w14:textId="3CAE7A70" w:rsidR="00631D2D" w:rsidRDefault="00631D2D">
      <w:pPr>
        <w:rPr>
          <w:u w:val="single"/>
        </w:rPr>
      </w:pPr>
    </w:p>
    <w:p w14:paraId="0C9BE758" w14:textId="5406C77A" w:rsidR="00631D2D" w:rsidRDefault="00631D2D">
      <w:pPr>
        <w:rPr>
          <w:u w:val="single"/>
        </w:rPr>
      </w:pPr>
    </w:p>
    <w:p w14:paraId="231F691E" w14:textId="0710568E" w:rsidR="00631D2D" w:rsidRDefault="00631D2D">
      <w:pPr>
        <w:rPr>
          <w:u w:val="single"/>
        </w:rPr>
      </w:pPr>
    </w:p>
    <w:p w14:paraId="18D530F9" w14:textId="45C47A74" w:rsidR="00631D2D" w:rsidRDefault="00631D2D">
      <w:pPr>
        <w:rPr>
          <w:u w:val="single"/>
        </w:rPr>
      </w:pPr>
    </w:p>
    <w:p w14:paraId="1D9A7E3F" w14:textId="4AEA0303" w:rsidR="00631D2D" w:rsidRDefault="00631D2D">
      <w:pPr>
        <w:rPr>
          <w:u w:val="single"/>
        </w:rPr>
      </w:pPr>
    </w:p>
    <w:p w14:paraId="0E8278EA" w14:textId="3E654EEC" w:rsidR="00631D2D" w:rsidRDefault="00631D2D">
      <w:pPr>
        <w:rPr>
          <w:u w:val="single"/>
        </w:rPr>
      </w:pPr>
    </w:p>
    <w:p w14:paraId="4F918A20" w14:textId="1D6CD807" w:rsidR="00631D2D" w:rsidRDefault="00631D2D">
      <w:pPr>
        <w:rPr>
          <w:u w:val="single"/>
        </w:rPr>
      </w:pPr>
    </w:p>
    <w:p w14:paraId="73A83552" w14:textId="17126E26" w:rsidR="00631D2D" w:rsidRDefault="00631D2D">
      <w:pPr>
        <w:rPr>
          <w:u w:val="single"/>
        </w:rPr>
      </w:pPr>
    </w:p>
    <w:p w14:paraId="391855E3" w14:textId="75A3B423" w:rsidR="00631D2D" w:rsidRDefault="00631D2D">
      <w:pPr>
        <w:rPr>
          <w:u w:val="single"/>
        </w:rPr>
      </w:pPr>
    </w:p>
    <w:p w14:paraId="24429848" w14:textId="29D8B57C" w:rsidR="00631D2D" w:rsidRDefault="00631D2D">
      <w:pPr>
        <w:rPr>
          <w:u w:val="single"/>
        </w:rPr>
      </w:pPr>
    </w:p>
    <w:p w14:paraId="79B719C7" w14:textId="0064EF4B" w:rsidR="00631D2D" w:rsidRDefault="00631D2D">
      <w:pPr>
        <w:rPr>
          <w:u w:val="single"/>
        </w:rPr>
      </w:pPr>
    </w:p>
    <w:p w14:paraId="3B3CB76F" w14:textId="2355F718" w:rsidR="00631D2D" w:rsidRDefault="00631D2D">
      <w:pPr>
        <w:rPr>
          <w:u w:val="single"/>
        </w:rPr>
      </w:pPr>
    </w:p>
    <w:p w14:paraId="33F50672" w14:textId="5A051C21" w:rsidR="00631D2D" w:rsidRDefault="00631D2D">
      <w:pPr>
        <w:rPr>
          <w:u w:val="single"/>
        </w:rPr>
      </w:pPr>
    </w:p>
    <w:p w14:paraId="1114FA3A" w14:textId="6CD04D8C" w:rsidR="00631D2D" w:rsidRDefault="00631D2D">
      <w:pPr>
        <w:rPr>
          <w:u w:val="single"/>
        </w:rPr>
      </w:pPr>
    </w:p>
    <w:p w14:paraId="0E3BE2D5" w14:textId="2A79B94E" w:rsidR="00631D2D" w:rsidRDefault="00631D2D">
      <w:pPr>
        <w:rPr>
          <w:u w:val="single"/>
        </w:rPr>
      </w:pPr>
    </w:p>
    <w:p w14:paraId="5FEC71A4" w14:textId="5393A68E" w:rsidR="0092721C" w:rsidRDefault="0092721C">
      <w:pPr>
        <w:rPr>
          <w:u w:val="single"/>
        </w:rPr>
      </w:pPr>
    </w:p>
    <w:p w14:paraId="62696CF3" w14:textId="77777777" w:rsidR="004B6EE9" w:rsidRDefault="004B6EE9">
      <w:pPr>
        <w:rPr>
          <w:u w:val="single"/>
        </w:rPr>
      </w:pPr>
    </w:p>
    <w:p w14:paraId="47125C8F" w14:textId="77777777" w:rsidR="00E0371A" w:rsidRDefault="00E0371A">
      <w:pPr>
        <w:rPr>
          <w:u w:val="single"/>
        </w:rPr>
      </w:pPr>
    </w:p>
    <w:p w14:paraId="0D4B34E0" w14:textId="77777777" w:rsidR="00E0371A" w:rsidRDefault="00E0371A">
      <w:pPr>
        <w:rPr>
          <w:u w:val="single"/>
        </w:rPr>
      </w:pPr>
    </w:p>
    <w:p w14:paraId="7743D117" w14:textId="2675B91C" w:rsidR="00631D2D" w:rsidRDefault="00631D2D">
      <w:pPr>
        <w:rPr>
          <w:u w:val="single"/>
        </w:rPr>
      </w:pPr>
      <w:r>
        <w:rPr>
          <w:u w:val="single"/>
        </w:rPr>
        <w:t xml:space="preserve">References </w:t>
      </w:r>
    </w:p>
    <w:p w14:paraId="33575471" w14:textId="384F5342" w:rsidR="00631D2D" w:rsidRDefault="00631D2D">
      <w:pPr>
        <w:rPr>
          <w:u w:val="single"/>
        </w:rPr>
      </w:pPr>
    </w:p>
    <w:p w14:paraId="5639ED82" w14:textId="6135E0A0" w:rsidR="00631D2D" w:rsidRPr="00631D2D" w:rsidRDefault="00631D2D" w:rsidP="00631D2D">
      <w:pPr>
        <w:pStyle w:val="ListParagraph"/>
        <w:numPr>
          <w:ilvl w:val="0"/>
          <w:numId w:val="1"/>
        </w:numPr>
      </w:pPr>
      <w:hyperlink r:id="rId6" w:history="1">
        <w:r w:rsidRPr="00631D2D">
          <w:rPr>
            <w:rStyle w:val="Hyperlink"/>
            <w:u w:val="none"/>
          </w:rPr>
          <w:t>https://www.nhs.uk/conditions/obesity</w:t>
        </w:r>
      </w:hyperlink>
      <w:r w:rsidRPr="00631D2D">
        <w:t xml:space="preserve">  (2016)</w:t>
      </w:r>
    </w:p>
    <w:p w14:paraId="657C00C1" w14:textId="1A6B438D" w:rsidR="00631D2D" w:rsidRDefault="00631D2D" w:rsidP="00631D2D">
      <w:pPr>
        <w:pStyle w:val="ListParagraph"/>
        <w:numPr>
          <w:ilvl w:val="0"/>
          <w:numId w:val="1"/>
        </w:numPr>
      </w:pPr>
      <w:hyperlink r:id="rId7" w:history="1">
        <w:r w:rsidRPr="00631D2D">
          <w:rPr>
            <w:rStyle w:val="Hyperlink"/>
            <w:u w:val="none"/>
          </w:rPr>
          <w:t>https://www.cancerresearchuk.org/about-cancer/causes-of-cancer/obesity-weight-and-cancer</w:t>
        </w:r>
      </w:hyperlink>
      <w:r w:rsidRPr="00631D2D">
        <w:t xml:space="preserve"> (2018) </w:t>
      </w:r>
    </w:p>
    <w:p w14:paraId="200B3F7B" w14:textId="202F34D7" w:rsidR="00631D2D" w:rsidRDefault="00474CAA" w:rsidP="00631D2D">
      <w:pPr>
        <w:pStyle w:val="ListParagraph"/>
        <w:numPr>
          <w:ilvl w:val="0"/>
          <w:numId w:val="1"/>
        </w:numPr>
      </w:pPr>
      <w:r w:rsidRPr="00E10035">
        <w:fldChar w:fldCharType="begin"/>
      </w:r>
      <w:r w:rsidRPr="00E10035">
        <w:instrText xml:space="preserve"> HYPERLINK "</w:instrText>
      </w:r>
      <w:r w:rsidRPr="00E10035">
        <w:instrText>https://www.diabetes.org.uk/Diabetes-the-basics?gclid=Cj0KCQiAmuHhBRD0ARIsAFWyPwhGS6ZLEZV_ZEZzxjRK0WhpnHLqb1QgAPjKgg2v8iXY9QOLgjPemOQaAq1mEALw_wcB</w:instrText>
      </w:r>
      <w:r w:rsidRPr="00E10035">
        <w:instrText xml:space="preserve">" </w:instrText>
      </w:r>
      <w:r w:rsidRPr="00E10035">
        <w:fldChar w:fldCharType="separate"/>
      </w:r>
      <w:r w:rsidRPr="00E10035">
        <w:rPr>
          <w:rStyle w:val="Hyperlink"/>
          <w:u w:val="none"/>
        </w:rPr>
        <w:t>https://www.diabetes.org.uk/Diabetes-the-basics?gclid=Cj0KCQiAmuHhBRD0ARIsAFWyPwhGS6ZLEZV_ZEZzxjRK0WhpnHLqb1QgAPjKgg2v8iXY9QOLgjPemOQaAq1mEALw_wcB</w:t>
      </w:r>
      <w:r w:rsidRPr="00E10035">
        <w:fldChar w:fldCharType="end"/>
      </w:r>
      <w:r w:rsidRPr="00E10035">
        <w:t xml:space="preserve"> </w:t>
      </w:r>
      <w:r w:rsidR="00E10035">
        <w:t>(2019)</w:t>
      </w:r>
    </w:p>
    <w:p w14:paraId="4E0AD700" w14:textId="01859E8B" w:rsidR="0092721C" w:rsidRPr="006276FC" w:rsidRDefault="0092721C" w:rsidP="00631D2D">
      <w:pPr>
        <w:pStyle w:val="ListParagraph"/>
        <w:numPr>
          <w:ilvl w:val="0"/>
          <w:numId w:val="1"/>
        </w:numPr>
      </w:pPr>
      <w:hyperlink r:id="rId8" w:history="1">
        <w:r w:rsidRPr="006276FC">
          <w:rPr>
            <w:rStyle w:val="Hyperlink"/>
            <w:u w:val="none"/>
          </w:rPr>
          <w:t>https://www.hriuk.org/about-heart-disease?gclid=Cj0KCQiAmuHhBRD0ARIsAFWyPwh1wqMWdDM_LSF6safVgjyMcPG2Wn1NtYYCB62RjZy02wup4CgRW44aAsqgEALw_wcB</w:t>
        </w:r>
      </w:hyperlink>
      <w:r w:rsidRPr="006276FC">
        <w:t xml:space="preserve"> (2019)</w:t>
      </w:r>
    </w:p>
    <w:p w14:paraId="7E1FDC0F" w14:textId="3E7652B3" w:rsidR="004B6EE9" w:rsidRPr="006276FC" w:rsidRDefault="004B6EE9" w:rsidP="00631D2D">
      <w:pPr>
        <w:pStyle w:val="ListParagraph"/>
        <w:numPr>
          <w:ilvl w:val="0"/>
          <w:numId w:val="1"/>
        </w:numPr>
      </w:pPr>
      <w:hyperlink r:id="rId9" w:history="1">
        <w:r w:rsidRPr="006276FC">
          <w:rPr>
            <w:rStyle w:val="Hyperlink"/>
            <w:u w:val="none"/>
          </w:rPr>
          <w:t>https://www.bowelcanceruk.org.uk/about-bowel-cancer/bowel-cancer</w:t>
        </w:r>
      </w:hyperlink>
      <w:r w:rsidRPr="006276FC">
        <w:t xml:space="preserve"> (2018)</w:t>
      </w:r>
    </w:p>
    <w:p w14:paraId="5C4F6E19" w14:textId="7CD403CB" w:rsidR="006276FC" w:rsidRPr="006276FC" w:rsidRDefault="006276FC" w:rsidP="00631D2D">
      <w:pPr>
        <w:pStyle w:val="ListParagraph"/>
        <w:numPr>
          <w:ilvl w:val="0"/>
          <w:numId w:val="1"/>
        </w:numPr>
      </w:pPr>
      <w:hyperlink r:id="rId10" w:history="1">
        <w:r w:rsidRPr="006276FC">
          <w:rPr>
            <w:rStyle w:val="Hyperlink"/>
            <w:u w:val="none"/>
          </w:rPr>
          <w:t>https://www.stroke.org.uk/?gclid=Cj0KCQiAmuHhBRD0ARIsAFWyPwgtAt6qgRImTN75YWvIOylj1tv8_bbMoUY18MfEbNNhKGUbMAXNW8oaAtRfEALw_wcB</w:t>
        </w:r>
      </w:hyperlink>
      <w:r w:rsidRPr="006276FC">
        <w:t xml:space="preserve"> (2019)</w:t>
      </w:r>
    </w:p>
    <w:p w14:paraId="6CA28C9D" w14:textId="49C3F04E" w:rsidR="006276FC" w:rsidRPr="00485E38" w:rsidRDefault="00E0371A" w:rsidP="00631D2D">
      <w:pPr>
        <w:pStyle w:val="ListParagraph"/>
        <w:numPr>
          <w:ilvl w:val="0"/>
          <w:numId w:val="1"/>
        </w:numPr>
      </w:pPr>
      <w:hyperlink r:id="rId11" w:history="1">
        <w:r w:rsidRPr="00485E38">
          <w:rPr>
            <w:rStyle w:val="Hyperlink"/>
            <w:u w:val="none"/>
          </w:rPr>
          <w:t>https://www.ncbi.nlm.nih.gov/pmc/articles/PMC5673154</w:t>
        </w:r>
      </w:hyperlink>
      <w:r w:rsidRPr="00485E38">
        <w:t xml:space="preserve"> (2017)</w:t>
      </w:r>
    </w:p>
    <w:p w14:paraId="7CE6B048" w14:textId="31147B55" w:rsidR="00485E38" w:rsidRPr="006276FC" w:rsidRDefault="00485E38" w:rsidP="00631D2D">
      <w:pPr>
        <w:pStyle w:val="ListParagraph"/>
        <w:numPr>
          <w:ilvl w:val="0"/>
          <w:numId w:val="1"/>
        </w:numPr>
      </w:pPr>
      <w:hyperlink r:id="rId12" w:history="1">
        <w:r w:rsidRPr="00485E38">
          <w:rPr>
            <w:rStyle w:val="Hyperlink"/>
            <w:u w:val="none"/>
          </w:rPr>
          <w:t>https://www.nuffieldtrust.org.uk/news-item/can-the-nhs-help-tackle-the-uk-s-obesity-epidemic?gclid=Cj0KCQiAmuHhBRD0ARIsAFWyPwi0qWdrgOlV2UI_BTxRiqlrPJGRVF9iPGq2ywCNXofq3QBEN9_28LQaAis9EALw_wcB#how-big-a-problem-is-the-obesity-epidemic</w:t>
        </w:r>
      </w:hyperlink>
      <w:r>
        <w:t xml:space="preserve"> (2019)</w:t>
      </w:r>
    </w:p>
    <w:p w14:paraId="47FE44AC" w14:textId="77777777" w:rsidR="005D0C6B" w:rsidRDefault="005D0C6B"/>
    <w:p w14:paraId="2D1AD873" w14:textId="77777777" w:rsidR="005D0C6B" w:rsidRDefault="005D0C6B"/>
    <w:p w14:paraId="4C9CA786" w14:textId="77777777" w:rsidR="005D0C6B" w:rsidRDefault="005D0C6B"/>
    <w:p w14:paraId="420E4578" w14:textId="77777777" w:rsidR="005D0C6B" w:rsidRDefault="005D0C6B"/>
    <w:p w14:paraId="6AA3BB87" w14:textId="77777777" w:rsidR="005D0C6B" w:rsidRDefault="005D0C6B"/>
    <w:p w14:paraId="2F22D907" w14:textId="388BEA2E" w:rsidR="003415B4" w:rsidRPr="003415B4" w:rsidRDefault="005D0C6B">
      <w:r>
        <w:t xml:space="preserve"> </w:t>
      </w:r>
    </w:p>
    <w:p w14:paraId="36ACFE8C" w14:textId="77777777" w:rsidR="003415B4" w:rsidRPr="003415B4" w:rsidRDefault="003415B4">
      <w:pPr>
        <w:rPr>
          <w:b/>
          <w:u w:val="single"/>
        </w:rPr>
      </w:pPr>
    </w:p>
    <w:p w14:paraId="32297491" w14:textId="18207C4D" w:rsidR="003415B4" w:rsidRDefault="003415B4">
      <w:pPr>
        <w:rPr>
          <w:b/>
          <w:u w:val="single"/>
        </w:rPr>
      </w:pPr>
    </w:p>
    <w:p w14:paraId="314D4C4C" w14:textId="24BD627B" w:rsidR="003415B4" w:rsidRPr="003415B4" w:rsidRDefault="003415B4">
      <w:pPr>
        <w:rPr>
          <w:b/>
          <w:u w:val="single"/>
        </w:rPr>
      </w:pPr>
    </w:p>
    <w:sectPr w:rsidR="003415B4" w:rsidRPr="003415B4" w:rsidSect="001F4C8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62535F"/>
    <w:multiLevelType w:val="hybridMultilevel"/>
    <w:tmpl w:val="D254846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5B4"/>
    <w:rsid w:val="001773AD"/>
    <w:rsid w:val="001F4C87"/>
    <w:rsid w:val="00322DC4"/>
    <w:rsid w:val="003415B4"/>
    <w:rsid w:val="00474CAA"/>
    <w:rsid w:val="00485E38"/>
    <w:rsid w:val="004B6EE9"/>
    <w:rsid w:val="00550158"/>
    <w:rsid w:val="005D0C6B"/>
    <w:rsid w:val="006276FC"/>
    <w:rsid w:val="00631D2D"/>
    <w:rsid w:val="0092721C"/>
    <w:rsid w:val="00B6238E"/>
    <w:rsid w:val="00B64FAA"/>
    <w:rsid w:val="00BA700D"/>
    <w:rsid w:val="00E0371A"/>
    <w:rsid w:val="00E10035"/>
    <w:rsid w:val="00EB7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AF14F0"/>
  <w14:defaultImageDpi w14:val="32767"/>
  <w15:chartTrackingRefBased/>
  <w15:docId w15:val="{D0BB522D-B6DF-9741-B7D0-90D976A17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15B4"/>
    <w:rPr>
      <w:color w:val="0563C1" w:themeColor="hyperlink"/>
      <w:u w:val="single"/>
    </w:rPr>
  </w:style>
  <w:style w:type="character" w:styleId="UnresolvedMention">
    <w:name w:val="Unresolved Mention"/>
    <w:basedOn w:val="DefaultParagraphFont"/>
    <w:uiPriority w:val="99"/>
    <w:rsid w:val="003415B4"/>
    <w:rPr>
      <w:color w:val="605E5C"/>
      <w:shd w:val="clear" w:color="auto" w:fill="E1DFDD"/>
    </w:rPr>
  </w:style>
  <w:style w:type="paragraph" w:styleId="ListParagraph">
    <w:name w:val="List Paragraph"/>
    <w:basedOn w:val="Normal"/>
    <w:uiPriority w:val="34"/>
    <w:qFormat/>
    <w:rsid w:val="00631D2D"/>
    <w:pPr>
      <w:ind w:left="720"/>
      <w:contextualSpacing/>
    </w:pPr>
  </w:style>
  <w:style w:type="character" w:styleId="FollowedHyperlink">
    <w:name w:val="FollowedHyperlink"/>
    <w:basedOn w:val="DefaultParagraphFont"/>
    <w:uiPriority w:val="99"/>
    <w:semiHidden/>
    <w:unhideWhenUsed/>
    <w:rsid w:val="00474CAA"/>
    <w:rPr>
      <w:color w:val="954F72" w:themeColor="followedHyperlink"/>
      <w:u w:val="single"/>
    </w:rPr>
  </w:style>
  <w:style w:type="paragraph" w:styleId="NormalWeb">
    <w:name w:val="Normal (Web)"/>
    <w:basedOn w:val="Normal"/>
    <w:uiPriority w:val="99"/>
    <w:unhideWhenUsed/>
    <w:rsid w:val="00E10035"/>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E10035"/>
  </w:style>
  <w:style w:type="character" w:styleId="Strong">
    <w:name w:val="Strong"/>
    <w:basedOn w:val="DefaultParagraphFont"/>
    <w:uiPriority w:val="22"/>
    <w:qFormat/>
    <w:rsid w:val="004B6EE9"/>
    <w:rPr>
      <w:b/>
      <w:bCs/>
    </w:rPr>
  </w:style>
  <w:style w:type="paragraph" w:customStyle="1" w:styleId="p">
    <w:name w:val="p"/>
    <w:basedOn w:val="Normal"/>
    <w:rsid w:val="00E0371A"/>
    <w:pPr>
      <w:spacing w:before="100" w:beforeAutospacing="1" w:after="100" w:afterAutospacing="1"/>
    </w:pPr>
    <w:rPr>
      <w:rFonts w:ascii="Times New Roman" w:eastAsia="Times New Roman" w:hAnsi="Times New Roman" w:cs="Times New Roman"/>
    </w:rPr>
  </w:style>
  <w:style w:type="character" w:customStyle="1" w:styleId="figpopup-sensitive-area">
    <w:name w:val="figpopup-sensitive-area"/>
    <w:basedOn w:val="DefaultParagraphFont"/>
    <w:rsid w:val="00E037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0616007">
      <w:bodyDiv w:val="1"/>
      <w:marLeft w:val="0"/>
      <w:marRight w:val="0"/>
      <w:marTop w:val="0"/>
      <w:marBottom w:val="0"/>
      <w:divBdr>
        <w:top w:val="none" w:sz="0" w:space="0" w:color="auto"/>
        <w:left w:val="none" w:sz="0" w:space="0" w:color="auto"/>
        <w:bottom w:val="none" w:sz="0" w:space="0" w:color="auto"/>
        <w:right w:val="none" w:sz="0" w:space="0" w:color="auto"/>
      </w:divBdr>
      <w:divsChild>
        <w:div w:id="72746151">
          <w:marLeft w:val="0"/>
          <w:marRight w:val="0"/>
          <w:marTop w:val="0"/>
          <w:marBottom w:val="0"/>
          <w:divBdr>
            <w:top w:val="none" w:sz="0" w:space="0" w:color="auto"/>
            <w:left w:val="none" w:sz="0" w:space="0" w:color="auto"/>
            <w:bottom w:val="none" w:sz="0" w:space="0" w:color="auto"/>
            <w:right w:val="none" w:sz="0" w:space="0" w:color="auto"/>
          </w:divBdr>
          <w:divsChild>
            <w:div w:id="1143431555">
              <w:marLeft w:val="0"/>
              <w:marRight w:val="0"/>
              <w:marTop w:val="0"/>
              <w:marBottom w:val="0"/>
              <w:divBdr>
                <w:top w:val="none" w:sz="0" w:space="0" w:color="auto"/>
                <w:left w:val="none" w:sz="0" w:space="0" w:color="auto"/>
                <w:bottom w:val="none" w:sz="0" w:space="0" w:color="auto"/>
                <w:right w:val="none" w:sz="0" w:space="0" w:color="auto"/>
              </w:divBdr>
              <w:divsChild>
                <w:div w:id="840778381">
                  <w:marLeft w:val="0"/>
                  <w:marRight w:val="0"/>
                  <w:marTop w:val="0"/>
                  <w:marBottom w:val="0"/>
                  <w:divBdr>
                    <w:top w:val="none" w:sz="0" w:space="0" w:color="auto"/>
                    <w:left w:val="none" w:sz="0" w:space="0" w:color="auto"/>
                    <w:bottom w:val="none" w:sz="0" w:space="0" w:color="auto"/>
                    <w:right w:val="none" w:sz="0" w:space="0" w:color="auto"/>
                  </w:divBdr>
                  <w:divsChild>
                    <w:div w:id="1422993305">
                      <w:marLeft w:val="0"/>
                      <w:marRight w:val="0"/>
                      <w:marTop w:val="0"/>
                      <w:marBottom w:val="0"/>
                      <w:divBdr>
                        <w:top w:val="none" w:sz="0" w:space="0" w:color="auto"/>
                        <w:left w:val="none" w:sz="0" w:space="0" w:color="auto"/>
                        <w:bottom w:val="none" w:sz="0" w:space="0" w:color="auto"/>
                        <w:right w:val="none" w:sz="0" w:space="0" w:color="auto"/>
                      </w:divBdr>
                      <w:divsChild>
                        <w:div w:id="730084238">
                          <w:marLeft w:val="0"/>
                          <w:marRight w:val="0"/>
                          <w:marTop w:val="0"/>
                          <w:marBottom w:val="0"/>
                          <w:divBdr>
                            <w:top w:val="none" w:sz="0" w:space="0" w:color="auto"/>
                            <w:left w:val="none" w:sz="0" w:space="0" w:color="auto"/>
                            <w:bottom w:val="none" w:sz="0" w:space="0" w:color="auto"/>
                            <w:right w:val="none" w:sz="0" w:space="0" w:color="auto"/>
                          </w:divBdr>
                          <w:divsChild>
                            <w:div w:id="2080243757">
                              <w:marLeft w:val="0"/>
                              <w:marRight w:val="0"/>
                              <w:marTop w:val="0"/>
                              <w:marBottom w:val="0"/>
                              <w:divBdr>
                                <w:top w:val="none" w:sz="0" w:space="0" w:color="auto"/>
                                <w:left w:val="none" w:sz="0" w:space="0" w:color="auto"/>
                                <w:bottom w:val="none" w:sz="0" w:space="0" w:color="auto"/>
                                <w:right w:val="none" w:sz="0" w:space="0" w:color="auto"/>
                              </w:divBdr>
                            </w:div>
                            <w:div w:id="1120998997">
                              <w:marLeft w:val="0"/>
                              <w:marRight w:val="0"/>
                              <w:marTop w:val="0"/>
                              <w:marBottom w:val="0"/>
                              <w:divBdr>
                                <w:top w:val="none" w:sz="0" w:space="0" w:color="auto"/>
                                <w:left w:val="none" w:sz="0" w:space="0" w:color="auto"/>
                                <w:bottom w:val="none" w:sz="0" w:space="0" w:color="auto"/>
                                <w:right w:val="none" w:sz="0" w:space="0" w:color="auto"/>
                              </w:divBdr>
                            </w:div>
                            <w:div w:id="109493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4676090">
          <w:marLeft w:val="0"/>
          <w:marRight w:val="0"/>
          <w:marTop w:val="0"/>
          <w:marBottom w:val="0"/>
          <w:divBdr>
            <w:top w:val="none" w:sz="0" w:space="0" w:color="auto"/>
            <w:left w:val="none" w:sz="0" w:space="0" w:color="auto"/>
            <w:bottom w:val="none" w:sz="0" w:space="0" w:color="auto"/>
            <w:right w:val="none" w:sz="0" w:space="0" w:color="auto"/>
          </w:divBdr>
          <w:divsChild>
            <w:div w:id="1157647196">
              <w:marLeft w:val="0"/>
              <w:marRight w:val="0"/>
              <w:marTop w:val="0"/>
              <w:marBottom w:val="0"/>
              <w:divBdr>
                <w:top w:val="none" w:sz="0" w:space="0" w:color="auto"/>
                <w:left w:val="none" w:sz="0" w:space="0" w:color="auto"/>
                <w:bottom w:val="none" w:sz="0" w:space="0" w:color="auto"/>
                <w:right w:val="none" w:sz="0" w:space="0" w:color="auto"/>
              </w:divBdr>
              <w:divsChild>
                <w:div w:id="1748065315">
                  <w:marLeft w:val="0"/>
                  <w:marRight w:val="0"/>
                  <w:marTop w:val="312"/>
                  <w:marBottom w:val="120"/>
                  <w:divBdr>
                    <w:top w:val="none" w:sz="0" w:space="0" w:color="auto"/>
                    <w:left w:val="none" w:sz="0" w:space="0" w:color="auto"/>
                    <w:bottom w:val="none" w:sz="0" w:space="0" w:color="auto"/>
                    <w:right w:val="none" w:sz="0" w:space="0" w:color="auto"/>
                  </w:divBdr>
                  <w:divsChild>
                    <w:div w:id="1821575174">
                      <w:marLeft w:val="0"/>
                      <w:marRight w:val="0"/>
                      <w:marTop w:val="0"/>
                      <w:marBottom w:val="0"/>
                      <w:divBdr>
                        <w:top w:val="none" w:sz="0" w:space="0" w:color="auto"/>
                        <w:left w:val="none" w:sz="0" w:space="0" w:color="auto"/>
                        <w:bottom w:val="none" w:sz="0" w:space="0" w:color="auto"/>
                        <w:right w:val="none" w:sz="0" w:space="0" w:color="auto"/>
                      </w:divBdr>
                      <w:divsChild>
                        <w:div w:id="5015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3707126">
      <w:bodyDiv w:val="1"/>
      <w:marLeft w:val="0"/>
      <w:marRight w:val="0"/>
      <w:marTop w:val="0"/>
      <w:marBottom w:val="0"/>
      <w:divBdr>
        <w:top w:val="none" w:sz="0" w:space="0" w:color="auto"/>
        <w:left w:val="none" w:sz="0" w:space="0" w:color="auto"/>
        <w:bottom w:val="none" w:sz="0" w:space="0" w:color="auto"/>
        <w:right w:val="none" w:sz="0" w:space="0" w:color="auto"/>
      </w:divBdr>
    </w:div>
    <w:div w:id="338317889">
      <w:bodyDiv w:val="1"/>
      <w:marLeft w:val="0"/>
      <w:marRight w:val="0"/>
      <w:marTop w:val="0"/>
      <w:marBottom w:val="0"/>
      <w:divBdr>
        <w:top w:val="none" w:sz="0" w:space="0" w:color="auto"/>
        <w:left w:val="none" w:sz="0" w:space="0" w:color="auto"/>
        <w:bottom w:val="none" w:sz="0" w:space="0" w:color="auto"/>
        <w:right w:val="none" w:sz="0" w:space="0" w:color="auto"/>
      </w:divBdr>
    </w:div>
    <w:div w:id="759790430">
      <w:bodyDiv w:val="1"/>
      <w:marLeft w:val="0"/>
      <w:marRight w:val="0"/>
      <w:marTop w:val="0"/>
      <w:marBottom w:val="0"/>
      <w:divBdr>
        <w:top w:val="none" w:sz="0" w:space="0" w:color="auto"/>
        <w:left w:val="none" w:sz="0" w:space="0" w:color="auto"/>
        <w:bottom w:val="none" w:sz="0" w:space="0" w:color="auto"/>
        <w:right w:val="none" w:sz="0" w:space="0" w:color="auto"/>
      </w:divBdr>
    </w:div>
    <w:div w:id="1862085829">
      <w:bodyDiv w:val="1"/>
      <w:marLeft w:val="0"/>
      <w:marRight w:val="0"/>
      <w:marTop w:val="0"/>
      <w:marBottom w:val="0"/>
      <w:divBdr>
        <w:top w:val="none" w:sz="0" w:space="0" w:color="auto"/>
        <w:left w:val="none" w:sz="0" w:space="0" w:color="auto"/>
        <w:bottom w:val="none" w:sz="0" w:space="0" w:color="auto"/>
        <w:right w:val="none" w:sz="0" w:space="0" w:color="auto"/>
      </w:divBdr>
    </w:div>
    <w:div w:id="1943149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iuk.org/about-heart-disease?gclid=Cj0KCQiAmuHhBRD0ARIsAFWyPwh1wqMWdDM_LSF6safVgjyMcPG2Wn1NtYYCB62RjZy02wup4CgRW44aAsqgEALw_wcB"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ancerresearchuk.org/about-cancer/causes-of-cancer/obesity-weight-and-cancer" TargetMode="External"/><Relationship Id="rId12" Type="http://schemas.openxmlformats.org/officeDocument/2006/relationships/hyperlink" Target="https://www.nuffieldtrust.org.uk/news-item/can-the-nhs-help-tackle-the-uk-s-obesity-epidemic?gclid=Cj0KCQiAmuHhBRD0ARIsAFWyPwi0qWdrgOlV2UI_BTxRiqlrPJGRVF9iPGq2ywCNXofq3QBEN9_28LQaAis9EALw_wcB#how-big-a-problem-is-the-obesity-epidemi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hs.uk/conditions/obesity" TargetMode="External"/><Relationship Id="rId11" Type="http://schemas.openxmlformats.org/officeDocument/2006/relationships/hyperlink" Target="https://www.ncbi.nlm.nih.gov/pmc/articles/PMC5673154" TargetMode="External"/><Relationship Id="rId5" Type="http://schemas.openxmlformats.org/officeDocument/2006/relationships/image" Target="media/image1.jpg"/><Relationship Id="rId10" Type="http://schemas.openxmlformats.org/officeDocument/2006/relationships/hyperlink" Target="https://www.stroke.org.uk/?gclid=Cj0KCQiAmuHhBRD0ARIsAFWyPwgtAt6qgRImTN75YWvIOylj1tv8_bbMoUY18MfEbNNhKGUbMAXNW8oaAtRfEALw_wcB" TargetMode="External"/><Relationship Id="rId4" Type="http://schemas.openxmlformats.org/officeDocument/2006/relationships/webSettings" Target="webSettings.xml"/><Relationship Id="rId9" Type="http://schemas.openxmlformats.org/officeDocument/2006/relationships/hyperlink" Target="https://www.bowelcanceruk.org.uk/about-bowel-cancer/bowel-cancer"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7</Pages>
  <Words>997</Words>
  <Characters>5688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vilcescu_andrei@yahoo.com</dc:creator>
  <cp:keywords/>
  <dc:description/>
  <cp:lastModifiedBy>vilcescu_andrei@yahoo.com</cp:lastModifiedBy>
  <cp:revision>4</cp:revision>
  <dcterms:created xsi:type="dcterms:W3CDTF">2019-01-11T21:49:00Z</dcterms:created>
  <dcterms:modified xsi:type="dcterms:W3CDTF">2019-01-11T23:57:00Z</dcterms:modified>
</cp:coreProperties>
</file>