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6D1D0D9D"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045584">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4D960878" w:rsidR="00B84B5B" w:rsidRPr="00A406E5" w:rsidRDefault="00BB0458"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2E5E5DC7"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1544E6">
              <w:rPr>
                <w:rFonts w:ascii="Arial" w:hAnsi="Arial" w:cs="Arial"/>
                <w:b/>
                <w:sz w:val="22"/>
                <w:szCs w:val="22"/>
              </w:rPr>
              <w:t>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56FDB292" w:rsidR="00DB116D" w:rsidRPr="00A406E5" w:rsidRDefault="00BB0458" w:rsidP="00BB0458">
            <w:pPr>
              <w:spacing w:before="120" w:after="120"/>
              <w:jc w:val="both"/>
              <w:rPr>
                <w:rFonts w:ascii="Arial" w:hAnsi="Arial" w:cs="Arial"/>
                <w:b/>
                <w:sz w:val="22"/>
                <w:szCs w:val="22"/>
              </w:rPr>
            </w:pPr>
            <w:r>
              <w:rPr>
                <w:rFonts w:ascii="Arial" w:hAnsi="Arial" w:cs="Arial"/>
                <w:b/>
                <w:sz w:val="22"/>
                <w:szCs w:val="22"/>
              </w:rPr>
              <w:t>Stacey-Jo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8CCE84" w14:textId="77777777" w:rsidR="00DB116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271540BD" w:rsidR="001544E6" w:rsidRPr="00A406E5" w:rsidRDefault="001544E6" w:rsidP="0037534D">
            <w:pPr>
              <w:spacing w:before="120" w:after="120"/>
              <w:jc w:val="both"/>
              <w:rPr>
                <w:rFonts w:ascii="Arial" w:hAnsi="Arial" w:cs="Arial"/>
                <w:b/>
                <w:sz w:val="22"/>
                <w:szCs w:val="22"/>
              </w:rPr>
            </w:pPr>
            <w:r>
              <w:rPr>
                <w:rFonts w:ascii="Arial" w:hAnsi="Arial" w:cs="Arial"/>
                <w:b/>
                <w:sz w:val="22"/>
                <w:szCs w:val="22"/>
              </w:rPr>
              <w:t>Sound Design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1544E6" w:rsidRPr="00A406E5" w14:paraId="0E163DD3" w14:textId="77777777" w:rsidTr="008F1308">
        <w:tc>
          <w:tcPr>
            <w:tcW w:w="2093" w:type="dxa"/>
            <w:shd w:val="pct15" w:color="auto" w:fill="auto"/>
          </w:tcPr>
          <w:p w14:paraId="14638538" w14:textId="77777777" w:rsidR="001544E6" w:rsidRPr="00A406E5" w:rsidRDefault="001544E6" w:rsidP="001544E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0D21FF1F" w:rsidR="001544E6" w:rsidRPr="00A406E5" w:rsidRDefault="00AA0A55" w:rsidP="00AA0A55">
            <w:pPr>
              <w:spacing w:before="120" w:after="120"/>
              <w:rPr>
                <w:rFonts w:ascii="Arial" w:hAnsi="Arial" w:cs="Arial"/>
                <w:b/>
                <w:sz w:val="22"/>
                <w:szCs w:val="22"/>
              </w:rPr>
            </w:pPr>
            <w:r>
              <w:rPr>
                <w:rFonts w:ascii="Arial" w:hAnsi="Arial" w:cs="Arial"/>
                <w:b/>
                <w:sz w:val="22"/>
                <w:szCs w:val="22"/>
              </w:rPr>
              <w:t>1</w:t>
            </w:r>
            <w:r w:rsidR="00933626">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4C2BB27B" w:rsidR="001544E6" w:rsidRPr="00A406E5" w:rsidRDefault="001544E6" w:rsidP="001544E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3BD7DDCE" w:rsidR="001544E6" w:rsidRPr="00A406E5" w:rsidRDefault="00AA0A55" w:rsidP="00AA0A55">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4B5AF44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w:t>
            </w:r>
            <w:r w:rsidR="00045584">
              <w:rPr>
                <w:rFonts w:ascii="Arial" w:hAnsi="Arial" w:cs="Arial"/>
                <w:sz w:val="22"/>
                <w:szCs w:val="22"/>
              </w:rPr>
              <w:t xml:space="preserve"> for late submission: Up to one-</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6D6279B3" w14:textId="77777777" w:rsidR="00356A58" w:rsidRPr="00356A58" w:rsidRDefault="00356A58" w:rsidP="00356A58">
            <w:pPr>
              <w:numPr>
                <w:ilvl w:val="0"/>
                <w:numId w:val="23"/>
              </w:numPr>
              <w:rPr>
                <w:rFonts w:ascii="Arial" w:hAnsi="Arial" w:cs="Arial"/>
                <w:sz w:val="22"/>
                <w:szCs w:val="22"/>
                <w:lang w:val="en-US"/>
              </w:rPr>
            </w:pPr>
            <w:r w:rsidRPr="00356A58">
              <w:rPr>
                <w:rFonts w:ascii="Arial" w:hAnsi="Arial" w:cs="Arial"/>
                <w:sz w:val="22"/>
                <w:szCs w:val="22"/>
              </w:rPr>
              <w:t>Critically analyse a specific text and dramatic genre from a design perspective and understand ‘visual communication’.</w:t>
            </w:r>
          </w:p>
          <w:p w14:paraId="75E3B4BF" w14:textId="77777777" w:rsidR="00356A58" w:rsidRPr="00622AC7"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7D51930B" w14:textId="0A7CABD3" w:rsidR="00C01A3F" w:rsidRPr="00356A58"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440C6DF4" w14:textId="77777777" w:rsidR="00AA0A55" w:rsidRDefault="00AA0A55" w:rsidP="00AA0A5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BE312B1" w14:textId="77777777" w:rsidR="00AA0A55" w:rsidRPr="00FA7E96" w:rsidRDefault="00AA0A55" w:rsidP="00AA0A55">
      <w:pPr>
        <w:rPr>
          <w:rFonts w:ascii="Arial" w:hAnsi="Arial" w:cs="Arial"/>
          <w:sz w:val="22"/>
          <w:szCs w:val="22"/>
        </w:rPr>
      </w:pPr>
      <w:r>
        <w:tab/>
      </w:r>
      <w:r w:rsidRPr="00FA7E96">
        <w:rPr>
          <w:rFonts w:ascii="Arial" w:hAnsi="Arial" w:cs="Arial"/>
          <w:sz w:val="22"/>
          <w:szCs w:val="22"/>
        </w:rPr>
        <w:t>(Lecturer to indicate Yes or Not against each element)</w:t>
      </w:r>
    </w:p>
    <w:p w14:paraId="4150DD1A" w14:textId="77777777" w:rsidR="00AA0A55" w:rsidRDefault="00AA0A55" w:rsidP="00AA0A5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63F0F40" w14:textId="77777777" w:rsidR="00AA0A55" w:rsidRPr="00FA7E96" w:rsidRDefault="00AA0A55" w:rsidP="00AA0A5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A0A55" w:rsidRPr="00FA7E96" w14:paraId="7F2CF5BC" w14:textId="77777777" w:rsidTr="00692A18">
        <w:trPr>
          <w:trHeight w:val="300"/>
        </w:trPr>
        <w:tc>
          <w:tcPr>
            <w:tcW w:w="2250" w:type="dxa"/>
            <w:tcMar>
              <w:left w:w="105" w:type="dxa"/>
              <w:right w:w="105" w:type="dxa"/>
            </w:tcMar>
          </w:tcPr>
          <w:p w14:paraId="4C38FE2A"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17B6B06"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6C58FE2"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42DAE9C" w14:textId="77777777" w:rsidR="00AA0A55" w:rsidRDefault="00AA0A55" w:rsidP="00692A18">
            <w:pPr>
              <w:rPr>
                <w:rFonts w:ascii="Arial" w:eastAsia="Calibri" w:hAnsi="Arial" w:cs="Arial"/>
                <w:sz w:val="22"/>
                <w:szCs w:val="22"/>
              </w:rPr>
            </w:pPr>
          </w:p>
          <w:p w14:paraId="77908AE2"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3692913B" w14:textId="77777777" w:rsidTr="00692A18">
        <w:trPr>
          <w:trHeight w:val="300"/>
        </w:trPr>
        <w:tc>
          <w:tcPr>
            <w:tcW w:w="2250" w:type="dxa"/>
            <w:tcMar>
              <w:left w:w="105" w:type="dxa"/>
              <w:right w:w="105" w:type="dxa"/>
            </w:tcMar>
          </w:tcPr>
          <w:p w14:paraId="7ADC3464"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CD2CD59"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1CB442"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3C3B97" w14:textId="77777777" w:rsidR="00AA0A55" w:rsidRDefault="00AA0A55" w:rsidP="00692A18">
            <w:pPr>
              <w:rPr>
                <w:rFonts w:ascii="Arial" w:eastAsia="Calibri" w:hAnsi="Arial" w:cs="Arial"/>
                <w:sz w:val="22"/>
                <w:szCs w:val="22"/>
              </w:rPr>
            </w:pPr>
          </w:p>
          <w:p w14:paraId="47C6F42F"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06F1D83F" w14:textId="77777777" w:rsidTr="00692A18">
        <w:trPr>
          <w:trHeight w:val="300"/>
        </w:trPr>
        <w:tc>
          <w:tcPr>
            <w:tcW w:w="2250" w:type="dxa"/>
            <w:tcMar>
              <w:left w:w="105" w:type="dxa"/>
              <w:right w:w="105" w:type="dxa"/>
            </w:tcMar>
          </w:tcPr>
          <w:p w14:paraId="2FDA5C53"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714B876"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0F57EAE"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5099DB3" w14:textId="77777777" w:rsidR="00AA0A55" w:rsidRDefault="00AA0A55" w:rsidP="00692A18">
            <w:pPr>
              <w:rPr>
                <w:rFonts w:ascii="Arial" w:eastAsia="Calibri" w:hAnsi="Arial" w:cs="Arial"/>
                <w:sz w:val="22"/>
                <w:szCs w:val="22"/>
              </w:rPr>
            </w:pPr>
          </w:p>
          <w:p w14:paraId="5CF39040"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7B508337" w14:textId="77777777" w:rsidTr="00692A18">
        <w:trPr>
          <w:trHeight w:val="300"/>
        </w:trPr>
        <w:tc>
          <w:tcPr>
            <w:tcW w:w="2250" w:type="dxa"/>
            <w:tcMar>
              <w:left w:w="105" w:type="dxa"/>
              <w:right w:w="105" w:type="dxa"/>
            </w:tcMar>
          </w:tcPr>
          <w:p w14:paraId="07019912"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359F325"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CD1C7B5"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E7287E" w14:textId="77777777" w:rsidR="00AA0A55" w:rsidRDefault="00AA0A55" w:rsidP="00692A18">
            <w:pPr>
              <w:rPr>
                <w:rFonts w:ascii="Arial" w:eastAsia="Calibri" w:hAnsi="Arial" w:cs="Arial"/>
                <w:sz w:val="22"/>
                <w:szCs w:val="22"/>
              </w:rPr>
            </w:pPr>
          </w:p>
          <w:p w14:paraId="4D095D63"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5EC16133" w14:textId="77777777" w:rsidTr="00692A18">
        <w:trPr>
          <w:trHeight w:val="300"/>
        </w:trPr>
        <w:tc>
          <w:tcPr>
            <w:tcW w:w="2250" w:type="dxa"/>
            <w:tcMar>
              <w:left w:w="105" w:type="dxa"/>
              <w:right w:w="105" w:type="dxa"/>
            </w:tcMar>
          </w:tcPr>
          <w:p w14:paraId="5AC6D688"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920FB7F"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15CF3AE"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5FD2B10" w14:textId="77777777" w:rsidR="00AA0A55" w:rsidRDefault="00AA0A55" w:rsidP="00692A18">
            <w:pPr>
              <w:rPr>
                <w:rFonts w:ascii="Arial" w:eastAsia="Calibri" w:hAnsi="Arial" w:cs="Arial"/>
                <w:sz w:val="22"/>
                <w:szCs w:val="22"/>
              </w:rPr>
            </w:pPr>
          </w:p>
          <w:p w14:paraId="5C69B7EA"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162CC0DD" w14:textId="77777777" w:rsidTr="00692A18">
        <w:trPr>
          <w:trHeight w:val="300"/>
        </w:trPr>
        <w:tc>
          <w:tcPr>
            <w:tcW w:w="2250" w:type="dxa"/>
            <w:tcMar>
              <w:left w:w="105" w:type="dxa"/>
              <w:right w:w="105" w:type="dxa"/>
            </w:tcMar>
          </w:tcPr>
          <w:p w14:paraId="3BBACF86" w14:textId="77777777" w:rsidR="00AA0A55" w:rsidRPr="00FA7E96" w:rsidRDefault="00AA0A55"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8B81409"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8E55445"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0DE9AFB" w14:textId="77777777" w:rsidR="00AA0A55" w:rsidRDefault="00AA0A55" w:rsidP="00692A18">
            <w:pPr>
              <w:rPr>
                <w:rFonts w:ascii="Arial" w:eastAsia="Calibri" w:hAnsi="Arial" w:cs="Arial"/>
                <w:sz w:val="22"/>
                <w:szCs w:val="22"/>
              </w:rPr>
            </w:pPr>
          </w:p>
          <w:p w14:paraId="66EC66B3"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A0A55" w:rsidRPr="00FA7E96" w14:paraId="21D7B449" w14:textId="77777777" w:rsidTr="00692A18">
        <w:trPr>
          <w:trHeight w:val="300"/>
        </w:trPr>
        <w:tc>
          <w:tcPr>
            <w:tcW w:w="2250" w:type="dxa"/>
            <w:tcMar>
              <w:left w:w="105" w:type="dxa"/>
              <w:right w:w="105" w:type="dxa"/>
            </w:tcMar>
          </w:tcPr>
          <w:p w14:paraId="4DEF9DF9"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C8C426E" w14:textId="77777777" w:rsidR="00AA0A55" w:rsidRPr="00FA7E96" w:rsidRDefault="00AA0A55"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BDD6229" w14:textId="77777777" w:rsidR="00AA0A55" w:rsidRDefault="00AA0A55"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0B7D75" w14:textId="77777777" w:rsidR="00AA0A55" w:rsidRDefault="00AA0A55" w:rsidP="00692A18">
            <w:pPr>
              <w:rPr>
                <w:rFonts w:ascii="Arial" w:eastAsia="Calibri" w:hAnsi="Arial" w:cs="Arial"/>
                <w:sz w:val="22"/>
                <w:szCs w:val="22"/>
              </w:rPr>
            </w:pPr>
          </w:p>
          <w:p w14:paraId="3ED8E50B" w14:textId="77777777" w:rsidR="00AA0A55" w:rsidRPr="00FA7E96" w:rsidRDefault="00AA0A55"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B2C0D76" w14:textId="77777777" w:rsidR="00AA0A55" w:rsidRPr="00A406E5" w:rsidRDefault="00AA0A55" w:rsidP="00AA0A55">
      <w:pPr>
        <w:ind w:left="720"/>
        <w:rPr>
          <w:rFonts w:ascii="Arial" w:hAnsi="Arial" w:cs="Arial"/>
          <w:sz w:val="24"/>
          <w:szCs w:val="24"/>
        </w:rPr>
      </w:pPr>
    </w:p>
    <w:p w14:paraId="4778D571" w14:textId="77777777" w:rsidR="00AA0A55" w:rsidRDefault="00AA0A55">
      <w:pPr>
        <w:rPr>
          <w:rFonts w:ascii="Arial" w:hAnsi="Arial" w:cs="Arial"/>
          <w:sz w:val="24"/>
          <w:szCs w:val="24"/>
        </w:rPr>
      </w:pPr>
      <w:r>
        <w:rPr>
          <w:rFonts w:ascii="Arial" w:hAnsi="Arial" w:cs="Arial"/>
          <w:sz w:val="24"/>
          <w:szCs w:val="24"/>
        </w:rPr>
        <w:br w:type="page"/>
      </w:r>
    </w:p>
    <w:p w14:paraId="4A1B2FB0" w14:textId="24937193" w:rsidR="00534702" w:rsidRDefault="00534702" w:rsidP="00534702">
      <w:pPr>
        <w:spacing w:line="360" w:lineRule="auto"/>
        <w:ind w:left="360"/>
        <w:rPr>
          <w:rFonts w:ascii="Arial" w:hAnsi="Arial" w:cs="Arial"/>
          <w:sz w:val="24"/>
          <w:szCs w:val="24"/>
        </w:rPr>
      </w:pPr>
      <w:r>
        <w:rPr>
          <w:rFonts w:ascii="Arial" w:hAnsi="Arial" w:cs="Arial"/>
          <w:sz w:val="24"/>
          <w:szCs w:val="24"/>
        </w:rPr>
        <w:lastRenderedPageBreak/>
        <w:t>You can’t</w:t>
      </w:r>
      <w:r w:rsidRPr="00C97FB6">
        <w:rPr>
          <w:rFonts w:ascii="Arial" w:hAnsi="Arial" w:cs="Arial"/>
          <w:sz w:val="24"/>
          <w:szCs w:val="24"/>
        </w:rPr>
        <w:t xml:space="preserve"> overstate</w:t>
      </w:r>
      <w:r>
        <w:rPr>
          <w:rFonts w:ascii="Arial" w:hAnsi="Arial" w:cs="Arial"/>
          <w:sz w:val="24"/>
          <w:szCs w:val="24"/>
        </w:rPr>
        <w:t xml:space="preserve"> enough,</w:t>
      </w:r>
      <w:r w:rsidRPr="00C97FB6">
        <w:rPr>
          <w:rFonts w:ascii="Arial" w:hAnsi="Arial" w:cs="Arial"/>
          <w:sz w:val="24"/>
          <w:szCs w:val="24"/>
        </w:rPr>
        <w:t xml:space="preserve"> how important a role audio plays in the film</w:t>
      </w:r>
      <w:r>
        <w:rPr>
          <w:rFonts w:ascii="Arial" w:hAnsi="Arial" w:cs="Arial"/>
          <w:sz w:val="24"/>
          <w:szCs w:val="24"/>
        </w:rPr>
        <w:t xml:space="preserve"> or stage</w:t>
      </w:r>
      <w:r w:rsidRPr="00C97FB6">
        <w:rPr>
          <w:rFonts w:ascii="Arial" w:hAnsi="Arial" w:cs="Arial"/>
          <w:sz w:val="24"/>
          <w:szCs w:val="24"/>
        </w:rPr>
        <w:t xml:space="preserve"> viewing experience. While it’s perfectly natural to be drawn to the visual side of </w:t>
      </w:r>
      <w:r>
        <w:rPr>
          <w:rFonts w:ascii="Arial" w:hAnsi="Arial" w:cs="Arial"/>
          <w:sz w:val="24"/>
          <w:szCs w:val="24"/>
        </w:rPr>
        <w:t xml:space="preserve">theatre or </w:t>
      </w:r>
      <w:r w:rsidRPr="00C97FB6">
        <w:rPr>
          <w:rFonts w:ascii="Arial" w:hAnsi="Arial" w:cs="Arial"/>
          <w:sz w:val="24"/>
          <w:szCs w:val="24"/>
        </w:rPr>
        <w:t>filmmaking, those striking visuals don’t hold the same weight without strong sound</w:t>
      </w:r>
      <w:r>
        <w:rPr>
          <w:rFonts w:ascii="Arial" w:hAnsi="Arial" w:cs="Arial"/>
          <w:sz w:val="24"/>
          <w:szCs w:val="24"/>
        </w:rPr>
        <w:t>scape</w:t>
      </w:r>
      <w:r w:rsidRPr="00C97FB6">
        <w:rPr>
          <w:rFonts w:ascii="Arial" w:hAnsi="Arial" w:cs="Arial"/>
          <w:sz w:val="24"/>
          <w:szCs w:val="24"/>
        </w:rPr>
        <w:t xml:space="preserve">s back them up. </w:t>
      </w:r>
    </w:p>
    <w:p w14:paraId="100145BD" w14:textId="77777777" w:rsidR="00534702" w:rsidRPr="00C97FB6" w:rsidRDefault="00534702" w:rsidP="00534702">
      <w:pPr>
        <w:spacing w:line="360" w:lineRule="auto"/>
        <w:ind w:left="360"/>
        <w:rPr>
          <w:rFonts w:ascii="Arial" w:hAnsi="Arial" w:cs="Arial"/>
          <w:sz w:val="24"/>
          <w:szCs w:val="24"/>
        </w:rPr>
      </w:pPr>
    </w:p>
    <w:p w14:paraId="1BDD0C20" w14:textId="09CC257A" w:rsidR="00534702" w:rsidRPr="003614E4" w:rsidRDefault="00534702" w:rsidP="00534702">
      <w:pPr>
        <w:spacing w:line="360" w:lineRule="auto"/>
        <w:ind w:left="360"/>
        <w:rPr>
          <w:rFonts w:ascii="Arial" w:hAnsi="Arial" w:cs="Arial"/>
          <w:sz w:val="24"/>
          <w:szCs w:val="24"/>
        </w:rPr>
      </w:pPr>
      <w:r>
        <w:rPr>
          <w:rFonts w:ascii="Arial" w:hAnsi="Arial" w:cs="Arial"/>
          <w:sz w:val="24"/>
          <w:szCs w:val="24"/>
          <w:lang w:val="en-US"/>
        </w:rPr>
        <w:t xml:space="preserve">Having selected the scene from The Adding Machine, you are required to produce a sound design proposal. </w:t>
      </w:r>
      <w:r w:rsidRPr="00434C2F">
        <w:rPr>
          <w:rFonts w:ascii="Arial" w:hAnsi="Arial" w:cs="Arial"/>
          <w:sz w:val="24"/>
          <w:szCs w:val="24"/>
          <w:lang w:val="en-US"/>
        </w:rPr>
        <w:t xml:space="preserve">The </w:t>
      </w:r>
      <w:r>
        <w:rPr>
          <w:rFonts w:ascii="Arial" w:hAnsi="Arial" w:cs="Arial"/>
          <w:sz w:val="24"/>
          <w:szCs w:val="24"/>
          <w:lang w:val="en-US"/>
        </w:rPr>
        <w:t>soundscape</w:t>
      </w:r>
      <w:r w:rsidRPr="00434C2F">
        <w:rPr>
          <w:rFonts w:ascii="Arial" w:hAnsi="Arial" w:cs="Arial"/>
          <w:sz w:val="24"/>
          <w:szCs w:val="24"/>
          <w:lang w:val="en-US"/>
        </w:rPr>
        <w:t xml:space="preserve"> you design must take on-board Rice’</w:t>
      </w:r>
      <w:r>
        <w:rPr>
          <w:rFonts w:ascii="Arial" w:hAnsi="Arial" w:cs="Arial"/>
          <w:sz w:val="24"/>
          <w:szCs w:val="24"/>
          <w:lang w:val="en-US"/>
        </w:rPr>
        <w:t>s</w:t>
      </w:r>
      <w:r w:rsidRPr="00434C2F">
        <w:rPr>
          <w:rFonts w:ascii="Arial" w:hAnsi="Arial" w:cs="Arial"/>
          <w:sz w:val="24"/>
          <w:szCs w:val="24"/>
          <w:lang w:val="en-US"/>
        </w:rPr>
        <w:t xml:space="preserve"> stage directions.</w:t>
      </w:r>
      <w:r>
        <w:rPr>
          <w:rFonts w:ascii="Arial" w:hAnsi="Arial" w:cs="Arial"/>
          <w:sz w:val="24"/>
          <w:szCs w:val="24"/>
          <w:lang w:val="en-US"/>
        </w:rPr>
        <w:t xml:space="preserve"> It is not necessary to compose full-scale soundscapes at this point, rather demos and samples that clearly evoke the sensibility of the scene. You are expected to produce working compositions, sound pieces and where appropriate, integration with visuals.</w:t>
      </w:r>
    </w:p>
    <w:p w14:paraId="0A26DE67" w14:textId="77777777" w:rsidR="00534702" w:rsidRDefault="00534702" w:rsidP="00534702">
      <w:pPr>
        <w:spacing w:line="360" w:lineRule="auto"/>
        <w:rPr>
          <w:rFonts w:ascii="Arial" w:hAnsi="Arial" w:cs="Arial"/>
          <w:sz w:val="24"/>
          <w:szCs w:val="24"/>
          <w:lang w:val="en-US"/>
        </w:rPr>
      </w:pPr>
    </w:p>
    <w:p w14:paraId="102EC06E" w14:textId="14C9A2F2" w:rsidR="00534702" w:rsidRPr="00434C2F" w:rsidRDefault="00534702" w:rsidP="00534702">
      <w:pPr>
        <w:spacing w:line="360" w:lineRule="auto"/>
        <w:ind w:left="360"/>
        <w:rPr>
          <w:rFonts w:ascii="Arial" w:hAnsi="Arial" w:cs="Arial"/>
          <w:sz w:val="24"/>
          <w:szCs w:val="24"/>
          <w:lang w:val="en-US"/>
        </w:rPr>
      </w:pP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investigation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that must include:</w:t>
      </w:r>
    </w:p>
    <w:p w14:paraId="6C98F97A" w14:textId="77777777" w:rsidR="00534702" w:rsidRPr="00434C2F" w:rsidRDefault="00534702" w:rsidP="00534702">
      <w:pPr>
        <w:spacing w:line="360" w:lineRule="auto"/>
        <w:rPr>
          <w:rFonts w:ascii="Arial" w:hAnsi="Arial" w:cs="Arial"/>
          <w:b/>
          <w:sz w:val="24"/>
          <w:szCs w:val="24"/>
          <w:u w:val="single"/>
          <w:lang w:val="en-US"/>
        </w:rPr>
      </w:pPr>
    </w:p>
    <w:p w14:paraId="43A79C08" w14:textId="77777777" w:rsidR="00534702" w:rsidRPr="00434C2F"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1019A92A" w14:textId="77777777" w:rsidR="00534702"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437B63F5" w14:textId="77777777" w:rsidR="00534702" w:rsidRPr="00434C2F" w:rsidRDefault="00534702" w:rsidP="00534702">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6FB69494" w14:textId="77777777" w:rsidR="00534702" w:rsidRPr="00434C2F"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Pr="00434C2F">
        <w:rPr>
          <w:rFonts w:ascii="Arial" w:hAnsi="Arial" w:cs="Arial"/>
          <w:sz w:val="24"/>
          <w:szCs w:val="24"/>
          <w:lang w:val="en-US"/>
        </w:rPr>
        <w:t>Mood boar</w:t>
      </w:r>
      <w:r>
        <w:rPr>
          <w:rFonts w:ascii="Arial" w:hAnsi="Arial" w:cs="Arial"/>
          <w:sz w:val="24"/>
          <w:szCs w:val="24"/>
          <w:lang w:val="en-US"/>
        </w:rPr>
        <w:t>ds</w:t>
      </w:r>
    </w:p>
    <w:p w14:paraId="4A6EE528" w14:textId="77777777" w:rsidR="00534702" w:rsidRPr="00434C2F"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Pr="00434C2F">
        <w:rPr>
          <w:rFonts w:ascii="Arial" w:hAnsi="Arial" w:cs="Arial"/>
          <w:sz w:val="24"/>
          <w:szCs w:val="24"/>
          <w:lang w:val="en-US"/>
        </w:rPr>
        <w:t>Design</w:t>
      </w:r>
      <w:r>
        <w:rPr>
          <w:rFonts w:ascii="Arial" w:hAnsi="Arial" w:cs="Arial"/>
          <w:sz w:val="24"/>
          <w:szCs w:val="24"/>
          <w:lang w:val="en-US"/>
        </w:rPr>
        <w:t xml:space="preserve"> Proposals</w:t>
      </w:r>
    </w:p>
    <w:p w14:paraId="1B59FEE2" w14:textId="77777777" w:rsidR="00534702" w:rsidRPr="00434C2F"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w:t>
      </w:r>
      <w:r>
        <w:rPr>
          <w:rFonts w:ascii="Arial" w:hAnsi="Arial" w:cs="Arial"/>
          <w:sz w:val="24"/>
          <w:szCs w:val="24"/>
          <w:lang w:val="en-US"/>
        </w:rPr>
        <w:t>final composition</w:t>
      </w:r>
      <w:r w:rsidRPr="00434C2F">
        <w:rPr>
          <w:rFonts w:ascii="Arial" w:hAnsi="Arial" w:cs="Arial"/>
          <w:sz w:val="24"/>
          <w:szCs w:val="24"/>
          <w:lang w:val="en-US"/>
        </w:rPr>
        <w:t xml:space="preserve"> with reference material </w:t>
      </w:r>
    </w:p>
    <w:p w14:paraId="6693E54A" w14:textId="77777777" w:rsidR="00534702" w:rsidRDefault="00534702" w:rsidP="00534702">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Final </w:t>
      </w:r>
      <w:r>
        <w:rPr>
          <w:rFonts w:ascii="Arial" w:hAnsi="Arial" w:cs="Arial"/>
          <w:sz w:val="24"/>
          <w:szCs w:val="24"/>
          <w:lang w:val="en-US"/>
        </w:rPr>
        <w:t>plan</w:t>
      </w:r>
      <w:r w:rsidRPr="00434C2F">
        <w:rPr>
          <w:rFonts w:ascii="Arial" w:hAnsi="Arial" w:cs="Arial"/>
          <w:sz w:val="24"/>
          <w:szCs w:val="24"/>
          <w:lang w:val="en-US"/>
        </w:rPr>
        <w:t xml:space="preserve"> </w:t>
      </w:r>
      <w:r>
        <w:rPr>
          <w:rFonts w:ascii="Arial" w:hAnsi="Arial" w:cs="Arial"/>
          <w:sz w:val="24"/>
          <w:szCs w:val="24"/>
          <w:lang w:val="en-US"/>
        </w:rPr>
        <w:t xml:space="preserve">for the soundscape, timings and associations with visual elements and supporting </w:t>
      </w:r>
      <w:r w:rsidRPr="00434C2F">
        <w:rPr>
          <w:rFonts w:ascii="Arial" w:hAnsi="Arial" w:cs="Arial"/>
          <w:sz w:val="24"/>
          <w:szCs w:val="24"/>
          <w:lang w:val="en-US"/>
        </w:rPr>
        <w:t>reference material</w:t>
      </w:r>
      <w:r>
        <w:rPr>
          <w:rFonts w:ascii="Arial" w:hAnsi="Arial" w:cs="Arial"/>
          <w:sz w:val="24"/>
          <w:szCs w:val="24"/>
          <w:lang w:val="en-US"/>
        </w:rPr>
        <w:t>.</w:t>
      </w:r>
    </w:p>
    <w:p w14:paraId="59122116" w14:textId="278C3604" w:rsidR="00440AEC" w:rsidRDefault="00440AEC" w:rsidP="00A91A6A">
      <w:pPr>
        <w:spacing w:line="360" w:lineRule="auto"/>
        <w:rPr>
          <w:rFonts w:ascii="Arial" w:hAnsi="Arial" w:cs="Arial"/>
          <w:sz w:val="24"/>
          <w:szCs w:val="24"/>
          <w:lang w:val="en-US"/>
        </w:rPr>
      </w:pPr>
    </w:p>
    <w:p w14:paraId="245A735F" w14:textId="3A81C329" w:rsidR="00A91A6A" w:rsidRPr="00A91A6A" w:rsidRDefault="00A91A6A" w:rsidP="00AA0A55">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6E5D3739" w14:textId="5A80AF40" w:rsidR="001544E6" w:rsidRDefault="001544E6" w:rsidP="001544E6">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AA0A55">
        <w:rPr>
          <w:rFonts w:ascii="Arial" w:hAnsi="Arial" w:cs="Arial"/>
          <w:b/>
          <w:sz w:val="22"/>
          <w:szCs w:val="22"/>
        </w:rPr>
        <w:t>1</w:t>
      </w:r>
      <w:r w:rsidR="00835A14">
        <w:rPr>
          <w:rFonts w:ascii="Arial" w:hAnsi="Arial" w:cs="Arial"/>
          <w:b/>
          <w:sz w:val="22"/>
          <w:szCs w:val="22"/>
        </w:rPr>
        <w:t>7</w:t>
      </w:r>
      <w:r w:rsidR="00AA0A55">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 </w:t>
      </w:r>
      <w:r w:rsidRPr="00A15C45">
        <w:rPr>
          <w:rFonts w:ascii="Arial" w:hAnsi="Arial" w:cs="Arial"/>
          <w:b/>
          <w:bCs/>
          <w:sz w:val="24"/>
          <w:szCs w:val="24"/>
          <w:lang w:val="en-US"/>
        </w:rPr>
        <w:t>BOTH</w:t>
      </w:r>
      <w:r>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Pr="00177D82">
          <w:rPr>
            <w:rStyle w:val="Hyperlink"/>
            <w:rFonts w:ascii="Arial" w:hAnsi="Arial" w:cs="Arial"/>
            <w:sz w:val="24"/>
            <w:szCs w:val="24"/>
            <w:lang w:val="en-US"/>
          </w:rPr>
          <w:t>john.hill@uwtsd.ac.uk</w:t>
        </w:r>
      </w:hyperlink>
      <w:r>
        <w:rPr>
          <w:rFonts w:ascii="Arial" w:hAnsi="Arial" w:cs="Arial"/>
          <w:sz w:val="24"/>
          <w:szCs w:val="24"/>
          <w:lang w:val="en-US"/>
        </w:rPr>
        <w:t xml:space="preserve"> AND </w:t>
      </w:r>
      <w:hyperlink r:id="rId10" w:history="1">
        <w:r w:rsidRPr="00B82F26">
          <w:rPr>
            <w:rStyle w:val="Hyperlink"/>
            <w:rFonts w:ascii="Arial" w:hAnsi="Arial" w:cs="Arial"/>
            <w:sz w:val="24"/>
            <w:szCs w:val="24"/>
            <w:lang w:val="en-US"/>
          </w:rPr>
          <w:t>d.atkinson@uwtsd.ac.uk</w:t>
        </w:r>
      </w:hyperlink>
      <w:r>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4900F5F1" w14:textId="548C5222" w:rsidR="00440AEC"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w:t>
      </w:r>
      <w:r w:rsidR="009A74FC">
        <w:rPr>
          <w:rFonts w:ascii="Arial" w:hAnsi="Arial" w:cs="Arial"/>
          <w:sz w:val="24"/>
          <w:szCs w:val="24"/>
          <w:lang w:val="en-US"/>
        </w:rPr>
        <w:t xml:space="preserve">digital </w:t>
      </w:r>
      <w:r w:rsidR="00440AEC">
        <w:rPr>
          <w:rFonts w:ascii="Arial" w:hAnsi="Arial" w:cs="Arial"/>
          <w:sz w:val="24"/>
          <w:szCs w:val="24"/>
          <w:lang w:val="en-US"/>
        </w:rPr>
        <w:t>portfolio needs to be digital and saved out in pdf format – that applies to Word docs and PowerPoint docs.</w:t>
      </w:r>
    </w:p>
    <w:p w14:paraId="29D2AD60" w14:textId="77777777" w:rsidR="00960302" w:rsidRDefault="00960302" w:rsidP="00A91A6A">
      <w:pPr>
        <w:spacing w:line="360" w:lineRule="auto"/>
        <w:ind w:left="426"/>
        <w:rPr>
          <w:rFonts w:ascii="Arial" w:hAnsi="Arial" w:cs="Arial"/>
          <w:sz w:val="24"/>
          <w:szCs w:val="24"/>
          <w:lang w:val="en-US"/>
        </w:rPr>
      </w:pPr>
    </w:p>
    <w:p w14:paraId="40F374A7" w14:textId="77777777" w:rsidR="00960302" w:rsidRPr="009A3A4A" w:rsidRDefault="00960302" w:rsidP="00960302">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6DC530F1" w14:textId="77777777" w:rsidR="00960302" w:rsidRPr="00434C2F" w:rsidRDefault="00960302"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089486A4" w14:textId="37F67DA4"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NOTE: The guidance offered below is linked to the five generic assessment criteria overleaf.</w:t>
      </w:r>
    </w:p>
    <w:p w14:paraId="05BA886F" w14:textId="4747107F" w:rsidR="123F40B4" w:rsidRDefault="123F40B4" w:rsidP="123F40B4">
      <w:pPr>
        <w:jc w:val="both"/>
        <w:rPr>
          <w:rFonts w:ascii="Arial" w:eastAsia="Arial" w:hAnsi="Arial" w:cs="Arial"/>
          <w:color w:val="000000" w:themeColor="text1"/>
          <w:sz w:val="22"/>
          <w:szCs w:val="22"/>
        </w:rPr>
      </w:pPr>
    </w:p>
    <w:p w14:paraId="3F2959C9" w14:textId="0A3AAC3A" w:rsidR="297246B4" w:rsidRDefault="297246B4" w:rsidP="123F40B4">
      <w:pPr>
        <w:pStyle w:val="ListParagraph"/>
        <w:numPr>
          <w:ilvl w:val="0"/>
          <w:numId w:val="5"/>
        </w:num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Engagement with Literature Skills</w:t>
      </w:r>
    </w:p>
    <w:p w14:paraId="58A6BDB7" w14:textId="4EC40ACD"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Your work must be informed and supported by scholarly material that is </w:t>
      </w:r>
      <w:r w:rsidRPr="123F40B4">
        <w:rPr>
          <w:rFonts w:ascii="Arial" w:eastAsia="Arial" w:hAnsi="Arial" w:cs="Arial"/>
          <w:i/>
          <w:iCs/>
          <w:color w:val="000000" w:themeColor="text1"/>
          <w:sz w:val="22"/>
          <w:szCs w:val="22"/>
        </w:rPr>
        <w:t>relevant</w:t>
      </w:r>
      <w:r w:rsidRPr="123F40B4">
        <w:rPr>
          <w:rFonts w:ascii="Arial" w:eastAsia="Arial" w:hAnsi="Arial" w:cs="Arial"/>
          <w:color w:val="000000" w:themeColor="text1"/>
          <w:sz w:val="22"/>
          <w:szCs w:val="22"/>
        </w:rPr>
        <w:t xml:space="preserve"> to and </w:t>
      </w:r>
      <w:r w:rsidRPr="123F40B4">
        <w:rPr>
          <w:rFonts w:ascii="Arial" w:eastAsia="Arial" w:hAnsi="Arial" w:cs="Arial"/>
          <w:i/>
          <w:iCs/>
          <w:color w:val="000000" w:themeColor="text1"/>
          <w:sz w:val="22"/>
          <w:szCs w:val="22"/>
        </w:rPr>
        <w:t>focused</w:t>
      </w:r>
      <w:r w:rsidRPr="123F40B4">
        <w:rPr>
          <w:rFonts w:ascii="Arial" w:eastAsia="Arial" w:hAnsi="Arial" w:cs="Arial"/>
          <w:color w:val="000000" w:themeColor="text1"/>
          <w:sz w:val="22"/>
          <w:szCs w:val="22"/>
        </w:rPr>
        <w:t xml:space="preserve"> on the task(s) set.    You should provide evidence that you have accessed an appropriate </w:t>
      </w:r>
      <w:r w:rsidRPr="123F40B4">
        <w:rPr>
          <w:rFonts w:ascii="Arial" w:eastAsia="Arial" w:hAnsi="Arial" w:cs="Arial"/>
          <w:i/>
          <w:iCs/>
          <w:color w:val="000000" w:themeColor="text1"/>
          <w:sz w:val="22"/>
          <w:szCs w:val="22"/>
        </w:rPr>
        <w:t>range</w:t>
      </w:r>
      <w:r w:rsidRPr="123F40B4">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123F40B4">
        <w:rPr>
          <w:rFonts w:ascii="Arial" w:eastAsia="Arial" w:hAnsi="Arial" w:cs="Arial"/>
          <w:i/>
          <w:iCs/>
          <w:color w:val="000000" w:themeColor="text1"/>
          <w:sz w:val="22"/>
          <w:szCs w:val="22"/>
        </w:rPr>
        <w:t>credibility</w:t>
      </w:r>
      <w:r w:rsidRPr="123F40B4">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123F40B4">
        <w:rPr>
          <w:rFonts w:ascii="Arial" w:eastAsia="Arial" w:hAnsi="Arial" w:cs="Arial"/>
          <w:i/>
          <w:iCs/>
          <w:color w:val="000000" w:themeColor="text1"/>
          <w:sz w:val="22"/>
          <w:szCs w:val="22"/>
        </w:rPr>
        <w:t>evidence</w:t>
      </w:r>
      <w:r w:rsidRPr="123F40B4">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77A1926A" w14:textId="32186088" w:rsidR="123F40B4" w:rsidRDefault="123F40B4" w:rsidP="123F40B4">
      <w:pPr>
        <w:jc w:val="both"/>
        <w:rPr>
          <w:rFonts w:ascii="Arial" w:eastAsia="Arial" w:hAnsi="Arial" w:cs="Arial"/>
          <w:color w:val="000000" w:themeColor="text1"/>
          <w:sz w:val="22"/>
          <w:szCs w:val="22"/>
        </w:rPr>
      </w:pPr>
    </w:p>
    <w:p w14:paraId="0DA57797" w14:textId="08E2F6B9"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i/>
          <w:iCs/>
          <w:color w:val="000000" w:themeColor="text1"/>
          <w:sz w:val="22"/>
          <w:szCs w:val="22"/>
        </w:rPr>
        <w:t>Guidance specific to this assessment:</w:t>
      </w:r>
      <w:r w:rsidRPr="123F40B4">
        <w:rPr>
          <w:rFonts w:ascii="Arial" w:eastAsia="Arial" w:hAnsi="Arial" w:cs="Arial"/>
          <w:i/>
          <w:iCs/>
          <w:color w:val="000000" w:themeColor="text1"/>
          <w:sz w:val="22"/>
          <w:szCs w:val="22"/>
        </w:rPr>
        <w:t xml:space="preserve"> </w:t>
      </w:r>
    </w:p>
    <w:p w14:paraId="01952C68" w14:textId="67F830C1"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1: Demonstrate your research and knowledge in your process workbook.</w:t>
      </w:r>
      <w:r w:rsidRPr="123F40B4">
        <w:rPr>
          <w:rFonts w:ascii="Arial" w:eastAsia="Arial" w:hAnsi="Arial" w:cs="Arial"/>
          <w:i/>
          <w:iCs/>
          <w:color w:val="000000" w:themeColor="text1"/>
          <w:sz w:val="22"/>
          <w:szCs w:val="22"/>
        </w:rPr>
        <w:t xml:space="preserve"> </w:t>
      </w:r>
    </w:p>
    <w:p w14:paraId="6BD8771B" w14:textId="22372A31"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2: Demonstrate your ability to </w:t>
      </w:r>
      <w:r w:rsidRPr="123F40B4">
        <w:rPr>
          <w:rFonts w:ascii="Arial" w:eastAsia="Arial" w:hAnsi="Arial" w:cs="Arial"/>
          <w:color w:val="000000" w:themeColor="text1"/>
          <w:sz w:val="22"/>
          <w:szCs w:val="22"/>
          <w:lang w:val="en-US"/>
        </w:rPr>
        <w:t>work with the design process from the viewpoint of the designer.</w:t>
      </w:r>
    </w:p>
    <w:p w14:paraId="1FAA0793" w14:textId="3D386A93"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3: Demonstrate your research and knowledge in the practical project.</w:t>
      </w:r>
      <w:r w:rsidRPr="123F40B4">
        <w:rPr>
          <w:rFonts w:ascii="Arial" w:eastAsia="Arial" w:hAnsi="Arial" w:cs="Arial"/>
          <w:i/>
          <w:iCs/>
          <w:color w:val="000000" w:themeColor="text1"/>
          <w:sz w:val="22"/>
          <w:szCs w:val="22"/>
        </w:rPr>
        <w:t xml:space="preserve"> </w:t>
      </w:r>
    </w:p>
    <w:p w14:paraId="68AC3A3D" w14:textId="744F93D6" w:rsidR="297246B4" w:rsidRDefault="297246B4" w:rsidP="123F40B4">
      <w:pPr>
        <w:rPr>
          <w:rFonts w:ascii="Arial" w:eastAsia="Arial" w:hAnsi="Arial" w:cs="Arial"/>
          <w:color w:val="000000" w:themeColor="text1"/>
          <w:sz w:val="22"/>
          <w:szCs w:val="22"/>
        </w:rPr>
      </w:pPr>
      <w:r w:rsidRPr="123F40B4">
        <w:rPr>
          <w:rFonts w:ascii="Arial" w:eastAsia="Arial" w:hAnsi="Arial" w:cs="Arial"/>
          <w:color w:val="000000" w:themeColor="text1"/>
          <w:sz w:val="22"/>
          <w:szCs w:val="22"/>
        </w:rPr>
        <w:t>4: Correct use of Harvard referencing.</w:t>
      </w:r>
    </w:p>
    <w:p w14:paraId="190554F3" w14:textId="7397D732" w:rsidR="123F40B4" w:rsidRDefault="123F40B4" w:rsidP="123F40B4">
      <w:pPr>
        <w:jc w:val="both"/>
        <w:rPr>
          <w:rFonts w:ascii="Arial" w:eastAsia="Arial" w:hAnsi="Arial" w:cs="Arial"/>
          <w:color w:val="000000" w:themeColor="text1"/>
          <w:sz w:val="22"/>
          <w:szCs w:val="22"/>
        </w:rPr>
      </w:pPr>
    </w:p>
    <w:p w14:paraId="04184A06" w14:textId="57D10E30" w:rsidR="123F40B4" w:rsidRDefault="123F40B4" w:rsidP="123F40B4">
      <w:pPr>
        <w:jc w:val="both"/>
        <w:rPr>
          <w:rFonts w:ascii="Arial" w:eastAsia="Arial" w:hAnsi="Arial" w:cs="Arial"/>
          <w:color w:val="000000" w:themeColor="text1"/>
          <w:sz w:val="22"/>
          <w:szCs w:val="22"/>
        </w:rPr>
      </w:pPr>
    </w:p>
    <w:p w14:paraId="2B2EE8AB" w14:textId="150AE351" w:rsidR="297246B4" w:rsidRDefault="297246B4" w:rsidP="123F40B4">
      <w:pPr>
        <w:pStyle w:val="ListParagraph"/>
        <w:numPr>
          <w:ilvl w:val="0"/>
          <w:numId w:val="5"/>
        </w:num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Knowledge and Understanding Skills</w:t>
      </w:r>
    </w:p>
    <w:p w14:paraId="4E2F691B" w14:textId="1EF657F9" w:rsidR="297246B4" w:rsidRDefault="297246B4" w:rsidP="123F40B4">
      <w:pPr>
        <w:jc w:val="both"/>
        <w:rPr>
          <w:color w:val="000000" w:themeColor="text1"/>
        </w:rPr>
      </w:pPr>
      <w:r w:rsidRPr="123F40B4">
        <w:rPr>
          <w:rFonts w:ascii="Arial" w:eastAsia="Arial" w:hAnsi="Arial" w:cs="Arial"/>
          <w:color w:val="000000" w:themeColor="text1"/>
          <w:sz w:val="22"/>
          <w:szCs w:val="22"/>
        </w:rPr>
        <w:t>At level 5, you should be able to demonstrate:</w:t>
      </w:r>
      <w:r w:rsidRPr="123F40B4">
        <w:rPr>
          <w:color w:val="000000" w:themeColor="text1"/>
        </w:rPr>
        <w:t xml:space="preserve"> </w:t>
      </w:r>
      <w:r w:rsidRPr="123F40B4">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123F40B4">
        <w:rPr>
          <w:rFonts w:ascii="Arial" w:eastAsia="Arial" w:hAnsi="Arial" w:cs="Arial"/>
          <w:i/>
          <w:iCs/>
          <w:color w:val="000000" w:themeColor="text1"/>
          <w:sz w:val="22"/>
          <w:szCs w:val="22"/>
        </w:rPr>
        <w:t>Knowledge</w:t>
      </w:r>
      <w:r w:rsidRPr="123F40B4">
        <w:rPr>
          <w:rFonts w:ascii="Arial" w:eastAsia="Arial" w:hAnsi="Arial" w:cs="Arial"/>
          <w:color w:val="000000" w:themeColor="text1"/>
          <w:sz w:val="22"/>
          <w:szCs w:val="22"/>
        </w:rPr>
        <w:t xml:space="preserve"> relates to the facts, information and skills you have acquired through your learning.  You demonstrate your </w:t>
      </w:r>
      <w:r w:rsidRPr="123F40B4">
        <w:rPr>
          <w:rFonts w:ascii="Arial" w:eastAsia="Arial" w:hAnsi="Arial" w:cs="Arial"/>
          <w:i/>
          <w:iCs/>
          <w:color w:val="000000" w:themeColor="text1"/>
          <w:sz w:val="22"/>
          <w:szCs w:val="22"/>
        </w:rPr>
        <w:t>understanding</w:t>
      </w:r>
      <w:r w:rsidRPr="123F40B4">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123F40B4">
        <w:rPr>
          <w:rFonts w:ascii="Arial" w:eastAsia="Arial" w:hAnsi="Arial" w:cs="Arial"/>
          <w:i/>
          <w:iCs/>
          <w:color w:val="000000" w:themeColor="text1"/>
          <w:sz w:val="22"/>
          <w:szCs w:val="22"/>
        </w:rPr>
        <w:t>extent</w:t>
      </w:r>
      <w:r w:rsidRPr="123F40B4">
        <w:rPr>
          <w:rFonts w:ascii="Arial" w:eastAsia="Arial" w:hAnsi="Arial" w:cs="Arial"/>
          <w:color w:val="000000" w:themeColor="text1"/>
          <w:sz w:val="22"/>
          <w:szCs w:val="22"/>
        </w:rPr>
        <w:t xml:space="preserve"> to which you demonstrate your knowledge and understanding.</w:t>
      </w:r>
      <w:r w:rsidRPr="123F40B4">
        <w:rPr>
          <w:color w:val="000000" w:themeColor="text1"/>
        </w:rPr>
        <w:t xml:space="preserve"> </w:t>
      </w:r>
    </w:p>
    <w:p w14:paraId="0FA73E26" w14:textId="09242053" w:rsidR="123F40B4" w:rsidRDefault="123F40B4" w:rsidP="123F40B4">
      <w:pPr>
        <w:jc w:val="both"/>
        <w:rPr>
          <w:rFonts w:ascii="Arial" w:eastAsia="Arial" w:hAnsi="Arial" w:cs="Arial"/>
          <w:color w:val="000000" w:themeColor="text1"/>
          <w:sz w:val="22"/>
          <w:szCs w:val="22"/>
        </w:rPr>
      </w:pPr>
    </w:p>
    <w:p w14:paraId="7922852C" w14:textId="77236166"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i/>
          <w:iCs/>
          <w:color w:val="000000" w:themeColor="text1"/>
          <w:sz w:val="22"/>
          <w:szCs w:val="22"/>
        </w:rPr>
        <w:t>Guidance specific to this assessment:</w:t>
      </w:r>
      <w:r w:rsidRPr="123F40B4">
        <w:rPr>
          <w:rFonts w:ascii="Arial" w:eastAsia="Arial" w:hAnsi="Arial" w:cs="Arial"/>
          <w:i/>
          <w:iCs/>
          <w:color w:val="000000" w:themeColor="text1"/>
          <w:sz w:val="22"/>
          <w:szCs w:val="22"/>
        </w:rPr>
        <w:t xml:space="preserve"> </w:t>
      </w:r>
    </w:p>
    <w:p w14:paraId="3140162D" w14:textId="03913C07"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1: Demonstrate your ability to </w:t>
      </w:r>
      <w:r w:rsidRPr="123F40B4">
        <w:rPr>
          <w:rFonts w:ascii="Arial" w:eastAsia="Arial" w:hAnsi="Arial" w:cs="Arial"/>
          <w:color w:val="000000" w:themeColor="text1"/>
          <w:sz w:val="22"/>
          <w:szCs w:val="22"/>
          <w:lang w:val="en-US"/>
        </w:rPr>
        <w:t>apply visual research as a basis for design exploration and discussion.</w:t>
      </w:r>
    </w:p>
    <w:p w14:paraId="4F90FEDD" w14:textId="51842971"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123F40B4">
        <w:rPr>
          <w:rFonts w:ascii="Arial" w:eastAsia="Arial" w:hAnsi="Arial" w:cs="Arial"/>
          <w:color w:val="000000" w:themeColor="text1"/>
          <w:sz w:val="22"/>
          <w:szCs w:val="22"/>
          <w:lang w:val="en-US"/>
        </w:rPr>
        <w:t>specialised</w:t>
      </w:r>
      <w:proofErr w:type="spellEnd"/>
      <w:r w:rsidRPr="123F40B4">
        <w:rPr>
          <w:rFonts w:ascii="Arial" w:eastAsia="Arial" w:hAnsi="Arial" w:cs="Arial"/>
          <w:color w:val="000000" w:themeColor="text1"/>
          <w:sz w:val="22"/>
          <w:szCs w:val="22"/>
          <w:lang w:val="en-US"/>
        </w:rPr>
        <w:t xml:space="preserve"> areas such as set, costume, props, puppets, lighting, sound and AV etc.</w:t>
      </w:r>
    </w:p>
    <w:p w14:paraId="5AD7258A" w14:textId="34DEF6DC" w:rsidR="123F40B4" w:rsidRDefault="123F40B4" w:rsidP="123F40B4">
      <w:pPr>
        <w:jc w:val="both"/>
        <w:rPr>
          <w:rFonts w:ascii="Arial" w:eastAsia="Arial" w:hAnsi="Arial" w:cs="Arial"/>
          <w:color w:val="000000" w:themeColor="text1"/>
          <w:sz w:val="22"/>
          <w:szCs w:val="22"/>
        </w:rPr>
      </w:pPr>
    </w:p>
    <w:p w14:paraId="31CC1508" w14:textId="511F3DCB" w:rsidR="123F40B4" w:rsidRDefault="123F40B4" w:rsidP="123F40B4">
      <w:pPr>
        <w:jc w:val="both"/>
        <w:rPr>
          <w:rFonts w:ascii="Arial" w:eastAsia="Arial" w:hAnsi="Arial" w:cs="Arial"/>
          <w:color w:val="000000" w:themeColor="text1"/>
          <w:sz w:val="22"/>
          <w:szCs w:val="22"/>
        </w:rPr>
      </w:pPr>
    </w:p>
    <w:p w14:paraId="0787AE5D" w14:textId="760502A9" w:rsidR="297246B4" w:rsidRDefault="297246B4" w:rsidP="123F40B4">
      <w:pPr>
        <w:pStyle w:val="ListParagraph"/>
        <w:numPr>
          <w:ilvl w:val="0"/>
          <w:numId w:val="5"/>
        </w:num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Cognitive and Intellectual Skills</w:t>
      </w:r>
    </w:p>
    <w:p w14:paraId="259D66EB" w14:textId="743B5A56"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123F40B4">
        <w:rPr>
          <w:color w:val="000000" w:themeColor="text1"/>
        </w:rPr>
        <w:t xml:space="preserve"> </w:t>
      </w:r>
      <w:r w:rsidRPr="123F40B4">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88DEC97" w14:textId="49227DB8" w:rsidR="123F40B4" w:rsidRDefault="123F40B4" w:rsidP="123F40B4">
      <w:pPr>
        <w:jc w:val="both"/>
        <w:rPr>
          <w:rFonts w:ascii="Arial" w:eastAsia="Arial" w:hAnsi="Arial" w:cs="Arial"/>
          <w:color w:val="000000" w:themeColor="text1"/>
          <w:sz w:val="22"/>
          <w:szCs w:val="22"/>
        </w:rPr>
      </w:pPr>
    </w:p>
    <w:p w14:paraId="0DA683FF" w14:textId="280D7CFB"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i/>
          <w:iCs/>
          <w:color w:val="000000" w:themeColor="text1"/>
          <w:sz w:val="22"/>
          <w:szCs w:val="22"/>
        </w:rPr>
        <w:t>Guidance specific to this assessment:</w:t>
      </w:r>
      <w:r w:rsidRPr="123F40B4">
        <w:rPr>
          <w:rFonts w:ascii="Arial" w:eastAsia="Arial" w:hAnsi="Arial" w:cs="Arial"/>
          <w:i/>
          <w:iCs/>
          <w:color w:val="000000" w:themeColor="text1"/>
          <w:sz w:val="22"/>
          <w:szCs w:val="22"/>
        </w:rPr>
        <w:t xml:space="preserve"> </w:t>
      </w:r>
    </w:p>
    <w:p w14:paraId="0D8A4A9E" w14:textId="55CAC965"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1: Demonstrate your ability to create and develop ideas independently and/or as a group towards a given project brief/task.</w:t>
      </w:r>
    </w:p>
    <w:p w14:paraId="06D36A1A" w14:textId="432B44FF"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2: </w:t>
      </w:r>
      <w:r w:rsidRPr="123F40B4">
        <w:rPr>
          <w:rFonts w:ascii="Arial" w:eastAsia="Arial" w:hAnsi="Arial" w:cs="Arial"/>
          <w:color w:val="000000" w:themeColor="text1"/>
          <w:sz w:val="22"/>
          <w:szCs w:val="22"/>
          <w:lang w:val="en-US"/>
        </w:rPr>
        <w:t xml:space="preserve">Critically </w:t>
      </w:r>
      <w:proofErr w:type="spellStart"/>
      <w:r w:rsidRPr="123F40B4">
        <w:rPr>
          <w:rFonts w:ascii="Arial" w:eastAsia="Arial" w:hAnsi="Arial" w:cs="Arial"/>
          <w:color w:val="000000" w:themeColor="text1"/>
          <w:sz w:val="22"/>
          <w:szCs w:val="22"/>
          <w:lang w:val="en-US"/>
        </w:rPr>
        <w:t>analyse</w:t>
      </w:r>
      <w:proofErr w:type="spellEnd"/>
      <w:r w:rsidRPr="123F40B4">
        <w:rPr>
          <w:rFonts w:ascii="Arial" w:eastAsia="Arial" w:hAnsi="Arial" w:cs="Arial"/>
          <w:color w:val="000000" w:themeColor="text1"/>
          <w:sz w:val="22"/>
          <w:szCs w:val="22"/>
          <w:lang w:val="en-US"/>
        </w:rPr>
        <w:t xml:space="preserve"> selected scripts, genres and periods from the perspective of a designer</w:t>
      </w:r>
      <w:r w:rsidRPr="123F40B4">
        <w:rPr>
          <w:rFonts w:ascii="Arial" w:eastAsia="Arial" w:hAnsi="Arial" w:cs="Arial"/>
          <w:color w:val="000000" w:themeColor="text1"/>
          <w:sz w:val="22"/>
          <w:szCs w:val="22"/>
        </w:rPr>
        <w:t>/maker.</w:t>
      </w:r>
    </w:p>
    <w:p w14:paraId="18ED5100" w14:textId="526E1724" w:rsidR="123F40B4" w:rsidRDefault="123F40B4" w:rsidP="123F40B4">
      <w:pPr>
        <w:jc w:val="both"/>
        <w:rPr>
          <w:rFonts w:ascii="Arial" w:eastAsia="Arial" w:hAnsi="Arial" w:cs="Arial"/>
          <w:color w:val="000000" w:themeColor="text1"/>
          <w:sz w:val="22"/>
          <w:szCs w:val="22"/>
        </w:rPr>
      </w:pPr>
    </w:p>
    <w:p w14:paraId="46CAF8FF" w14:textId="6A926DF3" w:rsidR="123F40B4" w:rsidRDefault="123F40B4" w:rsidP="123F40B4">
      <w:pPr>
        <w:jc w:val="both"/>
        <w:rPr>
          <w:rFonts w:ascii="Arial" w:eastAsia="Arial" w:hAnsi="Arial" w:cs="Arial"/>
          <w:color w:val="000000" w:themeColor="text1"/>
          <w:sz w:val="22"/>
          <w:szCs w:val="22"/>
        </w:rPr>
      </w:pPr>
    </w:p>
    <w:p w14:paraId="390CC79C" w14:textId="284EB567" w:rsidR="297246B4" w:rsidRDefault="297246B4" w:rsidP="123F40B4">
      <w:pPr>
        <w:pStyle w:val="ListParagraph"/>
        <w:numPr>
          <w:ilvl w:val="0"/>
          <w:numId w:val="5"/>
        </w:num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Practical Skills</w:t>
      </w:r>
    </w:p>
    <w:p w14:paraId="5C63F506" w14:textId="09A70E09"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F86D62C" w14:textId="7162701D" w:rsidR="123F40B4" w:rsidRDefault="123F40B4" w:rsidP="123F40B4">
      <w:pPr>
        <w:jc w:val="both"/>
        <w:rPr>
          <w:rFonts w:ascii="Arial" w:eastAsia="Arial" w:hAnsi="Arial" w:cs="Arial"/>
          <w:color w:val="000000" w:themeColor="text1"/>
          <w:sz w:val="22"/>
          <w:szCs w:val="22"/>
        </w:rPr>
      </w:pPr>
    </w:p>
    <w:p w14:paraId="44B9854E" w14:textId="70333B04"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i/>
          <w:iCs/>
          <w:color w:val="000000" w:themeColor="text1"/>
          <w:sz w:val="22"/>
          <w:szCs w:val="22"/>
        </w:rPr>
        <w:t>Guidance specific to this assessment:</w:t>
      </w:r>
      <w:r w:rsidRPr="123F40B4">
        <w:rPr>
          <w:rFonts w:ascii="Arial" w:eastAsia="Arial" w:hAnsi="Arial" w:cs="Arial"/>
          <w:i/>
          <w:iCs/>
          <w:color w:val="000000" w:themeColor="text1"/>
          <w:sz w:val="22"/>
          <w:szCs w:val="22"/>
        </w:rPr>
        <w:t xml:space="preserve"> </w:t>
      </w:r>
    </w:p>
    <w:p w14:paraId="6D7D7023" w14:textId="1070BAE7"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1: Demonstrate the ability to apply </w:t>
      </w:r>
      <w:r w:rsidRPr="123F40B4">
        <w:rPr>
          <w:rFonts w:ascii="Arial" w:eastAsia="Arial" w:hAnsi="Arial" w:cs="Arial"/>
          <w:color w:val="000000" w:themeColor="text1"/>
          <w:sz w:val="22"/>
          <w:szCs w:val="22"/>
          <w:lang w:val="en-US"/>
        </w:rPr>
        <w:t>visual design through the realisation of a given brief.</w:t>
      </w:r>
    </w:p>
    <w:p w14:paraId="6F6558A6" w14:textId="52145418"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lang w:val="en-US"/>
        </w:rPr>
        <w:t>2: Critically illustrate the role of the designer/maker in the process of designing/making for theatre.</w:t>
      </w:r>
    </w:p>
    <w:p w14:paraId="61DC927C" w14:textId="36207F68"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lang w:val="en-US"/>
        </w:rPr>
        <w:t>3: Apply process/skills as appropriate to each design area.</w:t>
      </w:r>
    </w:p>
    <w:p w14:paraId="635B101D" w14:textId="135C185E" w:rsidR="123F40B4" w:rsidRDefault="123F40B4" w:rsidP="123F40B4">
      <w:pPr>
        <w:jc w:val="both"/>
        <w:rPr>
          <w:rFonts w:ascii="Arial" w:eastAsia="Arial" w:hAnsi="Arial" w:cs="Arial"/>
          <w:color w:val="000000" w:themeColor="text1"/>
          <w:sz w:val="22"/>
          <w:szCs w:val="22"/>
        </w:rPr>
      </w:pPr>
    </w:p>
    <w:p w14:paraId="26E6B6D7" w14:textId="7E809367" w:rsidR="123F40B4" w:rsidRDefault="123F40B4" w:rsidP="123F40B4">
      <w:pPr>
        <w:jc w:val="both"/>
        <w:rPr>
          <w:rFonts w:ascii="Arial" w:eastAsia="Arial" w:hAnsi="Arial" w:cs="Arial"/>
          <w:color w:val="000000" w:themeColor="text1"/>
          <w:sz w:val="22"/>
          <w:szCs w:val="22"/>
        </w:rPr>
      </w:pPr>
    </w:p>
    <w:p w14:paraId="3DF5F608" w14:textId="14C23B15" w:rsidR="297246B4" w:rsidRDefault="297246B4" w:rsidP="123F40B4">
      <w:pPr>
        <w:pStyle w:val="ListParagraph"/>
        <w:numPr>
          <w:ilvl w:val="0"/>
          <w:numId w:val="5"/>
        </w:numPr>
        <w:jc w:val="both"/>
        <w:rPr>
          <w:rFonts w:ascii="Arial" w:eastAsia="Arial" w:hAnsi="Arial" w:cs="Arial"/>
          <w:color w:val="000000" w:themeColor="text1"/>
          <w:sz w:val="22"/>
          <w:szCs w:val="22"/>
        </w:rPr>
      </w:pPr>
      <w:r w:rsidRPr="123F40B4">
        <w:rPr>
          <w:rFonts w:ascii="Arial" w:eastAsia="Arial" w:hAnsi="Arial" w:cs="Arial"/>
          <w:b/>
          <w:bCs/>
          <w:color w:val="000000" w:themeColor="text1"/>
          <w:sz w:val="22"/>
          <w:szCs w:val="22"/>
        </w:rPr>
        <w:t xml:space="preserve">Transferable Skills for Life and Professional Practice </w:t>
      </w:r>
    </w:p>
    <w:p w14:paraId="341123E6" w14:textId="3F3E375D"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123F40B4">
        <w:rPr>
          <w:color w:val="000000" w:themeColor="text1"/>
        </w:rPr>
        <w:t xml:space="preserve"> to </w:t>
      </w:r>
      <w:r w:rsidRPr="123F40B4">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093BAFA" w14:textId="588B337D" w:rsidR="123F40B4" w:rsidRDefault="123F40B4" w:rsidP="123F40B4">
      <w:pPr>
        <w:jc w:val="both"/>
        <w:rPr>
          <w:rFonts w:ascii="Arial" w:eastAsia="Arial" w:hAnsi="Arial" w:cs="Arial"/>
          <w:color w:val="000000" w:themeColor="text1"/>
          <w:sz w:val="22"/>
          <w:szCs w:val="22"/>
        </w:rPr>
      </w:pPr>
    </w:p>
    <w:p w14:paraId="550F132A" w14:textId="1A5C07F3"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b/>
          <w:bCs/>
          <w:i/>
          <w:iCs/>
          <w:color w:val="000000" w:themeColor="text1"/>
          <w:sz w:val="22"/>
          <w:szCs w:val="22"/>
        </w:rPr>
        <w:t>Guidance specific to this assessment:</w:t>
      </w:r>
      <w:r w:rsidRPr="123F40B4">
        <w:rPr>
          <w:rFonts w:ascii="Arial" w:eastAsia="Arial" w:hAnsi="Arial" w:cs="Arial"/>
          <w:i/>
          <w:iCs/>
          <w:color w:val="000000" w:themeColor="text1"/>
          <w:sz w:val="22"/>
          <w:szCs w:val="22"/>
        </w:rPr>
        <w:t xml:space="preserve"> </w:t>
      </w:r>
    </w:p>
    <w:p w14:paraId="560AE39A" w14:textId="089D93F8"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 xml:space="preserve">1: Demonstrate personal responsibility and time management. </w:t>
      </w:r>
    </w:p>
    <w:p w14:paraId="3ED4215A" w14:textId="6A11D803" w:rsidR="297246B4" w:rsidRDefault="297246B4" w:rsidP="123F40B4">
      <w:pPr>
        <w:jc w:val="both"/>
        <w:rPr>
          <w:rFonts w:ascii="Arial" w:eastAsia="Arial" w:hAnsi="Arial" w:cs="Arial"/>
          <w:color w:val="000000" w:themeColor="text1"/>
          <w:sz w:val="22"/>
          <w:szCs w:val="22"/>
        </w:rPr>
      </w:pPr>
      <w:r w:rsidRPr="123F40B4">
        <w:rPr>
          <w:rFonts w:ascii="Arial" w:eastAsia="Arial" w:hAnsi="Arial" w:cs="Arial"/>
          <w:color w:val="000000" w:themeColor="text1"/>
          <w:sz w:val="22"/>
          <w:szCs w:val="22"/>
        </w:rPr>
        <w:t>2: Work individually and collaboratively with your group.</w:t>
      </w:r>
    </w:p>
    <w:p w14:paraId="2692539E" w14:textId="06888C53" w:rsidR="123F40B4" w:rsidRDefault="123F40B4" w:rsidP="123F40B4">
      <w:pPr>
        <w:jc w:val="both"/>
        <w:rPr>
          <w:rFonts w:ascii="Arial" w:eastAsia="Arial" w:hAnsi="Arial" w:cs="Arial"/>
          <w:color w:val="000000" w:themeColor="text1"/>
          <w:sz w:val="22"/>
          <w:szCs w:val="22"/>
        </w:rPr>
      </w:pPr>
    </w:p>
    <w:p w14:paraId="1B7D9C43" w14:textId="434BC52A" w:rsidR="123F40B4" w:rsidRDefault="123F40B4" w:rsidP="123F40B4">
      <w:pPr>
        <w:jc w:val="both"/>
        <w:rPr>
          <w:rFonts w:ascii="Arial" w:hAnsi="Arial" w:cs="Arial"/>
          <w:sz w:val="22"/>
          <w:szCs w:val="22"/>
        </w:rPr>
      </w:pP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3E2D632A" w14:textId="2EB66CF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ABF38" w14:textId="77777777" w:rsidR="00AA1647" w:rsidRDefault="00AA1647">
      <w:r>
        <w:separator/>
      </w:r>
    </w:p>
  </w:endnote>
  <w:endnote w:type="continuationSeparator" w:id="0">
    <w:p w14:paraId="37666E70" w14:textId="77777777" w:rsidR="00AA1647" w:rsidRDefault="00AA16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534702" w:rsidRDefault="0053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4DA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4DAC">
      <w:rPr>
        <w:b/>
        <w:noProof/>
      </w:rPr>
      <w:t>10</w:t>
    </w:r>
    <w:r>
      <w:rPr>
        <w:b/>
        <w:sz w:val="24"/>
        <w:szCs w:val="24"/>
      </w:rPr>
      <w:fldChar w:fldCharType="end"/>
    </w:r>
  </w:p>
  <w:p w14:paraId="25FF41D3" w14:textId="77777777" w:rsidR="00534702" w:rsidRDefault="0053470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534702" w:rsidRDefault="0053470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147EB" w14:textId="77777777" w:rsidR="00AA1647" w:rsidRDefault="00AA1647">
      <w:r>
        <w:separator/>
      </w:r>
    </w:p>
  </w:footnote>
  <w:footnote w:type="continuationSeparator" w:id="0">
    <w:p w14:paraId="50C52848" w14:textId="77777777" w:rsidR="00AA1647" w:rsidRDefault="00AA16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D3034D"/>
    <w:multiLevelType w:val="hybridMultilevel"/>
    <w:tmpl w:val="4940A7DE"/>
    <w:lvl w:ilvl="0" w:tplc="8CD8E764">
      <w:start w:val="3"/>
      <w:numFmt w:val="decimal"/>
      <w:lvlText w:val="%1."/>
      <w:lvlJc w:val="left"/>
      <w:pPr>
        <w:ind w:left="360" w:hanging="360"/>
      </w:pPr>
      <w:rPr>
        <w:rFonts w:ascii="Arial" w:hAnsi="Arial" w:hint="default"/>
      </w:rPr>
    </w:lvl>
    <w:lvl w:ilvl="1" w:tplc="8382B404">
      <w:start w:val="1"/>
      <w:numFmt w:val="lowerLetter"/>
      <w:lvlText w:val="%2."/>
      <w:lvlJc w:val="left"/>
      <w:pPr>
        <w:ind w:left="1440" w:hanging="360"/>
      </w:pPr>
    </w:lvl>
    <w:lvl w:ilvl="2" w:tplc="6A1058C4">
      <w:start w:val="1"/>
      <w:numFmt w:val="lowerRoman"/>
      <w:lvlText w:val="%3."/>
      <w:lvlJc w:val="right"/>
      <w:pPr>
        <w:ind w:left="2160" w:hanging="180"/>
      </w:pPr>
    </w:lvl>
    <w:lvl w:ilvl="3" w:tplc="E51CE34A">
      <w:start w:val="1"/>
      <w:numFmt w:val="decimal"/>
      <w:lvlText w:val="%4."/>
      <w:lvlJc w:val="left"/>
      <w:pPr>
        <w:ind w:left="2880" w:hanging="360"/>
      </w:pPr>
    </w:lvl>
    <w:lvl w:ilvl="4" w:tplc="2C6EBC2C">
      <w:start w:val="1"/>
      <w:numFmt w:val="lowerLetter"/>
      <w:lvlText w:val="%5."/>
      <w:lvlJc w:val="left"/>
      <w:pPr>
        <w:ind w:left="3600" w:hanging="360"/>
      </w:pPr>
    </w:lvl>
    <w:lvl w:ilvl="5" w:tplc="64102D60">
      <w:start w:val="1"/>
      <w:numFmt w:val="lowerRoman"/>
      <w:lvlText w:val="%6."/>
      <w:lvlJc w:val="right"/>
      <w:pPr>
        <w:ind w:left="4320" w:hanging="180"/>
      </w:pPr>
    </w:lvl>
    <w:lvl w:ilvl="6" w:tplc="11180F96">
      <w:start w:val="1"/>
      <w:numFmt w:val="decimal"/>
      <w:lvlText w:val="%7."/>
      <w:lvlJc w:val="left"/>
      <w:pPr>
        <w:ind w:left="5040" w:hanging="360"/>
      </w:pPr>
    </w:lvl>
    <w:lvl w:ilvl="7" w:tplc="68EEE4C6">
      <w:start w:val="1"/>
      <w:numFmt w:val="lowerLetter"/>
      <w:lvlText w:val="%8."/>
      <w:lvlJc w:val="left"/>
      <w:pPr>
        <w:ind w:left="5760" w:hanging="360"/>
      </w:pPr>
    </w:lvl>
    <w:lvl w:ilvl="8" w:tplc="102A7E92">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711791"/>
    <w:multiLevelType w:val="hybridMultilevel"/>
    <w:tmpl w:val="60B8FC2C"/>
    <w:lvl w:ilvl="0" w:tplc="C76060BA">
      <w:start w:val="2"/>
      <w:numFmt w:val="decimal"/>
      <w:lvlText w:val="%1."/>
      <w:lvlJc w:val="left"/>
      <w:pPr>
        <w:ind w:left="360" w:hanging="360"/>
      </w:pPr>
      <w:rPr>
        <w:rFonts w:ascii="Arial" w:hAnsi="Arial" w:hint="default"/>
      </w:rPr>
    </w:lvl>
    <w:lvl w:ilvl="1" w:tplc="4120FC7C">
      <w:start w:val="1"/>
      <w:numFmt w:val="lowerLetter"/>
      <w:lvlText w:val="%2."/>
      <w:lvlJc w:val="left"/>
      <w:pPr>
        <w:ind w:left="1440" w:hanging="360"/>
      </w:pPr>
    </w:lvl>
    <w:lvl w:ilvl="2" w:tplc="C79AEE4A">
      <w:start w:val="1"/>
      <w:numFmt w:val="lowerRoman"/>
      <w:lvlText w:val="%3."/>
      <w:lvlJc w:val="right"/>
      <w:pPr>
        <w:ind w:left="2160" w:hanging="180"/>
      </w:pPr>
    </w:lvl>
    <w:lvl w:ilvl="3" w:tplc="0FFC8670">
      <w:start w:val="1"/>
      <w:numFmt w:val="decimal"/>
      <w:lvlText w:val="%4."/>
      <w:lvlJc w:val="left"/>
      <w:pPr>
        <w:ind w:left="2880" w:hanging="360"/>
      </w:pPr>
    </w:lvl>
    <w:lvl w:ilvl="4" w:tplc="E632CD2E">
      <w:start w:val="1"/>
      <w:numFmt w:val="lowerLetter"/>
      <w:lvlText w:val="%5."/>
      <w:lvlJc w:val="left"/>
      <w:pPr>
        <w:ind w:left="3600" w:hanging="360"/>
      </w:pPr>
    </w:lvl>
    <w:lvl w:ilvl="5" w:tplc="06D46A8E">
      <w:start w:val="1"/>
      <w:numFmt w:val="lowerRoman"/>
      <w:lvlText w:val="%6."/>
      <w:lvlJc w:val="right"/>
      <w:pPr>
        <w:ind w:left="4320" w:hanging="180"/>
      </w:pPr>
    </w:lvl>
    <w:lvl w:ilvl="6" w:tplc="627831A4">
      <w:start w:val="1"/>
      <w:numFmt w:val="decimal"/>
      <w:lvlText w:val="%7."/>
      <w:lvlJc w:val="left"/>
      <w:pPr>
        <w:ind w:left="5040" w:hanging="360"/>
      </w:pPr>
    </w:lvl>
    <w:lvl w:ilvl="7" w:tplc="D6B69CC2">
      <w:start w:val="1"/>
      <w:numFmt w:val="lowerLetter"/>
      <w:lvlText w:val="%8."/>
      <w:lvlJc w:val="left"/>
      <w:pPr>
        <w:ind w:left="5760" w:hanging="360"/>
      </w:pPr>
    </w:lvl>
    <w:lvl w:ilvl="8" w:tplc="38BE2B9A">
      <w:start w:val="1"/>
      <w:numFmt w:val="lowerRoman"/>
      <w:lvlText w:val="%9."/>
      <w:lvlJc w:val="right"/>
      <w:pPr>
        <w:ind w:left="6480" w:hanging="180"/>
      </w:pPr>
    </w:lvl>
  </w:abstractNum>
  <w:abstractNum w:abstractNumId="5" w15:restartNumberingAfterBreak="0">
    <w:nsid w:val="19D4D01B"/>
    <w:multiLevelType w:val="hybridMultilevel"/>
    <w:tmpl w:val="4E4E5534"/>
    <w:lvl w:ilvl="0" w:tplc="1C58B9F6">
      <w:start w:val="4"/>
      <w:numFmt w:val="decimal"/>
      <w:lvlText w:val="%1."/>
      <w:lvlJc w:val="left"/>
      <w:pPr>
        <w:ind w:left="360" w:hanging="360"/>
      </w:pPr>
      <w:rPr>
        <w:rFonts w:ascii="Arial" w:hAnsi="Arial" w:hint="default"/>
      </w:rPr>
    </w:lvl>
    <w:lvl w:ilvl="1" w:tplc="95AC82C6">
      <w:start w:val="1"/>
      <w:numFmt w:val="lowerLetter"/>
      <w:lvlText w:val="%2."/>
      <w:lvlJc w:val="left"/>
      <w:pPr>
        <w:ind w:left="1440" w:hanging="360"/>
      </w:pPr>
    </w:lvl>
    <w:lvl w:ilvl="2" w:tplc="464AF05C">
      <w:start w:val="1"/>
      <w:numFmt w:val="lowerRoman"/>
      <w:lvlText w:val="%3."/>
      <w:lvlJc w:val="right"/>
      <w:pPr>
        <w:ind w:left="2160" w:hanging="180"/>
      </w:pPr>
    </w:lvl>
    <w:lvl w:ilvl="3" w:tplc="B608F728">
      <w:start w:val="1"/>
      <w:numFmt w:val="decimal"/>
      <w:lvlText w:val="%4."/>
      <w:lvlJc w:val="left"/>
      <w:pPr>
        <w:ind w:left="2880" w:hanging="360"/>
      </w:pPr>
    </w:lvl>
    <w:lvl w:ilvl="4" w:tplc="6C986A56">
      <w:start w:val="1"/>
      <w:numFmt w:val="lowerLetter"/>
      <w:lvlText w:val="%5."/>
      <w:lvlJc w:val="left"/>
      <w:pPr>
        <w:ind w:left="3600" w:hanging="360"/>
      </w:pPr>
    </w:lvl>
    <w:lvl w:ilvl="5" w:tplc="02328D4C">
      <w:start w:val="1"/>
      <w:numFmt w:val="lowerRoman"/>
      <w:lvlText w:val="%6."/>
      <w:lvlJc w:val="right"/>
      <w:pPr>
        <w:ind w:left="4320" w:hanging="180"/>
      </w:pPr>
    </w:lvl>
    <w:lvl w:ilvl="6" w:tplc="10F6FB2C">
      <w:start w:val="1"/>
      <w:numFmt w:val="decimal"/>
      <w:lvlText w:val="%7."/>
      <w:lvlJc w:val="left"/>
      <w:pPr>
        <w:ind w:left="5040" w:hanging="360"/>
      </w:pPr>
    </w:lvl>
    <w:lvl w:ilvl="7" w:tplc="84C4EA68">
      <w:start w:val="1"/>
      <w:numFmt w:val="lowerLetter"/>
      <w:lvlText w:val="%8."/>
      <w:lvlJc w:val="left"/>
      <w:pPr>
        <w:ind w:left="5760" w:hanging="360"/>
      </w:pPr>
    </w:lvl>
    <w:lvl w:ilvl="8" w:tplc="462EB000">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D17255B"/>
    <w:multiLevelType w:val="hybridMultilevel"/>
    <w:tmpl w:val="D0A8739C"/>
    <w:lvl w:ilvl="0" w:tplc="C220C778">
      <w:start w:val="1"/>
      <w:numFmt w:val="decimal"/>
      <w:lvlText w:val="%1."/>
      <w:lvlJc w:val="left"/>
      <w:pPr>
        <w:ind w:left="360" w:hanging="360"/>
      </w:pPr>
      <w:rPr>
        <w:rFonts w:ascii="Arial" w:hAnsi="Arial" w:hint="default"/>
      </w:rPr>
    </w:lvl>
    <w:lvl w:ilvl="1" w:tplc="DC844E60">
      <w:start w:val="1"/>
      <w:numFmt w:val="lowerLetter"/>
      <w:lvlText w:val="%2."/>
      <w:lvlJc w:val="left"/>
      <w:pPr>
        <w:ind w:left="1440" w:hanging="360"/>
      </w:pPr>
    </w:lvl>
    <w:lvl w:ilvl="2" w:tplc="17240F6C">
      <w:start w:val="1"/>
      <w:numFmt w:val="lowerRoman"/>
      <w:lvlText w:val="%3."/>
      <w:lvlJc w:val="right"/>
      <w:pPr>
        <w:ind w:left="2160" w:hanging="180"/>
      </w:pPr>
    </w:lvl>
    <w:lvl w:ilvl="3" w:tplc="0E46E31E">
      <w:start w:val="1"/>
      <w:numFmt w:val="decimal"/>
      <w:lvlText w:val="%4."/>
      <w:lvlJc w:val="left"/>
      <w:pPr>
        <w:ind w:left="2880" w:hanging="360"/>
      </w:pPr>
    </w:lvl>
    <w:lvl w:ilvl="4" w:tplc="A044BF64">
      <w:start w:val="1"/>
      <w:numFmt w:val="lowerLetter"/>
      <w:lvlText w:val="%5."/>
      <w:lvlJc w:val="left"/>
      <w:pPr>
        <w:ind w:left="3600" w:hanging="360"/>
      </w:pPr>
    </w:lvl>
    <w:lvl w:ilvl="5" w:tplc="0E7ABB38">
      <w:start w:val="1"/>
      <w:numFmt w:val="lowerRoman"/>
      <w:lvlText w:val="%6."/>
      <w:lvlJc w:val="right"/>
      <w:pPr>
        <w:ind w:left="4320" w:hanging="180"/>
      </w:pPr>
    </w:lvl>
    <w:lvl w:ilvl="6" w:tplc="C652F05A">
      <w:start w:val="1"/>
      <w:numFmt w:val="decimal"/>
      <w:lvlText w:val="%7."/>
      <w:lvlJc w:val="left"/>
      <w:pPr>
        <w:ind w:left="5040" w:hanging="360"/>
      </w:pPr>
    </w:lvl>
    <w:lvl w:ilvl="7" w:tplc="36FE2384">
      <w:start w:val="1"/>
      <w:numFmt w:val="lowerLetter"/>
      <w:lvlText w:val="%8."/>
      <w:lvlJc w:val="left"/>
      <w:pPr>
        <w:ind w:left="5760" w:hanging="360"/>
      </w:pPr>
    </w:lvl>
    <w:lvl w:ilvl="8" w:tplc="C97E9C22">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852984"/>
    <w:multiLevelType w:val="hybridMultilevel"/>
    <w:tmpl w:val="D038917E"/>
    <w:lvl w:ilvl="0" w:tplc="2EBC46AC">
      <w:start w:val="5"/>
      <w:numFmt w:val="decimal"/>
      <w:lvlText w:val="%1."/>
      <w:lvlJc w:val="left"/>
      <w:pPr>
        <w:ind w:left="360" w:hanging="360"/>
      </w:pPr>
      <w:rPr>
        <w:rFonts w:ascii="Arial" w:hAnsi="Arial" w:hint="default"/>
      </w:rPr>
    </w:lvl>
    <w:lvl w:ilvl="1" w:tplc="C76E6C9A">
      <w:start w:val="1"/>
      <w:numFmt w:val="lowerLetter"/>
      <w:lvlText w:val="%2."/>
      <w:lvlJc w:val="left"/>
      <w:pPr>
        <w:ind w:left="1440" w:hanging="360"/>
      </w:pPr>
    </w:lvl>
    <w:lvl w:ilvl="2" w:tplc="D2C8F39C">
      <w:start w:val="1"/>
      <w:numFmt w:val="lowerRoman"/>
      <w:lvlText w:val="%3."/>
      <w:lvlJc w:val="right"/>
      <w:pPr>
        <w:ind w:left="2160" w:hanging="180"/>
      </w:pPr>
    </w:lvl>
    <w:lvl w:ilvl="3" w:tplc="50B49F76">
      <w:start w:val="1"/>
      <w:numFmt w:val="decimal"/>
      <w:lvlText w:val="%4."/>
      <w:lvlJc w:val="left"/>
      <w:pPr>
        <w:ind w:left="2880" w:hanging="360"/>
      </w:pPr>
    </w:lvl>
    <w:lvl w:ilvl="4" w:tplc="1828367C">
      <w:start w:val="1"/>
      <w:numFmt w:val="lowerLetter"/>
      <w:lvlText w:val="%5."/>
      <w:lvlJc w:val="left"/>
      <w:pPr>
        <w:ind w:left="3600" w:hanging="360"/>
      </w:pPr>
    </w:lvl>
    <w:lvl w:ilvl="5" w:tplc="7EEA5CDA">
      <w:start w:val="1"/>
      <w:numFmt w:val="lowerRoman"/>
      <w:lvlText w:val="%6."/>
      <w:lvlJc w:val="right"/>
      <w:pPr>
        <w:ind w:left="4320" w:hanging="180"/>
      </w:pPr>
    </w:lvl>
    <w:lvl w:ilvl="6" w:tplc="791A5512">
      <w:start w:val="1"/>
      <w:numFmt w:val="decimal"/>
      <w:lvlText w:val="%7."/>
      <w:lvlJc w:val="left"/>
      <w:pPr>
        <w:ind w:left="5040" w:hanging="360"/>
      </w:pPr>
    </w:lvl>
    <w:lvl w:ilvl="7" w:tplc="F31C0D40">
      <w:start w:val="1"/>
      <w:numFmt w:val="lowerLetter"/>
      <w:lvlText w:val="%8."/>
      <w:lvlJc w:val="left"/>
      <w:pPr>
        <w:ind w:left="5760" w:hanging="360"/>
      </w:pPr>
    </w:lvl>
    <w:lvl w:ilvl="8" w:tplc="C3006D14">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93752444">
    <w:abstractNumId w:val="21"/>
  </w:num>
  <w:num w:numId="2" w16cid:durableId="98840412">
    <w:abstractNumId w:val="5"/>
  </w:num>
  <w:num w:numId="3" w16cid:durableId="990252689">
    <w:abstractNumId w:val="1"/>
  </w:num>
  <w:num w:numId="4" w16cid:durableId="1088037050">
    <w:abstractNumId w:val="4"/>
  </w:num>
  <w:num w:numId="5" w16cid:durableId="205068595">
    <w:abstractNumId w:val="18"/>
  </w:num>
  <w:num w:numId="6" w16cid:durableId="1178811600">
    <w:abstractNumId w:val="2"/>
  </w:num>
  <w:num w:numId="7" w16cid:durableId="1882087680">
    <w:abstractNumId w:val="15"/>
  </w:num>
  <w:num w:numId="8" w16cid:durableId="814878741">
    <w:abstractNumId w:val="24"/>
  </w:num>
  <w:num w:numId="9" w16cid:durableId="1456635858">
    <w:abstractNumId w:val="19"/>
  </w:num>
  <w:num w:numId="10" w16cid:durableId="920718551">
    <w:abstractNumId w:val="12"/>
  </w:num>
  <w:num w:numId="11" w16cid:durableId="789127197">
    <w:abstractNumId w:val="23"/>
  </w:num>
  <w:num w:numId="12" w16cid:durableId="1030956409">
    <w:abstractNumId w:val="3"/>
  </w:num>
  <w:num w:numId="13" w16cid:durableId="797839077">
    <w:abstractNumId w:val="22"/>
  </w:num>
  <w:num w:numId="14" w16cid:durableId="1817066822">
    <w:abstractNumId w:val="16"/>
  </w:num>
  <w:num w:numId="15" w16cid:durableId="117846006">
    <w:abstractNumId w:val="7"/>
  </w:num>
  <w:num w:numId="16" w16cid:durableId="1148129054">
    <w:abstractNumId w:val="8"/>
  </w:num>
  <w:num w:numId="17" w16cid:durableId="2146655378">
    <w:abstractNumId w:val="14"/>
  </w:num>
  <w:num w:numId="18" w16cid:durableId="1664242182">
    <w:abstractNumId w:val="20"/>
  </w:num>
  <w:num w:numId="19" w16cid:durableId="952251830">
    <w:abstractNumId w:val="6"/>
  </w:num>
  <w:num w:numId="20" w16cid:durableId="408039605">
    <w:abstractNumId w:val="0"/>
  </w:num>
  <w:num w:numId="21" w16cid:durableId="1034691958">
    <w:abstractNumId w:val="10"/>
  </w:num>
  <w:num w:numId="22" w16cid:durableId="2019502387">
    <w:abstractNumId w:val="17"/>
  </w:num>
  <w:num w:numId="23" w16cid:durableId="272782717">
    <w:abstractNumId w:val="13"/>
  </w:num>
  <w:num w:numId="24" w16cid:durableId="432944154">
    <w:abstractNumId w:val="9"/>
  </w:num>
  <w:num w:numId="25" w16cid:durableId="959141740">
    <w:abstractNumId w:val="11"/>
  </w:num>
  <w:num w:numId="26" w16cid:durableId="86101398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E60"/>
    <w:rsid w:val="00011666"/>
    <w:rsid w:val="00026B02"/>
    <w:rsid w:val="00045584"/>
    <w:rsid w:val="00051A6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44E6"/>
    <w:rsid w:val="0017512A"/>
    <w:rsid w:val="00196958"/>
    <w:rsid w:val="001A1E39"/>
    <w:rsid w:val="001A24F3"/>
    <w:rsid w:val="001B405C"/>
    <w:rsid w:val="001B5F45"/>
    <w:rsid w:val="001C3378"/>
    <w:rsid w:val="001E1050"/>
    <w:rsid w:val="001E1E1F"/>
    <w:rsid w:val="001E2007"/>
    <w:rsid w:val="001E57C1"/>
    <w:rsid w:val="001F07EF"/>
    <w:rsid w:val="001F50B6"/>
    <w:rsid w:val="001F6D7A"/>
    <w:rsid w:val="0022746E"/>
    <w:rsid w:val="00235F71"/>
    <w:rsid w:val="002433EE"/>
    <w:rsid w:val="002444CA"/>
    <w:rsid w:val="00245914"/>
    <w:rsid w:val="00260DE6"/>
    <w:rsid w:val="00273FEE"/>
    <w:rsid w:val="0028204E"/>
    <w:rsid w:val="0028591B"/>
    <w:rsid w:val="002878BF"/>
    <w:rsid w:val="00291841"/>
    <w:rsid w:val="00291FE4"/>
    <w:rsid w:val="002C449B"/>
    <w:rsid w:val="002C6040"/>
    <w:rsid w:val="002D5B3F"/>
    <w:rsid w:val="002E1678"/>
    <w:rsid w:val="002E272E"/>
    <w:rsid w:val="002F4791"/>
    <w:rsid w:val="002F5778"/>
    <w:rsid w:val="003223E0"/>
    <w:rsid w:val="00352C4A"/>
    <w:rsid w:val="00356A58"/>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5E9B"/>
    <w:rsid w:val="004D63D9"/>
    <w:rsid w:val="004E6585"/>
    <w:rsid w:val="0050249F"/>
    <w:rsid w:val="00524566"/>
    <w:rsid w:val="00527E60"/>
    <w:rsid w:val="00530BEF"/>
    <w:rsid w:val="00534702"/>
    <w:rsid w:val="00552351"/>
    <w:rsid w:val="00561F00"/>
    <w:rsid w:val="00562C4E"/>
    <w:rsid w:val="00562DEC"/>
    <w:rsid w:val="00575283"/>
    <w:rsid w:val="00576AB4"/>
    <w:rsid w:val="00577917"/>
    <w:rsid w:val="00590667"/>
    <w:rsid w:val="00594EE3"/>
    <w:rsid w:val="005969E2"/>
    <w:rsid w:val="005A1689"/>
    <w:rsid w:val="005B30ED"/>
    <w:rsid w:val="005B61CD"/>
    <w:rsid w:val="005D1D58"/>
    <w:rsid w:val="005D432C"/>
    <w:rsid w:val="005E285E"/>
    <w:rsid w:val="005E72F8"/>
    <w:rsid w:val="005F0579"/>
    <w:rsid w:val="005F09B7"/>
    <w:rsid w:val="005F3A53"/>
    <w:rsid w:val="006062A3"/>
    <w:rsid w:val="00610E08"/>
    <w:rsid w:val="006140BF"/>
    <w:rsid w:val="006161BE"/>
    <w:rsid w:val="00620787"/>
    <w:rsid w:val="00624EF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C08"/>
    <w:rsid w:val="007C4DAC"/>
    <w:rsid w:val="007C682C"/>
    <w:rsid w:val="007D2385"/>
    <w:rsid w:val="007F214F"/>
    <w:rsid w:val="00800069"/>
    <w:rsid w:val="008042F0"/>
    <w:rsid w:val="008310A0"/>
    <w:rsid w:val="00835A14"/>
    <w:rsid w:val="00835D29"/>
    <w:rsid w:val="00842E7F"/>
    <w:rsid w:val="00852933"/>
    <w:rsid w:val="00854FA9"/>
    <w:rsid w:val="008566E5"/>
    <w:rsid w:val="008566FE"/>
    <w:rsid w:val="00865B46"/>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626"/>
    <w:rsid w:val="00933F10"/>
    <w:rsid w:val="009433C5"/>
    <w:rsid w:val="00960302"/>
    <w:rsid w:val="00965881"/>
    <w:rsid w:val="009871FF"/>
    <w:rsid w:val="00990799"/>
    <w:rsid w:val="00993B91"/>
    <w:rsid w:val="00995D51"/>
    <w:rsid w:val="009A0511"/>
    <w:rsid w:val="009A0631"/>
    <w:rsid w:val="009A24B7"/>
    <w:rsid w:val="009A74FC"/>
    <w:rsid w:val="009B10ED"/>
    <w:rsid w:val="009B6A37"/>
    <w:rsid w:val="009D3EA4"/>
    <w:rsid w:val="009D649C"/>
    <w:rsid w:val="009E4BC1"/>
    <w:rsid w:val="009F5CB2"/>
    <w:rsid w:val="00A03BB8"/>
    <w:rsid w:val="00A16E98"/>
    <w:rsid w:val="00A34C4A"/>
    <w:rsid w:val="00A3505D"/>
    <w:rsid w:val="00A4036F"/>
    <w:rsid w:val="00A406E5"/>
    <w:rsid w:val="00A4641C"/>
    <w:rsid w:val="00A55876"/>
    <w:rsid w:val="00A67FB1"/>
    <w:rsid w:val="00A85BFE"/>
    <w:rsid w:val="00A91A6A"/>
    <w:rsid w:val="00AA0A55"/>
    <w:rsid w:val="00AA164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1BBC"/>
    <w:rsid w:val="00BA1176"/>
    <w:rsid w:val="00BB0458"/>
    <w:rsid w:val="00BE0B01"/>
    <w:rsid w:val="00BE79C7"/>
    <w:rsid w:val="00BF3CB5"/>
    <w:rsid w:val="00C01A3F"/>
    <w:rsid w:val="00C073F1"/>
    <w:rsid w:val="00C1285B"/>
    <w:rsid w:val="00C1361B"/>
    <w:rsid w:val="00C14E1F"/>
    <w:rsid w:val="00C23413"/>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3A94"/>
    <w:rsid w:val="00DB116D"/>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 w:val="123F40B4"/>
    <w:rsid w:val="297246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8DD4BE17-9F14-394D-93B1-8DC98262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4089</Words>
  <Characters>23312</Characters>
  <Application>Microsoft Office Word</Application>
  <DocSecurity>0</DocSecurity>
  <Lines>194</Lines>
  <Paragraphs>54</Paragraphs>
  <ScaleCrop>false</ScaleCrop>
  <Company>S.I.H.E.</Company>
  <LinksUpToDate>false</LinksUpToDate>
  <CharactersWithSpaces>27347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9</cp:revision>
  <cp:lastPrinted>2019-10-11T12:50:00Z</cp:lastPrinted>
  <dcterms:created xsi:type="dcterms:W3CDTF">2022-02-11T12:08:00Z</dcterms:created>
  <dcterms:modified xsi:type="dcterms:W3CDTF">2025-03-10T10:45:00Z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