
<file path=[Content_Types].xml><?xml version="1.0" encoding="utf-8"?>
<Types xmlns="http://schemas.openxmlformats.org/package/2006/content-types">
  <Default Extension="xml" ContentType="applicatio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jc w:val="center"/>
        <w:rPr>
          <w:sz w:val="32"/>
          <w:szCs w:val="32"/>
        </w:rPr>
      </w:pPr>
    </w:p>
    <w:p>
      <w:pPr>
        <w:jc w:val="center"/>
        <w:rPr>
          <w:sz w:val="32"/>
          <w:szCs w:val="32"/>
        </w:rPr>
      </w:pPr>
    </w:p>
    <w:p>
      <w:pPr>
        <w:jc w:val="center"/>
        <w:rPr>
          <w:sz w:val="32"/>
          <w:szCs w:val="32"/>
        </w:rPr>
      </w:pPr>
    </w:p>
    <w:p>
      <w:pPr>
        <w:jc w:val="center"/>
        <w:rPr>
          <w:sz w:val="32"/>
          <w:szCs w:val="32"/>
        </w:rPr>
      </w:pPr>
    </w:p>
    <w:p>
      <w:pPr>
        <w:jc w:val="center"/>
        <w:rPr>
          <w:sz w:val="32"/>
          <w:szCs w:val="32"/>
        </w:rPr>
      </w:pPr>
    </w:p>
    <w:p>
      <w:pPr>
        <w:jc w:val="center"/>
        <w:rPr>
          <w:sz w:val="32"/>
          <w:szCs w:val="32"/>
        </w:rPr>
      </w:pPr>
    </w:p>
    <w:p>
      <w:pPr>
        <w:jc w:val="center"/>
        <w:rPr>
          <w:sz w:val="32"/>
          <w:szCs w:val="32"/>
        </w:rPr>
      </w:pPr>
    </w:p>
    <w:p>
      <w:pPr>
        <w:jc w:val="center"/>
        <w:rPr>
          <w:sz w:val="32"/>
          <w:szCs w:val="32"/>
        </w:rPr>
      </w:pPr>
    </w:p>
    <w:p>
      <w:pPr>
        <w:jc w:val="center"/>
        <w:rPr>
          <w:b/>
          <w:bCs/>
          <w:sz w:val="32"/>
          <w:szCs w:val="32"/>
        </w:rPr>
      </w:pPr>
      <w:r>
        <w:rPr>
          <w:b/>
          <w:bCs/>
          <w:sz w:val="32"/>
          <w:szCs w:val="32"/>
        </w:rPr>
        <w:t>STRATEGIC HUMAN RESOURCE PLANNING OF AMAZON</w:t>
      </w: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p>
    <w:p>
      <w:pPr>
        <w:spacing w:after="160" w:line="259" w:lineRule="auto"/>
        <w:rPr>
          <w:b/>
          <w:bCs/>
          <w:sz w:val="32"/>
          <w:szCs w:val="32"/>
        </w:rPr>
      </w:pPr>
      <w:r>
        <w:rPr>
          <w:b/>
          <w:bCs/>
          <w:sz w:val="32"/>
          <w:szCs w:val="32"/>
        </w:rPr>
        <w:t>Name:Sharanpreet Singh Saini</w:t>
      </w:r>
    </w:p>
    <w:p>
      <w:pPr>
        <w:spacing w:after="160" w:line="259" w:lineRule="auto"/>
        <w:rPr>
          <w:b/>
          <w:bCs/>
          <w:sz w:val="32"/>
          <w:szCs w:val="32"/>
        </w:rPr>
      </w:pPr>
      <w:r>
        <w:rPr>
          <w:b/>
          <w:bCs/>
          <w:sz w:val="32"/>
          <w:szCs w:val="32"/>
        </w:rPr>
        <w:t>Student No:2227837</w:t>
      </w:r>
    </w:p>
    <w:p>
      <w:pPr>
        <w:spacing w:after="160" w:line="259" w:lineRule="auto"/>
        <w:rPr>
          <w:b/>
          <w:bCs/>
          <w:sz w:val="32"/>
          <w:szCs w:val="32"/>
        </w:rPr>
      </w:pPr>
      <w:r>
        <w:rPr>
          <w:b/>
          <w:bCs/>
          <w:sz w:val="32"/>
          <w:szCs w:val="32"/>
        </w:rPr>
        <w:br w:type="page"/>
      </w:r>
    </w:p>
    <w:p>
      <w:pPr>
        <w:pStyle w:val="TOCHeading"/>
        <w:jc w:val="center"/>
        <w:rPr>
          <w:rFonts w:ascii="Times New Roman" w:cs="Times New Roman" w:hAnsi="Times New Roman"/>
          <w:b/>
          <w:bCs/>
          <w:color w:val="auto"/>
          <w:sz w:val="24"/>
          <w:szCs w:val="24"/>
        </w:rPr>
      </w:pPr>
      <w:r>
        <w:rPr>
          <w:rFonts w:ascii="Times New Roman" w:cs="Times New Roman" w:hAnsi="Times New Roman"/>
          <w:b/>
          <w:bCs/>
          <w:color w:val="auto"/>
          <w:sz w:val="24"/>
          <w:szCs w:val="24"/>
        </w:rPr>
        <w:t>Table of Contents</w:t>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 TOC \o "1-3" \h \z \u </w:instrText>
      </w:r>
      <w:r>
        <w:fldChar w:fldCharType="separate"/>
      </w:r>
      <w:r>
        <w:fldChar w:fldCharType="begin"/>
      </w:r>
      <w:r>
        <w:instrText xml:space="preserve">HYPERLINK \l "_Toc128994226" </w:instrText>
      </w:r>
      <w:r>
        <w:fldChar w:fldCharType="separate"/>
      </w:r>
      <w:r>
        <w:rPr>
          <w:rStyle w:val="Hyperlink"/>
          <w:lang w:val="en-US"/>
        </w:rPr>
        <w:t>Introduction</w:t>
      </w:r>
      <w:r>
        <w:tab/>
      </w:r>
      <w:r>
        <w:fldChar w:fldCharType="begin"/>
      </w:r>
      <w:r>
        <w:instrText xml:space="preserve"> PAGEREF _Toc128994226 \h </w:instrText>
      </w:r>
      <w:r>
        <w:fldChar w:fldCharType="separate"/>
      </w:r>
      <w:r>
        <w:t>3</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"_Toc128994227" </w:instrText>
      </w:r>
      <w:r>
        <w:fldChar w:fldCharType="separate"/>
      </w:r>
      <w:r>
        <w:rPr>
          <w:rStyle w:val="Hyperlink"/>
          <w:lang w:val="en-IN"/>
        </w:rPr>
        <w:t>Background of Amazon</w:t>
      </w:r>
      <w:r>
        <w:tab/>
      </w:r>
      <w:r>
        <w:fldChar w:fldCharType="begin"/>
      </w:r>
      <w:r>
        <w:instrText xml:space="preserve"> PAGEREF _Toc128994227 \h </w:instrText>
      </w:r>
      <w:r>
        <w:fldChar w:fldCharType="separate"/>
      </w:r>
      <w:r>
        <w:t>3</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"_Toc128994228" </w:instrText>
      </w:r>
      <w:r>
        <w:fldChar w:fldCharType="separate"/>
      </w:r>
      <w:r>
        <w:rPr>
          <w:rStyle w:val="Hyperlink"/>
          <w:lang w:val="en-US"/>
        </w:rPr>
        <w:t>H.R. Strategy Approaches of Amazon</w:t>
      </w:r>
      <w:r>
        <w:tab/>
      </w:r>
      <w:r>
        <w:fldChar w:fldCharType="begin"/>
      </w:r>
      <w:r>
        <w:instrText xml:space="preserve"> PAGEREF _Toc128994228 \h </w:instrText>
      </w:r>
      <w:r>
        <w:fldChar w:fldCharType="separate"/>
      </w:r>
      <w:r>
        <w:t>3</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"_Toc128994229" </w:instrText>
      </w:r>
      <w:r>
        <w:fldChar w:fldCharType="separate"/>
      </w:r>
      <w:r>
        <w:rPr>
          <w:rStyle w:val="Hyperlink"/>
          <w:lang w:val="en-US"/>
        </w:rPr>
        <w:t>Strategies to enhance performance</w:t>
      </w:r>
      <w:r>
        <w:tab/>
      </w:r>
      <w:r>
        <w:fldChar w:fldCharType="begin"/>
      </w:r>
      <w:r>
        <w:instrText xml:space="preserve"> PAGEREF _Toc128994229 \h </w:instrText>
      </w:r>
      <w:r>
        <w:fldChar w:fldCharType="separate"/>
      </w:r>
      <w:r>
        <w:t>4</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"_Toc128994230" </w:instrText>
      </w:r>
      <w:r>
        <w:fldChar w:fldCharType="separate"/>
      </w:r>
      <w:r>
        <w:rPr>
          <w:rStyle w:val="Hyperlink"/>
          <w:lang w:val="en-US"/>
        </w:rPr>
        <w:t>Failing of acceptance of H.R. policies of Amazon</w:t>
      </w:r>
      <w:r>
        <w:tab/>
      </w:r>
      <w:r>
        <w:fldChar w:fldCharType="begin"/>
      </w:r>
      <w:r>
        <w:instrText xml:space="preserve"> PAGEREF _Toc128994230 \h </w:instrText>
      </w:r>
      <w:r>
        <w:fldChar w:fldCharType="separate"/>
      </w:r>
      <w:r>
        <w:t>4</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"_Toc128994231" </w:instrText>
      </w:r>
      <w:r>
        <w:fldChar w:fldCharType="separate"/>
      </w:r>
      <w:r>
        <w:rPr>
          <w:rStyle w:val="Hyperlink"/>
          <w:lang w:val="en-US"/>
        </w:rPr>
        <w:t>Current initiative by Amazon for employees</w:t>
      </w:r>
      <w:r>
        <w:tab/>
      </w:r>
      <w:r>
        <w:fldChar w:fldCharType="begin"/>
      </w:r>
      <w:r>
        <w:instrText xml:space="preserve"> PAGEREF _Toc128994231 \h </w:instrText>
      </w:r>
      <w:r>
        <w:fldChar w:fldCharType="separate"/>
      </w:r>
      <w:r>
        <w:t>4</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"_Toc128994232" </w:instrText>
      </w:r>
      <w:r>
        <w:fldChar w:fldCharType="separate"/>
      </w:r>
      <w:r>
        <w:rPr>
          <w:rStyle w:val="Hyperlink"/>
          <w:lang w:val="en-US"/>
        </w:rPr>
        <w:t>Retention rates of employees</w:t>
      </w:r>
      <w:r>
        <w:tab/>
      </w:r>
      <w:r>
        <w:fldChar w:fldCharType="begin"/>
      </w:r>
      <w:r>
        <w:instrText xml:space="preserve"> PAGEREF _Toc128994232 \h </w:instrText>
      </w:r>
      <w:r>
        <w:fldChar w:fldCharType="separate"/>
      </w:r>
      <w:r>
        <w:t>4</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"_Toc128994233" </w:instrText>
      </w:r>
      <w:r>
        <w:fldChar w:fldCharType="separate"/>
      </w:r>
      <w:r>
        <w:rPr>
          <w:rStyle w:val="Hyperlink"/>
          <w:lang w:val="en-US"/>
        </w:rPr>
        <w:t>Recruitment policies of Amazon</w:t>
      </w:r>
      <w:r>
        <w:tab/>
      </w:r>
      <w:r>
        <w:fldChar w:fldCharType="begin"/>
      </w:r>
      <w:r>
        <w:instrText xml:space="preserve"> PAGEREF _Toc128994233 \h </w:instrText>
      </w:r>
      <w:r>
        <w:fldChar w:fldCharType="separate"/>
      </w:r>
      <w:r>
        <w:t>5</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"_Toc128994234" </w:instrText>
      </w:r>
      <w:r>
        <w:fldChar w:fldCharType="separate"/>
      </w:r>
      <w:r>
        <w:rPr>
          <w:rStyle w:val="Hyperlink"/>
          <w:lang w:val="en-US"/>
        </w:rPr>
        <w:t>Conclusion</w:t>
      </w:r>
      <w:r>
        <w:tab/>
      </w:r>
      <w:r>
        <w:fldChar w:fldCharType="begin"/>
      </w:r>
      <w:r>
        <w:instrText xml:space="preserve"> PAGEREF _Toc128994234 \h </w:instrText>
      </w:r>
      <w:r>
        <w:fldChar w:fldCharType="separate"/>
      </w:r>
      <w:r>
        <w:t>6</w:t>
      </w:r>
      <w:r>
        <w:fldChar w:fldCharType="end"/>
      </w:r>
      <w:r>
        <w:fldChar w:fldCharType="end"/>
      </w:r>
    </w:p>
    <w:p>
      <w:pPr>
        <w:pStyle w:val="Toc1"/>
        <w:tabs>
          <w:tab w:val="right" w:leader="dot" w:pos="9016"/>
        </w:tabs>
        <w:rPr>
          <w:rFonts w:asciiTheme="minorHAnsi" w:eastAsiaTheme="minorEastAsia" w:hAnsiTheme="minorHAnsi"/>
          <w:sz w:val="22"/>
          <w:szCs w:val="22"/>
          <w:lang w:val="en-IN" w:eastAsia="en-IN"/>
        </w:rPr>
      </w:pPr>
      <w:r>
        <w:fldChar w:fldCharType="begin"/>
      </w:r>
      <w:r>
        <w:instrText xml:space="preserve">HYPERLINK \l "_Toc128994235" </w:instrText>
      </w:r>
      <w:r>
        <w:fldChar w:fldCharType="separate"/>
      </w:r>
      <w:r>
        <w:rPr>
          <w:rStyle w:val="Hyperlink"/>
          <w:lang w:val="en-US"/>
        </w:rPr>
        <w:t>References</w:t>
      </w:r>
      <w:r>
        <w:tab/>
      </w:r>
      <w:r>
        <w:fldChar w:fldCharType="begin"/>
      </w:r>
      <w:r>
        <w:instrText xml:space="preserve"> PAGEREF _Toc128994235 \h </w:instrText>
      </w:r>
      <w:r>
        <w:fldChar w:fldCharType="separate"/>
      </w:r>
      <w:r>
        <w:t>7</w:t>
      </w:r>
      <w:r>
        <w:fldChar w:fldCharType="end"/>
      </w:r>
      <w:r>
        <w:fldChar w:fldCharType="end"/>
      </w:r>
    </w:p>
    <w:p>
      <w:r>
        <w:fldChar w:fldCharType="end"/>
      </w:r>
    </w:p>
    <w:p>
      <w:pPr>
        <w:spacing w:after="160" w:line="259" w:lineRule="auto"/>
        <w:rPr>
          <w:b/>
          <w:bCs/>
          <w:sz w:val="32"/>
          <w:szCs w:val="32"/>
        </w:rPr>
      </w:pPr>
      <w:r>
        <w:rPr>
          <w:b/>
          <w:bCs/>
          <w:sz w:val="32"/>
          <w:szCs w:val="32"/>
        </w:rPr>
        <w:br w:type="page"/>
      </w:r>
    </w:p>
    <w:p>
      <w:pPr>
        <w:pStyle w:val="Heading1"/>
        <w:rPr>
          <w:lang w:val="en-US"/>
        </w:rPr>
      </w:pPr>
      <w:bookmarkStart w:id="0" w:name="_Toc128994226"/>
      <w:r>
        <w:rPr>
          <w:lang w:val="en-US"/>
        </w:rPr>
        <w:t>Introduction</w:t>
      </w:r>
      <w:bookmarkEnd w:id="0"/>
      <w:r>
        <w:rPr>
          <w:lang w:val="en-US"/>
        </w:rPr>
        <w:t xml:space="preserve"> </w:t>
      </w:r>
    </w:p>
    <w:p>
      <w:pPr>
        <w:rPr>
          <w:lang w:val="en-US"/>
        </w:rPr>
      </w:pPr>
      <w:r>
        <w:rPr>
          <w:lang w:val="en-US"/>
        </w:rPr>
        <w:t>Amazon is one of the leading e-commerce companies operating on the global platform. The success and positive acceptance in the market have attracted the attention of potential employees, business partners, and competitors. Amazon is one of the most successful companies in the world; however, there are several human resource issues practices related to recruiting and retaining employees. This negative aspect of the H.R.M. practice threatens the company's successful growth. Hence, it needs a strategic decision-making process for improvement of H.R.M. practices in Amazon (Hamid, 2019).</w:t>
      </w:r>
    </w:p>
    <w:p>
      <w:pPr>
        <w:pStyle w:val="Heading1"/>
        <w:rPr>
          <w:lang w:val="en-IN"/>
        </w:rPr>
      </w:pPr>
      <w:bookmarkStart w:id="1" w:name="_Toc128994227"/>
      <w:r>
        <w:rPr>
          <w:lang w:val="en-IN"/>
        </w:rPr>
        <w:t>Background of Amazon</w:t>
      </w:r>
      <w:bookmarkEnd w:id="1"/>
    </w:p>
    <w:p>
      <w:pPr>
        <w:rPr>
          <w:lang w:val="en-IN"/>
        </w:rPr>
      </w:pPr>
      <w:r>
        <w:rPr>
          <w:lang w:val="en-IN"/>
        </w:rPr>
        <w:t>The Amazon is one the leading e-commerce website dealing with the sales of books, music, movies, household products, hardware, electronic items, and many more consume</w:t>
      </w:r>
      <w:r>
        <w:rPr>
          <w:lang w:val="en-IN"/>
        </w:rPr>
        <w:t>r</w:t>
      </w:r>
      <w:r>
        <w:rPr>
          <w:lang w:val="en-IN"/>
        </w:rPr>
        <w:t xml:space="preserve"> goods that are sold </w:t>
      </w:r>
      <w:r>
        <w:rPr>
          <w:lang w:val="en-IN"/>
        </w:rPr>
        <w:t xml:space="preserve">through online media while eradicating the existence of middleman. </w:t>
      </w:r>
      <w:r>
        <w:rPr>
          <w:lang w:val="en-IN"/>
        </w:rPr>
        <w:t>Amazon started their venture way back in 1994 by Jeff Bezo</w:t>
      </w:r>
      <w:r>
        <w:rPr>
          <w:lang w:val="en-IN"/>
        </w:rPr>
        <w:t>s</w:t>
      </w:r>
      <w:r>
        <w:rPr>
          <w:lang w:val="en-IN"/>
        </w:rPr>
        <w:t xml:space="preserve">, a former Wall Street hedge fund executive by setting up online bookstore. With the success of this venture, Amazon expanded their business simultaneously and now they have turned into a leading seller of consumer goods along with their </w:t>
      </w:r>
      <w:bookmarkStart w:id="2" w:name="_Hlk128994165"/>
      <w:r>
        <w:rPr>
          <w:lang w:val="en-IN"/>
        </w:rPr>
        <w:t>involved in entertainment industry</w:t>
      </w:r>
      <w:r>
        <w:rPr>
          <w:lang w:val="en-IN"/>
        </w:rPr>
        <w:t xml:space="preserve"> </w:t>
      </w:r>
      <w:bookmarkEnd w:id="2"/>
      <w:r>
        <w:rPr>
          <w:lang w:val="en-IN"/>
        </w:rPr>
        <w:t>(Amazon, 2023)</w:t>
      </w:r>
      <w:r>
        <w:rPr>
          <w:lang w:val="en-IN"/>
        </w:rPr>
        <w:t xml:space="preserve">. </w:t>
      </w:r>
    </w:p>
    <w:p>
      <w:pPr>
        <w:pStyle w:val="Heading1"/>
        <w:rPr>
          <w:lang w:val="en-US"/>
        </w:rPr>
      </w:pPr>
      <w:bookmarkStart w:id="3" w:name="_Toc128994228"/>
      <w:r>
        <w:rPr>
          <w:lang w:val="en-US"/>
        </w:rPr>
        <w:t xml:space="preserve">H.R. Strategy Approaches of </w:t>
      </w:r>
      <w:r>
        <w:rPr>
          <w:lang w:val="en-US"/>
        </w:rPr>
        <w:t>A</w:t>
      </w:r>
      <w:r>
        <w:rPr>
          <w:lang w:val="en-US"/>
        </w:rPr>
        <w:t>mazon</w:t>
      </w:r>
      <w:bookmarkEnd w:id="3"/>
    </w:p>
    <w:p>
      <w:pPr>
        <w:rPr>
          <w:lang w:val="en-US"/>
        </w:rPr>
      </w:pPr>
      <w:r>
        <w:rPr>
          <w:lang w:val="en-US"/>
        </w:rPr>
        <w:t xml:space="preserve">There is a positive or negative aspect of the H.R. policy of an organization which has its relevant effect over the working process of the employees of the organization. The tactics adopted by the H.R.D. of an organization could either motivate or demotivate their employees, which will directly impact the organizational performance and output. Considering the negative review of the H.R. policies of Amazon they are implementing innovative approaches in their employee recruitment process. Certain HR strategies suggest that employees who do not wish to continue working for it to quit and receive payout. It is directed as per the years the employee worked for amazon. Initially strategy was for recruits; however, later it was made available for all in the organization. Hence, these are certain initial strategies adopted by Amazon to address the issues related with H.R.D. (Amazon, 2021). </w:t>
      </w:r>
    </w:p>
    <w:p>
      <w:pPr>
        <w:rPr>
          <w:lang w:val="en-IN"/>
        </w:rPr>
      </w:pPr>
      <w:r>
        <w:rPr>
          <w:lang w:val="en-US"/>
        </w:rPr>
        <w:t xml:space="preserve">Employees in Amazon are asked after completion of every year regarding their opinion for quitting of job and receiving payout as per their experience. The proposal is promising for many employees; however, it creates a dilemma within them to select the best option. However, there is a condition that </w:t>
      </w:r>
      <w:r>
        <w:rPr>
          <w:lang w:val="en-IN"/>
        </w:rPr>
        <w:t xml:space="preserve">if an employee opts to take money and leave, he/ she can never re-join Amazon in the future. Hence, employees need to weigh pros and cons before going for an option since they cannot revert from their selected option once selected. Many employees opt for taking money and leaving the company which is beneficial for employees and Amazon </w:t>
      </w:r>
      <w:r>
        <w:rPr>
          <w:lang w:val="en-IN"/>
        </w:rPr>
        <w:t xml:space="preserve">since the company can easily filter out the loyal employees who can work for long-term basis even after witnessing short-term financial loss (Kenny, 2019). </w:t>
      </w:r>
    </w:p>
    <w:p>
      <w:pPr>
        <w:pStyle w:val="Heading1"/>
        <w:rPr>
          <w:lang w:val="en-US"/>
        </w:rPr>
      </w:pPr>
      <w:bookmarkStart w:id="4" w:name="_Toc128994229"/>
      <w:r>
        <w:rPr>
          <w:lang w:val="en-US"/>
        </w:rPr>
        <w:t>Strategies to enhance performance</w:t>
      </w:r>
      <w:bookmarkEnd w:id="4"/>
    </w:p>
    <w:p>
      <w:pPr>
        <w:rPr>
          <w:lang w:val="en-IN"/>
        </w:rPr>
      </w:pPr>
      <w:r>
        <w:rPr>
          <w:lang w:val="en-US"/>
        </w:rPr>
        <w:t>Amazon has initiated certain critical strategies for enhancing the performance of the underperforming employees. They have launched a training program named Pivot, a retaining program launched for underperforming employees. Hence, instead of leaving job employees will receive training for skill development which will aid in their retention. Pivot is considered as an essential tool for the identification of the performance gaps which is hindering in achieving their individual and organizational performance. The performance improvement plan is introduced where an ambassador will be appointed for giving career consultation. Counsellors provide support and guidance to employees in complicated stages and help them resolve their issues in work (Jeong, 2021).</w:t>
      </w:r>
    </w:p>
    <w:p>
      <w:pPr>
        <w:pStyle w:val="Heading1"/>
        <w:rPr>
          <w:lang w:val="en-US"/>
        </w:rPr>
      </w:pPr>
      <w:bookmarkStart w:id="5" w:name="_Toc128994230"/>
      <w:r>
        <w:rPr>
          <w:lang w:val="en-US"/>
        </w:rPr>
        <w:t xml:space="preserve">Failing of acceptance of H.R. policies of </w:t>
      </w:r>
      <w:r>
        <w:rPr>
          <w:lang w:val="en-US"/>
        </w:rPr>
        <w:t>A</w:t>
      </w:r>
      <w:r>
        <w:rPr>
          <w:lang w:val="en-US"/>
        </w:rPr>
        <w:t>mazon</w:t>
      </w:r>
      <w:bookmarkEnd w:id="5"/>
    </w:p>
    <w:p>
      <w:pPr>
        <w:rPr>
          <w:lang w:val="en-IN"/>
        </w:rPr>
      </w:pPr>
      <w:r>
        <w:rPr>
          <w:lang w:val="en-US"/>
        </w:rPr>
        <w:t>The H.R. strategy of Amazon.com is not usually seen as a success, despite advances. The company's lack of staff diversity in terms of race and gender is the main issue. In 2018, 58.3% men and 41.7% women worked at Amazon worldwide. Even less gender equality was shown in the managerial potential, which was split between 73.2% males and 26.8% women. Additionally</w:t>
      </w:r>
      <w:r>
        <w:rPr>
          <w:lang w:val="en-US"/>
        </w:rPr>
        <w:t>, there are certain</w:t>
      </w:r>
      <w:r>
        <w:rPr>
          <w:lang w:val="en-US"/>
        </w:rPr>
        <w:t xml:space="preserve"> notabl</w:t>
      </w:r>
      <w:r>
        <w:rPr>
          <w:lang w:val="en-US"/>
        </w:rPr>
        <w:t>e</w:t>
      </w:r>
      <w:r>
        <w:rPr>
          <w:lang w:val="en-US"/>
        </w:rPr>
        <w:t>, 61.7% of Amazon's employees in 2018 identified as white, according to data on race and ethnicity. According to these figures, the firm must strengthen its efforts to promote diversity (Warrier et al., 2021).</w:t>
      </w:r>
    </w:p>
    <w:p>
      <w:pPr>
        <w:pStyle w:val="Heading1"/>
        <w:rPr>
          <w:lang w:val="en-US"/>
        </w:rPr>
      </w:pPr>
      <w:bookmarkStart w:id="6" w:name="_Toc128994231"/>
      <w:r>
        <w:rPr>
          <w:lang w:val="en-US"/>
        </w:rPr>
        <w:t xml:space="preserve">Current initiative by </w:t>
      </w:r>
      <w:r>
        <w:rPr>
          <w:lang w:val="en-US"/>
        </w:rPr>
        <w:t>A</w:t>
      </w:r>
      <w:r>
        <w:rPr>
          <w:lang w:val="en-US"/>
        </w:rPr>
        <w:t>mazon for employees</w:t>
      </w:r>
      <w:bookmarkEnd w:id="6"/>
    </w:p>
    <w:p>
      <w:pPr>
        <w:rPr>
          <w:lang w:val="en-IN"/>
        </w:rPr>
      </w:pPr>
      <w:r>
        <w:rPr>
          <w:lang w:val="en-US"/>
        </w:rPr>
        <w:t>Amazon.com presently provides various benefits and bonuses to help with its H.R. goals. These perks include healthcare coverage, financial stability, a strong network of friends and family, paid maternity and paternity leave, paid vacation time, and employee discounts. The career choice program, a new invention, allows hourly workers to enhance their abilities in various settings and prepays 95% of their tuition fees. Amazon will likely boost its workers' loyalty and increase their interest in work if it keeps creating promotional programs and stops using its poor H.R. procedures (Bharadwaj, 2019).</w:t>
      </w:r>
    </w:p>
    <w:p>
      <w:pPr>
        <w:pStyle w:val="Heading1"/>
        <w:rPr>
          <w:lang w:val="en-US"/>
        </w:rPr>
      </w:pPr>
      <w:bookmarkStart w:id="7" w:name="_Toc128994232"/>
      <w:r>
        <w:rPr>
          <w:lang w:val="en-US"/>
        </w:rPr>
        <w:t>Retention rates of employees</w:t>
      </w:r>
      <w:bookmarkEnd w:id="7"/>
    </w:p>
    <w:p>
      <w:pPr>
        <w:rPr>
          <w:lang w:val="en-IN"/>
        </w:rPr>
      </w:pPr>
      <w:r>
        <w:rPr>
          <w:lang w:val="en-US"/>
        </w:rPr>
        <w:t xml:space="preserve">After the "New York Times" piece was published in 2015, emotional debates over Amazon's subpar retention strategy began. The writers summarise the H.R. strategic initiatives that the organization has found to be least successful. They also provide data from conversations with former Amazon workers, which sheds light on a serious retention issue in such a successful company. In particular, too hard working conditions in the organisation are linked to low </w:t>
      </w:r>
      <w:r>
        <w:rPr>
          <w:lang w:val="en-US"/>
        </w:rPr>
        <w:t>retention. The limits of what is acceptable are being redrawn as part of Amazon's "experiment in how far it can push white-collar workers." The working environment at Amazon might be difficult for certain employees because the company aims to perform "groundbreaking things." However, the preferred H.R. approaches at Amazon's workplaces are not widely regarded by the public (Altun, 2019).</w:t>
      </w:r>
    </w:p>
    <w:p>
      <w:pPr>
        <w:rPr>
          <w:lang w:val="en-IN"/>
        </w:rPr>
      </w:pPr>
      <w:r>
        <w:rPr>
          <w:lang w:val="en-US"/>
        </w:rPr>
        <w:t xml:space="preserve">Former workers comment that, as a result of the expectations of their superiors, the majority of their coworkers routinely displayed signs of tears. Customers love the company, but the working conditions for the millions of individuals who make up the organization's workforce are frequently intolerable. However, employees also acknowledge that, due to Amazon's relentlessly strict regulations, they have been able to go above and beyond their expectations. It is therefore incorrect to claim that low H.R. methods are the only factor affecting retention rates. Success is not guaranteed if a firm has a low or high retention rate. To ensure that only the most devoted employees stick with it, Amazon probably needs to foster employee loyalty and endurance in the early phases of employment. Another option is not to concentrate on the retention rate and allow the caliber of the job to speak for itself (Bai, 2020). </w:t>
      </w:r>
    </w:p>
    <w:p>
      <w:pPr>
        <w:pStyle w:val="Heading1"/>
        <w:rPr>
          <w:lang w:val="en-US"/>
        </w:rPr>
      </w:pPr>
      <w:bookmarkStart w:id="8" w:name="_Toc128994233"/>
      <w:r>
        <w:rPr>
          <w:lang w:val="en-US"/>
        </w:rPr>
        <w:t xml:space="preserve">Recruitment policies of </w:t>
      </w:r>
      <w:r>
        <w:rPr>
          <w:lang w:val="en-US"/>
        </w:rPr>
        <w:t>A</w:t>
      </w:r>
      <w:r>
        <w:rPr>
          <w:lang w:val="en-US"/>
        </w:rPr>
        <w:t>mazon</w:t>
      </w:r>
      <w:bookmarkEnd w:id="8"/>
    </w:p>
    <w:p>
      <w:pPr>
        <w:rPr>
          <w:lang w:val="en-IN"/>
        </w:rPr>
      </w:pPr>
      <w:r>
        <w:rPr>
          <w:lang w:val="en-US"/>
        </w:rPr>
        <w:t>Last but not least, it is crucial to discuss the hiring practices while examining the company's H.R. initiatives. The least appealing problem has already been touched upon in one of the earlier parts; it relates to Amazon's lack of racial and gender diversity. As a result, many people are denied the chance to work for Amazon because they do not belong to the population categories that hiring managers prefer. But there are recruiting practices that, should they outperform others, can assist underrepresented groups land a job. The business takes great care during this procedure and believes that interviewing many candidates but not employing any is preferable to selecting someone who is mismatched. C.E.O. of Amazon, Jeff Bezos views the demanding approach to the hiring process is prominent in the success of Amazon (Park et al., 2021).</w:t>
      </w:r>
    </w:p>
    <w:p>
      <w:pPr>
        <w:rPr>
          <w:lang w:val="en-IN"/>
        </w:rPr>
      </w:pPr>
      <w:r>
        <w:rPr>
          <w:lang w:val="en-US"/>
        </w:rPr>
        <w:t>Numerous stages and interviews are part of the hiring process. The hiring procedure for warehouse workers is less time-consuming than it is for office workers, making up around 75% of Amazon's workforce. Long-term interviews of many kinds, including technical, phone, in-person, and in-person, are a part of the employment process for the latter. An applicant may interact with two to seven Amazon managers, team members, and stakeholders, depending on the role for which they are applying. In addition to passing a writing test, recruiters can be asked to discuss their prior failures.</w:t>
      </w:r>
    </w:p>
    <w:p>
      <w:pPr>
        <w:jc w:val="left"/>
        <w:rPr>
          <w:lang w:val="en-IN"/>
        </w:rPr>
      </w:pPr>
      <w:r>
        <w:rPr>
          <w:lang w:val="en-US"/>
        </w:rPr>
        <w:t>Additionally, the so-called "bar raisers" participate in the recruiting process. These employees are mainly appointed for reviewing and evaluating the candidates concerning their skills, which corresponds with the desired job position. The hiring process of Amazon is harsh; however, it eliminates the addition of unwanted people in team (Doyer, 2019).</w:t>
      </w:r>
    </w:p>
    <w:p>
      <w:pPr>
        <w:pStyle w:val="Heading1"/>
        <w:rPr>
          <w:lang w:val="en-US"/>
        </w:rPr>
      </w:pPr>
      <w:bookmarkStart w:id="9" w:name="_Toc128994234"/>
      <w:r>
        <w:rPr>
          <w:lang w:val="en-US"/>
        </w:rPr>
        <w:t>Conclusion</w:t>
      </w:r>
      <w:bookmarkEnd w:id="9"/>
    </w:p>
    <w:p>
      <w:pPr>
        <w:rPr>
          <w:lang w:val="en-US"/>
        </w:rPr>
      </w:pPr>
      <w:r>
        <w:rPr>
          <w:lang w:val="en-US"/>
        </w:rPr>
        <w:t>One of the most renowned companies in the world, Amazon.com is recognized for its customer-friendly practices. But there are drawbacks to employing new employees and some H.R. practices for those already working. Amazon should reassess its present hiring practices and modify how it treats staff members to enhance employee retention. Even though many advantages are offered, the corporation lacks employee loyalty and is usually thought of by insiders and outsiders as overly tough on its employees. As a result, Amazon needs to pay more attention to the procedures they have in place for hiring and keeping staff, which guarantee that the right people are chosen for the job and that the workplace is pleasant for everyone.</w:t>
      </w:r>
      <w:r>
        <w:rPr>
          <w:lang w:val="en-US"/>
        </w:rPr>
        <w:t xml:space="preserve"> The company needs to further include a diversified workforce from different socio-economic backgrounds to have a pool of skilled employees. There is a sustaining gender gap within the recruitment system. The adopted recruitment policies will help address the issue and ensure an equal pool of employees of both genders within the working culture of Amazon. Lastly, the company's adopted recruitment policy will also eliminate the hurdle of race which is quite prevalent in the current working process of Amazon. Hence, adopting these strategies will ensure success for the company. </w:t>
      </w:r>
    </w:p>
    <w:p>
      <w:pPr>
        <w:spacing w:after="160" w:line="259" w:lineRule="auto"/>
        <w:jc w:val="left"/>
        <w:rPr>
          <w:lang w:val="en-US"/>
        </w:rPr>
      </w:pPr>
      <w:r>
        <w:rPr>
          <w:lang w:val="en-US"/>
        </w:rPr>
        <w:br w:type="page"/>
      </w:r>
    </w:p>
    <w:p>
      <w:pPr>
        <w:pStyle w:val="Heading1"/>
        <w:rPr>
          <w:lang w:val="en-US"/>
        </w:rPr>
      </w:pPr>
      <w:bookmarkStart w:id="10" w:name="_Toc128994235"/>
      <w:r>
        <w:rPr>
          <w:lang w:val="en-US"/>
        </w:rPr>
        <w:t>References</w:t>
      </w:r>
      <w:bookmarkEnd w:id="10"/>
    </w:p>
    <w:p>
      <w:pPr>
        <w:rPr>
          <w:rFonts w:cs="Times New Roman"/>
          <w:lang w:val="en-IN"/>
        </w:rPr>
      </w:pPr>
      <w:r>
        <w:rPr>
          <w:rFonts w:cs="Times New Roman"/>
          <w:lang w:val="en-US"/>
        </w:rPr>
        <w:t>Altun, L., 2019. A Corpus Based Study: Analysis of the Positive Reviews of Amazon. com Users. </w:t>
      </w:r>
      <w:r>
        <w:rPr>
          <w:rFonts w:cs="Times New Roman"/>
          <w:i/>
          <w:iCs/>
          <w:lang w:val="en-US"/>
        </w:rPr>
        <w:t>Advances in Language and Literary Studies</w:t>
      </w:r>
      <w:r>
        <w:rPr>
          <w:rFonts w:cs="Times New Roman"/>
          <w:lang w:val="en-US"/>
        </w:rPr>
        <w:t>, </w:t>
      </w:r>
      <w:r>
        <w:rPr>
          <w:rFonts w:cs="Times New Roman"/>
          <w:i/>
          <w:iCs/>
          <w:lang w:val="en-US"/>
        </w:rPr>
        <w:t>10</w:t>
      </w:r>
      <w:r>
        <w:rPr>
          <w:rFonts w:cs="Times New Roman"/>
          <w:lang w:val="en-US"/>
        </w:rPr>
        <w:t>(1), pp.123-128.</w:t>
      </w:r>
    </w:p>
    <w:p>
      <w:pPr>
        <w:rPr>
          <w:rFonts w:cs="Times New Roman"/>
          <w:lang w:val="en-US"/>
        </w:rPr>
      </w:pPr>
      <w:r>
        <w:rPr>
          <w:rFonts w:cs="Times New Roman"/>
          <w:lang w:val="en-US"/>
        </w:rPr>
        <w:t>AMAZON, C.I.B.O., Voting for Workers at the Amazon. com, Inc. 2021 Annual General Meeting.</w:t>
      </w:r>
    </w:p>
    <w:p>
      <w:pPr>
        <w:rPr>
          <w:rFonts w:cs="Times New Roman"/>
          <w:lang w:val="en-IN"/>
        </w:rPr>
      </w:pPr>
      <w:r>
        <w:rPr>
          <w:rFonts w:cs="Times New Roman"/>
          <w:lang w:val="en-US"/>
        </w:rPr>
        <w:t xml:space="preserve">Amazon (2023), About Amazon, [Online], </w:t>
      </w:r>
      <w:r>
        <w:fldChar w:fldCharType="begin"/>
      </w:r>
      <w:r>
        <w:instrText xml:space="preserve">HYPERLINK "https://www.aboutamazon.com/(Accessed" </w:instrText>
      </w:r>
      <w:r>
        <w:fldChar w:fldCharType="separate"/>
      </w:r>
      <w:r>
        <w:rPr>
          <w:rStyle w:val="Hyperlink"/>
          <w:rFonts w:cs="Times New Roman"/>
          <w:lang w:val="en-US"/>
        </w:rPr>
        <w:t>https://www.aboutamazon.com/</w:t>
      </w:r>
      <w:r>
        <w:rPr>
          <w:rStyle w:val="Hyperlink"/>
          <w:rFonts w:cs="Times New Roman"/>
          <w:lang w:val="en-US"/>
        </w:rPr>
        <w:t>(Accessed</w:t>
      </w:r>
      <w:r>
        <w:fldChar w:fldCharType="end"/>
      </w:r>
      <w:r>
        <w:rPr>
          <w:rFonts w:cs="Times New Roman"/>
          <w:lang w:val="en-US"/>
        </w:rPr>
        <w:t xml:space="preserve"> on 06-03-23)</w:t>
      </w:r>
    </w:p>
    <w:p>
      <w:pPr>
        <w:rPr>
          <w:rFonts w:cs="Times New Roman"/>
          <w:lang w:val="en-IN"/>
        </w:rPr>
      </w:pPr>
      <w:r>
        <w:rPr>
          <w:rFonts w:cs="Times New Roman"/>
          <w:lang w:val="en-US"/>
        </w:rPr>
        <w:t>Bai, H.M., 2020. Perception Analysis of Online Shopping: A Case Study of amazon. com. </w:t>
      </w:r>
      <w:r>
        <w:rPr>
          <w:rFonts w:cs="Times New Roman"/>
          <w:i/>
          <w:iCs/>
          <w:lang w:val="en-US"/>
        </w:rPr>
        <w:t>Shanlax International Journal of Commerce</w:t>
      </w:r>
      <w:r>
        <w:rPr>
          <w:rFonts w:cs="Times New Roman"/>
          <w:lang w:val="en-US"/>
        </w:rPr>
        <w:t>, </w:t>
      </w:r>
      <w:r>
        <w:rPr>
          <w:rFonts w:cs="Times New Roman"/>
          <w:i/>
          <w:iCs/>
          <w:lang w:val="en-US"/>
        </w:rPr>
        <w:t>8</w:t>
      </w:r>
      <w:r>
        <w:rPr>
          <w:rFonts w:cs="Times New Roman"/>
          <w:lang w:val="en-US"/>
        </w:rPr>
        <w:t>(2), pp.53-60.</w:t>
      </w:r>
    </w:p>
    <w:p>
      <w:pPr>
        <w:rPr>
          <w:rFonts w:cs="Times New Roman"/>
          <w:lang w:val="en-IN"/>
        </w:rPr>
      </w:pPr>
      <w:r>
        <w:rPr>
          <w:rFonts w:cs="Times New Roman"/>
          <w:lang w:val="en-US"/>
        </w:rPr>
        <w:t>Bharadwaj, S., 2019. The engineering behind a successful supply chain management strategy: an insight into Amazon. com. </w:t>
      </w:r>
      <w:r>
        <w:rPr>
          <w:rFonts w:cs="Times New Roman"/>
          <w:i/>
          <w:iCs/>
          <w:lang w:val="en-US"/>
        </w:rPr>
        <w:t>International Journal of Scientific and Technology Research</w:t>
      </w:r>
      <w:r>
        <w:rPr>
          <w:rFonts w:cs="Times New Roman"/>
          <w:lang w:val="en-US"/>
        </w:rPr>
        <w:t>, </w:t>
      </w:r>
      <w:r>
        <w:rPr>
          <w:rFonts w:cs="Times New Roman"/>
          <w:i/>
          <w:iCs/>
          <w:lang w:val="en-US"/>
        </w:rPr>
        <w:t>8</w:t>
      </w:r>
      <w:r>
        <w:rPr>
          <w:rFonts w:cs="Times New Roman"/>
          <w:lang w:val="en-US"/>
        </w:rPr>
        <w:t>(10), pp.281-286.</w:t>
      </w:r>
    </w:p>
    <w:p>
      <w:pPr>
        <w:rPr>
          <w:rFonts w:cs="Times New Roman"/>
          <w:lang w:val="en-IN"/>
        </w:rPr>
      </w:pPr>
      <w:r>
        <w:rPr>
          <w:rFonts w:cs="Times New Roman"/>
          <w:lang w:val="en-US"/>
        </w:rPr>
        <w:t>Doyer, A., 2019. Who sells? Testing Amazon. com for product defect liability in Pennsylvania and beyond. </w:t>
      </w:r>
      <w:r>
        <w:rPr>
          <w:rFonts w:cs="Times New Roman"/>
          <w:i/>
          <w:iCs/>
          <w:lang w:val="en-US"/>
        </w:rPr>
        <w:t>JL &amp; Pol'y</w:t>
      </w:r>
      <w:r>
        <w:rPr>
          <w:rFonts w:cs="Times New Roman"/>
          <w:lang w:val="en-US"/>
        </w:rPr>
        <w:t>, </w:t>
      </w:r>
      <w:r>
        <w:rPr>
          <w:rFonts w:cs="Times New Roman"/>
          <w:i/>
          <w:iCs/>
          <w:lang w:val="en-US"/>
        </w:rPr>
        <w:t>28</w:t>
      </w:r>
      <w:r>
        <w:rPr>
          <w:rFonts w:cs="Times New Roman"/>
          <w:lang w:val="en-US"/>
        </w:rPr>
        <w:t>, p.719.</w:t>
      </w:r>
    </w:p>
    <w:p>
      <w:pPr>
        <w:rPr>
          <w:lang w:val="en-IN"/>
        </w:rPr>
      </w:pPr>
      <w:r>
        <w:rPr>
          <w:lang w:val="en-US"/>
        </w:rPr>
        <w:t xml:space="preserve">Hamid, H., 2019. The strategic position of human resource management for creating sustainable competitive advantage in the V.U.C.A. world. </w:t>
      </w:r>
      <w:r>
        <w:rPr>
          <w:i/>
          <w:iCs/>
          <w:lang w:val="en-US"/>
        </w:rPr>
        <w:t>Journal of Human Resources Management and Labor Studies</w:t>
      </w:r>
      <w:r>
        <w:rPr>
          <w:lang w:val="en-US"/>
        </w:rPr>
        <w:t>, </w:t>
      </w:r>
      <w:r>
        <w:rPr>
          <w:i/>
          <w:iCs/>
          <w:lang w:val="en-US"/>
        </w:rPr>
        <w:t>7</w:t>
      </w:r>
      <w:r>
        <w:rPr>
          <w:lang w:val="en-US"/>
        </w:rPr>
        <w:t>(2), pp.1-4.</w:t>
      </w:r>
    </w:p>
    <w:p>
      <w:pPr>
        <w:rPr>
          <w:rFonts w:cs="Times New Roman"/>
          <w:lang w:val="en-IN"/>
        </w:rPr>
      </w:pPr>
      <w:r>
        <w:rPr>
          <w:rFonts w:cs="Times New Roman"/>
          <w:lang w:val="en-US"/>
        </w:rPr>
        <w:t>Jeong, J., 2021. Identifying Consumer Preferences From User-Generated Content on Amazon. Com by Leveraging Machine Learning. </w:t>
      </w:r>
      <w:r>
        <w:rPr>
          <w:rFonts w:cs="Times New Roman"/>
          <w:i/>
          <w:iCs/>
          <w:lang w:val="en-US"/>
        </w:rPr>
        <w:t>IEEE Access</w:t>
      </w:r>
      <w:r>
        <w:rPr>
          <w:rFonts w:cs="Times New Roman"/>
          <w:lang w:val="en-US"/>
        </w:rPr>
        <w:t>, </w:t>
      </w:r>
      <w:r>
        <w:rPr>
          <w:rFonts w:cs="Times New Roman"/>
          <w:i/>
          <w:iCs/>
          <w:lang w:val="en-US"/>
        </w:rPr>
        <w:t>9</w:t>
      </w:r>
      <w:r>
        <w:rPr>
          <w:rFonts w:cs="Times New Roman"/>
          <w:lang w:val="en-US"/>
        </w:rPr>
        <w:t>, pp.147357-147396.</w:t>
      </w:r>
    </w:p>
    <w:p>
      <w:pPr>
        <w:rPr>
          <w:rFonts w:cs="Times New Roman"/>
          <w:lang w:val="en-IN"/>
        </w:rPr>
      </w:pPr>
      <w:r>
        <w:rPr>
          <w:rFonts w:cs="Times New Roman"/>
          <w:lang w:val="en-US"/>
        </w:rPr>
        <w:t>Kenny, S.E., 2019. Strategic Audit of Amazon. com, Inc.</w:t>
      </w:r>
    </w:p>
    <w:p>
      <w:pPr>
        <w:rPr>
          <w:rFonts w:cs="Times New Roman"/>
          <w:lang w:val="en-IN"/>
        </w:rPr>
      </w:pPr>
      <w:r>
        <w:rPr>
          <w:rFonts w:cs="Times New Roman"/>
          <w:lang w:val="en-US"/>
        </w:rPr>
        <w:t>Park, Y.J., Joo, J., Polpanumas, C. and Yoon, Y., 2021. “Worse Than What I Read?” The External Effect of Review Ratings on the Online Review Generation Process: An Empirical Analysis of Multiple Product Categories Using Amazon. com Review Data. </w:t>
      </w:r>
      <w:r>
        <w:rPr>
          <w:rFonts w:cs="Times New Roman"/>
          <w:i/>
          <w:iCs/>
          <w:lang w:val="en-US"/>
        </w:rPr>
        <w:t>Sustainability</w:t>
      </w:r>
      <w:r>
        <w:rPr>
          <w:rFonts w:cs="Times New Roman"/>
          <w:lang w:val="en-US"/>
        </w:rPr>
        <w:t>, </w:t>
      </w:r>
      <w:r>
        <w:rPr>
          <w:rFonts w:cs="Times New Roman"/>
          <w:i/>
          <w:iCs/>
          <w:lang w:val="en-US"/>
        </w:rPr>
        <w:t>13</w:t>
      </w:r>
      <w:r>
        <w:rPr>
          <w:rFonts w:cs="Times New Roman"/>
          <w:lang w:val="en-US"/>
        </w:rPr>
        <w:t>(19), p.10912.</w:t>
      </w:r>
    </w:p>
    <w:p>
      <w:pPr>
        <w:rPr>
          <w:rFonts w:cs="Times New Roman"/>
          <w:lang w:val="en-IN"/>
        </w:rPr>
      </w:pPr>
      <w:r>
        <w:rPr>
          <w:rFonts w:cs="Times New Roman"/>
          <w:lang w:val="en-IN"/>
        </w:rPr>
        <w:t>Warrier, U., Singh, P., Jien, C.W., Kee, D.M.H., Yi, G.Z., Jiann, T.W., Liang, T.Y., Gopika, S.B., Nair, S., Nair, R.K. and Lokhande, S.D., 2021. Factors that lead Amazon. com to a successful online shopping platform. </w:t>
      </w:r>
      <w:r>
        <w:rPr>
          <w:rFonts w:cs="Times New Roman"/>
          <w:i/>
          <w:iCs/>
          <w:lang w:val="en-IN"/>
        </w:rPr>
        <w:t>International journal of Tourism and hospitality in Asia Pasific (I.J.T.H.A.P.)</w:t>
      </w:r>
      <w:r>
        <w:rPr>
          <w:rFonts w:cs="Times New Roman"/>
          <w:lang w:val="en-IN"/>
        </w:rPr>
        <w:t>, </w:t>
      </w:r>
      <w:r>
        <w:rPr>
          <w:rFonts w:cs="Times New Roman"/>
          <w:i/>
          <w:iCs/>
          <w:lang w:val="en-IN"/>
        </w:rPr>
        <w:t>4</w:t>
      </w:r>
      <w:r>
        <w:rPr>
          <w:rFonts w:cs="Times New Roman"/>
          <w:lang w:val="en-IN"/>
        </w:rPr>
        <w:t>(1), pp.7-17.</w:t>
      </w:r>
    </w:p>
    <w:p>
      <w:pPr>
        <w:pStyle w:val="Heading1"/>
        <w:rPr>
          <w:lang w:val="en-IN"/>
        </w:rPr>
      </w:pPr>
    </w:p>
    <w:p>
      <w:pPr>
        <w:rPr>
          <w:lang w:val="en-US"/>
        </w:rPr>
      </w:pPr>
    </w:p>
    <w:p>
      <w:pPr>
        <w:pStyle w:val="Heading1"/>
        <w:rPr>
          <w:lang w:val="en-US"/>
        </w:rPr>
      </w:pPr>
    </w:p>
    <w:sectPr>
      <w:footerReference w:type="default" r:id="rId12"/>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pPr>
      <w:pStyle w:val="Footer"/>
      <w:jc w:val="right"/>
      <w:rPr/>
    </w:pPr>
    <w:r>
      <w:fldChar w:fldCharType="begin"/>
    </w:r>
    <w:r>
      <w:instrText xml:space="preserve"> PAGE   \* MERGEFORMAT </w:instrText>
    </w:r>
    <w:r>
      <w:fldChar w:fldCharType="separate"/>
    </w:r>
    <w: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tabs>
          <w:tab w:val="num" w:pos="720"/>
        </w:tabs>
        <w:ind w:left="720" w:hanging="360"/>
      </w:pPr>
      <w:rPr>
        <w:rFonts w:ascii="Arial" w:hAnsi="Arial" w:hint="default"/>
      </w:rPr>
    </w:lvl>
    <w:lvl w:ilvl="1" w:tentative="1">
      <w:start w:val="1"/>
      <w:numFmt w:val="bullet"/>
      <w:lvlText w:val="•"/>
      <w:lvlJc w:val="left"/>
      <w:pPr>
        <w:tabs>
          <w:tab w:val="num" w:pos="1440"/>
        </w:tabs>
        <w:ind w:left="144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23"/>
    <w:rsid w:val="00070D00"/>
    <w:rsid w:val="001579C9"/>
    <w:rsid w:val="001719AA"/>
    <w:rsid w:val="00202146"/>
    <w:rsid w:val="003D7889"/>
    <w:rsid w:val="004E3AC1"/>
    <w:rsid w:val="005D016E"/>
    <w:rsid w:val="00606823"/>
    <w:rsid w:val="007069CC"/>
    <w:rsid w:val="007A737C"/>
    <w:rsid w:val="00902A1E"/>
    <w:rsid w:val="009C4E75"/>
    <w:rsid w:val="009D675F"/>
    <w:rsid w:val="00A44E9E"/>
    <w:rsid w:val="00BE78F9"/>
    <w:rsid w:val="00C279B8"/>
    <w:rsid w:val="00CE78F2"/>
    <w:rsid w:val="00DF0CDD"/>
    <w:rsid w:val="00E05DFB"/>
    <w:rsid w:val="00F72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279B3"/>
  <w15:chartTrackingRefBased/>
  <w15:docId w15:val="{CDA5A890-48EB-48C8-B33C-B512F6079B82}"/>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IN"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after="0" w:line="360" w:lineRule="auto"/>
      <w:jc w:val="both"/>
    </w:pPr>
    <w:rPr>
      <w:rFonts w:ascii="Times New Roman" w:hAnsi="Times New Roman"/>
      <w:sz w:val="24"/>
      <w:szCs w:val="24"/>
      <w:lang w:val="en-AU"/>
    </w:rPr>
  </w:style>
  <w:style w:type="paragraph" w:styleId="Heading1">
    <w:name w:val="Heading 1"/>
    <w:basedOn w:val="Normal"/>
    <w:next w:val="Normal"/>
    <w:link w:val="Heading1Char"/>
    <w:uiPriority w:val="9"/>
    <w:qFormat w:val="on"/>
    <w:pPr/>
    <w:rPr>
      <w:rFonts w:cs="Times New Roman"/>
      <w:b/>
    </w:rPr>
  </w:style>
  <w:style w:type="paragraph" w:styleId="Heading2">
    <w:name w:val="Heading 2"/>
    <w:basedOn w:val="Normal"/>
    <w:next w:val="Normal"/>
    <w:link w:val="Heading2Char"/>
    <w:uiPriority w:val="9"/>
    <w:unhideWhenUsed w:val="on"/>
    <w:qFormat w:val="on"/>
    <w:pPr/>
    <w:rPr>
      <w:rFonts w:cs="Times New Roman"/>
      <w:b/>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imes New Roman" w:hAnsi="Times New Roman"/>
      <w:b/>
      <w:sz w:val="24"/>
      <w:szCs w:val="24"/>
      <w:lang w:val="en-AU"/>
    </w:rPr>
  </w:style>
  <w:style w:type="character" w:customStyle="1" w:styleId="Heading2Char">
    <w:name w:val="Heading 2 Char"/>
    <w:basedOn w:val="DefaultParagraphFont"/>
    <w:link w:val="Heading2"/>
    <w:uiPriority w:val="9"/>
    <w:rPr>
      <w:rFonts w:ascii="Times New Roman" w:cs="Times New Roman" w:hAnsi="Times New Roman"/>
      <w:b/>
      <w:sz w:val="24"/>
      <w:szCs w:val="24"/>
      <w:lang w:val="en-AU"/>
    </w:rPr>
  </w:style>
  <w:style w:type="paragraph" w:styleId="TOCHeading">
    <w:name w:val="TOC Heading"/>
    <w:basedOn w:val="Heading1"/>
    <w:next w:val="Normal"/>
    <w:uiPriority w:val="39"/>
    <w:unhideWhenUsed w:val="on"/>
    <w:qFormat w:val="on"/>
    <w:pPr>
      <w:keepNext w:val="on"/>
      <w:keepLines w:val="on"/>
      <w:spacing w:before="240" w:line="259" w:lineRule="auto"/>
    </w:pPr>
    <w:rPr>
      <w:rFonts w:asciiTheme="majorHAnsi" w:cstheme="majorBidi" w:eastAsiaTheme="majorEastAsia" w:hAnsiTheme="majorHAnsi"/>
      <w:b w:val="off"/>
      <w:color w:val="2f5395" w:themeColor="accent1" w:themeShade="bf"/>
      <w:sz w:val="32"/>
      <w:szCs w:val="32"/>
    </w:rPr>
  </w:style>
  <w:style w:type="paragraph" w:styleId="Normal(Web)">
    <w:name w:val="Normal (Web)"/>
    <w:basedOn w:val="Normal"/>
    <w:uiPriority w:val="99"/>
    <w:semiHidden w:val="on"/>
    <w:unhideWhenUsed w:val="on"/>
    <w:pPr>
      <w:spacing w:before="100" w:after="100" w:line="240" w:lineRule="auto"/>
      <w:jc w:val="left"/>
    </w:pPr>
    <w:rPr>
      <w:rFonts w:cs="Times New Roman" w:eastAsia="Times New Roman"/>
      <w:lang w:val="en-IN" w:eastAsia="en-IN"/>
    </w:rPr>
  </w:style>
  <w:style w:type="paragraph" w:styleId="ListParagraph">
    <w:name w:val="List Paragraph"/>
    <w:basedOn w:val="Normal"/>
    <w:uiPriority w:val="34"/>
    <w:qFormat w:val="on"/>
    <w:pPr>
      <w:spacing w:line="240" w:lineRule="auto"/>
      <w:ind w:left="720"/>
      <w:contextualSpacing w:val="on"/>
      <w:jc w:val="left"/>
    </w:pPr>
    <w:rPr>
      <w:rFonts w:cs="Times New Roman" w:eastAsia="Times New Roman"/>
      <w:lang w:val="en-IN" w:eastAsia="en-IN"/>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paragraph" w:styleId="Header">
    <w:name w:val="Header"/>
    <w:basedOn w:val="Normal"/>
    <w:link w:val="HeaderChar"/>
    <w:uiPriority w:val="99"/>
    <w:unhideWhenUsed w:val="on"/>
    <w:pPr>
      <w:tabs>
        <w:tab w:val="center" w:pos="4513"/>
        <w:tab w:val="right" w:pos="9026"/>
      </w:tabs>
      <w:spacing w:line="240" w:lineRule="auto"/>
    </w:pPr>
  </w:style>
  <w:style w:type="character" w:customStyle="1" w:styleId="HeaderChar">
    <w:name w:val="Header Char"/>
    <w:basedOn w:val="DefaultParagraphFont"/>
    <w:link w:val="Header"/>
    <w:uiPriority w:val="99"/>
    <w:rPr>
      <w:rFonts w:ascii="Times New Roman" w:hAnsi="Times New Roman"/>
      <w:sz w:val="24"/>
      <w:szCs w:val="24"/>
      <w:lang w:val="en-AU"/>
    </w:rPr>
  </w:style>
  <w:style w:type="paragraph" w:styleId="Footer">
    <w:name w:val="Footer"/>
    <w:basedOn w:val="Normal"/>
    <w:link w:val="FooterChar"/>
    <w:uiPriority w:val="99"/>
    <w:unhideWhenUsed w:val="on"/>
    <w:pPr>
      <w:tabs>
        <w:tab w:val="center" w:pos="4513"/>
        <w:tab w:val="right" w:pos="9026"/>
      </w:tabs>
      <w:spacing w:line="240" w:lineRule="auto"/>
    </w:pPr>
  </w:style>
  <w:style w:type="character" w:customStyle="1" w:styleId="FooterChar">
    <w:name w:val="Footer Char"/>
    <w:basedOn w:val="DefaultParagraphFont"/>
    <w:link w:val="Footer"/>
    <w:uiPriority w:val="99"/>
    <w:rPr>
      <w:rFonts w:ascii="Times New Roman" w:hAnsi="Times New Roman"/>
      <w:sz w:val="24"/>
      <w:szCs w:val="24"/>
      <w:lang w:val="en-AU"/>
    </w:r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0" Type="http://schemas.openxmlformats.org/officeDocument/2006/relationships/fontTable" Target="fontTable.xml"/><Relationship Id="rId11" Type="http://schemas.openxmlformats.org/officeDocument/2006/relationships/theme" Target="theme/theme1.xml"/><Relationship Id="rId12"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hyperlink" Target="https://www.aboutamazon.com/(Accessed"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80991-A2D2-4BC2-9E5D-1FD2479ED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1927</Words>
  <Characters>10985</Characters>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barjesh</dc:creator>
  <cp:lastModifiedBy>barjesh</cp:lastModifiedBy>
</cp:coreProperties>
</file>