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FD47C0" w14:textId="77777777" w:rsidR="00601C1E" w:rsidRPr="00F47B2B" w:rsidRDefault="00601C1E" w:rsidP="00F47B2B">
      <w:pPr>
        <w:pStyle w:val="Heading4"/>
        <w:jc w:val="center"/>
        <w:rPr>
          <w:rFonts w:ascii="Arial" w:hAnsi="Arial" w:cs="Arial"/>
        </w:rPr>
      </w:pPr>
      <w:bookmarkStart w:id="0" w:name="_Toc55316205"/>
      <w:bookmarkStart w:id="1" w:name="_Toc56607604"/>
      <w:r w:rsidRPr="00F47B2B">
        <w:rPr>
          <w:rFonts w:ascii="Arial" w:hAnsi="Arial" w:cs="Arial"/>
        </w:rPr>
        <w:t>A report focussing on:</w:t>
      </w:r>
      <w:bookmarkEnd w:id="0"/>
      <w:bookmarkEnd w:id="1"/>
    </w:p>
    <w:p w14:paraId="5CB64EA4" w14:textId="77777777" w:rsidR="00601C1E" w:rsidRDefault="00601C1E" w:rsidP="00601C1E"/>
    <w:p w14:paraId="58F3C4C4" w14:textId="77777777" w:rsidR="00601C1E" w:rsidRPr="00963FDB" w:rsidRDefault="00601C1E" w:rsidP="00601C1E"/>
    <w:p w14:paraId="1AD06F38" w14:textId="77777777" w:rsidR="00601C1E" w:rsidRDefault="00601C1E" w:rsidP="00601C1E">
      <w:pPr>
        <w:spacing w:after="240"/>
        <w:jc w:val="center"/>
        <w:rPr>
          <w:rFonts w:ascii="Arial" w:hAnsi="Arial" w:cs="Arial"/>
          <w:color w:val="000000"/>
          <w:sz w:val="28"/>
          <w:szCs w:val="28"/>
        </w:rPr>
      </w:pPr>
    </w:p>
    <w:p w14:paraId="49476CEB" w14:textId="783A2B90" w:rsidR="00601C1E" w:rsidRDefault="00601C1E" w:rsidP="00601C1E">
      <w:pPr>
        <w:spacing w:after="240"/>
        <w:jc w:val="center"/>
        <w:rPr>
          <w:rFonts w:ascii="Arial" w:hAnsi="Arial" w:cs="Arial"/>
          <w:color w:val="000000"/>
          <w:sz w:val="28"/>
          <w:szCs w:val="28"/>
        </w:rPr>
      </w:pPr>
      <w:r>
        <w:rPr>
          <w:rFonts w:ascii="Arial" w:hAnsi="Arial" w:cs="Arial"/>
          <w:b/>
          <w:color w:val="000000"/>
          <w:sz w:val="40"/>
          <w:szCs w:val="40"/>
        </w:rPr>
        <w:t xml:space="preserve">The Health and Safety Legislation relevant to the Construction </w:t>
      </w:r>
      <w:r w:rsidR="00D635D9">
        <w:rPr>
          <w:rFonts w:ascii="Arial" w:hAnsi="Arial" w:cs="Arial"/>
          <w:b/>
          <w:color w:val="000000"/>
          <w:sz w:val="40"/>
          <w:szCs w:val="40"/>
        </w:rPr>
        <w:t>Project</w:t>
      </w:r>
    </w:p>
    <w:p w14:paraId="542A4857" w14:textId="77777777" w:rsidR="00601C1E" w:rsidRDefault="00601C1E" w:rsidP="00601C1E">
      <w:pPr>
        <w:spacing w:after="240"/>
        <w:jc w:val="center"/>
        <w:rPr>
          <w:rFonts w:ascii="Arial" w:hAnsi="Arial" w:cs="Arial"/>
          <w:color w:val="000000"/>
          <w:sz w:val="28"/>
          <w:szCs w:val="28"/>
        </w:rPr>
      </w:pPr>
    </w:p>
    <w:p w14:paraId="75260AB1" w14:textId="77777777" w:rsidR="00601C1E" w:rsidRDefault="00601C1E" w:rsidP="00601C1E">
      <w:pPr>
        <w:spacing w:after="240"/>
        <w:rPr>
          <w:rFonts w:ascii="Arial" w:hAnsi="Arial" w:cs="Arial"/>
          <w:color w:val="000000"/>
          <w:sz w:val="28"/>
          <w:szCs w:val="28"/>
        </w:rPr>
      </w:pPr>
    </w:p>
    <w:p w14:paraId="4F752761" w14:textId="77777777" w:rsidR="00601C1E" w:rsidRDefault="00601C1E" w:rsidP="00601C1E">
      <w:pPr>
        <w:spacing w:after="240"/>
        <w:jc w:val="center"/>
        <w:rPr>
          <w:rFonts w:ascii="Arial" w:hAnsi="Arial" w:cs="Arial"/>
          <w:color w:val="000000"/>
          <w:sz w:val="28"/>
          <w:szCs w:val="28"/>
        </w:rPr>
      </w:pPr>
      <w:r>
        <w:rPr>
          <w:rFonts w:ascii="Arial" w:hAnsi="Arial" w:cs="Arial"/>
          <w:color w:val="000000"/>
          <w:sz w:val="28"/>
          <w:szCs w:val="28"/>
        </w:rPr>
        <w:t>Prepared for:</w:t>
      </w:r>
    </w:p>
    <w:p w14:paraId="5C749079" w14:textId="77777777" w:rsidR="00601C1E" w:rsidRDefault="00601C1E" w:rsidP="00601C1E">
      <w:pPr>
        <w:spacing w:after="240"/>
        <w:jc w:val="center"/>
        <w:rPr>
          <w:rFonts w:ascii="Arial" w:hAnsi="Arial" w:cs="Arial"/>
          <w:color w:val="000000"/>
          <w:sz w:val="28"/>
          <w:szCs w:val="28"/>
        </w:rPr>
      </w:pPr>
    </w:p>
    <w:p w14:paraId="7ED762CC" w14:textId="77777777" w:rsidR="00601C1E" w:rsidRDefault="00601C1E" w:rsidP="00601C1E">
      <w:pPr>
        <w:spacing w:after="240"/>
        <w:jc w:val="center"/>
        <w:rPr>
          <w:rFonts w:ascii="Arial" w:hAnsi="Arial" w:cs="Arial"/>
          <w:color w:val="000000"/>
          <w:sz w:val="44"/>
          <w:szCs w:val="44"/>
        </w:rPr>
      </w:pPr>
      <w:proofErr w:type="spellStart"/>
      <w:r>
        <w:rPr>
          <w:rFonts w:ascii="Arial" w:hAnsi="Arial" w:cs="Arial"/>
          <w:color w:val="000000"/>
          <w:sz w:val="44"/>
          <w:szCs w:val="44"/>
        </w:rPr>
        <w:t>D.Hughes</w:t>
      </w:r>
      <w:proofErr w:type="spellEnd"/>
    </w:p>
    <w:p w14:paraId="27F61B14" w14:textId="77777777" w:rsidR="00601C1E" w:rsidRDefault="00601C1E" w:rsidP="00601C1E">
      <w:pPr>
        <w:spacing w:after="240"/>
        <w:jc w:val="center"/>
        <w:rPr>
          <w:rFonts w:ascii="Arial" w:hAnsi="Arial" w:cs="Arial"/>
          <w:color w:val="000000"/>
          <w:sz w:val="28"/>
          <w:szCs w:val="28"/>
        </w:rPr>
      </w:pPr>
    </w:p>
    <w:p w14:paraId="2779A88E" w14:textId="77777777" w:rsidR="00601C1E" w:rsidRDefault="00601C1E" w:rsidP="00601C1E">
      <w:pPr>
        <w:spacing w:after="240"/>
        <w:jc w:val="center"/>
        <w:rPr>
          <w:rFonts w:ascii="Arial" w:hAnsi="Arial" w:cs="Arial"/>
          <w:color w:val="000000"/>
          <w:sz w:val="28"/>
          <w:szCs w:val="28"/>
        </w:rPr>
      </w:pPr>
    </w:p>
    <w:p w14:paraId="014424B5" w14:textId="77777777" w:rsidR="00601C1E" w:rsidRDefault="00601C1E" w:rsidP="00601C1E">
      <w:pPr>
        <w:spacing w:after="240"/>
        <w:rPr>
          <w:rFonts w:ascii="Arial" w:hAnsi="Arial" w:cs="Arial"/>
          <w:color w:val="000000"/>
          <w:sz w:val="28"/>
          <w:szCs w:val="28"/>
        </w:rPr>
      </w:pPr>
    </w:p>
    <w:p w14:paraId="2E40F46B" w14:textId="77777777" w:rsidR="00601C1E" w:rsidRDefault="00601C1E" w:rsidP="00601C1E">
      <w:pPr>
        <w:spacing w:after="240"/>
        <w:jc w:val="center"/>
        <w:rPr>
          <w:rFonts w:ascii="Arial" w:hAnsi="Arial" w:cs="Arial"/>
          <w:color w:val="000000"/>
          <w:sz w:val="28"/>
          <w:szCs w:val="28"/>
        </w:rPr>
      </w:pPr>
      <w:r>
        <w:rPr>
          <w:rFonts w:ascii="Arial" w:hAnsi="Arial" w:cs="Arial"/>
          <w:color w:val="000000"/>
          <w:sz w:val="28"/>
          <w:szCs w:val="28"/>
        </w:rPr>
        <w:t>Created by:</w:t>
      </w:r>
    </w:p>
    <w:p w14:paraId="0CED7D59" w14:textId="77777777" w:rsidR="00601C1E" w:rsidRDefault="00601C1E" w:rsidP="00601C1E">
      <w:pPr>
        <w:spacing w:after="240"/>
        <w:jc w:val="center"/>
        <w:rPr>
          <w:rFonts w:ascii="Arial" w:hAnsi="Arial" w:cs="Arial"/>
          <w:color w:val="000000"/>
          <w:sz w:val="36"/>
          <w:szCs w:val="36"/>
        </w:rPr>
      </w:pPr>
      <w:proofErr w:type="spellStart"/>
      <w:r>
        <w:rPr>
          <w:rFonts w:ascii="Arial" w:hAnsi="Arial" w:cs="Arial"/>
          <w:color w:val="000000"/>
          <w:sz w:val="36"/>
          <w:szCs w:val="36"/>
        </w:rPr>
        <w:t>S.Leach</w:t>
      </w:r>
      <w:proofErr w:type="spellEnd"/>
    </w:p>
    <w:p w14:paraId="0DEE8176" w14:textId="77777777" w:rsidR="00601C1E" w:rsidRDefault="00601C1E" w:rsidP="00601C1E">
      <w:pPr>
        <w:spacing w:after="240"/>
        <w:jc w:val="center"/>
        <w:rPr>
          <w:rFonts w:ascii="Arial" w:hAnsi="Arial" w:cs="Arial"/>
          <w:color w:val="000000"/>
          <w:sz w:val="28"/>
          <w:szCs w:val="28"/>
        </w:rPr>
      </w:pPr>
    </w:p>
    <w:p w14:paraId="11E93797" w14:textId="77777777" w:rsidR="00601C1E" w:rsidRDefault="00601C1E" w:rsidP="00601C1E">
      <w:pPr>
        <w:spacing w:after="240"/>
        <w:rPr>
          <w:rFonts w:ascii="Arial" w:hAnsi="Arial" w:cs="Arial"/>
          <w:color w:val="000000"/>
          <w:sz w:val="28"/>
          <w:szCs w:val="28"/>
        </w:rPr>
      </w:pPr>
    </w:p>
    <w:p w14:paraId="3B066207" w14:textId="77777777" w:rsidR="00601C1E" w:rsidRDefault="00601C1E" w:rsidP="00601C1E">
      <w:pPr>
        <w:spacing w:after="240"/>
        <w:jc w:val="center"/>
        <w:rPr>
          <w:rFonts w:ascii="Arial" w:hAnsi="Arial" w:cs="Arial"/>
          <w:color w:val="000000"/>
          <w:sz w:val="28"/>
          <w:szCs w:val="28"/>
        </w:rPr>
      </w:pPr>
    </w:p>
    <w:p w14:paraId="7EEB7148" w14:textId="77777777" w:rsidR="00601C1E" w:rsidRDefault="00601C1E" w:rsidP="00601C1E">
      <w:pPr>
        <w:spacing w:after="240"/>
        <w:jc w:val="center"/>
        <w:rPr>
          <w:rFonts w:ascii="Arial" w:hAnsi="Arial" w:cs="Arial"/>
          <w:color w:val="000000"/>
          <w:sz w:val="28"/>
          <w:szCs w:val="28"/>
        </w:rPr>
      </w:pPr>
    </w:p>
    <w:p w14:paraId="2965CB4C" w14:textId="77777777" w:rsidR="00601C1E" w:rsidRDefault="00601C1E" w:rsidP="00601C1E">
      <w:pPr>
        <w:spacing w:after="240"/>
        <w:jc w:val="center"/>
        <w:rPr>
          <w:rFonts w:ascii="Arial" w:hAnsi="Arial" w:cs="Arial"/>
          <w:color w:val="000000"/>
          <w:sz w:val="28"/>
          <w:szCs w:val="28"/>
        </w:rPr>
      </w:pPr>
      <w:r>
        <w:rPr>
          <w:rFonts w:ascii="Arial" w:hAnsi="Arial" w:cs="Arial"/>
          <w:color w:val="000000"/>
          <w:sz w:val="28"/>
          <w:szCs w:val="28"/>
        </w:rPr>
        <w:t>Date completed:</w:t>
      </w:r>
    </w:p>
    <w:p w14:paraId="4134EB11" w14:textId="38E10EC2" w:rsidR="00601C1E" w:rsidRDefault="00601C1E" w:rsidP="00601C1E">
      <w:pPr>
        <w:spacing w:after="240"/>
        <w:jc w:val="center"/>
        <w:rPr>
          <w:rFonts w:ascii="Arial" w:hAnsi="Arial" w:cs="Arial"/>
          <w:color w:val="000000"/>
          <w:sz w:val="32"/>
          <w:szCs w:val="32"/>
        </w:rPr>
      </w:pPr>
      <w:r>
        <w:rPr>
          <w:rFonts w:ascii="Arial" w:hAnsi="Arial" w:cs="Arial"/>
          <w:color w:val="000000"/>
          <w:sz w:val="32"/>
          <w:szCs w:val="32"/>
        </w:rPr>
        <w:t>Nov 2020</w:t>
      </w:r>
    </w:p>
    <w:p w14:paraId="2CFFEC96" w14:textId="71241499" w:rsidR="00601C1E" w:rsidRDefault="00601C1E" w:rsidP="00601C1E">
      <w:pPr>
        <w:spacing w:after="240"/>
        <w:jc w:val="center"/>
        <w:rPr>
          <w:rFonts w:ascii="Arial" w:hAnsi="Arial" w:cs="Arial"/>
          <w:color w:val="000000"/>
          <w:sz w:val="32"/>
          <w:szCs w:val="32"/>
        </w:rPr>
      </w:pPr>
    </w:p>
    <w:p w14:paraId="1037372F" w14:textId="314CB475" w:rsidR="00601C1E" w:rsidRDefault="00601C1E" w:rsidP="00601C1E">
      <w:pPr>
        <w:spacing w:after="240"/>
        <w:jc w:val="center"/>
        <w:rPr>
          <w:rFonts w:ascii="Arial" w:hAnsi="Arial" w:cs="Arial"/>
          <w:color w:val="000000"/>
          <w:sz w:val="32"/>
          <w:szCs w:val="32"/>
        </w:rPr>
      </w:pPr>
    </w:p>
    <w:bookmarkStart w:id="2" w:name="_Toc55316206" w:displacedByCustomXml="next"/>
    <w:sdt>
      <w:sdtPr>
        <w:rPr>
          <w:rFonts w:ascii="Times New Roman" w:eastAsia="Times New Roman" w:hAnsi="Times New Roman" w:cs="Times New Roman"/>
          <w:color w:val="auto"/>
          <w:sz w:val="24"/>
          <w:szCs w:val="24"/>
          <w:lang w:val="en-GB" w:eastAsia="en-GB"/>
        </w:rPr>
        <w:id w:val="1119185284"/>
        <w:docPartObj>
          <w:docPartGallery w:val="Table of Contents"/>
          <w:docPartUnique/>
        </w:docPartObj>
      </w:sdtPr>
      <w:sdtEndPr>
        <w:rPr>
          <w:b/>
          <w:bCs/>
          <w:noProof/>
        </w:rPr>
      </w:sdtEndPr>
      <w:sdtContent>
        <w:p w14:paraId="74EFB3C5" w14:textId="525EFE9E" w:rsidR="00F47B2B" w:rsidRDefault="00F47B2B">
          <w:pPr>
            <w:pStyle w:val="TOCHeading"/>
          </w:pPr>
          <w:r>
            <w:t>Contents</w:t>
          </w:r>
        </w:p>
        <w:p w14:paraId="2D79314A" w14:textId="08BB01A6" w:rsidR="00346B2F" w:rsidRDefault="00F47B2B">
          <w:pPr>
            <w:pStyle w:val="TOC1"/>
            <w:tabs>
              <w:tab w:val="left" w:pos="44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6694643" w:history="1">
            <w:r w:rsidR="00346B2F" w:rsidRPr="00120ADA">
              <w:rPr>
                <w:rStyle w:val="Hyperlink"/>
                <w:noProof/>
              </w:rPr>
              <w:t>1</w:t>
            </w:r>
            <w:r w:rsidR="00346B2F">
              <w:rPr>
                <w:rFonts w:asciiTheme="minorHAnsi" w:eastAsiaTheme="minorEastAsia" w:hAnsiTheme="minorHAnsi" w:cstheme="minorBidi"/>
                <w:noProof/>
                <w:sz w:val="22"/>
                <w:szCs w:val="22"/>
              </w:rPr>
              <w:tab/>
            </w:r>
            <w:r w:rsidR="00346B2F" w:rsidRPr="00120ADA">
              <w:rPr>
                <w:rStyle w:val="Hyperlink"/>
                <w:noProof/>
              </w:rPr>
              <w:t>Executive Summary</w:t>
            </w:r>
            <w:r w:rsidR="00346B2F">
              <w:rPr>
                <w:noProof/>
                <w:webHidden/>
              </w:rPr>
              <w:tab/>
            </w:r>
            <w:r w:rsidR="00346B2F">
              <w:rPr>
                <w:noProof/>
                <w:webHidden/>
              </w:rPr>
              <w:fldChar w:fldCharType="begin"/>
            </w:r>
            <w:r w:rsidR="00346B2F">
              <w:rPr>
                <w:noProof/>
                <w:webHidden/>
              </w:rPr>
              <w:instrText xml:space="preserve"> PAGEREF _Toc56694643 \h </w:instrText>
            </w:r>
            <w:r w:rsidR="00346B2F">
              <w:rPr>
                <w:noProof/>
                <w:webHidden/>
              </w:rPr>
            </w:r>
            <w:r w:rsidR="00346B2F">
              <w:rPr>
                <w:noProof/>
                <w:webHidden/>
              </w:rPr>
              <w:fldChar w:fldCharType="separate"/>
            </w:r>
            <w:r w:rsidR="00346B2F">
              <w:rPr>
                <w:noProof/>
                <w:webHidden/>
              </w:rPr>
              <w:t>2</w:t>
            </w:r>
            <w:r w:rsidR="00346B2F">
              <w:rPr>
                <w:noProof/>
                <w:webHidden/>
              </w:rPr>
              <w:fldChar w:fldCharType="end"/>
            </w:r>
          </w:hyperlink>
        </w:p>
        <w:p w14:paraId="1D64B4A8" w14:textId="78CCBEF0" w:rsidR="00346B2F" w:rsidRDefault="004A4B0A">
          <w:pPr>
            <w:pStyle w:val="TOC1"/>
            <w:tabs>
              <w:tab w:val="left" w:pos="440"/>
              <w:tab w:val="right" w:leader="dot" w:pos="9016"/>
            </w:tabs>
            <w:rPr>
              <w:rFonts w:asciiTheme="minorHAnsi" w:eastAsiaTheme="minorEastAsia" w:hAnsiTheme="minorHAnsi" w:cstheme="minorBidi"/>
              <w:noProof/>
              <w:sz w:val="22"/>
              <w:szCs w:val="22"/>
            </w:rPr>
          </w:pPr>
          <w:hyperlink w:anchor="_Toc56694644" w:history="1">
            <w:r w:rsidR="00346B2F" w:rsidRPr="00120ADA">
              <w:rPr>
                <w:rStyle w:val="Hyperlink"/>
                <w:noProof/>
              </w:rPr>
              <w:t>2</w:t>
            </w:r>
            <w:r w:rsidR="00346B2F">
              <w:rPr>
                <w:rFonts w:asciiTheme="minorHAnsi" w:eastAsiaTheme="minorEastAsia" w:hAnsiTheme="minorHAnsi" w:cstheme="minorBidi"/>
                <w:noProof/>
                <w:sz w:val="22"/>
                <w:szCs w:val="22"/>
              </w:rPr>
              <w:tab/>
            </w:r>
            <w:r w:rsidR="00346B2F" w:rsidRPr="00120ADA">
              <w:rPr>
                <w:rStyle w:val="Hyperlink"/>
                <w:noProof/>
              </w:rPr>
              <w:t>Terms of Reference</w:t>
            </w:r>
            <w:r w:rsidR="00346B2F">
              <w:rPr>
                <w:noProof/>
                <w:webHidden/>
              </w:rPr>
              <w:tab/>
            </w:r>
            <w:r w:rsidR="00346B2F">
              <w:rPr>
                <w:noProof/>
                <w:webHidden/>
              </w:rPr>
              <w:fldChar w:fldCharType="begin"/>
            </w:r>
            <w:r w:rsidR="00346B2F">
              <w:rPr>
                <w:noProof/>
                <w:webHidden/>
              </w:rPr>
              <w:instrText xml:space="preserve"> PAGEREF _Toc56694644 \h </w:instrText>
            </w:r>
            <w:r w:rsidR="00346B2F">
              <w:rPr>
                <w:noProof/>
                <w:webHidden/>
              </w:rPr>
            </w:r>
            <w:r w:rsidR="00346B2F">
              <w:rPr>
                <w:noProof/>
                <w:webHidden/>
              </w:rPr>
              <w:fldChar w:fldCharType="separate"/>
            </w:r>
            <w:r w:rsidR="00346B2F">
              <w:rPr>
                <w:noProof/>
                <w:webHidden/>
              </w:rPr>
              <w:t>2</w:t>
            </w:r>
            <w:r w:rsidR="00346B2F">
              <w:rPr>
                <w:noProof/>
                <w:webHidden/>
              </w:rPr>
              <w:fldChar w:fldCharType="end"/>
            </w:r>
          </w:hyperlink>
        </w:p>
        <w:p w14:paraId="3B736387" w14:textId="42AD8623" w:rsidR="00346B2F" w:rsidRDefault="004A4B0A">
          <w:pPr>
            <w:pStyle w:val="TOC1"/>
            <w:tabs>
              <w:tab w:val="left" w:pos="440"/>
              <w:tab w:val="right" w:leader="dot" w:pos="9016"/>
            </w:tabs>
            <w:rPr>
              <w:rFonts w:asciiTheme="minorHAnsi" w:eastAsiaTheme="minorEastAsia" w:hAnsiTheme="minorHAnsi" w:cstheme="minorBidi"/>
              <w:noProof/>
              <w:sz w:val="22"/>
              <w:szCs w:val="22"/>
            </w:rPr>
          </w:pPr>
          <w:hyperlink w:anchor="_Toc56694645" w:history="1">
            <w:r w:rsidR="00346B2F" w:rsidRPr="00120ADA">
              <w:rPr>
                <w:rStyle w:val="Hyperlink"/>
                <w:noProof/>
              </w:rPr>
              <w:t>3</w:t>
            </w:r>
            <w:r w:rsidR="00346B2F">
              <w:rPr>
                <w:rFonts w:asciiTheme="minorHAnsi" w:eastAsiaTheme="minorEastAsia" w:hAnsiTheme="minorHAnsi" w:cstheme="minorBidi"/>
                <w:noProof/>
                <w:sz w:val="22"/>
                <w:szCs w:val="22"/>
              </w:rPr>
              <w:tab/>
            </w:r>
            <w:r w:rsidR="00346B2F" w:rsidRPr="00120ADA">
              <w:rPr>
                <w:rStyle w:val="Hyperlink"/>
                <w:noProof/>
              </w:rPr>
              <w:t>CDM 2015</w:t>
            </w:r>
            <w:r w:rsidR="00346B2F">
              <w:rPr>
                <w:noProof/>
                <w:webHidden/>
              </w:rPr>
              <w:tab/>
            </w:r>
            <w:r w:rsidR="00346B2F">
              <w:rPr>
                <w:noProof/>
                <w:webHidden/>
              </w:rPr>
              <w:fldChar w:fldCharType="begin"/>
            </w:r>
            <w:r w:rsidR="00346B2F">
              <w:rPr>
                <w:noProof/>
                <w:webHidden/>
              </w:rPr>
              <w:instrText xml:space="preserve"> PAGEREF _Toc56694645 \h </w:instrText>
            </w:r>
            <w:r w:rsidR="00346B2F">
              <w:rPr>
                <w:noProof/>
                <w:webHidden/>
              </w:rPr>
            </w:r>
            <w:r w:rsidR="00346B2F">
              <w:rPr>
                <w:noProof/>
                <w:webHidden/>
              </w:rPr>
              <w:fldChar w:fldCharType="separate"/>
            </w:r>
            <w:r w:rsidR="00346B2F">
              <w:rPr>
                <w:noProof/>
                <w:webHidden/>
              </w:rPr>
              <w:t>3</w:t>
            </w:r>
            <w:r w:rsidR="00346B2F">
              <w:rPr>
                <w:noProof/>
                <w:webHidden/>
              </w:rPr>
              <w:fldChar w:fldCharType="end"/>
            </w:r>
          </w:hyperlink>
        </w:p>
        <w:p w14:paraId="54BE0B5B" w14:textId="3D11E3B2" w:rsidR="00346B2F" w:rsidRDefault="004A4B0A">
          <w:pPr>
            <w:pStyle w:val="TOC1"/>
            <w:tabs>
              <w:tab w:val="left" w:pos="440"/>
              <w:tab w:val="right" w:leader="dot" w:pos="9016"/>
            </w:tabs>
            <w:rPr>
              <w:rFonts w:asciiTheme="minorHAnsi" w:eastAsiaTheme="minorEastAsia" w:hAnsiTheme="minorHAnsi" w:cstheme="minorBidi"/>
              <w:noProof/>
              <w:sz w:val="22"/>
              <w:szCs w:val="22"/>
            </w:rPr>
          </w:pPr>
          <w:hyperlink w:anchor="_Toc56694646" w:history="1">
            <w:r w:rsidR="00346B2F" w:rsidRPr="00120ADA">
              <w:rPr>
                <w:rStyle w:val="Hyperlink"/>
                <w:noProof/>
              </w:rPr>
              <w:t>4</w:t>
            </w:r>
            <w:r w:rsidR="00346B2F">
              <w:rPr>
                <w:rFonts w:asciiTheme="minorHAnsi" w:eastAsiaTheme="minorEastAsia" w:hAnsiTheme="minorHAnsi" w:cstheme="minorBidi"/>
                <w:noProof/>
                <w:sz w:val="22"/>
                <w:szCs w:val="22"/>
              </w:rPr>
              <w:tab/>
            </w:r>
            <w:r w:rsidR="00346B2F" w:rsidRPr="00120ADA">
              <w:rPr>
                <w:rStyle w:val="Hyperlink"/>
                <w:noProof/>
              </w:rPr>
              <w:t>Health and Safety at work act 1974</w:t>
            </w:r>
            <w:r w:rsidR="00346B2F">
              <w:rPr>
                <w:noProof/>
                <w:webHidden/>
              </w:rPr>
              <w:tab/>
            </w:r>
            <w:r w:rsidR="00346B2F">
              <w:rPr>
                <w:noProof/>
                <w:webHidden/>
              </w:rPr>
              <w:fldChar w:fldCharType="begin"/>
            </w:r>
            <w:r w:rsidR="00346B2F">
              <w:rPr>
                <w:noProof/>
                <w:webHidden/>
              </w:rPr>
              <w:instrText xml:space="preserve"> PAGEREF _Toc56694646 \h </w:instrText>
            </w:r>
            <w:r w:rsidR="00346B2F">
              <w:rPr>
                <w:noProof/>
                <w:webHidden/>
              </w:rPr>
            </w:r>
            <w:r w:rsidR="00346B2F">
              <w:rPr>
                <w:noProof/>
                <w:webHidden/>
              </w:rPr>
              <w:fldChar w:fldCharType="separate"/>
            </w:r>
            <w:r w:rsidR="00346B2F">
              <w:rPr>
                <w:noProof/>
                <w:webHidden/>
              </w:rPr>
              <w:t>5</w:t>
            </w:r>
            <w:r w:rsidR="00346B2F">
              <w:rPr>
                <w:noProof/>
                <w:webHidden/>
              </w:rPr>
              <w:fldChar w:fldCharType="end"/>
            </w:r>
          </w:hyperlink>
        </w:p>
        <w:p w14:paraId="19C68FAE" w14:textId="23BDFFFE" w:rsidR="00346B2F" w:rsidRDefault="004A4B0A">
          <w:pPr>
            <w:pStyle w:val="TOC1"/>
            <w:tabs>
              <w:tab w:val="left" w:pos="440"/>
              <w:tab w:val="right" w:leader="dot" w:pos="9016"/>
            </w:tabs>
            <w:rPr>
              <w:rFonts w:asciiTheme="minorHAnsi" w:eastAsiaTheme="minorEastAsia" w:hAnsiTheme="minorHAnsi" w:cstheme="minorBidi"/>
              <w:noProof/>
              <w:sz w:val="22"/>
              <w:szCs w:val="22"/>
            </w:rPr>
          </w:pPr>
          <w:hyperlink w:anchor="_Toc56694647" w:history="1">
            <w:r w:rsidR="00346B2F" w:rsidRPr="00120ADA">
              <w:rPr>
                <w:rStyle w:val="Hyperlink"/>
                <w:noProof/>
              </w:rPr>
              <w:t>5</w:t>
            </w:r>
            <w:r w:rsidR="00346B2F">
              <w:rPr>
                <w:rFonts w:asciiTheme="minorHAnsi" w:eastAsiaTheme="minorEastAsia" w:hAnsiTheme="minorHAnsi" w:cstheme="minorBidi"/>
                <w:noProof/>
                <w:sz w:val="22"/>
                <w:szCs w:val="22"/>
              </w:rPr>
              <w:tab/>
            </w:r>
            <w:r w:rsidR="00346B2F" w:rsidRPr="00120ADA">
              <w:rPr>
                <w:rStyle w:val="Hyperlink"/>
                <w:noProof/>
              </w:rPr>
              <w:t>Personnel Protective Equipment at work 1992</w:t>
            </w:r>
            <w:r w:rsidR="00346B2F">
              <w:rPr>
                <w:noProof/>
                <w:webHidden/>
              </w:rPr>
              <w:tab/>
            </w:r>
            <w:r w:rsidR="00346B2F">
              <w:rPr>
                <w:noProof/>
                <w:webHidden/>
              </w:rPr>
              <w:fldChar w:fldCharType="begin"/>
            </w:r>
            <w:r w:rsidR="00346B2F">
              <w:rPr>
                <w:noProof/>
                <w:webHidden/>
              </w:rPr>
              <w:instrText xml:space="preserve"> PAGEREF _Toc56694647 \h </w:instrText>
            </w:r>
            <w:r w:rsidR="00346B2F">
              <w:rPr>
                <w:noProof/>
                <w:webHidden/>
              </w:rPr>
            </w:r>
            <w:r w:rsidR="00346B2F">
              <w:rPr>
                <w:noProof/>
                <w:webHidden/>
              </w:rPr>
              <w:fldChar w:fldCharType="separate"/>
            </w:r>
            <w:r w:rsidR="00346B2F">
              <w:rPr>
                <w:noProof/>
                <w:webHidden/>
              </w:rPr>
              <w:t>6</w:t>
            </w:r>
            <w:r w:rsidR="00346B2F">
              <w:rPr>
                <w:noProof/>
                <w:webHidden/>
              </w:rPr>
              <w:fldChar w:fldCharType="end"/>
            </w:r>
          </w:hyperlink>
        </w:p>
        <w:p w14:paraId="7182D615" w14:textId="2DEB361B" w:rsidR="00346B2F" w:rsidRDefault="004A4B0A">
          <w:pPr>
            <w:pStyle w:val="TOC1"/>
            <w:tabs>
              <w:tab w:val="left" w:pos="440"/>
              <w:tab w:val="right" w:leader="dot" w:pos="9016"/>
            </w:tabs>
            <w:rPr>
              <w:rFonts w:asciiTheme="minorHAnsi" w:eastAsiaTheme="minorEastAsia" w:hAnsiTheme="minorHAnsi" w:cstheme="minorBidi"/>
              <w:noProof/>
              <w:sz w:val="22"/>
              <w:szCs w:val="22"/>
            </w:rPr>
          </w:pPr>
          <w:hyperlink w:anchor="_Toc56694648" w:history="1">
            <w:r w:rsidR="00346B2F" w:rsidRPr="00120ADA">
              <w:rPr>
                <w:rStyle w:val="Hyperlink"/>
                <w:noProof/>
              </w:rPr>
              <w:t xml:space="preserve">6 </w:t>
            </w:r>
            <w:r w:rsidR="00346B2F">
              <w:rPr>
                <w:rFonts w:asciiTheme="minorHAnsi" w:eastAsiaTheme="minorEastAsia" w:hAnsiTheme="minorHAnsi" w:cstheme="minorBidi"/>
                <w:noProof/>
                <w:sz w:val="22"/>
                <w:szCs w:val="22"/>
              </w:rPr>
              <w:tab/>
            </w:r>
            <w:r w:rsidR="00346B2F" w:rsidRPr="00120ADA">
              <w:rPr>
                <w:rStyle w:val="Hyperlink"/>
                <w:noProof/>
              </w:rPr>
              <w:t>The Management of Health and Safety at Work Regulations 1999</w:t>
            </w:r>
            <w:r w:rsidR="00346B2F">
              <w:rPr>
                <w:noProof/>
                <w:webHidden/>
              </w:rPr>
              <w:tab/>
            </w:r>
            <w:r w:rsidR="00346B2F">
              <w:rPr>
                <w:noProof/>
                <w:webHidden/>
              </w:rPr>
              <w:fldChar w:fldCharType="begin"/>
            </w:r>
            <w:r w:rsidR="00346B2F">
              <w:rPr>
                <w:noProof/>
                <w:webHidden/>
              </w:rPr>
              <w:instrText xml:space="preserve"> PAGEREF _Toc56694648 \h </w:instrText>
            </w:r>
            <w:r w:rsidR="00346B2F">
              <w:rPr>
                <w:noProof/>
                <w:webHidden/>
              </w:rPr>
            </w:r>
            <w:r w:rsidR="00346B2F">
              <w:rPr>
                <w:noProof/>
                <w:webHidden/>
              </w:rPr>
              <w:fldChar w:fldCharType="separate"/>
            </w:r>
            <w:r w:rsidR="00346B2F">
              <w:rPr>
                <w:noProof/>
                <w:webHidden/>
              </w:rPr>
              <w:t>7</w:t>
            </w:r>
            <w:r w:rsidR="00346B2F">
              <w:rPr>
                <w:noProof/>
                <w:webHidden/>
              </w:rPr>
              <w:fldChar w:fldCharType="end"/>
            </w:r>
          </w:hyperlink>
        </w:p>
        <w:p w14:paraId="435BD598" w14:textId="0F40A7B2" w:rsidR="00346B2F" w:rsidRDefault="004A4B0A">
          <w:pPr>
            <w:pStyle w:val="TOC1"/>
            <w:tabs>
              <w:tab w:val="left" w:pos="440"/>
              <w:tab w:val="right" w:leader="dot" w:pos="9016"/>
            </w:tabs>
            <w:rPr>
              <w:rFonts w:asciiTheme="minorHAnsi" w:eastAsiaTheme="minorEastAsia" w:hAnsiTheme="minorHAnsi" w:cstheme="minorBidi"/>
              <w:noProof/>
              <w:sz w:val="22"/>
              <w:szCs w:val="22"/>
            </w:rPr>
          </w:pPr>
          <w:hyperlink w:anchor="_Toc56694649" w:history="1">
            <w:r w:rsidR="00346B2F" w:rsidRPr="00120ADA">
              <w:rPr>
                <w:rStyle w:val="Hyperlink"/>
                <w:noProof/>
              </w:rPr>
              <w:t>7</w:t>
            </w:r>
            <w:r w:rsidR="00346B2F">
              <w:rPr>
                <w:rFonts w:asciiTheme="minorHAnsi" w:eastAsiaTheme="minorEastAsia" w:hAnsiTheme="minorHAnsi" w:cstheme="minorBidi"/>
                <w:noProof/>
                <w:sz w:val="22"/>
                <w:szCs w:val="22"/>
              </w:rPr>
              <w:tab/>
            </w:r>
            <w:r w:rsidR="00346B2F" w:rsidRPr="00120ADA">
              <w:rPr>
                <w:rStyle w:val="Hyperlink"/>
                <w:noProof/>
              </w:rPr>
              <w:t>Conclusion</w:t>
            </w:r>
            <w:r w:rsidR="00346B2F">
              <w:rPr>
                <w:noProof/>
                <w:webHidden/>
              </w:rPr>
              <w:tab/>
            </w:r>
            <w:r w:rsidR="00346B2F">
              <w:rPr>
                <w:noProof/>
                <w:webHidden/>
              </w:rPr>
              <w:fldChar w:fldCharType="begin"/>
            </w:r>
            <w:r w:rsidR="00346B2F">
              <w:rPr>
                <w:noProof/>
                <w:webHidden/>
              </w:rPr>
              <w:instrText xml:space="preserve"> PAGEREF _Toc56694649 \h </w:instrText>
            </w:r>
            <w:r w:rsidR="00346B2F">
              <w:rPr>
                <w:noProof/>
                <w:webHidden/>
              </w:rPr>
            </w:r>
            <w:r w:rsidR="00346B2F">
              <w:rPr>
                <w:noProof/>
                <w:webHidden/>
              </w:rPr>
              <w:fldChar w:fldCharType="separate"/>
            </w:r>
            <w:r w:rsidR="00346B2F">
              <w:rPr>
                <w:noProof/>
                <w:webHidden/>
              </w:rPr>
              <w:t>8</w:t>
            </w:r>
            <w:r w:rsidR="00346B2F">
              <w:rPr>
                <w:noProof/>
                <w:webHidden/>
              </w:rPr>
              <w:fldChar w:fldCharType="end"/>
            </w:r>
          </w:hyperlink>
        </w:p>
        <w:p w14:paraId="351E0CB3" w14:textId="035E9951" w:rsidR="00346B2F" w:rsidRDefault="004A4B0A">
          <w:pPr>
            <w:pStyle w:val="TOC1"/>
            <w:tabs>
              <w:tab w:val="left" w:pos="440"/>
              <w:tab w:val="right" w:leader="dot" w:pos="9016"/>
            </w:tabs>
            <w:rPr>
              <w:rFonts w:asciiTheme="minorHAnsi" w:eastAsiaTheme="minorEastAsia" w:hAnsiTheme="minorHAnsi" w:cstheme="minorBidi"/>
              <w:noProof/>
              <w:sz w:val="22"/>
              <w:szCs w:val="22"/>
            </w:rPr>
          </w:pPr>
          <w:hyperlink w:anchor="_Toc56694650" w:history="1">
            <w:r w:rsidR="00346B2F" w:rsidRPr="00120ADA">
              <w:rPr>
                <w:rStyle w:val="Hyperlink"/>
                <w:noProof/>
              </w:rPr>
              <w:t>8</w:t>
            </w:r>
            <w:r w:rsidR="00346B2F">
              <w:rPr>
                <w:rFonts w:asciiTheme="minorHAnsi" w:eastAsiaTheme="minorEastAsia" w:hAnsiTheme="minorHAnsi" w:cstheme="minorBidi"/>
                <w:noProof/>
                <w:sz w:val="22"/>
                <w:szCs w:val="22"/>
              </w:rPr>
              <w:tab/>
            </w:r>
            <w:r w:rsidR="00346B2F" w:rsidRPr="00120ADA">
              <w:rPr>
                <w:rStyle w:val="Hyperlink"/>
                <w:noProof/>
              </w:rPr>
              <w:t>References</w:t>
            </w:r>
            <w:r w:rsidR="00346B2F">
              <w:rPr>
                <w:noProof/>
                <w:webHidden/>
              </w:rPr>
              <w:tab/>
            </w:r>
            <w:r w:rsidR="00346B2F">
              <w:rPr>
                <w:noProof/>
                <w:webHidden/>
              </w:rPr>
              <w:fldChar w:fldCharType="begin"/>
            </w:r>
            <w:r w:rsidR="00346B2F">
              <w:rPr>
                <w:noProof/>
                <w:webHidden/>
              </w:rPr>
              <w:instrText xml:space="preserve"> PAGEREF _Toc56694650 \h </w:instrText>
            </w:r>
            <w:r w:rsidR="00346B2F">
              <w:rPr>
                <w:noProof/>
                <w:webHidden/>
              </w:rPr>
            </w:r>
            <w:r w:rsidR="00346B2F">
              <w:rPr>
                <w:noProof/>
                <w:webHidden/>
              </w:rPr>
              <w:fldChar w:fldCharType="separate"/>
            </w:r>
            <w:r w:rsidR="00346B2F">
              <w:rPr>
                <w:noProof/>
                <w:webHidden/>
              </w:rPr>
              <w:t>9</w:t>
            </w:r>
            <w:r w:rsidR="00346B2F">
              <w:rPr>
                <w:noProof/>
                <w:webHidden/>
              </w:rPr>
              <w:fldChar w:fldCharType="end"/>
            </w:r>
          </w:hyperlink>
        </w:p>
        <w:p w14:paraId="2AD085F4" w14:textId="5CD9F8C1" w:rsidR="00F47B2B" w:rsidRDefault="00F47B2B">
          <w:r>
            <w:rPr>
              <w:b/>
              <w:bCs/>
              <w:noProof/>
            </w:rPr>
            <w:fldChar w:fldCharType="end"/>
          </w:r>
        </w:p>
      </w:sdtContent>
    </w:sdt>
    <w:p w14:paraId="63D1AC83" w14:textId="578EE3C7" w:rsidR="00601C1E" w:rsidRPr="00F47B2B" w:rsidRDefault="00F47B2B" w:rsidP="00F47B2B">
      <w:pPr>
        <w:pStyle w:val="Heading1"/>
        <w:numPr>
          <w:ilvl w:val="0"/>
          <w:numId w:val="0"/>
        </w:numPr>
      </w:pPr>
      <w:bookmarkStart w:id="3" w:name="_Toc56694643"/>
      <w:r>
        <w:t>1</w:t>
      </w:r>
      <w:r>
        <w:tab/>
      </w:r>
      <w:r w:rsidR="00601C1E" w:rsidRPr="00F47B2B">
        <w:t>Executive Summary</w:t>
      </w:r>
      <w:bookmarkEnd w:id="2"/>
      <w:bookmarkEnd w:id="3"/>
    </w:p>
    <w:p w14:paraId="7DD3FA33" w14:textId="77777777" w:rsidR="00601C1E" w:rsidRPr="00D85DA8" w:rsidRDefault="00601C1E" w:rsidP="00601C1E">
      <w:pPr>
        <w:spacing w:after="240" w:line="360" w:lineRule="auto"/>
        <w:rPr>
          <w:rFonts w:ascii="Arial" w:hAnsi="Arial" w:cs="Arial"/>
          <w:b/>
          <w:u w:val="single"/>
        </w:rPr>
      </w:pPr>
    </w:p>
    <w:p w14:paraId="483263D9" w14:textId="77777777" w:rsidR="00601C1E" w:rsidRPr="00120840" w:rsidRDefault="00601C1E" w:rsidP="00601C1E">
      <w:pPr>
        <w:spacing w:after="240" w:line="360" w:lineRule="auto"/>
        <w:ind w:left="720"/>
        <w:rPr>
          <w:rFonts w:ascii="Arial" w:hAnsi="Arial" w:cs="Arial"/>
        </w:rPr>
      </w:pPr>
      <w:r w:rsidRPr="00120840">
        <w:rPr>
          <w:rFonts w:ascii="Arial" w:hAnsi="Arial" w:cs="Arial"/>
        </w:rPr>
        <w:t xml:space="preserve">This report aims to identify the relevant </w:t>
      </w:r>
      <w:r w:rsidRPr="00120840">
        <w:rPr>
          <w:rStyle w:val="normaltextrun"/>
          <w:rFonts w:ascii="Arial" w:hAnsi="Arial" w:cs="Arial"/>
        </w:rPr>
        <w:t>Health &amp; Safety legislation for this project and identify who is the responsible person/duty holder under those separate regulations.</w:t>
      </w:r>
    </w:p>
    <w:p w14:paraId="502D5645" w14:textId="77777777" w:rsidR="00601C1E" w:rsidRPr="00D85DA8" w:rsidRDefault="00601C1E" w:rsidP="00601C1E">
      <w:pPr>
        <w:spacing w:after="240" w:line="360" w:lineRule="auto"/>
        <w:rPr>
          <w:rFonts w:ascii="Arial" w:hAnsi="Arial" w:cs="Arial"/>
        </w:rPr>
      </w:pPr>
    </w:p>
    <w:p w14:paraId="7653781E" w14:textId="307DBBA9" w:rsidR="00601C1E" w:rsidRPr="00D85DA8" w:rsidRDefault="00601C1E" w:rsidP="00F47B2B">
      <w:pPr>
        <w:pStyle w:val="Heading1"/>
        <w:numPr>
          <w:ilvl w:val="0"/>
          <w:numId w:val="12"/>
        </w:numPr>
      </w:pPr>
      <w:bookmarkStart w:id="4" w:name="_Toc55316207"/>
      <w:bookmarkStart w:id="5" w:name="_Toc56694644"/>
      <w:r w:rsidRPr="00D85DA8">
        <w:t>Terms of Reference</w:t>
      </w:r>
      <w:bookmarkEnd w:id="4"/>
      <w:bookmarkEnd w:id="5"/>
    </w:p>
    <w:p w14:paraId="7B341C0B" w14:textId="77777777" w:rsidR="00601C1E" w:rsidRPr="00D85DA8" w:rsidRDefault="00601C1E" w:rsidP="00601C1E">
      <w:pPr>
        <w:spacing w:after="240" w:line="360" w:lineRule="auto"/>
        <w:rPr>
          <w:rFonts w:ascii="Arial" w:hAnsi="Arial" w:cs="Arial"/>
        </w:rPr>
      </w:pPr>
    </w:p>
    <w:p w14:paraId="1924C9A9" w14:textId="534C5D7C" w:rsidR="00601C1E" w:rsidRPr="00F47B2B" w:rsidRDefault="00601C1E" w:rsidP="00F47B2B">
      <w:pPr>
        <w:pStyle w:val="ListParagraph"/>
        <w:numPr>
          <w:ilvl w:val="1"/>
          <w:numId w:val="12"/>
        </w:numPr>
        <w:spacing w:after="240" w:line="360" w:lineRule="auto"/>
        <w:rPr>
          <w:rFonts w:ascii="Arial" w:hAnsi="Arial" w:cs="Arial"/>
        </w:rPr>
      </w:pPr>
      <w:r w:rsidRPr="00F47B2B">
        <w:rPr>
          <w:rFonts w:ascii="Arial" w:hAnsi="Arial" w:cs="Arial"/>
        </w:rPr>
        <w:t>The principal focus is:</w:t>
      </w:r>
    </w:p>
    <w:p w14:paraId="33590F05" w14:textId="48C9254D" w:rsidR="00601C1E" w:rsidRPr="00D85DA8" w:rsidRDefault="00F47B2B" w:rsidP="00F47B2B">
      <w:pPr>
        <w:spacing w:after="240" w:line="360" w:lineRule="auto"/>
        <w:ind w:left="1440"/>
        <w:rPr>
          <w:rFonts w:ascii="Arial" w:hAnsi="Arial" w:cs="Arial"/>
        </w:rPr>
      </w:pPr>
      <w:r>
        <w:rPr>
          <w:rFonts w:ascii="Arial" w:hAnsi="Arial" w:cs="Arial"/>
        </w:rPr>
        <w:t>2.1.1</w:t>
      </w:r>
      <w:r>
        <w:rPr>
          <w:rFonts w:ascii="Arial" w:hAnsi="Arial" w:cs="Arial"/>
        </w:rPr>
        <w:tab/>
      </w:r>
      <w:r w:rsidR="00601C1E">
        <w:rPr>
          <w:rFonts w:ascii="Arial" w:hAnsi="Arial" w:cs="Arial"/>
        </w:rPr>
        <w:t>To identify the relevant legislation to the specific project</w:t>
      </w:r>
      <w:r w:rsidR="00601C1E" w:rsidRPr="00D85DA8">
        <w:rPr>
          <w:rFonts w:ascii="Arial" w:hAnsi="Arial" w:cs="Arial"/>
        </w:rPr>
        <w:t>.</w:t>
      </w:r>
    </w:p>
    <w:p w14:paraId="7AA1F640" w14:textId="59FA218F" w:rsidR="00601C1E" w:rsidRPr="00F47B2B" w:rsidRDefault="00601C1E" w:rsidP="00F47B2B">
      <w:pPr>
        <w:pStyle w:val="ListParagraph"/>
        <w:numPr>
          <w:ilvl w:val="2"/>
          <w:numId w:val="13"/>
        </w:numPr>
        <w:spacing w:after="240" w:line="360" w:lineRule="auto"/>
        <w:rPr>
          <w:rFonts w:ascii="Arial" w:hAnsi="Arial" w:cs="Arial"/>
        </w:rPr>
      </w:pPr>
      <w:r w:rsidRPr="00F47B2B">
        <w:rPr>
          <w:rFonts w:ascii="Arial" w:hAnsi="Arial" w:cs="Arial"/>
        </w:rPr>
        <w:t>To identify and notify the people who have a role within the regulation.</w:t>
      </w:r>
    </w:p>
    <w:p w14:paraId="3270E15F" w14:textId="77777777" w:rsidR="00601C1E" w:rsidRPr="00D85DA8" w:rsidRDefault="00601C1E" w:rsidP="00601C1E">
      <w:pPr>
        <w:spacing w:after="240" w:line="360" w:lineRule="auto"/>
        <w:rPr>
          <w:rFonts w:ascii="Arial" w:hAnsi="Arial" w:cs="Arial"/>
        </w:rPr>
      </w:pPr>
    </w:p>
    <w:p w14:paraId="2F82D78C" w14:textId="6D397AFC" w:rsidR="00601C1E" w:rsidRPr="00D85DA8" w:rsidRDefault="00F47B2B" w:rsidP="002B1ACF">
      <w:pPr>
        <w:pStyle w:val="Heading4"/>
      </w:pPr>
      <w:bookmarkStart w:id="6" w:name="_Toc55316208"/>
      <w:r>
        <w:t>2.2</w:t>
      </w:r>
      <w:r>
        <w:tab/>
      </w:r>
      <w:r w:rsidR="00601C1E" w:rsidRPr="00D85DA8">
        <w:t>Procedure</w:t>
      </w:r>
      <w:bookmarkEnd w:id="6"/>
    </w:p>
    <w:p w14:paraId="4993EE20" w14:textId="77777777" w:rsidR="00601C1E" w:rsidRPr="00D85DA8" w:rsidRDefault="00601C1E" w:rsidP="00601C1E">
      <w:pPr>
        <w:spacing w:after="240" w:line="360" w:lineRule="auto"/>
        <w:rPr>
          <w:rFonts w:ascii="Arial" w:hAnsi="Arial" w:cs="Arial"/>
        </w:rPr>
      </w:pPr>
    </w:p>
    <w:p w14:paraId="4B231A6A" w14:textId="77777777" w:rsidR="00601C1E" w:rsidRPr="00D85DA8" w:rsidRDefault="00601C1E" w:rsidP="00601C1E">
      <w:pPr>
        <w:spacing w:after="240" w:line="360" w:lineRule="auto"/>
        <w:ind w:left="720"/>
        <w:rPr>
          <w:rFonts w:ascii="Arial" w:hAnsi="Arial" w:cs="Arial"/>
        </w:rPr>
      </w:pPr>
      <w:r w:rsidRPr="00D85DA8">
        <w:rPr>
          <w:rFonts w:ascii="Arial" w:hAnsi="Arial" w:cs="Arial"/>
        </w:rPr>
        <w:t>This section identifies the research sources used.</w:t>
      </w:r>
    </w:p>
    <w:p w14:paraId="1CB937B7" w14:textId="1918F028" w:rsidR="00601C1E" w:rsidRPr="00F47B2B" w:rsidRDefault="00601C1E" w:rsidP="00F47B2B">
      <w:pPr>
        <w:pStyle w:val="ListParagraph"/>
        <w:numPr>
          <w:ilvl w:val="2"/>
          <w:numId w:val="14"/>
        </w:numPr>
        <w:spacing w:after="240" w:line="360" w:lineRule="auto"/>
        <w:rPr>
          <w:rFonts w:ascii="Arial" w:hAnsi="Arial" w:cs="Arial"/>
        </w:rPr>
      </w:pPr>
      <w:r w:rsidRPr="00F47B2B">
        <w:rPr>
          <w:rFonts w:ascii="Arial" w:hAnsi="Arial" w:cs="Arial"/>
        </w:rPr>
        <w:t>The research included sources from websites sourced on the internet, you can find these in the references section.</w:t>
      </w:r>
    </w:p>
    <w:p w14:paraId="089B2DD8" w14:textId="4E28CBFF" w:rsidR="00601C1E" w:rsidRPr="00F47B2B" w:rsidRDefault="00601C1E" w:rsidP="00F47B2B">
      <w:pPr>
        <w:pStyle w:val="ListParagraph"/>
        <w:numPr>
          <w:ilvl w:val="2"/>
          <w:numId w:val="14"/>
        </w:numPr>
        <w:spacing w:after="240" w:line="360" w:lineRule="auto"/>
        <w:rPr>
          <w:rFonts w:ascii="Arial" w:hAnsi="Arial" w:cs="Arial"/>
        </w:rPr>
      </w:pPr>
      <w:r w:rsidRPr="00F47B2B">
        <w:rPr>
          <w:rFonts w:ascii="Arial" w:hAnsi="Arial" w:cs="Arial"/>
        </w:rPr>
        <w:lastRenderedPageBreak/>
        <w:t>I have also used information uploaded to the online platform Moodle as a source of information.</w:t>
      </w:r>
    </w:p>
    <w:p w14:paraId="443A5A16" w14:textId="77777777" w:rsidR="00601C1E" w:rsidRPr="00D85DA8" w:rsidRDefault="00601C1E" w:rsidP="00601C1E">
      <w:pPr>
        <w:spacing w:after="240" w:line="360" w:lineRule="auto"/>
        <w:ind w:left="1440"/>
        <w:rPr>
          <w:rFonts w:ascii="Arial" w:hAnsi="Arial" w:cs="Arial"/>
        </w:rPr>
      </w:pPr>
    </w:p>
    <w:p w14:paraId="0D9ED4B0" w14:textId="2220F3C3" w:rsidR="00601C1E" w:rsidRDefault="00601C1E" w:rsidP="00601C1E">
      <w:pPr>
        <w:spacing w:after="240" w:line="360" w:lineRule="auto"/>
        <w:ind w:left="720"/>
        <w:rPr>
          <w:rFonts w:ascii="Arial" w:hAnsi="Arial" w:cs="Arial"/>
        </w:rPr>
      </w:pPr>
    </w:p>
    <w:p w14:paraId="653434F6" w14:textId="77777777" w:rsidR="00601C1E" w:rsidRPr="00D85DA8" w:rsidRDefault="00601C1E" w:rsidP="00601C1E">
      <w:pPr>
        <w:spacing w:after="240" w:line="360" w:lineRule="auto"/>
        <w:ind w:left="720"/>
        <w:rPr>
          <w:rFonts w:ascii="Arial" w:hAnsi="Arial" w:cs="Arial"/>
        </w:rPr>
      </w:pPr>
    </w:p>
    <w:p w14:paraId="21521D7C" w14:textId="75DD3207" w:rsidR="00601C1E" w:rsidRPr="00094B9A" w:rsidRDefault="00601C1E" w:rsidP="00F47B2B">
      <w:pPr>
        <w:pStyle w:val="Heading4"/>
        <w:numPr>
          <w:ilvl w:val="0"/>
          <w:numId w:val="0"/>
        </w:numPr>
        <w:rPr>
          <w:sz w:val="32"/>
          <w:szCs w:val="32"/>
        </w:rPr>
      </w:pPr>
    </w:p>
    <w:p w14:paraId="171CF159" w14:textId="4C6390AA" w:rsidR="00094B9A" w:rsidRDefault="00094B9A" w:rsidP="00094B9A"/>
    <w:p w14:paraId="22B19F7A" w14:textId="54758995" w:rsidR="00094B9A" w:rsidRPr="00F47B2B" w:rsidRDefault="00F47B2B" w:rsidP="00F47B2B">
      <w:pPr>
        <w:pStyle w:val="Heading1"/>
        <w:numPr>
          <w:ilvl w:val="0"/>
          <w:numId w:val="0"/>
        </w:numPr>
      </w:pPr>
      <w:bookmarkStart w:id="7" w:name="_Toc56694645"/>
      <w:r>
        <w:t>3</w:t>
      </w:r>
      <w:r>
        <w:tab/>
      </w:r>
      <w:r w:rsidR="00094B9A" w:rsidRPr="00F47B2B">
        <w:t>CDM 2015</w:t>
      </w:r>
      <w:bookmarkEnd w:id="7"/>
    </w:p>
    <w:p w14:paraId="6641E4B4" w14:textId="77777777" w:rsidR="00601C1E" w:rsidRPr="00D85DA8" w:rsidRDefault="00601C1E" w:rsidP="00601C1E">
      <w:pPr>
        <w:spacing w:line="360" w:lineRule="auto"/>
        <w:rPr>
          <w:rFonts w:ascii="Arial" w:hAnsi="Arial" w:cs="Arial"/>
          <w:b/>
          <w:u w:val="single"/>
        </w:rPr>
      </w:pPr>
    </w:p>
    <w:p w14:paraId="08EFB23F" w14:textId="08697370" w:rsidR="00601C1E" w:rsidRDefault="00601C1E" w:rsidP="00601C1E">
      <w:pPr>
        <w:spacing w:line="360" w:lineRule="auto"/>
        <w:ind w:left="720" w:hanging="720"/>
        <w:rPr>
          <w:rFonts w:ascii="Arial" w:hAnsi="Arial" w:cs="Arial"/>
        </w:rPr>
      </w:pPr>
      <w:r>
        <w:rPr>
          <w:rFonts w:ascii="Arial" w:hAnsi="Arial" w:cs="Arial"/>
        </w:rPr>
        <w:tab/>
        <w:t xml:space="preserve">The </w:t>
      </w:r>
      <w:r w:rsidRPr="00106050">
        <w:rPr>
          <w:rFonts w:ascii="Arial" w:hAnsi="Arial" w:cs="Arial"/>
        </w:rPr>
        <w:t>Construction (Design and Management) Regulations 2015</w:t>
      </w:r>
      <w:r>
        <w:rPr>
          <w:rFonts w:ascii="Arial" w:hAnsi="Arial" w:cs="Arial"/>
        </w:rPr>
        <w:t xml:space="preserve"> (CDM) Originally published in Mar 1995 became the industries legislative framework. After much criticism it was revised in 2007 and again in 2015. Now on the 3</w:t>
      </w:r>
      <w:r w:rsidRPr="00106050">
        <w:rPr>
          <w:rFonts w:ascii="Arial" w:hAnsi="Arial" w:cs="Arial"/>
          <w:vertAlign w:val="superscript"/>
        </w:rPr>
        <w:t>rd</w:t>
      </w:r>
      <w:r>
        <w:rPr>
          <w:rFonts w:ascii="Arial" w:hAnsi="Arial" w:cs="Arial"/>
        </w:rPr>
        <w:t xml:space="preserve"> version it has a closer alignment with the European Directive. </w:t>
      </w:r>
    </w:p>
    <w:p w14:paraId="6E95E118" w14:textId="77777777" w:rsidR="00601C1E" w:rsidRDefault="00601C1E" w:rsidP="00601C1E">
      <w:pPr>
        <w:spacing w:line="360" w:lineRule="auto"/>
        <w:ind w:left="1429"/>
        <w:rPr>
          <w:rFonts w:ascii="Arial" w:hAnsi="Arial" w:cs="Arial"/>
        </w:rPr>
      </w:pPr>
    </w:p>
    <w:p w14:paraId="06E93721" w14:textId="0C3B49AA" w:rsidR="00601C1E" w:rsidRDefault="00601C1E" w:rsidP="00601C1E">
      <w:pPr>
        <w:spacing w:line="360" w:lineRule="auto"/>
        <w:ind w:left="720"/>
        <w:rPr>
          <w:rFonts w:ascii="Arial" w:hAnsi="Arial" w:cs="Arial"/>
          <w:color w:val="000000"/>
          <w:shd w:val="clear" w:color="auto" w:fill="FFFFFF"/>
        </w:rPr>
      </w:pPr>
      <w:r w:rsidRPr="007D3757">
        <w:rPr>
          <w:rFonts w:ascii="Arial" w:hAnsi="Arial" w:cs="Arial"/>
          <w:color w:val="000000"/>
          <w:shd w:val="clear" w:color="auto" w:fill="FFFFFF"/>
        </w:rPr>
        <w:t>The </w:t>
      </w:r>
      <w:r w:rsidRPr="007D3757">
        <w:rPr>
          <w:rFonts w:ascii="Arial" w:hAnsi="Arial" w:cs="Arial"/>
          <w:shd w:val="clear" w:color="auto" w:fill="FFFFFF"/>
        </w:rPr>
        <w:t>Construction (Design and Management) Regulations</w:t>
      </w:r>
      <w:r w:rsidRPr="007D3757">
        <w:rPr>
          <w:rFonts w:ascii="Arial" w:hAnsi="Arial" w:cs="Arial"/>
          <w:color w:val="000000"/>
          <w:shd w:val="clear" w:color="auto" w:fill="FFFFFF"/>
        </w:rPr>
        <w:t> are intended to ensure that </w:t>
      </w:r>
      <w:r w:rsidRPr="007D3757">
        <w:rPr>
          <w:rFonts w:ascii="Arial" w:hAnsi="Arial" w:cs="Arial"/>
          <w:shd w:val="clear" w:color="auto" w:fill="FFFFFF"/>
        </w:rPr>
        <w:t>health and safety</w:t>
      </w:r>
      <w:r w:rsidRPr="007D3757">
        <w:rPr>
          <w:rFonts w:ascii="Arial" w:hAnsi="Arial" w:cs="Arial"/>
          <w:color w:val="000000"/>
          <w:shd w:val="clear" w:color="auto" w:fill="FFFFFF"/>
        </w:rPr>
        <w:t> issues are properly considered during a </w:t>
      </w:r>
      <w:r w:rsidRPr="007D3757">
        <w:rPr>
          <w:rFonts w:ascii="Arial" w:hAnsi="Arial" w:cs="Arial"/>
          <w:shd w:val="clear" w:color="auto" w:fill="FFFFFF"/>
        </w:rPr>
        <w:t>project’s</w:t>
      </w:r>
      <w:r w:rsidRPr="007D3757">
        <w:rPr>
          <w:rFonts w:ascii="Arial" w:hAnsi="Arial" w:cs="Arial"/>
          <w:color w:val="000000"/>
          <w:shd w:val="clear" w:color="auto" w:fill="FFFFFF"/>
        </w:rPr>
        <w:t> </w:t>
      </w:r>
      <w:r w:rsidRPr="007D3757">
        <w:rPr>
          <w:rFonts w:ascii="Arial" w:hAnsi="Arial" w:cs="Arial"/>
          <w:shd w:val="clear" w:color="auto" w:fill="FFFFFF"/>
        </w:rPr>
        <w:t>development</w:t>
      </w:r>
      <w:r w:rsidRPr="007D3757">
        <w:rPr>
          <w:rFonts w:ascii="Arial" w:hAnsi="Arial" w:cs="Arial"/>
          <w:color w:val="000000"/>
          <w:shd w:val="clear" w:color="auto" w:fill="FFFFFF"/>
        </w:rPr>
        <w:t> so that the </w:t>
      </w:r>
      <w:r w:rsidRPr="007D3757">
        <w:rPr>
          <w:rFonts w:ascii="Arial" w:hAnsi="Arial" w:cs="Arial"/>
          <w:shd w:val="clear" w:color="auto" w:fill="FFFFFF"/>
        </w:rPr>
        <w:t>risk</w:t>
      </w:r>
      <w:r w:rsidRPr="007D3757">
        <w:rPr>
          <w:rFonts w:ascii="Arial" w:hAnsi="Arial" w:cs="Arial"/>
          <w:color w:val="000000"/>
          <w:shd w:val="clear" w:color="auto" w:fill="FFFFFF"/>
        </w:rPr>
        <w:t> of harm to those who must </w:t>
      </w:r>
      <w:r w:rsidRPr="007D3757">
        <w:rPr>
          <w:rFonts w:ascii="Arial" w:hAnsi="Arial" w:cs="Arial"/>
          <w:shd w:val="clear" w:color="auto" w:fill="FFFFFF"/>
        </w:rPr>
        <w:t>build</w:t>
      </w:r>
      <w:r w:rsidRPr="007D3757">
        <w:rPr>
          <w:rFonts w:ascii="Arial" w:hAnsi="Arial" w:cs="Arial"/>
          <w:color w:val="000000"/>
          <w:shd w:val="clear" w:color="auto" w:fill="FFFFFF"/>
        </w:rPr>
        <w:t>, use and maintain </w:t>
      </w:r>
      <w:r w:rsidRPr="007D3757">
        <w:rPr>
          <w:rFonts w:ascii="Arial" w:hAnsi="Arial" w:cs="Arial"/>
          <w:shd w:val="clear" w:color="auto" w:fill="FFFFFF"/>
        </w:rPr>
        <w:t>structures</w:t>
      </w:r>
      <w:r w:rsidRPr="007D3757">
        <w:rPr>
          <w:rFonts w:ascii="Arial" w:hAnsi="Arial" w:cs="Arial"/>
          <w:color w:val="000000"/>
          <w:shd w:val="clear" w:color="auto" w:fill="FFFFFF"/>
        </w:rPr>
        <w:t> is reduced</w:t>
      </w:r>
      <w:r>
        <w:rPr>
          <w:rFonts w:ascii="Arial" w:hAnsi="Arial" w:cs="Arial"/>
          <w:color w:val="000000"/>
          <w:shd w:val="clear" w:color="auto" w:fill="FFFFFF"/>
        </w:rPr>
        <w:t xml:space="preserve"> (</w:t>
      </w:r>
      <w:r w:rsidR="002B1ACF">
        <w:rPr>
          <w:rFonts w:ascii="Arial" w:hAnsi="Arial" w:cs="Arial"/>
          <w:color w:val="000000"/>
          <w:shd w:val="clear" w:color="auto" w:fill="FFFFFF"/>
        </w:rPr>
        <w:t>D</w:t>
      </w:r>
      <w:r>
        <w:rPr>
          <w:rFonts w:ascii="Arial" w:hAnsi="Arial" w:cs="Arial"/>
          <w:color w:val="000000"/>
          <w:shd w:val="clear" w:color="auto" w:fill="FFFFFF"/>
        </w:rPr>
        <w:t>esigning buildings 2020)</w:t>
      </w:r>
    </w:p>
    <w:p w14:paraId="71C1E3F3" w14:textId="3652C490" w:rsidR="009C61A7" w:rsidRDefault="009C61A7" w:rsidP="00601C1E">
      <w:pPr>
        <w:spacing w:line="360" w:lineRule="auto"/>
        <w:ind w:left="720"/>
        <w:rPr>
          <w:rFonts w:ascii="Arial" w:hAnsi="Arial" w:cs="Arial"/>
          <w:color w:val="000000"/>
          <w:shd w:val="clear" w:color="auto" w:fill="FFFFFF"/>
        </w:rPr>
      </w:pPr>
    </w:p>
    <w:p w14:paraId="5B4A8C40" w14:textId="2361D19E" w:rsidR="00601C1E" w:rsidRDefault="009C61A7" w:rsidP="009C61A7">
      <w:pPr>
        <w:spacing w:line="360" w:lineRule="auto"/>
        <w:ind w:left="720"/>
        <w:rPr>
          <w:rFonts w:ascii="Arial" w:hAnsi="Arial" w:cs="Arial"/>
          <w:color w:val="000000"/>
          <w:shd w:val="clear" w:color="auto" w:fill="FFFFFF"/>
        </w:rPr>
      </w:pPr>
      <w:r>
        <w:rPr>
          <w:rFonts w:ascii="Arial" w:hAnsi="Arial" w:cs="Arial"/>
          <w:color w:val="000000"/>
          <w:shd w:val="clear" w:color="auto" w:fill="FFFFFF"/>
        </w:rPr>
        <w:t>Nearly everyone working on this project will hold legal duties under CDM 2015. Here are some of the relevant duty holders and their responsibility’s.</w:t>
      </w:r>
    </w:p>
    <w:p w14:paraId="74E95A1B" w14:textId="4EBBF9A5" w:rsidR="00601C1E" w:rsidRDefault="00601C1E" w:rsidP="002B1ACF">
      <w:pPr>
        <w:spacing w:line="360" w:lineRule="auto"/>
        <w:rPr>
          <w:rFonts w:ascii="Arial" w:hAnsi="Arial" w:cs="Arial"/>
          <w:color w:val="000000"/>
          <w:shd w:val="clear" w:color="auto" w:fill="FFFFFF"/>
        </w:rPr>
      </w:pPr>
    </w:p>
    <w:p w14:paraId="1C6518AB" w14:textId="724E1FA1" w:rsidR="002B1ACF" w:rsidRDefault="002B1ACF" w:rsidP="002B1ACF">
      <w:pPr>
        <w:spacing w:line="360" w:lineRule="auto"/>
        <w:rPr>
          <w:rFonts w:ascii="Arial" w:hAnsi="Arial" w:cs="Arial"/>
          <w:b/>
          <w:bCs/>
          <w:color w:val="000000"/>
          <w:shd w:val="clear" w:color="auto" w:fill="FFFFFF"/>
        </w:rPr>
      </w:pPr>
      <w:r>
        <w:rPr>
          <w:rFonts w:ascii="Arial" w:hAnsi="Arial" w:cs="Arial"/>
          <w:color w:val="000000"/>
          <w:shd w:val="clear" w:color="auto" w:fill="FFFFFF"/>
        </w:rPr>
        <w:tab/>
      </w:r>
      <w:r w:rsidRPr="002B1ACF">
        <w:rPr>
          <w:rFonts w:ascii="Arial" w:hAnsi="Arial" w:cs="Arial"/>
          <w:b/>
          <w:bCs/>
          <w:color w:val="000000"/>
          <w:shd w:val="clear" w:color="auto" w:fill="FFFFFF"/>
        </w:rPr>
        <w:t>Duty Holders</w:t>
      </w:r>
      <w:r>
        <w:rPr>
          <w:rFonts w:ascii="Arial" w:hAnsi="Arial" w:cs="Arial"/>
          <w:b/>
          <w:bCs/>
          <w:color w:val="000000"/>
          <w:shd w:val="clear" w:color="auto" w:fill="FFFFFF"/>
        </w:rPr>
        <w:t>:</w:t>
      </w:r>
    </w:p>
    <w:p w14:paraId="3A20638B" w14:textId="77777777" w:rsidR="002B1ACF" w:rsidRPr="002B1ACF" w:rsidRDefault="002B1ACF" w:rsidP="002B1ACF">
      <w:pPr>
        <w:spacing w:line="360" w:lineRule="auto"/>
        <w:rPr>
          <w:rFonts w:ascii="Arial" w:hAnsi="Arial" w:cs="Arial"/>
          <w:b/>
          <w:bCs/>
          <w:color w:val="000000"/>
          <w:shd w:val="clear" w:color="auto" w:fill="FFFFFF"/>
        </w:rPr>
      </w:pPr>
    </w:p>
    <w:p w14:paraId="4630881F" w14:textId="54869AE3" w:rsidR="00601C1E" w:rsidRDefault="00601C1E" w:rsidP="00601C1E">
      <w:pPr>
        <w:spacing w:line="360" w:lineRule="auto"/>
        <w:ind w:left="720"/>
        <w:rPr>
          <w:rFonts w:ascii="Arial" w:hAnsi="Arial" w:cs="Arial"/>
          <w:color w:val="000000"/>
          <w:shd w:val="clear" w:color="auto" w:fill="FFFFFF"/>
        </w:rPr>
      </w:pPr>
      <w:r w:rsidRPr="009C61A7">
        <w:rPr>
          <w:rFonts w:ascii="Arial" w:hAnsi="Arial" w:cs="Arial"/>
          <w:b/>
          <w:bCs/>
          <w:color w:val="000000"/>
          <w:shd w:val="clear" w:color="auto" w:fill="FFFFFF"/>
        </w:rPr>
        <w:t>Commercial clients</w:t>
      </w:r>
      <w:r>
        <w:rPr>
          <w:rFonts w:ascii="Arial" w:hAnsi="Arial" w:cs="Arial"/>
          <w:color w:val="000000"/>
          <w:shd w:val="clear" w:color="auto" w:fill="FFFFFF"/>
        </w:rPr>
        <w:t xml:space="preserve"> – Individuals or Organisations that a construction project is carried out for and is done as part of a business. </w:t>
      </w:r>
    </w:p>
    <w:p w14:paraId="129DE5D4" w14:textId="283D2ED2" w:rsidR="009E3D58" w:rsidRDefault="009C61A7" w:rsidP="00601C1E">
      <w:pPr>
        <w:spacing w:line="360" w:lineRule="auto"/>
        <w:ind w:left="720"/>
        <w:rPr>
          <w:rFonts w:ascii="Arial" w:hAnsi="Arial" w:cs="Arial"/>
          <w:b/>
          <w:bCs/>
          <w:color w:val="000000"/>
          <w:shd w:val="clear" w:color="auto" w:fill="FFFFFF"/>
        </w:rPr>
      </w:pPr>
      <w:r w:rsidRPr="009C61A7">
        <w:rPr>
          <w:rFonts w:ascii="Arial" w:hAnsi="Arial" w:cs="Arial"/>
          <w:b/>
          <w:bCs/>
          <w:color w:val="000000"/>
          <w:shd w:val="clear" w:color="auto" w:fill="FFFFFF"/>
        </w:rPr>
        <w:t>Main Duties</w:t>
      </w:r>
      <w:r>
        <w:rPr>
          <w:rFonts w:ascii="Arial" w:hAnsi="Arial" w:cs="Arial"/>
          <w:b/>
          <w:bCs/>
          <w:color w:val="000000"/>
          <w:shd w:val="clear" w:color="auto" w:fill="FFFFFF"/>
        </w:rPr>
        <w:t xml:space="preserve">  </w:t>
      </w:r>
    </w:p>
    <w:p w14:paraId="4AF0DD6A" w14:textId="27CA2FF1" w:rsidR="009C61A7" w:rsidRPr="009E3D58" w:rsidRDefault="009C61A7" w:rsidP="009E3D58">
      <w:pPr>
        <w:pStyle w:val="ListParagraph"/>
        <w:numPr>
          <w:ilvl w:val="0"/>
          <w:numId w:val="10"/>
        </w:numPr>
        <w:spacing w:line="360" w:lineRule="auto"/>
        <w:rPr>
          <w:rFonts w:ascii="Arial" w:hAnsi="Arial" w:cs="Arial"/>
          <w:color w:val="000000"/>
          <w:shd w:val="clear" w:color="auto" w:fill="FFFFFF"/>
        </w:rPr>
      </w:pPr>
      <w:r w:rsidRPr="009E3D58">
        <w:rPr>
          <w:rFonts w:ascii="Arial" w:hAnsi="Arial" w:cs="Arial"/>
          <w:color w:val="000000"/>
          <w:shd w:val="clear" w:color="auto" w:fill="FFFFFF"/>
        </w:rPr>
        <w:t>They are to ensure they make suitable arrangements for managing the project by making sure they have clearly identified and appointed other duty</w:t>
      </w:r>
      <w:r w:rsidR="002B1ACF" w:rsidRPr="009E3D58">
        <w:rPr>
          <w:rFonts w:ascii="Arial" w:hAnsi="Arial" w:cs="Arial"/>
          <w:color w:val="000000"/>
          <w:shd w:val="clear" w:color="auto" w:fill="FFFFFF"/>
        </w:rPr>
        <w:t xml:space="preserve"> </w:t>
      </w:r>
      <w:r w:rsidRPr="009E3D58">
        <w:rPr>
          <w:rFonts w:ascii="Arial" w:hAnsi="Arial" w:cs="Arial"/>
          <w:color w:val="000000"/>
          <w:shd w:val="clear" w:color="auto" w:fill="FFFFFF"/>
        </w:rPr>
        <w:t>holders and that there is sufficient time and resources required to complete the project safely.</w:t>
      </w:r>
    </w:p>
    <w:p w14:paraId="0C6F42F2" w14:textId="5C618BEF" w:rsidR="009C61A7" w:rsidRPr="009E3D58" w:rsidRDefault="009C61A7" w:rsidP="009E3D58">
      <w:pPr>
        <w:pStyle w:val="ListParagraph"/>
        <w:numPr>
          <w:ilvl w:val="0"/>
          <w:numId w:val="10"/>
        </w:numPr>
        <w:spacing w:line="360" w:lineRule="auto"/>
        <w:rPr>
          <w:rFonts w:ascii="Arial" w:hAnsi="Arial" w:cs="Arial"/>
          <w:color w:val="000000"/>
          <w:shd w:val="clear" w:color="auto" w:fill="FFFFFF"/>
        </w:rPr>
      </w:pPr>
      <w:r w:rsidRPr="009E3D58">
        <w:rPr>
          <w:rFonts w:ascii="Arial" w:hAnsi="Arial" w:cs="Arial"/>
          <w:color w:val="000000"/>
          <w:shd w:val="clear" w:color="auto" w:fill="FFFFFF"/>
        </w:rPr>
        <w:lastRenderedPageBreak/>
        <w:t>They are to ensure that all relevant information is prepared and passed on to other duty</w:t>
      </w:r>
      <w:r w:rsidR="002B1ACF" w:rsidRPr="009E3D58">
        <w:rPr>
          <w:rFonts w:ascii="Arial" w:hAnsi="Arial" w:cs="Arial"/>
          <w:color w:val="000000"/>
          <w:shd w:val="clear" w:color="auto" w:fill="FFFFFF"/>
        </w:rPr>
        <w:t xml:space="preserve"> </w:t>
      </w:r>
      <w:r w:rsidRPr="009E3D58">
        <w:rPr>
          <w:rFonts w:ascii="Arial" w:hAnsi="Arial" w:cs="Arial"/>
          <w:color w:val="000000"/>
          <w:shd w:val="clear" w:color="auto" w:fill="FFFFFF"/>
        </w:rPr>
        <w:t xml:space="preserve">holders and they are to ensure that the principle contractor and principle designer carry out their duties. </w:t>
      </w:r>
    </w:p>
    <w:p w14:paraId="125FBE76" w14:textId="2F0203A1" w:rsidR="009C61A7" w:rsidRPr="009E3D58" w:rsidRDefault="009C61A7" w:rsidP="009E3D58">
      <w:pPr>
        <w:pStyle w:val="ListParagraph"/>
        <w:numPr>
          <w:ilvl w:val="0"/>
          <w:numId w:val="10"/>
        </w:numPr>
        <w:spacing w:line="360" w:lineRule="auto"/>
        <w:rPr>
          <w:rFonts w:ascii="Arial" w:hAnsi="Arial" w:cs="Arial"/>
          <w:color w:val="000000"/>
          <w:shd w:val="clear" w:color="auto" w:fill="FFFFFF"/>
        </w:rPr>
      </w:pPr>
      <w:r w:rsidRPr="009E3D58">
        <w:rPr>
          <w:rFonts w:ascii="Arial" w:hAnsi="Arial" w:cs="Arial"/>
          <w:color w:val="000000"/>
          <w:shd w:val="clear" w:color="auto" w:fill="FFFFFF"/>
        </w:rPr>
        <w:t>They must also ensure that sufficient welfare facilities are provided on site.</w:t>
      </w:r>
    </w:p>
    <w:p w14:paraId="7B5213DF" w14:textId="16D150CB" w:rsidR="009C61A7" w:rsidRDefault="009C61A7" w:rsidP="009C61A7">
      <w:pPr>
        <w:spacing w:line="360" w:lineRule="auto"/>
        <w:ind w:left="720"/>
        <w:rPr>
          <w:rFonts w:ascii="Arial" w:hAnsi="Arial" w:cs="Arial"/>
          <w:color w:val="000000"/>
          <w:shd w:val="clear" w:color="auto" w:fill="FFFFFF"/>
        </w:rPr>
      </w:pPr>
    </w:p>
    <w:p w14:paraId="0747063C" w14:textId="15E1CD18" w:rsidR="00601C1E" w:rsidRDefault="009C61A7" w:rsidP="00601C1E">
      <w:pPr>
        <w:spacing w:line="360" w:lineRule="auto"/>
        <w:ind w:left="720"/>
        <w:rPr>
          <w:rFonts w:ascii="Arial" w:hAnsi="Arial" w:cs="Arial"/>
          <w:color w:val="000000"/>
          <w:shd w:val="clear" w:color="auto" w:fill="FFFFFF"/>
        </w:rPr>
      </w:pPr>
      <w:r>
        <w:rPr>
          <w:rFonts w:ascii="Arial" w:hAnsi="Arial" w:cs="Arial"/>
          <w:b/>
          <w:bCs/>
          <w:color w:val="000000"/>
          <w:shd w:val="clear" w:color="auto" w:fill="FFFFFF"/>
        </w:rPr>
        <w:t xml:space="preserve">Principle Designers – </w:t>
      </w:r>
      <w:r>
        <w:rPr>
          <w:rFonts w:ascii="Arial" w:hAnsi="Arial" w:cs="Arial"/>
          <w:color w:val="000000"/>
          <w:shd w:val="clear" w:color="auto" w:fill="FFFFFF"/>
        </w:rPr>
        <w:t>When there is more then one contractor working on the project</w:t>
      </w:r>
      <w:r w:rsidR="00D635D9">
        <w:rPr>
          <w:rFonts w:ascii="Arial" w:hAnsi="Arial" w:cs="Arial"/>
          <w:color w:val="000000"/>
          <w:shd w:val="clear" w:color="auto" w:fill="FFFFFF"/>
        </w:rPr>
        <w:t>,</w:t>
      </w:r>
      <w:r>
        <w:rPr>
          <w:rFonts w:ascii="Arial" w:hAnsi="Arial" w:cs="Arial"/>
          <w:color w:val="000000"/>
          <w:shd w:val="clear" w:color="auto" w:fill="FFFFFF"/>
        </w:rPr>
        <w:t xml:space="preserve"> one individual or </w:t>
      </w:r>
      <w:r w:rsidR="00D635D9">
        <w:rPr>
          <w:rFonts w:ascii="Arial" w:hAnsi="Arial" w:cs="Arial"/>
          <w:color w:val="000000"/>
          <w:shd w:val="clear" w:color="auto" w:fill="FFFFFF"/>
        </w:rPr>
        <w:t>organisation will be appointed as the principle designer.</w:t>
      </w:r>
    </w:p>
    <w:p w14:paraId="3F5FFF50" w14:textId="7FA641F4" w:rsidR="009E3D58" w:rsidRDefault="00D635D9" w:rsidP="00601C1E">
      <w:pPr>
        <w:spacing w:line="360" w:lineRule="auto"/>
        <w:ind w:left="720"/>
        <w:rPr>
          <w:rFonts w:ascii="Arial" w:hAnsi="Arial" w:cs="Arial"/>
          <w:sz w:val="32"/>
          <w:szCs w:val="32"/>
        </w:rPr>
      </w:pPr>
      <w:r>
        <w:rPr>
          <w:rFonts w:ascii="Arial" w:hAnsi="Arial" w:cs="Arial"/>
          <w:b/>
          <w:bCs/>
          <w:color w:val="000000"/>
          <w:shd w:val="clear" w:color="auto" w:fill="FFFFFF"/>
        </w:rPr>
        <w:t xml:space="preserve">Main Duties </w:t>
      </w:r>
    </w:p>
    <w:p w14:paraId="68442E88" w14:textId="2C9731D8" w:rsidR="009E3D58" w:rsidRPr="009E3D58" w:rsidRDefault="00D635D9" w:rsidP="009E3D58">
      <w:pPr>
        <w:pStyle w:val="ListParagraph"/>
        <w:numPr>
          <w:ilvl w:val="0"/>
          <w:numId w:val="6"/>
        </w:numPr>
        <w:spacing w:line="360" w:lineRule="auto"/>
        <w:rPr>
          <w:rFonts w:ascii="Arial" w:hAnsi="Arial" w:cs="Arial"/>
        </w:rPr>
      </w:pPr>
      <w:r w:rsidRPr="009E3D58">
        <w:rPr>
          <w:rFonts w:ascii="Arial" w:hAnsi="Arial" w:cs="Arial"/>
        </w:rPr>
        <w:t>Planning and managing the health and safety in the pre-construction phase of the project.</w:t>
      </w:r>
    </w:p>
    <w:p w14:paraId="6B23A726" w14:textId="5F006107" w:rsidR="009E3D58" w:rsidRPr="009E3D58" w:rsidRDefault="00D635D9" w:rsidP="009E3D58">
      <w:pPr>
        <w:pStyle w:val="ListParagraph"/>
        <w:numPr>
          <w:ilvl w:val="0"/>
          <w:numId w:val="6"/>
        </w:numPr>
        <w:spacing w:line="360" w:lineRule="auto"/>
        <w:rPr>
          <w:rFonts w:ascii="Arial" w:hAnsi="Arial" w:cs="Arial"/>
        </w:rPr>
      </w:pPr>
      <w:r w:rsidRPr="009E3D58">
        <w:rPr>
          <w:rFonts w:ascii="Arial" w:hAnsi="Arial" w:cs="Arial"/>
        </w:rPr>
        <w:t>Eliminating foreseeable risks as much as possible and practical.</w:t>
      </w:r>
    </w:p>
    <w:p w14:paraId="41958729" w14:textId="206F0ADC" w:rsidR="009E3D58" w:rsidRPr="009E3D58" w:rsidRDefault="00D635D9" w:rsidP="009E3D58">
      <w:pPr>
        <w:pStyle w:val="ListParagraph"/>
        <w:numPr>
          <w:ilvl w:val="0"/>
          <w:numId w:val="6"/>
        </w:numPr>
        <w:spacing w:line="360" w:lineRule="auto"/>
        <w:rPr>
          <w:rFonts w:ascii="Arial" w:hAnsi="Arial" w:cs="Arial"/>
        </w:rPr>
      </w:pPr>
      <w:r w:rsidRPr="009E3D58">
        <w:rPr>
          <w:rFonts w:ascii="Arial" w:hAnsi="Arial" w:cs="Arial"/>
        </w:rPr>
        <w:t xml:space="preserve">To ensure other designers carry out their duty. </w:t>
      </w:r>
    </w:p>
    <w:p w14:paraId="23D11C82" w14:textId="77777777" w:rsidR="009E3D58" w:rsidRDefault="00D635D9" w:rsidP="009E3D58">
      <w:pPr>
        <w:pStyle w:val="ListParagraph"/>
        <w:numPr>
          <w:ilvl w:val="0"/>
          <w:numId w:val="6"/>
        </w:numPr>
        <w:spacing w:line="360" w:lineRule="auto"/>
        <w:rPr>
          <w:rFonts w:ascii="Arial" w:hAnsi="Arial" w:cs="Arial"/>
        </w:rPr>
      </w:pPr>
      <w:r w:rsidRPr="009E3D58">
        <w:rPr>
          <w:rFonts w:ascii="Arial" w:hAnsi="Arial" w:cs="Arial"/>
        </w:rPr>
        <w:t>Prepare and provide all other duty</w:t>
      </w:r>
      <w:r w:rsidR="002B1ACF" w:rsidRPr="009E3D58">
        <w:rPr>
          <w:rFonts w:ascii="Arial" w:hAnsi="Arial" w:cs="Arial"/>
        </w:rPr>
        <w:t xml:space="preserve"> </w:t>
      </w:r>
      <w:r w:rsidRPr="009E3D58">
        <w:rPr>
          <w:rFonts w:ascii="Arial" w:hAnsi="Arial" w:cs="Arial"/>
        </w:rPr>
        <w:t xml:space="preserve">holders with the relevant information. </w:t>
      </w:r>
    </w:p>
    <w:p w14:paraId="1285DD1A" w14:textId="4C53EE37" w:rsidR="00D635D9" w:rsidRPr="009E3D58" w:rsidRDefault="009E3D58" w:rsidP="009E3D58">
      <w:pPr>
        <w:pStyle w:val="ListParagraph"/>
        <w:numPr>
          <w:ilvl w:val="0"/>
          <w:numId w:val="6"/>
        </w:numPr>
        <w:spacing w:line="360" w:lineRule="auto"/>
        <w:rPr>
          <w:rFonts w:ascii="Arial" w:hAnsi="Arial" w:cs="Arial"/>
        </w:rPr>
      </w:pPr>
      <w:r>
        <w:rPr>
          <w:rFonts w:ascii="Arial" w:hAnsi="Arial" w:cs="Arial"/>
        </w:rPr>
        <w:t>T</w:t>
      </w:r>
      <w:r w:rsidR="00D635D9" w:rsidRPr="009E3D58">
        <w:rPr>
          <w:rFonts w:ascii="Arial" w:hAnsi="Arial" w:cs="Arial"/>
        </w:rPr>
        <w:t>o liaise with the principle contractor to aid with the construction phase.</w:t>
      </w:r>
    </w:p>
    <w:p w14:paraId="05273FE0" w14:textId="4DCA187D" w:rsidR="00D635D9" w:rsidRDefault="00D635D9" w:rsidP="00601C1E">
      <w:pPr>
        <w:spacing w:line="360" w:lineRule="auto"/>
        <w:ind w:left="720"/>
        <w:rPr>
          <w:rFonts w:ascii="Arial" w:hAnsi="Arial" w:cs="Arial"/>
        </w:rPr>
      </w:pPr>
    </w:p>
    <w:p w14:paraId="5D1A6261" w14:textId="149C188D" w:rsidR="00D635D9" w:rsidRDefault="00D635D9" w:rsidP="00601C1E">
      <w:pPr>
        <w:spacing w:line="360" w:lineRule="auto"/>
        <w:ind w:left="720"/>
        <w:rPr>
          <w:rFonts w:ascii="Arial" w:hAnsi="Arial" w:cs="Arial"/>
        </w:rPr>
      </w:pPr>
      <w:r>
        <w:rPr>
          <w:rFonts w:ascii="Arial" w:hAnsi="Arial" w:cs="Arial"/>
          <w:b/>
          <w:bCs/>
        </w:rPr>
        <w:t xml:space="preserve">Principle Contractor – </w:t>
      </w:r>
      <w:r>
        <w:rPr>
          <w:rFonts w:ascii="Arial" w:hAnsi="Arial" w:cs="Arial"/>
        </w:rPr>
        <w:t>Where there is more then one contractor working on the project the client will appoint one to be the principle contractor.</w:t>
      </w:r>
    </w:p>
    <w:p w14:paraId="6608CE46" w14:textId="4F84C884" w:rsidR="009E3D58" w:rsidRDefault="00D635D9" w:rsidP="002B1ACF">
      <w:pPr>
        <w:spacing w:line="360" w:lineRule="auto"/>
        <w:ind w:left="720"/>
        <w:rPr>
          <w:rFonts w:ascii="Arial" w:hAnsi="Arial" w:cs="Arial"/>
        </w:rPr>
      </w:pPr>
      <w:r>
        <w:rPr>
          <w:rFonts w:ascii="Arial" w:hAnsi="Arial" w:cs="Arial"/>
          <w:b/>
          <w:bCs/>
        </w:rPr>
        <w:t>Main Duties</w:t>
      </w:r>
      <w:r>
        <w:rPr>
          <w:rFonts w:ascii="Arial" w:hAnsi="Arial" w:cs="Arial"/>
        </w:rPr>
        <w:t xml:space="preserve"> </w:t>
      </w:r>
    </w:p>
    <w:p w14:paraId="07A81C50" w14:textId="4B506393" w:rsidR="009E3D58" w:rsidRPr="009E3D58" w:rsidRDefault="00D635D9" w:rsidP="009E3D58">
      <w:pPr>
        <w:pStyle w:val="ListParagraph"/>
        <w:numPr>
          <w:ilvl w:val="0"/>
          <w:numId w:val="7"/>
        </w:numPr>
        <w:spacing w:line="360" w:lineRule="auto"/>
        <w:rPr>
          <w:rFonts w:ascii="Arial" w:hAnsi="Arial" w:cs="Arial"/>
        </w:rPr>
      </w:pPr>
      <w:r w:rsidRPr="009E3D58">
        <w:rPr>
          <w:rFonts w:ascii="Arial" w:hAnsi="Arial" w:cs="Arial"/>
        </w:rPr>
        <w:t xml:space="preserve">Planning and managing the health and safety of the project during the construction phase. </w:t>
      </w:r>
    </w:p>
    <w:p w14:paraId="2122A8F6" w14:textId="77777777" w:rsidR="009E3D58" w:rsidRPr="009E3D58" w:rsidRDefault="00D635D9" w:rsidP="009E3D58">
      <w:pPr>
        <w:pStyle w:val="ListParagraph"/>
        <w:numPr>
          <w:ilvl w:val="0"/>
          <w:numId w:val="7"/>
        </w:numPr>
        <w:spacing w:line="360" w:lineRule="auto"/>
        <w:rPr>
          <w:rFonts w:ascii="Arial" w:hAnsi="Arial" w:cs="Arial"/>
        </w:rPr>
      </w:pPr>
      <w:r w:rsidRPr="009E3D58">
        <w:rPr>
          <w:rFonts w:ascii="Arial" w:hAnsi="Arial" w:cs="Arial"/>
        </w:rPr>
        <w:t>L</w:t>
      </w:r>
      <w:r w:rsidR="002B1ACF" w:rsidRPr="009E3D58">
        <w:rPr>
          <w:rFonts w:ascii="Arial" w:hAnsi="Arial" w:cs="Arial"/>
        </w:rPr>
        <w:t>iaising with the client and the principle designer throughout the project. Preparing a construction phase plan (CPP).</w:t>
      </w:r>
    </w:p>
    <w:p w14:paraId="4D643EC1" w14:textId="19C8637C" w:rsidR="009E3D58" w:rsidRPr="009E3D58" w:rsidRDefault="002B1ACF" w:rsidP="009E3D58">
      <w:pPr>
        <w:pStyle w:val="ListParagraph"/>
        <w:numPr>
          <w:ilvl w:val="0"/>
          <w:numId w:val="7"/>
        </w:numPr>
        <w:spacing w:line="360" w:lineRule="auto"/>
        <w:rPr>
          <w:rFonts w:ascii="Arial" w:hAnsi="Arial" w:cs="Arial"/>
        </w:rPr>
      </w:pPr>
      <w:r w:rsidRPr="009E3D58">
        <w:rPr>
          <w:rFonts w:ascii="Arial" w:hAnsi="Arial" w:cs="Arial"/>
        </w:rPr>
        <w:t>Ensuring cohesive work between all contractors on the project and coordinating their work.</w:t>
      </w:r>
    </w:p>
    <w:p w14:paraId="6823B708" w14:textId="77777777" w:rsidR="009E3D58" w:rsidRPr="009E3D58" w:rsidRDefault="002B1ACF" w:rsidP="009E3D58">
      <w:pPr>
        <w:pStyle w:val="ListParagraph"/>
        <w:numPr>
          <w:ilvl w:val="0"/>
          <w:numId w:val="7"/>
        </w:numPr>
        <w:spacing w:line="360" w:lineRule="auto"/>
        <w:rPr>
          <w:rFonts w:ascii="Arial" w:hAnsi="Arial" w:cs="Arial"/>
        </w:rPr>
      </w:pPr>
      <w:r w:rsidRPr="009E3D58">
        <w:rPr>
          <w:rFonts w:ascii="Arial" w:hAnsi="Arial" w:cs="Arial"/>
        </w:rPr>
        <w:t>Ensuring all personnel on site attend a suitable induction.</w:t>
      </w:r>
    </w:p>
    <w:p w14:paraId="34D78685" w14:textId="0E8AF56F" w:rsidR="009E3D58" w:rsidRPr="009E3D58" w:rsidRDefault="002B1ACF" w:rsidP="009E3D58">
      <w:pPr>
        <w:pStyle w:val="ListParagraph"/>
        <w:numPr>
          <w:ilvl w:val="0"/>
          <w:numId w:val="7"/>
        </w:numPr>
        <w:spacing w:line="360" w:lineRule="auto"/>
        <w:rPr>
          <w:rFonts w:ascii="Arial" w:hAnsi="Arial" w:cs="Arial"/>
        </w:rPr>
      </w:pPr>
      <w:r w:rsidRPr="009E3D58">
        <w:rPr>
          <w:rFonts w:ascii="Arial" w:hAnsi="Arial" w:cs="Arial"/>
        </w:rPr>
        <w:t>All reasonable steps are taken to avoid any unauthorised access on to the site.</w:t>
      </w:r>
    </w:p>
    <w:p w14:paraId="14618DE4" w14:textId="77777777" w:rsidR="009E3D58" w:rsidRDefault="002B1ACF" w:rsidP="009E3D58">
      <w:pPr>
        <w:pStyle w:val="ListParagraph"/>
        <w:numPr>
          <w:ilvl w:val="0"/>
          <w:numId w:val="7"/>
        </w:numPr>
        <w:spacing w:line="360" w:lineRule="auto"/>
        <w:rPr>
          <w:rFonts w:ascii="Arial" w:hAnsi="Arial" w:cs="Arial"/>
        </w:rPr>
      </w:pPr>
      <w:r w:rsidRPr="009E3D58">
        <w:rPr>
          <w:rFonts w:ascii="Arial" w:hAnsi="Arial" w:cs="Arial"/>
        </w:rPr>
        <w:t>Confirming all workers take an active interest in the health and safety on site.</w:t>
      </w:r>
    </w:p>
    <w:p w14:paraId="5546B9D8" w14:textId="7D8D156D" w:rsidR="002B1ACF" w:rsidRPr="009E3D58" w:rsidRDefault="002B1ACF" w:rsidP="009E3D58">
      <w:pPr>
        <w:pStyle w:val="ListParagraph"/>
        <w:numPr>
          <w:ilvl w:val="0"/>
          <w:numId w:val="7"/>
        </w:numPr>
        <w:spacing w:line="360" w:lineRule="auto"/>
        <w:rPr>
          <w:rFonts w:ascii="Arial" w:hAnsi="Arial" w:cs="Arial"/>
        </w:rPr>
      </w:pPr>
      <w:r w:rsidRPr="009E3D58">
        <w:rPr>
          <w:rFonts w:ascii="Arial" w:hAnsi="Arial" w:cs="Arial"/>
        </w:rPr>
        <w:t>To provide adequate welfare facilities.</w:t>
      </w:r>
    </w:p>
    <w:p w14:paraId="1FB08D6D" w14:textId="532E5734" w:rsidR="002B1ACF" w:rsidRDefault="002B1ACF" w:rsidP="002B1ACF">
      <w:pPr>
        <w:spacing w:line="360" w:lineRule="auto"/>
        <w:ind w:left="720"/>
        <w:rPr>
          <w:rFonts w:ascii="Arial" w:hAnsi="Arial" w:cs="Arial"/>
        </w:rPr>
      </w:pPr>
    </w:p>
    <w:p w14:paraId="33D4401B" w14:textId="7830D2DE" w:rsidR="002B1ACF" w:rsidRDefault="002B1ACF" w:rsidP="002B1ACF">
      <w:pPr>
        <w:spacing w:line="360" w:lineRule="auto"/>
        <w:ind w:left="720"/>
        <w:rPr>
          <w:rFonts w:ascii="Arial" w:hAnsi="Arial" w:cs="Arial"/>
        </w:rPr>
      </w:pPr>
      <w:r w:rsidRPr="002B1ACF">
        <w:rPr>
          <w:rFonts w:ascii="Arial" w:hAnsi="Arial" w:cs="Arial"/>
          <w:b/>
          <w:bCs/>
        </w:rPr>
        <w:t>Designers</w:t>
      </w:r>
      <w:r>
        <w:rPr>
          <w:rFonts w:ascii="Arial" w:hAnsi="Arial" w:cs="Arial"/>
          <w:b/>
          <w:bCs/>
        </w:rPr>
        <w:t xml:space="preserve"> – </w:t>
      </w:r>
      <w:r>
        <w:rPr>
          <w:rFonts w:ascii="Arial" w:hAnsi="Arial" w:cs="Arial"/>
        </w:rPr>
        <w:t>Individuals or organisations that prepare or modify designs for a building, product or system relating to construction work.</w:t>
      </w:r>
    </w:p>
    <w:p w14:paraId="21C044F6" w14:textId="33D1BA08" w:rsidR="003870A6" w:rsidRDefault="00932DDF" w:rsidP="003870A6">
      <w:pPr>
        <w:spacing w:line="360" w:lineRule="auto"/>
        <w:ind w:left="720"/>
        <w:rPr>
          <w:rFonts w:ascii="Arial" w:hAnsi="Arial" w:cs="Arial"/>
        </w:rPr>
      </w:pPr>
      <w:r>
        <w:rPr>
          <w:rFonts w:ascii="Arial" w:hAnsi="Arial" w:cs="Arial"/>
          <w:b/>
          <w:bCs/>
        </w:rPr>
        <w:t xml:space="preserve">Main Duties </w:t>
      </w:r>
    </w:p>
    <w:p w14:paraId="041676E1" w14:textId="287C003E" w:rsidR="00932DDF" w:rsidRPr="009E3D58" w:rsidRDefault="00932DDF" w:rsidP="009E3D58">
      <w:pPr>
        <w:pStyle w:val="ListParagraph"/>
        <w:numPr>
          <w:ilvl w:val="0"/>
          <w:numId w:val="8"/>
        </w:numPr>
        <w:spacing w:line="360" w:lineRule="auto"/>
        <w:rPr>
          <w:rFonts w:ascii="Arial" w:hAnsi="Arial" w:cs="Arial"/>
        </w:rPr>
      </w:pPr>
      <w:r w:rsidRPr="009E3D58">
        <w:rPr>
          <w:rFonts w:ascii="Arial" w:hAnsi="Arial" w:cs="Arial"/>
        </w:rPr>
        <w:t>To reduce and control risks that are foreseeable and may arise during construction or the maintenance once the building has been built.</w:t>
      </w:r>
    </w:p>
    <w:p w14:paraId="40ED227F" w14:textId="77777777" w:rsidR="00932DDF" w:rsidRDefault="00932DDF" w:rsidP="002B1ACF">
      <w:pPr>
        <w:spacing w:line="360" w:lineRule="auto"/>
        <w:ind w:left="720"/>
        <w:rPr>
          <w:rFonts w:ascii="Arial" w:hAnsi="Arial" w:cs="Arial"/>
          <w:b/>
          <w:bCs/>
        </w:rPr>
      </w:pPr>
    </w:p>
    <w:p w14:paraId="5E693334" w14:textId="67470866" w:rsidR="00932DDF" w:rsidRDefault="00932DDF" w:rsidP="002B1ACF">
      <w:pPr>
        <w:spacing w:line="360" w:lineRule="auto"/>
        <w:ind w:left="720"/>
        <w:rPr>
          <w:rFonts w:ascii="Arial" w:hAnsi="Arial" w:cs="Arial"/>
        </w:rPr>
      </w:pPr>
      <w:r>
        <w:rPr>
          <w:rFonts w:ascii="Arial" w:hAnsi="Arial" w:cs="Arial"/>
          <w:b/>
          <w:bCs/>
        </w:rPr>
        <w:t>Contractors –</w:t>
      </w:r>
      <w:r>
        <w:rPr>
          <w:rFonts w:ascii="Arial" w:hAnsi="Arial" w:cs="Arial"/>
        </w:rPr>
        <w:t xml:space="preserve"> Individuals or companies carrying out the construction of the project.</w:t>
      </w:r>
    </w:p>
    <w:p w14:paraId="24F2C798" w14:textId="72AD3FB4" w:rsidR="009E3D58" w:rsidRDefault="00932DDF" w:rsidP="002B1ACF">
      <w:pPr>
        <w:spacing w:line="360" w:lineRule="auto"/>
        <w:ind w:left="720"/>
        <w:rPr>
          <w:rFonts w:ascii="Arial" w:hAnsi="Arial" w:cs="Arial"/>
        </w:rPr>
      </w:pPr>
      <w:r>
        <w:rPr>
          <w:rFonts w:ascii="Arial" w:hAnsi="Arial" w:cs="Arial"/>
          <w:b/>
          <w:bCs/>
        </w:rPr>
        <w:t xml:space="preserve">Main Duties </w:t>
      </w:r>
      <w:r>
        <w:rPr>
          <w:rFonts w:ascii="Arial" w:hAnsi="Arial" w:cs="Arial"/>
        </w:rPr>
        <w:t xml:space="preserve"> </w:t>
      </w:r>
    </w:p>
    <w:p w14:paraId="21D4F121" w14:textId="013337DD" w:rsidR="009E3D58" w:rsidRPr="009E3D58" w:rsidRDefault="00932DDF" w:rsidP="009E3D58">
      <w:pPr>
        <w:pStyle w:val="ListParagraph"/>
        <w:numPr>
          <w:ilvl w:val="0"/>
          <w:numId w:val="8"/>
        </w:numPr>
        <w:spacing w:line="360" w:lineRule="auto"/>
        <w:rPr>
          <w:rFonts w:ascii="Arial" w:hAnsi="Arial" w:cs="Arial"/>
        </w:rPr>
      </w:pPr>
      <w:r w:rsidRPr="009E3D58">
        <w:rPr>
          <w:rFonts w:ascii="Arial" w:hAnsi="Arial" w:cs="Arial"/>
        </w:rPr>
        <w:t>Plan and carry out their construction work with as little risk to health and safety as practically possible.</w:t>
      </w:r>
    </w:p>
    <w:p w14:paraId="2B1A14A3" w14:textId="1A259DC7" w:rsidR="00932DDF" w:rsidRPr="009E3D58" w:rsidRDefault="00932DDF" w:rsidP="009E3D58">
      <w:pPr>
        <w:pStyle w:val="ListParagraph"/>
        <w:numPr>
          <w:ilvl w:val="0"/>
          <w:numId w:val="8"/>
        </w:numPr>
        <w:spacing w:line="360" w:lineRule="auto"/>
        <w:rPr>
          <w:rFonts w:ascii="Arial" w:hAnsi="Arial" w:cs="Arial"/>
        </w:rPr>
      </w:pPr>
      <w:r w:rsidRPr="009E3D58">
        <w:rPr>
          <w:rFonts w:ascii="Arial" w:hAnsi="Arial" w:cs="Arial"/>
        </w:rPr>
        <w:t>To comply with the directions gives by either the principle contactor or the principle designer.</w:t>
      </w:r>
    </w:p>
    <w:p w14:paraId="2818A708" w14:textId="54CC99C6" w:rsidR="00932DDF" w:rsidRDefault="00932DDF" w:rsidP="002B1ACF">
      <w:pPr>
        <w:spacing w:line="360" w:lineRule="auto"/>
        <w:ind w:left="720"/>
        <w:rPr>
          <w:rFonts w:ascii="Arial" w:hAnsi="Arial" w:cs="Arial"/>
        </w:rPr>
      </w:pPr>
    </w:p>
    <w:p w14:paraId="48341FCA" w14:textId="3E3F3D10" w:rsidR="00932DDF" w:rsidRDefault="00932DDF" w:rsidP="002B1ACF">
      <w:pPr>
        <w:spacing w:line="360" w:lineRule="auto"/>
        <w:ind w:left="720"/>
        <w:rPr>
          <w:rFonts w:ascii="Arial" w:hAnsi="Arial" w:cs="Arial"/>
        </w:rPr>
      </w:pPr>
      <w:r>
        <w:rPr>
          <w:rFonts w:ascii="Arial" w:hAnsi="Arial" w:cs="Arial"/>
          <w:b/>
          <w:bCs/>
        </w:rPr>
        <w:t xml:space="preserve">Workers – </w:t>
      </w:r>
      <w:r>
        <w:rPr>
          <w:rFonts w:ascii="Arial" w:hAnsi="Arial" w:cs="Arial"/>
        </w:rPr>
        <w:t>Personnel working on the construction site under the control of the contractors.</w:t>
      </w:r>
    </w:p>
    <w:p w14:paraId="47C00DF7" w14:textId="5B143A5C" w:rsidR="009E3D58" w:rsidRDefault="00932DDF" w:rsidP="002B1ACF">
      <w:pPr>
        <w:spacing w:line="360" w:lineRule="auto"/>
        <w:ind w:left="720"/>
        <w:rPr>
          <w:rFonts w:ascii="Arial" w:hAnsi="Arial" w:cs="Arial"/>
        </w:rPr>
      </w:pPr>
      <w:r>
        <w:rPr>
          <w:rFonts w:ascii="Arial" w:hAnsi="Arial" w:cs="Arial"/>
          <w:b/>
          <w:bCs/>
        </w:rPr>
        <w:t xml:space="preserve">Main Duties </w:t>
      </w:r>
    </w:p>
    <w:p w14:paraId="538A434F" w14:textId="7A45183E" w:rsidR="009E3D58" w:rsidRPr="009E3D58" w:rsidRDefault="00932DDF" w:rsidP="009E3D58">
      <w:pPr>
        <w:pStyle w:val="ListParagraph"/>
        <w:numPr>
          <w:ilvl w:val="0"/>
          <w:numId w:val="9"/>
        </w:numPr>
        <w:spacing w:line="360" w:lineRule="auto"/>
        <w:rPr>
          <w:rFonts w:ascii="Arial" w:hAnsi="Arial" w:cs="Arial"/>
        </w:rPr>
      </w:pPr>
      <w:r w:rsidRPr="009E3D58">
        <w:rPr>
          <w:rFonts w:ascii="Arial" w:hAnsi="Arial" w:cs="Arial"/>
        </w:rPr>
        <w:t>To look out and take care of their own health and safety. Report anything, they see that is dangerous or could cause hard to others on the site.</w:t>
      </w:r>
    </w:p>
    <w:p w14:paraId="1B166D26" w14:textId="4407094A" w:rsidR="00932DDF" w:rsidRDefault="00932DDF" w:rsidP="009E3D58">
      <w:pPr>
        <w:pStyle w:val="ListParagraph"/>
        <w:numPr>
          <w:ilvl w:val="0"/>
          <w:numId w:val="9"/>
        </w:numPr>
        <w:spacing w:line="360" w:lineRule="auto"/>
        <w:rPr>
          <w:rFonts w:ascii="Arial" w:hAnsi="Arial" w:cs="Arial"/>
        </w:rPr>
      </w:pPr>
      <w:r w:rsidRPr="009E3D58">
        <w:rPr>
          <w:rFonts w:ascii="Arial" w:hAnsi="Arial" w:cs="Arial"/>
        </w:rPr>
        <w:t>Cooperate with others on site.</w:t>
      </w:r>
    </w:p>
    <w:p w14:paraId="5CFC2A68" w14:textId="67FA3FFD" w:rsidR="004A4B0A" w:rsidRDefault="004A4B0A" w:rsidP="004A4B0A">
      <w:pPr>
        <w:spacing w:line="360" w:lineRule="auto"/>
        <w:rPr>
          <w:rFonts w:ascii="Arial" w:hAnsi="Arial" w:cs="Arial"/>
        </w:rPr>
      </w:pPr>
    </w:p>
    <w:p w14:paraId="0675AD59" w14:textId="5873806E" w:rsidR="004A4B0A" w:rsidRPr="004A4B0A" w:rsidRDefault="004A4B0A" w:rsidP="004A4B0A">
      <w:pPr>
        <w:spacing w:line="360" w:lineRule="auto"/>
        <w:ind w:firstLine="720"/>
        <w:rPr>
          <w:rFonts w:ascii="Arial" w:hAnsi="Arial" w:cs="Arial"/>
        </w:rPr>
      </w:pPr>
      <w:r>
        <w:rPr>
          <w:rFonts w:ascii="Arial" w:hAnsi="Arial" w:cs="Arial"/>
        </w:rPr>
        <w:t>(HSE 2015) was a really good source of information for CDM 2015.</w:t>
      </w:r>
    </w:p>
    <w:p w14:paraId="664DC89D" w14:textId="511624BF" w:rsidR="00094B9A" w:rsidRDefault="00094B9A" w:rsidP="002B1ACF">
      <w:pPr>
        <w:spacing w:line="360" w:lineRule="auto"/>
        <w:ind w:left="720"/>
        <w:rPr>
          <w:rFonts w:ascii="Arial" w:hAnsi="Arial" w:cs="Arial"/>
        </w:rPr>
      </w:pPr>
    </w:p>
    <w:p w14:paraId="7EA692C7" w14:textId="7E98F44E" w:rsidR="00094B9A" w:rsidRPr="00F47B2B" w:rsidRDefault="00F47B2B" w:rsidP="00F47B2B">
      <w:pPr>
        <w:pStyle w:val="Heading1"/>
        <w:numPr>
          <w:ilvl w:val="0"/>
          <w:numId w:val="0"/>
        </w:numPr>
      </w:pPr>
      <w:bookmarkStart w:id="8" w:name="_Toc56694646"/>
      <w:r>
        <w:t>4</w:t>
      </w:r>
      <w:r>
        <w:tab/>
      </w:r>
      <w:r w:rsidR="00094B9A" w:rsidRPr="00F47B2B">
        <w:t>Health and Safety at work act 1974</w:t>
      </w:r>
      <w:bookmarkEnd w:id="8"/>
      <w:r w:rsidR="00094B9A" w:rsidRPr="00F47B2B">
        <w:rPr>
          <w:sz w:val="28"/>
          <w:szCs w:val="28"/>
        </w:rPr>
        <w:t xml:space="preserve"> </w:t>
      </w:r>
    </w:p>
    <w:p w14:paraId="598C9AF0" w14:textId="6B4C2A72" w:rsidR="00094B9A" w:rsidRDefault="00094B9A" w:rsidP="002B1ACF">
      <w:pPr>
        <w:spacing w:line="360" w:lineRule="auto"/>
        <w:ind w:left="720"/>
        <w:rPr>
          <w:rFonts w:ascii="Arial" w:hAnsi="Arial" w:cs="Arial"/>
        </w:rPr>
      </w:pPr>
      <w:r>
        <w:rPr>
          <w:rFonts w:ascii="Arial" w:hAnsi="Arial" w:cs="Arial"/>
        </w:rPr>
        <w:t xml:space="preserve">The </w:t>
      </w:r>
      <w:r w:rsidRPr="00094B9A">
        <w:rPr>
          <w:rFonts w:ascii="Arial" w:hAnsi="Arial" w:cs="Arial"/>
        </w:rPr>
        <w:t>Health and Safety at work act 1974 is the primary piece of legislation covering occupational health and safety while at work</w:t>
      </w:r>
      <w:r>
        <w:rPr>
          <w:rFonts w:ascii="Arial" w:hAnsi="Arial" w:cs="Arial"/>
        </w:rPr>
        <w:t xml:space="preserve"> in Great Britain.</w:t>
      </w:r>
    </w:p>
    <w:p w14:paraId="55AE7C8A" w14:textId="1C329FFB" w:rsidR="002F018B" w:rsidRDefault="00094B9A" w:rsidP="00094B9A">
      <w:pPr>
        <w:spacing w:line="360" w:lineRule="auto"/>
        <w:ind w:left="720"/>
        <w:rPr>
          <w:rFonts w:ascii="Arial" w:hAnsi="Arial" w:cs="Arial"/>
        </w:rPr>
      </w:pPr>
      <w:r>
        <w:rPr>
          <w:rFonts w:ascii="Arial" w:hAnsi="Arial" w:cs="Arial"/>
        </w:rPr>
        <w:t>It sets out duties in which employees and employers have.</w:t>
      </w:r>
    </w:p>
    <w:p w14:paraId="5D301382" w14:textId="18694C54" w:rsidR="00094B9A" w:rsidRDefault="00094B9A" w:rsidP="00094B9A">
      <w:pPr>
        <w:spacing w:line="360" w:lineRule="auto"/>
        <w:ind w:left="720"/>
        <w:rPr>
          <w:rFonts w:ascii="Arial" w:hAnsi="Arial" w:cs="Arial"/>
        </w:rPr>
      </w:pPr>
    </w:p>
    <w:p w14:paraId="65A9A466" w14:textId="3814D923" w:rsidR="003870A6" w:rsidRDefault="00094B9A" w:rsidP="003870A6">
      <w:pPr>
        <w:spacing w:line="360" w:lineRule="auto"/>
        <w:ind w:left="720"/>
        <w:rPr>
          <w:rFonts w:ascii="Arial" w:hAnsi="Arial" w:cs="Arial"/>
          <w:b/>
          <w:bCs/>
        </w:rPr>
      </w:pPr>
      <w:r w:rsidRPr="00094B9A">
        <w:rPr>
          <w:rFonts w:ascii="Arial" w:hAnsi="Arial" w:cs="Arial"/>
          <w:b/>
          <w:bCs/>
        </w:rPr>
        <w:t>Employers</w:t>
      </w:r>
      <w:r>
        <w:rPr>
          <w:rFonts w:ascii="Arial" w:hAnsi="Arial" w:cs="Arial"/>
          <w:b/>
          <w:bCs/>
        </w:rPr>
        <w:t xml:space="preserve"> Duties </w:t>
      </w:r>
    </w:p>
    <w:p w14:paraId="1AA1EDC9" w14:textId="435D56FD" w:rsidR="00094B9A" w:rsidRPr="009E3D58" w:rsidRDefault="00094B9A" w:rsidP="009E3D58">
      <w:pPr>
        <w:pStyle w:val="ListParagraph"/>
        <w:numPr>
          <w:ilvl w:val="0"/>
          <w:numId w:val="4"/>
        </w:numPr>
        <w:spacing w:line="360" w:lineRule="auto"/>
        <w:rPr>
          <w:rFonts w:ascii="Arial" w:hAnsi="Arial" w:cs="Arial"/>
        </w:rPr>
      </w:pPr>
      <w:r w:rsidRPr="009E3D58">
        <w:rPr>
          <w:rFonts w:ascii="Arial" w:hAnsi="Arial" w:cs="Arial"/>
        </w:rPr>
        <w:t>Take all necessary precautions to avoid harm coming to their employees.</w:t>
      </w:r>
    </w:p>
    <w:p w14:paraId="6EDEEECA" w14:textId="53964BDF" w:rsidR="00094B9A" w:rsidRPr="009E3D58" w:rsidRDefault="00094B9A" w:rsidP="009E3D58">
      <w:pPr>
        <w:pStyle w:val="ListParagraph"/>
        <w:numPr>
          <w:ilvl w:val="0"/>
          <w:numId w:val="4"/>
        </w:numPr>
        <w:spacing w:line="360" w:lineRule="auto"/>
        <w:rPr>
          <w:rFonts w:ascii="Arial" w:hAnsi="Arial" w:cs="Arial"/>
        </w:rPr>
      </w:pPr>
      <w:r w:rsidRPr="009E3D58">
        <w:rPr>
          <w:rFonts w:ascii="Arial" w:hAnsi="Arial" w:cs="Arial"/>
        </w:rPr>
        <w:lastRenderedPageBreak/>
        <w:t>Explain</w:t>
      </w:r>
      <w:r w:rsidR="009E3D58" w:rsidRPr="009E3D58">
        <w:rPr>
          <w:rFonts w:ascii="Arial" w:hAnsi="Arial" w:cs="Arial"/>
        </w:rPr>
        <w:t xml:space="preserve"> how risks can be controlled and inform you who is responsible for this.</w:t>
      </w:r>
    </w:p>
    <w:p w14:paraId="47E9819A" w14:textId="0D6DB0BF" w:rsidR="009E3D58" w:rsidRPr="009E3D58" w:rsidRDefault="009E3D58" w:rsidP="009E3D58">
      <w:pPr>
        <w:pStyle w:val="ListParagraph"/>
        <w:numPr>
          <w:ilvl w:val="0"/>
          <w:numId w:val="4"/>
        </w:numPr>
        <w:spacing w:line="360" w:lineRule="auto"/>
        <w:rPr>
          <w:rFonts w:ascii="Arial" w:hAnsi="Arial" w:cs="Arial"/>
        </w:rPr>
      </w:pPr>
      <w:r w:rsidRPr="009E3D58">
        <w:rPr>
          <w:rFonts w:ascii="Arial" w:hAnsi="Arial" w:cs="Arial"/>
        </w:rPr>
        <w:t>Give free health and safety training that you require to carry out your job.</w:t>
      </w:r>
    </w:p>
    <w:p w14:paraId="1970C2B8" w14:textId="75DBE254" w:rsidR="009E3D58" w:rsidRPr="009E3D58" w:rsidRDefault="009E3D58" w:rsidP="009E3D58">
      <w:pPr>
        <w:pStyle w:val="ListParagraph"/>
        <w:numPr>
          <w:ilvl w:val="0"/>
          <w:numId w:val="4"/>
        </w:numPr>
        <w:spacing w:line="360" w:lineRule="auto"/>
        <w:rPr>
          <w:rFonts w:ascii="Arial" w:hAnsi="Arial" w:cs="Arial"/>
        </w:rPr>
      </w:pPr>
      <w:r w:rsidRPr="009E3D58">
        <w:rPr>
          <w:rFonts w:ascii="Arial" w:hAnsi="Arial" w:cs="Arial"/>
        </w:rPr>
        <w:t xml:space="preserve">Provide all relevant personnel protective equipment and ensure all employees have this. </w:t>
      </w:r>
    </w:p>
    <w:p w14:paraId="61611BEB" w14:textId="3992DBB6" w:rsidR="009E3D58" w:rsidRPr="009E3D58" w:rsidRDefault="009E3D58" w:rsidP="009E3D58">
      <w:pPr>
        <w:pStyle w:val="ListParagraph"/>
        <w:numPr>
          <w:ilvl w:val="0"/>
          <w:numId w:val="4"/>
        </w:numPr>
        <w:spacing w:line="360" w:lineRule="auto"/>
        <w:rPr>
          <w:rFonts w:ascii="Arial" w:hAnsi="Arial" w:cs="Arial"/>
        </w:rPr>
      </w:pPr>
      <w:r w:rsidRPr="009E3D58">
        <w:rPr>
          <w:rFonts w:ascii="Arial" w:hAnsi="Arial" w:cs="Arial"/>
        </w:rPr>
        <w:t>Provide adequate welfare facilities.</w:t>
      </w:r>
    </w:p>
    <w:p w14:paraId="52039F85" w14:textId="76BA8098" w:rsidR="009E3D58" w:rsidRPr="009E3D58" w:rsidRDefault="009E3D58" w:rsidP="009E3D58">
      <w:pPr>
        <w:pStyle w:val="ListParagraph"/>
        <w:numPr>
          <w:ilvl w:val="0"/>
          <w:numId w:val="4"/>
        </w:numPr>
        <w:spacing w:line="360" w:lineRule="auto"/>
        <w:rPr>
          <w:rFonts w:ascii="Arial" w:hAnsi="Arial" w:cs="Arial"/>
        </w:rPr>
      </w:pPr>
      <w:r w:rsidRPr="009E3D58">
        <w:rPr>
          <w:rFonts w:ascii="Arial" w:hAnsi="Arial" w:cs="Arial"/>
        </w:rPr>
        <w:t>Ensure all first aid facilities are suitable.</w:t>
      </w:r>
    </w:p>
    <w:p w14:paraId="6BE43F1A" w14:textId="24230BB8" w:rsidR="009E3D58" w:rsidRPr="009E3D58" w:rsidRDefault="009E3D58" w:rsidP="009E3D58">
      <w:pPr>
        <w:pStyle w:val="ListParagraph"/>
        <w:numPr>
          <w:ilvl w:val="0"/>
          <w:numId w:val="4"/>
        </w:numPr>
        <w:spacing w:line="360" w:lineRule="auto"/>
        <w:rPr>
          <w:rFonts w:ascii="Arial" w:hAnsi="Arial" w:cs="Arial"/>
        </w:rPr>
      </w:pPr>
      <w:r w:rsidRPr="009E3D58">
        <w:rPr>
          <w:rFonts w:ascii="Arial" w:hAnsi="Arial" w:cs="Arial"/>
        </w:rPr>
        <w:t>Report all major accidents and injuries to the incident control centre.</w:t>
      </w:r>
    </w:p>
    <w:p w14:paraId="6F856756" w14:textId="0FA97001" w:rsidR="009E3D58" w:rsidRDefault="009E3D58" w:rsidP="009E3D58">
      <w:pPr>
        <w:pStyle w:val="ListParagraph"/>
        <w:numPr>
          <w:ilvl w:val="0"/>
          <w:numId w:val="4"/>
        </w:numPr>
        <w:spacing w:line="360" w:lineRule="auto"/>
        <w:rPr>
          <w:rFonts w:ascii="Arial" w:hAnsi="Arial" w:cs="Arial"/>
        </w:rPr>
      </w:pPr>
      <w:r w:rsidRPr="009E3D58">
        <w:rPr>
          <w:rFonts w:ascii="Arial" w:hAnsi="Arial" w:cs="Arial"/>
        </w:rPr>
        <w:t>Provide insurance for employees in case they are injured at work.</w:t>
      </w:r>
    </w:p>
    <w:p w14:paraId="723A8258" w14:textId="4D62CD89" w:rsidR="009E3D58" w:rsidRDefault="009E3D58" w:rsidP="009E3D58">
      <w:pPr>
        <w:spacing w:line="360" w:lineRule="auto"/>
        <w:rPr>
          <w:rFonts w:ascii="Arial" w:hAnsi="Arial" w:cs="Arial"/>
        </w:rPr>
      </w:pPr>
    </w:p>
    <w:p w14:paraId="6273CE8B" w14:textId="12DAE5C4" w:rsidR="009E3D58" w:rsidRDefault="009E3D58" w:rsidP="009E3D58">
      <w:pPr>
        <w:spacing w:line="360" w:lineRule="auto"/>
        <w:ind w:left="720"/>
        <w:rPr>
          <w:rFonts w:ascii="Arial" w:hAnsi="Arial" w:cs="Arial"/>
          <w:b/>
          <w:bCs/>
        </w:rPr>
      </w:pPr>
      <w:r w:rsidRPr="009E3D58">
        <w:rPr>
          <w:rFonts w:ascii="Arial" w:hAnsi="Arial" w:cs="Arial"/>
          <w:b/>
          <w:bCs/>
        </w:rPr>
        <w:t xml:space="preserve">Employees Duties </w:t>
      </w:r>
    </w:p>
    <w:p w14:paraId="4B0CF39A" w14:textId="0190E3D2" w:rsidR="009E3D58" w:rsidRPr="009E3D58" w:rsidRDefault="009E3D58" w:rsidP="009E3D58">
      <w:pPr>
        <w:pStyle w:val="ListParagraph"/>
        <w:numPr>
          <w:ilvl w:val="0"/>
          <w:numId w:val="5"/>
        </w:numPr>
        <w:spacing w:line="360" w:lineRule="auto"/>
        <w:rPr>
          <w:rFonts w:ascii="Arial" w:hAnsi="Arial" w:cs="Arial"/>
        </w:rPr>
      </w:pPr>
      <w:r w:rsidRPr="009E3D58">
        <w:rPr>
          <w:rFonts w:ascii="Arial" w:hAnsi="Arial" w:cs="Arial"/>
        </w:rPr>
        <w:t>Follow all training and procedure that has been shown while using any work items an employer has given you.</w:t>
      </w:r>
    </w:p>
    <w:p w14:paraId="2E80A6AA" w14:textId="6690A7CE" w:rsidR="009E3D58" w:rsidRPr="009E3D58" w:rsidRDefault="009E3D58" w:rsidP="009E3D58">
      <w:pPr>
        <w:pStyle w:val="ListParagraph"/>
        <w:numPr>
          <w:ilvl w:val="0"/>
          <w:numId w:val="5"/>
        </w:numPr>
        <w:spacing w:line="360" w:lineRule="auto"/>
        <w:rPr>
          <w:rFonts w:ascii="Arial" w:hAnsi="Arial" w:cs="Arial"/>
        </w:rPr>
      </w:pPr>
      <w:r w:rsidRPr="009E3D58">
        <w:rPr>
          <w:rFonts w:ascii="Arial" w:hAnsi="Arial" w:cs="Arial"/>
        </w:rPr>
        <w:t>Take responsibility of your own safety and others around you.</w:t>
      </w:r>
    </w:p>
    <w:p w14:paraId="568285D7" w14:textId="534AD52D" w:rsidR="009E3D58" w:rsidRPr="009E3D58" w:rsidRDefault="009E3D58" w:rsidP="009E3D58">
      <w:pPr>
        <w:pStyle w:val="ListParagraph"/>
        <w:numPr>
          <w:ilvl w:val="0"/>
          <w:numId w:val="5"/>
        </w:numPr>
        <w:spacing w:line="360" w:lineRule="auto"/>
        <w:rPr>
          <w:rFonts w:ascii="Arial" w:hAnsi="Arial" w:cs="Arial"/>
        </w:rPr>
      </w:pPr>
      <w:r w:rsidRPr="009E3D58">
        <w:rPr>
          <w:rFonts w:ascii="Arial" w:hAnsi="Arial" w:cs="Arial"/>
        </w:rPr>
        <w:t>Cooperate with your employer, especially on health and safety matters.</w:t>
      </w:r>
    </w:p>
    <w:p w14:paraId="78E0F9C8" w14:textId="4E39E775" w:rsidR="009E3D58" w:rsidRDefault="009E3D58" w:rsidP="009E3D58">
      <w:pPr>
        <w:pStyle w:val="ListParagraph"/>
        <w:numPr>
          <w:ilvl w:val="0"/>
          <w:numId w:val="5"/>
        </w:numPr>
        <w:spacing w:line="360" w:lineRule="auto"/>
        <w:rPr>
          <w:rFonts w:ascii="Arial" w:hAnsi="Arial" w:cs="Arial"/>
        </w:rPr>
      </w:pPr>
      <w:r w:rsidRPr="009E3D58">
        <w:rPr>
          <w:rFonts w:ascii="Arial" w:hAnsi="Arial" w:cs="Arial"/>
        </w:rPr>
        <w:t>Tell the relevant people if you think your working conditions are inadequate or they are putting anyone’s health at risk.</w:t>
      </w:r>
    </w:p>
    <w:p w14:paraId="641BC7D9" w14:textId="18CECB77" w:rsidR="003870A6" w:rsidRDefault="003870A6" w:rsidP="003870A6">
      <w:pPr>
        <w:spacing w:line="360" w:lineRule="auto"/>
        <w:rPr>
          <w:rFonts w:ascii="Arial" w:hAnsi="Arial" w:cs="Arial"/>
        </w:rPr>
      </w:pPr>
    </w:p>
    <w:p w14:paraId="135D151F" w14:textId="77777777" w:rsidR="001C06F6" w:rsidRDefault="003870A6" w:rsidP="003870A6">
      <w:pPr>
        <w:spacing w:line="360" w:lineRule="auto"/>
        <w:ind w:left="720"/>
        <w:rPr>
          <w:rFonts w:ascii="Arial" w:hAnsi="Arial" w:cs="Arial"/>
        </w:rPr>
      </w:pPr>
      <w:r>
        <w:rPr>
          <w:rFonts w:ascii="Arial" w:hAnsi="Arial" w:cs="Arial"/>
        </w:rPr>
        <w:t>Employers and employees are both duty holders and should ensure by working together that the workplace will be safer.</w:t>
      </w:r>
      <w:r w:rsidR="001C06F6">
        <w:rPr>
          <w:rFonts w:ascii="Arial" w:hAnsi="Arial" w:cs="Arial"/>
        </w:rPr>
        <w:t xml:space="preserve"> </w:t>
      </w:r>
    </w:p>
    <w:p w14:paraId="506062D4" w14:textId="117A13FA" w:rsidR="003870A6" w:rsidRDefault="001C06F6" w:rsidP="003870A6">
      <w:pPr>
        <w:spacing w:line="360" w:lineRule="auto"/>
        <w:ind w:left="720"/>
        <w:rPr>
          <w:rFonts w:ascii="Arial" w:hAnsi="Arial" w:cs="Arial"/>
        </w:rPr>
      </w:pPr>
      <w:r>
        <w:rPr>
          <w:rFonts w:ascii="Arial" w:hAnsi="Arial" w:cs="Arial"/>
        </w:rPr>
        <w:t>(HSE 2014) was a good source of information for this.</w:t>
      </w:r>
    </w:p>
    <w:p w14:paraId="210D1CBF" w14:textId="0F14A228" w:rsidR="003870A6" w:rsidRPr="008E4B60" w:rsidRDefault="003870A6" w:rsidP="003870A6">
      <w:pPr>
        <w:spacing w:line="360" w:lineRule="auto"/>
        <w:ind w:left="720"/>
        <w:rPr>
          <w:rFonts w:ascii="Arial" w:hAnsi="Arial" w:cs="Arial"/>
          <w:b/>
          <w:bCs/>
          <w:sz w:val="32"/>
          <w:szCs w:val="32"/>
        </w:rPr>
      </w:pPr>
    </w:p>
    <w:p w14:paraId="259D990C" w14:textId="5838A8CB" w:rsidR="003870A6" w:rsidRPr="00D022AB" w:rsidRDefault="008E4B60" w:rsidP="00D022AB">
      <w:pPr>
        <w:pStyle w:val="Heading1"/>
        <w:numPr>
          <w:ilvl w:val="0"/>
          <w:numId w:val="0"/>
        </w:numPr>
      </w:pPr>
      <w:bookmarkStart w:id="9" w:name="_Toc56694647"/>
      <w:r w:rsidRPr="00D022AB">
        <w:t>5</w:t>
      </w:r>
      <w:r w:rsidRPr="00D022AB">
        <w:tab/>
      </w:r>
      <w:r w:rsidR="003870A6" w:rsidRPr="00D022AB">
        <w:t xml:space="preserve">Personnel Protective Equipment at work </w:t>
      </w:r>
      <w:r w:rsidR="003A2B78" w:rsidRPr="00D022AB">
        <w:t>1992</w:t>
      </w:r>
      <w:bookmarkEnd w:id="9"/>
    </w:p>
    <w:p w14:paraId="73956FFE" w14:textId="46F66460" w:rsidR="003A2B78" w:rsidRDefault="003A2B78" w:rsidP="003870A6">
      <w:pPr>
        <w:spacing w:line="360" w:lineRule="auto"/>
        <w:ind w:left="720"/>
        <w:rPr>
          <w:rFonts w:ascii="Arial" w:hAnsi="Arial" w:cs="Arial"/>
        </w:rPr>
      </w:pPr>
    </w:p>
    <w:p w14:paraId="5F6872FA" w14:textId="76019CF3" w:rsidR="003A2B78" w:rsidRDefault="002A11C5" w:rsidP="002A11C5">
      <w:pPr>
        <w:spacing w:line="360" w:lineRule="auto"/>
        <w:ind w:left="720"/>
        <w:rPr>
          <w:rFonts w:ascii="Arial" w:hAnsi="Arial" w:cs="Arial"/>
        </w:rPr>
      </w:pPr>
      <w:r>
        <w:rPr>
          <w:rFonts w:ascii="Arial" w:hAnsi="Arial" w:cs="Arial"/>
        </w:rPr>
        <w:t>The Personnel Protective Equipment at Work regulations 1992 is there to ensure when risks and dangers cannot be controlled by other means PPE should be correctly identified and put into use</w:t>
      </w:r>
      <w:r w:rsidR="002E5AC8">
        <w:rPr>
          <w:rFonts w:ascii="Arial" w:hAnsi="Arial" w:cs="Arial"/>
        </w:rPr>
        <w:t xml:space="preserve"> </w:t>
      </w:r>
      <w:r>
        <w:rPr>
          <w:rFonts w:ascii="Arial" w:hAnsi="Arial" w:cs="Arial"/>
        </w:rPr>
        <w:t>(</w:t>
      </w:r>
      <w:r w:rsidR="002E5AC8">
        <w:rPr>
          <w:rFonts w:ascii="Arial" w:hAnsi="Arial" w:cs="Arial"/>
        </w:rPr>
        <w:t>Healthy Working Lives 2020).</w:t>
      </w:r>
    </w:p>
    <w:p w14:paraId="36EF0E8A" w14:textId="10B063B1" w:rsidR="002E5AC8" w:rsidRDefault="002E5AC8" w:rsidP="002A11C5">
      <w:pPr>
        <w:spacing w:line="360" w:lineRule="auto"/>
        <w:ind w:left="720"/>
        <w:rPr>
          <w:rFonts w:ascii="Arial" w:hAnsi="Arial" w:cs="Arial"/>
        </w:rPr>
      </w:pPr>
    </w:p>
    <w:p w14:paraId="59ED3F03" w14:textId="77777777" w:rsidR="00D022AB" w:rsidRDefault="00D022AB" w:rsidP="002A11C5">
      <w:pPr>
        <w:spacing w:line="360" w:lineRule="auto"/>
        <w:ind w:left="720"/>
        <w:rPr>
          <w:rFonts w:ascii="Arial" w:hAnsi="Arial" w:cs="Arial"/>
        </w:rPr>
      </w:pPr>
    </w:p>
    <w:p w14:paraId="7EC609E8" w14:textId="50AAF78F" w:rsidR="002E5AC8" w:rsidRDefault="002E5AC8" w:rsidP="002A11C5">
      <w:pPr>
        <w:spacing w:line="360" w:lineRule="auto"/>
        <w:ind w:left="720"/>
        <w:rPr>
          <w:rFonts w:ascii="Arial" w:hAnsi="Arial" w:cs="Arial"/>
          <w:b/>
          <w:bCs/>
        </w:rPr>
      </w:pPr>
      <w:r w:rsidRPr="002E5AC8">
        <w:rPr>
          <w:rFonts w:ascii="Arial" w:hAnsi="Arial" w:cs="Arial"/>
          <w:b/>
          <w:bCs/>
        </w:rPr>
        <w:t>Principle Contractor</w:t>
      </w:r>
      <w:r>
        <w:rPr>
          <w:rFonts w:ascii="Arial" w:hAnsi="Arial" w:cs="Arial"/>
          <w:b/>
          <w:bCs/>
        </w:rPr>
        <w:t xml:space="preserve">: </w:t>
      </w:r>
    </w:p>
    <w:p w14:paraId="49E81033" w14:textId="78488973" w:rsidR="002E5AC8" w:rsidRDefault="002E5AC8" w:rsidP="002A11C5">
      <w:pPr>
        <w:spacing w:line="360" w:lineRule="auto"/>
        <w:ind w:left="720"/>
        <w:rPr>
          <w:rFonts w:ascii="Arial" w:hAnsi="Arial" w:cs="Arial"/>
        </w:rPr>
      </w:pPr>
      <w:r>
        <w:rPr>
          <w:rFonts w:ascii="Arial" w:hAnsi="Arial" w:cs="Arial"/>
        </w:rPr>
        <w:lastRenderedPageBreak/>
        <w:t xml:space="preserve">The principle contractor is responsible </w:t>
      </w:r>
      <w:r w:rsidR="00EA429F">
        <w:rPr>
          <w:rFonts w:ascii="Arial" w:hAnsi="Arial" w:cs="Arial"/>
        </w:rPr>
        <w:t>for ensuring all personnel working on the project use adequate PPE</w:t>
      </w:r>
      <w:r w:rsidR="00E86B61">
        <w:rPr>
          <w:rFonts w:ascii="Arial" w:hAnsi="Arial" w:cs="Arial"/>
        </w:rPr>
        <w:t>.  It is to be outlined in the Construction Phase Plan what PPE is required. Must ensure any task requiring additional PPE are identified and the correct PPE supplied. Methods for specific tasks will be published in a method statement.</w:t>
      </w:r>
    </w:p>
    <w:p w14:paraId="11CDE64F" w14:textId="23091CF9" w:rsidR="00863107" w:rsidRDefault="00863107" w:rsidP="002A11C5">
      <w:pPr>
        <w:spacing w:line="360" w:lineRule="auto"/>
        <w:ind w:left="720"/>
        <w:rPr>
          <w:rFonts w:ascii="Arial" w:hAnsi="Arial" w:cs="Arial"/>
        </w:rPr>
      </w:pPr>
    </w:p>
    <w:p w14:paraId="2FA93FBE" w14:textId="069BA059" w:rsidR="00863107" w:rsidRDefault="00863107" w:rsidP="002A11C5">
      <w:pPr>
        <w:spacing w:line="360" w:lineRule="auto"/>
        <w:ind w:left="720"/>
        <w:rPr>
          <w:rFonts w:ascii="Arial" w:hAnsi="Arial" w:cs="Arial"/>
          <w:b/>
          <w:bCs/>
        </w:rPr>
      </w:pPr>
      <w:r w:rsidRPr="00863107">
        <w:rPr>
          <w:rFonts w:ascii="Arial" w:hAnsi="Arial" w:cs="Arial"/>
          <w:b/>
          <w:bCs/>
        </w:rPr>
        <w:t>Principle Designer/ Designers</w:t>
      </w:r>
      <w:r>
        <w:rPr>
          <w:rFonts w:ascii="Arial" w:hAnsi="Arial" w:cs="Arial"/>
          <w:b/>
          <w:bCs/>
        </w:rPr>
        <w:t>:</w:t>
      </w:r>
    </w:p>
    <w:p w14:paraId="1B631F05" w14:textId="7E9A0145" w:rsidR="00863107" w:rsidRPr="00863107" w:rsidRDefault="00863107" w:rsidP="002A11C5">
      <w:pPr>
        <w:spacing w:line="360" w:lineRule="auto"/>
        <w:ind w:left="720"/>
        <w:rPr>
          <w:rFonts w:ascii="Arial" w:hAnsi="Arial" w:cs="Arial"/>
        </w:rPr>
      </w:pPr>
      <w:r>
        <w:rPr>
          <w:rFonts w:ascii="Arial" w:hAnsi="Arial" w:cs="Arial"/>
        </w:rPr>
        <w:t>A responsibility to design the project in way that will eliminate all foreseeable risk from the construction. However, if not all the risk can be eliminated it can be mitigated with PPE. Designers should outline where higher risk situations arise and what PPE is adequate.</w:t>
      </w:r>
    </w:p>
    <w:p w14:paraId="31D567A6" w14:textId="77777777" w:rsidR="00863107" w:rsidRDefault="00863107" w:rsidP="002A11C5">
      <w:pPr>
        <w:spacing w:line="360" w:lineRule="auto"/>
        <w:ind w:left="720"/>
        <w:rPr>
          <w:rFonts w:ascii="Arial" w:hAnsi="Arial" w:cs="Arial"/>
        </w:rPr>
      </w:pPr>
    </w:p>
    <w:p w14:paraId="583B116E" w14:textId="34EAFD7B" w:rsidR="00E86B61" w:rsidRDefault="00E86B61" w:rsidP="002A11C5">
      <w:pPr>
        <w:spacing w:line="360" w:lineRule="auto"/>
        <w:ind w:left="720"/>
        <w:rPr>
          <w:rFonts w:ascii="Arial" w:hAnsi="Arial" w:cs="Arial"/>
          <w:b/>
          <w:bCs/>
        </w:rPr>
      </w:pPr>
      <w:r>
        <w:rPr>
          <w:rFonts w:ascii="Arial" w:hAnsi="Arial" w:cs="Arial"/>
          <w:b/>
          <w:bCs/>
        </w:rPr>
        <w:t>Contractors:</w:t>
      </w:r>
    </w:p>
    <w:p w14:paraId="19B41326" w14:textId="59BA0F6F" w:rsidR="00E86B61" w:rsidRPr="00E86B61" w:rsidRDefault="00E86B61" w:rsidP="002A11C5">
      <w:pPr>
        <w:spacing w:line="360" w:lineRule="auto"/>
        <w:ind w:left="720"/>
        <w:rPr>
          <w:rFonts w:ascii="Arial" w:hAnsi="Arial" w:cs="Arial"/>
        </w:rPr>
      </w:pPr>
      <w:r>
        <w:rPr>
          <w:rFonts w:ascii="Arial" w:hAnsi="Arial" w:cs="Arial"/>
        </w:rPr>
        <w:t>Contractors have the obligation to supply their workers with adequate PPE for the job they are doing free of charge. Onsite they must ensure the</w:t>
      </w:r>
      <w:r w:rsidR="00F023E3">
        <w:rPr>
          <w:rFonts w:ascii="Arial" w:hAnsi="Arial" w:cs="Arial"/>
        </w:rPr>
        <w:t xml:space="preserve"> legislation for PPE is being followed. Any additional training needed is to be provided free of charge.</w:t>
      </w:r>
    </w:p>
    <w:p w14:paraId="64CA8339" w14:textId="4818FFE4" w:rsidR="00E86B61" w:rsidRDefault="00E86B61" w:rsidP="00863107">
      <w:pPr>
        <w:spacing w:line="360" w:lineRule="auto"/>
        <w:rPr>
          <w:rFonts w:ascii="Arial" w:hAnsi="Arial" w:cs="Arial"/>
          <w:b/>
          <w:bCs/>
        </w:rPr>
      </w:pPr>
    </w:p>
    <w:p w14:paraId="021DB409" w14:textId="51EEEDF7" w:rsidR="00E86B61" w:rsidRDefault="00E86B61" w:rsidP="002A11C5">
      <w:pPr>
        <w:spacing w:line="360" w:lineRule="auto"/>
        <w:ind w:left="720"/>
        <w:rPr>
          <w:rFonts w:ascii="Arial" w:hAnsi="Arial" w:cs="Arial"/>
          <w:b/>
          <w:bCs/>
        </w:rPr>
      </w:pPr>
      <w:r>
        <w:rPr>
          <w:rFonts w:ascii="Arial" w:hAnsi="Arial" w:cs="Arial"/>
          <w:b/>
          <w:bCs/>
        </w:rPr>
        <w:t>Workers:</w:t>
      </w:r>
    </w:p>
    <w:p w14:paraId="562BF1FF" w14:textId="0DF276DD" w:rsidR="00F023E3" w:rsidRDefault="00F023E3" w:rsidP="002A11C5">
      <w:pPr>
        <w:spacing w:line="360" w:lineRule="auto"/>
        <w:ind w:left="720"/>
        <w:rPr>
          <w:rFonts w:ascii="Arial" w:hAnsi="Arial" w:cs="Arial"/>
        </w:rPr>
      </w:pPr>
      <w:r w:rsidRPr="00F023E3">
        <w:rPr>
          <w:rFonts w:ascii="Arial" w:hAnsi="Arial" w:cs="Arial"/>
        </w:rPr>
        <w:t xml:space="preserve">PPE must be worn and used in accordance with </w:t>
      </w:r>
      <w:r>
        <w:rPr>
          <w:rFonts w:ascii="Arial" w:hAnsi="Arial" w:cs="Arial"/>
        </w:rPr>
        <w:t xml:space="preserve">the way they have been shown. All PPE is to be returned to the correct storage place unless taken home like footwear or glasses. Loss or damage of PPE is to be reported to the line manager immediately. Examine </w:t>
      </w:r>
      <w:r w:rsidR="001C06F6">
        <w:rPr>
          <w:rFonts w:ascii="Arial" w:hAnsi="Arial" w:cs="Arial"/>
        </w:rPr>
        <w:t>PPE regularly and take reasonable care of your PPE. Do not alter your PPE in anyway unless told to do so</w:t>
      </w:r>
      <w:r w:rsidR="008928DC">
        <w:rPr>
          <w:rFonts w:ascii="Arial" w:hAnsi="Arial" w:cs="Arial"/>
        </w:rPr>
        <w:t>.</w:t>
      </w:r>
      <w:r w:rsidR="001C06F6">
        <w:rPr>
          <w:rFonts w:ascii="Arial" w:hAnsi="Arial" w:cs="Arial"/>
        </w:rPr>
        <w:t xml:space="preserve"> (Healthy Working Lives 2020)</w:t>
      </w:r>
      <w:r w:rsidR="008928DC">
        <w:rPr>
          <w:rFonts w:ascii="Arial" w:hAnsi="Arial" w:cs="Arial"/>
        </w:rPr>
        <w:t xml:space="preserve"> was a good source of information for this regulation</w:t>
      </w:r>
      <w:r w:rsidR="001C06F6">
        <w:rPr>
          <w:rFonts w:ascii="Arial" w:hAnsi="Arial" w:cs="Arial"/>
        </w:rPr>
        <w:t>.</w:t>
      </w:r>
    </w:p>
    <w:p w14:paraId="15954281" w14:textId="45AF4BCB" w:rsidR="00D11BD4" w:rsidRDefault="00D11BD4" w:rsidP="008928DC">
      <w:pPr>
        <w:spacing w:line="360" w:lineRule="auto"/>
        <w:rPr>
          <w:rFonts w:ascii="Arial" w:hAnsi="Arial" w:cs="Arial"/>
        </w:rPr>
      </w:pPr>
    </w:p>
    <w:p w14:paraId="70FB71B3" w14:textId="7945E0C0" w:rsidR="008928DC" w:rsidRPr="008928DC" w:rsidRDefault="008928DC" w:rsidP="008928DC">
      <w:pPr>
        <w:pStyle w:val="Heading4"/>
        <w:rPr>
          <w:rFonts w:ascii="Arial" w:hAnsi="Arial" w:cs="Arial"/>
          <w:sz w:val="36"/>
          <w:szCs w:val="36"/>
        </w:rPr>
      </w:pPr>
    </w:p>
    <w:p w14:paraId="08CC285B" w14:textId="4DC099CD" w:rsidR="008928DC" w:rsidRDefault="008928DC" w:rsidP="00D022AB">
      <w:pPr>
        <w:pStyle w:val="Heading1"/>
        <w:numPr>
          <w:ilvl w:val="0"/>
          <w:numId w:val="0"/>
        </w:numPr>
        <w:ind w:left="720" w:hanging="720"/>
      </w:pPr>
      <w:bookmarkStart w:id="10" w:name="_Toc56694648"/>
      <w:r w:rsidRPr="008928DC">
        <w:t xml:space="preserve">6 </w:t>
      </w:r>
      <w:r w:rsidRPr="008928DC">
        <w:tab/>
        <w:t xml:space="preserve">The Management of Health and Safety at Work </w:t>
      </w:r>
      <w:r>
        <w:t>Regulations</w:t>
      </w:r>
      <w:r w:rsidRPr="008928DC">
        <w:t xml:space="preserve"> 1999</w:t>
      </w:r>
      <w:bookmarkEnd w:id="10"/>
    </w:p>
    <w:p w14:paraId="70D92C08" w14:textId="567B1196" w:rsidR="008928DC" w:rsidRDefault="008928DC" w:rsidP="008928DC"/>
    <w:p w14:paraId="5901630C" w14:textId="0313620F" w:rsidR="00E86B61" w:rsidRDefault="008928DC" w:rsidP="008928DC">
      <w:pPr>
        <w:spacing w:line="360" w:lineRule="auto"/>
        <w:ind w:left="720"/>
        <w:rPr>
          <w:rFonts w:ascii="Arial" w:hAnsi="Arial" w:cs="Arial"/>
        </w:rPr>
      </w:pPr>
      <w:r>
        <w:rPr>
          <w:rFonts w:ascii="Arial" w:hAnsi="Arial" w:cs="Arial"/>
        </w:rPr>
        <w:t xml:space="preserve">This legislation ensures that employers to carry out relevant risk assessments and implement necessary measures to aid in workers safety. It confirms that </w:t>
      </w:r>
      <w:r>
        <w:rPr>
          <w:rFonts w:ascii="Arial" w:hAnsi="Arial" w:cs="Arial"/>
        </w:rPr>
        <w:lastRenderedPageBreak/>
        <w:t>clients and contractors appoint competent people and that all necessary training and information required is easily assessable (HSE 2</w:t>
      </w:r>
      <w:r w:rsidR="00664571">
        <w:rPr>
          <w:rFonts w:ascii="Arial" w:hAnsi="Arial" w:cs="Arial"/>
        </w:rPr>
        <w:t>003</w:t>
      </w:r>
      <w:r>
        <w:rPr>
          <w:rFonts w:ascii="Arial" w:hAnsi="Arial" w:cs="Arial"/>
        </w:rPr>
        <w:t>)</w:t>
      </w:r>
    </w:p>
    <w:p w14:paraId="446333C1" w14:textId="2CC55EC9" w:rsidR="008928DC" w:rsidRDefault="008928DC" w:rsidP="008928DC">
      <w:pPr>
        <w:spacing w:line="360" w:lineRule="auto"/>
        <w:ind w:left="720"/>
        <w:rPr>
          <w:rFonts w:ascii="Arial" w:hAnsi="Arial" w:cs="Arial"/>
        </w:rPr>
      </w:pPr>
    </w:p>
    <w:p w14:paraId="7615FDD2" w14:textId="77777777" w:rsidR="00664571" w:rsidRDefault="00664571" w:rsidP="008928DC">
      <w:pPr>
        <w:spacing w:line="360" w:lineRule="auto"/>
        <w:ind w:left="720"/>
        <w:rPr>
          <w:rFonts w:ascii="Arial" w:hAnsi="Arial" w:cs="Arial"/>
          <w:b/>
          <w:bCs/>
        </w:rPr>
      </w:pPr>
    </w:p>
    <w:p w14:paraId="2AD21F89" w14:textId="19A5994A" w:rsidR="008928DC" w:rsidRDefault="00664571" w:rsidP="008928DC">
      <w:pPr>
        <w:spacing w:line="360" w:lineRule="auto"/>
        <w:ind w:left="720"/>
        <w:rPr>
          <w:rFonts w:ascii="Arial" w:hAnsi="Arial" w:cs="Arial"/>
          <w:b/>
          <w:bCs/>
        </w:rPr>
      </w:pPr>
      <w:r w:rsidRPr="00664571">
        <w:rPr>
          <w:rFonts w:ascii="Arial" w:hAnsi="Arial" w:cs="Arial"/>
          <w:b/>
          <w:bCs/>
        </w:rPr>
        <w:t>Principle Contractor</w:t>
      </w:r>
      <w:r>
        <w:rPr>
          <w:rFonts w:ascii="Arial" w:hAnsi="Arial" w:cs="Arial"/>
          <w:b/>
          <w:bCs/>
        </w:rPr>
        <w:t>:</w:t>
      </w:r>
    </w:p>
    <w:p w14:paraId="00F67C70" w14:textId="67A02952" w:rsidR="00664571" w:rsidRDefault="00664571" w:rsidP="008928DC">
      <w:pPr>
        <w:spacing w:line="360" w:lineRule="auto"/>
        <w:ind w:left="720"/>
        <w:rPr>
          <w:rFonts w:ascii="Arial" w:hAnsi="Arial" w:cs="Arial"/>
        </w:rPr>
      </w:pPr>
      <w:r>
        <w:rPr>
          <w:rFonts w:ascii="Arial" w:hAnsi="Arial" w:cs="Arial"/>
        </w:rPr>
        <w:t>Has a duty to ensure all works carried out on the construction phase have had risk assessments carried out and that any high-risk activities have method statements to minimise risk to operatives. To tie in with other contractors to ensure safe collaboration of all contractors. Enable any additional training or information needed.</w:t>
      </w:r>
    </w:p>
    <w:p w14:paraId="42E14026" w14:textId="5666C965" w:rsidR="00664571" w:rsidRDefault="00664571" w:rsidP="008928DC">
      <w:pPr>
        <w:spacing w:line="360" w:lineRule="auto"/>
        <w:ind w:left="720"/>
        <w:rPr>
          <w:rFonts w:ascii="Arial" w:hAnsi="Arial" w:cs="Arial"/>
        </w:rPr>
      </w:pPr>
    </w:p>
    <w:p w14:paraId="40490E7E" w14:textId="2A7410F4" w:rsidR="00664571" w:rsidRDefault="00664571" w:rsidP="008928DC">
      <w:pPr>
        <w:spacing w:line="360" w:lineRule="auto"/>
        <w:ind w:left="720"/>
        <w:rPr>
          <w:rFonts w:ascii="Arial" w:hAnsi="Arial" w:cs="Arial"/>
          <w:b/>
          <w:bCs/>
        </w:rPr>
      </w:pPr>
      <w:r w:rsidRPr="00664571">
        <w:rPr>
          <w:rFonts w:ascii="Arial" w:hAnsi="Arial" w:cs="Arial"/>
          <w:b/>
          <w:bCs/>
        </w:rPr>
        <w:t>Contractors</w:t>
      </w:r>
      <w:r>
        <w:rPr>
          <w:rFonts w:ascii="Arial" w:hAnsi="Arial" w:cs="Arial"/>
          <w:b/>
          <w:bCs/>
        </w:rPr>
        <w:t>:</w:t>
      </w:r>
    </w:p>
    <w:p w14:paraId="41BB22F4" w14:textId="31FC0D70" w:rsidR="00664571" w:rsidRDefault="00664571" w:rsidP="008928DC">
      <w:pPr>
        <w:spacing w:line="360" w:lineRule="auto"/>
        <w:ind w:left="720"/>
        <w:rPr>
          <w:rFonts w:ascii="Arial" w:hAnsi="Arial" w:cs="Arial"/>
        </w:rPr>
      </w:pPr>
      <w:r>
        <w:rPr>
          <w:rFonts w:ascii="Arial" w:hAnsi="Arial" w:cs="Arial"/>
        </w:rPr>
        <w:t>Carry out risk assessments on all works throughout the construction phase. Ensure a safe place for all operatives working on site. Confirm all employees have received the correct training for the task underhand.</w:t>
      </w:r>
    </w:p>
    <w:p w14:paraId="2D9C4F64" w14:textId="609E70AA" w:rsidR="00664571" w:rsidRPr="00664571" w:rsidRDefault="00664571" w:rsidP="008928DC">
      <w:pPr>
        <w:spacing w:line="360" w:lineRule="auto"/>
        <w:ind w:left="720"/>
        <w:rPr>
          <w:rFonts w:ascii="Arial" w:hAnsi="Arial" w:cs="Arial"/>
          <w:b/>
          <w:bCs/>
        </w:rPr>
      </w:pPr>
    </w:p>
    <w:p w14:paraId="39551295" w14:textId="0B7E5A08" w:rsidR="00664571" w:rsidRDefault="00664571" w:rsidP="008928DC">
      <w:pPr>
        <w:spacing w:line="360" w:lineRule="auto"/>
        <w:ind w:left="720"/>
        <w:rPr>
          <w:rFonts w:ascii="Arial" w:hAnsi="Arial" w:cs="Arial"/>
          <w:b/>
          <w:bCs/>
        </w:rPr>
      </w:pPr>
      <w:r w:rsidRPr="00664571">
        <w:rPr>
          <w:rFonts w:ascii="Arial" w:hAnsi="Arial" w:cs="Arial"/>
          <w:b/>
          <w:bCs/>
        </w:rPr>
        <w:t>Principle Designers/ Designers</w:t>
      </w:r>
      <w:r w:rsidR="00D022AB">
        <w:rPr>
          <w:rFonts w:ascii="Arial" w:hAnsi="Arial" w:cs="Arial"/>
          <w:b/>
          <w:bCs/>
        </w:rPr>
        <w:t>:</w:t>
      </w:r>
    </w:p>
    <w:p w14:paraId="0950A98B" w14:textId="4E99BDC4" w:rsidR="00D022AB" w:rsidRDefault="00D022AB" w:rsidP="008928DC">
      <w:pPr>
        <w:spacing w:line="360" w:lineRule="auto"/>
        <w:ind w:left="720"/>
        <w:rPr>
          <w:rFonts w:ascii="Arial" w:hAnsi="Arial" w:cs="Arial"/>
        </w:rPr>
      </w:pPr>
      <w:r>
        <w:rPr>
          <w:rFonts w:ascii="Arial" w:hAnsi="Arial" w:cs="Arial"/>
        </w:rPr>
        <w:t>A duty to design the project in a way that enables safe systems of building to construct the required project.</w:t>
      </w:r>
    </w:p>
    <w:p w14:paraId="7B11E676" w14:textId="78C32A09" w:rsidR="00D022AB" w:rsidRDefault="00D022AB" w:rsidP="008928DC">
      <w:pPr>
        <w:spacing w:line="360" w:lineRule="auto"/>
        <w:ind w:left="720"/>
        <w:rPr>
          <w:rFonts w:ascii="Arial" w:hAnsi="Arial" w:cs="Arial"/>
        </w:rPr>
      </w:pPr>
    </w:p>
    <w:p w14:paraId="72308E22" w14:textId="168A9201" w:rsidR="00D022AB" w:rsidRDefault="00D022AB" w:rsidP="008928DC">
      <w:pPr>
        <w:spacing w:line="360" w:lineRule="auto"/>
        <w:ind w:left="720"/>
        <w:rPr>
          <w:rFonts w:ascii="Arial" w:hAnsi="Arial" w:cs="Arial"/>
          <w:b/>
          <w:bCs/>
        </w:rPr>
      </w:pPr>
      <w:r w:rsidRPr="00D022AB">
        <w:rPr>
          <w:rFonts w:ascii="Arial" w:hAnsi="Arial" w:cs="Arial"/>
          <w:b/>
          <w:bCs/>
        </w:rPr>
        <w:t>Employees:</w:t>
      </w:r>
    </w:p>
    <w:p w14:paraId="5D0FFB11" w14:textId="7597364E" w:rsidR="00D022AB" w:rsidRDefault="00D022AB" w:rsidP="008928DC">
      <w:pPr>
        <w:spacing w:line="360" w:lineRule="auto"/>
        <w:ind w:left="720"/>
        <w:rPr>
          <w:rFonts w:ascii="Arial" w:hAnsi="Arial" w:cs="Arial"/>
        </w:rPr>
      </w:pPr>
      <w:r>
        <w:rPr>
          <w:rFonts w:ascii="Arial" w:hAnsi="Arial" w:cs="Arial"/>
        </w:rPr>
        <w:t>A duty to only carry out tasks they have received the correct training for. Ensure the works required have had risk assessments carried out before starting the task.</w:t>
      </w:r>
    </w:p>
    <w:p w14:paraId="481CF329" w14:textId="77777777" w:rsidR="00D022AB" w:rsidRDefault="00D022AB" w:rsidP="00D022AB">
      <w:pPr>
        <w:spacing w:line="360" w:lineRule="auto"/>
        <w:rPr>
          <w:rFonts w:ascii="Arial" w:hAnsi="Arial" w:cs="Arial"/>
        </w:rPr>
      </w:pPr>
    </w:p>
    <w:p w14:paraId="5F60DFC9" w14:textId="354C5DD0" w:rsidR="00863107" w:rsidRDefault="00D022AB" w:rsidP="00D022AB">
      <w:pPr>
        <w:pStyle w:val="Heading1"/>
        <w:numPr>
          <w:ilvl w:val="0"/>
          <w:numId w:val="0"/>
        </w:numPr>
      </w:pPr>
      <w:bookmarkStart w:id="11" w:name="_Toc56694649"/>
      <w:r>
        <w:t>7</w:t>
      </w:r>
      <w:r>
        <w:tab/>
      </w:r>
      <w:r w:rsidRPr="00D022AB">
        <w:t>Conclusion</w:t>
      </w:r>
      <w:bookmarkEnd w:id="11"/>
    </w:p>
    <w:p w14:paraId="4DB7B66D" w14:textId="100CAEE2" w:rsidR="00D022AB" w:rsidRDefault="00D022AB" w:rsidP="00D022AB">
      <w:pPr>
        <w:rPr>
          <w:rFonts w:ascii="Arial" w:hAnsi="Arial" w:cs="Arial"/>
        </w:rPr>
      </w:pPr>
      <w:r>
        <w:rPr>
          <w:rFonts w:ascii="Arial" w:hAnsi="Arial" w:cs="Arial"/>
        </w:rPr>
        <w:tab/>
      </w:r>
    </w:p>
    <w:p w14:paraId="55992337" w14:textId="1F6948FA" w:rsidR="00D022AB" w:rsidRDefault="00D022AB" w:rsidP="00D022AB">
      <w:pPr>
        <w:spacing w:line="360" w:lineRule="auto"/>
        <w:rPr>
          <w:rFonts w:ascii="Arial" w:hAnsi="Arial" w:cs="Arial"/>
        </w:rPr>
      </w:pPr>
      <w:r>
        <w:rPr>
          <w:rFonts w:ascii="Arial" w:hAnsi="Arial" w:cs="Arial"/>
        </w:rPr>
        <w:tab/>
        <w:t xml:space="preserve">The aim of this report was to identify relevant health and safety legislation </w:t>
      </w:r>
      <w:r>
        <w:rPr>
          <w:rFonts w:ascii="Arial" w:hAnsi="Arial" w:cs="Arial"/>
        </w:rPr>
        <w:tab/>
        <w:t xml:space="preserve">based on our project and identify the duty holders within each legislation. </w:t>
      </w:r>
    </w:p>
    <w:p w14:paraId="2521561F" w14:textId="0AF198B0" w:rsidR="00346B2F" w:rsidRDefault="00346B2F" w:rsidP="00D022AB">
      <w:pPr>
        <w:spacing w:line="360" w:lineRule="auto"/>
        <w:rPr>
          <w:rFonts w:ascii="Arial" w:hAnsi="Arial" w:cs="Arial"/>
        </w:rPr>
      </w:pPr>
    </w:p>
    <w:p w14:paraId="717B5EF8" w14:textId="24A014D6" w:rsidR="00346B2F" w:rsidRDefault="00346B2F" w:rsidP="00346B2F">
      <w:pPr>
        <w:spacing w:line="360" w:lineRule="auto"/>
        <w:ind w:left="720"/>
        <w:rPr>
          <w:rFonts w:ascii="Arial" w:hAnsi="Arial" w:cs="Arial"/>
        </w:rPr>
      </w:pPr>
      <w:r>
        <w:rPr>
          <w:rFonts w:ascii="Arial" w:hAnsi="Arial" w:cs="Arial"/>
        </w:rPr>
        <w:t>Under these regulations, each duty holder has been identified and relevant duties explained.</w:t>
      </w:r>
    </w:p>
    <w:p w14:paraId="3C1C502F" w14:textId="253CEDA6" w:rsidR="00D022AB" w:rsidRDefault="00D022AB" w:rsidP="00D022AB">
      <w:pPr>
        <w:spacing w:line="360" w:lineRule="auto"/>
        <w:rPr>
          <w:rFonts w:ascii="Arial" w:hAnsi="Arial" w:cs="Arial"/>
        </w:rPr>
      </w:pPr>
    </w:p>
    <w:p w14:paraId="26CBE95A" w14:textId="58854BB8" w:rsidR="003A2B78" w:rsidRPr="00346B2F" w:rsidRDefault="00D022AB" w:rsidP="00346B2F">
      <w:pPr>
        <w:spacing w:line="360" w:lineRule="auto"/>
        <w:rPr>
          <w:rFonts w:ascii="Arial" w:hAnsi="Arial" w:cs="Arial"/>
        </w:rPr>
      </w:pPr>
      <w:r>
        <w:rPr>
          <w:rFonts w:ascii="Arial" w:hAnsi="Arial" w:cs="Arial"/>
        </w:rPr>
        <w:lastRenderedPageBreak/>
        <w:tab/>
      </w:r>
    </w:p>
    <w:p w14:paraId="2EF8491B" w14:textId="06195F43" w:rsidR="003A2B78" w:rsidRPr="00D11BD4" w:rsidRDefault="003A2B78" w:rsidP="00D11BD4">
      <w:pPr>
        <w:pStyle w:val="Heading4"/>
        <w:rPr>
          <w:rFonts w:ascii="Arial" w:hAnsi="Arial" w:cs="Arial"/>
        </w:rPr>
      </w:pPr>
    </w:p>
    <w:p w14:paraId="08AF7554" w14:textId="584F59F3" w:rsidR="003A2B78" w:rsidRPr="00D11BD4" w:rsidRDefault="00346B2F" w:rsidP="00346B2F">
      <w:pPr>
        <w:pStyle w:val="Heading1"/>
        <w:numPr>
          <w:ilvl w:val="0"/>
          <w:numId w:val="0"/>
        </w:numPr>
      </w:pPr>
      <w:bookmarkStart w:id="12" w:name="_Toc56694650"/>
      <w:r>
        <w:t>8</w:t>
      </w:r>
      <w:r>
        <w:tab/>
      </w:r>
      <w:r w:rsidR="00D11BD4" w:rsidRPr="00D11BD4">
        <w:t>References</w:t>
      </w:r>
      <w:bookmarkEnd w:id="12"/>
    </w:p>
    <w:p w14:paraId="5920122B" w14:textId="5CF8DD0A" w:rsidR="003A2B78" w:rsidRDefault="003A2B78" w:rsidP="003870A6">
      <w:pPr>
        <w:spacing w:line="360" w:lineRule="auto"/>
        <w:ind w:left="720"/>
        <w:rPr>
          <w:rFonts w:ascii="Arial" w:hAnsi="Arial" w:cs="Arial"/>
        </w:rPr>
      </w:pPr>
    </w:p>
    <w:p w14:paraId="685B2C41" w14:textId="1FDE904D" w:rsidR="003A2B78" w:rsidRDefault="00D11BD4" w:rsidP="00D11BD4">
      <w:pPr>
        <w:spacing w:line="360" w:lineRule="auto"/>
        <w:ind w:left="720"/>
        <w:rPr>
          <w:rFonts w:ascii="Arial" w:hAnsi="Arial" w:cs="Arial"/>
          <w:sz w:val="22"/>
          <w:szCs w:val="22"/>
        </w:rPr>
      </w:pPr>
      <w:r w:rsidRPr="00D11BD4">
        <w:rPr>
          <w:rFonts w:ascii="Arial" w:hAnsi="Arial" w:cs="Arial"/>
        </w:rPr>
        <w:t>Health and Safety Executive ( 2015). </w:t>
      </w:r>
      <w:r w:rsidRPr="00D11BD4">
        <w:rPr>
          <w:rFonts w:ascii="Arial" w:hAnsi="Arial" w:cs="Arial"/>
          <w:i/>
          <w:iCs/>
        </w:rPr>
        <w:t>CDM2015.</w:t>
      </w:r>
      <w:r w:rsidRPr="00D11BD4">
        <w:rPr>
          <w:rFonts w:ascii="Arial" w:hAnsi="Arial" w:cs="Arial"/>
        </w:rPr>
        <w:t> [ONLINE] Available at: https://www.hse.gov.uk/construction/cdm/2015/index.htm. [Last Accessed 18/11/2020].</w:t>
      </w:r>
    </w:p>
    <w:p w14:paraId="38528AAD" w14:textId="77777777" w:rsidR="00D11BD4" w:rsidRPr="00D11BD4" w:rsidRDefault="00D11BD4" w:rsidP="00D11BD4">
      <w:pPr>
        <w:spacing w:line="360" w:lineRule="auto"/>
        <w:ind w:left="720"/>
        <w:rPr>
          <w:rFonts w:ascii="Arial" w:hAnsi="Arial" w:cs="Arial"/>
          <w:sz w:val="22"/>
          <w:szCs w:val="22"/>
        </w:rPr>
      </w:pPr>
    </w:p>
    <w:p w14:paraId="166847A3" w14:textId="3E65F455" w:rsidR="003A2B78" w:rsidRDefault="003A2B78" w:rsidP="003870A6">
      <w:pPr>
        <w:spacing w:line="360" w:lineRule="auto"/>
        <w:ind w:left="720"/>
        <w:rPr>
          <w:rFonts w:ascii="Arial" w:hAnsi="Arial" w:cs="Arial"/>
        </w:rPr>
      </w:pPr>
      <w:r w:rsidRPr="003A2B78">
        <w:rPr>
          <w:rFonts w:ascii="Arial" w:hAnsi="Arial" w:cs="Arial"/>
        </w:rPr>
        <w:t>Health and Safety Executive (2015). </w:t>
      </w:r>
      <w:r w:rsidRPr="003A2B78">
        <w:rPr>
          <w:rFonts w:ascii="Arial" w:hAnsi="Arial" w:cs="Arial"/>
          <w:i/>
          <w:iCs/>
        </w:rPr>
        <w:t>Personnel Protective Equipment at Work.</w:t>
      </w:r>
      <w:r w:rsidRPr="003A2B78">
        <w:rPr>
          <w:rFonts w:ascii="Arial" w:hAnsi="Arial" w:cs="Arial"/>
        </w:rPr>
        <w:t> [ONLINE] Available at: https://www.hse.gov.uk/pubns/priced/l25.pdf. [Last Accessed 18/11/2020].</w:t>
      </w:r>
    </w:p>
    <w:p w14:paraId="7CFA8F77" w14:textId="335EC224" w:rsidR="003A2B78" w:rsidRDefault="003A2B78" w:rsidP="003870A6">
      <w:pPr>
        <w:spacing w:line="360" w:lineRule="auto"/>
        <w:ind w:left="720"/>
        <w:rPr>
          <w:rFonts w:ascii="Arial" w:hAnsi="Arial" w:cs="Arial"/>
        </w:rPr>
      </w:pPr>
    </w:p>
    <w:p w14:paraId="554AA6EF" w14:textId="401B5801" w:rsidR="003A2B78" w:rsidRDefault="003A2B78" w:rsidP="003870A6">
      <w:pPr>
        <w:spacing w:line="360" w:lineRule="auto"/>
        <w:ind w:left="720"/>
        <w:rPr>
          <w:rFonts w:ascii="Arial" w:hAnsi="Arial" w:cs="Arial"/>
        </w:rPr>
      </w:pPr>
      <w:r w:rsidRPr="003A2B78">
        <w:rPr>
          <w:rFonts w:ascii="Arial" w:hAnsi="Arial" w:cs="Arial"/>
        </w:rPr>
        <w:t>Health and Safety Executive ( 2014). </w:t>
      </w:r>
      <w:r w:rsidRPr="003A2B78">
        <w:rPr>
          <w:rFonts w:ascii="Arial" w:hAnsi="Arial" w:cs="Arial"/>
          <w:i/>
          <w:iCs/>
        </w:rPr>
        <w:t>Health and Safety Law.</w:t>
      </w:r>
      <w:r w:rsidRPr="003A2B78">
        <w:rPr>
          <w:rFonts w:ascii="Arial" w:hAnsi="Arial" w:cs="Arial"/>
        </w:rPr>
        <w:t> [ONLINE] Available at: https://www.hse.gov.uk/pubns/law.pdf. [Last Accessed 18/11/2020].</w:t>
      </w:r>
    </w:p>
    <w:p w14:paraId="740BE94A" w14:textId="0801AE4D" w:rsidR="002A11C5" w:rsidRDefault="002A11C5" w:rsidP="003870A6">
      <w:pPr>
        <w:spacing w:line="360" w:lineRule="auto"/>
        <w:ind w:left="720"/>
        <w:rPr>
          <w:rFonts w:ascii="Arial" w:hAnsi="Arial" w:cs="Arial"/>
        </w:rPr>
      </w:pPr>
    </w:p>
    <w:p w14:paraId="6B24A4D4" w14:textId="1C30B9CF" w:rsidR="003870A6" w:rsidRDefault="002A11C5" w:rsidP="002A11C5">
      <w:pPr>
        <w:spacing w:line="360" w:lineRule="auto"/>
        <w:ind w:left="720"/>
        <w:rPr>
          <w:rFonts w:ascii="Arial" w:hAnsi="Arial" w:cs="Arial"/>
        </w:rPr>
      </w:pPr>
      <w:r>
        <w:rPr>
          <w:rFonts w:ascii="Arial" w:hAnsi="Arial" w:cs="Arial"/>
        </w:rPr>
        <w:t xml:space="preserve">Healthy Working Lives (2020) </w:t>
      </w:r>
      <w:r>
        <w:rPr>
          <w:rFonts w:ascii="Arial" w:hAnsi="Arial" w:cs="Arial"/>
          <w:i/>
          <w:iCs/>
        </w:rPr>
        <w:t>PPE</w:t>
      </w:r>
      <w:r>
        <w:rPr>
          <w:rFonts w:ascii="Arial" w:hAnsi="Arial" w:cs="Arial"/>
        </w:rPr>
        <w:t xml:space="preserve"> </w:t>
      </w:r>
      <w:r w:rsidRPr="003A2B78">
        <w:rPr>
          <w:rFonts w:ascii="Arial" w:hAnsi="Arial" w:cs="Arial"/>
        </w:rPr>
        <w:t>[ONLINE]</w:t>
      </w:r>
      <w:r>
        <w:rPr>
          <w:rFonts w:ascii="Arial" w:hAnsi="Arial" w:cs="Arial"/>
        </w:rPr>
        <w:t xml:space="preserve">Available at: </w:t>
      </w:r>
      <w:r w:rsidRPr="002A11C5">
        <w:rPr>
          <w:rFonts w:ascii="Arial" w:hAnsi="Arial" w:cs="Arial"/>
        </w:rPr>
        <w:t xml:space="preserve">https://www.healthyworkinglives.scot/workplace-guidance/safety/personal-protective-equipment/Pages/ppe-legislation.aspx </w:t>
      </w:r>
      <w:r w:rsidRPr="003A2B78">
        <w:rPr>
          <w:rFonts w:ascii="Arial" w:hAnsi="Arial" w:cs="Arial"/>
        </w:rPr>
        <w:t>[Last Accessed 18/11/2020].</w:t>
      </w:r>
    </w:p>
    <w:p w14:paraId="7749B32E" w14:textId="4BA148E8" w:rsidR="008928DC" w:rsidRDefault="008928DC" w:rsidP="002A11C5">
      <w:pPr>
        <w:spacing w:line="360" w:lineRule="auto"/>
        <w:ind w:left="720"/>
        <w:rPr>
          <w:rFonts w:ascii="Arial" w:hAnsi="Arial" w:cs="Arial"/>
        </w:rPr>
      </w:pPr>
    </w:p>
    <w:p w14:paraId="0576C347" w14:textId="4444BDC3" w:rsidR="008928DC" w:rsidRPr="008928DC" w:rsidRDefault="008928DC" w:rsidP="002A11C5">
      <w:pPr>
        <w:spacing w:line="360" w:lineRule="auto"/>
        <w:ind w:left="720"/>
        <w:rPr>
          <w:rFonts w:ascii="Arial" w:hAnsi="Arial" w:cs="Arial"/>
          <w:sz w:val="22"/>
          <w:szCs w:val="22"/>
        </w:rPr>
      </w:pPr>
      <w:r w:rsidRPr="008928DC">
        <w:rPr>
          <w:rFonts w:ascii="Arial" w:hAnsi="Arial" w:cs="Arial"/>
        </w:rPr>
        <w:t>Health and Safety Executive ( 2003). </w:t>
      </w:r>
      <w:r w:rsidRPr="008928DC">
        <w:rPr>
          <w:rFonts w:ascii="Arial" w:hAnsi="Arial" w:cs="Arial"/>
          <w:i/>
          <w:iCs/>
        </w:rPr>
        <w:t>Health and Safety Regulation.</w:t>
      </w:r>
      <w:r w:rsidRPr="008928DC">
        <w:rPr>
          <w:rFonts w:ascii="Arial" w:hAnsi="Arial" w:cs="Arial"/>
        </w:rPr>
        <w:t> [ONLINE] Available at: https://www.hse.gov.uk/pubns/hsc13.pdf. [Last Accessed 18/11/2020].</w:t>
      </w:r>
    </w:p>
    <w:p w14:paraId="15CE2735" w14:textId="668B0285" w:rsidR="00863107" w:rsidRPr="003870A6" w:rsidRDefault="00863107" w:rsidP="002A11C5">
      <w:pPr>
        <w:spacing w:line="360" w:lineRule="auto"/>
        <w:ind w:left="720"/>
        <w:rPr>
          <w:rFonts w:ascii="Arial" w:hAnsi="Arial" w:cs="Arial"/>
        </w:rPr>
      </w:pPr>
    </w:p>
    <w:sectPr w:rsidR="00863107" w:rsidRPr="003870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 w15:restartNumberingAfterBreak="0">
    <w:nsid w:val="0EFC0E35"/>
    <w:multiLevelType w:val="hybridMultilevel"/>
    <w:tmpl w:val="21BEEA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A3238C"/>
    <w:multiLevelType w:val="multilevel"/>
    <w:tmpl w:val="F2B0EE26"/>
    <w:lvl w:ilvl="0">
      <w:start w:val="2"/>
      <w:numFmt w:val="decimal"/>
      <w:lvlText w:val="%1"/>
      <w:lvlJc w:val="left"/>
      <w:pPr>
        <w:ind w:left="360" w:hanging="360"/>
      </w:pPr>
      <w:rPr>
        <w:rFonts w:hint="default"/>
      </w:rPr>
    </w:lvl>
    <w:lvl w:ilvl="1">
      <w:start w:val="1"/>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472" w:hanging="1800"/>
      </w:pPr>
      <w:rPr>
        <w:rFonts w:hint="default"/>
      </w:rPr>
    </w:lvl>
  </w:abstractNum>
  <w:abstractNum w:abstractNumId="3" w15:restartNumberingAfterBreak="0">
    <w:nsid w:val="2DE435A4"/>
    <w:multiLevelType w:val="hybridMultilevel"/>
    <w:tmpl w:val="26B2FD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29"/>
        </w:tabs>
        <w:ind w:left="1429"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5" w15:restartNumberingAfterBreak="0">
    <w:nsid w:val="472F13F2"/>
    <w:multiLevelType w:val="hybridMultilevel"/>
    <w:tmpl w:val="23BAE0AA"/>
    <w:lvl w:ilvl="0" w:tplc="9DD6B7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861FF8"/>
    <w:multiLevelType w:val="hybridMultilevel"/>
    <w:tmpl w:val="44A84A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3A057FD"/>
    <w:multiLevelType w:val="hybridMultilevel"/>
    <w:tmpl w:val="ABB013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0D10713"/>
    <w:multiLevelType w:val="hybridMultilevel"/>
    <w:tmpl w:val="46EC4D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8F24ABD"/>
    <w:multiLevelType w:val="hybridMultilevel"/>
    <w:tmpl w:val="E2A448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A2B4642"/>
    <w:multiLevelType w:val="multilevel"/>
    <w:tmpl w:val="0E647A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E57E5E"/>
    <w:multiLevelType w:val="multilevel"/>
    <w:tmpl w:val="52B6A866"/>
    <w:lvl w:ilvl="0">
      <w:start w:val="2"/>
      <w:numFmt w:val="decimal"/>
      <w:lvlText w:val="%1"/>
      <w:lvlJc w:val="left"/>
      <w:pPr>
        <w:ind w:left="530" w:hanging="530"/>
      </w:pPr>
      <w:rPr>
        <w:rFonts w:hint="default"/>
      </w:rPr>
    </w:lvl>
    <w:lvl w:ilvl="1">
      <w:start w:val="1"/>
      <w:numFmt w:val="decimal"/>
      <w:lvlText w:val="%1.%2"/>
      <w:lvlJc w:val="left"/>
      <w:pPr>
        <w:ind w:left="1250" w:hanging="530"/>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CC166C7"/>
    <w:multiLevelType w:val="multilevel"/>
    <w:tmpl w:val="74A0A168"/>
    <w:lvl w:ilvl="0">
      <w:start w:val="2"/>
      <w:numFmt w:val="decimal"/>
      <w:lvlText w:val="%1"/>
      <w:lvlJc w:val="left"/>
      <w:pPr>
        <w:ind w:left="530" w:hanging="530"/>
      </w:pPr>
      <w:rPr>
        <w:rFonts w:hint="default"/>
      </w:rPr>
    </w:lvl>
    <w:lvl w:ilvl="1">
      <w:start w:val="2"/>
      <w:numFmt w:val="decimal"/>
      <w:lvlText w:val="%1.%2"/>
      <w:lvlJc w:val="left"/>
      <w:pPr>
        <w:ind w:left="884" w:hanging="530"/>
      </w:pPr>
      <w:rPr>
        <w:rFonts w:hint="default"/>
      </w:rPr>
    </w:lvl>
    <w:lvl w:ilvl="2">
      <w:start w:val="1"/>
      <w:numFmt w:val="decimal"/>
      <w:lvlText w:val="%1.%2.%3"/>
      <w:lvlJc w:val="left"/>
      <w:pPr>
        <w:ind w:left="1428" w:hanging="720"/>
      </w:pPr>
      <w:rPr>
        <w:rFonts w:hint="default"/>
      </w:rPr>
    </w:lvl>
    <w:lvl w:ilvl="3">
      <w:start w:val="1"/>
      <w:numFmt w:val="decimal"/>
      <w:lvlText w:val="%1.%2.%3.%4"/>
      <w:lvlJc w:val="left"/>
      <w:pPr>
        <w:ind w:left="2142" w:hanging="1080"/>
      </w:pPr>
      <w:rPr>
        <w:rFonts w:hint="default"/>
      </w:rPr>
    </w:lvl>
    <w:lvl w:ilvl="4">
      <w:start w:val="1"/>
      <w:numFmt w:val="decimal"/>
      <w:lvlText w:val="%1.%2.%3.%4.%5"/>
      <w:lvlJc w:val="left"/>
      <w:pPr>
        <w:ind w:left="2496" w:hanging="1080"/>
      </w:pPr>
      <w:rPr>
        <w:rFonts w:hint="default"/>
      </w:rPr>
    </w:lvl>
    <w:lvl w:ilvl="5">
      <w:start w:val="1"/>
      <w:numFmt w:val="decimal"/>
      <w:lvlText w:val="%1.%2.%3.%4.%5.%6"/>
      <w:lvlJc w:val="left"/>
      <w:pPr>
        <w:ind w:left="3210" w:hanging="1440"/>
      </w:pPr>
      <w:rPr>
        <w:rFonts w:hint="default"/>
      </w:rPr>
    </w:lvl>
    <w:lvl w:ilvl="6">
      <w:start w:val="1"/>
      <w:numFmt w:val="decimal"/>
      <w:lvlText w:val="%1.%2.%3.%4.%5.%6.%7"/>
      <w:lvlJc w:val="left"/>
      <w:pPr>
        <w:ind w:left="3564" w:hanging="1440"/>
      </w:pPr>
      <w:rPr>
        <w:rFonts w:hint="default"/>
      </w:rPr>
    </w:lvl>
    <w:lvl w:ilvl="7">
      <w:start w:val="1"/>
      <w:numFmt w:val="decimal"/>
      <w:lvlText w:val="%1.%2.%3.%4.%5.%6.%7.%8"/>
      <w:lvlJc w:val="left"/>
      <w:pPr>
        <w:ind w:left="4278" w:hanging="1800"/>
      </w:pPr>
      <w:rPr>
        <w:rFonts w:hint="default"/>
      </w:rPr>
    </w:lvl>
    <w:lvl w:ilvl="8">
      <w:start w:val="1"/>
      <w:numFmt w:val="decimal"/>
      <w:lvlText w:val="%1.%2.%3.%4.%5.%6.%7.%8.%9"/>
      <w:lvlJc w:val="left"/>
      <w:pPr>
        <w:ind w:left="4632" w:hanging="1800"/>
      </w:pPr>
      <w:rPr>
        <w:rFonts w:hint="default"/>
      </w:rPr>
    </w:lvl>
  </w:abstractNum>
  <w:abstractNum w:abstractNumId="13" w15:restartNumberingAfterBreak="0">
    <w:nsid w:val="7ADD3C18"/>
    <w:multiLevelType w:val="hybridMultilevel"/>
    <w:tmpl w:val="537A0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4"/>
  </w:num>
  <w:num w:numId="3">
    <w:abstractNumId w:val="10"/>
  </w:num>
  <w:num w:numId="4">
    <w:abstractNumId w:val="9"/>
  </w:num>
  <w:num w:numId="5">
    <w:abstractNumId w:val="7"/>
  </w:num>
  <w:num w:numId="6">
    <w:abstractNumId w:val="8"/>
  </w:num>
  <w:num w:numId="7">
    <w:abstractNumId w:val="13"/>
  </w:num>
  <w:num w:numId="8">
    <w:abstractNumId w:val="1"/>
  </w:num>
  <w:num w:numId="9">
    <w:abstractNumId w:val="3"/>
  </w:num>
  <w:num w:numId="10">
    <w:abstractNumId w:val="6"/>
  </w:num>
  <w:num w:numId="11">
    <w:abstractNumId w:val="5"/>
  </w:num>
  <w:num w:numId="12">
    <w:abstractNumId w:val="2"/>
  </w:num>
  <w:num w:numId="13">
    <w:abstractNumId w:val="11"/>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C1E"/>
    <w:rsid w:val="00094B9A"/>
    <w:rsid w:val="001C06F6"/>
    <w:rsid w:val="002A11C5"/>
    <w:rsid w:val="002B1ACF"/>
    <w:rsid w:val="002E5AC8"/>
    <w:rsid w:val="002F018B"/>
    <w:rsid w:val="00346B2F"/>
    <w:rsid w:val="003870A6"/>
    <w:rsid w:val="003A2B78"/>
    <w:rsid w:val="004A4B0A"/>
    <w:rsid w:val="00601C1E"/>
    <w:rsid w:val="00664571"/>
    <w:rsid w:val="00863107"/>
    <w:rsid w:val="008928DC"/>
    <w:rsid w:val="008E4B60"/>
    <w:rsid w:val="00932DDF"/>
    <w:rsid w:val="009C61A7"/>
    <w:rsid w:val="009E3D58"/>
    <w:rsid w:val="00D022AB"/>
    <w:rsid w:val="00D11BD4"/>
    <w:rsid w:val="00D635D9"/>
    <w:rsid w:val="00E86B61"/>
    <w:rsid w:val="00EA429F"/>
    <w:rsid w:val="00F023E3"/>
    <w:rsid w:val="00F47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70ED3"/>
  <w15:chartTrackingRefBased/>
  <w15:docId w15:val="{0A944E53-4142-4116-84A6-280F93506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C1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601C1E"/>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01C1E"/>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601C1E"/>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601C1E"/>
    <w:pPr>
      <w:keepNext/>
      <w:numPr>
        <w:ilvl w:val="3"/>
        <w:numId w:val="1"/>
      </w:numPr>
      <w:spacing w:before="240" w:after="60"/>
      <w:outlineLvl w:val="3"/>
    </w:pPr>
    <w:rPr>
      <w:b/>
      <w:bCs/>
      <w:sz w:val="28"/>
      <w:szCs w:val="28"/>
    </w:rPr>
  </w:style>
  <w:style w:type="paragraph" w:styleId="Heading5">
    <w:name w:val="heading 5"/>
    <w:basedOn w:val="Normal"/>
    <w:next w:val="Normal"/>
    <w:link w:val="Heading5Char"/>
    <w:qFormat/>
    <w:rsid w:val="00601C1E"/>
    <w:pPr>
      <w:numPr>
        <w:ilvl w:val="4"/>
        <w:numId w:val="1"/>
      </w:numPr>
      <w:spacing w:before="240" w:after="60"/>
      <w:outlineLvl w:val="4"/>
    </w:pPr>
    <w:rPr>
      <w:b/>
      <w:bCs/>
      <w:i/>
      <w:iCs/>
      <w:sz w:val="26"/>
      <w:szCs w:val="26"/>
    </w:rPr>
  </w:style>
  <w:style w:type="paragraph" w:styleId="Heading6">
    <w:name w:val="heading 6"/>
    <w:basedOn w:val="Normal"/>
    <w:next w:val="Normal"/>
    <w:link w:val="Heading6Char"/>
    <w:qFormat/>
    <w:rsid w:val="00601C1E"/>
    <w:pPr>
      <w:numPr>
        <w:ilvl w:val="5"/>
        <w:numId w:val="1"/>
      </w:numPr>
      <w:spacing w:before="240" w:after="60"/>
      <w:outlineLvl w:val="5"/>
    </w:pPr>
    <w:rPr>
      <w:b/>
      <w:bCs/>
      <w:sz w:val="22"/>
      <w:szCs w:val="22"/>
    </w:rPr>
  </w:style>
  <w:style w:type="paragraph" w:styleId="Heading7">
    <w:name w:val="heading 7"/>
    <w:basedOn w:val="Normal"/>
    <w:next w:val="Normal"/>
    <w:link w:val="Heading7Char"/>
    <w:qFormat/>
    <w:rsid w:val="00601C1E"/>
    <w:pPr>
      <w:numPr>
        <w:ilvl w:val="6"/>
        <w:numId w:val="1"/>
      </w:numPr>
      <w:spacing w:before="240" w:after="60"/>
      <w:outlineLvl w:val="6"/>
    </w:pPr>
  </w:style>
  <w:style w:type="paragraph" w:styleId="Heading8">
    <w:name w:val="heading 8"/>
    <w:basedOn w:val="Normal"/>
    <w:next w:val="Normal"/>
    <w:link w:val="Heading8Char"/>
    <w:qFormat/>
    <w:rsid w:val="00601C1E"/>
    <w:pPr>
      <w:numPr>
        <w:ilvl w:val="7"/>
        <w:numId w:val="1"/>
      </w:numPr>
      <w:spacing w:before="240" w:after="60"/>
      <w:outlineLvl w:val="7"/>
    </w:pPr>
    <w:rPr>
      <w:i/>
      <w:iCs/>
    </w:rPr>
  </w:style>
  <w:style w:type="paragraph" w:styleId="Heading9">
    <w:name w:val="heading 9"/>
    <w:basedOn w:val="Normal"/>
    <w:next w:val="Normal"/>
    <w:link w:val="Heading9Char"/>
    <w:qFormat/>
    <w:rsid w:val="00601C1E"/>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01C1E"/>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601C1E"/>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601C1E"/>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601C1E"/>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rsid w:val="00601C1E"/>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rsid w:val="00601C1E"/>
    <w:rPr>
      <w:rFonts w:ascii="Times New Roman" w:eastAsia="Times New Roman" w:hAnsi="Times New Roman" w:cs="Times New Roman"/>
      <w:b/>
      <w:bCs/>
      <w:lang w:eastAsia="en-GB"/>
    </w:rPr>
  </w:style>
  <w:style w:type="character" w:customStyle="1" w:styleId="Heading7Char">
    <w:name w:val="Heading 7 Char"/>
    <w:basedOn w:val="DefaultParagraphFont"/>
    <w:link w:val="Heading7"/>
    <w:rsid w:val="00601C1E"/>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rsid w:val="00601C1E"/>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rsid w:val="00601C1E"/>
    <w:rPr>
      <w:rFonts w:ascii="Arial" w:eastAsia="Times New Roman" w:hAnsi="Arial" w:cs="Arial"/>
      <w:lang w:eastAsia="en-GB"/>
    </w:rPr>
  </w:style>
  <w:style w:type="character" w:customStyle="1" w:styleId="normaltextrun">
    <w:name w:val="normaltextrun"/>
    <w:rsid w:val="00601C1E"/>
  </w:style>
  <w:style w:type="paragraph" w:customStyle="1" w:styleId="paragraph">
    <w:name w:val="paragraph"/>
    <w:basedOn w:val="Normal"/>
    <w:rsid w:val="00601C1E"/>
    <w:pPr>
      <w:spacing w:before="100" w:beforeAutospacing="1" w:after="100" w:afterAutospacing="1"/>
    </w:pPr>
  </w:style>
  <w:style w:type="character" w:customStyle="1" w:styleId="eop">
    <w:name w:val="eop"/>
    <w:rsid w:val="00601C1E"/>
  </w:style>
  <w:style w:type="paragraph" w:styleId="ListParagraph">
    <w:name w:val="List Paragraph"/>
    <w:basedOn w:val="Normal"/>
    <w:uiPriority w:val="34"/>
    <w:qFormat/>
    <w:rsid w:val="009E3D58"/>
    <w:pPr>
      <w:ind w:left="720"/>
      <w:contextualSpacing/>
    </w:pPr>
  </w:style>
  <w:style w:type="paragraph" w:styleId="TOCHeading">
    <w:name w:val="TOC Heading"/>
    <w:basedOn w:val="Heading1"/>
    <w:next w:val="Normal"/>
    <w:uiPriority w:val="39"/>
    <w:unhideWhenUsed/>
    <w:qFormat/>
    <w:rsid w:val="00F47B2B"/>
    <w:pPr>
      <w:keepLines/>
      <w:numPr>
        <w:numId w:val="0"/>
      </w:numPr>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styleId="TOC1">
    <w:name w:val="toc 1"/>
    <w:basedOn w:val="Normal"/>
    <w:next w:val="Normal"/>
    <w:autoRedefine/>
    <w:uiPriority w:val="39"/>
    <w:unhideWhenUsed/>
    <w:rsid w:val="00F47B2B"/>
    <w:pPr>
      <w:spacing w:after="100"/>
    </w:pPr>
  </w:style>
  <w:style w:type="character" w:styleId="Hyperlink">
    <w:name w:val="Hyperlink"/>
    <w:basedOn w:val="DefaultParagraphFont"/>
    <w:uiPriority w:val="99"/>
    <w:unhideWhenUsed/>
    <w:rsid w:val="00F47B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0540D-80D9-495E-AEBB-448E909B2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1555</TotalTime>
  <Pages>9</Pages>
  <Words>1584</Words>
  <Characters>9031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4</cp:revision>
  <dcterms:created xsi:type="dcterms:W3CDTF">2020-11-18T14:03:00Z</dcterms:created>
  <dcterms:modified xsi:type="dcterms:W3CDTF">2020-11-19T16:14:00Z</dcterms:modified>
</cp:coreProperties>
</file>