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75ADA" w14:textId="047BDFDD" w:rsidR="0042286A" w:rsidRPr="0042286A" w:rsidRDefault="0042286A" w:rsidP="0042286A">
      <w:pPr>
        <w:jc w:val="center"/>
        <w:rPr>
          <w:sz w:val="32"/>
          <w:szCs w:val="32"/>
          <w:u w:val="single"/>
        </w:rPr>
      </w:pPr>
      <w:r w:rsidRPr="0042286A">
        <w:rPr>
          <w:sz w:val="32"/>
          <w:szCs w:val="32"/>
          <w:u w:val="single"/>
        </w:rPr>
        <w:t>ECAD7003 – Part A</w:t>
      </w:r>
    </w:p>
    <w:p w14:paraId="1EDFEF5D" w14:textId="77777777" w:rsidR="0042286A" w:rsidRDefault="0042286A" w:rsidP="0042286A">
      <w:pPr>
        <w:jc w:val="center"/>
        <w:rPr>
          <w:sz w:val="32"/>
          <w:szCs w:val="32"/>
        </w:rPr>
      </w:pPr>
    </w:p>
    <w:p w14:paraId="17149DFD" w14:textId="5F986DBA" w:rsidR="0042286A" w:rsidRPr="0042286A" w:rsidRDefault="0042286A" w:rsidP="0042286A">
      <w:pPr>
        <w:jc w:val="center"/>
        <w:rPr>
          <w:sz w:val="32"/>
          <w:szCs w:val="32"/>
          <w:u w:val="single"/>
        </w:rPr>
      </w:pPr>
      <w:r w:rsidRPr="0042286A">
        <w:rPr>
          <w:sz w:val="32"/>
          <w:szCs w:val="32"/>
          <w:u w:val="single"/>
        </w:rPr>
        <w:t>Student number - 2300396</w:t>
      </w:r>
    </w:p>
    <w:p w14:paraId="79D69648" w14:textId="77777777" w:rsidR="0042286A" w:rsidRDefault="0042286A" w:rsidP="0042286A">
      <w:pPr>
        <w:jc w:val="center"/>
        <w:rPr>
          <w:sz w:val="32"/>
          <w:szCs w:val="32"/>
        </w:rPr>
      </w:pPr>
    </w:p>
    <w:p w14:paraId="4BCE27E8" w14:textId="323AC984" w:rsidR="0042286A" w:rsidRDefault="0042286A" w:rsidP="0042286A">
      <w:pPr>
        <w:jc w:val="center"/>
        <w:rPr>
          <w:sz w:val="32"/>
          <w:szCs w:val="32"/>
          <w:u w:val="single"/>
        </w:rPr>
      </w:pPr>
      <w:r w:rsidRPr="0042286A">
        <w:rPr>
          <w:sz w:val="32"/>
          <w:szCs w:val="32"/>
          <w:u w:val="single"/>
        </w:rPr>
        <w:t>Reference List</w:t>
      </w:r>
    </w:p>
    <w:p w14:paraId="707B612F" w14:textId="77777777" w:rsidR="0042286A" w:rsidRPr="0042286A" w:rsidRDefault="0042286A" w:rsidP="0042286A">
      <w:pPr>
        <w:jc w:val="center"/>
        <w:rPr>
          <w:sz w:val="32"/>
          <w:szCs w:val="32"/>
        </w:rPr>
      </w:pPr>
    </w:p>
    <w:p w14:paraId="42F3BA3D" w14:textId="5D80DE18" w:rsidR="0042286A" w:rsidRPr="00C45CC5" w:rsidRDefault="0042286A" w:rsidP="0042286A">
      <w:pPr>
        <w:rPr>
          <w:sz w:val="24"/>
          <w:szCs w:val="24"/>
        </w:rPr>
      </w:pPr>
      <w:r w:rsidRPr="00C45CC5">
        <w:rPr>
          <w:sz w:val="24"/>
          <w:szCs w:val="24"/>
        </w:rPr>
        <w:t xml:space="preserve">Estyn (2019) ‘A report on X school.’ Available at: </w:t>
      </w:r>
      <w:hyperlink r:id="rId5" w:history="1">
        <w:r w:rsidRPr="00C45CC5">
          <w:rPr>
            <w:rStyle w:val="Hyperlink"/>
            <w:sz w:val="24"/>
            <w:szCs w:val="24"/>
          </w:rPr>
          <w:t>https://www.estyn.gov.wales/system/files/2021-08/Inspection%20report%</w:t>
        </w:r>
        <w:r w:rsidRPr="00C45CC5">
          <w:rPr>
            <w:rStyle w:val="Hyperlink"/>
            <w:color w:val="auto"/>
            <w:sz w:val="24"/>
            <w:szCs w:val="24"/>
            <w:highlight w:val="black"/>
          </w:rPr>
          <w:t>20Cowbridge%20Comprehensive%20School</w:t>
        </w:r>
        <w:r w:rsidRPr="00C45CC5">
          <w:rPr>
            <w:rStyle w:val="Hyperlink"/>
            <w:sz w:val="24"/>
            <w:szCs w:val="24"/>
          </w:rPr>
          <w:t>%202019.pdf</w:t>
        </w:r>
      </w:hyperlink>
      <w:r w:rsidRPr="00C45CC5">
        <w:rPr>
          <w:sz w:val="24"/>
          <w:szCs w:val="24"/>
        </w:rPr>
        <w:t xml:space="preserve"> </w:t>
      </w:r>
      <w:r w:rsidRPr="00C45CC5">
        <w:rPr>
          <w:sz w:val="24"/>
          <w:szCs w:val="24"/>
        </w:rPr>
        <w:t>(Accessed: 19th Feb, 2024).</w:t>
      </w:r>
    </w:p>
    <w:p w14:paraId="749CDE1D" w14:textId="1D6A73D6" w:rsidR="00C45CC5" w:rsidRPr="00C45CC5" w:rsidRDefault="00C45CC5" w:rsidP="0042286A">
      <w:pPr>
        <w:rPr>
          <w:sz w:val="24"/>
          <w:szCs w:val="24"/>
        </w:rPr>
      </w:pPr>
      <w:r w:rsidRPr="00C45CC5">
        <w:rPr>
          <w:i/>
          <w:iCs/>
          <w:sz w:val="24"/>
          <w:szCs w:val="24"/>
        </w:rPr>
        <w:t>Rotary</w:t>
      </w:r>
      <w:r w:rsidRPr="00C45CC5">
        <w:rPr>
          <w:sz w:val="24"/>
          <w:szCs w:val="24"/>
        </w:rPr>
        <w:t xml:space="preserve"> (20</w:t>
      </w:r>
      <w:r w:rsidRPr="00C45CC5">
        <w:rPr>
          <w:sz w:val="24"/>
          <w:szCs w:val="24"/>
        </w:rPr>
        <w:t>18</w:t>
      </w:r>
      <w:r w:rsidRPr="00C45CC5">
        <w:rPr>
          <w:sz w:val="24"/>
          <w:szCs w:val="24"/>
        </w:rPr>
        <w:t xml:space="preserve">) </w:t>
      </w:r>
      <w:r w:rsidRPr="00C45CC5">
        <w:rPr>
          <w:sz w:val="24"/>
          <w:szCs w:val="24"/>
          <w:highlight w:val="black"/>
        </w:rPr>
        <w:t>Cowbridge</w:t>
      </w:r>
      <w:r w:rsidRPr="00C45CC5">
        <w:rPr>
          <w:sz w:val="24"/>
          <w:szCs w:val="24"/>
        </w:rPr>
        <w:t xml:space="preserve">. Available at: </w:t>
      </w:r>
      <w:hyperlink r:id="rId6" w:history="1">
        <w:r w:rsidRPr="00C45CC5">
          <w:rPr>
            <w:rStyle w:val="Hyperlink"/>
            <w:sz w:val="24"/>
            <w:szCs w:val="24"/>
          </w:rPr>
          <w:t>https://www.rotary-ribi.org/clubs/page.php?PgID=815092&amp;ClubID=924</w:t>
        </w:r>
      </w:hyperlink>
      <w:r w:rsidRPr="00C45CC5">
        <w:rPr>
          <w:sz w:val="24"/>
          <w:szCs w:val="24"/>
        </w:rPr>
        <w:t xml:space="preserve"> </w:t>
      </w:r>
      <w:r w:rsidRPr="00C45CC5">
        <w:rPr>
          <w:sz w:val="24"/>
          <w:szCs w:val="24"/>
        </w:rPr>
        <w:t xml:space="preserve">(Accessed: 19th </w:t>
      </w:r>
      <w:proofErr w:type="gramStart"/>
      <w:r w:rsidRPr="00C45CC5">
        <w:rPr>
          <w:sz w:val="24"/>
          <w:szCs w:val="24"/>
        </w:rPr>
        <w:t>Feb,</w:t>
      </w:r>
      <w:proofErr w:type="gramEnd"/>
      <w:r w:rsidRPr="00C45CC5">
        <w:rPr>
          <w:sz w:val="24"/>
          <w:szCs w:val="24"/>
        </w:rPr>
        <w:t xml:space="preserve"> 2024).</w:t>
      </w:r>
    </w:p>
    <w:p w14:paraId="7A7EA578" w14:textId="42E4B2A8" w:rsidR="00C45CC5" w:rsidRPr="00C45CC5" w:rsidRDefault="00C45CC5" w:rsidP="0042286A">
      <w:pPr>
        <w:rPr>
          <w:sz w:val="24"/>
          <w:szCs w:val="24"/>
        </w:rPr>
      </w:pPr>
      <w:r w:rsidRPr="00C45CC5">
        <w:rPr>
          <w:i/>
          <w:iCs/>
          <w:sz w:val="24"/>
          <w:szCs w:val="24"/>
        </w:rPr>
        <w:t>Rotary shoeboxes</w:t>
      </w:r>
      <w:r w:rsidRPr="00C45CC5">
        <w:rPr>
          <w:sz w:val="24"/>
          <w:szCs w:val="24"/>
        </w:rPr>
        <w:t xml:space="preserve"> (2022) </w:t>
      </w:r>
      <w:r w:rsidRPr="00C45CC5">
        <w:rPr>
          <w:sz w:val="24"/>
          <w:szCs w:val="24"/>
          <w:highlight w:val="black"/>
        </w:rPr>
        <w:t>Cowbridge.</w:t>
      </w:r>
      <w:r w:rsidRPr="00C45CC5">
        <w:rPr>
          <w:sz w:val="24"/>
          <w:szCs w:val="24"/>
        </w:rPr>
        <w:t xml:space="preserve"> Available at: https://www.rotary-ribi.org/clubs/page.php?PgID=815092&amp;ClubID=924</w:t>
      </w:r>
      <w:r w:rsidRPr="00C45CC5">
        <w:rPr>
          <w:sz w:val="24"/>
          <w:szCs w:val="24"/>
        </w:rPr>
        <w:t xml:space="preserve"> </w:t>
      </w:r>
      <w:r w:rsidRPr="00C45CC5">
        <w:rPr>
          <w:sz w:val="24"/>
          <w:szCs w:val="24"/>
        </w:rPr>
        <w:t>(Accessed: 19</w:t>
      </w:r>
      <w:r w:rsidRPr="00C45CC5">
        <w:rPr>
          <w:sz w:val="24"/>
          <w:szCs w:val="24"/>
        </w:rPr>
        <w:t>th</w:t>
      </w:r>
      <w:r w:rsidRPr="00C45CC5">
        <w:rPr>
          <w:sz w:val="24"/>
          <w:szCs w:val="24"/>
        </w:rPr>
        <w:t xml:space="preserve"> </w:t>
      </w:r>
      <w:proofErr w:type="gramStart"/>
      <w:r w:rsidRPr="00C45CC5">
        <w:rPr>
          <w:sz w:val="24"/>
          <w:szCs w:val="24"/>
        </w:rPr>
        <w:t>Feb</w:t>
      </w:r>
      <w:r w:rsidRPr="00C45CC5">
        <w:rPr>
          <w:sz w:val="24"/>
          <w:szCs w:val="24"/>
        </w:rPr>
        <w:t>,</w:t>
      </w:r>
      <w:proofErr w:type="gramEnd"/>
      <w:r w:rsidRPr="00C45CC5">
        <w:rPr>
          <w:sz w:val="24"/>
          <w:szCs w:val="24"/>
        </w:rPr>
        <w:t xml:space="preserve"> 2024).</w:t>
      </w:r>
    </w:p>
    <w:p w14:paraId="7DBD9E0C" w14:textId="0ADD0E79" w:rsidR="0042286A" w:rsidRDefault="0042286A" w:rsidP="0042286A">
      <w:pPr>
        <w:rPr>
          <w:sz w:val="24"/>
          <w:szCs w:val="24"/>
        </w:rPr>
      </w:pPr>
      <w:r w:rsidRPr="00C45CC5">
        <w:rPr>
          <w:i/>
          <w:iCs/>
          <w:sz w:val="24"/>
          <w:szCs w:val="24"/>
        </w:rPr>
        <w:t>School X</w:t>
      </w:r>
      <w:r w:rsidRPr="00C45CC5">
        <w:rPr>
          <w:sz w:val="24"/>
          <w:szCs w:val="24"/>
        </w:rPr>
        <w:t xml:space="preserve"> (2024)</w:t>
      </w:r>
      <w:r w:rsidRPr="00C45CC5">
        <w:rPr>
          <w:sz w:val="24"/>
          <w:szCs w:val="24"/>
        </w:rPr>
        <w:t xml:space="preserve">. Available at: </w:t>
      </w:r>
      <w:hyperlink r:id="rId7" w:history="1">
        <w:r w:rsidRPr="00C45CC5">
          <w:rPr>
            <w:rStyle w:val="Hyperlink"/>
            <w:sz w:val="24"/>
            <w:szCs w:val="24"/>
          </w:rPr>
          <w:t>https://www.</w:t>
        </w:r>
        <w:r w:rsidRPr="00C45CC5">
          <w:rPr>
            <w:rStyle w:val="Hyperlink"/>
            <w:color w:val="auto"/>
            <w:sz w:val="24"/>
            <w:szCs w:val="24"/>
            <w:highlight w:val="black"/>
          </w:rPr>
          <w:t>cowbridgecomprehensiveschool</w:t>
        </w:r>
        <w:r w:rsidRPr="00C45CC5">
          <w:rPr>
            <w:rStyle w:val="Hyperlink"/>
            <w:color w:val="auto"/>
            <w:sz w:val="24"/>
            <w:szCs w:val="24"/>
          </w:rPr>
          <w:t>.co</w:t>
        </w:r>
        <w:r w:rsidRPr="00C45CC5">
          <w:rPr>
            <w:rStyle w:val="Hyperlink"/>
            <w:sz w:val="24"/>
            <w:szCs w:val="24"/>
          </w:rPr>
          <w:t>.uk/</w:t>
        </w:r>
      </w:hyperlink>
      <w:r w:rsidRPr="00C45CC5">
        <w:rPr>
          <w:sz w:val="24"/>
          <w:szCs w:val="24"/>
        </w:rPr>
        <w:t xml:space="preserve"> </w:t>
      </w:r>
      <w:r w:rsidRPr="00C45CC5">
        <w:rPr>
          <w:sz w:val="24"/>
          <w:szCs w:val="24"/>
        </w:rPr>
        <w:t xml:space="preserve"> (Accessed: 1</w:t>
      </w:r>
      <w:r w:rsidRPr="00C45CC5">
        <w:rPr>
          <w:sz w:val="24"/>
          <w:szCs w:val="24"/>
        </w:rPr>
        <w:t>9th</w:t>
      </w:r>
      <w:r w:rsidRPr="00C45CC5">
        <w:rPr>
          <w:sz w:val="24"/>
          <w:szCs w:val="24"/>
        </w:rPr>
        <w:t xml:space="preserve"> </w:t>
      </w:r>
      <w:proofErr w:type="gramStart"/>
      <w:r w:rsidRPr="00C45CC5">
        <w:rPr>
          <w:sz w:val="24"/>
          <w:szCs w:val="24"/>
        </w:rPr>
        <w:t>Feb</w:t>
      </w:r>
      <w:r w:rsidRPr="00C45CC5">
        <w:rPr>
          <w:sz w:val="24"/>
          <w:szCs w:val="24"/>
        </w:rPr>
        <w:t>,</w:t>
      </w:r>
      <w:proofErr w:type="gramEnd"/>
      <w:r w:rsidRPr="00C45CC5">
        <w:rPr>
          <w:sz w:val="24"/>
          <w:szCs w:val="24"/>
        </w:rPr>
        <w:t xml:space="preserve"> 2024).</w:t>
      </w:r>
    </w:p>
    <w:p w14:paraId="1E5F5782" w14:textId="077F0270" w:rsidR="00C45CC5" w:rsidRPr="00C45CC5" w:rsidRDefault="00C45CC5" w:rsidP="0042286A">
      <w:pPr>
        <w:rPr>
          <w:sz w:val="24"/>
          <w:szCs w:val="24"/>
        </w:rPr>
      </w:pPr>
      <w:r w:rsidRPr="00C45CC5">
        <w:rPr>
          <w:sz w:val="24"/>
          <w:szCs w:val="24"/>
        </w:rPr>
        <w:t xml:space="preserve">Donaldson, G. (2015) </w:t>
      </w:r>
      <w:r w:rsidRPr="00C45CC5">
        <w:rPr>
          <w:i/>
          <w:iCs/>
          <w:sz w:val="24"/>
          <w:szCs w:val="24"/>
        </w:rPr>
        <w:t>Successful futures</w:t>
      </w:r>
      <w:r w:rsidRPr="00C45CC5">
        <w:rPr>
          <w:sz w:val="24"/>
          <w:szCs w:val="24"/>
        </w:rPr>
        <w:t>. Available at: https://www.gov.wales/sites/default/files/publications/2018-03/successful-futures.pdf (Accessed: 19</w:t>
      </w:r>
      <w:r>
        <w:rPr>
          <w:sz w:val="24"/>
          <w:szCs w:val="24"/>
        </w:rPr>
        <w:t>th</w:t>
      </w:r>
      <w:r w:rsidRPr="00C45CC5">
        <w:rPr>
          <w:sz w:val="24"/>
          <w:szCs w:val="24"/>
        </w:rPr>
        <w:t xml:space="preserve"> </w:t>
      </w:r>
      <w:proofErr w:type="gramStart"/>
      <w:r w:rsidRPr="00C45CC5">
        <w:rPr>
          <w:sz w:val="24"/>
          <w:szCs w:val="24"/>
        </w:rPr>
        <w:t>Feb</w:t>
      </w:r>
      <w:r>
        <w:rPr>
          <w:sz w:val="24"/>
          <w:szCs w:val="24"/>
        </w:rPr>
        <w:t>,</w:t>
      </w:r>
      <w:proofErr w:type="gramEnd"/>
      <w:r w:rsidRPr="00C45CC5">
        <w:rPr>
          <w:sz w:val="24"/>
          <w:szCs w:val="24"/>
        </w:rPr>
        <w:t xml:space="preserve"> 2024).</w:t>
      </w:r>
    </w:p>
    <w:sectPr w:rsidR="00C45CC5" w:rsidRPr="00C45C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A6CBD"/>
    <w:multiLevelType w:val="hybridMultilevel"/>
    <w:tmpl w:val="9F90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057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86A"/>
    <w:rsid w:val="0042286A"/>
    <w:rsid w:val="00C4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5C8A6"/>
  <w15:chartTrackingRefBased/>
  <w15:docId w15:val="{B6938354-261F-41A9-A314-63D00D9B6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8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28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28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wbridgecomprehensiveschool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tary-ribi.org/clubs/page.php?PgID=815092&amp;ClubID=924" TargetMode="External"/><Relationship Id="rId5" Type="http://schemas.openxmlformats.org/officeDocument/2006/relationships/hyperlink" Target="https://www.estyn.gov.wales/system/files/2021-08/Inspection%20report%20Cowbridge%20Comprehensive%20School%202019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Jones</dc:creator>
  <cp:keywords/>
  <dc:description/>
  <cp:lastModifiedBy>Carys Jones</cp:lastModifiedBy>
  <cp:revision>1</cp:revision>
  <dcterms:created xsi:type="dcterms:W3CDTF">2024-03-10T19:16:00Z</dcterms:created>
  <dcterms:modified xsi:type="dcterms:W3CDTF">2024-03-10T19:32:00Z</dcterms:modified>
</cp:coreProperties>
</file>