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D53EB" w:rsidRDefault="003D53EB" w:rsidP="00115F29">
      <w:pPr>
        <w:jc w:val="center"/>
        <w:rPr>
          <w:b/>
          <w:sz w:val="56"/>
          <w:szCs w:val="56"/>
          <w:u w:val="single"/>
        </w:rPr>
      </w:pPr>
      <w:r>
        <w:rPr>
          <w:b/>
          <w:sz w:val="56"/>
          <w:szCs w:val="56"/>
          <w:u w:val="single"/>
        </w:rPr>
        <w:t>Accounting Fundamentals</w:t>
      </w:r>
    </w:p>
    <w:p w:rsidR="003D53EB" w:rsidRDefault="003D53EB" w:rsidP="00115F29">
      <w:pPr>
        <w:jc w:val="center"/>
        <w:rPr>
          <w:b/>
          <w:sz w:val="56"/>
          <w:szCs w:val="56"/>
          <w:u w:val="single"/>
        </w:rPr>
      </w:pPr>
    </w:p>
    <w:p w:rsidR="003D53EB" w:rsidRDefault="003D53EB" w:rsidP="00115F29">
      <w:pPr>
        <w:jc w:val="center"/>
        <w:rPr>
          <w:sz w:val="40"/>
          <w:szCs w:val="40"/>
          <w:u w:val="single"/>
        </w:rPr>
      </w:pPr>
      <w:r>
        <w:rPr>
          <w:sz w:val="40"/>
          <w:szCs w:val="40"/>
          <w:u w:val="single"/>
        </w:rPr>
        <w:t>Module Code: LCBB4001</w:t>
      </w:r>
    </w:p>
    <w:p w:rsidR="003D53EB" w:rsidRDefault="003D53EB" w:rsidP="00115F29">
      <w:pPr>
        <w:jc w:val="center"/>
        <w:rPr>
          <w:sz w:val="40"/>
          <w:szCs w:val="40"/>
          <w:u w:val="single"/>
        </w:rPr>
      </w:pPr>
      <w:r>
        <w:rPr>
          <w:sz w:val="40"/>
          <w:szCs w:val="40"/>
          <w:u w:val="single"/>
        </w:rPr>
        <w:t>Lecture’s name: Dr. Widin Bongasu Sha’ven</w:t>
      </w:r>
    </w:p>
    <w:p w:rsidR="003D53EB" w:rsidRDefault="003D53EB" w:rsidP="00115F29">
      <w:pPr>
        <w:jc w:val="center"/>
        <w:rPr>
          <w:sz w:val="40"/>
          <w:szCs w:val="40"/>
          <w:u w:val="single"/>
        </w:rPr>
      </w:pPr>
      <w:r>
        <w:rPr>
          <w:sz w:val="40"/>
          <w:szCs w:val="40"/>
          <w:u w:val="single"/>
        </w:rPr>
        <w:t>Student name: Natalia Dimitrova</w:t>
      </w:r>
    </w:p>
    <w:p w:rsidR="003D53EB" w:rsidRDefault="003D53EB" w:rsidP="00115F29">
      <w:pPr>
        <w:jc w:val="center"/>
        <w:rPr>
          <w:sz w:val="40"/>
          <w:szCs w:val="40"/>
          <w:u w:val="single"/>
        </w:rPr>
      </w:pPr>
      <w:r>
        <w:rPr>
          <w:sz w:val="40"/>
          <w:szCs w:val="40"/>
          <w:u w:val="single"/>
        </w:rPr>
        <w:t>Student number:1922172</w:t>
      </w:r>
    </w:p>
    <w:p w:rsidR="00115F29" w:rsidRDefault="00115F29" w:rsidP="00115F29">
      <w:pPr>
        <w:jc w:val="center"/>
        <w:rPr>
          <w:sz w:val="40"/>
          <w:szCs w:val="40"/>
          <w:u w:val="single"/>
        </w:rPr>
      </w:pPr>
    </w:p>
    <w:p w:rsidR="00115F29" w:rsidRDefault="00115F29" w:rsidP="00115F29">
      <w:pPr>
        <w:jc w:val="center"/>
        <w:rPr>
          <w:sz w:val="40"/>
          <w:szCs w:val="40"/>
          <w:u w:val="single"/>
        </w:rPr>
      </w:pPr>
    </w:p>
    <w:p w:rsidR="00115F29" w:rsidRDefault="00115F29" w:rsidP="00115F29">
      <w:pPr>
        <w:jc w:val="center"/>
        <w:rPr>
          <w:sz w:val="40"/>
          <w:szCs w:val="40"/>
          <w:u w:val="single"/>
        </w:rPr>
      </w:pPr>
    </w:p>
    <w:p w:rsidR="00115F29" w:rsidRDefault="00115F29" w:rsidP="00115F29">
      <w:pPr>
        <w:jc w:val="center"/>
        <w:rPr>
          <w:sz w:val="40"/>
          <w:szCs w:val="40"/>
          <w:u w:val="single"/>
        </w:rPr>
      </w:pPr>
    </w:p>
    <w:p w:rsidR="00115F29" w:rsidRDefault="00115F29" w:rsidP="00115F29">
      <w:pPr>
        <w:jc w:val="center"/>
        <w:rPr>
          <w:sz w:val="40"/>
          <w:szCs w:val="40"/>
          <w:u w:val="single"/>
        </w:rPr>
      </w:pPr>
    </w:p>
    <w:p w:rsidR="00115F29" w:rsidRDefault="00115F29" w:rsidP="00115F29">
      <w:pPr>
        <w:jc w:val="center"/>
        <w:rPr>
          <w:sz w:val="40"/>
          <w:szCs w:val="40"/>
          <w:u w:val="single"/>
        </w:rPr>
      </w:pPr>
    </w:p>
    <w:p w:rsidR="00115F29" w:rsidRDefault="00115F29" w:rsidP="00115F29">
      <w:pPr>
        <w:jc w:val="center"/>
        <w:rPr>
          <w:sz w:val="40"/>
          <w:szCs w:val="40"/>
          <w:u w:val="single"/>
        </w:rPr>
      </w:pPr>
    </w:p>
    <w:p w:rsidR="00115F29" w:rsidRDefault="00115F29" w:rsidP="00115F29">
      <w:pPr>
        <w:jc w:val="center"/>
        <w:rPr>
          <w:sz w:val="40"/>
          <w:szCs w:val="40"/>
          <w:u w:val="single"/>
        </w:rPr>
      </w:pPr>
    </w:p>
    <w:p w:rsidR="00115F29" w:rsidRDefault="00115F29" w:rsidP="00115F29">
      <w:pPr>
        <w:jc w:val="center"/>
        <w:rPr>
          <w:sz w:val="40"/>
          <w:szCs w:val="40"/>
          <w:u w:val="single"/>
        </w:rPr>
      </w:pPr>
    </w:p>
    <w:p w:rsidR="00115F29" w:rsidRDefault="00115F29" w:rsidP="00115F29">
      <w:pPr>
        <w:jc w:val="center"/>
        <w:rPr>
          <w:sz w:val="40"/>
          <w:szCs w:val="40"/>
          <w:u w:val="single"/>
        </w:rPr>
      </w:pPr>
    </w:p>
    <w:p w:rsidR="00115F29" w:rsidRDefault="00115F29" w:rsidP="00115F29">
      <w:pPr>
        <w:jc w:val="center"/>
        <w:rPr>
          <w:sz w:val="40"/>
          <w:szCs w:val="40"/>
          <w:u w:val="single"/>
        </w:rPr>
      </w:pPr>
    </w:p>
    <w:p w:rsidR="00115F29" w:rsidRDefault="00115F29" w:rsidP="00115F29">
      <w:pPr>
        <w:jc w:val="center"/>
        <w:rPr>
          <w:sz w:val="40"/>
          <w:szCs w:val="40"/>
          <w:u w:val="single"/>
        </w:rPr>
      </w:pPr>
    </w:p>
    <w:p w:rsidR="00115F29" w:rsidRDefault="00115F29" w:rsidP="00115F29">
      <w:pPr>
        <w:jc w:val="center"/>
        <w:rPr>
          <w:sz w:val="40"/>
          <w:szCs w:val="40"/>
          <w:u w:val="single"/>
        </w:rPr>
      </w:pPr>
    </w:p>
    <w:p w:rsidR="00115F29" w:rsidRDefault="00115F29" w:rsidP="00115F29">
      <w:pPr>
        <w:jc w:val="center"/>
        <w:rPr>
          <w:sz w:val="40"/>
          <w:szCs w:val="40"/>
          <w:u w:val="single"/>
        </w:rPr>
      </w:pPr>
    </w:p>
    <w:p w:rsidR="003D53EB" w:rsidRDefault="003D53EB" w:rsidP="00115F29">
      <w:pPr>
        <w:jc w:val="center"/>
        <w:rPr>
          <w:sz w:val="40"/>
          <w:szCs w:val="40"/>
          <w:u w:val="single"/>
        </w:rPr>
      </w:pPr>
    </w:p>
    <w:p w:rsidR="00121239" w:rsidRDefault="00121239"/>
    <w:p w:rsidR="003D53EB" w:rsidRDefault="003D53EB"/>
    <w:p w:rsidR="003D53EB" w:rsidRDefault="003D53EB" w:rsidP="003D53EB"/>
    <w:p w:rsidR="003D53EB" w:rsidRPr="00143131" w:rsidRDefault="003D53EB" w:rsidP="003D53EB">
      <w:pPr>
        <w:rPr>
          <w:sz w:val="28"/>
          <w:szCs w:val="28"/>
        </w:rPr>
      </w:pPr>
      <w:r w:rsidRPr="003D53EB">
        <w:t>“</w:t>
      </w:r>
      <w:r w:rsidRPr="00143131">
        <w:rPr>
          <w:sz w:val="28"/>
          <w:szCs w:val="28"/>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p w:rsidR="003D53EB" w:rsidRPr="00143131" w:rsidRDefault="003D53EB" w:rsidP="003D53EB">
      <w:pPr>
        <w:rPr>
          <w:sz w:val="28"/>
          <w:szCs w:val="28"/>
        </w:rPr>
      </w:pPr>
    </w:p>
    <w:p w:rsidR="003D53EB" w:rsidRPr="00143131" w:rsidRDefault="003D53EB" w:rsidP="003D53EB">
      <w:pPr>
        <w:rPr>
          <w:sz w:val="28"/>
          <w:szCs w:val="28"/>
        </w:rPr>
      </w:pPr>
    </w:p>
    <w:p w:rsidR="003D53EB" w:rsidRPr="00143131" w:rsidRDefault="003D53EB" w:rsidP="003D53EB">
      <w:pPr>
        <w:rPr>
          <w:sz w:val="28"/>
          <w:szCs w:val="28"/>
        </w:rPr>
      </w:pPr>
    </w:p>
    <w:p w:rsidR="003D53EB" w:rsidRPr="00143131" w:rsidRDefault="003D53EB" w:rsidP="003D53EB">
      <w:pPr>
        <w:rPr>
          <w:sz w:val="28"/>
          <w:szCs w:val="28"/>
        </w:rPr>
      </w:pPr>
    </w:p>
    <w:p w:rsidR="003D53EB" w:rsidRDefault="003D53EB" w:rsidP="003D53EB"/>
    <w:p w:rsidR="003D53EB" w:rsidRPr="00115F29" w:rsidRDefault="00121239" w:rsidP="003D53EB">
      <w:pPr>
        <w:rPr>
          <w:b/>
          <w:sz w:val="44"/>
          <w:szCs w:val="44"/>
        </w:rPr>
      </w:pPr>
      <w:r w:rsidRPr="00115F29">
        <w:rPr>
          <w:b/>
          <w:sz w:val="44"/>
          <w:szCs w:val="44"/>
        </w:rPr>
        <w:t>Question 1</w:t>
      </w:r>
    </w:p>
    <w:p w:rsidR="003D53EB" w:rsidRDefault="00121239" w:rsidP="00121239">
      <w:pPr>
        <w:pStyle w:val="ListParagraph"/>
        <w:numPr>
          <w:ilvl w:val="0"/>
          <w:numId w:val="1"/>
        </w:numPr>
        <w:rPr>
          <w:sz w:val="44"/>
          <w:szCs w:val="44"/>
        </w:rPr>
      </w:pPr>
      <w:r>
        <w:rPr>
          <w:sz w:val="44"/>
          <w:szCs w:val="44"/>
        </w:rPr>
        <w:t xml:space="preserve">Contribution per unit =Selling price per Unit-Variable costs per units </w:t>
      </w:r>
    </w:p>
    <w:p w:rsidR="00121239" w:rsidRDefault="00121239" w:rsidP="00121239">
      <w:pPr>
        <w:ind w:left="360"/>
        <w:rPr>
          <w:sz w:val="44"/>
          <w:szCs w:val="44"/>
        </w:rPr>
      </w:pPr>
      <w:r>
        <w:rPr>
          <w:sz w:val="44"/>
          <w:szCs w:val="44"/>
        </w:rPr>
        <w:t xml:space="preserve"> Contribution per unit = 11- 6 = </w:t>
      </w:r>
      <w:r w:rsidR="00115F29">
        <w:rPr>
          <w:sz w:val="44"/>
          <w:szCs w:val="44"/>
        </w:rPr>
        <w:t>£5</w:t>
      </w:r>
    </w:p>
    <w:p w:rsidR="00115F29" w:rsidRDefault="00115F29" w:rsidP="00115F29">
      <w:pPr>
        <w:ind w:left="360"/>
        <w:rPr>
          <w:sz w:val="44"/>
          <w:szCs w:val="44"/>
        </w:rPr>
      </w:pPr>
      <w:r>
        <w:rPr>
          <w:sz w:val="44"/>
          <w:szCs w:val="44"/>
        </w:rPr>
        <w:t>Break–even point =Fixed costs/Contribution per unit=350,000/5=70,000units</w:t>
      </w:r>
    </w:p>
    <w:p w:rsidR="00115F29" w:rsidRDefault="00115F29" w:rsidP="00115F29">
      <w:pPr>
        <w:pStyle w:val="ListParagraph"/>
        <w:numPr>
          <w:ilvl w:val="0"/>
          <w:numId w:val="1"/>
        </w:numPr>
        <w:rPr>
          <w:sz w:val="44"/>
          <w:szCs w:val="44"/>
        </w:rPr>
      </w:pPr>
      <w:r>
        <w:rPr>
          <w:sz w:val="44"/>
          <w:szCs w:val="44"/>
        </w:rPr>
        <w:t>Profit = (75,000-70,000) *5=</w:t>
      </w:r>
    </w:p>
    <w:p w:rsidR="00115F29" w:rsidRDefault="00115F29" w:rsidP="00115F29">
      <w:pPr>
        <w:pStyle w:val="ListParagraph"/>
        <w:ind w:left="1080"/>
        <w:rPr>
          <w:sz w:val="44"/>
          <w:szCs w:val="44"/>
        </w:rPr>
      </w:pPr>
      <w:r>
        <w:rPr>
          <w:sz w:val="44"/>
          <w:szCs w:val="44"/>
        </w:rPr>
        <w:t>=5,000*5=£25,000</w:t>
      </w:r>
    </w:p>
    <w:p w:rsidR="00115F29" w:rsidRDefault="00115F29" w:rsidP="00115F29">
      <w:pPr>
        <w:pStyle w:val="ListParagraph"/>
        <w:numPr>
          <w:ilvl w:val="0"/>
          <w:numId w:val="1"/>
        </w:numPr>
        <w:rPr>
          <w:sz w:val="44"/>
          <w:szCs w:val="44"/>
        </w:rPr>
      </w:pPr>
      <w:r>
        <w:rPr>
          <w:sz w:val="44"/>
          <w:szCs w:val="44"/>
        </w:rPr>
        <w:t>New selling price= £13</w:t>
      </w:r>
    </w:p>
    <w:p w:rsidR="00115F29" w:rsidRDefault="00115F29" w:rsidP="00115F29">
      <w:pPr>
        <w:pStyle w:val="ListParagraph"/>
        <w:ind w:left="1080"/>
        <w:rPr>
          <w:sz w:val="44"/>
          <w:szCs w:val="44"/>
        </w:rPr>
      </w:pPr>
      <w:r>
        <w:rPr>
          <w:sz w:val="44"/>
          <w:szCs w:val="44"/>
        </w:rPr>
        <w:t>New variable cost= 6+1 = £7</w:t>
      </w:r>
    </w:p>
    <w:p w:rsidR="00115F29" w:rsidRDefault="00115F29" w:rsidP="00115F29">
      <w:pPr>
        <w:pStyle w:val="ListParagraph"/>
        <w:ind w:left="1080"/>
        <w:rPr>
          <w:sz w:val="44"/>
          <w:szCs w:val="44"/>
        </w:rPr>
      </w:pPr>
      <w:r>
        <w:rPr>
          <w:sz w:val="44"/>
          <w:szCs w:val="44"/>
        </w:rPr>
        <w:t>New con</w:t>
      </w:r>
      <w:r w:rsidR="00B85971">
        <w:rPr>
          <w:sz w:val="44"/>
          <w:szCs w:val="44"/>
        </w:rPr>
        <w:t>tribution = new selling price -</w:t>
      </w:r>
      <w:bookmarkStart w:id="0" w:name="_GoBack"/>
      <w:bookmarkEnd w:id="0"/>
      <w:r>
        <w:rPr>
          <w:sz w:val="44"/>
          <w:szCs w:val="44"/>
        </w:rPr>
        <w:t>variable cost = 13-7 = £6</w:t>
      </w:r>
    </w:p>
    <w:p w:rsidR="00115F29" w:rsidRDefault="00115F29" w:rsidP="00115F29">
      <w:pPr>
        <w:pStyle w:val="ListParagraph"/>
        <w:ind w:left="1080"/>
        <w:rPr>
          <w:sz w:val="44"/>
          <w:szCs w:val="44"/>
        </w:rPr>
      </w:pPr>
      <w:r>
        <w:rPr>
          <w:sz w:val="44"/>
          <w:szCs w:val="44"/>
        </w:rPr>
        <w:t>New fixed costs= 350,000+10,000= £360,000</w:t>
      </w:r>
    </w:p>
    <w:p w:rsidR="00115F29" w:rsidRDefault="00115F29" w:rsidP="00115F29">
      <w:pPr>
        <w:pStyle w:val="ListParagraph"/>
        <w:ind w:left="1080"/>
        <w:rPr>
          <w:sz w:val="44"/>
          <w:szCs w:val="44"/>
        </w:rPr>
      </w:pPr>
      <w:r>
        <w:rPr>
          <w:sz w:val="44"/>
          <w:szCs w:val="44"/>
        </w:rPr>
        <w:t xml:space="preserve">New sales volume= 80,000 units </w:t>
      </w:r>
    </w:p>
    <w:p w:rsidR="00115F29" w:rsidRDefault="00115F29" w:rsidP="00115F29">
      <w:pPr>
        <w:pStyle w:val="ListParagraph"/>
        <w:ind w:left="1080"/>
        <w:rPr>
          <w:sz w:val="44"/>
          <w:szCs w:val="44"/>
        </w:rPr>
      </w:pPr>
      <w:r>
        <w:rPr>
          <w:sz w:val="44"/>
          <w:szCs w:val="44"/>
        </w:rPr>
        <w:t xml:space="preserve">New Break-even point =360,000/6=60,000 units </w:t>
      </w:r>
    </w:p>
    <w:p w:rsidR="00115F29" w:rsidRDefault="00115F29" w:rsidP="00115F29">
      <w:pPr>
        <w:pStyle w:val="ListParagraph"/>
        <w:ind w:left="1080"/>
        <w:rPr>
          <w:sz w:val="44"/>
          <w:szCs w:val="44"/>
        </w:rPr>
      </w:pPr>
      <w:r>
        <w:rPr>
          <w:sz w:val="44"/>
          <w:szCs w:val="44"/>
        </w:rPr>
        <w:t>Profit= (80,000-60,000) *6=120,000</w:t>
      </w:r>
    </w:p>
    <w:p w:rsidR="00115F29" w:rsidRPr="00143131" w:rsidRDefault="00115F29" w:rsidP="00115F29">
      <w:pPr>
        <w:pStyle w:val="ListParagraph"/>
        <w:numPr>
          <w:ilvl w:val="0"/>
          <w:numId w:val="1"/>
        </w:numPr>
        <w:rPr>
          <w:sz w:val="36"/>
          <w:szCs w:val="36"/>
          <w:lang w:val="en"/>
        </w:rPr>
      </w:pPr>
      <w:r w:rsidRPr="00143131">
        <w:rPr>
          <w:sz w:val="36"/>
          <w:szCs w:val="36"/>
        </w:rPr>
        <w:t xml:space="preserve">Break-even analysis </w:t>
      </w:r>
      <w:r w:rsidRPr="00143131">
        <w:rPr>
          <w:sz w:val="36"/>
          <w:szCs w:val="36"/>
          <w:lang w:val="en"/>
        </w:rPr>
        <w:t>plays an important role for the company because it helps determine cost functions. Sales volume, costs and profits are included. This determines the relationship between costs and sales.</w:t>
      </w:r>
    </w:p>
    <w:p w:rsidR="00115F29" w:rsidRPr="00143131" w:rsidRDefault="00115F29" w:rsidP="00115F29">
      <w:pPr>
        <w:pStyle w:val="ListParagraph"/>
        <w:ind w:left="1080"/>
        <w:rPr>
          <w:b/>
          <w:sz w:val="36"/>
          <w:szCs w:val="36"/>
        </w:rPr>
      </w:pPr>
      <w:r w:rsidRPr="00143131">
        <w:rPr>
          <w:b/>
          <w:sz w:val="36"/>
          <w:szCs w:val="36"/>
        </w:rPr>
        <w:t>Limitations of Break-Even Analysis:</w:t>
      </w:r>
    </w:p>
    <w:p w:rsidR="00115F29" w:rsidRPr="00143131" w:rsidRDefault="00115F29" w:rsidP="00143131">
      <w:pPr>
        <w:jc w:val="both"/>
        <w:rPr>
          <w:sz w:val="36"/>
          <w:szCs w:val="36"/>
          <w:lang w:val="en"/>
        </w:rPr>
      </w:pPr>
      <w:r w:rsidRPr="00143131">
        <w:rPr>
          <w:b/>
          <w:sz w:val="36"/>
          <w:szCs w:val="36"/>
          <w:lang w:val="bg-BG"/>
        </w:rPr>
        <w:t>-</w:t>
      </w:r>
      <w:r w:rsidRPr="00143131">
        <w:rPr>
          <w:rFonts w:ascii="Courier New" w:hAnsi="Courier New" w:cs="Courier New"/>
          <w:color w:val="202124"/>
          <w:sz w:val="36"/>
          <w:szCs w:val="36"/>
          <w:lang w:val="en"/>
        </w:rPr>
        <w:t xml:space="preserve"> </w:t>
      </w:r>
      <w:r w:rsidRPr="00143131">
        <w:rPr>
          <w:sz w:val="36"/>
          <w:szCs w:val="36"/>
          <w:lang w:val="en"/>
        </w:rPr>
        <w:t>the profit is obtained not only from what we sell but due to many other factors that are not present in this analysis.</w:t>
      </w:r>
    </w:p>
    <w:p w:rsidR="00115F29" w:rsidRPr="00143131" w:rsidRDefault="00115F29" w:rsidP="00143131">
      <w:pPr>
        <w:jc w:val="both"/>
        <w:rPr>
          <w:sz w:val="36"/>
          <w:szCs w:val="36"/>
        </w:rPr>
      </w:pPr>
      <w:r w:rsidRPr="00143131">
        <w:rPr>
          <w:sz w:val="36"/>
          <w:szCs w:val="36"/>
          <w:lang w:val="bg-BG"/>
        </w:rPr>
        <w:t>-</w:t>
      </w:r>
      <w:r w:rsidRPr="00143131">
        <w:rPr>
          <w:rFonts w:ascii="Courier New" w:hAnsi="Courier New" w:cs="Courier New"/>
          <w:color w:val="202124"/>
          <w:sz w:val="36"/>
          <w:szCs w:val="36"/>
          <w:lang w:val="en"/>
        </w:rPr>
        <w:t xml:space="preserve"> </w:t>
      </w:r>
      <w:r w:rsidRPr="00143131">
        <w:rPr>
          <w:sz w:val="36"/>
          <w:szCs w:val="36"/>
          <w:lang w:val="en"/>
        </w:rPr>
        <w:t>the given costs may change depending on the increase or decrease of production</w:t>
      </w:r>
    </w:p>
    <w:p w:rsidR="00115F29" w:rsidRPr="00143131" w:rsidRDefault="00115F29" w:rsidP="00143131">
      <w:pPr>
        <w:jc w:val="both"/>
        <w:rPr>
          <w:sz w:val="36"/>
          <w:szCs w:val="36"/>
          <w:lang w:val="en"/>
        </w:rPr>
      </w:pPr>
      <w:r w:rsidRPr="00143131">
        <w:rPr>
          <w:sz w:val="36"/>
          <w:szCs w:val="36"/>
          <w:lang w:val="bg-BG"/>
        </w:rPr>
        <w:lastRenderedPageBreak/>
        <w:t>-</w:t>
      </w:r>
      <w:r w:rsidRPr="00143131">
        <w:rPr>
          <w:rFonts w:ascii="Courier New" w:hAnsi="Courier New" w:cs="Courier New"/>
          <w:color w:val="202124"/>
          <w:sz w:val="36"/>
          <w:szCs w:val="36"/>
          <w:lang w:val="en"/>
        </w:rPr>
        <w:t xml:space="preserve"> </w:t>
      </w:r>
      <w:r w:rsidRPr="00143131">
        <w:rPr>
          <w:sz w:val="36"/>
          <w:szCs w:val="36"/>
          <w:lang w:val="en"/>
        </w:rPr>
        <w:t>many external factors are also possible to influence sales</w:t>
      </w:r>
    </w:p>
    <w:p w:rsidR="00115F29" w:rsidRPr="00143131" w:rsidRDefault="00143131" w:rsidP="00143131">
      <w:pPr>
        <w:rPr>
          <w:sz w:val="36"/>
          <w:szCs w:val="36"/>
        </w:rPr>
      </w:pPr>
      <w:r>
        <w:rPr>
          <w:sz w:val="36"/>
          <w:szCs w:val="36"/>
        </w:rPr>
        <w:t xml:space="preserve">     </w:t>
      </w:r>
      <w:r w:rsidR="00115F29" w:rsidRPr="00143131">
        <w:rPr>
          <w:sz w:val="36"/>
          <w:szCs w:val="36"/>
          <w:lang w:val="bg-BG"/>
        </w:rPr>
        <w:t>-</w:t>
      </w:r>
      <w:r w:rsidR="00115F29" w:rsidRPr="00143131">
        <w:rPr>
          <w:sz w:val="36"/>
          <w:szCs w:val="36"/>
          <w:lang w:val="en"/>
        </w:rPr>
        <w:t>changes in the value of one unit are possible due to various reasons such as discounts for a larger number of sales</w:t>
      </w:r>
    </w:p>
    <w:p w:rsidR="00115F29" w:rsidRPr="00115F29" w:rsidRDefault="00143131" w:rsidP="00143131">
      <w:pPr>
        <w:rPr>
          <w:sz w:val="36"/>
          <w:szCs w:val="36"/>
          <w:lang w:val="bg-BG"/>
        </w:rPr>
      </w:pPr>
      <w:r>
        <w:rPr>
          <w:sz w:val="36"/>
          <w:szCs w:val="36"/>
        </w:rPr>
        <w:t xml:space="preserve">    </w:t>
      </w:r>
      <w:r w:rsidR="00115F29" w:rsidRPr="00143131">
        <w:rPr>
          <w:sz w:val="36"/>
          <w:szCs w:val="36"/>
          <w:lang w:val="bg-BG"/>
        </w:rPr>
        <w:t>-</w:t>
      </w:r>
      <w:r w:rsidR="00115F29" w:rsidRPr="00143131">
        <w:rPr>
          <w:sz w:val="36"/>
          <w:szCs w:val="36"/>
        </w:rPr>
        <w:t xml:space="preserve"> important is the fact that there may be an accumulation or loss of production which also has an impact on costs</w:t>
      </w:r>
    </w:p>
    <w:p w:rsidR="00115F29" w:rsidRPr="00115F29" w:rsidRDefault="00115F29" w:rsidP="00115F29">
      <w:pPr>
        <w:rPr>
          <w:sz w:val="36"/>
          <w:szCs w:val="36"/>
          <w:lang w:val="bg-BG"/>
        </w:rPr>
      </w:pPr>
    </w:p>
    <w:p w:rsidR="00115F29" w:rsidRDefault="00115F29" w:rsidP="00115F29">
      <w:pPr>
        <w:rPr>
          <w:b/>
          <w:sz w:val="52"/>
          <w:szCs w:val="52"/>
        </w:rPr>
      </w:pPr>
      <w:r w:rsidRPr="00115F29">
        <w:rPr>
          <w:b/>
          <w:sz w:val="52"/>
          <w:szCs w:val="52"/>
        </w:rPr>
        <w:t xml:space="preserve">Question 2 </w:t>
      </w:r>
    </w:p>
    <w:p w:rsidR="00115F29" w:rsidRDefault="00115F29" w:rsidP="00115F29">
      <w:pPr>
        <w:rPr>
          <w:b/>
          <w:sz w:val="52"/>
          <w:szCs w:val="52"/>
        </w:rPr>
      </w:pPr>
      <w:r>
        <w:rPr>
          <w:b/>
          <w:sz w:val="52"/>
          <w:szCs w:val="52"/>
        </w:rPr>
        <w:t>a)</w:t>
      </w:r>
    </w:p>
    <w:p w:rsidR="00115F29" w:rsidRPr="00143131" w:rsidRDefault="00115F29" w:rsidP="00115F29">
      <w:pPr>
        <w:rPr>
          <w:sz w:val="36"/>
          <w:szCs w:val="36"/>
        </w:rPr>
      </w:pPr>
      <w:r w:rsidRPr="00143131">
        <w:rPr>
          <w:sz w:val="36"/>
          <w:szCs w:val="36"/>
        </w:rPr>
        <w:t>The difference between management accounting and finance accounting. Management accounting is the one that can also be referred as the managerial accounting as it is being used by the different managers as well as directors to make certain decisions that are related to the daily operations for any of the company. While the finance accounting is used for the presentation of all the financial health for any of the company towards the external stakeholders. This allows the different board of directors, potential investors and the stockholders as well to see in detail that how the company has worked during some of the particular time in the past time period. (Taschner, 2020). Here talking about the major difference which lies, the very first difference is that the management accounting has been presented to the internal community for any of the company.</w:t>
      </w:r>
    </w:p>
    <w:p w:rsidR="00115F29" w:rsidRPr="00143131" w:rsidRDefault="00115F29" w:rsidP="00115F29">
      <w:pPr>
        <w:rPr>
          <w:sz w:val="36"/>
          <w:szCs w:val="36"/>
        </w:rPr>
      </w:pPr>
      <w:r w:rsidRPr="00143131">
        <w:rPr>
          <w:sz w:val="36"/>
          <w:szCs w:val="36"/>
        </w:rPr>
        <w:t xml:space="preserve">While on the other side, the financial management is totally prepared for all of the external audience. Even though the financial accounting is known to be one of the greatest importance for all of the current as well as the potential investors. Here the second difference that has been seen is that financial accounting being the one that is exact or accurate and then it also need to adhere for all of the Generally Accepted Accounting Principles (GAAP). While on the other side the management accounting can also be based off as a </w:t>
      </w:r>
      <w:r w:rsidRPr="00143131">
        <w:rPr>
          <w:sz w:val="36"/>
          <w:szCs w:val="36"/>
        </w:rPr>
        <w:lastRenderedPageBreak/>
        <w:t>guess or make an estimate since there are number of different managers that don’t have that much time to get an exact amount of the numbers by the time when decision needs to be made up.</w:t>
      </w:r>
    </w:p>
    <w:p w:rsidR="00115F29" w:rsidRPr="00143131" w:rsidRDefault="00115F29" w:rsidP="00115F29">
      <w:pPr>
        <w:rPr>
          <w:sz w:val="36"/>
          <w:szCs w:val="36"/>
        </w:rPr>
      </w:pPr>
    </w:p>
    <w:p w:rsidR="00115F29" w:rsidRPr="00115F29" w:rsidRDefault="00115F29" w:rsidP="00115F29">
      <w:pPr>
        <w:rPr>
          <w:b/>
          <w:sz w:val="40"/>
          <w:szCs w:val="40"/>
        </w:rPr>
      </w:pPr>
      <w:r w:rsidRPr="00115F29">
        <w:rPr>
          <w:b/>
          <w:sz w:val="40"/>
          <w:szCs w:val="40"/>
        </w:rPr>
        <w:t>b)</w:t>
      </w:r>
    </w:p>
    <w:p w:rsidR="00115F29" w:rsidRPr="00143131" w:rsidRDefault="00115F29" w:rsidP="00115F29">
      <w:pPr>
        <w:jc w:val="both"/>
        <w:rPr>
          <w:sz w:val="36"/>
          <w:szCs w:val="36"/>
        </w:rPr>
      </w:pPr>
      <w:r>
        <w:rPr>
          <w:sz w:val="36"/>
          <w:szCs w:val="36"/>
          <w:lang w:val="bg-BG"/>
        </w:rPr>
        <w:t xml:space="preserve">    </w:t>
      </w:r>
      <w:r w:rsidRPr="00143131">
        <w:rPr>
          <w:sz w:val="36"/>
          <w:szCs w:val="36"/>
        </w:rPr>
        <w:t>Management accounting is the one that is of distinct type of an accounting that simply starts from the financial accounting or even the bookkeeping as well. This one is closely associated but this has been more concerned while providing different type of the financial information which helps the manager to take certain decisions in their life. (Hiebl, 2018)</w:t>
      </w:r>
    </w:p>
    <w:p w:rsidR="00115F29" w:rsidRPr="00143131" w:rsidRDefault="00115F29" w:rsidP="00115F29">
      <w:pPr>
        <w:jc w:val="both"/>
        <w:rPr>
          <w:sz w:val="36"/>
          <w:szCs w:val="36"/>
        </w:rPr>
      </w:pPr>
      <w:r w:rsidRPr="00143131">
        <w:rPr>
          <w:sz w:val="36"/>
          <w:szCs w:val="36"/>
        </w:rPr>
        <w:t xml:space="preserve"> </w:t>
      </w:r>
    </w:p>
    <w:p w:rsidR="00115F29" w:rsidRPr="00143131" w:rsidRDefault="00115F29" w:rsidP="00115F29">
      <w:pPr>
        <w:jc w:val="both"/>
        <w:rPr>
          <w:sz w:val="36"/>
          <w:szCs w:val="36"/>
          <w:lang w:val="en"/>
        </w:rPr>
      </w:pPr>
      <w:r w:rsidRPr="00143131">
        <w:rPr>
          <w:sz w:val="36"/>
          <w:szCs w:val="36"/>
          <w:lang w:val="bg-BG"/>
        </w:rPr>
        <w:t xml:space="preserve">   </w:t>
      </w:r>
      <w:r w:rsidRPr="00143131">
        <w:rPr>
          <w:sz w:val="36"/>
          <w:szCs w:val="36"/>
          <w:lang w:val="en"/>
        </w:rPr>
        <w:t>An important technique is budgeting. It plays an important role in planning and controlling various activities in the company. Controlling the budget in a company is important in order to be able to direct activities in the right direction and to obtain the desired return.</w:t>
      </w:r>
    </w:p>
    <w:p w:rsidR="00115F29" w:rsidRPr="00143131" w:rsidRDefault="00115F29" w:rsidP="00115F29">
      <w:pPr>
        <w:jc w:val="both"/>
        <w:rPr>
          <w:sz w:val="36"/>
          <w:szCs w:val="36"/>
          <w:lang w:val="en"/>
        </w:rPr>
      </w:pPr>
    </w:p>
    <w:p w:rsidR="00115F29" w:rsidRPr="00143131" w:rsidRDefault="00115F29" w:rsidP="00115F29">
      <w:pPr>
        <w:jc w:val="both"/>
        <w:rPr>
          <w:sz w:val="36"/>
          <w:szCs w:val="36"/>
        </w:rPr>
      </w:pPr>
      <w:r w:rsidRPr="00143131">
        <w:rPr>
          <w:sz w:val="36"/>
          <w:szCs w:val="36"/>
          <w:lang w:val="bg-BG"/>
        </w:rPr>
        <w:t xml:space="preserve">   </w:t>
      </w:r>
      <w:r w:rsidRPr="00143131">
        <w:rPr>
          <w:sz w:val="36"/>
          <w:szCs w:val="36"/>
          <w:lang w:val="en"/>
        </w:rPr>
        <w:t>When making decisions to perform a particular job, management consults with the accounting department to make the correct decision. Decision making plays an important role because the consequences for the company also depend on it.</w:t>
      </w:r>
      <w:r w:rsidRPr="00143131">
        <w:rPr>
          <w:rFonts w:ascii="Courier New" w:hAnsi="Courier New" w:cs="Courier New"/>
          <w:color w:val="202124"/>
          <w:sz w:val="36"/>
          <w:szCs w:val="36"/>
          <w:lang w:val="en"/>
        </w:rPr>
        <w:t xml:space="preserve"> </w:t>
      </w:r>
      <w:r w:rsidRPr="00143131">
        <w:rPr>
          <w:sz w:val="36"/>
          <w:szCs w:val="36"/>
          <w:lang w:val="en"/>
        </w:rPr>
        <w:t>With this help, management can decide which is the best solution to increase the company's revenue.</w:t>
      </w:r>
    </w:p>
    <w:p w:rsidR="00115F29" w:rsidRPr="00143131" w:rsidRDefault="00115F29" w:rsidP="00115F29">
      <w:pPr>
        <w:jc w:val="both"/>
        <w:rPr>
          <w:sz w:val="36"/>
          <w:szCs w:val="36"/>
        </w:rPr>
      </w:pPr>
    </w:p>
    <w:p w:rsidR="00115F29" w:rsidRPr="00143131" w:rsidRDefault="00115F29" w:rsidP="00115F29">
      <w:pPr>
        <w:jc w:val="both"/>
        <w:rPr>
          <w:sz w:val="36"/>
          <w:szCs w:val="36"/>
        </w:rPr>
      </w:pPr>
      <w:r w:rsidRPr="00143131">
        <w:rPr>
          <w:sz w:val="36"/>
          <w:szCs w:val="36"/>
        </w:rPr>
        <w:t xml:space="preserve">  </w:t>
      </w:r>
      <w:r w:rsidRPr="00143131">
        <w:rPr>
          <w:i/>
          <w:iCs/>
          <w:sz w:val="36"/>
          <w:szCs w:val="36"/>
        </w:rPr>
        <w:t xml:space="preserve"> </w:t>
      </w:r>
      <w:r w:rsidRPr="00143131">
        <w:rPr>
          <w:sz w:val="36"/>
          <w:szCs w:val="36"/>
        </w:rPr>
        <w:t>Reviewing of the different products, if one is reviewing their range of the current products, management accountancy is the one that will simply provide you with all of the financial as well</w:t>
      </w:r>
    </w:p>
    <w:p w:rsidR="00115F29" w:rsidRPr="00143131" w:rsidRDefault="00115F29" w:rsidP="00115F29">
      <w:pPr>
        <w:jc w:val="both"/>
        <w:rPr>
          <w:sz w:val="36"/>
          <w:szCs w:val="36"/>
        </w:rPr>
      </w:pPr>
      <w:r w:rsidRPr="00143131">
        <w:rPr>
          <w:sz w:val="36"/>
          <w:szCs w:val="36"/>
        </w:rPr>
        <w:t>as the business crucial statistics that help an individual to decide exactly that out of all the products which one is considered to be much profitable than others. (Alawattage, 2017)</w:t>
      </w:r>
    </w:p>
    <w:p w:rsidR="00115F29" w:rsidRPr="00143131" w:rsidRDefault="00115F29" w:rsidP="00115F29">
      <w:pPr>
        <w:rPr>
          <w:sz w:val="36"/>
          <w:szCs w:val="36"/>
        </w:rPr>
      </w:pPr>
    </w:p>
    <w:p w:rsidR="00115F29" w:rsidRPr="00143131" w:rsidRDefault="00115F29" w:rsidP="00115F29">
      <w:pPr>
        <w:rPr>
          <w:sz w:val="36"/>
          <w:szCs w:val="36"/>
        </w:rPr>
      </w:pPr>
      <w:r w:rsidRPr="00143131">
        <w:rPr>
          <w:sz w:val="36"/>
          <w:szCs w:val="36"/>
        </w:rPr>
        <w:t xml:space="preserve">  Launching of new products, if anyone is looking out for a way to launch up their new products all they need to do is have a look at the management accounting. This helps in supporting at almost each and every stage that starts from the initial planning that is right through the execution by also giving out the detailed breakdown of the different capabilities associated with production. This also gives out the accurate picture of the whole market. This is considered to be much crucial for working out on the fact that how much one will charge for any of their new product.</w:t>
      </w:r>
    </w:p>
    <w:p w:rsidR="00115F29" w:rsidRPr="00143131" w:rsidRDefault="00115F29" w:rsidP="00115F29">
      <w:pPr>
        <w:rPr>
          <w:sz w:val="36"/>
          <w:szCs w:val="36"/>
        </w:rPr>
      </w:pPr>
    </w:p>
    <w:p w:rsidR="00115F29" w:rsidRPr="00143131" w:rsidRDefault="00115F29" w:rsidP="00115F29">
      <w:pPr>
        <w:jc w:val="both"/>
        <w:rPr>
          <w:sz w:val="36"/>
          <w:szCs w:val="36"/>
        </w:rPr>
      </w:pPr>
      <w:r w:rsidRPr="00143131">
        <w:rPr>
          <w:sz w:val="36"/>
          <w:szCs w:val="36"/>
        </w:rPr>
        <w:t xml:space="preserve">   Last one is the staffing, this is known to be another area in which the management accounting can be valuable in a huge way. Different decisions that are being made for the hiring of new staff and then setting up the wages that can be considered as one of the most difficult task and it is the real headache as well. Management accountants that can help you to make all of the right type of the decisions by letting an individual know that how exactly one can afford to spend the amount on the staffing and then the type of returns which one can expect from the investment that has been done in personnel.</w:t>
      </w:r>
    </w:p>
    <w:p w:rsidR="00115F29" w:rsidRPr="00143131" w:rsidRDefault="00115F29" w:rsidP="00115F29">
      <w:pPr>
        <w:jc w:val="both"/>
        <w:rPr>
          <w:sz w:val="36"/>
          <w:szCs w:val="36"/>
        </w:rPr>
      </w:pPr>
    </w:p>
    <w:p w:rsidR="00115F29" w:rsidRPr="00143131" w:rsidRDefault="00115F29" w:rsidP="00115F29">
      <w:pPr>
        <w:jc w:val="both"/>
        <w:rPr>
          <w:sz w:val="36"/>
          <w:szCs w:val="36"/>
        </w:rPr>
      </w:pPr>
    </w:p>
    <w:p w:rsidR="00115F29" w:rsidRPr="00143131" w:rsidRDefault="00115F29" w:rsidP="00115F29">
      <w:pPr>
        <w:jc w:val="both"/>
        <w:rPr>
          <w:sz w:val="36"/>
          <w:szCs w:val="36"/>
          <w:lang w:val="bg-BG"/>
        </w:rPr>
      </w:pPr>
    </w:p>
    <w:p w:rsidR="00115F29" w:rsidRDefault="00115F29" w:rsidP="00115F29">
      <w:pPr>
        <w:jc w:val="both"/>
        <w:rPr>
          <w:sz w:val="36"/>
          <w:szCs w:val="36"/>
        </w:rPr>
      </w:pPr>
    </w:p>
    <w:p w:rsidR="00115F29" w:rsidRDefault="00115F29" w:rsidP="00115F29">
      <w:pPr>
        <w:jc w:val="both"/>
        <w:rPr>
          <w:sz w:val="36"/>
          <w:szCs w:val="36"/>
        </w:rPr>
      </w:pPr>
    </w:p>
    <w:p w:rsidR="00115F29" w:rsidRDefault="00115F29" w:rsidP="00115F29">
      <w:pPr>
        <w:jc w:val="both"/>
        <w:rPr>
          <w:sz w:val="36"/>
          <w:szCs w:val="36"/>
        </w:rPr>
      </w:pPr>
    </w:p>
    <w:p w:rsidR="00115F29" w:rsidRDefault="00115F29" w:rsidP="00115F29">
      <w:pPr>
        <w:jc w:val="both"/>
        <w:rPr>
          <w:sz w:val="36"/>
          <w:szCs w:val="36"/>
        </w:rPr>
      </w:pPr>
    </w:p>
    <w:p w:rsidR="00115F29" w:rsidRDefault="00115F29" w:rsidP="00115F29">
      <w:pPr>
        <w:jc w:val="both"/>
        <w:rPr>
          <w:sz w:val="36"/>
          <w:szCs w:val="36"/>
        </w:rPr>
      </w:pPr>
    </w:p>
    <w:p w:rsidR="00115F29" w:rsidRDefault="00115F29" w:rsidP="00115F29">
      <w:pPr>
        <w:jc w:val="both"/>
        <w:rPr>
          <w:sz w:val="36"/>
          <w:szCs w:val="36"/>
        </w:rPr>
      </w:pPr>
    </w:p>
    <w:p w:rsidR="00115F29" w:rsidRDefault="00115F29" w:rsidP="00115F29">
      <w:pPr>
        <w:jc w:val="both"/>
        <w:rPr>
          <w:sz w:val="36"/>
          <w:szCs w:val="36"/>
        </w:rPr>
      </w:pPr>
    </w:p>
    <w:p w:rsidR="00115F29" w:rsidRDefault="00115F29" w:rsidP="00115F29">
      <w:pPr>
        <w:jc w:val="both"/>
        <w:rPr>
          <w:sz w:val="36"/>
          <w:szCs w:val="36"/>
        </w:rPr>
      </w:pPr>
    </w:p>
    <w:p w:rsidR="00115F29" w:rsidRDefault="00115F29" w:rsidP="00115F29">
      <w:pPr>
        <w:jc w:val="both"/>
        <w:rPr>
          <w:sz w:val="36"/>
          <w:szCs w:val="36"/>
        </w:rPr>
      </w:pPr>
    </w:p>
    <w:p w:rsidR="00115F29" w:rsidRPr="00115F29" w:rsidRDefault="00115F29" w:rsidP="00115F29">
      <w:pPr>
        <w:jc w:val="both"/>
        <w:rPr>
          <w:b/>
          <w:sz w:val="44"/>
          <w:szCs w:val="44"/>
        </w:rPr>
      </w:pPr>
      <w:r w:rsidRPr="00115F29">
        <w:rPr>
          <w:b/>
          <w:sz w:val="44"/>
          <w:szCs w:val="44"/>
        </w:rPr>
        <w:t>References:</w:t>
      </w:r>
    </w:p>
    <w:p w:rsidR="00115F29" w:rsidRPr="00115F29" w:rsidRDefault="00115F29" w:rsidP="00115F29">
      <w:pPr>
        <w:jc w:val="both"/>
        <w:rPr>
          <w:sz w:val="36"/>
          <w:szCs w:val="36"/>
        </w:rPr>
      </w:pPr>
    </w:p>
    <w:p w:rsidR="00115F29" w:rsidRPr="00143131" w:rsidRDefault="00115F29" w:rsidP="00115F29">
      <w:pPr>
        <w:rPr>
          <w:sz w:val="36"/>
          <w:szCs w:val="36"/>
        </w:rPr>
      </w:pPr>
      <w:r w:rsidRPr="00143131">
        <w:rPr>
          <w:sz w:val="36"/>
          <w:szCs w:val="36"/>
        </w:rPr>
        <w:t>Alawattage, C. G. (2017). Doing critical management accounting research in emerging economies. Advances in Scientific and Applied Accounting.</w:t>
      </w:r>
    </w:p>
    <w:p w:rsidR="00115F29" w:rsidRPr="00143131" w:rsidRDefault="00115F29" w:rsidP="00115F29">
      <w:pPr>
        <w:rPr>
          <w:sz w:val="36"/>
          <w:szCs w:val="36"/>
        </w:rPr>
      </w:pPr>
    </w:p>
    <w:p w:rsidR="00115F29" w:rsidRPr="00143131" w:rsidRDefault="00115F29" w:rsidP="00115F29">
      <w:pPr>
        <w:rPr>
          <w:sz w:val="36"/>
          <w:szCs w:val="36"/>
        </w:rPr>
      </w:pPr>
      <w:r w:rsidRPr="00143131">
        <w:rPr>
          <w:sz w:val="36"/>
          <w:szCs w:val="36"/>
        </w:rPr>
        <w:t>Hiebl, M. R. (2018). Management accounting as a political resource for enabling embedded agency. Management Accounting Research, 38, 22-38.</w:t>
      </w:r>
    </w:p>
    <w:p w:rsidR="00115F29" w:rsidRPr="00143131" w:rsidRDefault="00115F29" w:rsidP="00115F29">
      <w:pPr>
        <w:rPr>
          <w:sz w:val="36"/>
          <w:szCs w:val="36"/>
        </w:rPr>
      </w:pPr>
    </w:p>
    <w:p w:rsidR="003D53EB" w:rsidRPr="00143131" w:rsidRDefault="00115F29" w:rsidP="00115F29">
      <w:pPr>
        <w:rPr>
          <w:sz w:val="36"/>
          <w:szCs w:val="36"/>
        </w:rPr>
      </w:pPr>
      <w:r w:rsidRPr="00143131">
        <w:rPr>
          <w:sz w:val="36"/>
          <w:szCs w:val="36"/>
        </w:rPr>
        <w:t xml:space="preserve">Taschner, A. &amp;. (2020). Management accounting in supply chains–what we know and what we teach. Journal of Accounting &amp; Organizational Change. </w:t>
      </w:r>
    </w:p>
    <w:p w:rsidR="003D53EB" w:rsidRPr="00143131" w:rsidRDefault="003D53EB" w:rsidP="003D53EB">
      <w:pPr>
        <w:rPr>
          <w:sz w:val="36"/>
          <w:szCs w:val="36"/>
        </w:rPr>
      </w:pPr>
    </w:p>
    <w:sectPr w:rsidR="003D53EB" w:rsidRPr="001431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nsolas">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6A15095"/>
    <w:multiLevelType w:val="hybridMultilevel"/>
    <w:tmpl w:val="44A285F8"/>
    <w:lvl w:ilvl="0" w:tplc="E9363B58">
      <w:start w:val="1"/>
      <w:numFmt w:val="lowerLetter"/>
      <w:lvlText w:val="%1)"/>
      <w:lvlJc w:val="left"/>
      <w:pPr>
        <w:ind w:left="1080" w:hanging="72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2B243A"/>
    <w:multiLevelType w:val="hybridMultilevel"/>
    <w:tmpl w:val="2720651E"/>
    <w:lvl w:ilvl="0" w:tplc="DAA47D80">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4BA1"/>
    <w:rsid w:val="00032327"/>
    <w:rsid w:val="000379ED"/>
    <w:rsid w:val="000B2974"/>
    <w:rsid w:val="00115F29"/>
    <w:rsid w:val="00121239"/>
    <w:rsid w:val="00143131"/>
    <w:rsid w:val="00264BA1"/>
    <w:rsid w:val="003D53EB"/>
    <w:rsid w:val="00B859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286A0"/>
  <w15:chartTrackingRefBased/>
  <w15:docId w15:val="{FDDBDBF6-CAA9-48A5-B927-F66CB68A7E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D53EB"/>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1239"/>
    <w:pPr>
      <w:ind w:left="720"/>
      <w:contextualSpacing/>
    </w:pPr>
  </w:style>
  <w:style w:type="paragraph" w:styleId="HTMLPreformatted">
    <w:name w:val="HTML Preformatted"/>
    <w:basedOn w:val="Normal"/>
    <w:link w:val="HTMLPreformattedChar"/>
    <w:uiPriority w:val="99"/>
    <w:semiHidden/>
    <w:unhideWhenUsed/>
    <w:rsid w:val="00115F29"/>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115F29"/>
    <w:rPr>
      <w:rFonts w:ascii="Consolas" w:eastAsia="Times New Roman" w:hAnsi="Consolas"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795951">
      <w:bodyDiv w:val="1"/>
      <w:marLeft w:val="0"/>
      <w:marRight w:val="0"/>
      <w:marTop w:val="0"/>
      <w:marBottom w:val="0"/>
      <w:divBdr>
        <w:top w:val="none" w:sz="0" w:space="0" w:color="auto"/>
        <w:left w:val="none" w:sz="0" w:space="0" w:color="auto"/>
        <w:bottom w:val="none" w:sz="0" w:space="0" w:color="auto"/>
        <w:right w:val="none" w:sz="0" w:space="0" w:color="auto"/>
      </w:divBdr>
    </w:div>
    <w:div w:id="99449734">
      <w:bodyDiv w:val="1"/>
      <w:marLeft w:val="0"/>
      <w:marRight w:val="0"/>
      <w:marTop w:val="0"/>
      <w:marBottom w:val="0"/>
      <w:divBdr>
        <w:top w:val="none" w:sz="0" w:space="0" w:color="auto"/>
        <w:left w:val="none" w:sz="0" w:space="0" w:color="auto"/>
        <w:bottom w:val="none" w:sz="0" w:space="0" w:color="auto"/>
        <w:right w:val="none" w:sz="0" w:space="0" w:color="auto"/>
      </w:divBdr>
    </w:div>
    <w:div w:id="217325422">
      <w:bodyDiv w:val="1"/>
      <w:marLeft w:val="0"/>
      <w:marRight w:val="0"/>
      <w:marTop w:val="0"/>
      <w:marBottom w:val="0"/>
      <w:divBdr>
        <w:top w:val="none" w:sz="0" w:space="0" w:color="auto"/>
        <w:left w:val="none" w:sz="0" w:space="0" w:color="auto"/>
        <w:bottom w:val="none" w:sz="0" w:space="0" w:color="auto"/>
        <w:right w:val="none" w:sz="0" w:space="0" w:color="auto"/>
      </w:divBdr>
      <w:divsChild>
        <w:div w:id="857736816">
          <w:marLeft w:val="0"/>
          <w:marRight w:val="0"/>
          <w:marTop w:val="0"/>
          <w:marBottom w:val="0"/>
          <w:divBdr>
            <w:top w:val="none" w:sz="0" w:space="0" w:color="auto"/>
            <w:left w:val="none" w:sz="0" w:space="0" w:color="auto"/>
            <w:bottom w:val="none" w:sz="0" w:space="0" w:color="auto"/>
            <w:right w:val="none" w:sz="0" w:space="0" w:color="auto"/>
          </w:divBdr>
          <w:divsChild>
            <w:div w:id="1388452720">
              <w:marLeft w:val="0"/>
              <w:marRight w:val="0"/>
              <w:marTop w:val="0"/>
              <w:marBottom w:val="0"/>
              <w:divBdr>
                <w:top w:val="none" w:sz="0" w:space="0" w:color="auto"/>
                <w:left w:val="none" w:sz="0" w:space="0" w:color="auto"/>
                <w:bottom w:val="none" w:sz="0" w:space="0" w:color="auto"/>
                <w:right w:val="none" w:sz="0" w:space="0" w:color="auto"/>
              </w:divBdr>
              <w:divsChild>
                <w:div w:id="1595164916">
                  <w:marLeft w:val="0"/>
                  <w:marRight w:val="0"/>
                  <w:marTop w:val="0"/>
                  <w:marBottom w:val="0"/>
                  <w:divBdr>
                    <w:top w:val="none" w:sz="0" w:space="0" w:color="auto"/>
                    <w:left w:val="none" w:sz="0" w:space="0" w:color="auto"/>
                    <w:bottom w:val="none" w:sz="0" w:space="0" w:color="auto"/>
                    <w:right w:val="none" w:sz="0" w:space="0" w:color="auto"/>
                  </w:divBdr>
                  <w:divsChild>
                    <w:div w:id="984045243">
                      <w:marLeft w:val="-240"/>
                      <w:marRight w:val="-240"/>
                      <w:marTop w:val="0"/>
                      <w:marBottom w:val="0"/>
                      <w:divBdr>
                        <w:top w:val="none" w:sz="0" w:space="0" w:color="auto"/>
                        <w:left w:val="none" w:sz="0" w:space="0" w:color="auto"/>
                        <w:bottom w:val="none" w:sz="0" w:space="0" w:color="auto"/>
                        <w:right w:val="none" w:sz="0" w:space="0" w:color="auto"/>
                      </w:divBdr>
                      <w:divsChild>
                        <w:div w:id="2037342526">
                          <w:marLeft w:val="0"/>
                          <w:marRight w:val="0"/>
                          <w:marTop w:val="0"/>
                          <w:marBottom w:val="0"/>
                          <w:divBdr>
                            <w:top w:val="none" w:sz="0" w:space="0" w:color="auto"/>
                            <w:left w:val="none" w:sz="0" w:space="0" w:color="auto"/>
                            <w:bottom w:val="none" w:sz="0" w:space="0" w:color="auto"/>
                            <w:right w:val="none" w:sz="0" w:space="0" w:color="auto"/>
                          </w:divBdr>
                          <w:divsChild>
                            <w:div w:id="723412897">
                              <w:marLeft w:val="0"/>
                              <w:marRight w:val="0"/>
                              <w:marTop w:val="0"/>
                              <w:marBottom w:val="0"/>
                              <w:divBdr>
                                <w:top w:val="none" w:sz="0" w:space="0" w:color="auto"/>
                                <w:left w:val="none" w:sz="0" w:space="0" w:color="auto"/>
                                <w:bottom w:val="none" w:sz="0" w:space="0" w:color="auto"/>
                                <w:right w:val="none" w:sz="0" w:space="0" w:color="auto"/>
                              </w:divBdr>
                            </w:div>
                            <w:div w:id="901714291">
                              <w:marLeft w:val="0"/>
                              <w:marRight w:val="0"/>
                              <w:marTop w:val="0"/>
                              <w:marBottom w:val="0"/>
                              <w:divBdr>
                                <w:top w:val="none" w:sz="0" w:space="0" w:color="auto"/>
                                <w:left w:val="none" w:sz="0" w:space="0" w:color="auto"/>
                                <w:bottom w:val="none" w:sz="0" w:space="0" w:color="auto"/>
                                <w:right w:val="none" w:sz="0" w:space="0" w:color="auto"/>
                              </w:divBdr>
                              <w:divsChild>
                                <w:div w:id="811675756">
                                  <w:marLeft w:val="165"/>
                                  <w:marRight w:val="165"/>
                                  <w:marTop w:val="0"/>
                                  <w:marBottom w:val="0"/>
                                  <w:divBdr>
                                    <w:top w:val="none" w:sz="0" w:space="0" w:color="auto"/>
                                    <w:left w:val="none" w:sz="0" w:space="0" w:color="auto"/>
                                    <w:bottom w:val="none" w:sz="0" w:space="0" w:color="auto"/>
                                    <w:right w:val="none" w:sz="0" w:space="0" w:color="auto"/>
                                  </w:divBdr>
                                  <w:divsChild>
                                    <w:div w:id="646471664">
                                      <w:marLeft w:val="0"/>
                                      <w:marRight w:val="0"/>
                                      <w:marTop w:val="0"/>
                                      <w:marBottom w:val="0"/>
                                      <w:divBdr>
                                        <w:top w:val="none" w:sz="0" w:space="0" w:color="auto"/>
                                        <w:left w:val="none" w:sz="0" w:space="0" w:color="auto"/>
                                        <w:bottom w:val="none" w:sz="0" w:space="0" w:color="auto"/>
                                        <w:right w:val="none" w:sz="0" w:space="0" w:color="auto"/>
                                      </w:divBdr>
                                      <w:divsChild>
                                        <w:div w:id="1081410137">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86467626">
      <w:bodyDiv w:val="1"/>
      <w:marLeft w:val="0"/>
      <w:marRight w:val="0"/>
      <w:marTop w:val="0"/>
      <w:marBottom w:val="0"/>
      <w:divBdr>
        <w:top w:val="none" w:sz="0" w:space="0" w:color="auto"/>
        <w:left w:val="none" w:sz="0" w:space="0" w:color="auto"/>
        <w:bottom w:val="none" w:sz="0" w:space="0" w:color="auto"/>
        <w:right w:val="none" w:sz="0" w:space="0" w:color="auto"/>
      </w:divBdr>
    </w:div>
    <w:div w:id="387917957">
      <w:bodyDiv w:val="1"/>
      <w:marLeft w:val="0"/>
      <w:marRight w:val="0"/>
      <w:marTop w:val="0"/>
      <w:marBottom w:val="0"/>
      <w:divBdr>
        <w:top w:val="none" w:sz="0" w:space="0" w:color="auto"/>
        <w:left w:val="none" w:sz="0" w:space="0" w:color="auto"/>
        <w:bottom w:val="none" w:sz="0" w:space="0" w:color="auto"/>
        <w:right w:val="none" w:sz="0" w:space="0" w:color="auto"/>
      </w:divBdr>
    </w:div>
    <w:div w:id="627979382">
      <w:bodyDiv w:val="1"/>
      <w:marLeft w:val="0"/>
      <w:marRight w:val="0"/>
      <w:marTop w:val="0"/>
      <w:marBottom w:val="0"/>
      <w:divBdr>
        <w:top w:val="none" w:sz="0" w:space="0" w:color="auto"/>
        <w:left w:val="none" w:sz="0" w:space="0" w:color="auto"/>
        <w:bottom w:val="none" w:sz="0" w:space="0" w:color="auto"/>
        <w:right w:val="none" w:sz="0" w:space="0" w:color="auto"/>
      </w:divBdr>
    </w:div>
    <w:div w:id="711197028">
      <w:bodyDiv w:val="1"/>
      <w:marLeft w:val="0"/>
      <w:marRight w:val="0"/>
      <w:marTop w:val="0"/>
      <w:marBottom w:val="0"/>
      <w:divBdr>
        <w:top w:val="none" w:sz="0" w:space="0" w:color="auto"/>
        <w:left w:val="none" w:sz="0" w:space="0" w:color="auto"/>
        <w:bottom w:val="none" w:sz="0" w:space="0" w:color="auto"/>
        <w:right w:val="none" w:sz="0" w:space="0" w:color="auto"/>
      </w:divBdr>
    </w:div>
    <w:div w:id="1024865339">
      <w:bodyDiv w:val="1"/>
      <w:marLeft w:val="0"/>
      <w:marRight w:val="0"/>
      <w:marTop w:val="0"/>
      <w:marBottom w:val="0"/>
      <w:divBdr>
        <w:top w:val="none" w:sz="0" w:space="0" w:color="auto"/>
        <w:left w:val="none" w:sz="0" w:space="0" w:color="auto"/>
        <w:bottom w:val="none" w:sz="0" w:space="0" w:color="auto"/>
        <w:right w:val="none" w:sz="0" w:space="0" w:color="auto"/>
      </w:divBdr>
    </w:div>
    <w:div w:id="1088697408">
      <w:bodyDiv w:val="1"/>
      <w:marLeft w:val="0"/>
      <w:marRight w:val="0"/>
      <w:marTop w:val="0"/>
      <w:marBottom w:val="0"/>
      <w:divBdr>
        <w:top w:val="none" w:sz="0" w:space="0" w:color="auto"/>
        <w:left w:val="none" w:sz="0" w:space="0" w:color="auto"/>
        <w:bottom w:val="none" w:sz="0" w:space="0" w:color="auto"/>
        <w:right w:val="none" w:sz="0" w:space="0" w:color="auto"/>
      </w:divBdr>
    </w:div>
    <w:div w:id="1584224441">
      <w:bodyDiv w:val="1"/>
      <w:marLeft w:val="0"/>
      <w:marRight w:val="0"/>
      <w:marTop w:val="0"/>
      <w:marBottom w:val="0"/>
      <w:divBdr>
        <w:top w:val="none" w:sz="0" w:space="0" w:color="auto"/>
        <w:left w:val="none" w:sz="0" w:space="0" w:color="auto"/>
        <w:bottom w:val="none" w:sz="0" w:space="0" w:color="auto"/>
        <w:right w:val="none" w:sz="0" w:space="0" w:color="auto"/>
      </w:divBdr>
    </w:div>
    <w:div w:id="1947809048">
      <w:bodyDiv w:val="1"/>
      <w:marLeft w:val="0"/>
      <w:marRight w:val="0"/>
      <w:marTop w:val="0"/>
      <w:marBottom w:val="0"/>
      <w:divBdr>
        <w:top w:val="none" w:sz="0" w:space="0" w:color="auto"/>
        <w:left w:val="none" w:sz="0" w:space="0" w:color="auto"/>
        <w:bottom w:val="none" w:sz="0" w:space="0" w:color="auto"/>
        <w:right w:val="none" w:sz="0" w:space="0" w:color="auto"/>
      </w:divBdr>
    </w:div>
    <w:div w:id="2066295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247</TotalTime>
  <Pages>1</Pages>
  <Words>968</Words>
  <Characters>5521</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Nataliya</dc:creator>
  <cp:keywords/>
  <dc:description/>
  <cp:lastModifiedBy>Nataliya</cp:lastModifiedBy>
  <cp:revision>6</cp:revision>
  <dcterms:created xsi:type="dcterms:W3CDTF">2021-01-08T09:13:00Z</dcterms:created>
  <dcterms:modified xsi:type="dcterms:W3CDTF">2021-01-08T14:39:00Z</dcterms:modified>
</cp:coreProperties>
</file>