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4BDCDE" w14:textId="2A4CFE79" w:rsidR="000877D2" w:rsidRPr="00BD1D13" w:rsidRDefault="000877D2" w:rsidP="00824101">
      <w:pPr>
        <w:spacing w:line="360" w:lineRule="auto"/>
        <w:jc w:val="center"/>
        <w:rPr>
          <w:rFonts w:ascii="Arial" w:hAnsi="Arial" w:cs="Arial"/>
          <w:b/>
          <w:bCs/>
          <w:sz w:val="32"/>
          <w:szCs w:val="32"/>
        </w:rPr>
      </w:pPr>
      <w:proofErr w:type="spellStart"/>
      <w:r w:rsidRPr="00BD1D13">
        <w:rPr>
          <w:rFonts w:ascii="Arial" w:hAnsi="Arial" w:cs="Arial"/>
          <w:b/>
          <w:bCs/>
          <w:sz w:val="32"/>
          <w:szCs w:val="32"/>
        </w:rPr>
        <w:t>Programme</w:t>
      </w:r>
      <w:proofErr w:type="spellEnd"/>
      <w:r w:rsidRPr="00BD1D13">
        <w:rPr>
          <w:rFonts w:ascii="Arial" w:hAnsi="Arial" w:cs="Arial"/>
          <w:b/>
          <w:bCs/>
          <w:sz w:val="32"/>
          <w:szCs w:val="32"/>
        </w:rPr>
        <w:t>: Certificate of Higher Education Skills for the Workplace (Health and Social Care)</w:t>
      </w:r>
    </w:p>
    <w:p w14:paraId="1C85D95B" w14:textId="15A90857" w:rsidR="000877D2" w:rsidRPr="00BD1D13" w:rsidRDefault="000877D2" w:rsidP="00824101">
      <w:pPr>
        <w:spacing w:line="360" w:lineRule="auto"/>
        <w:jc w:val="center"/>
        <w:rPr>
          <w:rFonts w:ascii="Arial" w:hAnsi="Arial" w:cs="Arial"/>
          <w:b/>
          <w:bCs/>
          <w:sz w:val="32"/>
          <w:szCs w:val="32"/>
        </w:rPr>
      </w:pPr>
      <w:r w:rsidRPr="00BD1D13">
        <w:rPr>
          <w:rFonts w:ascii="Arial" w:hAnsi="Arial" w:cs="Arial"/>
          <w:b/>
          <w:bCs/>
          <w:sz w:val="32"/>
          <w:szCs w:val="32"/>
        </w:rPr>
        <w:t>Module: Psychology in Health and Social Care</w:t>
      </w:r>
    </w:p>
    <w:p w14:paraId="31A15149" w14:textId="6A69D63A" w:rsidR="00E2783C" w:rsidRPr="00BD1D13" w:rsidRDefault="00E2783C" w:rsidP="00824101">
      <w:pPr>
        <w:spacing w:line="360" w:lineRule="auto"/>
        <w:jc w:val="center"/>
        <w:rPr>
          <w:rFonts w:ascii="Arial" w:hAnsi="Arial" w:cs="Arial"/>
          <w:b/>
          <w:bCs/>
          <w:sz w:val="32"/>
          <w:szCs w:val="32"/>
        </w:rPr>
      </w:pPr>
      <w:r w:rsidRPr="00BD1D13">
        <w:rPr>
          <w:rFonts w:ascii="Arial" w:hAnsi="Arial" w:cs="Arial"/>
          <w:b/>
          <w:bCs/>
          <w:sz w:val="32"/>
          <w:szCs w:val="32"/>
        </w:rPr>
        <w:t>Module code: LCHS4010</w:t>
      </w:r>
    </w:p>
    <w:p w14:paraId="01BD9FFB" w14:textId="3EBFE4A0" w:rsidR="00E2783C" w:rsidRPr="00BD1D13" w:rsidRDefault="00E2783C" w:rsidP="00824101">
      <w:pPr>
        <w:spacing w:line="360" w:lineRule="auto"/>
        <w:jc w:val="center"/>
        <w:rPr>
          <w:rFonts w:ascii="Arial" w:hAnsi="Arial" w:cs="Arial"/>
          <w:b/>
          <w:bCs/>
          <w:sz w:val="32"/>
          <w:szCs w:val="32"/>
        </w:rPr>
      </w:pPr>
      <w:r w:rsidRPr="00BD1D13">
        <w:rPr>
          <w:rFonts w:ascii="Arial" w:hAnsi="Arial" w:cs="Arial"/>
          <w:b/>
          <w:bCs/>
          <w:sz w:val="32"/>
          <w:szCs w:val="32"/>
        </w:rPr>
        <w:t>Assignment Title: Assessment 2: Essay</w:t>
      </w:r>
    </w:p>
    <w:p w14:paraId="7C44107E" w14:textId="72B2923D" w:rsidR="00E2783C" w:rsidRPr="00BD1D13" w:rsidRDefault="00E2783C" w:rsidP="00824101">
      <w:pPr>
        <w:spacing w:line="360" w:lineRule="auto"/>
        <w:jc w:val="center"/>
        <w:rPr>
          <w:rFonts w:ascii="Arial" w:hAnsi="Arial" w:cs="Arial"/>
          <w:b/>
          <w:bCs/>
          <w:sz w:val="32"/>
          <w:szCs w:val="32"/>
        </w:rPr>
      </w:pPr>
      <w:r w:rsidRPr="00BD1D13">
        <w:rPr>
          <w:rFonts w:ascii="Arial" w:hAnsi="Arial" w:cs="Arial"/>
          <w:b/>
          <w:bCs/>
          <w:sz w:val="32"/>
          <w:szCs w:val="32"/>
        </w:rPr>
        <w:t>Topic: “Discuss the impact of social media on mental health in adolescence”</w:t>
      </w:r>
    </w:p>
    <w:p w14:paraId="05283865" w14:textId="77777777" w:rsidR="00E2783C" w:rsidRPr="00BD1D13" w:rsidRDefault="00E2783C" w:rsidP="00824101">
      <w:pPr>
        <w:spacing w:line="360" w:lineRule="auto"/>
        <w:jc w:val="center"/>
        <w:rPr>
          <w:rFonts w:ascii="Arial" w:hAnsi="Arial" w:cs="Arial"/>
          <w:b/>
          <w:bCs/>
          <w:sz w:val="32"/>
          <w:szCs w:val="32"/>
        </w:rPr>
      </w:pPr>
    </w:p>
    <w:p w14:paraId="1A75C997" w14:textId="77777777" w:rsidR="00E2783C" w:rsidRPr="00BD1D13" w:rsidRDefault="00E2783C" w:rsidP="00824101">
      <w:pPr>
        <w:spacing w:line="360" w:lineRule="auto"/>
        <w:jc w:val="center"/>
        <w:rPr>
          <w:rFonts w:ascii="Arial" w:hAnsi="Arial" w:cs="Arial"/>
          <w:b/>
          <w:bCs/>
          <w:sz w:val="32"/>
          <w:szCs w:val="32"/>
        </w:rPr>
      </w:pPr>
    </w:p>
    <w:p w14:paraId="6B4940E4" w14:textId="77777777" w:rsidR="00E2783C" w:rsidRPr="00BD1D13" w:rsidRDefault="00E2783C" w:rsidP="00824101">
      <w:pPr>
        <w:spacing w:line="360" w:lineRule="auto"/>
        <w:jc w:val="center"/>
        <w:rPr>
          <w:rFonts w:ascii="Arial" w:hAnsi="Arial" w:cs="Arial"/>
          <w:b/>
          <w:bCs/>
          <w:sz w:val="32"/>
          <w:szCs w:val="32"/>
        </w:rPr>
      </w:pPr>
    </w:p>
    <w:p w14:paraId="07BB58AE" w14:textId="7A375E74" w:rsidR="00E2783C" w:rsidRPr="00BD1D13" w:rsidRDefault="00E2783C" w:rsidP="00824101">
      <w:pPr>
        <w:spacing w:line="360" w:lineRule="auto"/>
        <w:jc w:val="center"/>
        <w:rPr>
          <w:rFonts w:ascii="Arial" w:hAnsi="Arial" w:cs="Arial"/>
          <w:b/>
          <w:bCs/>
          <w:sz w:val="32"/>
          <w:szCs w:val="32"/>
        </w:rPr>
      </w:pPr>
      <w:r w:rsidRPr="00BD1D13">
        <w:rPr>
          <w:rFonts w:ascii="Arial" w:hAnsi="Arial" w:cs="Arial"/>
          <w:b/>
          <w:bCs/>
          <w:sz w:val="32"/>
          <w:szCs w:val="32"/>
        </w:rPr>
        <w:t>Student Name:</w:t>
      </w:r>
      <w:r w:rsidR="00566ACC">
        <w:rPr>
          <w:rFonts w:ascii="Arial" w:hAnsi="Arial" w:cs="Arial"/>
          <w:b/>
          <w:bCs/>
          <w:sz w:val="32"/>
          <w:szCs w:val="32"/>
        </w:rPr>
        <w:t xml:space="preserve"> </w:t>
      </w:r>
      <w:proofErr w:type="spellStart"/>
      <w:r w:rsidR="00566ACC">
        <w:rPr>
          <w:rFonts w:ascii="Arial" w:hAnsi="Arial" w:cs="Arial"/>
          <w:b/>
          <w:bCs/>
          <w:sz w:val="32"/>
          <w:szCs w:val="32"/>
        </w:rPr>
        <w:t>mehnaz</w:t>
      </w:r>
      <w:proofErr w:type="spellEnd"/>
      <w:r w:rsidR="00566ACC">
        <w:rPr>
          <w:rFonts w:ascii="Arial" w:hAnsi="Arial" w:cs="Arial"/>
          <w:b/>
          <w:bCs/>
          <w:sz w:val="32"/>
          <w:szCs w:val="32"/>
        </w:rPr>
        <w:t xml:space="preserve"> Iqbal </w:t>
      </w:r>
    </w:p>
    <w:p w14:paraId="3C089573" w14:textId="12F414C9" w:rsidR="00E2783C" w:rsidRPr="00BD1D13" w:rsidRDefault="00E2783C" w:rsidP="00824101">
      <w:pPr>
        <w:spacing w:line="360" w:lineRule="auto"/>
        <w:jc w:val="center"/>
        <w:rPr>
          <w:rFonts w:ascii="Arial" w:hAnsi="Arial" w:cs="Arial"/>
          <w:b/>
          <w:bCs/>
          <w:sz w:val="32"/>
          <w:szCs w:val="32"/>
        </w:rPr>
      </w:pPr>
      <w:r w:rsidRPr="00BD1D13">
        <w:rPr>
          <w:rFonts w:ascii="Arial" w:hAnsi="Arial" w:cs="Arial"/>
          <w:b/>
          <w:bCs/>
          <w:sz w:val="32"/>
          <w:szCs w:val="32"/>
        </w:rPr>
        <w:t>Student ID Number:</w:t>
      </w:r>
      <w:r w:rsidR="00566ACC">
        <w:rPr>
          <w:rFonts w:ascii="Arial" w:hAnsi="Arial" w:cs="Arial"/>
          <w:b/>
          <w:bCs/>
          <w:sz w:val="32"/>
          <w:szCs w:val="32"/>
        </w:rPr>
        <w:t xml:space="preserve"> 2511940</w:t>
      </w:r>
    </w:p>
    <w:p w14:paraId="2729D39F" w14:textId="77777777" w:rsidR="00E2783C" w:rsidRPr="00BD1D13" w:rsidRDefault="00E2783C" w:rsidP="00824101">
      <w:pPr>
        <w:spacing w:line="360" w:lineRule="auto"/>
        <w:rPr>
          <w:rFonts w:ascii="Arial" w:hAnsi="Arial" w:cs="Arial"/>
          <w:b/>
          <w:bCs/>
          <w:sz w:val="32"/>
          <w:szCs w:val="32"/>
        </w:rPr>
      </w:pPr>
      <w:r w:rsidRPr="00BD1D13">
        <w:rPr>
          <w:rFonts w:ascii="Arial" w:hAnsi="Arial" w:cs="Arial"/>
          <w:b/>
          <w:bCs/>
          <w:sz w:val="32"/>
          <w:szCs w:val="32"/>
        </w:rPr>
        <w:br w:type="page"/>
      </w:r>
    </w:p>
    <w:p w14:paraId="6E18519B" w14:textId="2E74B8C5" w:rsidR="00E2783C" w:rsidRPr="00BD1D13" w:rsidRDefault="007D7C52" w:rsidP="00824101">
      <w:pPr>
        <w:spacing w:line="360" w:lineRule="auto"/>
        <w:jc w:val="center"/>
        <w:rPr>
          <w:rFonts w:ascii="Arial" w:hAnsi="Arial" w:cs="Arial"/>
          <w:b/>
          <w:bCs/>
          <w:sz w:val="32"/>
          <w:szCs w:val="32"/>
        </w:rPr>
      </w:pPr>
      <w:r>
        <w:rPr>
          <w:rFonts w:ascii="Arial" w:hAnsi="Arial" w:cs="Arial"/>
          <w:b/>
          <w:bCs/>
          <w:sz w:val="32"/>
          <w:szCs w:val="32"/>
        </w:rPr>
        <w:lastRenderedPageBreak/>
        <w:t>Discuss the impact of social media on mental health in adolescence</w:t>
      </w:r>
    </w:p>
    <w:p w14:paraId="6525EA92" w14:textId="77777777" w:rsidR="000877D2" w:rsidRPr="00BD1D13" w:rsidRDefault="000877D2" w:rsidP="00824101">
      <w:pPr>
        <w:spacing w:line="360" w:lineRule="auto"/>
        <w:rPr>
          <w:rFonts w:ascii="Arial" w:hAnsi="Arial" w:cs="Arial"/>
          <w:b/>
          <w:bCs/>
        </w:rPr>
      </w:pPr>
    </w:p>
    <w:p w14:paraId="75CDB8B2" w14:textId="71D15C5B" w:rsidR="001938EE" w:rsidRPr="00BD1D13" w:rsidRDefault="001938EE" w:rsidP="00824101">
      <w:pPr>
        <w:spacing w:line="360" w:lineRule="auto"/>
        <w:jc w:val="both"/>
        <w:rPr>
          <w:rFonts w:ascii="Arial" w:hAnsi="Arial" w:cs="Arial"/>
        </w:rPr>
      </w:pPr>
      <w:r w:rsidRPr="00BD1D13">
        <w:rPr>
          <w:rFonts w:ascii="Arial" w:hAnsi="Arial" w:cs="Arial"/>
        </w:rPr>
        <w:t>Social media plays a crucial role in the daily life of adolescents and has a significant impact on adolescents' communication, learning and relationship-building. Platforms like X, Instagram, TikTok, Snapchat and Facebook offer social interaction, entertainment, self-expression, and information. According to the Pew Research Cent</w:t>
      </w:r>
      <w:r w:rsidR="00E2783C" w:rsidRPr="00BD1D13">
        <w:rPr>
          <w:rFonts w:ascii="Arial" w:hAnsi="Arial" w:cs="Arial"/>
        </w:rPr>
        <w:t>re</w:t>
      </w:r>
      <w:r w:rsidRPr="00BD1D13">
        <w:rPr>
          <w:rFonts w:ascii="Arial" w:hAnsi="Arial" w:cs="Arial"/>
        </w:rPr>
        <w:t xml:space="preserve"> (2024), 96% of teenagers use the internet daily, and almost half report being online almost constantly (</w:t>
      </w:r>
      <w:proofErr w:type="spellStart"/>
      <w:r w:rsidRPr="00BD1D13">
        <w:rPr>
          <w:rFonts w:ascii="Arial" w:hAnsi="Arial" w:cs="Arial"/>
        </w:rPr>
        <w:t>Faverio</w:t>
      </w:r>
      <w:proofErr w:type="spellEnd"/>
      <w:r w:rsidRPr="00BD1D13">
        <w:rPr>
          <w:rFonts w:ascii="Arial" w:hAnsi="Arial" w:cs="Arial"/>
        </w:rPr>
        <w:t xml:space="preserve"> and </w:t>
      </w:r>
      <w:proofErr w:type="spellStart"/>
      <w:r w:rsidRPr="00BD1D13">
        <w:rPr>
          <w:rFonts w:ascii="Arial" w:hAnsi="Arial" w:cs="Arial"/>
        </w:rPr>
        <w:t>Sidoti</w:t>
      </w:r>
      <w:proofErr w:type="spellEnd"/>
      <w:r w:rsidRPr="00BD1D13">
        <w:rPr>
          <w:rFonts w:ascii="Arial" w:hAnsi="Arial" w:cs="Arial"/>
        </w:rPr>
        <w:t>, 2024). As social media has become more widespread, people feel worried about its effect on the well</w:t>
      </w:r>
      <w:r w:rsidR="00E2783C" w:rsidRPr="00BD1D13">
        <w:rPr>
          <w:rFonts w:ascii="Arial" w:hAnsi="Arial" w:cs="Arial"/>
        </w:rPr>
        <w:t>-</w:t>
      </w:r>
      <w:r w:rsidRPr="00BD1D13">
        <w:rPr>
          <w:rFonts w:ascii="Arial" w:hAnsi="Arial" w:cs="Arial"/>
        </w:rPr>
        <w:t xml:space="preserve">being of adolescents. Mental Health is the state of an individual's emotional, psychological and social wellness, and is reflected in their thinking, feelings and actions (Kelly </w:t>
      </w:r>
      <w:r w:rsidRPr="007D7C52">
        <w:rPr>
          <w:rFonts w:ascii="Arial" w:hAnsi="Arial" w:cs="Arial"/>
          <w:i/>
          <w:iCs/>
        </w:rPr>
        <w:t>et al.</w:t>
      </w:r>
      <w:r w:rsidRPr="00BD1D13">
        <w:rPr>
          <w:rFonts w:ascii="Arial" w:hAnsi="Arial" w:cs="Arial"/>
        </w:rPr>
        <w:t>, 2018). Adolescence is an important developmental period as young people undergo a lot of changes physically, emotionally, and socially, and are developing their identities and relationships.</w:t>
      </w:r>
    </w:p>
    <w:p w14:paraId="2F17B979" w14:textId="77777777" w:rsidR="007D7C52" w:rsidRDefault="007D7C52" w:rsidP="00824101">
      <w:pPr>
        <w:spacing w:line="360" w:lineRule="auto"/>
        <w:jc w:val="both"/>
        <w:rPr>
          <w:rFonts w:ascii="Arial" w:hAnsi="Arial" w:cs="Arial"/>
        </w:rPr>
      </w:pPr>
    </w:p>
    <w:p w14:paraId="7F9D5716" w14:textId="1384CC8B" w:rsidR="001938EE" w:rsidRPr="00BD1D13" w:rsidRDefault="001938EE" w:rsidP="00824101">
      <w:pPr>
        <w:spacing w:line="360" w:lineRule="auto"/>
        <w:jc w:val="both"/>
        <w:rPr>
          <w:rFonts w:ascii="Arial" w:hAnsi="Arial" w:cs="Arial"/>
        </w:rPr>
      </w:pPr>
      <w:r w:rsidRPr="00BD1D13">
        <w:rPr>
          <w:rFonts w:ascii="Arial" w:hAnsi="Arial" w:cs="Arial"/>
        </w:rPr>
        <w:t xml:space="preserve">Some studies have revealed that social media can be beneficial and negative for adolescent mental health. Benefits range from </w:t>
      </w:r>
      <w:r w:rsidR="00E2783C" w:rsidRPr="00BD1D13">
        <w:rPr>
          <w:rFonts w:ascii="Arial" w:hAnsi="Arial" w:cs="Arial"/>
        </w:rPr>
        <w:t xml:space="preserve">the </w:t>
      </w:r>
      <w:r w:rsidRPr="00BD1D13">
        <w:rPr>
          <w:rFonts w:ascii="Arial" w:hAnsi="Arial" w:cs="Arial"/>
        </w:rPr>
        <w:t xml:space="preserve">benefits of social support, self-expression, education, etc. </w:t>
      </w:r>
      <w:r w:rsidR="00E2783C" w:rsidRPr="00BD1D13">
        <w:rPr>
          <w:rFonts w:ascii="Arial" w:hAnsi="Arial" w:cs="Arial"/>
        </w:rPr>
        <w:t>The b</w:t>
      </w:r>
      <w:r w:rsidRPr="00BD1D13">
        <w:rPr>
          <w:rFonts w:ascii="Arial" w:hAnsi="Arial" w:cs="Arial"/>
        </w:rPr>
        <w:t xml:space="preserve">enefits are many and include growth in social support, opportunity for self-expression, and access to education. But overuse of social media has been linked to anxiety, depression, low self-esteem, body dissatisfaction, sleep problems, and cyberbullying (Keles </w:t>
      </w:r>
      <w:r w:rsidRPr="007D7C52">
        <w:rPr>
          <w:rFonts w:ascii="Arial" w:hAnsi="Arial" w:cs="Arial"/>
          <w:i/>
          <w:iCs/>
        </w:rPr>
        <w:t>et al.</w:t>
      </w:r>
      <w:r w:rsidRPr="00BD1D13">
        <w:rPr>
          <w:rFonts w:ascii="Arial" w:hAnsi="Arial" w:cs="Arial"/>
        </w:rPr>
        <w:t xml:space="preserve">, 2020). Social media </w:t>
      </w:r>
      <w:r w:rsidR="00E2783C" w:rsidRPr="00BD1D13">
        <w:rPr>
          <w:rFonts w:ascii="Arial" w:hAnsi="Arial" w:cs="Arial"/>
        </w:rPr>
        <w:t>is</w:t>
      </w:r>
      <w:r w:rsidRPr="00BD1D13">
        <w:rPr>
          <w:rFonts w:ascii="Arial" w:hAnsi="Arial" w:cs="Arial"/>
        </w:rPr>
        <w:t xml:space="preserve"> especially significant during the adolescent years</w:t>
      </w:r>
      <w:r w:rsidR="00E2783C" w:rsidRPr="00BD1D13">
        <w:rPr>
          <w:rFonts w:ascii="Arial" w:hAnsi="Arial" w:cs="Arial"/>
        </w:rPr>
        <w:t>,</w:t>
      </w:r>
      <w:r w:rsidRPr="00BD1D13">
        <w:rPr>
          <w:rFonts w:ascii="Arial" w:hAnsi="Arial" w:cs="Arial"/>
        </w:rPr>
        <w:t xml:space="preserve"> as this is a time of sensitive emotional and social development. Thus, psychological theories that can explain developmental and interpersonal processes must be taken into account in understanding the impact of social media on adolescent mental health.</w:t>
      </w:r>
      <w:r w:rsidR="007D7C52">
        <w:rPr>
          <w:rFonts w:ascii="Arial" w:hAnsi="Arial" w:cs="Arial"/>
        </w:rPr>
        <w:t xml:space="preserve"> </w:t>
      </w:r>
      <w:r w:rsidRPr="00BD1D13">
        <w:rPr>
          <w:rFonts w:ascii="Arial" w:hAnsi="Arial" w:cs="Arial"/>
        </w:rPr>
        <w:t>This essay explores the effect of social media on adolescent mental health using the Psychosocial Development Theory of Erikson (1968) and the Attachment Theory of Bowlby (1970). These theories can be used to understand how and why social media influences social health in positive and negative ways for adolescent users.</w:t>
      </w:r>
    </w:p>
    <w:p w14:paraId="1E898354" w14:textId="3CFF4A6B" w:rsidR="00991A0F" w:rsidRPr="00BD1D13" w:rsidRDefault="00991A0F" w:rsidP="00824101">
      <w:pPr>
        <w:spacing w:line="360" w:lineRule="auto"/>
        <w:jc w:val="both"/>
        <w:rPr>
          <w:rFonts w:ascii="Arial" w:eastAsia="Times New Roman" w:hAnsi="Arial" w:cs="Arial"/>
          <w:kern w:val="0"/>
          <w14:ligatures w14:val="none"/>
        </w:rPr>
      </w:pPr>
      <w:r w:rsidRPr="00BD1D13">
        <w:rPr>
          <w:rFonts w:ascii="Arial" w:hAnsi="Arial" w:cs="Arial"/>
        </w:rPr>
        <w:lastRenderedPageBreak/>
        <w:t xml:space="preserve">A major issue with adolescents' use of social media is its impact on anxiety and depression. Social media offers young people ways to stay in touch and to find information, but heavy use has been linked to poorer mental health. Inconsistently, </w:t>
      </w:r>
      <w:r w:rsidR="000A2128" w:rsidRPr="00BD1D13">
        <w:rPr>
          <w:rFonts w:ascii="Arial" w:eastAsia="Times New Roman" w:hAnsi="Arial" w:cs="Arial"/>
          <w:kern w:val="0"/>
          <w14:ligatures w14:val="none"/>
        </w:rPr>
        <w:t xml:space="preserve">Keles, McCrae and Grealish (2020) </w:t>
      </w:r>
      <w:r w:rsidRPr="00BD1D13">
        <w:rPr>
          <w:rFonts w:ascii="Arial" w:hAnsi="Arial" w:cs="Arial"/>
        </w:rPr>
        <w:t xml:space="preserve">discovered a consistent relationship between high levels of social media and higher scores of psychological distress, anxiety and depression in adolescents. Likewise, Kelly </w:t>
      </w:r>
      <w:r w:rsidRPr="007D7C52">
        <w:rPr>
          <w:rFonts w:ascii="Arial" w:hAnsi="Arial" w:cs="Arial"/>
          <w:i/>
          <w:iCs/>
        </w:rPr>
        <w:t>et al.</w:t>
      </w:r>
      <w:r w:rsidRPr="00BD1D13">
        <w:rPr>
          <w:rFonts w:ascii="Arial" w:hAnsi="Arial" w:cs="Arial"/>
        </w:rPr>
        <w:t xml:space="preserve"> (2018) found that the children who spent more than five hours a day on social media had higher levels of depressive symptoms than those who spent less time. These results indicate that hyperactivity can have a negative impact on emotional health.</w:t>
      </w:r>
    </w:p>
    <w:p w14:paraId="19740FA9" w14:textId="77777777" w:rsidR="007D7C52" w:rsidRDefault="007D7C52" w:rsidP="00824101">
      <w:pPr>
        <w:spacing w:line="360" w:lineRule="auto"/>
        <w:jc w:val="both"/>
        <w:rPr>
          <w:rFonts w:ascii="Arial" w:hAnsi="Arial" w:cs="Arial"/>
        </w:rPr>
      </w:pPr>
    </w:p>
    <w:p w14:paraId="746DD956" w14:textId="0F720D98" w:rsidR="00991A0F" w:rsidRPr="00BD1D13" w:rsidRDefault="00991A0F" w:rsidP="00824101">
      <w:pPr>
        <w:spacing w:line="360" w:lineRule="auto"/>
        <w:jc w:val="both"/>
        <w:rPr>
          <w:rFonts w:ascii="Arial" w:hAnsi="Arial" w:cs="Arial"/>
        </w:rPr>
      </w:pPr>
      <w:r w:rsidRPr="00BD1D13">
        <w:rPr>
          <w:rFonts w:ascii="Arial" w:hAnsi="Arial" w:cs="Arial"/>
        </w:rPr>
        <w:t xml:space="preserve">The development of a theory of attachment, developed by Bowlby, can explain why some adolescents are more at risk of such outcomes. </w:t>
      </w:r>
      <w:r w:rsidR="00647766" w:rsidRPr="00BD1D13">
        <w:rPr>
          <w:rFonts w:ascii="Arial" w:hAnsi="Arial" w:cs="Arial"/>
        </w:rPr>
        <w:t xml:space="preserve">The early experiences with the caregivers influence emotional security and later relationships, according to the theory of Bowlby (1969). Adolescents who are securely attached regulate their emotions effectively and do not turn to social networking sites for validation. However, insecurely attached adolescents might try to achieve </w:t>
      </w:r>
      <w:r w:rsidR="006A2CFB" w:rsidRPr="00BD1D13">
        <w:rPr>
          <w:rFonts w:ascii="Arial" w:hAnsi="Arial" w:cs="Arial"/>
        </w:rPr>
        <w:t>a</w:t>
      </w:r>
      <w:r w:rsidR="00647766" w:rsidRPr="00BD1D13">
        <w:rPr>
          <w:rFonts w:ascii="Arial" w:hAnsi="Arial" w:cs="Arial"/>
        </w:rPr>
        <w:t xml:space="preserve"> sense of reassurance and acceptance through Internet communication. </w:t>
      </w:r>
      <w:r w:rsidRPr="00BD1D13">
        <w:rPr>
          <w:rFonts w:ascii="Arial" w:hAnsi="Arial" w:cs="Arial"/>
        </w:rPr>
        <w:t>The absence of expected positive feedback and comments can trigger feelings of rejection, anxiety, and sadness. So, attachment relationships can have a partial effect on the impact of social media.</w:t>
      </w:r>
      <w:r w:rsidR="007D7C52">
        <w:rPr>
          <w:rFonts w:ascii="Arial" w:hAnsi="Arial" w:cs="Arial"/>
        </w:rPr>
        <w:t xml:space="preserve"> </w:t>
      </w:r>
      <w:r w:rsidRPr="00BD1D13">
        <w:rPr>
          <w:rFonts w:ascii="Arial" w:hAnsi="Arial" w:cs="Arial"/>
        </w:rPr>
        <w:t xml:space="preserve">One of the other problems associated with using social media is social comparison. Platforms are frequently packed with photos that are carefully curated to show you an </w:t>
      </w:r>
      <w:proofErr w:type="spellStart"/>
      <w:r w:rsidRPr="00BD1D13">
        <w:rPr>
          <w:rFonts w:ascii="Arial" w:hAnsi="Arial" w:cs="Arial"/>
        </w:rPr>
        <w:t>idealised</w:t>
      </w:r>
      <w:proofErr w:type="spellEnd"/>
      <w:r w:rsidRPr="00BD1D13">
        <w:rPr>
          <w:rFonts w:ascii="Arial" w:hAnsi="Arial" w:cs="Arial"/>
        </w:rPr>
        <w:t xml:space="preserve"> life, look and accomplishments. Adolescents often look to more appealing and successful influencers, celebrities and peers for comparison. </w:t>
      </w:r>
      <w:proofErr w:type="spellStart"/>
      <w:r w:rsidRPr="00BD1D13">
        <w:rPr>
          <w:rFonts w:ascii="Arial" w:hAnsi="Arial" w:cs="Arial"/>
        </w:rPr>
        <w:t>Fardouly</w:t>
      </w:r>
      <w:proofErr w:type="spellEnd"/>
      <w:r w:rsidRPr="00BD1D13">
        <w:rPr>
          <w:rFonts w:ascii="Arial" w:hAnsi="Arial" w:cs="Arial"/>
        </w:rPr>
        <w:t xml:space="preserve"> and </w:t>
      </w:r>
      <w:proofErr w:type="spellStart"/>
      <w:r w:rsidRPr="00BD1D13">
        <w:rPr>
          <w:rFonts w:ascii="Arial" w:hAnsi="Arial" w:cs="Arial"/>
        </w:rPr>
        <w:t>Vartanian</w:t>
      </w:r>
      <w:proofErr w:type="spellEnd"/>
      <w:r w:rsidRPr="00BD1D13">
        <w:rPr>
          <w:rFonts w:ascii="Arial" w:hAnsi="Arial" w:cs="Arial"/>
        </w:rPr>
        <w:t xml:space="preserve"> (2016) studied the effects of exposure to content focused on appearance on body dissatisfaction and self-esteem in adolescents, and discovered that such exposure led to higher body dissatisfaction and lower self-esteem in the youth.</w:t>
      </w:r>
    </w:p>
    <w:p w14:paraId="3569766A" w14:textId="77777777" w:rsidR="007D7C52" w:rsidRDefault="007D7C52" w:rsidP="00824101">
      <w:pPr>
        <w:spacing w:line="360" w:lineRule="auto"/>
        <w:jc w:val="both"/>
        <w:rPr>
          <w:rFonts w:ascii="Arial" w:hAnsi="Arial" w:cs="Arial"/>
        </w:rPr>
      </w:pPr>
    </w:p>
    <w:p w14:paraId="3167704E" w14:textId="406EDACE" w:rsidR="00991A0F" w:rsidRPr="00BD1D13" w:rsidRDefault="00991A0F" w:rsidP="00824101">
      <w:pPr>
        <w:spacing w:line="360" w:lineRule="auto"/>
        <w:jc w:val="both"/>
        <w:rPr>
          <w:rFonts w:ascii="Arial" w:hAnsi="Arial" w:cs="Arial"/>
        </w:rPr>
      </w:pPr>
      <w:r w:rsidRPr="00BD1D13">
        <w:rPr>
          <w:rFonts w:ascii="Arial" w:hAnsi="Arial" w:cs="Arial"/>
        </w:rPr>
        <w:t xml:space="preserve">Erikson's Psychosocial Development Theory </w:t>
      </w:r>
      <w:r w:rsidR="00B953C3" w:rsidRPr="00BD1D13">
        <w:rPr>
          <w:rFonts w:ascii="Arial" w:hAnsi="Arial" w:cs="Arial"/>
        </w:rPr>
        <w:t>explains</w:t>
      </w:r>
      <w:r w:rsidRPr="00BD1D13">
        <w:rPr>
          <w:rFonts w:ascii="Arial" w:hAnsi="Arial" w:cs="Arial"/>
        </w:rPr>
        <w:t xml:space="preserve"> these effects. Erikson (1968) suggested that adolescents go through a phase in his theory of human development called Identity versus Role Confusion, in which they form a stable sense of self. Social </w:t>
      </w:r>
      <w:r w:rsidRPr="00BD1D13">
        <w:rPr>
          <w:rFonts w:ascii="Arial" w:hAnsi="Arial" w:cs="Arial"/>
        </w:rPr>
        <w:lastRenderedPageBreak/>
        <w:t>media is a good resource for identity exploration</w:t>
      </w:r>
      <w:r w:rsidR="00B953C3" w:rsidRPr="00BD1D13">
        <w:rPr>
          <w:rFonts w:ascii="Arial" w:hAnsi="Arial" w:cs="Arial"/>
        </w:rPr>
        <w:t>,</w:t>
      </w:r>
      <w:r w:rsidRPr="00BD1D13">
        <w:rPr>
          <w:rFonts w:ascii="Arial" w:hAnsi="Arial" w:cs="Arial"/>
        </w:rPr>
        <w:t xml:space="preserve"> but the constant barrage of </w:t>
      </w:r>
      <w:proofErr w:type="spellStart"/>
      <w:r w:rsidRPr="00BD1D13">
        <w:rPr>
          <w:rFonts w:ascii="Arial" w:hAnsi="Arial" w:cs="Arial"/>
        </w:rPr>
        <w:t>idealised</w:t>
      </w:r>
      <w:proofErr w:type="spellEnd"/>
      <w:r w:rsidRPr="00BD1D13">
        <w:rPr>
          <w:rFonts w:ascii="Arial" w:hAnsi="Arial" w:cs="Arial"/>
        </w:rPr>
        <w:t xml:space="preserve"> images can lead to </w:t>
      </w:r>
      <w:proofErr w:type="spellStart"/>
      <w:r w:rsidRPr="00BD1D13">
        <w:rPr>
          <w:rFonts w:ascii="Arial" w:hAnsi="Arial" w:cs="Arial"/>
        </w:rPr>
        <w:t>idealised</w:t>
      </w:r>
      <w:proofErr w:type="spellEnd"/>
      <w:r w:rsidRPr="00BD1D13">
        <w:rPr>
          <w:rFonts w:ascii="Arial" w:hAnsi="Arial" w:cs="Arial"/>
        </w:rPr>
        <w:t xml:space="preserve"> expectations and pressure to conform. Those who compare themselves to these standards may suffer from insecurity, low self</w:t>
      </w:r>
      <w:r w:rsidR="00B953C3" w:rsidRPr="00BD1D13">
        <w:rPr>
          <w:rFonts w:ascii="Arial" w:hAnsi="Arial" w:cs="Arial"/>
        </w:rPr>
        <w:t>-</w:t>
      </w:r>
      <w:r w:rsidRPr="00BD1D13">
        <w:rPr>
          <w:rFonts w:ascii="Arial" w:hAnsi="Arial" w:cs="Arial"/>
        </w:rPr>
        <w:t>esteem and role confusion</w:t>
      </w:r>
      <w:r w:rsidR="00B953C3" w:rsidRPr="00BD1D13">
        <w:rPr>
          <w:rFonts w:ascii="Arial" w:hAnsi="Arial" w:cs="Arial"/>
        </w:rPr>
        <w:t>,</w:t>
      </w:r>
      <w:r w:rsidRPr="00BD1D13">
        <w:rPr>
          <w:rFonts w:ascii="Arial" w:hAnsi="Arial" w:cs="Arial"/>
        </w:rPr>
        <w:t xml:space="preserve"> which is detrimental to their mental well</w:t>
      </w:r>
      <w:r w:rsidR="00B953C3" w:rsidRPr="00BD1D13">
        <w:rPr>
          <w:rFonts w:ascii="Arial" w:hAnsi="Arial" w:cs="Arial"/>
        </w:rPr>
        <w:t>-</w:t>
      </w:r>
      <w:r w:rsidRPr="00BD1D13">
        <w:rPr>
          <w:rFonts w:ascii="Arial" w:hAnsi="Arial" w:cs="Arial"/>
        </w:rPr>
        <w:t>being.</w:t>
      </w:r>
      <w:r w:rsidR="007D7C52">
        <w:rPr>
          <w:rFonts w:ascii="Arial" w:hAnsi="Arial" w:cs="Arial"/>
        </w:rPr>
        <w:t xml:space="preserve"> </w:t>
      </w:r>
      <w:r w:rsidR="009C0F6F" w:rsidRPr="00BD1D13">
        <w:rPr>
          <w:rFonts w:ascii="Arial" w:hAnsi="Arial" w:cs="Arial"/>
        </w:rPr>
        <w:t xml:space="preserve">Body image is another important issue that affects the mental well-being of teenagers and is strongly associated with social comparison. Teenagers who invest much time viewing appearance-related material feel less satisfied with their body image compared to teenagers who invest less time viewing such content </w:t>
      </w:r>
      <w:r w:rsidR="00270354" w:rsidRPr="00BD1D13">
        <w:rPr>
          <w:rFonts w:ascii="Arial" w:hAnsi="Arial" w:cs="Arial"/>
        </w:rPr>
        <w:t>(</w:t>
      </w:r>
      <w:proofErr w:type="spellStart"/>
      <w:r w:rsidR="00270354" w:rsidRPr="00BD1D13">
        <w:rPr>
          <w:rFonts w:ascii="Arial" w:hAnsi="Arial" w:cs="Arial"/>
        </w:rPr>
        <w:t>Suhag</w:t>
      </w:r>
      <w:proofErr w:type="spellEnd"/>
      <w:r w:rsidR="00270354" w:rsidRPr="00BD1D13">
        <w:rPr>
          <w:rFonts w:ascii="Arial" w:hAnsi="Arial" w:cs="Arial"/>
        </w:rPr>
        <w:t xml:space="preserve"> and </w:t>
      </w:r>
      <w:proofErr w:type="spellStart"/>
      <w:r w:rsidR="00270354" w:rsidRPr="00BD1D13">
        <w:rPr>
          <w:rFonts w:ascii="Arial" w:hAnsi="Arial" w:cs="Arial"/>
        </w:rPr>
        <w:t>Rauniyar</w:t>
      </w:r>
      <w:proofErr w:type="spellEnd"/>
      <w:r w:rsidR="00270354" w:rsidRPr="00BD1D13">
        <w:rPr>
          <w:rFonts w:ascii="Arial" w:hAnsi="Arial" w:cs="Arial"/>
        </w:rPr>
        <w:t>, 2024)</w:t>
      </w:r>
      <w:r w:rsidRPr="00BD1D13">
        <w:rPr>
          <w:rFonts w:ascii="Arial" w:hAnsi="Arial" w:cs="Arial"/>
        </w:rPr>
        <w:t>. Low self-esteem, depression, anxiety and eating disorders have been linked to poor body image. In terms of attachment, securely attached adolescents are more likely to be resilient to appearance comparisons</w:t>
      </w:r>
      <w:r w:rsidR="00B953C3" w:rsidRPr="00BD1D13">
        <w:rPr>
          <w:rFonts w:ascii="Arial" w:hAnsi="Arial" w:cs="Arial"/>
        </w:rPr>
        <w:t>,</w:t>
      </w:r>
      <w:r w:rsidRPr="00BD1D13">
        <w:rPr>
          <w:rFonts w:ascii="Arial" w:hAnsi="Arial" w:cs="Arial"/>
        </w:rPr>
        <w:t xml:space="preserve"> while insecurely attached adolescents may need external validation and thus be more susceptible to body dissatisfaction. Erikson's theory also indicates that unattainable beauty ideals can hinder positive self-identity and self-worth.</w:t>
      </w:r>
    </w:p>
    <w:p w14:paraId="0A4B4C6C" w14:textId="77777777" w:rsidR="007D7C52" w:rsidRDefault="007D7C52" w:rsidP="00824101">
      <w:pPr>
        <w:spacing w:line="360" w:lineRule="auto"/>
        <w:jc w:val="both"/>
        <w:rPr>
          <w:rFonts w:ascii="Arial" w:hAnsi="Arial" w:cs="Arial"/>
        </w:rPr>
      </w:pPr>
    </w:p>
    <w:p w14:paraId="684C39CC" w14:textId="77CCE3C7" w:rsidR="00991A0F" w:rsidRPr="00BD1D13" w:rsidRDefault="00991A0F" w:rsidP="00824101">
      <w:pPr>
        <w:spacing w:line="360" w:lineRule="auto"/>
        <w:jc w:val="both"/>
        <w:rPr>
          <w:rFonts w:ascii="Arial" w:hAnsi="Arial" w:cs="Arial"/>
        </w:rPr>
      </w:pPr>
      <w:r w:rsidRPr="00BD1D13">
        <w:rPr>
          <w:rFonts w:ascii="Arial" w:hAnsi="Arial" w:cs="Arial"/>
        </w:rPr>
        <w:t>Another major issue with adolescent social media use is cyberbullying. Cyberbullying can be ongoing and can affect a larger number of people than classical bullying. Victims may suffer from anxiety, depression, social isolation, and emotional distress</w:t>
      </w:r>
      <w:r w:rsidR="00654780" w:rsidRPr="00BD1D13">
        <w:rPr>
          <w:rFonts w:ascii="Arial" w:hAnsi="Arial" w:cs="Arial"/>
        </w:rPr>
        <w:t xml:space="preserve"> </w:t>
      </w:r>
      <w:r w:rsidR="00B66A6E" w:rsidRPr="00BD1D13">
        <w:rPr>
          <w:rFonts w:ascii="Arial" w:hAnsi="Arial" w:cs="Arial"/>
        </w:rPr>
        <w:t>(Nixon, 2014)</w:t>
      </w:r>
      <w:r w:rsidRPr="00BD1D13">
        <w:rPr>
          <w:rFonts w:ascii="Arial" w:hAnsi="Arial" w:cs="Arial"/>
        </w:rPr>
        <w:t xml:space="preserve">. Research on Attachment Theory states that adolescents who have secure attachments will be more likely to have supportive relationships that assist them in dealing with cyberbullying. On the other hand, insecure attachment individuals might think that the cyberbullying is </w:t>
      </w:r>
      <w:r w:rsidR="00B953C3" w:rsidRPr="00BD1D13">
        <w:rPr>
          <w:rFonts w:ascii="Arial" w:hAnsi="Arial" w:cs="Arial"/>
        </w:rPr>
        <w:t xml:space="preserve">a </w:t>
      </w:r>
      <w:r w:rsidRPr="00BD1D13">
        <w:rPr>
          <w:rFonts w:ascii="Arial" w:hAnsi="Arial" w:cs="Arial"/>
        </w:rPr>
        <w:t>rejection of them, leading to greater psychological distress. Erikson's theory further indicates that online criticism can be repeated and may affect identity development as well as lead to negative self-perception.</w:t>
      </w:r>
    </w:p>
    <w:p w14:paraId="1DB4E611" w14:textId="77777777" w:rsidR="007D7C52" w:rsidRDefault="007D7C52" w:rsidP="00824101">
      <w:pPr>
        <w:spacing w:line="360" w:lineRule="auto"/>
        <w:jc w:val="both"/>
        <w:rPr>
          <w:rFonts w:ascii="Arial" w:hAnsi="Arial" w:cs="Arial"/>
        </w:rPr>
      </w:pPr>
    </w:p>
    <w:p w14:paraId="52EDAA98" w14:textId="05BF79EB" w:rsidR="00581E74" w:rsidRPr="00BD1D13" w:rsidRDefault="00581E74" w:rsidP="00824101">
      <w:pPr>
        <w:spacing w:line="360" w:lineRule="auto"/>
        <w:jc w:val="both"/>
        <w:rPr>
          <w:rFonts w:ascii="Arial" w:hAnsi="Arial" w:cs="Arial"/>
        </w:rPr>
      </w:pPr>
      <w:r w:rsidRPr="00BD1D13">
        <w:rPr>
          <w:rFonts w:ascii="Arial" w:hAnsi="Arial" w:cs="Arial"/>
        </w:rPr>
        <w:t>Moreover, social media can hamper adolescents' sleep, adding to their mental health issues. Many young people use mobile phones late at night, and the light emitted from screens and the constant notifications can make it hard to get to sleep and disrupt sleep</w:t>
      </w:r>
      <w:r w:rsidR="001001E5" w:rsidRPr="00BD1D13">
        <w:rPr>
          <w:rFonts w:ascii="Arial" w:hAnsi="Arial" w:cs="Arial"/>
        </w:rPr>
        <w:t xml:space="preserve"> (Watkins </w:t>
      </w:r>
      <w:r w:rsidR="001001E5" w:rsidRPr="007D7C52">
        <w:rPr>
          <w:rFonts w:ascii="Arial" w:hAnsi="Arial" w:cs="Arial"/>
          <w:i/>
          <w:iCs/>
        </w:rPr>
        <w:t>et al.</w:t>
      </w:r>
      <w:r w:rsidR="001001E5" w:rsidRPr="00BD1D13">
        <w:rPr>
          <w:rFonts w:ascii="Arial" w:hAnsi="Arial" w:cs="Arial"/>
        </w:rPr>
        <w:t>, 2021)</w:t>
      </w:r>
      <w:r w:rsidRPr="00BD1D13">
        <w:rPr>
          <w:rFonts w:ascii="Arial" w:hAnsi="Arial" w:cs="Arial"/>
        </w:rPr>
        <w:t xml:space="preserve">. Poor sleep is highly linked to greater irritability, decreased concentration, greater anxiety and depressive symptoms. This forms a vicious circle that would make you feel vulnerable because of poor sleep, which would further drive you to </w:t>
      </w:r>
      <w:r w:rsidRPr="00BD1D13">
        <w:rPr>
          <w:rFonts w:ascii="Arial" w:hAnsi="Arial" w:cs="Arial"/>
        </w:rPr>
        <w:lastRenderedPageBreak/>
        <w:t>seek attention/reassurance through the use of social media. Moreover, social media algorithms are built to engage users as much as possible by continually suggesting not content, but emotions</w:t>
      </w:r>
      <w:r w:rsidR="0026218D" w:rsidRPr="00BD1D13">
        <w:rPr>
          <w:rFonts w:ascii="Arial" w:hAnsi="Arial" w:cs="Arial"/>
        </w:rPr>
        <w:t xml:space="preserve"> (Yu </w:t>
      </w:r>
      <w:r w:rsidR="0026218D" w:rsidRPr="007D7C52">
        <w:rPr>
          <w:rFonts w:ascii="Arial" w:hAnsi="Arial" w:cs="Arial"/>
          <w:i/>
          <w:iCs/>
        </w:rPr>
        <w:t>et al.</w:t>
      </w:r>
      <w:r w:rsidR="0026218D" w:rsidRPr="00BD1D13">
        <w:rPr>
          <w:rFonts w:ascii="Arial" w:hAnsi="Arial" w:cs="Arial"/>
        </w:rPr>
        <w:t>, 2024)</w:t>
      </w:r>
      <w:r w:rsidRPr="00BD1D13">
        <w:rPr>
          <w:rFonts w:ascii="Arial" w:hAnsi="Arial" w:cs="Arial"/>
        </w:rPr>
        <w:t>. This can lead to more unplanned screen time and make it more difficult for teens to unwind, which can encourage addictive use and negatively impact their overall mental health.</w:t>
      </w:r>
    </w:p>
    <w:p w14:paraId="32D6D82E" w14:textId="77777777" w:rsidR="007D7C52" w:rsidRDefault="007D7C52" w:rsidP="00824101">
      <w:pPr>
        <w:spacing w:line="360" w:lineRule="auto"/>
        <w:jc w:val="both"/>
        <w:rPr>
          <w:rFonts w:ascii="Arial" w:hAnsi="Arial" w:cs="Arial"/>
        </w:rPr>
      </w:pPr>
    </w:p>
    <w:p w14:paraId="4F5242AA" w14:textId="3FEAEEC5" w:rsidR="00991A0F" w:rsidRPr="00BD1D13" w:rsidRDefault="00991A0F" w:rsidP="00824101">
      <w:pPr>
        <w:spacing w:line="360" w:lineRule="auto"/>
        <w:jc w:val="both"/>
        <w:rPr>
          <w:rFonts w:ascii="Arial" w:hAnsi="Arial" w:cs="Arial"/>
        </w:rPr>
      </w:pPr>
      <w:r w:rsidRPr="00BD1D13">
        <w:rPr>
          <w:rFonts w:ascii="Arial" w:hAnsi="Arial" w:cs="Arial"/>
        </w:rPr>
        <w:t>While social media is fraught with dangers, there are also positive impacts it can have on adolescent mental health. Best</w:t>
      </w:r>
      <w:r w:rsidR="00F4124A" w:rsidRPr="00BD1D13">
        <w:rPr>
          <w:rFonts w:ascii="Arial" w:hAnsi="Arial" w:cs="Arial"/>
        </w:rPr>
        <w:t xml:space="preserve">, </w:t>
      </w:r>
      <w:proofErr w:type="spellStart"/>
      <w:r w:rsidR="00F4124A" w:rsidRPr="00BD1D13">
        <w:rPr>
          <w:rFonts w:ascii="Arial" w:hAnsi="Arial" w:cs="Arial"/>
        </w:rPr>
        <w:t>Manktelow</w:t>
      </w:r>
      <w:proofErr w:type="spellEnd"/>
      <w:r w:rsidR="00F4124A" w:rsidRPr="00BD1D13">
        <w:rPr>
          <w:rFonts w:ascii="Arial" w:hAnsi="Arial" w:cs="Arial"/>
        </w:rPr>
        <w:t xml:space="preserve"> and Taylor </w:t>
      </w:r>
      <w:r w:rsidRPr="00BD1D13">
        <w:rPr>
          <w:rFonts w:ascii="Arial" w:hAnsi="Arial" w:cs="Arial"/>
        </w:rPr>
        <w:t xml:space="preserve">(2014) discovered </w:t>
      </w:r>
      <w:r w:rsidR="00B953C3" w:rsidRPr="00BD1D13">
        <w:rPr>
          <w:rFonts w:ascii="Arial" w:hAnsi="Arial" w:cs="Arial"/>
        </w:rPr>
        <w:t xml:space="preserve">that </w:t>
      </w:r>
      <w:r w:rsidRPr="00BD1D13">
        <w:rPr>
          <w:rFonts w:ascii="Arial" w:hAnsi="Arial" w:cs="Arial"/>
        </w:rPr>
        <w:t xml:space="preserve">online communication can help improve social connectedness and support networks for young people. Social media can be especially helpful for teens </w:t>
      </w:r>
      <w:r w:rsidR="00B953C3" w:rsidRPr="00BD1D13">
        <w:rPr>
          <w:rFonts w:ascii="Arial" w:hAnsi="Arial" w:cs="Arial"/>
        </w:rPr>
        <w:t>who</w:t>
      </w:r>
      <w:r w:rsidRPr="00BD1D13">
        <w:rPr>
          <w:rFonts w:ascii="Arial" w:hAnsi="Arial" w:cs="Arial"/>
        </w:rPr>
        <w:t xml:space="preserve"> experience loneliness in their non-digital lives. Erikson's theory indicates that social media may be an aid to the process of identity exploration if adolescents can express their interests and values. Likewise, Bowlby's theory states that positive online relationships can reinforce </w:t>
      </w:r>
      <w:r w:rsidR="00B953C3" w:rsidRPr="00BD1D13">
        <w:rPr>
          <w:rFonts w:ascii="Arial" w:hAnsi="Arial" w:cs="Arial"/>
        </w:rPr>
        <w:t xml:space="preserve">a </w:t>
      </w:r>
      <w:r w:rsidRPr="00BD1D13">
        <w:rPr>
          <w:rFonts w:ascii="Arial" w:hAnsi="Arial" w:cs="Arial"/>
        </w:rPr>
        <w:t>positive sense of belonging and emotional support</w:t>
      </w:r>
      <w:r w:rsidR="00B179E2" w:rsidRPr="00BD1D13">
        <w:rPr>
          <w:rFonts w:ascii="Arial" w:hAnsi="Arial" w:cs="Arial"/>
        </w:rPr>
        <w:t xml:space="preserve"> (McLeod, 2025)</w:t>
      </w:r>
      <w:r w:rsidRPr="00BD1D13">
        <w:rPr>
          <w:rFonts w:ascii="Arial" w:hAnsi="Arial" w:cs="Arial"/>
        </w:rPr>
        <w:t>. However, it should not be seen as a negative thing because the effects of social media are dependent on how it's used and on the personality of the user.</w:t>
      </w:r>
    </w:p>
    <w:p w14:paraId="0CD5317D" w14:textId="77777777" w:rsidR="007D7C52" w:rsidRDefault="007D7C52" w:rsidP="00824101">
      <w:pPr>
        <w:spacing w:line="360" w:lineRule="auto"/>
        <w:jc w:val="both"/>
        <w:rPr>
          <w:rFonts w:ascii="Arial" w:hAnsi="Arial" w:cs="Arial"/>
        </w:rPr>
      </w:pPr>
    </w:p>
    <w:p w14:paraId="13F073D5" w14:textId="77777777" w:rsidR="007D7C52" w:rsidRDefault="00991A0F" w:rsidP="007D7C52">
      <w:pPr>
        <w:spacing w:line="360" w:lineRule="auto"/>
        <w:jc w:val="both"/>
        <w:rPr>
          <w:rFonts w:ascii="Arial" w:hAnsi="Arial" w:cs="Arial"/>
        </w:rPr>
      </w:pPr>
      <w:r w:rsidRPr="00BD1D13">
        <w:rPr>
          <w:rFonts w:ascii="Arial" w:hAnsi="Arial" w:cs="Arial"/>
        </w:rPr>
        <w:t>Social media has both positive and negative implications overall for the mental health of adolescents. Excessive use poses some major challenges, such as anxiety, depression, social comparison, body dissatisfaction, and cyberbullying. Rather, social media can also be used to provide social support, identity exploration, and emotional connection. The Attachment Theory (Bowlby) and Psychosocial Development Theory (Erikson) offer useful explanations for the differences in the responses of adolescents to their social media experiences and the potential for some adolescents to be more susceptible to negative mental health outcomes than others.</w:t>
      </w:r>
    </w:p>
    <w:p w14:paraId="279873A6" w14:textId="3FD2C586" w:rsidR="006A0AEB" w:rsidRPr="00BD1D13" w:rsidRDefault="006A0AEB" w:rsidP="007D7C52">
      <w:pPr>
        <w:spacing w:line="360" w:lineRule="auto"/>
        <w:jc w:val="both"/>
        <w:rPr>
          <w:rFonts w:ascii="Arial" w:hAnsi="Arial" w:cs="Arial"/>
        </w:rPr>
      </w:pPr>
      <w:r w:rsidRPr="00BD1D13">
        <w:rPr>
          <w:rFonts w:ascii="Arial" w:hAnsi="Arial" w:cs="Arial"/>
        </w:rPr>
        <w:t xml:space="preserve"> </w:t>
      </w:r>
    </w:p>
    <w:p w14:paraId="489759A7" w14:textId="1C611DA2" w:rsidR="00951D81" w:rsidRPr="00BD1D13" w:rsidRDefault="007D7C52" w:rsidP="00824101">
      <w:pPr>
        <w:spacing w:line="360" w:lineRule="auto"/>
        <w:jc w:val="both"/>
        <w:rPr>
          <w:rFonts w:ascii="Arial" w:hAnsi="Arial" w:cs="Arial"/>
        </w:rPr>
      </w:pPr>
      <w:r>
        <w:rPr>
          <w:rFonts w:ascii="Arial" w:hAnsi="Arial" w:cs="Arial"/>
        </w:rPr>
        <w:t>In conclusion, t</w:t>
      </w:r>
      <w:r w:rsidR="00147B25" w:rsidRPr="00BD1D13">
        <w:rPr>
          <w:rFonts w:ascii="Arial" w:hAnsi="Arial" w:cs="Arial"/>
        </w:rPr>
        <w:t>he</w:t>
      </w:r>
      <w:r w:rsidR="006A0AEB" w:rsidRPr="00BD1D13">
        <w:rPr>
          <w:rFonts w:ascii="Arial" w:hAnsi="Arial" w:cs="Arial"/>
        </w:rPr>
        <w:t xml:space="preserve"> </w:t>
      </w:r>
      <w:r w:rsidR="00147B25" w:rsidRPr="00BD1D13">
        <w:rPr>
          <w:rFonts w:ascii="Arial" w:hAnsi="Arial" w:cs="Arial"/>
        </w:rPr>
        <w:t>impact</w:t>
      </w:r>
      <w:r w:rsidR="006A0AEB" w:rsidRPr="00BD1D13">
        <w:rPr>
          <w:rFonts w:ascii="Arial" w:hAnsi="Arial" w:cs="Arial"/>
        </w:rPr>
        <w:t xml:space="preserve"> of social media in </w:t>
      </w:r>
      <w:r w:rsidR="00147B25" w:rsidRPr="00BD1D13">
        <w:rPr>
          <w:rFonts w:ascii="Arial" w:hAnsi="Arial" w:cs="Arial"/>
        </w:rPr>
        <w:t xml:space="preserve">adolescence </w:t>
      </w:r>
      <w:r w:rsidR="006A0AEB" w:rsidRPr="00BD1D13">
        <w:rPr>
          <w:rFonts w:ascii="Arial" w:hAnsi="Arial" w:cs="Arial"/>
        </w:rPr>
        <w:t xml:space="preserve">mental health is a multifaceted and complex one, with a range of both beneficial and harmful effects influenced by factors such as usage habits and personal characteristics. </w:t>
      </w:r>
      <w:r w:rsidR="00147B25" w:rsidRPr="00BD1D13">
        <w:rPr>
          <w:rFonts w:ascii="Arial" w:hAnsi="Arial" w:cs="Arial"/>
        </w:rPr>
        <w:t>Overal</w:t>
      </w:r>
      <w:r w:rsidR="006A0AEB" w:rsidRPr="00BD1D13">
        <w:rPr>
          <w:rFonts w:ascii="Arial" w:hAnsi="Arial" w:cs="Arial"/>
        </w:rPr>
        <w:t xml:space="preserve">l, social media consumption </w:t>
      </w:r>
      <w:r w:rsidR="006A0AEB" w:rsidRPr="00BD1D13">
        <w:rPr>
          <w:rFonts w:ascii="Arial" w:hAnsi="Arial" w:cs="Arial"/>
        </w:rPr>
        <w:lastRenderedPageBreak/>
        <w:t>can trigger detrimental results among teens, such as greater anxiety, depression, dissatisfaction with their bodies, sleep problems, and cyberbullying. This is because</w:t>
      </w:r>
      <w:r w:rsidR="00147B25" w:rsidRPr="00BD1D13">
        <w:rPr>
          <w:rFonts w:ascii="Arial" w:hAnsi="Arial" w:cs="Arial"/>
        </w:rPr>
        <w:t>,</w:t>
      </w:r>
      <w:r w:rsidR="006A0AEB" w:rsidRPr="00BD1D13">
        <w:rPr>
          <w:rFonts w:ascii="Arial" w:hAnsi="Arial" w:cs="Arial"/>
        </w:rPr>
        <w:t xml:space="preserve"> according to Bowlby's Attachment Theory, emotionally insecure adolescents tend to seek online validation more, so they will feel rejected, </w:t>
      </w:r>
      <w:proofErr w:type="spellStart"/>
      <w:r w:rsidR="006A0AEB" w:rsidRPr="00BD1D13">
        <w:rPr>
          <w:rFonts w:ascii="Arial" w:hAnsi="Arial" w:cs="Arial"/>
        </w:rPr>
        <w:t>critici</w:t>
      </w:r>
      <w:r w:rsidR="00147B25" w:rsidRPr="00BD1D13">
        <w:rPr>
          <w:rFonts w:ascii="Arial" w:hAnsi="Arial" w:cs="Arial"/>
        </w:rPr>
        <w:t>s</w:t>
      </w:r>
      <w:r w:rsidR="006A0AEB" w:rsidRPr="00BD1D13">
        <w:rPr>
          <w:rFonts w:ascii="Arial" w:hAnsi="Arial" w:cs="Arial"/>
        </w:rPr>
        <w:t>ed</w:t>
      </w:r>
      <w:proofErr w:type="spellEnd"/>
      <w:r w:rsidR="006A0AEB" w:rsidRPr="00BD1D13">
        <w:rPr>
          <w:rFonts w:ascii="Arial" w:hAnsi="Arial" w:cs="Arial"/>
        </w:rPr>
        <w:t xml:space="preserve">, and lack feedback in an online space. Securely attached people, on the other hand, are more likely to have a better ability to regulate their emotions and do not rely as heavily on social media validation. </w:t>
      </w:r>
      <w:r w:rsidR="00081F6D" w:rsidRPr="00BD1D13">
        <w:rPr>
          <w:rFonts w:ascii="Arial" w:hAnsi="Arial" w:cs="Arial"/>
        </w:rPr>
        <w:t xml:space="preserve">In addition, according to Erikson’s theory of psychosocial development, adolescence is a stage where identity issues occur; hence, excessive exposure to such unrealistic images might cause adolescents to have identity confusion, low self-respect, and insecure identities. However, when used constructively, social media can also be </w:t>
      </w:r>
      <w:proofErr w:type="spellStart"/>
      <w:r w:rsidR="00081F6D" w:rsidRPr="00BD1D13">
        <w:rPr>
          <w:rFonts w:ascii="Arial" w:hAnsi="Arial" w:cs="Arial"/>
        </w:rPr>
        <w:t>utilised</w:t>
      </w:r>
      <w:proofErr w:type="spellEnd"/>
      <w:r w:rsidR="00081F6D" w:rsidRPr="00BD1D13">
        <w:rPr>
          <w:rFonts w:ascii="Arial" w:hAnsi="Arial" w:cs="Arial"/>
        </w:rPr>
        <w:t xml:space="preserve"> as a platform for identity discovery and social connection.</w:t>
      </w:r>
      <w:r w:rsidR="006A0AEB" w:rsidRPr="00BD1D13">
        <w:rPr>
          <w:rFonts w:ascii="Arial" w:hAnsi="Arial" w:cs="Arial"/>
        </w:rPr>
        <w:t xml:space="preserve"> Hence, each adolescent's experience will be influenced by developmental and emotional factors</w:t>
      </w:r>
      <w:r w:rsidR="00147B25" w:rsidRPr="00BD1D13">
        <w:rPr>
          <w:rFonts w:ascii="Arial" w:hAnsi="Arial" w:cs="Arial"/>
        </w:rPr>
        <w:t>,</w:t>
      </w:r>
      <w:r w:rsidR="006A0AEB" w:rsidRPr="00BD1D13">
        <w:rPr>
          <w:rFonts w:ascii="Arial" w:hAnsi="Arial" w:cs="Arial"/>
        </w:rPr>
        <w:t xml:space="preserve"> and the impact will differ accordingly.</w:t>
      </w:r>
    </w:p>
    <w:p w14:paraId="5D6FDE7C" w14:textId="77777777" w:rsidR="00951D81" w:rsidRPr="00BD1D13" w:rsidRDefault="00951D81" w:rsidP="00824101">
      <w:pPr>
        <w:spacing w:line="360" w:lineRule="auto"/>
        <w:rPr>
          <w:rFonts w:ascii="Arial" w:hAnsi="Arial" w:cs="Arial"/>
        </w:rPr>
      </w:pPr>
      <w:r w:rsidRPr="00BD1D13">
        <w:rPr>
          <w:rFonts w:ascii="Arial" w:hAnsi="Arial" w:cs="Arial"/>
        </w:rPr>
        <w:br w:type="page"/>
      </w:r>
    </w:p>
    <w:p w14:paraId="58A6DE04" w14:textId="06232DB0" w:rsidR="006A0AEB" w:rsidRPr="00BD1D13" w:rsidRDefault="00951D81" w:rsidP="00824101">
      <w:pPr>
        <w:pStyle w:val="Heading1"/>
        <w:spacing w:line="360" w:lineRule="auto"/>
        <w:rPr>
          <w:rFonts w:ascii="Arial" w:hAnsi="Arial" w:cs="Arial"/>
        </w:rPr>
      </w:pPr>
      <w:r w:rsidRPr="00BD1D13">
        <w:rPr>
          <w:rFonts w:ascii="Arial" w:hAnsi="Arial" w:cs="Arial"/>
        </w:rPr>
        <w:lastRenderedPageBreak/>
        <w:t xml:space="preserve">References </w:t>
      </w:r>
    </w:p>
    <w:p w14:paraId="050CECBB" w14:textId="3F9C1A9E" w:rsidR="00824101" w:rsidRPr="00BD1D13" w:rsidRDefault="00824101" w:rsidP="00824101">
      <w:pPr>
        <w:pStyle w:val="NormalWeb"/>
        <w:spacing w:before="0" w:beforeAutospacing="0" w:after="240" w:afterAutospacing="0" w:line="360" w:lineRule="auto"/>
        <w:rPr>
          <w:rFonts w:ascii="Arial" w:hAnsi="Arial" w:cs="Arial"/>
        </w:rPr>
      </w:pPr>
      <w:r w:rsidRPr="00BD1D13">
        <w:rPr>
          <w:rFonts w:ascii="Arial" w:hAnsi="Arial" w:cs="Arial"/>
        </w:rPr>
        <w:t xml:space="preserve">Best, P., </w:t>
      </w:r>
      <w:proofErr w:type="spellStart"/>
      <w:r w:rsidRPr="00BD1D13">
        <w:rPr>
          <w:rFonts w:ascii="Arial" w:hAnsi="Arial" w:cs="Arial"/>
        </w:rPr>
        <w:t>Manktelow</w:t>
      </w:r>
      <w:proofErr w:type="spellEnd"/>
      <w:r w:rsidRPr="00BD1D13">
        <w:rPr>
          <w:rFonts w:ascii="Arial" w:hAnsi="Arial" w:cs="Arial"/>
        </w:rPr>
        <w:t xml:space="preserve">, R. and Taylor, B. (2014) </w:t>
      </w:r>
      <w:r w:rsidR="007D7C52">
        <w:rPr>
          <w:rFonts w:ascii="Arial" w:hAnsi="Arial" w:cs="Arial"/>
        </w:rPr>
        <w:t>‘</w:t>
      </w:r>
      <w:r w:rsidRPr="00BD1D13">
        <w:rPr>
          <w:rFonts w:ascii="Arial" w:hAnsi="Arial" w:cs="Arial"/>
        </w:rPr>
        <w:t>Online communication, Social Media and Adolescent wellbeing: a Systematic Narrative Review</w:t>
      </w:r>
      <w:r w:rsidR="007D7C52">
        <w:rPr>
          <w:rFonts w:ascii="Arial" w:hAnsi="Arial" w:cs="Arial"/>
        </w:rPr>
        <w:t>’,</w:t>
      </w:r>
      <w:r w:rsidRPr="00BD1D13">
        <w:rPr>
          <w:rFonts w:ascii="Arial" w:hAnsi="Arial" w:cs="Arial"/>
        </w:rPr>
        <w:t xml:space="preserve"> </w:t>
      </w:r>
      <w:r w:rsidRPr="00BD1D13">
        <w:rPr>
          <w:rFonts w:ascii="Arial" w:hAnsi="Arial" w:cs="Arial"/>
          <w:i/>
          <w:iCs/>
        </w:rPr>
        <w:t>Children and Youth Services Review</w:t>
      </w:r>
      <w:r w:rsidRPr="00BD1D13">
        <w:rPr>
          <w:rFonts w:ascii="Arial" w:hAnsi="Arial" w:cs="Arial"/>
        </w:rPr>
        <w:t xml:space="preserve">, 41, pp.27–36. </w:t>
      </w:r>
      <w:proofErr w:type="spellStart"/>
      <w:r w:rsidRPr="00BD1D13">
        <w:rPr>
          <w:rFonts w:ascii="Arial" w:hAnsi="Arial" w:cs="Arial"/>
        </w:rPr>
        <w:t>doi:https</w:t>
      </w:r>
      <w:proofErr w:type="spellEnd"/>
      <w:r w:rsidRPr="00BD1D13">
        <w:rPr>
          <w:rFonts w:ascii="Arial" w:hAnsi="Arial" w:cs="Arial"/>
        </w:rPr>
        <w:t>://doi.org/10.1016/j.childyouth.2014.03.001.</w:t>
      </w:r>
    </w:p>
    <w:p w14:paraId="5BE267EC" w14:textId="77777777" w:rsidR="00824101" w:rsidRPr="00BD1D13" w:rsidRDefault="00824101" w:rsidP="00824101">
      <w:pPr>
        <w:pStyle w:val="NormalWeb"/>
        <w:spacing w:before="0" w:beforeAutospacing="0" w:after="240" w:afterAutospacing="0" w:line="360" w:lineRule="auto"/>
        <w:rPr>
          <w:rFonts w:ascii="Arial" w:hAnsi="Arial" w:cs="Arial"/>
        </w:rPr>
      </w:pPr>
      <w:r w:rsidRPr="00BD1D13">
        <w:rPr>
          <w:rFonts w:ascii="Arial" w:hAnsi="Arial" w:cs="Arial"/>
        </w:rPr>
        <w:t xml:space="preserve">Bowlby, J. (1969) </w:t>
      </w:r>
      <w:r w:rsidRPr="00BD1D13">
        <w:rPr>
          <w:rStyle w:val="Emphasis"/>
          <w:rFonts w:ascii="Arial" w:eastAsiaTheme="majorEastAsia" w:hAnsi="Arial" w:cs="Arial"/>
        </w:rPr>
        <w:t>Attachment and Loss: Volume 1: Attachment</w:t>
      </w:r>
      <w:r w:rsidRPr="00BD1D13">
        <w:rPr>
          <w:rFonts w:ascii="Arial" w:hAnsi="Arial" w:cs="Arial"/>
        </w:rPr>
        <w:t>. New York: Basic Books.</w:t>
      </w:r>
    </w:p>
    <w:p w14:paraId="17B9A619" w14:textId="77777777" w:rsidR="00824101" w:rsidRPr="00BD1D13" w:rsidRDefault="00824101" w:rsidP="00824101">
      <w:pPr>
        <w:pStyle w:val="NormalWeb"/>
        <w:spacing w:before="0" w:beforeAutospacing="0" w:after="240" w:afterAutospacing="0" w:line="360" w:lineRule="auto"/>
        <w:rPr>
          <w:rFonts w:ascii="Arial" w:hAnsi="Arial" w:cs="Arial"/>
        </w:rPr>
      </w:pPr>
      <w:r w:rsidRPr="00BD1D13">
        <w:rPr>
          <w:rFonts w:ascii="Arial" w:hAnsi="Arial" w:cs="Arial"/>
        </w:rPr>
        <w:t xml:space="preserve">Erikson, E.H. (1968) </w:t>
      </w:r>
      <w:r w:rsidRPr="00BD1D13">
        <w:rPr>
          <w:rStyle w:val="Emphasis"/>
          <w:rFonts w:ascii="Arial" w:eastAsiaTheme="majorEastAsia" w:hAnsi="Arial" w:cs="Arial"/>
        </w:rPr>
        <w:t>Identity: Youth and Crisis</w:t>
      </w:r>
      <w:r w:rsidRPr="00BD1D13">
        <w:rPr>
          <w:rFonts w:ascii="Arial" w:hAnsi="Arial" w:cs="Arial"/>
        </w:rPr>
        <w:t>. New York: W. W. Norton.</w:t>
      </w:r>
    </w:p>
    <w:p w14:paraId="4825CCFF" w14:textId="445AB9FA" w:rsidR="00824101" w:rsidRPr="00BD1D13" w:rsidRDefault="00824101" w:rsidP="00824101">
      <w:pPr>
        <w:pStyle w:val="NormalWeb"/>
        <w:spacing w:before="0" w:beforeAutospacing="0" w:after="240" w:afterAutospacing="0" w:line="360" w:lineRule="auto"/>
        <w:rPr>
          <w:rFonts w:ascii="Arial" w:hAnsi="Arial" w:cs="Arial"/>
        </w:rPr>
      </w:pPr>
      <w:proofErr w:type="spellStart"/>
      <w:r w:rsidRPr="00BD1D13">
        <w:rPr>
          <w:rFonts w:ascii="Arial" w:hAnsi="Arial" w:cs="Arial"/>
        </w:rPr>
        <w:t>Fardouly</w:t>
      </w:r>
      <w:proofErr w:type="spellEnd"/>
      <w:r w:rsidRPr="00BD1D13">
        <w:rPr>
          <w:rFonts w:ascii="Arial" w:hAnsi="Arial" w:cs="Arial"/>
        </w:rPr>
        <w:t xml:space="preserve">, J. and Vartanian, L.R. (2016) </w:t>
      </w:r>
      <w:r w:rsidR="007D7C52">
        <w:rPr>
          <w:rFonts w:ascii="Arial" w:hAnsi="Arial" w:cs="Arial"/>
        </w:rPr>
        <w:t>‘</w:t>
      </w:r>
      <w:r w:rsidRPr="00BD1D13">
        <w:rPr>
          <w:rFonts w:ascii="Arial" w:hAnsi="Arial" w:cs="Arial"/>
        </w:rPr>
        <w:t>Social Media and Body Image Concerns: Current Research and Future Directions</w:t>
      </w:r>
      <w:r w:rsidR="007D7C52">
        <w:rPr>
          <w:rFonts w:ascii="Arial" w:hAnsi="Arial" w:cs="Arial"/>
        </w:rPr>
        <w:t>’,</w:t>
      </w:r>
      <w:r w:rsidRPr="00BD1D13">
        <w:rPr>
          <w:rFonts w:ascii="Arial" w:hAnsi="Arial" w:cs="Arial"/>
        </w:rPr>
        <w:t xml:space="preserve"> </w:t>
      </w:r>
      <w:r w:rsidRPr="00BD1D13">
        <w:rPr>
          <w:rFonts w:ascii="Arial" w:hAnsi="Arial" w:cs="Arial"/>
          <w:i/>
          <w:iCs/>
        </w:rPr>
        <w:t>Current Opinion in Psychology</w:t>
      </w:r>
      <w:r w:rsidRPr="00BD1D13">
        <w:rPr>
          <w:rFonts w:ascii="Arial" w:hAnsi="Arial" w:cs="Arial"/>
        </w:rPr>
        <w:t xml:space="preserve">, [online] 9, pp.1–5. </w:t>
      </w:r>
      <w:proofErr w:type="spellStart"/>
      <w:r w:rsidRPr="00BD1D13">
        <w:rPr>
          <w:rFonts w:ascii="Arial" w:hAnsi="Arial" w:cs="Arial"/>
        </w:rPr>
        <w:t>doi:https</w:t>
      </w:r>
      <w:proofErr w:type="spellEnd"/>
      <w:r w:rsidRPr="00BD1D13">
        <w:rPr>
          <w:rFonts w:ascii="Arial" w:hAnsi="Arial" w:cs="Arial"/>
        </w:rPr>
        <w:t>://doi.org/10.1016/j.copsyc.2015.09.005.</w:t>
      </w:r>
    </w:p>
    <w:p w14:paraId="51FBFA00" w14:textId="77777777" w:rsidR="00824101" w:rsidRPr="00BD1D13" w:rsidRDefault="00824101" w:rsidP="00824101">
      <w:pPr>
        <w:pStyle w:val="NormalWeb"/>
        <w:spacing w:line="360" w:lineRule="auto"/>
        <w:rPr>
          <w:rFonts w:ascii="Arial" w:hAnsi="Arial" w:cs="Arial"/>
        </w:rPr>
      </w:pPr>
      <w:proofErr w:type="spellStart"/>
      <w:r w:rsidRPr="00BD1D13">
        <w:rPr>
          <w:rStyle w:val="Strong"/>
          <w:rFonts w:ascii="Arial" w:eastAsiaTheme="majorEastAsia" w:hAnsi="Arial" w:cs="Arial"/>
          <w:b w:val="0"/>
          <w:bCs w:val="0"/>
        </w:rPr>
        <w:t>Faverio</w:t>
      </w:r>
      <w:proofErr w:type="spellEnd"/>
      <w:r w:rsidRPr="00BD1D13">
        <w:rPr>
          <w:rStyle w:val="Strong"/>
          <w:rFonts w:ascii="Arial" w:eastAsiaTheme="majorEastAsia" w:hAnsi="Arial" w:cs="Arial"/>
          <w:b w:val="0"/>
          <w:bCs w:val="0"/>
        </w:rPr>
        <w:t>, M. and Sidoti, O. (2024)</w:t>
      </w:r>
      <w:r w:rsidRPr="00BD1D13">
        <w:rPr>
          <w:rFonts w:ascii="Arial" w:hAnsi="Arial" w:cs="Arial"/>
          <w:b/>
          <w:bCs/>
        </w:rPr>
        <w:t xml:space="preserve"> </w:t>
      </w:r>
      <w:r w:rsidRPr="00BD1D13">
        <w:rPr>
          <w:rStyle w:val="Emphasis"/>
          <w:rFonts w:ascii="Arial" w:eastAsiaTheme="majorEastAsia" w:hAnsi="Arial" w:cs="Arial"/>
        </w:rPr>
        <w:t>Teens, social media and technology 2024</w:t>
      </w:r>
      <w:r w:rsidRPr="00BD1D13">
        <w:rPr>
          <w:rFonts w:ascii="Arial" w:hAnsi="Arial" w:cs="Arial"/>
        </w:rPr>
        <w:t xml:space="preserve">. Pew Research Center, 12 December. Available at: </w:t>
      </w:r>
      <w:hyperlink r:id="rId6" w:tgtFrame="_new" w:history="1">
        <w:r w:rsidRPr="00BD1D13">
          <w:rPr>
            <w:rStyle w:val="Hyperlink"/>
            <w:rFonts w:ascii="Arial" w:eastAsiaTheme="majorEastAsia" w:hAnsi="Arial" w:cs="Arial"/>
          </w:rPr>
          <w:t>https://www.pewresearch.org/internet/2024/12/12/teens-social-media-and-technology-2024/</w:t>
        </w:r>
      </w:hyperlink>
      <w:r w:rsidRPr="00BD1D13">
        <w:rPr>
          <w:rFonts w:ascii="Arial" w:hAnsi="Arial" w:cs="Arial"/>
        </w:rPr>
        <w:t xml:space="preserve"> (Accessed: 15 June 2026).</w:t>
      </w:r>
    </w:p>
    <w:p w14:paraId="4AB2B820" w14:textId="1B944546" w:rsidR="00824101" w:rsidRPr="00BD1D13" w:rsidRDefault="00824101" w:rsidP="00824101">
      <w:pPr>
        <w:pStyle w:val="NormalWeb"/>
        <w:spacing w:before="0" w:beforeAutospacing="0" w:after="240" w:afterAutospacing="0" w:line="360" w:lineRule="auto"/>
        <w:rPr>
          <w:rFonts w:ascii="Arial" w:hAnsi="Arial" w:cs="Arial"/>
        </w:rPr>
      </w:pPr>
      <w:r w:rsidRPr="00BD1D13">
        <w:rPr>
          <w:rFonts w:ascii="Arial" w:hAnsi="Arial" w:cs="Arial"/>
        </w:rPr>
        <w:t xml:space="preserve">Keles, B., McCrae, N. and Grealish, A. (2020) </w:t>
      </w:r>
      <w:r w:rsidR="007D7C52">
        <w:rPr>
          <w:rFonts w:ascii="Arial" w:hAnsi="Arial" w:cs="Arial"/>
        </w:rPr>
        <w:t>‘</w:t>
      </w:r>
      <w:r w:rsidRPr="00BD1D13">
        <w:rPr>
          <w:rFonts w:ascii="Arial" w:hAnsi="Arial" w:cs="Arial"/>
        </w:rPr>
        <w:t>A Systematic review: the Influence of Social Media on depression, Anxiety and Psychological Distress in Adolescents</w:t>
      </w:r>
      <w:r w:rsidR="007D7C52">
        <w:rPr>
          <w:rFonts w:ascii="Arial" w:hAnsi="Arial" w:cs="Arial"/>
        </w:rPr>
        <w:t>’,</w:t>
      </w:r>
      <w:r w:rsidRPr="00BD1D13">
        <w:rPr>
          <w:rFonts w:ascii="Arial" w:hAnsi="Arial" w:cs="Arial"/>
        </w:rPr>
        <w:t xml:space="preserve"> </w:t>
      </w:r>
      <w:r w:rsidRPr="00BD1D13">
        <w:rPr>
          <w:rFonts w:ascii="Arial" w:hAnsi="Arial" w:cs="Arial"/>
          <w:i/>
          <w:iCs/>
        </w:rPr>
        <w:t>International Journal of Adolescence and Youth</w:t>
      </w:r>
      <w:r w:rsidRPr="00BD1D13">
        <w:rPr>
          <w:rFonts w:ascii="Arial" w:hAnsi="Arial" w:cs="Arial"/>
        </w:rPr>
        <w:t xml:space="preserve">, 25(1), pp.79–93. </w:t>
      </w:r>
      <w:proofErr w:type="spellStart"/>
      <w:r w:rsidRPr="00BD1D13">
        <w:rPr>
          <w:rFonts w:ascii="Arial" w:hAnsi="Arial" w:cs="Arial"/>
        </w:rPr>
        <w:t>doi:https</w:t>
      </w:r>
      <w:proofErr w:type="spellEnd"/>
      <w:r w:rsidRPr="00BD1D13">
        <w:rPr>
          <w:rFonts w:ascii="Arial" w:hAnsi="Arial" w:cs="Arial"/>
        </w:rPr>
        <w:t>://doi.org/10.1080/02673843.2019.1590851.</w:t>
      </w:r>
    </w:p>
    <w:p w14:paraId="454E9391" w14:textId="77777777" w:rsidR="00824101" w:rsidRPr="00BD1D13" w:rsidRDefault="00824101" w:rsidP="00824101">
      <w:pPr>
        <w:pStyle w:val="NormalWeb"/>
        <w:spacing w:line="360" w:lineRule="auto"/>
        <w:rPr>
          <w:rFonts w:ascii="Arial" w:hAnsi="Arial" w:cs="Arial"/>
        </w:rPr>
      </w:pPr>
      <w:r w:rsidRPr="00BD1D13">
        <w:rPr>
          <w:rStyle w:val="Strong"/>
          <w:rFonts w:ascii="Arial" w:eastAsiaTheme="majorEastAsia" w:hAnsi="Arial" w:cs="Arial"/>
          <w:b w:val="0"/>
          <w:bCs w:val="0"/>
        </w:rPr>
        <w:t xml:space="preserve">Kelly, Y., </w:t>
      </w:r>
      <w:proofErr w:type="spellStart"/>
      <w:r w:rsidRPr="00BD1D13">
        <w:rPr>
          <w:rStyle w:val="Strong"/>
          <w:rFonts w:ascii="Arial" w:eastAsiaTheme="majorEastAsia" w:hAnsi="Arial" w:cs="Arial"/>
          <w:b w:val="0"/>
          <w:bCs w:val="0"/>
        </w:rPr>
        <w:t>Zilanawala</w:t>
      </w:r>
      <w:proofErr w:type="spellEnd"/>
      <w:r w:rsidRPr="00BD1D13">
        <w:rPr>
          <w:rStyle w:val="Strong"/>
          <w:rFonts w:ascii="Arial" w:eastAsiaTheme="majorEastAsia" w:hAnsi="Arial" w:cs="Arial"/>
          <w:b w:val="0"/>
          <w:bCs w:val="0"/>
        </w:rPr>
        <w:t>, A., Booker, C. and Sacker, A. (2018)</w:t>
      </w:r>
      <w:r w:rsidRPr="00BD1D13">
        <w:rPr>
          <w:rFonts w:ascii="Arial" w:hAnsi="Arial" w:cs="Arial"/>
        </w:rPr>
        <w:t xml:space="preserve"> ‘Social media use and adolescent mental health: Findings from the UK Millennium Cohort Study’, </w:t>
      </w:r>
      <w:r w:rsidRPr="00BD1D13">
        <w:rPr>
          <w:rStyle w:val="Emphasis"/>
          <w:rFonts w:ascii="Arial" w:eastAsiaTheme="majorEastAsia" w:hAnsi="Arial" w:cs="Arial"/>
        </w:rPr>
        <w:t>EClinicalMedicine</w:t>
      </w:r>
      <w:r w:rsidRPr="00BD1D13">
        <w:rPr>
          <w:rFonts w:ascii="Arial" w:hAnsi="Arial" w:cs="Arial"/>
        </w:rPr>
        <w:t xml:space="preserve">, </w:t>
      </w:r>
      <w:r w:rsidRPr="00BD1D13">
        <w:rPr>
          <w:rStyle w:val="Strong"/>
          <w:rFonts w:ascii="Arial" w:eastAsiaTheme="majorEastAsia" w:hAnsi="Arial" w:cs="Arial"/>
        </w:rPr>
        <w:t>6</w:t>
      </w:r>
      <w:r w:rsidRPr="00BD1D13">
        <w:rPr>
          <w:rFonts w:ascii="Arial" w:hAnsi="Arial" w:cs="Arial"/>
        </w:rPr>
        <w:t xml:space="preserve">, pp. 59–68. doi:10.1016/j.eclinm.2018.12.005. </w:t>
      </w:r>
    </w:p>
    <w:p w14:paraId="728009C0" w14:textId="77777777" w:rsidR="00824101" w:rsidRPr="00BD1D13" w:rsidRDefault="00824101" w:rsidP="00824101">
      <w:pPr>
        <w:pStyle w:val="NormalWeb"/>
        <w:spacing w:before="0" w:beforeAutospacing="0" w:after="240" w:afterAutospacing="0" w:line="360" w:lineRule="auto"/>
        <w:rPr>
          <w:rFonts w:ascii="Arial" w:hAnsi="Arial" w:cs="Arial"/>
        </w:rPr>
      </w:pPr>
      <w:r w:rsidRPr="00BD1D13">
        <w:rPr>
          <w:rStyle w:val="Strong"/>
          <w:rFonts w:ascii="Arial" w:eastAsiaTheme="majorEastAsia" w:hAnsi="Arial" w:cs="Arial"/>
          <w:b w:val="0"/>
          <w:bCs w:val="0"/>
        </w:rPr>
        <w:t>McLeod, S. (2025)</w:t>
      </w:r>
      <w:r w:rsidRPr="00BD1D13">
        <w:rPr>
          <w:rFonts w:ascii="Arial" w:hAnsi="Arial" w:cs="Arial"/>
        </w:rPr>
        <w:t xml:space="preserve"> </w:t>
      </w:r>
      <w:r w:rsidRPr="00BD1D13">
        <w:rPr>
          <w:rStyle w:val="Emphasis"/>
          <w:rFonts w:ascii="Arial" w:eastAsiaTheme="majorEastAsia" w:hAnsi="Arial" w:cs="Arial"/>
        </w:rPr>
        <w:t>Erikson's stages of psychosocial development</w:t>
      </w:r>
      <w:r w:rsidRPr="00BD1D13">
        <w:rPr>
          <w:rFonts w:ascii="Arial" w:hAnsi="Arial" w:cs="Arial"/>
        </w:rPr>
        <w:t xml:space="preserve">. Simply Psychology. Available at: </w:t>
      </w:r>
      <w:hyperlink r:id="rId7" w:tgtFrame="_new" w:history="1">
        <w:r w:rsidRPr="00BD1D13">
          <w:rPr>
            <w:rStyle w:val="Hyperlink"/>
            <w:rFonts w:ascii="Arial" w:eastAsiaTheme="majorEastAsia" w:hAnsi="Arial" w:cs="Arial"/>
          </w:rPr>
          <w:t>https://www.simplypsychology.org/erik-erikson.html</w:t>
        </w:r>
      </w:hyperlink>
      <w:r w:rsidRPr="00BD1D13">
        <w:rPr>
          <w:rFonts w:ascii="Arial" w:hAnsi="Arial" w:cs="Arial"/>
        </w:rPr>
        <w:t xml:space="preserve"> (Accessed: 15 June 2026).</w:t>
      </w:r>
    </w:p>
    <w:p w14:paraId="3502F00E" w14:textId="16E999E1" w:rsidR="00824101" w:rsidRPr="00BD1D13" w:rsidRDefault="00824101" w:rsidP="00824101">
      <w:pPr>
        <w:pStyle w:val="NormalWeb"/>
        <w:spacing w:before="0" w:beforeAutospacing="0" w:after="240" w:afterAutospacing="0" w:line="360" w:lineRule="auto"/>
        <w:rPr>
          <w:rFonts w:ascii="Arial" w:hAnsi="Arial" w:cs="Arial"/>
        </w:rPr>
      </w:pPr>
      <w:r w:rsidRPr="00BD1D13">
        <w:rPr>
          <w:rFonts w:ascii="Arial" w:hAnsi="Arial" w:cs="Arial"/>
        </w:rPr>
        <w:lastRenderedPageBreak/>
        <w:t xml:space="preserve">Nixon, C. (2014) </w:t>
      </w:r>
      <w:r w:rsidR="007D7C52">
        <w:rPr>
          <w:rFonts w:ascii="Arial" w:hAnsi="Arial" w:cs="Arial"/>
        </w:rPr>
        <w:t>‘</w:t>
      </w:r>
      <w:r w:rsidRPr="00BD1D13">
        <w:rPr>
          <w:rFonts w:ascii="Arial" w:hAnsi="Arial" w:cs="Arial"/>
        </w:rPr>
        <w:t>Current perspectives: The impact of cyberbullying on adolescent health</w:t>
      </w:r>
      <w:r w:rsidR="007D7C52">
        <w:rPr>
          <w:rFonts w:ascii="Arial" w:hAnsi="Arial" w:cs="Arial"/>
        </w:rPr>
        <w:t>’,</w:t>
      </w:r>
      <w:r w:rsidRPr="00BD1D13">
        <w:rPr>
          <w:rFonts w:ascii="Arial" w:hAnsi="Arial" w:cs="Arial"/>
        </w:rPr>
        <w:t xml:space="preserve"> </w:t>
      </w:r>
      <w:r w:rsidRPr="00BD1D13">
        <w:rPr>
          <w:rFonts w:ascii="Arial" w:hAnsi="Arial" w:cs="Arial"/>
          <w:i/>
          <w:iCs/>
        </w:rPr>
        <w:t>Adolescent Health, Medicine and Therapeutics</w:t>
      </w:r>
      <w:r w:rsidRPr="00BD1D13">
        <w:rPr>
          <w:rFonts w:ascii="Arial" w:hAnsi="Arial" w:cs="Arial"/>
        </w:rPr>
        <w:t xml:space="preserve">, [online] 5(5), pp.143–158. </w:t>
      </w:r>
      <w:proofErr w:type="spellStart"/>
      <w:r w:rsidRPr="00BD1D13">
        <w:rPr>
          <w:rFonts w:ascii="Arial" w:hAnsi="Arial" w:cs="Arial"/>
        </w:rPr>
        <w:t>doi:https</w:t>
      </w:r>
      <w:proofErr w:type="spellEnd"/>
      <w:r w:rsidRPr="00BD1D13">
        <w:rPr>
          <w:rFonts w:ascii="Arial" w:hAnsi="Arial" w:cs="Arial"/>
        </w:rPr>
        <w:t>://doi.org/10.2147/ahmt.s36456.</w:t>
      </w:r>
    </w:p>
    <w:p w14:paraId="4CC012BD" w14:textId="648EFA5E" w:rsidR="00824101" w:rsidRPr="00BD1D13" w:rsidRDefault="00824101" w:rsidP="00824101">
      <w:pPr>
        <w:pStyle w:val="NormalWeb"/>
        <w:spacing w:before="0" w:beforeAutospacing="0" w:after="240" w:afterAutospacing="0" w:line="360" w:lineRule="auto"/>
        <w:rPr>
          <w:rFonts w:ascii="Arial" w:hAnsi="Arial" w:cs="Arial"/>
        </w:rPr>
      </w:pPr>
      <w:r w:rsidRPr="00BD1D13">
        <w:rPr>
          <w:rFonts w:ascii="Arial" w:hAnsi="Arial" w:cs="Arial"/>
        </w:rPr>
        <w:t xml:space="preserve">Suhag, K. and </w:t>
      </w:r>
      <w:proofErr w:type="spellStart"/>
      <w:r w:rsidRPr="00BD1D13">
        <w:rPr>
          <w:rFonts w:ascii="Arial" w:hAnsi="Arial" w:cs="Arial"/>
        </w:rPr>
        <w:t>Rauniyar</w:t>
      </w:r>
      <w:proofErr w:type="spellEnd"/>
      <w:r w:rsidRPr="00BD1D13">
        <w:rPr>
          <w:rFonts w:ascii="Arial" w:hAnsi="Arial" w:cs="Arial"/>
        </w:rPr>
        <w:t xml:space="preserve">, S. (2024) </w:t>
      </w:r>
      <w:r w:rsidR="007D7C52">
        <w:rPr>
          <w:rFonts w:ascii="Arial" w:hAnsi="Arial" w:cs="Arial"/>
        </w:rPr>
        <w:t>‘</w:t>
      </w:r>
      <w:r w:rsidRPr="00BD1D13">
        <w:rPr>
          <w:rFonts w:ascii="Arial" w:hAnsi="Arial" w:cs="Arial"/>
        </w:rPr>
        <w:t>Social Media Effects regarding Eating Disorders and Body Image in Young Adolescents</w:t>
      </w:r>
      <w:r w:rsidR="007D7C52">
        <w:rPr>
          <w:rFonts w:ascii="Arial" w:hAnsi="Arial" w:cs="Arial"/>
        </w:rPr>
        <w:t>’,</w:t>
      </w:r>
      <w:r w:rsidRPr="00BD1D13">
        <w:rPr>
          <w:rFonts w:ascii="Arial" w:hAnsi="Arial" w:cs="Arial"/>
        </w:rPr>
        <w:t xml:space="preserve"> </w:t>
      </w:r>
      <w:proofErr w:type="spellStart"/>
      <w:r w:rsidRPr="00BD1D13">
        <w:rPr>
          <w:rFonts w:ascii="Arial" w:hAnsi="Arial" w:cs="Arial"/>
          <w:i/>
          <w:iCs/>
        </w:rPr>
        <w:t>Cureus</w:t>
      </w:r>
      <w:proofErr w:type="spellEnd"/>
      <w:r w:rsidRPr="00BD1D13">
        <w:rPr>
          <w:rFonts w:ascii="Arial" w:hAnsi="Arial" w:cs="Arial"/>
        </w:rPr>
        <w:t xml:space="preserve">, [online] 16(4). </w:t>
      </w:r>
      <w:proofErr w:type="spellStart"/>
      <w:r w:rsidRPr="00BD1D13">
        <w:rPr>
          <w:rFonts w:ascii="Arial" w:hAnsi="Arial" w:cs="Arial"/>
        </w:rPr>
        <w:t>doi:https</w:t>
      </w:r>
      <w:proofErr w:type="spellEnd"/>
      <w:r w:rsidRPr="00BD1D13">
        <w:rPr>
          <w:rFonts w:ascii="Arial" w:hAnsi="Arial" w:cs="Arial"/>
        </w:rPr>
        <w:t>://doi.org/10.7759/cureus.58674.</w:t>
      </w:r>
    </w:p>
    <w:p w14:paraId="7F9BCBB3" w14:textId="3AEE4641" w:rsidR="00824101" w:rsidRPr="00BD1D13" w:rsidRDefault="00824101" w:rsidP="00824101">
      <w:pPr>
        <w:pStyle w:val="NormalWeb"/>
        <w:spacing w:before="0" w:beforeAutospacing="0" w:after="240" w:afterAutospacing="0" w:line="360" w:lineRule="auto"/>
        <w:rPr>
          <w:rFonts w:ascii="Arial" w:hAnsi="Arial" w:cs="Arial"/>
        </w:rPr>
      </w:pPr>
      <w:r w:rsidRPr="00BD1D13">
        <w:rPr>
          <w:rFonts w:ascii="Arial" w:hAnsi="Arial" w:cs="Arial"/>
        </w:rPr>
        <w:t xml:space="preserve">Watkins, R.A., Sugimoto, D., Hunt, D.L., Oldham, J.R. and </w:t>
      </w:r>
      <w:proofErr w:type="spellStart"/>
      <w:r w:rsidRPr="00BD1D13">
        <w:rPr>
          <w:rFonts w:ascii="Arial" w:hAnsi="Arial" w:cs="Arial"/>
        </w:rPr>
        <w:t>Stracciolini</w:t>
      </w:r>
      <w:proofErr w:type="spellEnd"/>
      <w:r w:rsidRPr="00BD1D13">
        <w:rPr>
          <w:rFonts w:ascii="Arial" w:hAnsi="Arial" w:cs="Arial"/>
        </w:rPr>
        <w:t>, A. (2021)</w:t>
      </w:r>
      <w:r w:rsidR="007D7C52">
        <w:rPr>
          <w:rFonts w:ascii="Arial" w:hAnsi="Arial" w:cs="Arial"/>
        </w:rPr>
        <w:t xml:space="preserve"> ‘The impact of social media use on sleep quality and performance among collegiate athletes’,</w:t>
      </w:r>
      <w:r w:rsidRPr="00BD1D13">
        <w:rPr>
          <w:rFonts w:ascii="Arial" w:hAnsi="Arial" w:cs="Arial"/>
        </w:rPr>
        <w:t xml:space="preserve"> </w:t>
      </w:r>
      <w:proofErr w:type="spellStart"/>
      <w:r w:rsidRPr="00BD1D13">
        <w:rPr>
          <w:rFonts w:ascii="Arial" w:hAnsi="Arial" w:cs="Arial"/>
          <w:i/>
          <w:iCs/>
        </w:rPr>
        <w:t>Orthopaedic</w:t>
      </w:r>
      <w:proofErr w:type="spellEnd"/>
      <w:r w:rsidRPr="00BD1D13">
        <w:rPr>
          <w:rFonts w:ascii="Arial" w:hAnsi="Arial" w:cs="Arial"/>
          <w:i/>
          <w:iCs/>
        </w:rPr>
        <w:t xml:space="preserve"> Journal of Sports Medicine</w:t>
      </w:r>
      <w:r w:rsidRPr="00BD1D13">
        <w:rPr>
          <w:rFonts w:ascii="Arial" w:hAnsi="Arial" w:cs="Arial"/>
        </w:rPr>
        <w:t xml:space="preserve">, 9(7_suppl3), p.2325967121S0008. </w:t>
      </w:r>
      <w:proofErr w:type="spellStart"/>
      <w:r w:rsidRPr="00BD1D13">
        <w:rPr>
          <w:rFonts w:ascii="Arial" w:hAnsi="Arial" w:cs="Arial"/>
        </w:rPr>
        <w:t>doi:https</w:t>
      </w:r>
      <w:proofErr w:type="spellEnd"/>
      <w:r w:rsidRPr="00BD1D13">
        <w:rPr>
          <w:rFonts w:ascii="Arial" w:hAnsi="Arial" w:cs="Arial"/>
        </w:rPr>
        <w:t>://doi.org/10.1177/2325967121s00087.</w:t>
      </w:r>
    </w:p>
    <w:p w14:paraId="16E29993" w14:textId="18CD800E" w:rsidR="00824101" w:rsidRPr="00BD1D13" w:rsidRDefault="00824101" w:rsidP="00824101">
      <w:pPr>
        <w:pStyle w:val="NormalWeb"/>
        <w:spacing w:line="360" w:lineRule="auto"/>
        <w:rPr>
          <w:rFonts w:ascii="Arial" w:hAnsi="Arial" w:cs="Arial"/>
        </w:rPr>
      </w:pPr>
      <w:r w:rsidRPr="00BD1D13">
        <w:rPr>
          <w:rFonts w:ascii="Arial" w:hAnsi="Arial" w:cs="Arial"/>
        </w:rPr>
        <w:t xml:space="preserve">Yu, D.J., Wing, Y.K., Li, T.M. and Chan, N.Y. (2024) </w:t>
      </w:r>
      <w:r w:rsidR="007D7C52">
        <w:rPr>
          <w:rFonts w:ascii="Arial" w:hAnsi="Arial" w:cs="Arial"/>
        </w:rPr>
        <w:t>‘</w:t>
      </w:r>
      <w:r w:rsidRPr="00BD1D13">
        <w:rPr>
          <w:rFonts w:ascii="Arial" w:hAnsi="Arial" w:cs="Arial"/>
        </w:rPr>
        <w:t>The impact of social media use on sleep and mental health in youth: a scoping review</w:t>
      </w:r>
      <w:r w:rsidR="007D7C52">
        <w:rPr>
          <w:rFonts w:ascii="Arial" w:hAnsi="Arial" w:cs="Arial"/>
        </w:rPr>
        <w:t>’,</w:t>
      </w:r>
      <w:r w:rsidRPr="00BD1D13">
        <w:rPr>
          <w:rFonts w:ascii="Arial" w:hAnsi="Arial" w:cs="Arial"/>
        </w:rPr>
        <w:t xml:space="preserve"> </w:t>
      </w:r>
      <w:r w:rsidRPr="007D7C52">
        <w:rPr>
          <w:rFonts w:ascii="Arial" w:hAnsi="Arial" w:cs="Arial"/>
          <w:i/>
          <w:iCs/>
        </w:rPr>
        <w:t>Current psychiatry reports</w:t>
      </w:r>
      <w:r w:rsidRPr="00BD1D13">
        <w:rPr>
          <w:rFonts w:ascii="Arial" w:hAnsi="Arial" w:cs="Arial"/>
        </w:rPr>
        <w:t xml:space="preserve">, 26(3), pp.104-119. </w:t>
      </w:r>
      <w:proofErr w:type="spellStart"/>
      <w:r w:rsidRPr="00BD1D13">
        <w:rPr>
          <w:rFonts w:ascii="Arial" w:hAnsi="Arial" w:cs="Arial"/>
        </w:rPr>
        <w:t>doi</w:t>
      </w:r>
      <w:proofErr w:type="spellEnd"/>
      <w:r w:rsidRPr="00BD1D13">
        <w:rPr>
          <w:rFonts w:ascii="Arial" w:hAnsi="Arial" w:cs="Arial"/>
        </w:rPr>
        <w:t>: 10.1007/s11920-024-01481-9</w:t>
      </w:r>
    </w:p>
    <w:sectPr w:rsidR="00824101" w:rsidRPr="00BD1D13" w:rsidSect="00BD1D1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C6B88B" w14:textId="77777777" w:rsidR="00833A3C" w:rsidRDefault="00833A3C" w:rsidP="00BD1D13">
      <w:pPr>
        <w:spacing w:after="0" w:line="240" w:lineRule="auto"/>
      </w:pPr>
      <w:r>
        <w:separator/>
      </w:r>
    </w:p>
  </w:endnote>
  <w:endnote w:type="continuationSeparator" w:id="0">
    <w:p w14:paraId="4D74F009" w14:textId="77777777" w:rsidR="00833A3C" w:rsidRDefault="00833A3C" w:rsidP="00BD1D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A799B0C" w14:textId="77777777" w:rsidR="00BD1D13" w:rsidRDefault="00BD1D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05761474"/>
      <w:docPartObj>
        <w:docPartGallery w:val="Page Numbers (Bottom of Page)"/>
        <w:docPartUnique/>
      </w:docPartObj>
    </w:sdtPr>
    <w:sdtEndPr>
      <w:rPr>
        <w:noProof/>
      </w:rPr>
    </w:sdtEndPr>
    <w:sdtContent>
      <w:p w14:paraId="56398352" w14:textId="4F5E3793" w:rsidR="00BD1D13" w:rsidRDefault="00A96BFB">
        <w:pPr>
          <w:pStyle w:val="Footer"/>
          <w:jc w:val="center"/>
        </w:pPr>
        <w:r>
          <w:t>s</w:t>
        </w:r>
        <w:r w:rsidR="00BD1D13">
          <w:fldChar w:fldCharType="begin"/>
        </w:r>
        <w:r w:rsidR="00BD1D13">
          <w:instrText xml:space="preserve"> PAGE   \* MERGEFORMAT </w:instrText>
        </w:r>
        <w:r w:rsidR="00BD1D13">
          <w:fldChar w:fldCharType="separate"/>
        </w:r>
        <w:r w:rsidR="00BD1D13">
          <w:rPr>
            <w:noProof/>
          </w:rPr>
          <w:t>2</w:t>
        </w:r>
        <w:r w:rsidR="00BD1D13">
          <w:rPr>
            <w:noProof/>
          </w:rPr>
          <w:fldChar w:fldCharType="end"/>
        </w:r>
      </w:p>
    </w:sdtContent>
  </w:sdt>
  <w:p w14:paraId="38386F1C" w14:textId="77777777" w:rsidR="00BD1D13" w:rsidRDefault="00BD1D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5FA1662" w14:textId="77777777" w:rsidR="00BD1D13" w:rsidRDefault="00BD1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690DAA9" w14:textId="77777777" w:rsidR="00833A3C" w:rsidRDefault="00833A3C" w:rsidP="00BD1D13">
      <w:pPr>
        <w:spacing w:after="0" w:line="240" w:lineRule="auto"/>
      </w:pPr>
      <w:r>
        <w:separator/>
      </w:r>
    </w:p>
  </w:footnote>
  <w:footnote w:type="continuationSeparator" w:id="0">
    <w:p w14:paraId="1F94A663" w14:textId="77777777" w:rsidR="00833A3C" w:rsidRDefault="00833A3C" w:rsidP="00BD1D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487FB70" w14:textId="77777777" w:rsidR="00BD1D13" w:rsidRDefault="00BD1D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CD1411B" w14:textId="77777777" w:rsidR="00BD1D13" w:rsidRDefault="00BD1D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89918A2" w14:textId="77777777" w:rsidR="00BD1D13" w:rsidRDefault="00BD1D13">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61"/>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W0BCJLI1MDA0NzMyUdpeDU4uLM/DyQAqNaAGlyeugsAAAA"/>
  </w:docVars>
  <w:rsids>
    <w:rsidRoot w:val="00161F88"/>
    <w:rsid w:val="00081F6D"/>
    <w:rsid w:val="000877D2"/>
    <w:rsid w:val="000A2128"/>
    <w:rsid w:val="001001E5"/>
    <w:rsid w:val="00147B25"/>
    <w:rsid w:val="00161F88"/>
    <w:rsid w:val="001938EE"/>
    <w:rsid w:val="0026218D"/>
    <w:rsid w:val="00270354"/>
    <w:rsid w:val="00566ACC"/>
    <w:rsid w:val="00581E74"/>
    <w:rsid w:val="00584D99"/>
    <w:rsid w:val="00647766"/>
    <w:rsid w:val="00654780"/>
    <w:rsid w:val="006A0AEB"/>
    <w:rsid w:val="006A2CFB"/>
    <w:rsid w:val="00702D0B"/>
    <w:rsid w:val="007D7C52"/>
    <w:rsid w:val="00824101"/>
    <w:rsid w:val="00833A3C"/>
    <w:rsid w:val="00876859"/>
    <w:rsid w:val="008B7C58"/>
    <w:rsid w:val="00951D81"/>
    <w:rsid w:val="00991A0F"/>
    <w:rsid w:val="009B060F"/>
    <w:rsid w:val="009C0F6F"/>
    <w:rsid w:val="00A61609"/>
    <w:rsid w:val="00A96BFB"/>
    <w:rsid w:val="00AD24EB"/>
    <w:rsid w:val="00AE119D"/>
    <w:rsid w:val="00B179E2"/>
    <w:rsid w:val="00B3051B"/>
    <w:rsid w:val="00B66A6E"/>
    <w:rsid w:val="00B953C3"/>
    <w:rsid w:val="00BA079E"/>
    <w:rsid w:val="00BD1D13"/>
    <w:rsid w:val="00C50684"/>
    <w:rsid w:val="00CC409E"/>
    <w:rsid w:val="00D17119"/>
    <w:rsid w:val="00E2783C"/>
    <w:rsid w:val="00E730E2"/>
    <w:rsid w:val="00F00FCB"/>
    <w:rsid w:val="00F27CED"/>
    <w:rsid w:val="00F412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0C171"/>
  <w15:chartTrackingRefBased/>
  <w15:docId w15:val="{6EBAC74B-F3AE-46CC-8276-E59F412EC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83C"/>
    <w:pPr>
      <w:keepNext/>
      <w:keepLines/>
      <w:spacing w:before="360" w:after="80"/>
      <w:outlineLvl w:val="0"/>
    </w:pPr>
    <w:rPr>
      <w:rFonts w:ascii="Times New Roman" w:eastAsiaTheme="majorEastAsia" w:hAnsi="Times New Roman" w:cstheme="majorBidi"/>
      <w:b/>
      <w:color w:val="2F5496" w:themeColor="accent1" w:themeShade="BF"/>
      <w:sz w:val="40"/>
      <w:szCs w:val="40"/>
    </w:rPr>
  </w:style>
  <w:style w:type="paragraph" w:styleId="Heading2">
    <w:name w:val="heading 2"/>
    <w:basedOn w:val="Normal"/>
    <w:next w:val="Normal"/>
    <w:link w:val="Heading2Char"/>
    <w:uiPriority w:val="9"/>
    <w:unhideWhenUsed/>
    <w:qFormat/>
    <w:rsid w:val="00161F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61F8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61F8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61F8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61F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F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F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F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83C"/>
    <w:rPr>
      <w:rFonts w:ascii="Times New Roman" w:eastAsiaTheme="majorEastAsia" w:hAnsi="Times New Roman" w:cstheme="majorBidi"/>
      <w:b/>
      <w:color w:val="2F5496" w:themeColor="accent1" w:themeShade="BF"/>
      <w:sz w:val="40"/>
      <w:szCs w:val="40"/>
    </w:rPr>
  </w:style>
  <w:style w:type="character" w:customStyle="1" w:styleId="Heading2Char">
    <w:name w:val="Heading 2 Char"/>
    <w:basedOn w:val="DefaultParagraphFont"/>
    <w:link w:val="Heading2"/>
    <w:uiPriority w:val="9"/>
    <w:rsid w:val="00161F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61F8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61F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61F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61F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F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F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F88"/>
    <w:rPr>
      <w:rFonts w:eastAsiaTheme="majorEastAsia" w:cstheme="majorBidi"/>
      <w:color w:val="272727" w:themeColor="text1" w:themeTint="D8"/>
    </w:rPr>
  </w:style>
  <w:style w:type="paragraph" w:styleId="Title">
    <w:name w:val="Title"/>
    <w:basedOn w:val="Normal"/>
    <w:next w:val="Normal"/>
    <w:link w:val="TitleChar"/>
    <w:uiPriority w:val="10"/>
    <w:qFormat/>
    <w:rsid w:val="00161F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F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F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F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F88"/>
    <w:pPr>
      <w:spacing w:before="160"/>
      <w:jc w:val="center"/>
    </w:pPr>
    <w:rPr>
      <w:i/>
      <w:iCs/>
      <w:color w:val="404040" w:themeColor="text1" w:themeTint="BF"/>
    </w:rPr>
  </w:style>
  <w:style w:type="character" w:customStyle="1" w:styleId="QuoteChar">
    <w:name w:val="Quote Char"/>
    <w:basedOn w:val="DefaultParagraphFont"/>
    <w:link w:val="Quote"/>
    <w:uiPriority w:val="29"/>
    <w:rsid w:val="00161F88"/>
    <w:rPr>
      <w:i/>
      <w:iCs/>
      <w:color w:val="404040" w:themeColor="text1" w:themeTint="BF"/>
    </w:rPr>
  </w:style>
  <w:style w:type="paragraph" w:styleId="ListParagraph">
    <w:name w:val="List Paragraph"/>
    <w:basedOn w:val="Normal"/>
    <w:uiPriority w:val="34"/>
    <w:qFormat/>
    <w:rsid w:val="00161F88"/>
    <w:pPr>
      <w:ind w:left="720"/>
      <w:contextualSpacing/>
    </w:pPr>
  </w:style>
  <w:style w:type="character" w:styleId="IntenseEmphasis">
    <w:name w:val="Intense Emphasis"/>
    <w:basedOn w:val="DefaultParagraphFont"/>
    <w:uiPriority w:val="21"/>
    <w:qFormat/>
    <w:rsid w:val="00161F88"/>
    <w:rPr>
      <w:i/>
      <w:iCs/>
      <w:color w:val="2F5496" w:themeColor="accent1" w:themeShade="BF"/>
    </w:rPr>
  </w:style>
  <w:style w:type="paragraph" w:styleId="IntenseQuote">
    <w:name w:val="Intense Quote"/>
    <w:basedOn w:val="Normal"/>
    <w:next w:val="Normal"/>
    <w:link w:val="IntenseQuoteChar"/>
    <w:uiPriority w:val="30"/>
    <w:qFormat/>
    <w:rsid w:val="00161F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61F88"/>
    <w:rPr>
      <w:i/>
      <w:iCs/>
      <w:color w:val="2F5496" w:themeColor="accent1" w:themeShade="BF"/>
    </w:rPr>
  </w:style>
  <w:style w:type="character" w:styleId="IntenseReference">
    <w:name w:val="Intense Reference"/>
    <w:basedOn w:val="DefaultParagraphFont"/>
    <w:uiPriority w:val="32"/>
    <w:qFormat/>
    <w:rsid w:val="00161F88"/>
    <w:rPr>
      <w:b/>
      <w:bCs/>
      <w:smallCaps/>
      <w:color w:val="2F5496" w:themeColor="accent1" w:themeShade="BF"/>
      <w:spacing w:val="5"/>
    </w:rPr>
  </w:style>
  <w:style w:type="paragraph" w:customStyle="1" w:styleId="isselectedend">
    <w:name w:val="isselectedend"/>
    <w:basedOn w:val="Normal"/>
    <w:rsid w:val="00AD24EB"/>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AD24E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B179E2"/>
    <w:rPr>
      <w:b/>
      <w:bCs/>
    </w:rPr>
  </w:style>
  <w:style w:type="character" w:styleId="Emphasis">
    <w:name w:val="Emphasis"/>
    <w:basedOn w:val="DefaultParagraphFont"/>
    <w:uiPriority w:val="20"/>
    <w:qFormat/>
    <w:rsid w:val="00951D81"/>
    <w:rPr>
      <w:i/>
      <w:iCs/>
    </w:rPr>
  </w:style>
  <w:style w:type="character" w:styleId="Hyperlink">
    <w:name w:val="Hyperlink"/>
    <w:basedOn w:val="DefaultParagraphFont"/>
    <w:uiPriority w:val="99"/>
    <w:semiHidden/>
    <w:unhideWhenUsed/>
    <w:rsid w:val="00951D81"/>
    <w:rPr>
      <w:color w:val="0000FF"/>
      <w:u w:val="single"/>
    </w:rPr>
  </w:style>
  <w:style w:type="paragraph" w:styleId="Header">
    <w:name w:val="header"/>
    <w:basedOn w:val="Normal"/>
    <w:link w:val="HeaderChar"/>
    <w:uiPriority w:val="99"/>
    <w:unhideWhenUsed/>
    <w:rsid w:val="00BD1D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1D13"/>
  </w:style>
  <w:style w:type="paragraph" w:styleId="Footer">
    <w:name w:val="footer"/>
    <w:basedOn w:val="Normal"/>
    <w:link w:val="FooterChar"/>
    <w:uiPriority w:val="99"/>
    <w:unhideWhenUsed/>
    <w:rsid w:val="00BD1D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1D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simplypsychology.org/erik-erikson.html?utm_source=chatgpt.com"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wresearch.org/internet/2024/12/12/teens-social-media-and-technology-2024/?utm_source=chatgpt.com"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1937</Words>
  <Characters>11043</Characters>
  <Application>Microsoft Office Word</Application>
  <DocSecurity>0</DocSecurity>
  <Lines>92</Lines>
  <Paragraphs>25</Paragraphs>
  <ScaleCrop>false</ScaleCrop>
  <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 Azad</dc:creator>
  <cp:keywords/>
  <dc:description/>
  <cp:lastModifiedBy>Mehnaz Iqbal (2511940)</cp:lastModifiedBy>
  <cp:revision>2</cp:revision>
  <dcterms:created xsi:type="dcterms:W3CDTF">2026-07-16T17:27:00Z</dcterms:created>
  <dcterms:modified xsi:type="dcterms:W3CDTF">2026-07-16T17:27:00Z</dcterms:modified>
</cp:coreProperties>
</file>