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FF9F9" w14:textId="77777777" w:rsidR="00415A83" w:rsidRDefault="00415A83" w:rsidP="00415A83">
      <w:pPr>
        <w:jc w:val="center"/>
        <w:rPr>
          <w:rFonts w:ascii="Times New Roman" w:eastAsia="Times New Roman" w:hAnsi="Times New Roman" w:cs="Times New Roman"/>
          <w:b/>
          <w:sz w:val="32"/>
          <w:szCs w:val="24"/>
        </w:rPr>
      </w:pPr>
    </w:p>
    <w:p w14:paraId="22B57078" w14:textId="77777777" w:rsidR="00415A83" w:rsidRDefault="00415A83" w:rsidP="00415A83">
      <w:pPr>
        <w:jc w:val="center"/>
        <w:rPr>
          <w:rFonts w:ascii="Times New Roman" w:eastAsia="Times New Roman" w:hAnsi="Times New Roman" w:cs="Times New Roman"/>
          <w:b/>
          <w:sz w:val="32"/>
          <w:szCs w:val="24"/>
        </w:rPr>
      </w:pPr>
    </w:p>
    <w:p w14:paraId="25A8691D" w14:textId="77777777" w:rsidR="00415A83" w:rsidRDefault="00415A83" w:rsidP="00415A83">
      <w:pPr>
        <w:jc w:val="center"/>
        <w:rPr>
          <w:rFonts w:ascii="Times New Roman" w:eastAsia="Times New Roman" w:hAnsi="Times New Roman" w:cs="Times New Roman"/>
          <w:b/>
          <w:sz w:val="32"/>
          <w:szCs w:val="24"/>
        </w:rPr>
      </w:pPr>
    </w:p>
    <w:p w14:paraId="48D54CE2" w14:textId="77777777" w:rsidR="00415A83" w:rsidRDefault="00415A83" w:rsidP="00415A83">
      <w:pPr>
        <w:jc w:val="center"/>
        <w:rPr>
          <w:rFonts w:ascii="Times New Roman" w:eastAsia="Times New Roman" w:hAnsi="Times New Roman" w:cs="Times New Roman"/>
          <w:b/>
          <w:sz w:val="32"/>
          <w:szCs w:val="24"/>
        </w:rPr>
      </w:pPr>
    </w:p>
    <w:p w14:paraId="39F361A7" w14:textId="77777777" w:rsidR="00415A83" w:rsidRDefault="00415A83" w:rsidP="00415A83">
      <w:pPr>
        <w:jc w:val="center"/>
        <w:rPr>
          <w:rFonts w:ascii="Times New Roman" w:eastAsia="Times New Roman" w:hAnsi="Times New Roman" w:cs="Times New Roman"/>
          <w:b/>
          <w:sz w:val="32"/>
          <w:szCs w:val="24"/>
        </w:rPr>
      </w:pPr>
    </w:p>
    <w:p w14:paraId="48F61E8E" w14:textId="77777777" w:rsidR="00415A83" w:rsidRDefault="00415A83" w:rsidP="00415A83">
      <w:pPr>
        <w:jc w:val="center"/>
        <w:rPr>
          <w:rFonts w:ascii="Times New Roman" w:eastAsia="Times New Roman" w:hAnsi="Times New Roman" w:cs="Times New Roman"/>
          <w:b/>
          <w:sz w:val="32"/>
          <w:szCs w:val="24"/>
        </w:rPr>
      </w:pPr>
    </w:p>
    <w:p w14:paraId="24FF1417" w14:textId="77777777" w:rsidR="00415A83" w:rsidRDefault="00415A83" w:rsidP="00415A83">
      <w:pPr>
        <w:jc w:val="center"/>
        <w:rPr>
          <w:rFonts w:ascii="Times New Roman" w:eastAsia="Times New Roman" w:hAnsi="Times New Roman" w:cs="Times New Roman"/>
          <w:b/>
          <w:sz w:val="32"/>
          <w:szCs w:val="24"/>
        </w:rPr>
      </w:pPr>
    </w:p>
    <w:p w14:paraId="68B27C69" w14:textId="77777777" w:rsidR="00415A83" w:rsidRDefault="00415A83" w:rsidP="00415A83">
      <w:pPr>
        <w:jc w:val="center"/>
        <w:rPr>
          <w:rFonts w:ascii="Times New Roman" w:eastAsia="Times New Roman" w:hAnsi="Times New Roman" w:cs="Times New Roman"/>
          <w:b/>
          <w:sz w:val="32"/>
          <w:szCs w:val="24"/>
        </w:rPr>
      </w:pPr>
    </w:p>
    <w:p w14:paraId="225BC1FB" w14:textId="77777777" w:rsidR="00415A83" w:rsidRDefault="00415A83" w:rsidP="00415A83">
      <w:pPr>
        <w:jc w:val="center"/>
        <w:rPr>
          <w:rFonts w:ascii="Times New Roman" w:eastAsia="Times New Roman" w:hAnsi="Times New Roman" w:cs="Times New Roman"/>
          <w:b/>
          <w:sz w:val="32"/>
          <w:szCs w:val="24"/>
        </w:rPr>
      </w:pPr>
    </w:p>
    <w:p w14:paraId="352D7AFF" w14:textId="77777777" w:rsidR="00415A83" w:rsidRDefault="00415A83" w:rsidP="00415A83">
      <w:pPr>
        <w:jc w:val="center"/>
        <w:rPr>
          <w:rFonts w:ascii="Times New Roman" w:eastAsia="Times New Roman" w:hAnsi="Times New Roman" w:cs="Times New Roman"/>
          <w:b/>
          <w:sz w:val="32"/>
          <w:szCs w:val="24"/>
        </w:rPr>
      </w:pPr>
    </w:p>
    <w:p w14:paraId="2CD4670C" w14:textId="77777777" w:rsidR="00415A83" w:rsidRDefault="00415A83" w:rsidP="00415A83">
      <w:pPr>
        <w:jc w:val="center"/>
        <w:rPr>
          <w:rFonts w:ascii="Times New Roman" w:eastAsia="Times New Roman" w:hAnsi="Times New Roman" w:cs="Times New Roman"/>
          <w:b/>
          <w:sz w:val="32"/>
          <w:szCs w:val="24"/>
        </w:rPr>
      </w:pPr>
    </w:p>
    <w:p w14:paraId="6B820C1A" w14:textId="77777777" w:rsidR="00415A83" w:rsidRDefault="00415A83" w:rsidP="00415A83">
      <w:pPr>
        <w:jc w:val="center"/>
        <w:rPr>
          <w:rFonts w:ascii="Times New Roman" w:eastAsia="Times New Roman" w:hAnsi="Times New Roman" w:cs="Times New Roman"/>
          <w:b/>
          <w:sz w:val="32"/>
          <w:szCs w:val="24"/>
        </w:rPr>
      </w:pPr>
    </w:p>
    <w:p w14:paraId="77172BFE" w14:textId="77777777" w:rsidR="00415A83" w:rsidRDefault="00415A83" w:rsidP="00415A83">
      <w:pPr>
        <w:jc w:val="center"/>
        <w:rPr>
          <w:rFonts w:ascii="Times New Roman" w:eastAsia="Times New Roman" w:hAnsi="Times New Roman" w:cs="Times New Roman"/>
          <w:b/>
          <w:sz w:val="32"/>
          <w:szCs w:val="24"/>
        </w:rPr>
      </w:pPr>
    </w:p>
    <w:p w14:paraId="4EFF9480" w14:textId="77777777" w:rsidR="00415A83" w:rsidRDefault="00415A83" w:rsidP="00415A83">
      <w:pPr>
        <w:jc w:val="center"/>
        <w:rPr>
          <w:rFonts w:ascii="Times New Roman" w:eastAsia="Times New Roman" w:hAnsi="Times New Roman" w:cs="Times New Roman"/>
          <w:b/>
          <w:sz w:val="32"/>
          <w:szCs w:val="24"/>
        </w:rPr>
      </w:pPr>
    </w:p>
    <w:p w14:paraId="3DF0DBA0" w14:textId="77777777" w:rsidR="00EE2BA2" w:rsidRDefault="00415A83" w:rsidP="00415A83">
      <w:pPr>
        <w:jc w:val="center"/>
        <w:rPr>
          <w:rFonts w:ascii="Times New Roman" w:eastAsia="Times New Roman" w:hAnsi="Times New Roman" w:cs="Times New Roman"/>
          <w:b/>
          <w:sz w:val="24"/>
          <w:szCs w:val="24"/>
        </w:rPr>
      </w:pPr>
      <w:r w:rsidRPr="00415A83">
        <w:rPr>
          <w:rFonts w:ascii="Times New Roman" w:eastAsia="Times New Roman" w:hAnsi="Times New Roman" w:cs="Times New Roman"/>
          <w:b/>
          <w:sz w:val="32"/>
          <w:szCs w:val="24"/>
        </w:rPr>
        <w:t>MARKETING PLAN</w:t>
      </w:r>
      <w:r w:rsidR="00EE2BA2">
        <w:rPr>
          <w:rFonts w:ascii="Times New Roman" w:eastAsia="Times New Roman" w:hAnsi="Times New Roman" w:cs="Times New Roman"/>
          <w:b/>
          <w:sz w:val="24"/>
          <w:szCs w:val="24"/>
        </w:rPr>
        <w:br w:type="page"/>
      </w:r>
    </w:p>
    <w:sdt>
      <w:sdtPr>
        <w:rPr>
          <w:rFonts w:ascii="Arial" w:eastAsia="Arial" w:hAnsi="Arial" w:cs="Arial"/>
          <w:color w:val="auto"/>
          <w:sz w:val="22"/>
          <w:szCs w:val="22"/>
          <w:lang w:val="en" w:eastAsia="en-IN"/>
        </w:rPr>
        <w:id w:val="1458682209"/>
        <w:docPartObj>
          <w:docPartGallery w:val="Table of Contents"/>
          <w:docPartUnique/>
        </w:docPartObj>
      </w:sdtPr>
      <w:sdtEndPr>
        <w:rPr>
          <w:b/>
          <w:bCs/>
          <w:noProof/>
        </w:rPr>
      </w:sdtEndPr>
      <w:sdtContent>
        <w:p w14:paraId="5C265CE5" w14:textId="77777777" w:rsidR="00415A83" w:rsidRPr="00415A83" w:rsidRDefault="00415A83" w:rsidP="00415A83">
          <w:pPr>
            <w:pStyle w:val="TOCHeading"/>
            <w:spacing w:line="360" w:lineRule="auto"/>
            <w:jc w:val="center"/>
            <w:rPr>
              <w:rFonts w:ascii="Times New Roman" w:hAnsi="Times New Roman" w:cs="Times New Roman"/>
              <w:b/>
              <w:color w:val="auto"/>
              <w:sz w:val="28"/>
              <w:szCs w:val="24"/>
            </w:rPr>
          </w:pPr>
          <w:r w:rsidRPr="00415A83">
            <w:rPr>
              <w:rFonts w:ascii="Times New Roman" w:hAnsi="Times New Roman" w:cs="Times New Roman"/>
              <w:b/>
              <w:color w:val="auto"/>
              <w:sz w:val="28"/>
              <w:szCs w:val="24"/>
            </w:rPr>
            <w:t>Table of Contents</w:t>
          </w:r>
        </w:p>
        <w:p w14:paraId="46C699E1" w14:textId="77777777" w:rsidR="00415A83" w:rsidRPr="00415A83" w:rsidRDefault="00415A83" w:rsidP="00415A83">
          <w:pPr>
            <w:pStyle w:val="TOC1"/>
            <w:tabs>
              <w:tab w:val="right" w:leader="dot" w:pos="9350"/>
            </w:tabs>
            <w:spacing w:line="360" w:lineRule="auto"/>
            <w:jc w:val="both"/>
            <w:rPr>
              <w:rFonts w:ascii="Times New Roman" w:hAnsi="Times New Roman" w:cs="Times New Roman"/>
              <w:noProof/>
              <w:sz w:val="24"/>
              <w:szCs w:val="24"/>
            </w:rPr>
          </w:pPr>
          <w:r w:rsidRPr="00415A83">
            <w:rPr>
              <w:rFonts w:ascii="Times New Roman" w:hAnsi="Times New Roman" w:cs="Times New Roman"/>
              <w:b/>
              <w:bCs/>
              <w:noProof/>
              <w:sz w:val="24"/>
              <w:szCs w:val="24"/>
            </w:rPr>
            <w:fldChar w:fldCharType="begin"/>
          </w:r>
          <w:r w:rsidRPr="00415A83">
            <w:rPr>
              <w:rFonts w:ascii="Times New Roman" w:hAnsi="Times New Roman" w:cs="Times New Roman"/>
              <w:b/>
              <w:bCs/>
              <w:noProof/>
              <w:sz w:val="24"/>
              <w:szCs w:val="24"/>
            </w:rPr>
            <w:instrText xml:space="preserve"> TOC \o "1-3" \h \z \u </w:instrText>
          </w:r>
          <w:r w:rsidRPr="00415A83">
            <w:rPr>
              <w:rFonts w:ascii="Times New Roman" w:hAnsi="Times New Roman" w:cs="Times New Roman"/>
              <w:b/>
              <w:bCs/>
              <w:noProof/>
              <w:sz w:val="24"/>
              <w:szCs w:val="24"/>
            </w:rPr>
            <w:fldChar w:fldCharType="separate"/>
          </w:r>
          <w:hyperlink w:anchor="_Toc126960940" w:history="1">
            <w:r w:rsidRPr="00415A83">
              <w:rPr>
                <w:rStyle w:val="Hyperlink"/>
                <w:rFonts w:ascii="Times New Roman" w:hAnsi="Times New Roman" w:cs="Times New Roman"/>
                <w:noProof/>
                <w:sz w:val="24"/>
                <w:szCs w:val="24"/>
              </w:rPr>
              <w:t>Introduction</w:t>
            </w:r>
            <w:r w:rsidRPr="00415A83">
              <w:rPr>
                <w:rFonts w:ascii="Times New Roman" w:hAnsi="Times New Roman" w:cs="Times New Roman"/>
                <w:noProof/>
                <w:webHidden/>
                <w:sz w:val="24"/>
                <w:szCs w:val="24"/>
              </w:rPr>
              <w:tab/>
            </w:r>
            <w:r w:rsidRPr="00415A83">
              <w:rPr>
                <w:rFonts w:ascii="Times New Roman" w:hAnsi="Times New Roman" w:cs="Times New Roman"/>
                <w:noProof/>
                <w:webHidden/>
                <w:sz w:val="24"/>
                <w:szCs w:val="24"/>
              </w:rPr>
              <w:fldChar w:fldCharType="begin"/>
            </w:r>
            <w:r w:rsidRPr="00415A83">
              <w:rPr>
                <w:rFonts w:ascii="Times New Roman" w:hAnsi="Times New Roman" w:cs="Times New Roman"/>
                <w:noProof/>
                <w:webHidden/>
                <w:sz w:val="24"/>
                <w:szCs w:val="24"/>
              </w:rPr>
              <w:instrText xml:space="preserve"> PAGEREF _Toc126960940 \h </w:instrText>
            </w:r>
            <w:r w:rsidRPr="00415A83">
              <w:rPr>
                <w:rFonts w:ascii="Times New Roman" w:hAnsi="Times New Roman" w:cs="Times New Roman"/>
                <w:noProof/>
                <w:webHidden/>
                <w:sz w:val="24"/>
                <w:szCs w:val="24"/>
              </w:rPr>
            </w:r>
            <w:r w:rsidRPr="00415A83">
              <w:rPr>
                <w:rFonts w:ascii="Times New Roman" w:hAnsi="Times New Roman" w:cs="Times New Roman"/>
                <w:noProof/>
                <w:webHidden/>
                <w:sz w:val="24"/>
                <w:szCs w:val="24"/>
              </w:rPr>
              <w:fldChar w:fldCharType="separate"/>
            </w:r>
            <w:r w:rsidRPr="00415A83">
              <w:rPr>
                <w:rFonts w:ascii="Times New Roman" w:hAnsi="Times New Roman" w:cs="Times New Roman"/>
                <w:noProof/>
                <w:webHidden/>
                <w:sz w:val="24"/>
                <w:szCs w:val="24"/>
              </w:rPr>
              <w:t>3</w:t>
            </w:r>
            <w:r w:rsidRPr="00415A83">
              <w:rPr>
                <w:rFonts w:ascii="Times New Roman" w:hAnsi="Times New Roman" w:cs="Times New Roman"/>
                <w:noProof/>
                <w:webHidden/>
                <w:sz w:val="24"/>
                <w:szCs w:val="24"/>
              </w:rPr>
              <w:fldChar w:fldCharType="end"/>
            </w:r>
          </w:hyperlink>
        </w:p>
        <w:p w14:paraId="4C0A1AAA"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1" w:history="1">
            <w:r w:rsidR="00415A83" w:rsidRPr="00415A83">
              <w:rPr>
                <w:rStyle w:val="Hyperlink"/>
                <w:rFonts w:ascii="Times New Roman" w:hAnsi="Times New Roman" w:cs="Times New Roman"/>
                <w:noProof/>
                <w:sz w:val="24"/>
                <w:szCs w:val="24"/>
              </w:rPr>
              <w:t>Situation Analysis</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_Toc126960941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3</w:t>
            </w:r>
            <w:r w:rsidR="00415A83" w:rsidRPr="00415A83">
              <w:rPr>
                <w:rFonts w:ascii="Times New Roman" w:hAnsi="Times New Roman" w:cs="Times New Roman"/>
                <w:noProof/>
                <w:webHidden/>
                <w:sz w:val="24"/>
                <w:szCs w:val="24"/>
              </w:rPr>
              <w:fldChar w:fldCharType="end"/>
            </w:r>
          </w:hyperlink>
        </w:p>
        <w:p w14:paraId="3AADC200"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2" w:history="1">
            <w:r w:rsidR="00415A83" w:rsidRPr="00415A83">
              <w:rPr>
                <w:rStyle w:val="Hyperlink"/>
                <w:rFonts w:ascii="Times New Roman" w:hAnsi="Times New Roman" w:cs="Times New Roman"/>
                <w:noProof/>
                <w:sz w:val="24"/>
                <w:szCs w:val="24"/>
              </w:rPr>
              <w:t>Objectives</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_Toc126960942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4</w:t>
            </w:r>
            <w:r w:rsidR="00415A83" w:rsidRPr="00415A83">
              <w:rPr>
                <w:rFonts w:ascii="Times New Roman" w:hAnsi="Times New Roman" w:cs="Times New Roman"/>
                <w:noProof/>
                <w:webHidden/>
                <w:sz w:val="24"/>
                <w:szCs w:val="24"/>
              </w:rPr>
              <w:fldChar w:fldCharType="end"/>
            </w:r>
          </w:hyperlink>
        </w:p>
        <w:p w14:paraId="36F85676"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3" w:history="1">
            <w:r w:rsidR="00415A83" w:rsidRPr="00415A83">
              <w:rPr>
                <w:rStyle w:val="Hyperlink"/>
                <w:rFonts w:ascii="Times New Roman" w:hAnsi="Times New Roman" w:cs="Times New Roman"/>
                <w:noProof/>
                <w:sz w:val="24"/>
                <w:szCs w:val="24"/>
              </w:rPr>
              <w:t>Strategy</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_Toc126960943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5</w:t>
            </w:r>
            <w:r w:rsidR="00415A83" w:rsidRPr="00415A83">
              <w:rPr>
                <w:rFonts w:ascii="Times New Roman" w:hAnsi="Times New Roman" w:cs="Times New Roman"/>
                <w:noProof/>
                <w:webHidden/>
                <w:sz w:val="24"/>
                <w:szCs w:val="24"/>
              </w:rPr>
              <w:fldChar w:fldCharType="end"/>
            </w:r>
          </w:hyperlink>
        </w:p>
        <w:p w14:paraId="7019CC40"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4" w:history="1">
            <w:r w:rsidR="00415A83" w:rsidRPr="00415A83">
              <w:rPr>
                <w:rStyle w:val="Hyperlink"/>
                <w:rFonts w:ascii="Times New Roman" w:hAnsi="Times New Roman" w:cs="Times New Roman"/>
                <w:noProof/>
                <w:sz w:val="24"/>
                <w:szCs w:val="24"/>
              </w:rPr>
              <w:t>Tactics</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_Toc126960944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5</w:t>
            </w:r>
            <w:r w:rsidR="00415A83" w:rsidRPr="00415A83">
              <w:rPr>
                <w:rFonts w:ascii="Times New Roman" w:hAnsi="Times New Roman" w:cs="Times New Roman"/>
                <w:noProof/>
                <w:webHidden/>
                <w:sz w:val="24"/>
                <w:szCs w:val="24"/>
              </w:rPr>
              <w:fldChar w:fldCharType="end"/>
            </w:r>
          </w:hyperlink>
        </w:p>
        <w:p w14:paraId="28BD95DB"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5" w:history="1">
            <w:r w:rsidR="00415A83" w:rsidRPr="00415A83">
              <w:rPr>
                <w:rStyle w:val="Hyperlink"/>
                <w:rFonts w:ascii="Times New Roman" w:hAnsi="Times New Roman" w:cs="Times New Roman"/>
                <w:noProof/>
                <w:sz w:val="24"/>
                <w:szCs w:val="24"/>
              </w:rPr>
              <w:t>Action</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_Toc126960945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6</w:t>
            </w:r>
            <w:r w:rsidR="00415A83" w:rsidRPr="00415A83">
              <w:rPr>
                <w:rFonts w:ascii="Times New Roman" w:hAnsi="Times New Roman" w:cs="Times New Roman"/>
                <w:noProof/>
                <w:webHidden/>
                <w:sz w:val="24"/>
                <w:szCs w:val="24"/>
              </w:rPr>
              <w:fldChar w:fldCharType="end"/>
            </w:r>
          </w:hyperlink>
        </w:p>
        <w:p w14:paraId="0C2ACDE6"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6" w:history="1">
            <w:r w:rsidR="00415A83" w:rsidRPr="00415A83">
              <w:rPr>
                <w:rStyle w:val="Hyperlink"/>
                <w:rFonts w:ascii="Times New Roman" w:hAnsi="Times New Roman" w:cs="Times New Roman"/>
                <w:noProof/>
                <w:sz w:val="24"/>
                <w:szCs w:val="24"/>
              </w:rPr>
              <w:t>Control</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_Toc126960946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7</w:t>
            </w:r>
            <w:r w:rsidR="00415A83" w:rsidRPr="00415A83">
              <w:rPr>
                <w:rFonts w:ascii="Times New Roman" w:hAnsi="Times New Roman" w:cs="Times New Roman"/>
                <w:noProof/>
                <w:webHidden/>
                <w:sz w:val="24"/>
                <w:szCs w:val="24"/>
              </w:rPr>
              <w:fldChar w:fldCharType="end"/>
            </w:r>
          </w:hyperlink>
        </w:p>
        <w:p w14:paraId="6129B423"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7" w:history="1">
            <w:r w:rsidR="00415A83" w:rsidRPr="00415A83">
              <w:rPr>
                <w:rStyle w:val="Hyperlink"/>
                <w:rFonts w:ascii="Times New Roman" w:hAnsi="Times New Roman" w:cs="Times New Roman"/>
                <w:noProof/>
                <w:sz w:val="24"/>
                <w:szCs w:val="24"/>
              </w:rPr>
              <w:t>Conclusion</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_Toc126960947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7</w:t>
            </w:r>
            <w:r w:rsidR="00415A83" w:rsidRPr="00415A83">
              <w:rPr>
                <w:rFonts w:ascii="Times New Roman" w:hAnsi="Times New Roman" w:cs="Times New Roman"/>
                <w:noProof/>
                <w:webHidden/>
                <w:sz w:val="24"/>
                <w:szCs w:val="24"/>
              </w:rPr>
              <w:fldChar w:fldCharType="end"/>
            </w:r>
          </w:hyperlink>
        </w:p>
        <w:p w14:paraId="17F09CC7"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8" w:history="1">
            <w:r w:rsidR="00415A83" w:rsidRPr="00415A83">
              <w:rPr>
                <w:rStyle w:val="Hyperlink"/>
                <w:rFonts w:ascii="Times New Roman" w:hAnsi="Times New Roman" w:cs="Times New Roman"/>
                <w:noProof/>
                <w:sz w:val="24"/>
                <w:szCs w:val="24"/>
              </w:rPr>
              <w:t>Presentation</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_Toc126960948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8</w:t>
            </w:r>
            <w:r w:rsidR="00415A83" w:rsidRPr="00415A83">
              <w:rPr>
                <w:rFonts w:ascii="Times New Roman" w:hAnsi="Times New Roman" w:cs="Times New Roman"/>
                <w:noProof/>
                <w:webHidden/>
                <w:sz w:val="24"/>
                <w:szCs w:val="24"/>
              </w:rPr>
              <w:fldChar w:fldCharType="end"/>
            </w:r>
          </w:hyperlink>
        </w:p>
        <w:p w14:paraId="04BB2DA7" w14:textId="77777777" w:rsidR="00415A83" w:rsidRPr="00415A83" w:rsidRDefault="005F59C5" w:rsidP="00415A83">
          <w:pPr>
            <w:pStyle w:val="TOC1"/>
            <w:tabs>
              <w:tab w:val="right" w:leader="dot" w:pos="9350"/>
            </w:tabs>
            <w:spacing w:line="360" w:lineRule="auto"/>
            <w:jc w:val="both"/>
            <w:rPr>
              <w:rFonts w:ascii="Times New Roman" w:hAnsi="Times New Roman" w:cs="Times New Roman"/>
              <w:noProof/>
              <w:sz w:val="24"/>
              <w:szCs w:val="24"/>
            </w:rPr>
          </w:pPr>
          <w:hyperlink w:anchor="_Toc126960949" w:history="1">
            <w:r w:rsidR="00415A83" w:rsidRPr="00415A83">
              <w:rPr>
                <w:rStyle w:val="Hyperlink"/>
                <w:rFonts w:ascii="Times New Roman" w:hAnsi="Times New Roman" w:cs="Times New Roman"/>
                <w:noProof/>
                <w:sz w:val="24"/>
                <w:szCs w:val="24"/>
              </w:rPr>
              <w:t>Reference</w:t>
            </w:r>
            <w:r w:rsidR="00415A83" w:rsidRPr="00415A83">
              <w:rPr>
                <w:rFonts w:ascii="Times New Roman" w:hAnsi="Times New Roman" w:cs="Times New Roman"/>
                <w:noProof/>
                <w:webHidden/>
                <w:sz w:val="24"/>
                <w:szCs w:val="24"/>
              </w:rPr>
              <w:tab/>
            </w:r>
            <w:r w:rsidR="00415A83" w:rsidRPr="00415A83">
              <w:rPr>
                <w:rFonts w:ascii="Times New Roman" w:hAnsi="Times New Roman" w:cs="Times New Roman"/>
                <w:noProof/>
                <w:webHidden/>
                <w:sz w:val="24"/>
                <w:szCs w:val="24"/>
              </w:rPr>
              <w:fldChar w:fldCharType="begin"/>
            </w:r>
            <w:r w:rsidR="00415A83" w:rsidRPr="00415A83">
              <w:rPr>
                <w:rFonts w:ascii="Times New Roman" w:hAnsi="Times New Roman" w:cs="Times New Roman"/>
                <w:noProof/>
                <w:webHidden/>
                <w:sz w:val="24"/>
                <w:szCs w:val="24"/>
              </w:rPr>
              <w:instrText xml:space="preserve"> PAGEREF _Toc126960949 \h </w:instrText>
            </w:r>
            <w:r w:rsidR="00415A83" w:rsidRPr="00415A83">
              <w:rPr>
                <w:rFonts w:ascii="Times New Roman" w:hAnsi="Times New Roman" w:cs="Times New Roman"/>
                <w:noProof/>
                <w:webHidden/>
                <w:sz w:val="24"/>
                <w:szCs w:val="24"/>
              </w:rPr>
            </w:r>
            <w:r w:rsidR="00415A83" w:rsidRPr="00415A83">
              <w:rPr>
                <w:rFonts w:ascii="Times New Roman" w:hAnsi="Times New Roman" w:cs="Times New Roman"/>
                <w:noProof/>
                <w:webHidden/>
                <w:sz w:val="24"/>
                <w:szCs w:val="24"/>
              </w:rPr>
              <w:fldChar w:fldCharType="separate"/>
            </w:r>
            <w:r w:rsidR="00415A83" w:rsidRPr="00415A83">
              <w:rPr>
                <w:rFonts w:ascii="Times New Roman" w:hAnsi="Times New Roman" w:cs="Times New Roman"/>
                <w:noProof/>
                <w:webHidden/>
                <w:sz w:val="24"/>
                <w:szCs w:val="24"/>
              </w:rPr>
              <w:t>9</w:t>
            </w:r>
            <w:r w:rsidR="00415A83" w:rsidRPr="00415A83">
              <w:rPr>
                <w:rFonts w:ascii="Times New Roman" w:hAnsi="Times New Roman" w:cs="Times New Roman"/>
                <w:noProof/>
                <w:webHidden/>
                <w:sz w:val="24"/>
                <w:szCs w:val="24"/>
              </w:rPr>
              <w:fldChar w:fldCharType="end"/>
            </w:r>
          </w:hyperlink>
        </w:p>
        <w:p w14:paraId="1BD30B5B" w14:textId="77777777" w:rsidR="00415A83" w:rsidRDefault="00415A83" w:rsidP="00415A83">
          <w:pPr>
            <w:spacing w:line="360" w:lineRule="auto"/>
            <w:jc w:val="both"/>
          </w:pPr>
          <w:r w:rsidRPr="00415A83">
            <w:rPr>
              <w:rFonts w:ascii="Times New Roman" w:hAnsi="Times New Roman" w:cs="Times New Roman"/>
              <w:b/>
              <w:bCs/>
              <w:noProof/>
              <w:sz w:val="24"/>
              <w:szCs w:val="24"/>
            </w:rPr>
            <w:fldChar w:fldCharType="end"/>
          </w:r>
        </w:p>
      </w:sdtContent>
    </w:sdt>
    <w:p w14:paraId="0A675191" w14:textId="77777777" w:rsidR="00EE2BA2" w:rsidRDefault="00EE2BA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8B0E14C" w14:textId="77777777" w:rsidR="00EF1943" w:rsidRDefault="0020785F" w:rsidP="00415A83">
      <w:pPr>
        <w:pStyle w:val="Heading1"/>
      </w:pPr>
      <w:bookmarkStart w:id="0" w:name="_Toc126960940"/>
      <w:r>
        <w:lastRenderedPageBreak/>
        <w:t>Introduction</w:t>
      </w:r>
      <w:bookmarkEnd w:id="0"/>
    </w:p>
    <w:p w14:paraId="74BFEE3B"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hotels, also called Hilton hotels and resort, is a worldwide brand providing Hospitality Services along with the Flagship brand of the US multinational hospitality company Hilton. This report will give an appropriate marketing plan for this Hilton hotel to identify marketing opportunities along with some challenges that will help the hotel develop a better communication strategy within the market and expand</w:t>
      </w:r>
      <w:r w:rsidR="00A10C9C">
        <w:rPr>
          <w:rFonts w:ascii="Times New Roman" w:eastAsia="Times New Roman" w:hAnsi="Times New Roman" w:cs="Times New Roman"/>
          <w:sz w:val="24"/>
          <w:szCs w:val="24"/>
        </w:rPr>
        <w:t xml:space="preserve"> (</w:t>
      </w:r>
      <w:r w:rsidR="00A10C9C" w:rsidRPr="00A10C9C">
        <w:rPr>
          <w:rFonts w:ascii="Times New Roman" w:eastAsia="Times New Roman" w:hAnsi="Times New Roman" w:cs="Times New Roman"/>
          <w:sz w:val="24"/>
          <w:szCs w:val="24"/>
        </w:rPr>
        <w:t>hilton.com</w:t>
      </w:r>
      <w:r w:rsidR="00A10C9C">
        <w:rPr>
          <w:rFonts w:ascii="Times New Roman" w:eastAsia="Times New Roman" w:hAnsi="Times New Roman" w:cs="Times New Roman"/>
          <w:sz w:val="24"/>
          <w:szCs w:val="24"/>
        </w:rPr>
        <w:t>, 2023)</w:t>
      </w:r>
      <w:r>
        <w:rPr>
          <w:rFonts w:ascii="Times New Roman" w:eastAsia="Times New Roman" w:hAnsi="Times New Roman" w:cs="Times New Roman"/>
          <w:sz w:val="24"/>
          <w:szCs w:val="24"/>
        </w:rPr>
        <w:t xml:space="preserve">. This report is going to analyze the 4p framework to have a proper understanding of the current marketing plan of this hotel along with providing situation analysis and the strategy to increase the overall value proposition. </w:t>
      </w:r>
    </w:p>
    <w:p w14:paraId="02235489" w14:textId="77777777" w:rsidR="00EF1943" w:rsidRDefault="0020785F" w:rsidP="00415A83">
      <w:pPr>
        <w:pStyle w:val="Heading1"/>
      </w:pPr>
      <w:bookmarkStart w:id="1" w:name="_Toc126960941"/>
      <w:r>
        <w:t>Situation Analysis</w:t>
      </w:r>
      <w:bookmarkEnd w:id="1"/>
    </w:p>
    <w:p w14:paraId="206EAC11"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5 ‘</w:t>
      </w:r>
      <w:proofErr w:type="gramStart"/>
      <w:r>
        <w:rPr>
          <w:rFonts w:ascii="Times New Roman" w:eastAsia="Times New Roman" w:hAnsi="Times New Roman" w:cs="Times New Roman"/>
          <w:b/>
          <w:i/>
          <w:sz w:val="24"/>
          <w:szCs w:val="24"/>
        </w:rPr>
        <w:t>C’s</w:t>
      </w:r>
      <w:proofErr w:type="gramEnd"/>
      <w:r>
        <w:rPr>
          <w:rFonts w:ascii="Times New Roman" w:eastAsia="Times New Roman" w:hAnsi="Times New Roman" w:cs="Times New Roman"/>
          <w:b/>
          <w:i/>
          <w:sz w:val="24"/>
          <w:szCs w:val="24"/>
        </w:rPr>
        <w:t xml:space="preserve"> of Hilton Hotel</w:t>
      </w:r>
    </w:p>
    <w:p w14:paraId="50CBC6AB"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Company: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F1943" w14:paraId="640F1B09" w14:textId="77777777">
        <w:tc>
          <w:tcPr>
            <w:tcW w:w="4680" w:type="dxa"/>
            <w:shd w:val="clear" w:color="auto" w:fill="auto"/>
            <w:tcMar>
              <w:top w:w="100" w:type="dxa"/>
              <w:left w:w="100" w:type="dxa"/>
              <w:bottom w:w="100" w:type="dxa"/>
              <w:right w:w="100" w:type="dxa"/>
            </w:tcMar>
          </w:tcPr>
          <w:p w14:paraId="34916B55" w14:textId="77777777" w:rsidR="00EF1943" w:rsidRDefault="0020785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49CF7438" w14:textId="77777777" w:rsidR="00EF1943" w:rsidRDefault="0020785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customer base</w:t>
            </w:r>
          </w:p>
          <w:p w14:paraId="36AA681A" w14:textId="77777777" w:rsidR="00EF1943" w:rsidRDefault="0020785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Powerful brand name</w:t>
            </w:r>
          </w:p>
          <w:p w14:paraId="42688C88" w14:textId="77777777" w:rsidR="00EF1943" w:rsidRDefault="00DB752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Favorable</w:t>
            </w:r>
            <w:r w:rsidR="0020785F">
              <w:rPr>
                <w:rFonts w:ascii="Times New Roman" w:eastAsia="Times New Roman" w:hAnsi="Times New Roman" w:cs="Times New Roman"/>
                <w:sz w:val="24"/>
                <w:szCs w:val="24"/>
              </w:rPr>
              <w:t xml:space="preserve"> reputation and good financial health</w:t>
            </w:r>
          </w:p>
        </w:tc>
        <w:tc>
          <w:tcPr>
            <w:tcW w:w="4680" w:type="dxa"/>
            <w:shd w:val="clear" w:color="auto" w:fill="auto"/>
            <w:tcMar>
              <w:top w:w="100" w:type="dxa"/>
              <w:left w:w="100" w:type="dxa"/>
              <w:bottom w:w="100" w:type="dxa"/>
              <w:right w:w="100" w:type="dxa"/>
            </w:tcMar>
          </w:tcPr>
          <w:p w14:paraId="3FE40424" w14:textId="77777777" w:rsidR="00EF1943" w:rsidRDefault="0020785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297F9E8A" w14:textId="77777777" w:rsidR="00EF1943" w:rsidRDefault="0020785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Shortage of flexibility in the supply chain</w:t>
            </w:r>
          </w:p>
          <w:p w14:paraId="1FF1D639" w14:textId="77777777" w:rsidR="00EF1943" w:rsidRDefault="0020785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Customer services</w:t>
            </w:r>
          </w:p>
          <w:p w14:paraId="1BB40421" w14:textId="77777777" w:rsidR="00EF1943" w:rsidRDefault="00DB752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Retention</w:t>
            </w:r>
            <w:r w:rsidR="0020785F">
              <w:rPr>
                <w:rFonts w:ascii="Times New Roman" w:eastAsia="Times New Roman" w:hAnsi="Times New Roman" w:cs="Times New Roman"/>
                <w:sz w:val="24"/>
                <w:szCs w:val="24"/>
              </w:rPr>
              <w:t xml:space="preserve"> issues</w:t>
            </w:r>
          </w:p>
        </w:tc>
      </w:tr>
      <w:tr w:rsidR="00EF1943" w14:paraId="5DBD4634" w14:textId="77777777">
        <w:tc>
          <w:tcPr>
            <w:tcW w:w="4680" w:type="dxa"/>
            <w:shd w:val="clear" w:color="auto" w:fill="auto"/>
            <w:tcMar>
              <w:top w:w="100" w:type="dxa"/>
              <w:left w:w="100" w:type="dxa"/>
              <w:bottom w:w="100" w:type="dxa"/>
              <w:right w:w="100" w:type="dxa"/>
            </w:tcMar>
          </w:tcPr>
          <w:p w14:paraId="328D1930" w14:textId="77777777" w:rsidR="00EF1943" w:rsidRDefault="0020785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6A0C1602" w14:textId="77777777" w:rsidR="00EF1943" w:rsidRDefault="0020785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Opportunity to make collaboration with the local players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the ability to expand business operations</w:t>
            </w:r>
          </w:p>
          <w:p w14:paraId="6CB5472E" w14:textId="77777777" w:rsidR="00EF1943" w:rsidRDefault="0020785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customer base in the low and market</w:t>
            </w:r>
          </w:p>
        </w:tc>
        <w:tc>
          <w:tcPr>
            <w:tcW w:w="4680" w:type="dxa"/>
            <w:shd w:val="clear" w:color="auto" w:fill="auto"/>
            <w:tcMar>
              <w:top w:w="100" w:type="dxa"/>
              <w:left w:w="100" w:type="dxa"/>
              <w:bottom w:w="100" w:type="dxa"/>
              <w:right w:w="100" w:type="dxa"/>
            </w:tcMar>
          </w:tcPr>
          <w:p w14:paraId="0178A49A" w14:textId="77777777" w:rsidR="00EF1943" w:rsidRDefault="0020785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0C4F6936" w14:textId="77777777" w:rsidR="00EF1943" w:rsidRDefault="0020785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talent in the market</w:t>
            </w:r>
          </w:p>
          <w:p w14:paraId="5D83F81C" w14:textId="77777777" w:rsidR="00EF1943" w:rsidRDefault="0020785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criticism regarding Environment protection</w:t>
            </w:r>
          </w:p>
          <w:p w14:paraId="2AD2380E" w14:textId="77777777" w:rsidR="00EF1943" w:rsidRDefault="0020785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 market saturation along with the Rural market stagnation</w:t>
            </w:r>
          </w:p>
        </w:tc>
      </w:tr>
    </w:tbl>
    <w:p w14:paraId="413B1FEB" w14:textId="77777777" w:rsidR="00EF1943" w:rsidRDefault="00EF1943">
      <w:pPr>
        <w:spacing w:line="360" w:lineRule="auto"/>
        <w:jc w:val="both"/>
        <w:rPr>
          <w:rFonts w:ascii="Times New Roman" w:eastAsia="Times New Roman" w:hAnsi="Times New Roman" w:cs="Times New Roman"/>
          <w:sz w:val="24"/>
          <w:szCs w:val="24"/>
        </w:rPr>
      </w:pPr>
    </w:p>
    <w:p w14:paraId="14444AD9"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Customers:</w:t>
      </w:r>
    </w:p>
    <w:p w14:paraId="1AF81D75"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hotel targets both low end and high-end market segments and the decision is to select wider along with the multiple segments </w:t>
      </w:r>
      <w:r w:rsidR="00DB7520">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have increased the overall scope of opportunities. The primary customer segmentation of this Hilton Hotel includes significant families with children that further allow this hotel to do emotional</w:t>
      </w:r>
      <w:r w:rsidR="00DB7520">
        <w:rPr>
          <w:rFonts w:ascii="Times New Roman" w:eastAsia="Times New Roman" w:hAnsi="Times New Roman" w:cs="Times New Roman"/>
          <w:sz w:val="24"/>
          <w:szCs w:val="24"/>
        </w:rPr>
        <w:t>, social</w:t>
      </w:r>
      <w:r>
        <w:rPr>
          <w:rFonts w:ascii="Times New Roman" w:eastAsia="Times New Roman" w:hAnsi="Times New Roman" w:cs="Times New Roman"/>
          <w:sz w:val="24"/>
          <w:szCs w:val="24"/>
        </w:rPr>
        <w:t xml:space="preserve"> as well as functional jobs to maintain their market segmentation being satisfied and happy</w:t>
      </w:r>
      <w:r w:rsidR="00A10C9C">
        <w:rPr>
          <w:rFonts w:ascii="Times New Roman" w:eastAsia="Times New Roman" w:hAnsi="Times New Roman" w:cs="Times New Roman"/>
          <w:sz w:val="24"/>
          <w:szCs w:val="24"/>
        </w:rPr>
        <w:t xml:space="preserve"> (</w:t>
      </w:r>
      <w:r w:rsidR="00A10C9C" w:rsidRPr="00990409">
        <w:rPr>
          <w:rFonts w:ascii="Times New Roman" w:hAnsi="Times New Roman" w:cs="Times New Roman"/>
          <w:color w:val="222222"/>
          <w:sz w:val="24"/>
          <w:szCs w:val="20"/>
          <w:shd w:val="clear" w:color="auto" w:fill="FFFFFF"/>
        </w:rPr>
        <w:t xml:space="preserve">De </w:t>
      </w:r>
      <w:proofErr w:type="spellStart"/>
      <w:r w:rsidR="00A10C9C" w:rsidRPr="00990409">
        <w:rPr>
          <w:rFonts w:ascii="Times New Roman" w:hAnsi="Times New Roman" w:cs="Times New Roman"/>
          <w:color w:val="222222"/>
          <w:sz w:val="24"/>
          <w:szCs w:val="20"/>
          <w:shd w:val="clear" w:color="auto" w:fill="FFFFFF"/>
        </w:rPr>
        <w:t>Pelsmacker</w:t>
      </w:r>
      <w:proofErr w:type="spellEnd"/>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2018</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functional job involves </w:t>
      </w:r>
      <w:r>
        <w:rPr>
          <w:rFonts w:ascii="Times New Roman" w:eastAsia="Times New Roman" w:hAnsi="Times New Roman" w:cs="Times New Roman"/>
          <w:sz w:val="24"/>
          <w:szCs w:val="24"/>
        </w:rPr>
        <w:lastRenderedPageBreak/>
        <w:t xml:space="preserve">core business operations, the emotional job represents commitment and concern to customers and the social job is to provide augmented services to promote social gatherings and family functions. </w:t>
      </w:r>
    </w:p>
    <w:p w14:paraId="3B8ED4F1"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Competitors:</w:t>
      </w:r>
    </w:p>
    <w:p w14:paraId="718BE74E"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competition is very high which makes it tough for the Hilton Hotel to achieve its overall objectives regarding market growth. Product differentiation is less and also </w:t>
      </w:r>
      <w:proofErr w:type="gramStart"/>
      <w:r>
        <w:rPr>
          <w:rFonts w:ascii="Times New Roman" w:eastAsia="Times New Roman" w:hAnsi="Times New Roman" w:cs="Times New Roman"/>
          <w:sz w:val="24"/>
          <w:szCs w:val="24"/>
        </w:rPr>
        <w:t>became</w:t>
      </w:r>
      <w:proofErr w:type="gramEnd"/>
      <w:r>
        <w:rPr>
          <w:rFonts w:ascii="Times New Roman" w:eastAsia="Times New Roman" w:hAnsi="Times New Roman" w:cs="Times New Roman"/>
          <w:sz w:val="24"/>
          <w:szCs w:val="24"/>
        </w:rPr>
        <w:t xml:space="preserve"> challenging to set a differentiation basis. With the help of Bowman’s strategy clock, </w:t>
      </w:r>
      <w:r w:rsidR="00DB7520">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hotel has positioned its product and services to gain maximum competitive advantage in the market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its reputation. </w:t>
      </w:r>
    </w:p>
    <w:p w14:paraId="1F359FA9"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Collaborators:</w:t>
      </w:r>
    </w:p>
    <w:p w14:paraId="673AE7D7"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hotel has partnered with several collaborators that enable the company to create a new product line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improve the distribution process and product development, therefore, it is significant for this hotel to comprehend the behaviors, and relationship purpose of collaborators to proceed with the right decision</w:t>
      </w:r>
      <w:r w:rsidR="00A10C9C">
        <w:rPr>
          <w:rFonts w:ascii="Times New Roman" w:eastAsia="Times New Roman" w:hAnsi="Times New Roman" w:cs="Times New Roman"/>
          <w:sz w:val="24"/>
          <w:szCs w:val="24"/>
        </w:rPr>
        <w:t xml:space="preserve"> (</w:t>
      </w:r>
      <w:proofErr w:type="spellStart"/>
      <w:r w:rsidR="00A10C9C">
        <w:rPr>
          <w:rFonts w:ascii="Times New Roman" w:hAnsi="Times New Roman" w:cs="Times New Roman"/>
          <w:color w:val="222222"/>
          <w:sz w:val="24"/>
          <w:szCs w:val="20"/>
          <w:shd w:val="clear" w:color="auto" w:fill="FFFFFF"/>
        </w:rPr>
        <w:t>Mahmutovic</w:t>
      </w:r>
      <w:proofErr w:type="spellEnd"/>
      <w:r w:rsidR="00A10C9C">
        <w:rPr>
          <w:rFonts w:ascii="Times New Roman" w:hAnsi="Times New Roman" w:cs="Times New Roman"/>
          <w:color w:val="222222"/>
          <w:sz w:val="24"/>
          <w:szCs w:val="20"/>
          <w:shd w:val="clear" w:color="auto" w:fill="FFFFFF"/>
        </w:rPr>
        <w:t xml:space="preserve">, </w:t>
      </w:r>
      <w:r w:rsidR="00A10C9C" w:rsidRPr="00990409">
        <w:rPr>
          <w:rFonts w:ascii="Times New Roman" w:hAnsi="Times New Roman" w:cs="Times New Roman"/>
          <w:color w:val="222222"/>
          <w:sz w:val="24"/>
          <w:szCs w:val="20"/>
          <w:shd w:val="clear" w:color="auto" w:fill="FFFFFF"/>
        </w:rPr>
        <w:t>2021</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The hotel needs to maintain certain significant franchises</w:t>
      </w:r>
      <w:r w:rsidR="00DB7520">
        <w:rPr>
          <w:rFonts w:ascii="Times New Roman" w:eastAsia="Times New Roman" w:hAnsi="Times New Roman" w:cs="Times New Roman"/>
          <w:sz w:val="24"/>
          <w:szCs w:val="24"/>
        </w:rPr>
        <w:t>, B2B</w:t>
      </w:r>
      <w:r>
        <w:rPr>
          <w:rFonts w:ascii="Times New Roman" w:eastAsia="Times New Roman" w:hAnsi="Times New Roman" w:cs="Times New Roman"/>
          <w:sz w:val="24"/>
          <w:szCs w:val="24"/>
        </w:rPr>
        <w:t xml:space="preserve"> relationships, and partnerships. </w:t>
      </w:r>
    </w:p>
    <w:p w14:paraId="59DD0DF4"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Climate:</w:t>
      </w:r>
    </w:p>
    <w:p w14:paraId="106D243B"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w:t>
      </w:r>
      <w:r>
        <w:rPr>
          <w:rFonts w:ascii="Times New Roman" w:eastAsia="Times New Roman" w:hAnsi="Times New Roman" w:cs="Times New Roman"/>
          <w:sz w:val="24"/>
          <w:szCs w:val="24"/>
        </w:rPr>
        <w:t xml:space="preserve">: The current system of government needs this Hilton hotel to research about changing in government policies closely and there is a risk of political instability due to multiple market presence. </w:t>
      </w:r>
    </w:p>
    <w:p w14:paraId="4613B610"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Economic: </w:t>
      </w:r>
      <w:r>
        <w:rPr>
          <w:rFonts w:ascii="Times New Roman" w:eastAsia="Times New Roman" w:hAnsi="Times New Roman" w:cs="Times New Roman"/>
          <w:sz w:val="24"/>
          <w:szCs w:val="24"/>
        </w:rPr>
        <w:t>Inflation applies a very powerful impact on the overall structure of the price of this Hilton hotel and resort.</w:t>
      </w:r>
    </w:p>
    <w:p w14:paraId="7D3C5A5A"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w:t>
      </w:r>
      <w:r>
        <w:rPr>
          <w:rFonts w:ascii="Times New Roman" w:eastAsia="Times New Roman" w:hAnsi="Times New Roman" w:cs="Times New Roman"/>
          <w:sz w:val="24"/>
          <w:szCs w:val="24"/>
        </w:rPr>
        <w:t xml:space="preserve"> Rising low and market segment along with the population growth leads to several opportunities for Hilton.</w:t>
      </w:r>
    </w:p>
    <w:p w14:paraId="0F632709"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Technological: </w:t>
      </w:r>
      <w:r>
        <w:rPr>
          <w:rFonts w:ascii="Times New Roman" w:eastAsia="Times New Roman" w:hAnsi="Times New Roman" w:cs="Times New Roman"/>
          <w:sz w:val="24"/>
          <w:szCs w:val="24"/>
        </w:rPr>
        <w:t>Technology development has reduced the cost of production as well as increased requirements to restructure the overall supply chain.</w:t>
      </w:r>
    </w:p>
    <w:p w14:paraId="69DD2CF4"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Legal: </w:t>
      </w:r>
      <w:r>
        <w:rPr>
          <w:rFonts w:ascii="Times New Roman" w:eastAsia="Times New Roman" w:hAnsi="Times New Roman" w:cs="Times New Roman"/>
          <w:sz w:val="24"/>
          <w:szCs w:val="24"/>
        </w:rPr>
        <w:t>Health and safety law</w:t>
      </w:r>
      <w:r w:rsidR="00DB7520">
        <w:rPr>
          <w:rFonts w:ascii="Times New Roman" w:eastAsia="Times New Roman" w:hAnsi="Times New Roman" w:cs="Times New Roman"/>
          <w:sz w:val="24"/>
          <w:szCs w:val="24"/>
        </w:rPr>
        <w:t>, employment</w:t>
      </w:r>
      <w:r>
        <w:rPr>
          <w:rFonts w:ascii="Times New Roman" w:eastAsia="Times New Roman" w:hAnsi="Times New Roman" w:cs="Times New Roman"/>
          <w:sz w:val="24"/>
          <w:szCs w:val="24"/>
        </w:rPr>
        <w:t xml:space="preserve"> law and discrimination law, and some other legal factors implied in this hotel.</w:t>
      </w:r>
    </w:p>
    <w:p w14:paraId="65127EAE"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Environmental: </w:t>
      </w:r>
      <w:r>
        <w:rPr>
          <w:rFonts w:ascii="Times New Roman" w:eastAsia="Times New Roman" w:hAnsi="Times New Roman" w:cs="Times New Roman"/>
          <w:sz w:val="24"/>
          <w:szCs w:val="24"/>
        </w:rPr>
        <w:t xml:space="preserve">Water and air pollution regulations along with the waste management in the services sectors implemented recycling process have been maintained consistently. </w:t>
      </w:r>
    </w:p>
    <w:p w14:paraId="1192C496" w14:textId="77777777" w:rsidR="00EF1943" w:rsidRDefault="0020785F" w:rsidP="00415A83">
      <w:pPr>
        <w:pStyle w:val="Heading1"/>
      </w:pPr>
      <w:bookmarkStart w:id="2" w:name="_Toc126960942"/>
      <w:r>
        <w:t>Objectives</w:t>
      </w:r>
      <w:bookmarkEnd w:id="2"/>
      <w:r>
        <w:t xml:space="preserve"> </w:t>
      </w:r>
    </w:p>
    <w:p w14:paraId="468C6D22"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objective of this Hilton hotel and resort is to fulfill the earth with the warmth and the light of hospitality by delivering top-notch exceptional experiences as well as also to increase the </w:t>
      </w:r>
      <w:r>
        <w:rPr>
          <w:rFonts w:ascii="Times New Roman" w:eastAsia="Times New Roman" w:hAnsi="Times New Roman" w:cs="Times New Roman"/>
          <w:sz w:val="24"/>
          <w:szCs w:val="24"/>
        </w:rPr>
        <w:lastRenderedPageBreak/>
        <w:t>investment in the social factors that will help in reducing the environmental food print, allowing the hotel to increase its value chain</w:t>
      </w:r>
      <w:r w:rsidR="00A10C9C">
        <w:rPr>
          <w:rFonts w:ascii="Times New Roman" w:eastAsia="Times New Roman" w:hAnsi="Times New Roman" w:cs="Times New Roman"/>
          <w:sz w:val="24"/>
          <w:szCs w:val="24"/>
        </w:rPr>
        <w:t xml:space="preserve"> (</w:t>
      </w:r>
      <w:proofErr w:type="spellStart"/>
      <w:r w:rsidR="00A10C9C">
        <w:rPr>
          <w:rFonts w:ascii="Times New Roman" w:hAnsi="Times New Roman" w:cs="Times New Roman"/>
          <w:color w:val="222222"/>
          <w:sz w:val="24"/>
          <w:szCs w:val="20"/>
          <w:shd w:val="clear" w:color="auto" w:fill="FFFFFF"/>
        </w:rPr>
        <w:t>Njei</w:t>
      </w:r>
      <w:proofErr w:type="spellEnd"/>
      <w:r w:rsidR="00A10C9C">
        <w:rPr>
          <w:rFonts w:ascii="Times New Roman" w:hAnsi="Times New Roman" w:cs="Times New Roman"/>
          <w:color w:val="222222"/>
          <w:sz w:val="24"/>
          <w:szCs w:val="20"/>
          <w:shd w:val="clear" w:color="auto" w:fill="FFFFFF"/>
        </w:rPr>
        <w:t xml:space="preserve">, </w:t>
      </w:r>
      <w:r w:rsidR="00A10C9C" w:rsidRPr="00990409">
        <w:rPr>
          <w:rFonts w:ascii="Times New Roman" w:hAnsi="Times New Roman" w:cs="Times New Roman"/>
          <w:color w:val="222222"/>
          <w:sz w:val="24"/>
          <w:szCs w:val="20"/>
          <w:shd w:val="clear" w:color="auto" w:fill="FFFFFF"/>
        </w:rPr>
        <w:t>2018</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aims of this marketing plan are to analyze the marketing opportunities of this hotel to expand worldwide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provide significant frameworks such as marketing mix, SWOT analysis</w:t>
      </w:r>
      <w:r w:rsidR="00DB7520">
        <w:rPr>
          <w:rFonts w:ascii="Times New Roman" w:eastAsia="Times New Roman" w:hAnsi="Times New Roman" w:cs="Times New Roman"/>
          <w:sz w:val="24"/>
          <w:szCs w:val="24"/>
        </w:rPr>
        <w:t>, PESTLE</w:t>
      </w:r>
      <w:r>
        <w:rPr>
          <w:rFonts w:ascii="Times New Roman" w:eastAsia="Times New Roman" w:hAnsi="Times New Roman" w:cs="Times New Roman"/>
          <w:sz w:val="24"/>
          <w:szCs w:val="24"/>
        </w:rPr>
        <w:t xml:space="preserve"> analysis, </w:t>
      </w:r>
      <w:r w:rsidR="00DB7520">
        <w:rPr>
          <w:rFonts w:ascii="Times New Roman" w:eastAsia="Times New Roman" w:hAnsi="Times New Roman" w:cs="Times New Roman"/>
          <w:sz w:val="24"/>
          <w:szCs w:val="24"/>
        </w:rPr>
        <w:t>etc.</w:t>
      </w:r>
      <w:r>
        <w:rPr>
          <w:rFonts w:ascii="Times New Roman" w:eastAsia="Times New Roman" w:hAnsi="Times New Roman" w:cs="Times New Roman"/>
          <w:sz w:val="24"/>
          <w:szCs w:val="24"/>
        </w:rPr>
        <w:t xml:space="preserve"> to have insight regarding the hotel business operation. </w:t>
      </w:r>
    </w:p>
    <w:p w14:paraId="14438580" w14:textId="77777777" w:rsidR="00EF1943" w:rsidRDefault="0020785F" w:rsidP="00415A83">
      <w:pPr>
        <w:pStyle w:val="Heading1"/>
      </w:pPr>
      <w:bookmarkStart w:id="3" w:name="_Toc126960943"/>
      <w:r>
        <w:t>Strategy</w:t>
      </w:r>
      <w:bookmarkEnd w:id="3"/>
    </w:p>
    <w:p w14:paraId="7D65324C"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Hilton Hotel allows to development of loyalty among its potential customers by delivering exceptional services as well as anticipating their ever-changing desires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make sure that the team members are also satisfied that make high contributions to full fill objectives. This hotel delivers a value chain by focusing on the changing priorities of customers and providing them with whatever they seek</w:t>
      </w:r>
      <w:r w:rsidR="00A10C9C">
        <w:rPr>
          <w:rFonts w:ascii="Times New Roman" w:eastAsia="Times New Roman" w:hAnsi="Times New Roman" w:cs="Times New Roman"/>
          <w:sz w:val="24"/>
          <w:szCs w:val="24"/>
        </w:rPr>
        <w:t xml:space="preserve"> (</w:t>
      </w:r>
      <w:r w:rsidR="00A10C9C">
        <w:rPr>
          <w:rFonts w:ascii="Times New Roman" w:hAnsi="Times New Roman" w:cs="Times New Roman"/>
          <w:color w:val="222222"/>
          <w:sz w:val="24"/>
          <w:szCs w:val="20"/>
          <w:shd w:val="clear" w:color="auto" w:fill="FFFFFF"/>
        </w:rPr>
        <w:t>Kola,</w:t>
      </w:r>
      <w:r w:rsidR="00A10C9C" w:rsidRPr="00990409">
        <w:rPr>
          <w:rFonts w:ascii="Times New Roman" w:hAnsi="Times New Roman" w:cs="Times New Roman"/>
          <w:color w:val="222222"/>
          <w:sz w:val="24"/>
          <w:szCs w:val="20"/>
          <w:shd w:val="clear" w:color="auto" w:fill="FFFFFF"/>
        </w:rPr>
        <w:t xml:space="preserve"> 2020</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Value proposition impacts the customer segment of this hotel by providing intangible and tangible benefits to the customer by enhancing customer engagement and understanding. A value proposition explains the factors that enhance the quality of services and products of Hilton hotel from its competitors with the help of the customer segment</w:t>
      </w:r>
      <w:r w:rsidR="00A10C9C">
        <w:rPr>
          <w:rFonts w:ascii="Times New Roman" w:eastAsia="Times New Roman" w:hAnsi="Times New Roman" w:cs="Times New Roman"/>
          <w:sz w:val="24"/>
          <w:szCs w:val="24"/>
        </w:rPr>
        <w:t xml:space="preserve"> (</w:t>
      </w:r>
      <w:r w:rsidR="00A10C9C" w:rsidRPr="00990409">
        <w:rPr>
          <w:rFonts w:ascii="Times New Roman" w:hAnsi="Times New Roman" w:cs="Times New Roman"/>
          <w:color w:val="222222"/>
          <w:sz w:val="24"/>
          <w:szCs w:val="20"/>
          <w:shd w:val="clear" w:color="auto" w:fill="FFFFFF"/>
        </w:rPr>
        <w:t>Dogan</w:t>
      </w:r>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2018</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DB7520">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also provides an overview of the benefits of services or a product. </w:t>
      </w:r>
    </w:p>
    <w:p w14:paraId="2E4793A8" w14:textId="77777777" w:rsidR="00EF1943" w:rsidRDefault="0020785F" w:rsidP="00415A83">
      <w:pPr>
        <w:pStyle w:val="Heading1"/>
      </w:pPr>
      <w:bookmarkStart w:id="4" w:name="_Toc126960944"/>
      <w:r>
        <w:t>Tactics</w:t>
      </w:r>
      <w:bookmarkEnd w:id="4"/>
    </w:p>
    <w:p w14:paraId="0AF86C3A"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Marketing mix</w:t>
      </w:r>
    </w:p>
    <w:p w14:paraId="775C9887"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14:paraId="36545A5F"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Production services of this Hilton hotel and resort involve a variety of food and beverages</w:t>
      </w:r>
      <w:r w:rsidR="00DB7520">
        <w:rPr>
          <w:rFonts w:ascii="Times New Roman" w:eastAsia="Times New Roman" w:hAnsi="Times New Roman" w:cs="Times New Roman"/>
          <w:sz w:val="24"/>
          <w:szCs w:val="24"/>
        </w:rPr>
        <w:t>, lavish</w:t>
      </w:r>
      <w:r>
        <w:rPr>
          <w:rFonts w:ascii="Times New Roman" w:eastAsia="Times New Roman" w:hAnsi="Times New Roman" w:cs="Times New Roman"/>
          <w:sz w:val="24"/>
          <w:szCs w:val="24"/>
        </w:rPr>
        <w:t xml:space="preserve"> rooms to stay in, a gaming zone, an entertainment zone, a cab facility including pick and drop, etc. These products are services provided to the customer in terms of improving their productivity and establishing a great image in the market</w:t>
      </w:r>
      <w:r w:rsidR="00A10C9C">
        <w:rPr>
          <w:rFonts w:ascii="Times New Roman" w:eastAsia="Times New Roman" w:hAnsi="Times New Roman" w:cs="Times New Roman"/>
          <w:sz w:val="24"/>
          <w:szCs w:val="24"/>
        </w:rPr>
        <w:t xml:space="preserve"> (</w:t>
      </w:r>
      <w:proofErr w:type="spellStart"/>
      <w:r w:rsidR="00A10C9C">
        <w:rPr>
          <w:rFonts w:ascii="Times New Roman" w:hAnsi="Times New Roman" w:cs="Times New Roman"/>
          <w:color w:val="222222"/>
          <w:sz w:val="24"/>
          <w:szCs w:val="20"/>
          <w:shd w:val="clear" w:color="auto" w:fill="FFFFFF"/>
        </w:rPr>
        <w:t>Davras</w:t>
      </w:r>
      <w:proofErr w:type="spellEnd"/>
      <w:r w:rsidR="00A10C9C">
        <w:rPr>
          <w:rFonts w:ascii="Times New Roman" w:hAnsi="Times New Roman" w:cs="Times New Roman"/>
          <w:color w:val="222222"/>
          <w:sz w:val="24"/>
          <w:szCs w:val="20"/>
          <w:shd w:val="clear" w:color="auto" w:fill="FFFFFF"/>
        </w:rPr>
        <w:t xml:space="preserve"> and Caber,</w:t>
      </w:r>
      <w:r w:rsidR="00A10C9C" w:rsidRPr="00990409">
        <w:rPr>
          <w:rFonts w:ascii="Times New Roman" w:hAnsi="Times New Roman" w:cs="Times New Roman"/>
          <w:color w:val="222222"/>
          <w:sz w:val="24"/>
          <w:szCs w:val="20"/>
          <w:shd w:val="clear" w:color="auto" w:fill="FFFFFF"/>
        </w:rPr>
        <w:t xml:space="preserve"> 2019</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hotel worldwide is a perfect luxurious stop to conduct significant events and business meetings. </w:t>
      </w:r>
    </w:p>
    <w:p w14:paraId="5D1BB491"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14:paraId="0AEB1883"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Place is in the UK market including 103 countries, this hotel is a significant part of the hospitality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and the location matters a lot the brand image of this hotel is already very vast and large in customers' minds that allows this hotel to attract more customers and create the Goodwill in the market</w:t>
      </w:r>
      <w:r w:rsidR="00A10C9C">
        <w:rPr>
          <w:rFonts w:ascii="Times New Roman" w:eastAsia="Times New Roman" w:hAnsi="Times New Roman" w:cs="Times New Roman"/>
          <w:sz w:val="24"/>
          <w:szCs w:val="24"/>
        </w:rPr>
        <w:t xml:space="preserve"> (</w:t>
      </w:r>
      <w:r w:rsidR="00A10C9C" w:rsidRPr="00990409">
        <w:rPr>
          <w:rFonts w:ascii="Times New Roman" w:hAnsi="Times New Roman" w:cs="Times New Roman"/>
          <w:color w:val="222222"/>
          <w:sz w:val="24"/>
          <w:szCs w:val="20"/>
          <w:shd w:val="clear" w:color="auto" w:fill="FFFFFF"/>
        </w:rPr>
        <w:t>Bi</w:t>
      </w:r>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2020</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hotel has chosen the centralized location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another hotel in the </w:t>
      </w:r>
      <w:r w:rsidR="00DB7520">
        <w:rPr>
          <w:rFonts w:ascii="Times New Roman" w:eastAsia="Times New Roman" w:hAnsi="Times New Roman" w:cs="Times New Roman"/>
          <w:sz w:val="24"/>
          <w:szCs w:val="24"/>
        </w:rPr>
        <w:t>UK market</w:t>
      </w:r>
      <w:r>
        <w:rPr>
          <w:rFonts w:ascii="Times New Roman" w:eastAsia="Times New Roman" w:hAnsi="Times New Roman" w:cs="Times New Roman"/>
          <w:sz w:val="24"/>
          <w:szCs w:val="24"/>
        </w:rPr>
        <w:t xml:space="preserve"> so that visitors and tourists get attracted. </w:t>
      </w:r>
    </w:p>
    <w:p w14:paraId="78181A66"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14:paraId="4FB9BFD4"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hotel chooses to manage its Repo with high quality and top-class amenities, therefore, implementing a premium pricing policy for the services</w:t>
      </w:r>
      <w:r w:rsidR="00A10C9C">
        <w:rPr>
          <w:rFonts w:ascii="Times New Roman" w:eastAsia="Times New Roman" w:hAnsi="Times New Roman" w:cs="Times New Roman"/>
          <w:sz w:val="24"/>
          <w:szCs w:val="24"/>
        </w:rPr>
        <w:t xml:space="preserve"> (</w:t>
      </w:r>
      <w:r w:rsidR="00A10C9C" w:rsidRPr="00990409">
        <w:rPr>
          <w:rFonts w:ascii="Times New Roman" w:hAnsi="Times New Roman" w:cs="Times New Roman"/>
          <w:color w:val="222222"/>
          <w:sz w:val="24"/>
          <w:szCs w:val="20"/>
          <w:shd w:val="clear" w:color="auto" w:fill="FFFFFF"/>
        </w:rPr>
        <w:t>Li</w:t>
      </w:r>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2020</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hotel only provides five-star and four-star Customer service that not only signifies the sense of staying as well as dining but with a sense of luxury and status. </w:t>
      </w:r>
    </w:p>
    <w:p w14:paraId="2400FCC3" w14:textId="77777777" w:rsidR="00EF1943" w:rsidRDefault="002078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14:paraId="54ED8906"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hotel chooses to select important and unique promotion activities to lead in the market, therefore, providing exclusive membership to potential people. Well-dedicated staff and team determine marketing strategies to implement unique and new marketing indulgence</w:t>
      </w:r>
      <w:r w:rsidR="00A10C9C">
        <w:rPr>
          <w:rFonts w:ascii="Times New Roman" w:eastAsia="Times New Roman" w:hAnsi="Times New Roman" w:cs="Times New Roman"/>
          <w:sz w:val="24"/>
          <w:szCs w:val="24"/>
        </w:rPr>
        <w:t xml:space="preserve"> (</w:t>
      </w:r>
      <w:proofErr w:type="spellStart"/>
      <w:r w:rsidR="00A10C9C" w:rsidRPr="00990409">
        <w:rPr>
          <w:rFonts w:ascii="Times New Roman" w:hAnsi="Times New Roman" w:cs="Times New Roman"/>
          <w:color w:val="222222"/>
          <w:sz w:val="24"/>
          <w:szCs w:val="20"/>
          <w:shd w:val="clear" w:color="auto" w:fill="FFFFFF"/>
        </w:rPr>
        <w:t>Hajibaba</w:t>
      </w:r>
      <w:proofErr w:type="spellEnd"/>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2020</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With the help of digital technology</w:t>
      </w:r>
      <w:r w:rsidR="00DB7520">
        <w:rPr>
          <w:rFonts w:ascii="Times New Roman" w:eastAsia="Times New Roman" w:hAnsi="Times New Roman" w:cs="Times New Roman"/>
          <w:sz w:val="24"/>
          <w:szCs w:val="24"/>
        </w:rPr>
        <w:t>, this</w:t>
      </w:r>
      <w:r>
        <w:rPr>
          <w:rFonts w:ascii="Times New Roman" w:eastAsia="Times New Roman" w:hAnsi="Times New Roman" w:cs="Times New Roman"/>
          <w:sz w:val="24"/>
          <w:szCs w:val="24"/>
        </w:rPr>
        <w:t xml:space="preserve"> hotel has also utilized the method of displaying shows as well </w:t>
      </w:r>
      <w:r w:rsidR="00DB7520">
        <w:rPr>
          <w:rFonts w:ascii="Times New Roman" w:eastAsia="Times New Roman" w:hAnsi="Times New Roman" w:cs="Times New Roman"/>
          <w:sz w:val="24"/>
          <w:szCs w:val="24"/>
        </w:rPr>
        <w:t>as sponsoring</w:t>
      </w:r>
      <w:r>
        <w:rPr>
          <w:rFonts w:ascii="Times New Roman" w:eastAsia="Times New Roman" w:hAnsi="Times New Roman" w:cs="Times New Roman"/>
          <w:sz w:val="24"/>
          <w:szCs w:val="24"/>
        </w:rPr>
        <w:t xml:space="preserve"> certain essential events. </w:t>
      </w:r>
    </w:p>
    <w:p w14:paraId="37AE9042" w14:textId="77777777" w:rsidR="00EF1943" w:rsidRDefault="0020785F" w:rsidP="00415A83">
      <w:pPr>
        <w:pStyle w:val="Heading1"/>
      </w:pPr>
      <w:bookmarkStart w:id="5" w:name="_Toc126960945"/>
      <w:r>
        <w:t>Action</w:t>
      </w:r>
      <w:bookmarkEnd w:id="5"/>
    </w:p>
    <w:p w14:paraId="3EE10F17" w14:textId="77777777" w:rsidR="00EF1943" w:rsidRDefault="002078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0C150DB" wp14:editId="4347D7CC">
            <wp:extent cx="5943600" cy="2032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032000"/>
                    </a:xfrm>
                    <a:prstGeom prst="rect">
                      <a:avLst/>
                    </a:prstGeom>
                    <a:ln/>
                  </pic:spPr>
                </pic:pic>
              </a:graphicData>
            </a:graphic>
          </wp:inline>
        </w:drawing>
      </w:r>
    </w:p>
    <w:p w14:paraId="5B0CBA66" w14:textId="77777777" w:rsidR="00EF1943" w:rsidRDefault="002078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362E78DD" wp14:editId="2FDF8244">
            <wp:extent cx="5943600" cy="1117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117600"/>
                    </a:xfrm>
                    <a:prstGeom prst="rect">
                      <a:avLst/>
                    </a:prstGeom>
                    <a:ln/>
                  </pic:spPr>
                </pic:pic>
              </a:graphicData>
            </a:graphic>
          </wp:inline>
        </w:drawing>
      </w:r>
    </w:p>
    <w:p w14:paraId="1257BB1E" w14:textId="77777777" w:rsidR="00EF1943" w:rsidRDefault="0020785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proofErr w:type="spellStart"/>
      <w:r w:rsidR="00DB7520">
        <w:rPr>
          <w:rFonts w:ascii="Times New Roman" w:eastAsia="Times New Roman" w:hAnsi="Times New Roman" w:cs="Times New Roman"/>
          <w:b/>
          <w:sz w:val="24"/>
          <w:szCs w:val="24"/>
        </w:rPr>
        <w:t>gantt</w:t>
      </w:r>
      <w:proofErr w:type="spellEnd"/>
      <w:r w:rsidR="00DB7520">
        <w:rPr>
          <w:rFonts w:ascii="Times New Roman" w:eastAsia="Times New Roman" w:hAnsi="Times New Roman" w:cs="Times New Roman"/>
          <w:b/>
          <w:sz w:val="24"/>
          <w:szCs w:val="24"/>
        </w:rPr>
        <w:t xml:space="preserve"> chart</w:t>
      </w:r>
      <w:r>
        <w:rPr>
          <w:rFonts w:ascii="Times New Roman" w:eastAsia="Times New Roman" w:hAnsi="Times New Roman" w:cs="Times New Roman"/>
          <w:b/>
          <w:sz w:val="24"/>
          <w:szCs w:val="24"/>
        </w:rPr>
        <w:t xml:space="preserve"> for marketing activities</w:t>
      </w:r>
    </w:p>
    <w:p w14:paraId="4AB21C21" w14:textId="77777777" w:rsidR="00EF1943" w:rsidRDefault="002078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14:paraId="2DEDFA9A"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the significant marketing activities that need to be achieved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r w:rsidR="00DB7520">
        <w:rPr>
          <w:rFonts w:ascii="Times New Roman" w:eastAsia="Times New Roman" w:hAnsi="Times New Roman" w:cs="Times New Roman"/>
          <w:sz w:val="24"/>
          <w:szCs w:val="24"/>
        </w:rPr>
        <w:t>promote Hilton</w:t>
      </w:r>
      <w:r>
        <w:rPr>
          <w:rFonts w:ascii="Times New Roman" w:eastAsia="Times New Roman" w:hAnsi="Times New Roman" w:cs="Times New Roman"/>
          <w:sz w:val="24"/>
          <w:szCs w:val="24"/>
        </w:rPr>
        <w:t xml:space="preserve"> Hotel business operations within a specific period of time. These activities of very much significant as they will help spread awareness of the production services to the customers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 them to engage and also influence their buying decision</w:t>
      </w:r>
      <w:r w:rsidR="00A10C9C">
        <w:rPr>
          <w:rFonts w:ascii="Times New Roman" w:eastAsia="Times New Roman" w:hAnsi="Times New Roman" w:cs="Times New Roman"/>
          <w:sz w:val="24"/>
          <w:szCs w:val="24"/>
        </w:rPr>
        <w:t xml:space="preserve"> (</w:t>
      </w:r>
      <w:proofErr w:type="spellStart"/>
      <w:r w:rsidR="00A10C9C">
        <w:rPr>
          <w:rFonts w:ascii="Times New Roman" w:hAnsi="Times New Roman" w:cs="Times New Roman"/>
          <w:color w:val="222222"/>
          <w:sz w:val="24"/>
          <w:szCs w:val="20"/>
          <w:shd w:val="clear" w:color="auto" w:fill="FFFFFF"/>
        </w:rPr>
        <w:t>Foroudi</w:t>
      </w:r>
      <w:proofErr w:type="spellEnd"/>
      <w:r w:rsidR="00A10C9C">
        <w:rPr>
          <w:rFonts w:ascii="Times New Roman" w:hAnsi="Times New Roman" w:cs="Times New Roman"/>
          <w:color w:val="222222"/>
          <w:sz w:val="24"/>
          <w:szCs w:val="20"/>
          <w:shd w:val="clear" w:color="auto" w:fill="FFFFFF"/>
        </w:rPr>
        <w:t>,</w:t>
      </w:r>
      <w:r w:rsidR="00A10C9C" w:rsidRPr="00990409">
        <w:rPr>
          <w:rFonts w:ascii="Times New Roman" w:hAnsi="Times New Roman" w:cs="Times New Roman"/>
          <w:color w:val="222222"/>
          <w:sz w:val="24"/>
          <w:szCs w:val="20"/>
          <w:shd w:val="clear" w:color="auto" w:fill="FFFFFF"/>
        </w:rPr>
        <w:t xml:space="preserve"> 2020</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Additionally, these activities will assist in developing a reputation, gaining a competitive advantage over competitors in the </w:t>
      </w:r>
      <w:r>
        <w:rPr>
          <w:rFonts w:ascii="Times New Roman" w:eastAsia="Times New Roman" w:hAnsi="Times New Roman" w:cs="Times New Roman"/>
          <w:sz w:val="24"/>
          <w:szCs w:val="24"/>
        </w:rPr>
        <w:lastRenderedPageBreak/>
        <w:t xml:space="preserve">market, and maintaining relevance and demand for the services and products of the Hilton hotels with the ever-changing behavior of the customers. </w:t>
      </w:r>
    </w:p>
    <w:p w14:paraId="1DB3ACE8" w14:textId="77777777" w:rsidR="00EF1943" w:rsidRDefault="0020785F" w:rsidP="00415A83">
      <w:pPr>
        <w:pStyle w:val="Heading1"/>
      </w:pPr>
      <w:bookmarkStart w:id="6" w:name="_Toc126960946"/>
      <w:r>
        <w:t>Control</w:t>
      </w:r>
      <w:bookmarkEnd w:id="6"/>
    </w:p>
    <w:p w14:paraId="10FCF449"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hotels and resorts are going to measure success with the help of its service differentiation strategy which has been known as a cornerstone of the overall business strategies of hotel change. The overall brand positioning with the help of these strategies is going to favor this hotel by attracting new customers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evaluate the type of customers it attracts</w:t>
      </w:r>
      <w:r w:rsidR="00A10C9C">
        <w:rPr>
          <w:rFonts w:ascii="Times New Roman" w:eastAsia="Times New Roman" w:hAnsi="Times New Roman" w:cs="Times New Roman"/>
          <w:sz w:val="24"/>
          <w:szCs w:val="24"/>
        </w:rPr>
        <w:t xml:space="preserve"> (</w:t>
      </w:r>
      <w:proofErr w:type="spellStart"/>
      <w:r w:rsidR="00A10C9C" w:rsidRPr="00990409">
        <w:rPr>
          <w:rFonts w:ascii="Times New Roman" w:hAnsi="Times New Roman" w:cs="Times New Roman"/>
          <w:color w:val="222222"/>
          <w:sz w:val="24"/>
          <w:szCs w:val="20"/>
          <w:shd w:val="clear" w:color="auto" w:fill="FFFFFF"/>
        </w:rPr>
        <w:t>Azhar</w:t>
      </w:r>
      <w:proofErr w:type="spellEnd"/>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2019</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Travel with purpose is another significant strategy that is going to increase the overall positive behavior towards the Hilton brand by the customers which will result in increasing profit revenue. </w:t>
      </w:r>
    </w:p>
    <w:p w14:paraId="53344A3E" w14:textId="77777777" w:rsidR="00EF1943" w:rsidRDefault="0020785F" w:rsidP="00415A83">
      <w:pPr>
        <w:pStyle w:val="Heading1"/>
      </w:pPr>
      <w:bookmarkStart w:id="7" w:name="_Toc126960947"/>
      <w:r>
        <w:t>Conclusion</w:t>
      </w:r>
      <w:bookmarkEnd w:id="7"/>
    </w:p>
    <w:p w14:paraId="18110F6E"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above discussion it is possible to conclude that Hilton hotel and Resorts has made its significant position all over the world. The marketing plan of this hotel has successfully been evaluated in this report provides very inside knowledge regarding its situation analysis of the company along with the marketing mix framework to understand the business operations of this hotel Inside out. Being a very large hotel, bad reviews are one of the challenges that it faced most of the time. The sole recommendation to be provided for this hotel is to enhance its Quality Services for its customers and not leave any room empty to implement technological innovations. </w:t>
      </w:r>
      <w:r>
        <w:br w:type="page"/>
      </w:r>
    </w:p>
    <w:p w14:paraId="6189BFCF" w14:textId="77777777" w:rsidR="00EF1943" w:rsidRDefault="0020785F" w:rsidP="00415A83">
      <w:pPr>
        <w:pStyle w:val="Heading1"/>
      </w:pPr>
      <w:bookmarkStart w:id="8" w:name="_Toc126960948"/>
      <w:r>
        <w:lastRenderedPageBreak/>
        <w:t>Presentation</w:t>
      </w:r>
      <w:bookmarkEnd w:id="8"/>
    </w:p>
    <w:p w14:paraId="7C9041A9"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marketing plan of the Hilton hotel and resorts analysis the business opportunities to expand its business operations in that </w:t>
      </w:r>
      <w:proofErr w:type="gramStart"/>
      <w:r>
        <w:rPr>
          <w:rFonts w:ascii="Times New Roman" w:eastAsia="Times New Roman" w:hAnsi="Times New Roman" w:cs="Times New Roman"/>
          <w:sz w:val="24"/>
          <w:szCs w:val="24"/>
        </w:rPr>
        <w:t>particular area</w:t>
      </w:r>
      <w:proofErr w:type="gramEnd"/>
      <w:r>
        <w:rPr>
          <w:rFonts w:ascii="Times New Roman" w:eastAsia="Times New Roman" w:hAnsi="Times New Roman" w:cs="Times New Roman"/>
          <w:sz w:val="24"/>
          <w:szCs w:val="24"/>
        </w:rPr>
        <w:t xml:space="preserve"> where there is no presence of any five-star or four-star hotels. There is a representation of the customer segmentation of this hotel where the company targets its customers and positions its production services. The geographical segmentation strategy of this hotel directly focuses on developing hotels in particular locations where there is a target customer segment such as this hotel has the perfect spot for their locations such as Singapore</w:t>
      </w:r>
      <w:r w:rsidR="00A10C9C">
        <w:rPr>
          <w:rFonts w:ascii="Times New Roman" w:eastAsia="Times New Roman" w:hAnsi="Times New Roman" w:cs="Times New Roman"/>
          <w:sz w:val="24"/>
          <w:szCs w:val="24"/>
        </w:rPr>
        <w:t xml:space="preserve"> (</w:t>
      </w:r>
      <w:proofErr w:type="spellStart"/>
      <w:r w:rsidR="00A10C9C" w:rsidRPr="00990409">
        <w:rPr>
          <w:rFonts w:ascii="Times New Roman" w:hAnsi="Times New Roman" w:cs="Times New Roman"/>
          <w:color w:val="222222"/>
          <w:sz w:val="24"/>
          <w:szCs w:val="20"/>
          <w:shd w:val="clear" w:color="auto" w:fill="FFFFFF"/>
        </w:rPr>
        <w:t>Hanaysha</w:t>
      </w:r>
      <w:proofErr w:type="spellEnd"/>
      <w:r w:rsidR="00A10C9C">
        <w:rPr>
          <w:rFonts w:ascii="Times New Roman" w:hAnsi="Times New Roman" w:cs="Times New Roman"/>
          <w:color w:val="222222"/>
          <w:sz w:val="24"/>
          <w:szCs w:val="20"/>
          <w:shd w:val="clear" w:color="auto" w:fill="FFFFFF"/>
        </w:rPr>
        <w:t xml:space="preserve"> </w:t>
      </w:r>
      <w:r w:rsidR="00A10C9C">
        <w:rPr>
          <w:rFonts w:ascii="Times New Roman" w:hAnsi="Times New Roman" w:cs="Times New Roman"/>
          <w:i/>
          <w:color w:val="222222"/>
          <w:sz w:val="24"/>
          <w:szCs w:val="20"/>
          <w:shd w:val="clear" w:color="auto" w:fill="FFFFFF"/>
        </w:rPr>
        <w:t xml:space="preserve">et al. </w:t>
      </w:r>
      <w:r w:rsidR="00A10C9C">
        <w:rPr>
          <w:rFonts w:ascii="Times New Roman" w:hAnsi="Times New Roman" w:cs="Times New Roman"/>
          <w:color w:val="222222"/>
          <w:sz w:val="24"/>
          <w:szCs w:val="20"/>
          <w:shd w:val="clear" w:color="auto" w:fill="FFFFFF"/>
        </w:rPr>
        <w:t>2021</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very much evident from the marketing plan that this hotel targets a customer segment who have a high level of income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belong to the rich class and who purses luxury in their day-to-day life, such kind of segment will justify the premium pricing of the hotel. Psychographic segmentation has been utilized by this hotel in the marketing plan that helps them to target those kinds of persons who love to express their class and high status along with achievements they have made in life by staying in a 4-star or five-star hotel paying premium prices. Particularly, this Hilton hotel and resorts have a total of 13 brands all over the world offering luxury, vacation ownership, and so on. </w:t>
      </w:r>
    </w:p>
    <w:p w14:paraId="4533EBF4" w14:textId="77777777" w:rsidR="00EF194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 analysis of this hotel that has been analyzed in the report assists in recognizing the certain challenges and opportunities that this Hotel is currently going through, enabling it to take stock of its internal deficiency and strength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recognize the broader trend in the market happening among competition so that this hotel can implement technological advancements in their services and product to remain on top</w:t>
      </w:r>
      <w:r w:rsidR="00A10C9C">
        <w:rPr>
          <w:rFonts w:ascii="Times New Roman" w:eastAsia="Times New Roman" w:hAnsi="Times New Roman" w:cs="Times New Roman"/>
          <w:sz w:val="24"/>
          <w:szCs w:val="24"/>
        </w:rPr>
        <w:t xml:space="preserve"> (</w:t>
      </w:r>
      <w:r w:rsidR="00A10C9C">
        <w:rPr>
          <w:rFonts w:ascii="Times New Roman" w:hAnsi="Times New Roman" w:cs="Times New Roman"/>
          <w:color w:val="222222"/>
          <w:sz w:val="24"/>
          <w:szCs w:val="20"/>
          <w:shd w:val="clear" w:color="auto" w:fill="FFFFFF"/>
        </w:rPr>
        <w:t>Loo and Leung,</w:t>
      </w:r>
      <w:r w:rsidR="00A10C9C" w:rsidRPr="00990409">
        <w:rPr>
          <w:rFonts w:ascii="Times New Roman" w:hAnsi="Times New Roman" w:cs="Times New Roman"/>
          <w:color w:val="222222"/>
          <w:sz w:val="24"/>
          <w:szCs w:val="20"/>
          <w:shd w:val="clear" w:color="auto" w:fill="FFFFFF"/>
        </w:rPr>
        <w:t xml:space="preserve"> 2018</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With the help of this analysis</w:t>
      </w:r>
      <w:r w:rsidR="00DB7520">
        <w:rPr>
          <w:rFonts w:ascii="Times New Roman" w:eastAsia="Times New Roman" w:hAnsi="Times New Roman" w:cs="Times New Roman"/>
          <w:sz w:val="24"/>
          <w:szCs w:val="24"/>
        </w:rPr>
        <w:t>, Hilton</w:t>
      </w:r>
      <w:r>
        <w:rPr>
          <w:rFonts w:ascii="Times New Roman" w:eastAsia="Times New Roman" w:hAnsi="Times New Roman" w:cs="Times New Roman"/>
          <w:sz w:val="24"/>
          <w:szCs w:val="24"/>
        </w:rPr>
        <w:t xml:space="preserve"> Hotels can easily utilize its market research to analyze projected growth along with the behavior of its potential customer. </w:t>
      </w:r>
    </w:p>
    <w:p w14:paraId="73EFB758" w14:textId="77777777" w:rsidR="00415A83" w:rsidRDefault="002078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framework of the marketing mix is a very significant part of developing value as well as satisfaction for the customers regarding the production services of Hilton Hotel. This framework acts as an essential element at the time of dealing in full feeling the demands and requirements of the customer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developing a profitable and long relationship with them</w:t>
      </w:r>
      <w:r w:rsidR="00A10C9C">
        <w:rPr>
          <w:rFonts w:ascii="Times New Roman" w:eastAsia="Times New Roman" w:hAnsi="Times New Roman" w:cs="Times New Roman"/>
          <w:sz w:val="24"/>
          <w:szCs w:val="24"/>
        </w:rPr>
        <w:t xml:space="preserve"> (</w:t>
      </w:r>
      <w:proofErr w:type="spellStart"/>
      <w:r w:rsidR="00A10C9C">
        <w:rPr>
          <w:rFonts w:ascii="Times New Roman" w:hAnsi="Times New Roman" w:cs="Times New Roman"/>
          <w:color w:val="222222"/>
          <w:sz w:val="24"/>
          <w:szCs w:val="20"/>
          <w:shd w:val="clear" w:color="auto" w:fill="FFFFFF"/>
        </w:rPr>
        <w:t>Khalayleh</w:t>
      </w:r>
      <w:proofErr w:type="spellEnd"/>
      <w:r w:rsidR="00A10C9C">
        <w:rPr>
          <w:rFonts w:ascii="Times New Roman" w:hAnsi="Times New Roman" w:cs="Times New Roman"/>
          <w:color w:val="222222"/>
          <w:sz w:val="24"/>
          <w:szCs w:val="20"/>
          <w:shd w:val="clear" w:color="auto" w:fill="FFFFFF"/>
        </w:rPr>
        <w:t xml:space="preserve"> and Al-</w:t>
      </w:r>
      <w:proofErr w:type="spellStart"/>
      <w:r w:rsidR="00A10C9C">
        <w:rPr>
          <w:rFonts w:ascii="Times New Roman" w:hAnsi="Times New Roman" w:cs="Times New Roman"/>
          <w:color w:val="222222"/>
          <w:sz w:val="24"/>
          <w:szCs w:val="20"/>
          <w:shd w:val="clear" w:color="auto" w:fill="FFFFFF"/>
        </w:rPr>
        <w:t>Hawary</w:t>
      </w:r>
      <w:proofErr w:type="spellEnd"/>
      <w:r w:rsidR="00A10C9C">
        <w:rPr>
          <w:rFonts w:ascii="Times New Roman" w:hAnsi="Times New Roman" w:cs="Times New Roman"/>
          <w:color w:val="222222"/>
          <w:sz w:val="24"/>
          <w:szCs w:val="20"/>
          <w:shd w:val="clear" w:color="auto" w:fill="FFFFFF"/>
        </w:rPr>
        <w:t>,</w:t>
      </w:r>
      <w:r w:rsidR="00A10C9C" w:rsidRPr="00990409">
        <w:rPr>
          <w:rFonts w:ascii="Times New Roman" w:hAnsi="Times New Roman" w:cs="Times New Roman"/>
          <w:color w:val="222222"/>
          <w:sz w:val="24"/>
          <w:szCs w:val="20"/>
          <w:shd w:val="clear" w:color="auto" w:fill="FFFFFF"/>
        </w:rPr>
        <w:t xml:space="preserve"> 2022</w:t>
      </w:r>
      <w:r w:rsidR="00A10C9C">
        <w:rPr>
          <w:rFonts w:ascii="Times New Roman" w:eastAsia="Times New Roman" w:hAnsi="Times New Roman" w:cs="Times New Roman"/>
          <w:sz w:val="24"/>
          <w:szCs w:val="24"/>
        </w:rPr>
        <w:t>)</w:t>
      </w:r>
      <w:r>
        <w:rPr>
          <w:rFonts w:ascii="Times New Roman" w:eastAsia="Times New Roman" w:hAnsi="Times New Roman" w:cs="Times New Roman"/>
          <w:sz w:val="24"/>
          <w:szCs w:val="24"/>
        </w:rPr>
        <w:t>. Basically</w:t>
      </w:r>
      <w:r w:rsidR="00DB7520">
        <w:rPr>
          <w:rFonts w:ascii="Times New Roman" w:eastAsia="Times New Roman" w:hAnsi="Times New Roman" w:cs="Times New Roman"/>
          <w:sz w:val="24"/>
          <w:szCs w:val="24"/>
        </w:rPr>
        <w:t>, marketing</w:t>
      </w:r>
      <w:r>
        <w:rPr>
          <w:rFonts w:ascii="Times New Roman" w:eastAsia="Times New Roman" w:hAnsi="Times New Roman" w:cs="Times New Roman"/>
          <w:sz w:val="24"/>
          <w:szCs w:val="24"/>
        </w:rPr>
        <w:t xml:space="preserve"> mix provides a certain road map evaluating business adjectives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helps in keeping a track of the target market providing a guideline to put the right services and products at the right place, at the right price, and at the right time. </w:t>
      </w:r>
    </w:p>
    <w:p w14:paraId="4E59A4A7" w14:textId="77777777" w:rsidR="00415A83" w:rsidRDefault="00415A8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00E73E8" w14:textId="77777777" w:rsidR="00EF1943" w:rsidRPr="00415A83" w:rsidRDefault="00415A83" w:rsidP="00415A83">
      <w:pPr>
        <w:pStyle w:val="Heading1"/>
      </w:pPr>
      <w:bookmarkStart w:id="9" w:name="_Toc126960949"/>
      <w:r w:rsidRPr="00415A83">
        <w:lastRenderedPageBreak/>
        <w:t>Reference</w:t>
      </w:r>
      <w:bookmarkEnd w:id="9"/>
    </w:p>
    <w:p w14:paraId="258171EF"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Azhar</w:t>
      </w:r>
      <w:proofErr w:type="spellEnd"/>
      <w:r w:rsidRPr="00990409">
        <w:rPr>
          <w:rFonts w:ascii="Times New Roman" w:hAnsi="Times New Roman" w:cs="Times New Roman"/>
          <w:color w:val="222222"/>
          <w:sz w:val="24"/>
          <w:szCs w:val="20"/>
          <w:shd w:val="clear" w:color="auto" w:fill="FFFFFF"/>
        </w:rPr>
        <w:t xml:space="preserve">, M.E., </w:t>
      </w:r>
      <w:proofErr w:type="spellStart"/>
      <w:r w:rsidRPr="00990409">
        <w:rPr>
          <w:rFonts w:ascii="Times New Roman" w:hAnsi="Times New Roman" w:cs="Times New Roman"/>
          <w:color w:val="222222"/>
          <w:sz w:val="24"/>
          <w:szCs w:val="20"/>
          <w:shd w:val="clear" w:color="auto" w:fill="FFFFFF"/>
        </w:rPr>
        <w:t>Jufrizen</w:t>
      </w:r>
      <w:proofErr w:type="spellEnd"/>
      <w:r w:rsidRPr="00990409">
        <w:rPr>
          <w:rFonts w:ascii="Times New Roman" w:hAnsi="Times New Roman" w:cs="Times New Roman"/>
          <w:color w:val="222222"/>
          <w:sz w:val="24"/>
          <w:szCs w:val="20"/>
          <w:shd w:val="clear" w:color="auto" w:fill="FFFFFF"/>
        </w:rPr>
        <w:t xml:space="preserve">, J., </w:t>
      </w:r>
      <w:proofErr w:type="spellStart"/>
      <w:r w:rsidRPr="00990409">
        <w:rPr>
          <w:rFonts w:ascii="Times New Roman" w:hAnsi="Times New Roman" w:cs="Times New Roman"/>
          <w:color w:val="222222"/>
          <w:sz w:val="24"/>
          <w:szCs w:val="20"/>
          <w:shd w:val="clear" w:color="auto" w:fill="FFFFFF"/>
        </w:rPr>
        <w:t>Prayogi</w:t>
      </w:r>
      <w:proofErr w:type="spellEnd"/>
      <w:r w:rsidRPr="00990409">
        <w:rPr>
          <w:rFonts w:ascii="Times New Roman" w:hAnsi="Times New Roman" w:cs="Times New Roman"/>
          <w:color w:val="222222"/>
          <w:sz w:val="24"/>
          <w:szCs w:val="20"/>
          <w:shd w:val="clear" w:color="auto" w:fill="FFFFFF"/>
        </w:rPr>
        <w:t xml:space="preserve">, M.A. and Sari, M., 2019. The role of marketing mix and service quality on tourist satisfaction and loyalty at </w:t>
      </w:r>
      <w:proofErr w:type="spellStart"/>
      <w:r w:rsidRPr="00990409">
        <w:rPr>
          <w:rFonts w:ascii="Times New Roman" w:hAnsi="Times New Roman" w:cs="Times New Roman"/>
          <w:color w:val="222222"/>
          <w:sz w:val="24"/>
          <w:szCs w:val="20"/>
          <w:shd w:val="clear" w:color="auto" w:fill="FFFFFF"/>
        </w:rPr>
        <w:t>Samosir</w:t>
      </w:r>
      <w:proofErr w:type="spellEnd"/>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Independent Journal of Management &amp; Production</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10</w:t>
      </w:r>
      <w:r w:rsidRPr="00990409">
        <w:rPr>
          <w:rFonts w:ascii="Times New Roman" w:hAnsi="Times New Roman" w:cs="Times New Roman"/>
          <w:color w:val="222222"/>
          <w:sz w:val="24"/>
          <w:szCs w:val="20"/>
          <w:shd w:val="clear" w:color="auto" w:fill="FFFFFF"/>
        </w:rPr>
        <w:t>(5), pp.1662-1678.</w:t>
      </w:r>
    </w:p>
    <w:p w14:paraId="71FCB1D1"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t>Bi, J.W., Liu, Y., Fan, Z.P. and Zhang, J., 2020. Exploring asymmetric effects of attribute performance on customer satisfaction in the hotel industry. </w:t>
      </w:r>
      <w:r w:rsidRPr="00990409">
        <w:rPr>
          <w:rFonts w:ascii="Times New Roman" w:hAnsi="Times New Roman" w:cs="Times New Roman"/>
          <w:i/>
          <w:iCs/>
          <w:color w:val="222222"/>
          <w:sz w:val="24"/>
          <w:szCs w:val="20"/>
          <w:shd w:val="clear" w:color="auto" w:fill="FFFFFF"/>
        </w:rPr>
        <w:t>Tourism Management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77</w:t>
      </w:r>
      <w:r w:rsidRPr="00990409">
        <w:rPr>
          <w:rFonts w:ascii="Times New Roman" w:hAnsi="Times New Roman" w:cs="Times New Roman"/>
          <w:color w:val="222222"/>
          <w:sz w:val="24"/>
          <w:szCs w:val="20"/>
          <w:shd w:val="clear" w:color="auto" w:fill="FFFFFF"/>
        </w:rPr>
        <w:t>, p.104006.</w:t>
      </w:r>
    </w:p>
    <w:p w14:paraId="063E9085"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Davras</w:t>
      </w:r>
      <w:proofErr w:type="spellEnd"/>
      <w:r w:rsidRPr="00990409">
        <w:rPr>
          <w:rFonts w:ascii="Times New Roman" w:hAnsi="Times New Roman" w:cs="Times New Roman"/>
          <w:color w:val="222222"/>
          <w:sz w:val="24"/>
          <w:szCs w:val="20"/>
          <w:shd w:val="clear" w:color="auto" w:fill="FFFFFF"/>
        </w:rPr>
        <w:t>, Ö. and Caber, M., 2019. Analysis of hotel services by their symmetric and asymmetric effects on overall customer satisfaction: A comparison of market segments. </w:t>
      </w:r>
      <w:r w:rsidRPr="00990409">
        <w:rPr>
          <w:rFonts w:ascii="Times New Roman" w:hAnsi="Times New Roman" w:cs="Times New Roman"/>
          <w:i/>
          <w:iCs/>
          <w:color w:val="222222"/>
          <w:sz w:val="24"/>
          <w:szCs w:val="20"/>
          <w:shd w:val="clear" w:color="auto" w:fill="FFFFFF"/>
        </w:rPr>
        <w:t>International Journal of Hospitality Management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81</w:t>
      </w:r>
      <w:r w:rsidRPr="00990409">
        <w:rPr>
          <w:rFonts w:ascii="Times New Roman" w:hAnsi="Times New Roman" w:cs="Times New Roman"/>
          <w:color w:val="222222"/>
          <w:sz w:val="24"/>
          <w:szCs w:val="20"/>
          <w:shd w:val="clear" w:color="auto" w:fill="FFFFFF"/>
        </w:rPr>
        <w:t>, pp.83-93.</w:t>
      </w:r>
    </w:p>
    <w:p w14:paraId="293AFFE1"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t xml:space="preserve">De </w:t>
      </w:r>
      <w:proofErr w:type="spellStart"/>
      <w:r w:rsidRPr="00990409">
        <w:rPr>
          <w:rFonts w:ascii="Times New Roman" w:hAnsi="Times New Roman" w:cs="Times New Roman"/>
          <w:color w:val="222222"/>
          <w:sz w:val="24"/>
          <w:szCs w:val="20"/>
          <w:shd w:val="clear" w:color="auto" w:fill="FFFFFF"/>
        </w:rPr>
        <w:t>Pelsmacker</w:t>
      </w:r>
      <w:proofErr w:type="spellEnd"/>
      <w:r w:rsidRPr="00990409">
        <w:rPr>
          <w:rFonts w:ascii="Times New Roman" w:hAnsi="Times New Roman" w:cs="Times New Roman"/>
          <w:color w:val="222222"/>
          <w:sz w:val="24"/>
          <w:szCs w:val="20"/>
          <w:shd w:val="clear" w:color="auto" w:fill="FFFFFF"/>
        </w:rPr>
        <w:t xml:space="preserve">, P., Van Tilburg, S. and </w:t>
      </w:r>
      <w:proofErr w:type="spellStart"/>
      <w:r w:rsidRPr="00990409">
        <w:rPr>
          <w:rFonts w:ascii="Times New Roman" w:hAnsi="Times New Roman" w:cs="Times New Roman"/>
          <w:color w:val="222222"/>
          <w:sz w:val="24"/>
          <w:szCs w:val="20"/>
          <w:shd w:val="clear" w:color="auto" w:fill="FFFFFF"/>
        </w:rPr>
        <w:t>Holthof</w:t>
      </w:r>
      <w:proofErr w:type="spellEnd"/>
      <w:r w:rsidRPr="00990409">
        <w:rPr>
          <w:rFonts w:ascii="Times New Roman" w:hAnsi="Times New Roman" w:cs="Times New Roman"/>
          <w:color w:val="222222"/>
          <w:sz w:val="24"/>
          <w:szCs w:val="20"/>
          <w:shd w:val="clear" w:color="auto" w:fill="FFFFFF"/>
        </w:rPr>
        <w:t xml:space="preserve">, C., 2018. Digital marketing strategies, online </w:t>
      </w:r>
      <w:proofErr w:type="gramStart"/>
      <w:r w:rsidRPr="00990409">
        <w:rPr>
          <w:rFonts w:ascii="Times New Roman" w:hAnsi="Times New Roman" w:cs="Times New Roman"/>
          <w:color w:val="222222"/>
          <w:sz w:val="24"/>
          <w:szCs w:val="20"/>
          <w:shd w:val="clear" w:color="auto" w:fill="FFFFFF"/>
        </w:rPr>
        <w:t>reviews</w:t>
      </w:r>
      <w:proofErr w:type="gramEnd"/>
      <w:r w:rsidRPr="00990409">
        <w:rPr>
          <w:rFonts w:ascii="Times New Roman" w:hAnsi="Times New Roman" w:cs="Times New Roman"/>
          <w:color w:val="222222"/>
          <w:sz w:val="24"/>
          <w:szCs w:val="20"/>
          <w:shd w:val="clear" w:color="auto" w:fill="FFFFFF"/>
        </w:rPr>
        <w:t xml:space="preserve"> and hotel performance. </w:t>
      </w:r>
      <w:r w:rsidRPr="00990409">
        <w:rPr>
          <w:rFonts w:ascii="Times New Roman" w:hAnsi="Times New Roman" w:cs="Times New Roman"/>
          <w:i/>
          <w:iCs/>
          <w:color w:val="222222"/>
          <w:sz w:val="24"/>
          <w:szCs w:val="20"/>
          <w:shd w:val="clear" w:color="auto" w:fill="FFFFFF"/>
        </w:rPr>
        <w:t>International Journal of Hospitality Management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72</w:t>
      </w:r>
      <w:r w:rsidRPr="00990409">
        <w:rPr>
          <w:rFonts w:ascii="Times New Roman" w:hAnsi="Times New Roman" w:cs="Times New Roman"/>
          <w:color w:val="222222"/>
          <w:sz w:val="24"/>
          <w:szCs w:val="20"/>
          <w:shd w:val="clear" w:color="auto" w:fill="FFFFFF"/>
        </w:rPr>
        <w:t>, pp.47-55.</w:t>
      </w:r>
    </w:p>
    <w:p w14:paraId="5777321B"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t xml:space="preserve">Dogan, O., </w:t>
      </w:r>
      <w:proofErr w:type="spellStart"/>
      <w:r w:rsidRPr="00990409">
        <w:rPr>
          <w:rFonts w:ascii="Times New Roman" w:hAnsi="Times New Roman" w:cs="Times New Roman"/>
          <w:color w:val="222222"/>
          <w:sz w:val="24"/>
          <w:szCs w:val="20"/>
          <w:shd w:val="clear" w:color="auto" w:fill="FFFFFF"/>
        </w:rPr>
        <w:t>Ayçin</w:t>
      </w:r>
      <w:proofErr w:type="spellEnd"/>
      <w:r w:rsidRPr="00990409">
        <w:rPr>
          <w:rFonts w:ascii="Times New Roman" w:hAnsi="Times New Roman" w:cs="Times New Roman"/>
          <w:color w:val="222222"/>
          <w:sz w:val="24"/>
          <w:szCs w:val="20"/>
          <w:shd w:val="clear" w:color="auto" w:fill="FFFFFF"/>
        </w:rPr>
        <w:t xml:space="preserve">, E. and </w:t>
      </w:r>
      <w:proofErr w:type="spellStart"/>
      <w:r w:rsidRPr="00990409">
        <w:rPr>
          <w:rFonts w:ascii="Times New Roman" w:hAnsi="Times New Roman" w:cs="Times New Roman"/>
          <w:color w:val="222222"/>
          <w:sz w:val="24"/>
          <w:szCs w:val="20"/>
          <w:shd w:val="clear" w:color="auto" w:fill="FFFFFF"/>
        </w:rPr>
        <w:t>Bulut</w:t>
      </w:r>
      <w:proofErr w:type="spellEnd"/>
      <w:r w:rsidRPr="00990409">
        <w:rPr>
          <w:rFonts w:ascii="Times New Roman" w:hAnsi="Times New Roman" w:cs="Times New Roman"/>
          <w:color w:val="222222"/>
          <w:sz w:val="24"/>
          <w:szCs w:val="20"/>
          <w:shd w:val="clear" w:color="auto" w:fill="FFFFFF"/>
        </w:rPr>
        <w:t>, Z.A., 2018. Customer segmentation by using RFM model and clustering methods: a case study in retail industry. </w:t>
      </w:r>
      <w:r w:rsidRPr="00990409">
        <w:rPr>
          <w:rFonts w:ascii="Times New Roman" w:hAnsi="Times New Roman" w:cs="Times New Roman"/>
          <w:i/>
          <w:iCs/>
          <w:color w:val="222222"/>
          <w:sz w:val="24"/>
          <w:szCs w:val="20"/>
          <w:shd w:val="clear" w:color="auto" w:fill="FFFFFF"/>
        </w:rPr>
        <w:t>International Journal of Contemporary Economics and Administrative Sciences</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8</w:t>
      </w:r>
      <w:r w:rsidRPr="00990409">
        <w:rPr>
          <w:rFonts w:ascii="Times New Roman" w:hAnsi="Times New Roman" w:cs="Times New Roman"/>
          <w:color w:val="222222"/>
          <w:sz w:val="24"/>
          <w:szCs w:val="20"/>
          <w:shd w:val="clear" w:color="auto" w:fill="FFFFFF"/>
        </w:rPr>
        <w:t>(1), pp.1-19.</w:t>
      </w:r>
    </w:p>
    <w:p w14:paraId="12CA07B5"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Foroudi</w:t>
      </w:r>
      <w:proofErr w:type="spellEnd"/>
      <w:r w:rsidRPr="00990409">
        <w:rPr>
          <w:rFonts w:ascii="Times New Roman" w:hAnsi="Times New Roman" w:cs="Times New Roman"/>
          <w:color w:val="222222"/>
          <w:sz w:val="24"/>
          <w:szCs w:val="20"/>
          <w:shd w:val="clear" w:color="auto" w:fill="FFFFFF"/>
        </w:rPr>
        <w:t>, P., 2020. Corporate brand strategy: drivers and outcomes of hotel industry’s brand orientation. </w:t>
      </w:r>
      <w:r w:rsidRPr="00990409">
        <w:rPr>
          <w:rFonts w:ascii="Times New Roman" w:hAnsi="Times New Roman" w:cs="Times New Roman"/>
          <w:i/>
          <w:iCs/>
          <w:color w:val="222222"/>
          <w:sz w:val="24"/>
          <w:szCs w:val="20"/>
          <w:shd w:val="clear" w:color="auto" w:fill="FFFFFF"/>
        </w:rPr>
        <w:t>International Journal of Hospitality Management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88</w:t>
      </w:r>
      <w:r w:rsidRPr="00990409">
        <w:rPr>
          <w:rFonts w:ascii="Times New Roman" w:hAnsi="Times New Roman" w:cs="Times New Roman"/>
          <w:color w:val="222222"/>
          <w:sz w:val="24"/>
          <w:szCs w:val="20"/>
          <w:shd w:val="clear" w:color="auto" w:fill="FFFFFF"/>
        </w:rPr>
        <w:t>, p.102519.</w:t>
      </w:r>
    </w:p>
    <w:p w14:paraId="6B9672AF"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Hajibaba</w:t>
      </w:r>
      <w:proofErr w:type="spellEnd"/>
      <w:r w:rsidRPr="00990409">
        <w:rPr>
          <w:rFonts w:ascii="Times New Roman" w:hAnsi="Times New Roman" w:cs="Times New Roman"/>
          <w:color w:val="222222"/>
          <w:sz w:val="24"/>
          <w:szCs w:val="20"/>
          <w:shd w:val="clear" w:color="auto" w:fill="FFFFFF"/>
        </w:rPr>
        <w:t xml:space="preserve">, H., </w:t>
      </w:r>
      <w:proofErr w:type="spellStart"/>
      <w:r w:rsidRPr="00990409">
        <w:rPr>
          <w:rFonts w:ascii="Times New Roman" w:hAnsi="Times New Roman" w:cs="Times New Roman"/>
          <w:color w:val="222222"/>
          <w:sz w:val="24"/>
          <w:szCs w:val="20"/>
          <w:shd w:val="clear" w:color="auto" w:fill="FFFFFF"/>
        </w:rPr>
        <w:t>Grün</w:t>
      </w:r>
      <w:proofErr w:type="spellEnd"/>
      <w:r w:rsidRPr="00990409">
        <w:rPr>
          <w:rFonts w:ascii="Times New Roman" w:hAnsi="Times New Roman" w:cs="Times New Roman"/>
          <w:color w:val="222222"/>
          <w:sz w:val="24"/>
          <w:szCs w:val="20"/>
          <w:shd w:val="clear" w:color="auto" w:fill="FFFFFF"/>
        </w:rPr>
        <w:t xml:space="preserve">, B. and </w:t>
      </w:r>
      <w:proofErr w:type="spellStart"/>
      <w:r w:rsidRPr="00990409">
        <w:rPr>
          <w:rFonts w:ascii="Times New Roman" w:hAnsi="Times New Roman" w:cs="Times New Roman"/>
          <w:color w:val="222222"/>
          <w:sz w:val="24"/>
          <w:szCs w:val="20"/>
          <w:shd w:val="clear" w:color="auto" w:fill="FFFFFF"/>
        </w:rPr>
        <w:t>Dolnicar</w:t>
      </w:r>
      <w:proofErr w:type="spellEnd"/>
      <w:r w:rsidRPr="00990409">
        <w:rPr>
          <w:rFonts w:ascii="Times New Roman" w:hAnsi="Times New Roman" w:cs="Times New Roman"/>
          <w:color w:val="222222"/>
          <w:sz w:val="24"/>
          <w:szCs w:val="20"/>
          <w:shd w:val="clear" w:color="auto" w:fill="FFFFFF"/>
        </w:rPr>
        <w:t>, S., 2020. Improving the stability of market segmentation analysis. </w:t>
      </w:r>
      <w:r w:rsidRPr="00990409">
        <w:rPr>
          <w:rFonts w:ascii="Times New Roman" w:hAnsi="Times New Roman" w:cs="Times New Roman"/>
          <w:i/>
          <w:iCs/>
          <w:color w:val="222222"/>
          <w:sz w:val="24"/>
          <w:szCs w:val="20"/>
          <w:shd w:val="clear" w:color="auto" w:fill="FFFFFF"/>
        </w:rPr>
        <w:t>International Journal of Contemporary Hospitality Management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32</w:t>
      </w:r>
      <w:r w:rsidRPr="00990409">
        <w:rPr>
          <w:rFonts w:ascii="Times New Roman" w:hAnsi="Times New Roman" w:cs="Times New Roman"/>
          <w:color w:val="222222"/>
          <w:sz w:val="24"/>
          <w:szCs w:val="20"/>
          <w:shd w:val="clear" w:color="auto" w:fill="FFFFFF"/>
        </w:rPr>
        <w:t>(4), pp.1393-1411.</w:t>
      </w:r>
    </w:p>
    <w:p w14:paraId="05BA8BCE"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Hanaysha</w:t>
      </w:r>
      <w:proofErr w:type="spellEnd"/>
      <w:r w:rsidRPr="00990409">
        <w:rPr>
          <w:rFonts w:ascii="Times New Roman" w:hAnsi="Times New Roman" w:cs="Times New Roman"/>
          <w:color w:val="222222"/>
          <w:sz w:val="24"/>
          <w:szCs w:val="20"/>
          <w:shd w:val="clear" w:color="auto" w:fill="FFFFFF"/>
        </w:rPr>
        <w:t xml:space="preserve">, J.R., Al Shaikh, M.E. and </w:t>
      </w:r>
      <w:proofErr w:type="spellStart"/>
      <w:r w:rsidRPr="00990409">
        <w:rPr>
          <w:rFonts w:ascii="Times New Roman" w:hAnsi="Times New Roman" w:cs="Times New Roman"/>
          <w:color w:val="222222"/>
          <w:sz w:val="24"/>
          <w:szCs w:val="20"/>
          <w:shd w:val="clear" w:color="auto" w:fill="FFFFFF"/>
        </w:rPr>
        <w:t>Alzoubi</w:t>
      </w:r>
      <w:proofErr w:type="spellEnd"/>
      <w:r w:rsidRPr="00990409">
        <w:rPr>
          <w:rFonts w:ascii="Times New Roman" w:hAnsi="Times New Roman" w:cs="Times New Roman"/>
          <w:color w:val="222222"/>
          <w:sz w:val="24"/>
          <w:szCs w:val="20"/>
          <w:shd w:val="clear" w:color="auto" w:fill="FFFFFF"/>
        </w:rPr>
        <w:t>, H.M., 2021. Importance of marketing mix elements in determining consumer purchase decision in the retail market. </w:t>
      </w:r>
      <w:r w:rsidRPr="00990409">
        <w:rPr>
          <w:rFonts w:ascii="Times New Roman" w:hAnsi="Times New Roman" w:cs="Times New Roman"/>
          <w:i/>
          <w:iCs/>
          <w:color w:val="222222"/>
          <w:sz w:val="24"/>
          <w:szCs w:val="20"/>
          <w:shd w:val="clear" w:color="auto" w:fill="FFFFFF"/>
        </w:rPr>
        <w:t>International Journal of Service Science, Management, Engineering, and Technology (IJSSMET)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12</w:t>
      </w:r>
      <w:r w:rsidRPr="00990409">
        <w:rPr>
          <w:rFonts w:ascii="Times New Roman" w:hAnsi="Times New Roman" w:cs="Times New Roman"/>
          <w:color w:val="222222"/>
          <w:sz w:val="24"/>
          <w:szCs w:val="20"/>
          <w:shd w:val="clear" w:color="auto" w:fill="FFFFFF"/>
        </w:rPr>
        <w:t>(6), pp.56-72.</w:t>
      </w:r>
    </w:p>
    <w:p w14:paraId="6092046C"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t xml:space="preserve">Hilton Hotels and Resorts, 2023. Retrieved from: </w:t>
      </w:r>
      <w:hyperlink r:id="rId10" w:history="1">
        <w:r w:rsidRPr="00990409">
          <w:rPr>
            <w:rStyle w:val="Hyperlink"/>
            <w:rFonts w:ascii="Times New Roman" w:hAnsi="Times New Roman" w:cs="Times New Roman"/>
            <w:sz w:val="24"/>
            <w:szCs w:val="20"/>
            <w:shd w:val="clear" w:color="auto" w:fill="FFFFFF"/>
          </w:rPr>
          <w:t>https://www.hilton.com/en/</w:t>
        </w:r>
      </w:hyperlink>
    </w:p>
    <w:p w14:paraId="5CC091FA" w14:textId="77777777" w:rsidR="00415A83" w:rsidRPr="00990409" w:rsidRDefault="00415A83" w:rsidP="00DB7520">
      <w:pPr>
        <w:spacing w:line="360" w:lineRule="auto"/>
        <w:jc w:val="both"/>
        <w:rPr>
          <w:rFonts w:ascii="Times New Roman" w:hAnsi="Times New Roman" w:cs="Times New Roman"/>
          <w:sz w:val="28"/>
        </w:rPr>
      </w:pPr>
      <w:proofErr w:type="spellStart"/>
      <w:r w:rsidRPr="00990409">
        <w:rPr>
          <w:rFonts w:ascii="Times New Roman" w:hAnsi="Times New Roman" w:cs="Times New Roman"/>
          <w:color w:val="222222"/>
          <w:sz w:val="24"/>
          <w:szCs w:val="20"/>
          <w:shd w:val="clear" w:color="auto" w:fill="FFFFFF"/>
        </w:rPr>
        <w:t>Khalayleh</w:t>
      </w:r>
      <w:proofErr w:type="spellEnd"/>
      <w:r w:rsidRPr="00990409">
        <w:rPr>
          <w:rFonts w:ascii="Times New Roman" w:hAnsi="Times New Roman" w:cs="Times New Roman"/>
          <w:color w:val="222222"/>
          <w:sz w:val="24"/>
          <w:szCs w:val="20"/>
          <w:shd w:val="clear" w:color="auto" w:fill="FFFFFF"/>
        </w:rPr>
        <w:t>, M. and Al-</w:t>
      </w:r>
      <w:proofErr w:type="spellStart"/>
      <w:r w:rsidRPr="00990409">
        <w:rPr>
          <w:rFonts w:ascii="Times New Roman" w:hAnsi="Times New Roman" w:cs="Times New Roman"/>
          <w:color w:val="222222"/>
          <w:sz w:val="24"/>
          <w:szCs w:val="20"/>
          <w:shd w:val="clear" w:color="auto" w:fill="FFFFFF"/>
        </w:rPr>
        <w:t>Hawary</w:t>
      </w:r>
      <w:proofErr w:type="spellEnd"/>
      <w:r w:rsidRPr="00990409">
        <w:rPr>
          <w:rFonts w:ascii="Times New Roman" w:hAnsi="Times New Roman" w:cs="Times New Roman"/>
          <w:color w:val="222222"/>
          <w:sz w:val="24"/>
          <w:szCs w:val="20"/>
          <w:shd w:val="clear" w:color="auto" w:fill="FFFFFF"/>
        </w:rPr>
        <w:t xml:space="preserve">, S., 2022. The impact of digital content of marketing </w:t>
      </w:r>
      <w:proofErr w:type="gramStart"/>
      <w:r w:rsidRPr="00990409">
        <w:rPr>
          <w:rFonts w:ascii="Times New Roman" w:hAnsi="Times New Roman" w:cs="Times New Roman"/>
          <w:color w:val="222222"/>
          <w:sz w:val="24"/>
          <w:szCs w:val="20"/>
          <w:shd w:val="clear" w:color="auto" w:fill="FFFFFF"/>
        </w:rPr>
        <w:t>mix</w:t>
      </w:r>
      <w:proofErr w:type="gramEnd"/>
      <w:r w:rsidRPr="00990409">
        <w:rPr>
          <w:rFonts w:ascii="Times New Roman" w:hAnsi="Times New Roman" w:cs="Times New Roman"/>
          <w:color w:val="222222"/>
          <w:sz w:val="24"/>
          <w:szCs w:val="20"/>
          <w:shd w:val="clear" w:color="auto" w:fill="FFFFFF"/>
        </w:rPr>
        <w:t xml:space="preserve"> on marketing performance: An experimental study at five-star hotels in Jordan. </w:t>
      </w:r>
      <w:r w:rsidRPr="00990409">
        <w:rPr>
          <w:rFonts w:ascii="Times New Roman" w:hAnsi="Times New Roman" w:cs="Times New Roman"/>
          <w:i/>
          <w:iCs/>
          <w:color w:val="222222"/>
          <w:sz w:val="24"/>
          <w:szCs w:val="20"/>
          <w:shd w:val="clear" w:color="auto" w:fill="FFFFFF"/>
        </w:rPr>
        <w:t>International Journal of Data and Network Science</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6</w:t>
      </w:r>
      <w:r w:rsidRPr="00990409">
        <w:rPr>
          <w:rFonts w:ascii="Times New Roman" w:hAnsi="Times New Roman" w:cs="Times New Roman"/>
          <w:color w:val="222222"/>
          <w:sz w:val="24"/>
          <w:szCs w:val="20"/>
          <w:shd w:val="clear" w:color="auto" w:fill="FFFFFF"/>
        </w:rPr>
        <w:t>(4), pp.1023-1032.</w:t>
      </w:r>
    </w:p>
    <w:p w14:paraId="62AD0F7E"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t>Kola, J., 2020. DEVELOPMENT OF MARKETING STRATEGY FOR BUSINESS CUSTOMERS OF ENTERPRISE X LTD.</w:t>
      </w:r>
    </w:p>
    <w:p w14:paraId="24382F4A"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t>Li, H., Liu, Y., Tan, C.W. and Hu, F., 2020. Comprehending customer satisfaction with hotels: Data analysis of consumer-generated reviews. </w:t>
      </w:r>
      <w:r w:rsidRPr="00990409">
        <w:rPr>
          <w:rFonts w:ascii="Times New Roman" w:hAnsi="Times New Roman" w:cs="Times New Roman"/>
          <w:i/>
          <w:iCs/>
          <w:color w:val="222222"/>
          <w:sz w:val="24"/>
          <w:szCs w:val="20"/>
          <w:shd w:val="clear" w:color="auto" w:fill="FFFFFF"/>
        </w:rPr>
        <w:t>International Journal of Contemporary Hospitality Management</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32</w:t>
      </w:r>
      <w:r w:rsidRPr="00990409">
        <w:rPr>
          <w:rFonts w:ascii="Times New Roman" w:hAnsi="Times New Roman" w:cs="Times New Roman"/>
          <w:color w:val="222222"/>
          <w:sz w:val="24"/>
          <w:szCs w:val="20"/>
          <w:shd w:val="clear" w:color="auto" w:fill="FFFFFF"/>
        </w:rPr>
        <w:t>(5), pp.1713-1735.</w:t>
      </w:r>
    </w:p>
    <w:p w14:paraId="1A7AED8C"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r w:rsidRPr="00990409">
        <w:rPr>
          <w:rFonts w:ascii="Times New Roman" w:hAnsi="Times New Roman" w:cs="Times New Roman"/>
          <w:color w:val="222222"/>
          <w:sz w:val="24"/>
          <w:szCs w:val="20"/>
          <w:shd w:val="clear" w:color="auto" w:fill="FFFFFF"/>
        </w:rPr>
        <w:lastRenderedPageBreak/>
        <w:t>Loo, P.T. and Leung, R., 2018. A service failure framework of hotels in Taiwan: Adaptation of 7Ps marketing mix elements. </w:t>
      </w:r>
      <w:r w:rsidRPr="00990409">
        <w:rPr>
          <w:rFonts w:ascii="Times New Roman" w:hAnsi="Times New Roman" w:cs="Times New Roman"/>
          <w:i/>
          <w:iCs/>
          <w:color w:val="222222"/>
          <w:sz w:val="24"/>
          <w:szCs w:val="20"/>
          <w:shd w:val="clear" w:color="auto" w:fill="FFFFFF"/>
        </w:rPr>
        <w:t>Journal of vacation marketing</w:t>
      </w:r>
      <w:r w:rsidRPr="00990409">
        <w:rPr>
          <w:rFonts w:ascii="Times New Roman" w:hAnsi="Times New Roman" w:cs="Times New Roman"/>
          <w:color w:val="222222"/>
          <w:sz w:val="24"/>
          <w:szCs w:val="20"/>
          <w:shd w:val="clear" w:color="auto" w:fill="FFFFFF"/>
        </w:rPr>
        <w:t>, </w:t>
      </w:r>
      <w:r w:rsidRPr="00990409">
        <w:rPr>
          <w:rFonts w:ascii="Times New Roman" w:hAnsi="Times New Roman" w:cs="Times New Roman"/>
          <w:i/>
          <w:iCs/>
          <w:color w:val="222222"/>
          <w:sz w:val="24"/>
          <w:szCs w:val="20"/>
          <w:shd w:val="clear" w:color="auto" w:fill="FFFFFF"/>
        </w:rPr>
        <w:t>24</w:t>
      </w:r>
      <w:r w:rsidRPr="00990409">
        <w:rPr>
          <w:rFonts w:ascii="Times New Roman" w:hAnsi="Times New Roman" w:cs="Times New Roman"/>
          <w:color w:val="222222"/>
          <w:sz w:val="24"/>
          <w:szCs w:val="20"/>
          <w:shd w:val="clear" w:color="auto" w:fill="FFFFFF"/>
        </w:rPr>
        <w:t>(1), pp.79-100.</w:t>
      </w:r>
    </w:p>
    <w:p w14:paraId="78F7C828"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Mahmutovic</w:t>
      </w:r>
      <w:proofErr w:type="spellEnd"/>
      <w:r w:rsidRPr="00990409">
        <w:rPr>
          <w:rFonts w:ascii="Times New Roman" w:hAnsi="Times New Roman" w:cs="Times New Roman"/>
          <w:color w:val="222222"/>
          <w:sz w:val="24"/>
          <w:szCs w:val="20"/>
          <w:shd w:val="clear" w:color="auto" w:fill="FFFFFF"/>
        </w:rPr>
        <w:t>, K., 2021. The impact of digital marketing orientation on hotel marketing performance. In </w:t>
      </w:r>
      <w:r w:rsidRPr="00990409">
        <w:rPr>
          <w:rFonts w:ascii="Times New Roman" w:hAnsi="Times New Roman" w:cs="Times New Roman"/>
          <w:i/>
          <w:iCs/>
          <w:color w:val="222222"/>
          <w:sz w:val="24"/>
          <w:szCs w:val="20"/>
          <w:shd w:val="clear" w:color="auto" w:fill="FFFFFF"/>
        </w:rPr>
        <w:t>Interdisciplinary Management Research Conference XVII</w:t>
      </w:r>
      <w:r w:rsidRPr="00990409">
        <w:rPr>
          <w:rFonts w:ascii="Times New Roman" w:hAnsi="Times New Roman" w:cs="Times New Roman"/>
          <w:color w:val="222222"/>
          <w:sz w:val="24"/>
          <w:szCs w:val="20"/>
          <w:shd w:val="clear" w:color="auto" w:fill="FFFFFF"/>
        </w:rPr>
        <w:t> (pp. 1211-1232).</w:t>
      </w:r>
    </w:p>
    <w:p w14:paraId="54C69E7E" w14:textId="77777777" w:rsidR="00415A83" w:rsidRPr="00990409" w:rsidRDefault="00415A83" w:rsidP="00DB7520">
      <w:pPr>
        <w:spacing w:line="360" w:lineRule="auto"/>
        <w:jc w:val="both"/>
        <w:rPr>
          <w:rFonts w:ascii="Times New Roman" w:hAnsi="Times New Roman" w:cs="Times New Roman"/>
          <w:color w:val="222222"/>
          <w:sz w:val="24"/>
          <w:szCs w:val="20"/>
          <w:shd w:val="clear" w:color="auto" w:fill="FFFFFF"/>
        </w:rPr>
      </w:pPr>
      <w:proofErr w:type="spellStart"/>
      <w:r w:rsidRPr="00990409">
        <w:rPr>
          <w:rFonts w:ascii="Times New Roman" w:hAnsi="Times New Roman" w:cs="Times New Roman"/>
          <w:color w:val="222222"/>
          <w:sz w:val="24"/>
          <w:szCs w:val="20"/>
          <w:shd w:val="clear" w:color="auto" w:fill="FFFFFF"/>
        </w:rPr>
        <w:t>Njei</w:t>
      </w:r>
      <w:proofErr w:type="spellEnd"/>
      <w:r w:rsidRPr="00990409">
        <w:rPr>
          <w:rFonts w:ascii="Times New Roman" w:hAnsi="Times New Roman" w:cs="Times New Roman"/>
          <w:color w:val="222222"/>
          <w:sz w:val="24"/>
          <w:szCs w:val="20"/>
          <w:shd w:val="clear" w:color="auto" w:fill="FFFFFF"/>
        </w:rPr>
        <w:t>, Z., 2018. Relationship between customer satisfaction and customer loyalty.</w:t>
      </w:r>
    </w:p>
    <w:p w14:paraId="62BB1A45" w14:textId="77777777" w:rsidR="00415A83" w:rsidRDefault="00415A83">
      <w:pPr>
        <w:spacing w:line="360" w:lineRule="auto"/>
        <w:jc w:val="both"/>
        <w:rPr>
          <w:rFonts w:ascii="Times New Roman" w:eastAsia="Times New Roman" w:hAnsi="Times New Roman" w:cs="Times New Roman"/>
          <w:sz w:val="24"/>
          <w:szCs w:val="24"/>
        </w:rPr>
      </w:pPr>
    </w:p>
    <w:p w14:paraId="3EEBA262" w14:textId="4BCED803" w:rsidR="00EF1943" w:rsidRDefault="005154F5">
      <w:pPr>
        <w:spacing w:line="360" w:lineRule="auto"/>
        <w:jc w:val="both"/>
        <w:rPr>
          <w:rFonts w:ascii="Times New Roman" w:eastAsia="Times New Roman" w:hAnsi="Times New Roman" w:cs="Times New Roman"/>
          <w:sz w:val="24"/>
          <w:szCs w:val="24"/>
        </w:rPr>
      </w:pPr>
      <w:r>
        <w:rPr>
          <w:noProof/>
        </w:rPr>
        <w:drawing>
          <wp:inline distT="0" distB="0" distL="0" distR="0" wp14:anchorId="08AF339D" wp14:editId="04940DF3">
            <wp:extent cx="3031067" cy="1704975"/>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3033561" cy="1706378"/>
                    </a:xfrm>
                    <a:prstGeom prst="rect">
                      <a:avLst/>
                    </a:prstGeom>
                  </pic:spPr>
                </pic:pic>
              </a:graphicData>
            </a:graphic>
          </wp:inline>
        </w:drawing>
      </w:r>
      <w:r w:rsidR="005F59C5">
        <w:rPr>
          <w:noProof/>
        </w:rPr>
        <w:drawing>
          <wp:inline distT="0" distB="0" distL="0" distR="0" wp14:anchorId="5941B904" wp14:editId="794AAD78">
            <wp:extent cx="3064933" cy="172402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3068748" cy="1726171"/>
                    </a:xfrm>
                    <a:prstGeom prst="rect">
                      <a:avLst/>
                    </a:prstGeom>
                  </pic:spPr>
                </pic:pic>
              </a:graphicData>
            </a:graphic>
          </wp:inline>
        </w:drawing>
      </w:r>
    </w:p>
    <w:p w14:paraId="0023E0F2" w14:textId="381FB928" w:rsidR="005154F5" w:rsidRDefault="005F59C5">
      <w:pPr>
        <w:spacing w:line="360" w:lineRule="auto"/>
        <w:jc w:val="both"/>
        <w:rPr>
          <w:rFonts w:ascii="Times New Roman" w:eastAsia="Times New Roman" w:hAnsi="Times New Roman" w:cs="Times New Roman"/>
          <w:sz w:val="24"/>
          <w:szCs w:val="24"/>
        </w:rPr>
      </w:pPr>
      <w:r>
        <w:rPr>
          <w:noProof/>
        </w:rPr>
        <w:drawing>
          <wp:inline distT="0" distB="0" distL="0" distR="0" wp14:anchorId="348A9E2F" wp14:editId="66968957">
            <wp:extent cx="3048000" cy="171450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3049814" cy="1715520"/>
                    </a:xfrm>
                    <a:prstGeom prst="rect">
                      <a:avLst/>
                    </a:prstGeom>
                  </pic:spPr>
                </pic:pic>
              </a:graphicData>
            </a:graphic>
          </wp:inline>
        </w:drawing>
      </w:r>
    </w:p>
    <w:p w14:paraId="340EFDB6" w14:textId="5EBC792A" w:rsidR="005F59C5" w:rsidRDefault="005F59C5">
      <w:pPr>
        <w:spacing w:line="360" w:lineRule="auto"/>
        <w:jc w:val="both"/>
        <w:rPr>
          <w:rFonts w:ascii="Times New Roman" w:eastAsia="Times New Roman" w:hAnsi="Times New Roman" w:cs="Times New Roman"/>
          <w:sz w:val="24"/>
          <w:szCs w:val="24"/>
        </w:rPr>
      </w:pPr>
      <w:r>
        <w:rPr>
          <w:noProof/>
        </w:rPr>
        <w:lastRenderedPageBreak/>
        <w:drawing>
          <wp:inline distT="0" distB="0" distL="0" distR="0" wp14:anchorId="25D3E735" wp14:editId="4E22C9E1">
            <wp:extent cx="3098800" cy="1743075"/>
            <wp:effectExtent l="0" t="0" r="635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3101008" cy="1744317"/>
                    </a:xfrm>
                    <a:prstGeom prst="rect">
                      <a:avLst/>
                    </a:prstGeom>
                  </pic:spPr>
                </pic:pic>
              </a:graphicData>
            </a:graphic>
          </wp:inline>
        </w:drawing>
      </w:r>
    </w:p>
    <w:p w14:paraId="7F811752" w14:textId="76C50A36" w:rsidR="005F59C5" w:rsidRDefault="005F59C5">
      <w:pPr>
        <w:spacing w:line="360" w:lineRule="auto"/>
        <w:jc w:val="both"/>
        <w:rPr>
          <w:rFonts w:ascii="Times New Roman" w:eastAsia="Times New Roman" w:hAnsi="Times New Roman" w:cs="Times New Roman"/>
          <w:sz w:val="24"/>
          <w:szCs w:val="24"/>
        </w:rPr>
      </w:pPr>
      <w:r>
        <w:rPr>
          <w:noProof/>
        </w:rPr>
        <w:drawing>
          <wp:inline distT="0" distB="0" distL="0" distR="0" wp14:anchorId="0025C2AA" wp14:editId="2CC7AB1E">
            <wp:extent cx="3098799" cy="1743075"/>
            <wp:effectExtent l="0" t="0" r="6985"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3100690" cy="1744139"/>
                    </a:xfrm>
                    <a:prstGeom prst="rect">
                      <a:avLst/>
                    </a:prstGeom>
                  </pic:spPr>
                </pic:pic>
              </a:graphicData>
            </a:graphic>
          </wp:inline>
        </w:drawing>
      </w:r>
    </w:p>
    <w:sectPr w:rsidR="005F59C5" w:rsidSect="00415A83">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868D0" w14:textId="77777777" w:rsidR="0020785F" w:rsidRDefault="0020785F" w:rsidP="00415A83">
      <w:pPr>
        <w:spacing w:line="240" w:lineRule="auto"/>
      </w:pPr>
      <w:r>
        <w:separator/>
      </w:r>
    </w:p>
  </w:endnote>
  <w:endnote w:type="continuationSeparator" w:id="0">
    <w:p w14:paraId="39BEF934" w14:textId="77777777" w:rsidR="0020785F" w:rsidRDefault="0020785F" w:rsidP="00415A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303671"/>
      <w:docPartObj>
        <w:docPartGallery w:val="Page Numbers (Bottom of Page)"/>
        <w:docPartUnique/>
      </w:docPartObj>
    </w:sdtPr>
    <w:sdtEndPr>
      <w:rPr>
        <w:noProof/>
      </w:rPr>
    </w:sdtEndPr>
    <w:sdtContent>
      <w:p w14:paraId="1A62D3AA" w14:textId="77777777" w:rsidR="00415A83" w:rsidRDefault="00415A83">
        <w:pPr>
          <w:pStyle w:val="Footer"/>
          <w:jc w:val="right"/>
        </w:pPr>
        <w:r>
          <w:fldChar w:fldCharType="begin"/>
        </w:r>
        <w:r>
          <w:instrText xml:space="preserve"> PAGE   \* MERGEFORMAT </w:instrText>
        </w:r>
        <w:r>
          <w:fldChar w:fldCharType="separate"/>
        </w:r>
        <w:r w:rsidR="003E7C6E">
          <w:rPr>
            <w:noProof/>
          </w:rPr>
          <w:t>10</w:t>
        </w:r>
        <w:r>
          <w:rPr>
            <w:noProof/>
          </w:rPr>
          <w:fldChar w:fldCharType="end"/>
        </w:r>
      </w:p>
    </w:sdtContent>
  </w:sdt>
  <w:p w14:paraId="5C5EE4B7" w14:textId="77777777" w:rsidR="00415A83" w:rsidRDefault="00415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52539" w14:textId="77777777" w:rsidR="0020785F" w:rsidRDefault="0020785F" w:rsidP="00415A83">
      <w:pPr>
        <w:spacing w:line="240" w:lineRule="auto"/>
      </w:pPr>
      <w:r>
        <w:separator/>
      </w:r>
    </w:p>
  </w:footnote>
  <w:footnote w:type="continuationSeparator" w:id="0">
    <w:p w14:paraId="565E16B6" w14:textId="77777777" w:rsidR="0020785F" w:rsidRDefault="0020785F" w:rsidP="00415A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D4D90"/>
    <w:multiLevelType w:val="multilevel"/>
    <w:tmpl w:val="B846E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893BC6"/>
    <w:multiLevelType w:val="multilevel"/>
    <w:tmpl w:val="C7EC5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7737ED0"/>
    <w:multiLevelType w:val="multilevel"/>
    <w:tmpl w:val="76DE9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CD136BC"/>
    <w:multiLevelType w:val="multilevel"/>
    <w:tmpl w:val="EF5C4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5567497">
    <w:abstractNumId w:val="3"/>
  </w:num>
  <w:num w:numId="2" w16cid:durableId="1969237370">
    <w:abstractNumId w:val="0"/>
  </w:num>
  <w:num w:numId="3" w16cid:durableId="1175800509">
    <w:abstractNumId w:val="1"/>
  </w:num>
  <w:num w:numId="4" w16cid:durableId="198670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943"/>
    <w:rsid w:val="0020785F"/>
    <w:rsid w:val="00311A77"/>
    <w:rsid w:val="003E7C6E"/>
    <w:rsid w:val="00415A83"/>
    <w:rsid w:val="005154F5"/>
    <w:rsid w:val="005A3F7D"/>
    <w:rsid w:val="005F59C5"/>
    <w:rsid w:val="00A10C9C"/>
    <w:rsid w:val="00DB7520"/>
    <w:rsid w:val="00EE2BA2"/>
    <w:rsid w:val="00EF19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CCCDD"/>
  <w15:docId w15:val="{DA45293D-9FEC-4B58-AB9D-677E5A913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15A83"/>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415A83"/>
    <w:rPr>
      <w:color w:val="0000FF" w:themeColor="hyperlink"/>
      <w:u w:val="single"/>
    </w:rPr>
  </w:style>
  <w:style w:type="paragraph" w:styleId="TOCHeading">
    <w:name w:val="TOC Heading"/>
    <w:basedOn w:val="Heading1"/>
    <w:next w:val="Normal"/>
    <w:uiPriority w:val="39"/>
    <w:unhideWhenUsed/>
    <w:qFormat/>
    <w:rsid w:val="00415A8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15A83"/>
    <w:pPr>
      <w:spacing w:after="100"/>
    </w:pPr>
  </w:style>
  <w:style w:type="paragraph" w:styleId="Header">
    <w:name w:val="header"/>
    <w:basedOn w:val="Normal"/>
    <w:link w:val="HeaderChar"/>
    <w:uiPriority w:val="99"/>
    <w:unhideWhenUsed/>
    <w:rsid w:val="00415A83"/>
    <w:pPr>
      <w:tabs>
        <w:tab w:val="center" w:pos="4513"/>
        <w:tab w:val="right" w:pos="9026"/>
      </w:tabs>
      <w:spacing w:line="240" w:lineRule="auto"/>
    </w:pPr>
  </w:style>
  <w:style w:type="character" w:customStyle="1" w:styleId="HeaderChar">
    <w:name w:val="Header Char"/>
    <w:basedOn w:val="DefaultParagraphFont"/>
    <w:link w:val="Header"/>
    <w:uiPriority w:val="99"/>
    <w:rsid w:val="00415A83"/>
  </w:style>
  <w:style w:type="paragraph" w:styleId="Footer">
    <w:name w:val="footer"/>
    <w:basedOn w:val="Normal"/>
    <w:link w:val="FooterChar"/>
    <w:uiPriority w:val="99"/>
    <w:unhideWhenUsed/>
    <w:rsid w:val="00415A83"/>
    <w:pPr>
      <w:tabs>
        <w:tab w:val="center" w:pos="4513"/>
        <w:tab w:val="right" w:pos="9026"/>
      </w:tabs>
      <w:spacing w:line="240" w:lineRule="auto"/>
    </w:pPr>
  </w:style>
  <w:style w:type="character" w:customStyle="1" w:styleId="FooterChar">
    <w:name w:val="Footer Char"/>
    <w:basedOn w:val="DefaultParagraphFont"/>
    <w:link w:val="Footer"/>
    <w:uiPriority w:val="99"/>
    <w:rsid w:val="00415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sv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https://www.hilton.com/en/"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68297-0D1D-4B9F-B8DC-07F5AF56B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2276</Words>
  <Characters>12977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Begum Shuma at Homerton University Hospital NHS Foundation Trust</dc:creator>
  <cp:lastModifiedBy>BEGUM, Shuma (HOMERTON HEALTHCARE NHS FOUNDATION TRUST)</cp:lastModifiedBy>
  <cp:revision>3</cp:revision>
  <dcterms:created xsi:type="dcterms:W3CDTF">2023-02-13T07:15:00Z</dcterms:created>
  <dcterms:modified xsi:type="dcterms:W3CDTF">2023-03-06T08:27:00Z</dcterms:modified>
</cp:coreProperties>
</file>