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bookmarkStart w:id="0" w:name="_GoBack"/>
      <w:bookmarkEnd w:id="0"/>
      <w:r w:rsidRPr="00BB3FC5">
        <w:rPr>
          <w:rFonts w:ascii="Arial" w:eastAsia="Times New Roman" w:hAnsi="Arial" w:cs="Arial"/>
          <w:b/>
          <w:lang w:val="cy-GB" w:eastAsia="en-GB"/>
        </w:rPr>
        <w:t>COD Y MODWL:</w:t>
      </w:r>
      <w:r w:rsidRPr="00BB3FC5">
        <w:rPr>
          <w:rFonts w:ascii="Arial" w:eastAsia="Times New Roman" w:hAnsi="Arial" w:cs="Arial"/>
          <w:b/>
          <w:lang w:val="cy-GB" w:eastAsia="en-GB"/>
        </w:rPr>
        <w:tab/>
        <w:t>ECES4005C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outlineLvl w:val="1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TEITL:</w:t>
      </w:r>
      <w:r w:rsidRPr="00BB3FC5">
        <w:rPr>
          <w:rFonts w:ascii="Arial" w:eastAsia="Times New Roman" w:hAnsi="Arial" w:cs="Arial"/>
          <w:b/>
          <w:lang w:val="cy-GB" w:eastAsia="en-GB"/>
        </w:rPr>
        <w:tab/>
      </w:r>
      <w:r w:rsidRPr="00BB3FC5">
        <w:rPr>
          <w:rFonts w:ascii="Arial" w:eastAsia="Times New Roman" w:hAnsi="Arial" w:cs="Arial"/>
          <w:b/>
          <w:lang w:val="cy-GB" w:eastAsia="en-GB"/>
        </w:rPr>
        <w:tab/>
      </w:r>
      <w:r w:rsidRPr="00BB3FC5">
        <w:rPr>
          <w:rFonts w:ascii="Arial" w:eastAsia="Times New Roman" w:hAnsi="Arial" w:cs="Arial"/>
          <w:b/>
          <w:lang w:val="cy-GB" w:eastAsia="en-GB"/>
        </w:rPr>
        <w:tab/>
        <w:t>Hawliau a Chyfrifoldebau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DYDDIAD:</w:t>
      </w:r>
      <w:r w:rsidRPr="00BB3FC5">
        <w:rPr>
          <w:rFonts w:ascii="Arial" w:eastAsia="Times New Roman" w:hAnsi="Arial" w:cs="Arial"/>
          <w:b/>
          <w:lang w:val="cy-GB" w:eastAsia="en-GB"/>
        </w:rPr>
        <w:tab/>
      </w:r>
      <w:r w:rsidRPr="00BB3FC5">
        <w:rPr>
          <w:rFonts w:ascii="Arial" w:eastAsia="Times New Roman" w:hAnsi="Arial" w:cs="Arial"/>
          <w:b/>
          <w:lang w:val="cy-GB" w:eastAsia="en-GB"/>
        </w:rPr>
        <w:tab/>
        <w:t>29/03/2019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 xml:space="preserve">LEFEL:  </w:t>
      </w:r>
      <w:r w:rsidRPr="00BB3FC5">
        <w:rPr>
          <w:rFonts w:ascii="Arial" w:eastAsia="Times New Roman" w:hAnsi="Arial" w:cs="Arial"/>
          <w:b/>
          <w:lang w:val="cy-GB" w:eastAsia="en-GB"/>
        </w:rPr>
        <w:tab/>
      </w:r>
      <w:r w:rsidRPr="00BB3FC5">
        <w:rPr>
          <w:rFonts w:ascii="Arial" w:eastAsia="Times New Roman" w:hAnsi="Arial" w:cs="Arial"/>
          <w:b/>
          <w:lang w:val="cy-GB" w:eastAsia="en-GB"/>
        </w:rPr>
        <w:tab/>
        <w:t>4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CREDYDAU:</w:t>
      </w:r>
      <w:r w:rsidRPr="00BB3FC5">
        <w:rPr>
          <w:rFonts w:ascii="Arial" w:eastAsia="Times New Roman" w:hAnsi="Arial" w:cs="Arial"/>
          <w:b/>
          <w:lang w:val="cy-GB" w:eastAsia="en-GB"/>
        </w:rPr>
        <w:tab/>
      </w:r>
      <w:r w:rsidRPr="00BB3FC5">
        <w:rPr>
          <w:rFonts w:ascii="Arial" w:eastAsia="Times New Roman" w:hAnsi="Arial" w:cs="Arial"/>
          <w:b/>
          <w:lang w:val="cy-GB" w:eastAsia="en-GB"/>
        </w:rPr>
        <w:tab/>
        <w:t>20</w:t>
      </w:r>
    </w:p>
    <w:p w:rsidR="00C8692B" w:rsidRPr="00BB3FC5" w:rsidRDefault="00C8692B" w:rsidP="00C8692B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COD JACS:</w:t>
      </w:r>
      <w:r w:rsidRPr="00BB3FC5">
        <w:rPr>
          <w:rFonts w:ascii="Arial" w:eastAsia="Times New Roman" w:hAnsi="Arial" w:cs="Arial"/>
          <w:b/>
          <w:lang w:val="cy-GB" w:eastAsia="en-GB"/>
        </w:rPr>
        <w:tab/>
      </w:r>
      <w:r w:rsidRPr="00BB3FC5">
        <w:rPr>
          <w:rFonts w:ascii="Arial" w:eastAsia="Times New Roman" w:hAnsi="Arial" w:cs="Arial"/>
          <w:b/>
          <w:lang w:val="cy-GB" w:eastAsia="en-GB"/>
        </w:rPr>
        <w:tab/>
        <w:t>X300 Astudiaethau Academaidd mewn Addysg</w:t>
      </w:r>
    </w:p>
    <w:p w:rsidR="00C8692B" w:rsidRPr="00BB3FC5" w:rsidRDefault="00C8692B" w:rsidP="00C8692B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AMCAN(ION)</w:t>
      </w:r>
    </w:p>
    <w:p w:rsidR="00C8692B" w:rsidRPr="00BB3FC5" w:rsidRDefault="00C8692B" w:rsidP="00C8692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>Cyflwyno’r cysyniad o hawliau dynol.</w:t>
      </w:r>
    </w:p>
    <w:p w:rsidR="00C8692B" w:rsidRPr="00BB3FC5" w:rsidRDefault="00C8692B" w:rsidP="00C8692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>Ystyried yr egwyddor o gyfrifoldebau.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DEILLIANNAU DYSGU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Ar ôl cwblhau’r modwl hwn yn llwyddiannus, dylai’r myfyriwr allu dangos y gallu i: </w:t>
      </w:r>
    </w:p>
    <w:p w:rsidR="00C8692B" w:rsidRPr="00BB3FC5" w:rsidRDefault="00C8692B" w:rsidP="00C8692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val="cy-GB"/>
        </w:rPr>
      </w:pPr>
      <w:r w:rsidRPr="00BB3FC5">
        <w:rPr>
          <w:rFonts w:ascii="Arial" w:eastAsia="Times New Roman" w:hAnsi="Arial" w:cs="Arial"/>
          <w:lang w:val="cy-GB"/>
        </w:rPr>
        <w:t>Ddangos ymwybyddiaeth o hawliau dynol, gan gynnwys hawliau a chyfrifoldebau plant yn y Gymru gyfoes, yn seiliedig ar bolisi ac arfer cyfredol.</w:t>
      </w:r>
    </w:p>
    <w:p w:rsidR="00C8692B" w:rsidRPr="00BB3FC5" w:rsidRDefault="00C8692B" w:rsidP="00C8692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val="cy-GB"/>
        </w:rPr>
      </w:pPr>
      <w:r w:rsidRPr="00BB3FC5">
        <w:rPr>
          <w:rFonts w:ascii="Arial" w:eastAsia="Times New Roman" w:hAnsi="Arial" w:cs="Arial"/>
          <w:lang w:val="cy-GB"/>
        </w:rPr>
        <w:t>Dangos dealltwriaeth o hawliau ym maes cyfiawnder cymdeithasol, ac mewn amrywiaeth o gyd-destunau a sefyllfaoedd, a dangos ymwybyddiaeth o rwystrau a phroblemau a allai godi.</w:t>
      </w:r>
    </w:p>
    <w:p w:rsidR="00C8692B" w:rsidRPr="00BB3FC5" w:rsidRDefault="00C8692B" w:rsidP="00C8692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val="cy-GB"/>
        </w:rPr>
      </w:pPr>
      <w:r w:rsidRPr="00BB3FC5">
        <w:rPr>
          <w:rFonts w:ascii="Arial" w:eastAsia="Times New Roman" w:hAnsi="Arial" w:cs="Arial"/>
          <w:lang w:val="cy-GB"/>
        </w:rPr>
        <w:t>Deall deddfwriaeth allweddol yng Nghymru yn ymwneud â hawliau a diogelu plant ac oedolion.</w:t>
      </w:r>
    </w:p>
    <w:p w:rsidR="00C8692B" w:rsidRPr="00BB3FC5" w:rsidRDefault="00C8692B" w:rsidP="00C8692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val="cy-GB"/>
        </w:rPr>
      </w:pPr>
      <w:r w:rsidRPr="00BB3FC5">
        <w:rPr>
          <w:rFonts w:ascii="Arial" w:hAnsi="Arial" w:cs="Arial"/>
          <w:color w:val="000000"/>
          <w:lang w:val="cy-GB" w:eastAsia="en-GB"/>
        </w:rPr>
        <w:t xml:space="preserve">Trefnu eu gwybodaeth a’r hyn y maent wedi’i ddysgu drwy ddefnyddio amrywiaeth o ffynonellau gwybodaeth, gan gynnwys </w:t>
      </w:r>
      <w:proofErr w:type="spellStart"/>
      <w:r w:rsidRPr="00BB3FC5">
        <w:rPr>
          <w:rFonts w:ascii="Arial" w:hAnsi="Arial" w:cs="Arial"/>
          <w:color w:val="000000"/>
          <w:lang w:val="cy-GB" w:eastAsia="en-GB"/>
        </w:rPr>
        <w:t>TGCh</w:t>
      </w:r>
      <w:proofErr w:type="spellEnd"/>
      <w:r w:rsidRPr="00BB3FC5">
        <w:rPr>
          <w:rFonts w:ascii="Arial" w:hAnsi="Arial" w:cs="Arial"/>
          <w:color w:val="000000"/>
          <w:lang w:val="cy-GB" w:eastAsia="en-GB"/>
        </w:rPr>
        <w:t xml:space="preserve">, a chyflwyno’u gwaith ar y lefel briodol.  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ind w:left="720"/>
        <w:jc w:val="both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CYNNWYS DANGOSOL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Trosolwg o’r persbectif hanesyddol y deilliodd hawliau unigolion ohono, yn cynnwys astudiaeth o’r Datganiad Cyffredinol o Hawliau Dynol a Chonfensiwn y Cenhedloedd Unedig ar Hawliau'r Plentyn.  </w:t>
      </w:r>
    </w:p>
    <w:p w:rsidR="00C8692B" w:rsidRPr="00BB3FC5" w:rsidRDefault="00C8692B" w:rsidP="00C8692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>Archwiliad o strategaeth a pholisi perthnasol a chyfredol Llywodraeth Cymru.</w:t>
      </w:r>
    </w:p>
    <w:p w:rsidR="00C8692B" w:rsidRPr="00BB3FC5" w:rsidRDefault="00C8692B" w:rsidP="00C8692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>Trafodaeth ar rôl ysgolion, teuluoedd, cymunedau ac asiantaethau o ran sicrhau cyflawni hawliau unigolion a chyfiawnder cymdeithasol.</w:t>
      </w:r>
    </w:p>
    <w:p w:rsidR="00C8692B" w:rsidRPr="00BB3FC5" w:rsidRDefault="00C8692B" w:rsidP="00C8692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>Cyflwyniad i’r cysyniad o ddiogelu, yn cynnwys materion yn ymwneud ag e-ddiogelwch.</w:t>
      </w:r>
    </w:p>
    <w:p w:rsidR="00C8692B" w:rsidRPr="00BB3FC5" w:rsidRDefault="00C8692B" w:rsidP="00C8692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proofErr w:type="spellStart"/>
      <w:r w:rsidRPr="00BB3FC5">
        <w:rPr>
          <w:rFonts w:ascii="Arial" w:eastAsia="Times New Roman" w:hAnsi="Arial" w:cs="Arial"/>
          <w:lang w:val="cy-GB" w:eastAsia="en-GB"/>
        </w:rPr>
        <w:t>Dilemâu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ym maes hawliau yn cynnwys gwrthdaro buddiannau, hawliau nad ydynt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efallai’n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ymddangos eu bod er budd yr unigolyn yn y tymor hir, a delio â gwrthdaro buddiannau.</w:t>
      </w:r>
    </w:p>
    <w:p w:rsidR="00C8692B" w:rsidRPr="00BB3FC5" w:rsidRDefault="00C8692B" w:rsidP="00C8692B">
      <w:pPr>
        <w:spacing w:after="0" w:line="240" w:lineRule="auto"/>
        <w:ind w:left="720"/>
        <w:contextualSpacing/>
        <w:rPr>
          <w:rFonts w:ascii="Arial" w:eastAsia="Times New Roman" w:hAnsi="Arial" w:cs="Arial"/>
          <w:lang w:val="cy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b/>
          <w:lang w:val="cy-GB"/>
        </w:rPr>
      </w:pPr>
      <w:r w:rsidRPr="00BB3FC5">
        <w:rPr>
          <w:rFonts w:ascii="Arial" w:eastAsia="Times New Roman" w:hAnsi="Arial" w:cs="Arial"/>
          <w:b/>
          <w:lang w:val="cy-GB"/>
        </w:rPr>
        <w:t>STRATEGAETH DYSGU AC ADDYSGU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b/>
          <w:lang w:val="cy-GB"/>
        </w:rPr>
      </w:pPr>
    </w:p>
    <w:p w:rsidR="00C8692B" w:rsidRPr="00BB3FC5" w:rsidRDefault="00C8692B" w:rsidP="00C8692B">
      <w:pPr>
        <w:spacing w:line="240" w:lineRule="auto"/>
        <w:rPr>
          <w:rFonts w:ascii="Arial" w:hAnsi="Arial" w:cs="Arial"/>
          <w:lang w:val="cy-GB"/>
        </w:rPr>
      </w:pPr>
      <w:r w:rsidRPr="00BB3FC5">
        <w:rPr>
          <w:rFonts w:ascii="Arial" w:hAnsi="Arial" w:cs="Arial"/>
          <w:lang w:val="cy-GB"/>
        </w:rPr>
        <w:t xml:space="preserve">Bydd darlithoedd yn cyflwyno’r myfyrwyr i’r cysyniadau, yr egwyddorion a’r arferion perthnasol. Defnyddir gweithgareddau ymarferol i gefnogi cymhwyso, trafod a gwerthuso’n feirniadol y cysyniadau, yr egwyddorion a’r arferion. 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Dyrennir yr addysgu fel a ganlyn i gyflwyno’r modwl: 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92B" w:rsidRPr="00BB3FC5" w:rsidTr="00006053">
        <w:tc>
          <w:tcPr>
            <w:tcW w:w="3969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Math o weithgaredd</w:t>
            </w:r>
          </w:p>
        </w:tc>
        <w:tc>
          <w:tcPr>
            <w:tcW w:w="170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Oriau</w:t>
            </w:r>
          </w:p>
        </w:tc>
        <w:tc>
          <w:tcPr>
            <w:tcW w:w="1843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Canran</w:t>
            </w:r>
          </w:p>
        </w:tc>
      </w:tr>
      <w:tr w:rsidR="00C8692B" w:rsidRPr="00BB3FC5" w:rsidTr="00006053">
        <w:tc>
          <w:tcPr>
            <w:tcW w:w="3969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Dysgu ar yr amserlen</w:t>
            </w:r>
          </w:p>
        </w:tc>
        <w:tc>
          <w:tcPr>
            <w:tcW w:w="170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30</w:t>
            </w:r>
          </w:p>
        </w:tc>
        <w:tc>
          <w:tcPr>
            <w:tcW w:w="1843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15%</w:t>
            </w:r>
          </w:p>
        </w:tc>
      </w:tr>
      <w:tr w:rsidR="00C8692B" w:rsidRPr="00BB3FC5" w:rsidTr="00006053">
        <w:tc>
          <w:tcPr>
            <w:tcW w:w="3969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Dysgu annibynnol</w:t>
            </w:r>
          </w:p>
        </w:tc>
        <w:tc>
          <w:tcPr>
            <w:tcW w:w="170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170</w:t>
            </w:r>
          </w:p>
        </w:tc>
        <w:tc>
          <w:tcPr>
            <w:tcW w:w="1843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85%</w:t>
            </w:r>
          </w:p>
        </w:tc>
      </w:tr>
      <w:tr w:rsidR="00C8692B" w:rsidRPr="00BB3FC5" w:rsidTr="00006053">
        <w:tc>
          <w:tcPr>
            <w:tcW w:w="3969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Dysgu drwy leoliadau</w:t>
            </w:r>
          </w:p>
        </w:tc>
        <w:tc>
          <w:tcPr>
            <w:tcW w:w="170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</w:p>
        </w:tc>
        <w:tc>
          <w:tcPr>
            <w:tcW w:w="1843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</w:p>
        </w:tc>
      </w:tr>
      <w:tr w:rsidR="00C8692B" w:rsidRPr="00BB3FC5" w:rsidTr="00006053">
        <w:tc>
          <w:tcPr>
            <w:tcW w:w="3969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 xml:space="preserve">CYFANSWM </w:t>
            </w:r>
          </w:p>
        </w:tc>
        <w:tc>
          <w:tcPr>
            <w:tcW w:w="170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200</w:t>
            </w:r>
          </w:p>
        </w:tc>
        <w:tc>
          <w:tcPr>
            <w:tcW w:w="1843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100%</w:t>
            </w:r>
          </w:p>
        </w:tc>
      </w:tr>
    </w:tbl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lastRenderedPageBreak/>
        <w:t>ASESU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Elfen Asesu 1 - 100%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Pamffled (3000 o eiriau) 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8692B" w:rsidRPr="00BB3FC5" w:rsidTr="00006053">
        <w:tc>
          <w:tcPr>
            <w:tcW w:w="326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Math o weithgaredd</w:t>
            </w:r>
          </w:p>
        </w:tc>
        <w:tc>
          <w:tcPr>
            <w:tcW w:w="1842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Canran</w:t>
            </w:r>
          </w:p>
        </w:tc>
      </w:tr>
      <w:tr w:rsidR="00C8692B" w:rsidRPr="00BB3FC5" w:rsidTr="00006053">
        <w:tc>
          <w:tcPr>
            <w:tcW w:w="326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Arholiad ysgrifenedig</w:t>
            </w:r>
          </w:p>
        </w:tc>
        <w:tc>
          <w:tcPr>
            <w:tcW w:w="1842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</w:p>
        </w:tc>
      </w:tr>
      <w:tr w:rsidR="00C8692B" w:rsidRPr="00BB3FC5" w:rsidTr="00006053">
        <w:tc>
          <w:tcPr>
            <w:tcW w:w="326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Gwaith cwrs</w:t>
            </w:r>
          </w:p>
        </w:tc>
        <w:tc>
          <w:tcPr>
            <w:tcW w:w="1842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100%</w:t>
            </w:r>
          </w:p>
        </w:tc>
      </w:tr>
      <w:tr w:rsidR="00C8692B" w:rsidRPr="00BB3FC5" w:rsidTr="00006053">
        <w:tc>
          <w:tcPr>
            <w:tcW w:w="326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lang w:val="cy-GB" w:eastAsia="en-GB"/>
              </w:rPr>
              <w:t>Ymarferol</w:t>
            </w:r>
          </w:p>
        </w:tc>
        <w:tc>
          <w:tcPr>
            <w:tcW w:w="1842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</w:p>
        </w:tc>
      </w:tr>
      <w:tr w:rsidR="00C8692B" w:rsidRPr="00BB3FC5" w:rsidTr="00006053">
        <w:tc>
          <w:tcPr>
            <w:tcW w:w="3261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 xml:space="preserve">CYFANSWM </w:t>
            </w:r>
          </w:p>
        </w:tc>
        <w:tc>
          <w:tcPr>
            <w:tcW w:w="1842" w:type="dxa"/>
          </w:tcPr>
          <w:p w:rsidR="00C8692B" w:rsidRPr="00BB3FC5" w:rsidRDefault="00C8692B" w:rsidP="0000605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cy-GB" w:eastAsia="en-GB"/>
              </w:rPr>
            </w:pPr>
            <w:r w:rsidRPr="00BB3FC5">
              <w:rPr>
                <w:rFonts w:ascii="Arial" w:eastAsia="Times New Roman" w:hAnsi="Arial" w:cs="Arial"/>
                <w:b/>
                <w:lang w:val="cy-GB" w:eastAsia="en-GB"/>
              </w:rPr>
              <w:t>100%</w:t>
            </w:r>
          </w:p>
        </w:tc>
      </w:tr>
    </w:tbl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ADDYSG AR GYFER DATBLYGU CYNALIADWY (ADC)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C8692B" w:rsidRPr="00BB3FC5" w:rsidTr="00006053">
        <w:tc>
          <w:tcPr>
            <w:tcW w:w="4443" w:type="dxa"/>
            <w:vMerge w:val="restart"/>
            <w:vAlign w:val="center"/>
          </w:tcPr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  <w:r w:rsidRPr="00BB3FC5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Ydy'r modwl yn cyfrannu at ADC?</w:t>
            </w:r>
          </w:p>
        </w:tc>
        <w:tc>
          <w:tcPr>
            <w:tcW w:w="4443" w:type="dxa"/>
            <w:vAlign w:val="center"/>
          </w:tcPr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sz w:val="22"/>
                <w:szCs w:val="22"/>
                <w:u w:val="single"/>
                <w:lang w:val="cy-GB"/>
              </w:rPr>
            </w:pPr>
            <w:r w:rsidRPr="00BB3FC5">
              <w:rPr>
                <w:rFonts w:ascii="Arial" w:eastAsia="Times New Roman" w:hAnsi="Arial" w:cs="Arial"/>
                <w:sz w:val="22"/>
                <w:szCs w:val="22"/>
                <w:u w:val="single"/>
                <w:lang w:val="cy-GB"/>
              </w:rPr>
              <w:t>Ydy</w:t>
            </w:r>
          </w:p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</w:p>
        </w:tc>
      </w:tr>
      <w:tr w:rsidR="00C8692B" w:rsidRPr="00BB3FC5" w:rsidTr="00006053">
        <w:tc>
          <w:tcPr>
            <w:tcW w:w="4443" w:type="dxa"/>
            <w:vMerge/>
          </w:tcPr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443" w:type="dxa"/>
            <w:vAlign w:val="center"/>
          </w:tcPr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  <w:r w:rsidRPr="00BB3FC5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Nac ydy</w:t>
            </w:r>
          </w:p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</w:p>
        </w:tc>
      </w:tr>
      <w:tr w:rsidR="00C8692B" w:rsidRPr="00BB3FC5" w:rsidTr="00006053">
        <w:tc>
          <w:tcPr>
            <w:tcW w:w="8886" w:type="dxa"/>
            <w:gridSpan w:val="2"/>
          </w:tcPr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  <w:r w:rsidRPr="00BB3FC5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Os ydy, rhowch fanylion yn gryno (dim mwy na 100 o eiriau):</w:t>
            </w:r>
          </w:p>
          <w:p w:rsidR="00C8692B" w:rsidRPr="00BB3FC5" w:rsidRDefault="00C8692B" w:rsidP="00006053">
            <w:pPr>
              <w:spacing w:after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B3FC5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Dinasyddiaeth fyd-eang, stiwardiaeth amgylcheddol a syniadau ar gyfer y dyfodol</w:t>
            </w:r>
          </w:p>
          <w:p w:rsidR="00C8692B" w:rsidRPr="00BB3FC5" w:rsidRDefault="00C8692B" w:rsidP="0000605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</w:p>
          <w:p w:rsidR="00C8692B" w:rsidRPr="00BB3FC5" w:rsidRDefault="00C8692B" w:rsidP="00006053">
            <w:pPr>
              <w:spacing w:after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B3FC5">
              <w:rPr>
                <w:rFonts w:ascii="Arial" w:hAnsi="Arial" w:cs="Arial"/>
                <w:sz w:val="22"/>
                <w:szCs w:val="22"/>
                <w:lang w:val="cy-GB"/>
              </w:rPr>
              <w:t>Gwerthuso’r effeithiau a’r cydgysylltiadau rhwng gweithgareddau cenedlaethau, grwpiau demograffig a diwylliannau gwahanol, gan gydnabod y gall fod tensiynau a ffactorau cystadleuol rhyngddynt.</w:t>
            </w:r>
          </w:p>
          <w:p w:rsidR="00C8692B" w:rsidRPr="00BB3FC5" w:rsidRDefault="00C8692B" w:rsidP="00006053">
            <w:pPr>
              <w:spacing w:after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LLYFRYDDIAETH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Hanfodol</w:t>
      </w:r>
    </w:p>
    <w:p w:rsidR="00C8692B" w:rsidRPr="00BB3FC5" w:rsidRDefault="00C8692B" w:rsidP="00C8692B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Welsh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Assembly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Government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(2004)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Rights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to Action. </w:t>
      </w:r>
      <w:r w:rsidRPr="00BB3FC5">
        <w:rPr>
          <w:rFonts w:ascii="Arial" w:eastAsia="Times New Roman" w:hAnsi="Arial" w:cs="Arial"/>
          <w:lang w:val="cy-GB" w:eastAsia="en-GB"/>
        </w:rPr>
        <w:t xml:space="preserve">Cardiff: Welsh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Assembly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Government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.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Available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at </w:t>
      </w:r>
      <w:hyperlink r:id="rId5" w:history="1">
        <w:r w:rsidRPr="00BB3FC5">
          <w:rPr>
            <w:rFonts w:ascii="Arial" w:eastAsia="Times New Roman" w:hAnsi="Arial" w:cs="Arial"/>
            <w:color w:val="0000FF"/>
            <w:u w:val="single"/>
            <w:lang w:val="cy-GB" w:eastAsia="en-GB"/>
          </w:rPr>
          <w:t>http://wales.gov.uk/docs/caecd/publications/090415rightstoactionen.pdf</w:t>
        </w:r>
      </w:hyperlink>
      <w:r w:rsidRPr="00BB3FC5">
        <w:rPr>
          <w:rFonts w:ascii="Arial" w:eastAsia="Times New Roman" w:hAnsi="Arial" w:cs="Arial"/>
          <w:lang w:val="cy-GB" w:eastAsia="en-GB"/>
        </w:rPr>
        <w:t xml:space="preserve"> 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t>Argymhellir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lang w:val="cy-GB" w:eastAsia="en-GB"/>
        </w:rPr>
      </w:pP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Alderson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, P. (2008) </w:t>
      </w:r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Young </w:t>
      </w:r>
      <w:proofErr w:type="spellStart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>Children’s</w:t>
      </w:r>
      <w:proofErr w:type="spellEnd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>Rights</w:t>
      </w:r>
      <w:proofErr w:type="spellEnd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: </w:t>
      </w:r>
      <w:proofErr w:type="spellStart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>Exploring</w:t>
      </w:r>
      <w:proofErr w:type="spellEnd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>Beliefs</w:t>
      </w:r>
      <w:proofErr w:type="spellEnd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, </w:t>
      </w:r>
      <w:proofErr w:type="spellStart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>Principles</w:t>
      </w:r>
      <w:proofErr w:type="spellEnd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 and </w:t>
      </w:r>
      <w:proofErr w:type="spellStart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>Practice</w:t>
      </w:r>
      <w:proofErr w:type="spellEnd"/>
      <w:r w:rsidRPr="00BB3FC5">
        <w:rPr>
          <w:rFonts w:ascii="Arial" w:eastAsia="Times New Roman" w:hAnsi="Arial" w:cs="Arial"/>
          <w:i/>
          <w:iCs/>
          <w:color w:val="000000"/>
          <w:lang w:val="cy-GB" w:eastAsia="en-GB"/>
        </w:rPr>
        <w:t xml:space="preserve">. </w:t>
      </w:r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London: Jessica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Kingsley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 Publications.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i/>
          <w:iCs/>
          <w:lang w:val="cy-GB" w:eastAsia="en-GB"/>
        </w:rPr>
      </w:pPr>
      <w:proofErr w:type="spellStart"/>
      <w:r w:rsidRPr="00BB3FC5">
        <w:rPr>
          <w:rFonts w:ascii="Arial" w:eastAsia="Times New Roman" w:hAnsi="Arial" w:cs="Arial"/>
          <w:lang w:val="cy-GB" w:eastAsia="en-GB"/>
        </w:rPr>
        <w:t>Cleaver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, H., Cawson, P.,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Gorin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, S. &amp; Walker, S. (2009)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Safeguarding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children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: a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shared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responsibility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. </w:t>
      </w:r>
      <w:r w:rsidRPr="00BB3FC5">
        <w:rPr>
          <w:rFonts w:ascii="Arial" w:eastAsia="Times New Roman" w:hAnsi="Arial" w:cs="Arial"/>
          <w:lang w:val="cy-GB" w:eastAsia="en-GB"/>
        </w:rPr>
        <w:t>London: NSPCC.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 Unicode MS" w:hAnsi="Arial" w:cs="Arial"/>
          <w:color w:val="000000"/>
          <w:lang w:val="cy-GB" w:eastAsia="en-GB"/>
        </w:rPr>
      </w:pPr>
      <w:r w:rsidRPr="00BB3FC5">
        <w:rPr>
          <w:rFonts w:ascii="Arial" w:eastAsia="Arial Unicode MS" w:hAnsi="Arial" w:cs="Arial"/>
          <w:color w:val="000000"/>
          <w:lang w:val="cy-GB" w:eastAsia="en-GB"/>
        </w:rPr>
        <w:t xml:space="preserve">Griffin, J. (2008). </w:t>
      </w:r>
      <w:proofErr w:type="spellStart"/>
      <w:r w:rsidRPr="00BB3FC5">
        <w:rPr>
          <w:rFonts w:ascii="Arial" w:eastAsia="Arial Unicode MS" w:hAnsi="Arial" w:cs="Arial"/>
          <w:i/>
          <w:iCs/>
          <w:color w:val="000000"/>
          <w:lang w:val="cy-GB" w:eastAsia="en-GB"/>
        </w:rPr>
        <w:t>On</w:t>
      </w:r>
      <w:proofErr w:type="spellEnd"/>
      <w:r w:rsidRPr="00BB3FC5">
        <w:rPr>
          <w:rFonts w:ascii="Arial" w:eastAsia="Arial Unicode MS" w:hAnsi="Arial" w:cs="Arial"/>
          <w:i/>
          <w:iCs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Arial Unicode MS" w:hAnsi="Arial" w:cs="Arial"/>
          <w:i/>
          <w:iCs/>
          <w:color w:val="000000"/>
          <w:lang w:val="cy-GB" w:eastAsia="en-GB"/>
        </w:rPr>
        <w:t>human</w:t>
      </w:r>
      <w:proofErr w:type="spellEnd"/>
      <w:r w:rsidRPr="00BB3FC5">
        <w:rPr>
          <w:rFonts w:ascii="Arial" w:eastAsia="Arial Unicode MS" w:hAnsi="Arial" w:cs="Arial"/>
          <w:i/>
          <w:iCs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Arial Unicode MS" w:hAnsi="Arial" w:cs="Arial"/>
          <w:i/>
          <w:iCs/>
          <w:color w:val="000000"/>
          <w:lang w:val="cy-GB" w:eastAsia="en-GB"/>
        </w:rPr>
        <w:t>rights</w:t>
      </w:r>
      <w:proofErr w:type="spellEnd"/>
      <w:r w:rsidRPr="00BB3FC5">
        <w:rPr>
          <w:rFonts w:ascii="Arial" w:eastAsia="Arial Unicode MS" w:hAnsi="Arial" w:cs="Arial"/>
          <w:color w:val="000000"/>
          <w:lang w:val="cy-GB" w:eastAsia="en-GB"/>
        </w:rPr>
        <w:t xml:space="preserve">. </w:t>
      </w:r>
      <w:proofErr w:type="spellStart"/>
      <w:r w:rsidRPr="00BB3FC5">
        <w:rPr>
          <w:rFonts w:ascii="Arial" w:eastAsia="Arial Unicode MS" w:hAnsi="Arial" w:cs="Arial"/>
          <w:color w:val="000000"/>
          <w:lang w:val="cy-GB" w:eastAsia="en-GB"/>
        </w:rPr>
        <w:t>Oxford</w:t>
      </w:r>
      <w:proofErr w:type="spellEnd"/>
      <w:r w:rsidRPr="00BB3FC5">
        <w:rPr>
          <w:rFonts w:ascii="Arial" w:eastAsia="Arial Unicode MS" w:hAnsi="Arial" w:cs="Arial"/>
          <w:color w:val="000000"/>
          <w:lang w:val="cy-GB" w:eastAsia="en-GB"/>
        </w:rPr>
        <w:t xml:space="preserve">: </w:t>
      </w:r>
      <w:proofErr w:type="spellStart"/>
      <w:r w:rsidRPr="00BB3FC5">
        <w:rPr>
          <w:rFonts w:ascii="Arial" w:eastAsia="Arial Unicode MS" w:hAnsi="Arial" w:cs="Arial"/>
          <w:color w:val="000000"/>
          <w:lang w:val="cy-GB" w:eastAsia="en-GB"/>
        </w:rPr>
        <w:t>Oxford</w:t>
      </w:r>
      <w:proofErr w:type="spellEnd"/>
      <w:r w:rsidRPr="00BB3FC5">
        <w:rPr>
          <w:rFonts w:ascii="Arial" w:eastAsia="Arial Unicode MS" w:hAnsi="Arial" w:cs="Arial"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Arial Unicode MS" w:hAnsi="Arial" w:cs="Arial"/>
          <w:color w:val="000000"/>
          <w:lang w:val="cy-GB" w:eastAsia="en-GB"/>
        </w:rPr>
        <w:t>University</w:t>
      </w:r>
      <w:proofErr w:type="spellEnd"/>
      <w:r w:rsidRPr="00BB3FC5">
        <w:rPr>
          <w:rFonts w:ascii="Arial" w:eastAsia="Arial Unicode MS" w:hAnsi="Arial" w:cs="Arial"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Arial Unicode MS" w:hAnsi="Arial" w:cs="Arial"/>
          <w:color w:val="000000"/>
          <w:lang w:val="cy-GB" w:eastAsia="en-GB"/>
        </w:rPr>
        <w:t>Press</w:t>
      </w:r>
      <w:proofErr w:type="spellEnd"/>
      <w:r w:rsidRPr="00BB3FC5">
        <w:rPr>
          <w:rFonts w:ascii="Arial" w:eastAsia="Arial Unicode MS" w:hAnsi="Arial" w:cs="Arial"/>
          <w:color w:val="000000"/>
          <w:lang w:val="cy-GB" w:eastAsia="en-GB"/>
        </w:rPr>
        <w:t>. E-</w:t>
      </w:r>
      <w:proofErr w:type="spellStart"/>
      <w:r w:rsidRPr="00BB3FC5">
        <w:rPr>
          <w:rFonts w:ascii="Arial" w:eastAsia="Arial Unicode MS" w:hAnsi="Arial" w:cs="Arial"/>
          <w:color w:val="000000"/>
          <w:lang w:val="cy-GB" w:eastAsia="en-GB"/>
        </w:rPr>
        <w:t>book</w:t>
      </w:r>
      <w:proofErr w:type="spellEnd"/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Jones, P. &amp; Walker, G. (2011)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Children’s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Rights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in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Practice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>.</w:t>
      </w:r>
      <w:r w:rsidRPr="00BB3FC5">
        <w:rPr>
          <w:rFonts w:ascii="Arial" w:eastAsia="Times New Roman" w:hAnsi="Arial" w:cs="Arial"/>
          <w:lang w:val="cy-GB" w:eastAsia="en-GB"/>
        </w:rPr>
        <w:t xml:space="preserve"> London: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Sage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>.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Jones, P. &amp; Welch (2010)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Rethinking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Children’s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Rights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: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attitudes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in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contemporary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society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. London: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Continuum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>.</w:t>
      </w:r>
    </w:p>
    <w:p w:rsidR="00C8692B" w:rsidRPr="00BB3FC5" w:rsidRDefault="00C8692B" w:rsidP="00C8692B">
      <w:pPr>
        <w:spacing w:line="240" w:lineRule="auto"/>
        <w:contextualSpacing/>
        <w:rPr>
          <w:rFonts w:ascii="Arial" w:hAnsi="Arial" w:cs="Arial"/>
          <w:lang w:val="cy-GB"/>
        </w:rPr>
      </w:pPr>
      <w:r w:rsidRPr="00BB3FC5">
        <w:rPr>
          <w:rFonts w:ascii="Arial" w:hAnsi="Arial" w:cs="Arial"/>
          <w:lang w:val="cy-GB"/>
        </w:rPr>
        <w:t xml:space="preserve">Wales: Welsh </w:t>
      </w:r>
      <w:proofErr w:type="spellStart"/>
      <w:r w:rsidRPr="00BB3FC5">
        <w:rPr>
          <w:rFonts w:ascii="Arial" w:hAnsi="Arial" w:cs="Arial"/>
          <w:lang w:val="cy-GB"/>
        </w:rPr>
        <w:t>Government</w:t>
      </w:r>
      <w:proofErr w:type="spellEnd"/>
      <w:r w:rsidRPr="00BB3FC5">
        <w:rPr>
          <w:rFonts w:ascii="Arial" w:hAnsi="Arial" w:cs="Arial"/>
          <w:lang w:val="cy-GB"/>
        </w:rPr>
        <w:t xml:space="preserve"> (2015) </w:t>
      </w:r>
      <w:proofErr w:type="spellStart"/>
      <w:r w:rsidRPr="00BB3FC5">
        <w:rPr>
          <w:rFonts w:ascii="Arial" w:hAnsi="Arial" w:cs="Arial"/>
          <w:i/>
          <w:lang w:val="cy-GB"/>
        </w:rPr>
        <w:t>Wellbeing</w:t>
      </w:r>
      <w:proofErr w:type="spellEnd"/>
      <w:r w:rsidRPr="00BB3FC5">
        <w:rPr>
          <w:rFonts w:ascii="Arial" w:hAnsi="Arial" w:cs="Arial"/>
          <w:i/>
          <w:lang w:val="cy-GB"/>
        </w:rPr>
        <w:t xml:space="preserve"> of </w:t>
      </w:r>
      <w:proofErr w:type="spellStart"/>
      <w:r w:rsidRPr="00BB3FC5">
        <w:rPr>
          <w:rFonts w:ascii="Arial" w:hAnsi="Arial" w:cs="Arial"/>
          <w:i/>
          <w:lang w:val="cy-GB"/>
        </w:rPr>
        <w:t>Future</w:t>
      </w:r>
      <w:proofErr w:type="spellEnd"/>
      <w:r w:rsidRPr="00BB3FC5">
        <w:rPr>
          <w:rFonts w:ascii="Arial" w:hAnsi="Arial" w:cs="Arial"/>
          <w:i/>
          <w:lang w:val="cy-GB"/>
        </w:rPr>
        <w:t xml:space="preserve"> </w:t>
      </w:r>
      <w:proofErr w:type="spellStart"/>
      <w:r w:rsidRPr="00BB3FC5">
        <w:rPr>
          <w:rFonts w:ascii="Arial" w:hAnsi="Arial" w:cs="Arial"/>
          <w:i/>
          <w:lang w:val="cy-GB"/>
        </w:rPr>
        <w:t>Generations</w:t>
      </w:r>
      <w:proofErr w:type="spellEnd"/>
      <w:r w:rsidRPr="00BB3FC5">
        <w:rPr>
          <w:rFonts w:ascii="Arial" w:hAnsi="Arial" w:cs="Arial"/>
          <w:i/>
          <w:lang w:val="cy-GB"/>
        </w:rPr>
        <w:t xml:space="preserve"> Act (Wales) 2015</w:t>
      </w:r>
      <w:r w:rsidRPr="00BB3FC5">
        <w:rPr>
          <w:rFonts w:ascii="Arial" w:hAnsi="Arial" w:cs="Arial"/>
          <w:lang w:val="cy-GB"/>
        </w:rPr>
        <w:t xml:space="preserve">. Cardiff: HMSO. </w:t>
      </w:r>
      <w:proofErr w:type="spellStart"/>
      <w:r w:rsidRPr="00BB3FC5">
        <w:rPr>
          <w:rFonts w:ascii="Arial" w:hAnsi="Arial" w:cs="Arial"/>
          <w:lang w:val="cy-GB"/>
        </w:rPr>
        <w:t>Available</w:t>
      </w:r>
      <w:proofErr w:type="spellEnd"/>
      <w:r w:rsidRPr="00BB3FC5">
        <w:rPr>
          <w:rFonts w:ascii="Arial" w:hAnsi="Arial" w:cs="Arial"/>
          <w:lang w:val="cy-GB"/>
        </w:rPr>
        <w:t xml:space="preserve"> at http://gov.wales/topics/people-and-communities/people/future-generations-act/?lang=en</w:t>
      </w:r>
    </w:p>
    <w:p w:rsidR="00C8692B" w:rsidRPr="00BB3FC5" w:rsidRDefault="00C8692B" w:rsidP="00C8692B">
      <w:pPr>
        <w:spacing w:line="240" w:lineRule="auto"/>
        <w:ind w:right="720"/>
        <w:contextualSpacing/>
        <w:rPr>
          <w:rFonts w:ascii="Arial" w:hAnsi="Arial" w:cs="Arial"/>
          <w:lang w:val="cy-GB"/>
        </w:rPr>
      </w:pPr>
    </w:p>
    <w:p w:rsidR="00C8692B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BB3FC5">
        <w:rPr>
          <w:rFonts w:ascii="Arial" w:eastAsia="Times New Roman" w:hAnsi="Arial" w:cs="Arial"/>
          <w:b/>
          <w:lang w:val="cy-GB" w:eastAsia="en-GB"/>
        </w:rPr>
        <w:lastRenderedPageBreak/>
        <w:t>Cefndir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i/>
          <w:iCs/>
          <w:color w:val="000000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Farrell, A. (2005)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Ethical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Research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with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Children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.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Maidenhead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: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Open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University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Press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>.</w:t>
      </w:r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Harcourt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, D., Perry, B. and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Waller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>, T. (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Eds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>) (2011).</w:t>
      </w:r>
      <w:r w:rsidRPr="00BB3FC5">
        <w:rPr>
          <w:rFonts w:ascii="Arial" w:eastAsia="Times New Roman" w:hAnsi="Arial" w:cs="Arial"/>
          <w:i/>
          <w:color w:val="00B050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Researching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young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children's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perspectives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: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debating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the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ethics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and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dilemmas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of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educational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research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with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children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Abingdon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: Routledge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Falmer</w:t>
      </w:r>
      <w:proofErr w:type="spellEnd"/>
      <w:r w:rsidRPr="00BB3FC5">
        <w:rPr>
          <w:rFonts w:ascii="Arial" w:eastAsia="Times New Roman" w:hAnsi="Arial" w:cs="Arial"/>
          <w:color w:val="FF0000"/>
          <w:lang w:val="cy-GB" w:eastAsia="en-GB"/>
        </w:rPr>
        <w:t>.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proofErr w:type="spellStart"/>
      <w:r w:rsidRPr="00BB3FC5">
        <w:rPr>
          <w:rFonts w:ascii="Arial" w:eastAsia="Times New Roman" w:hAnsi="Arial" w:cs="Arial"/>
          <w:lang w:val="cy-GB" w:eastAsia="en-GB"/>
        </w:rPr>
        <w:t>Knowles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, G. (2011)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Supporting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Inclusive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Practice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>, 2</w:t>
      </w:r>
      <w:r w:rsidRPr="00BB3FC5">
        <w:rPr>
          <w:rFonts w:ascii="Arial" w:eastAsia="Times New Roman" w:hAnsi="Arial" w:cs="Arial"/>
          <w:i/>
          <w:iCs/>
          <w:vertAlign w:val="superscript"/>
          <w:lang w:val="cy-GB" w:eastAsia="en-GB"/>
        </w:rPr>
        <w:t>nd</w:t>
      </w:r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i/>
          <w:iCs/>
          <w:lang w:val="cy-GB" w:eastAsia="en-GB"/>
        </w:rPr>
        <w:t>edition</w:t>
      </w:r>
      <w:proofErr w:type="spellEnd"/>
      <w:r w:rsidRPr="00BB3FC5">
        <w:rPr>
          <w:rFonts w:ascii="Arial" w:eastAsia="Times New Roman" w:hAnsi="Arial" w:cs="Arial"/>
          <w:i/>
          <w:iCs/>
          <w:lang w:val="cy-GB" w:eastAsia="en-GB"/>
        </w:rPr>
        <w:t xml:space="preserve"> </w:t>
      </w:r>
      <w:r w:rsidRPr="00BB3FC5">
        <w:rPr>
          <w:rFonts w:ascii="Arial" w:eastAsia="Times New Roman" w:hAnsi="Arial" w:cs="Arial"/>
          <w:lang w:val="cy-GB" w:eastAsia="en-GB"/>
        </w:rPr>
        <w:t xml:space="preserve">London: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Fulton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>.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lang w:val="cy-GB" w:eastAsia="en-GB"/>
        </w:rPr>
      </w:pPr>
      <w:r w:rsidRPr="00BB3FC5">
        <w:rPr>
          <w:rFonts w:ascii="Arial" w:eastAsia="Times New Roman" w:hAnsi="Arial" w:cs="Arial"/>
          <w:b/>
          <w:bCs/>
          <w:color w:val="000000"/>
          <w:lang w:val="cy-GB" w:eastAsia="en-GB"/>
        </w:rPr>
        <w:t>Gwefannau</w:t>
      </w: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lang w:val="cy-GB" w:eastAsia="en-GB"/>
        </w:rPr>
      </w:pPr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All Wales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Child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Protection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color w:val="000000"/>
          <w:lang w:val="cy-GB" w:eastAsia="en-GB"/>
        </w:rPr>
        <w:t>procedures</w:t>
      </w:r>
      <w:proofErr w:type="spellEnd"/>
      <w:r w:rsidRPr="00BB3FC5">
        <w:rPr>
          <w:rFonts w:ascii="Arial" w:eastAsia="Times New Roman" w:hAnsi="Arial" w:cs="Arial"/>
          <w:color w:val="000000"/>
          <w:lang w:val="cy-GB" w:eastAsia="en-GB"/>
        </w:rPr>
        <w:t xml:space="preserve">: </w:t>
      </w:r>
      <w:hyperlink r:id="rId6" w:history="1">
        <w:r w:rsidRPr="00BB3FC5">
          <w:rPr>
            <w:rFonts w:ascii="Arial" w:eastAsia="Times New Roman" w:hAnsi="Arial" w:cs="Arial"/>
            <w:color w:val="0000FF"/>
            <w:u w:val="single"/>
            <w:lang w:val="cy-GB" w:eastAsia="en-GB"/>
          </w:rPr>
          <w:t>http://www.ssiacymru.org.uk/home.php?page_id=298</w:t>
        </w:r>
      </w:hyperlink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proofErr w:type="spellStart"/>
      <w:r w:rsidRPr="00BB3FC5">
        <w:rPr>
          <w:rFonts w:ascii="Arial" w:eastAsia="Times New Roman" w:hAnsi="Arial" w:cs="Arial"/>
          <w:lang w:val="cy-GB" w:eastAsia="en-GB"/>
        </w:rPr>
        <w:t>United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Nations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Convention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on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the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Rights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of the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Child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: 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hyperlink r:id="rId7" w:history="1">
        <w:r w:rsidRPr="00BB3FC5">
          <w:rPr>
            <w:rFonts w:ascii="Arial" w:eastAsia="Times New Roman" w:hAnsi="Arial" w:cs="Arial"/>
            <w:color w:val="0000FF"/>
            <w:u w:val="single"/>
            <w:lang w:val="cy-GB" w:eastAsia="en-GB"/>
          </w:rPr>
          <w:t>http://www.unicef.org.uk/Documents/Publication-pdfs/UNCRC_summary.pdf</w:t>
        </w:r>
      </w:hyperlink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 xml:space="preserve">Welsh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Assembly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Government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(2004) </w:t>
      </w:r>
      <w:proofErr w:type="spellStart"/>
      <w:r w:rsidRPr="00BB3FC5">
        <w:rPr>
          <w:rFonts w:ascii="Arial" w:eastAsia="Times New Roman" w:hAnsi="Arial" w:cs="Arial"/>
          <w:i/>
          <w:lang w:val="cy-GB" w:eastAsia="en-GB"/>
        </w:rPr>
        <w:t>Rights</w:t>
      </w:r>
      <w:proofErr w:type="spellEnd"/>
      <w:r w:rsidRPr="00BB3FC5">
        <w:rPr>
          <w:rFonts w:ascii="Arial" w:eastAsia="Times New Roman" w:hAnsi="Arial" w:cs="Arial"/>
          <w:i/>
          <w:lang w:val="cy-GB" w:eastAsia="en-GB"/>
        </w:rPr>
        <w:t xml:space="preserve"> to Action. </w:t>
      </w:r>
      <w:r w:rsidRPr="00BB3FC5">
        <w:rPr>
          <w:rFonts w:ascii="Arial" w:eastAsia="Times New Roman" w:hAnsi="Arial" w:cs="Arial"/>
          <w:lang w:val="cy-GB" w:eastAsia="en-GB"/>
        </w:rPr>
        <w:t xml:space="preserve">Cardiff: Welsh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Assembly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Government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. </w:t>
      </w:r>
      <w:proofErr w:type="spellStart"/>
      <w:r w:rsidRPr="00BB3FC5">
        <w:rPr>
          <w:rFonts w:ascii="Arial" w:eastAsia="Times New Roman" w:hAnsi="Arial" w:cs="Arial"/>
          <w:lang w:val="cy-GB" w:eastAsia="en-GB"/>
        </w:rPr>
        <w:t>Available</w:t>
      </w:r>
      <w:proofErr w:type="spellEnd"/>
      <w:r w:rsidRPr="00BB3FC5">
        <w:rPr>
          <w:rFonts w:ascii="Arial" w:eastAsia="Times New Roman" w:hAnsi="Arial" w:cs="Arial"/>
          <w:lang w:val="cy-GB" w:eastAsia="en-GB"/>
        </w:rPr>
        <w:t xml:space="preserve"> at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hyperlink r:id="rId8" w:history="1">
        <w:r w:rsidRPr="00BB3FC5">
          <w:rPr>
            <w:rFonts w:ascii="Arial" w:eastAsia="Times New Roman" w:hAnsi="Arial" w:cs="Arial"/>
            <w:color w:val="0000FF"/>
            <w:u w:val="single"/>
            <w:lang w:val="cy-GB" w:eastAsia="en-GB"/>
          </w:rPr>
          <w:t>http://wales.gov.uk/docs/caecd/publications/090415rightstoactionen.pdf</w:t>
        </w:r>
      </w:hyperlink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lang w:val="cy-GB" w:eastAsia="en-GB"/>
        </w:rPr>
      </w:pPr>
      <w:hyperlink r:id="rId9" w:history="1">
        <w:r w:rsidRPr="00BB3FC5">
          <w:rPr>
            <w:rFonts w:ascii="Arial" w:eastAsia="Times New Roman" w:hAnsi="Arial" w:cs="Arial"/>
            <w:color w:val="0000FF"/>
            <w:u w:val="single"/>
            <w:lang w:val="cy-GB" w:eastAsia="en-GB"/>
          </w:rPr>
          <w:t>www.childreninwales.org.uk</w:t>
        </w:r>
      </w:hyperlink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lang w:val="cy-GB" w:eastAsia="en-GB"/>
        </w:rPr>
      </w:pPr>
      <w:hyperlink r:id="rId10" w:history="1">
        <w:r w:rsidRPr="00BB3FC5">
          <w:rPr>
            <w:rFonts w:ascii="Arial" w:eastAsia="Times New Roman" w:hAnsi="Arial" w:cs="Arial"/>
            <w:color w:val="0000FF"/>
            <w:u w:val="single"/>
            <w:lang w:val="cy-GB" w:eastAsia="en-GB"/>
          </w:rPr>
          <w:t>www.unicef.org</w:t>
        </w:r>
      </w:hyperlink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color w:val="000000"/>
          <w:lang w:val="cy-GB" w:eastAsia="en-GB"/>
        </w:rPr>
      </w:pP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color w:val="000000"/>
          <w:lang w:val="cy-GB" w:eastAsia="en-GB"/>
        </w:rPr>
      </w:pPr>
      <w:r w:rsidRPr="00BB3FC5">
        <w:rPr>
          <w:rFonts w:ascii="Arial" w:eastAsia="Times New Roman" w:hAnsi="Arial" w:cs="Arial"/>
          <w:color w:val="000000"/>
          <w:lang w:val="cy-GB" w:eastAsia="en-GB"/>
        </w:rPr>
        <w:t>Caiff myfyrwyr eu cyfeirio at ystod o e-lyfrau, papurau ymchwil a gwefannau ychwanegol, dwyieithog lle bo modd, yn ystod darlithoedd.</w:t>
      </w:r>
    </w:p>
    <w:p w:rsidR="00C8692B" w:rsidRPr="00BB3FC5" w:rsidRDefault="00C8692B" w:rsidP="00C8692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color w:val="000000"/>
          <w:lang w:val="cy-GB" w:eastAsia="en-GB"/>
        </w:rPr>
      </w:pPr>
    </w:p>
    <w:p w:rsidR="00C8692B" w:rsidRPr="00BB3FC5" w:rsidRDefault="00C8692B" w:rsidP="00C8692B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 w:rsidRPr="00BB3FC5">
        <w:rPr>
          <w:rFonts w:ascii="Arial" w:eastAsia="Times New Roman" w:hAnsi="Arial" w:cs="Arial"/>
          <w:lang w:val="cy-GB" w:eastAsia="en-GB"/>
        </w:rPr>
        <w:t>Lle bo modd darperir deunyddiau ac adnoddau dysgu dwyieithog ar-lein.</w:t>
      </w:r>
    </w:p>
    <w:p w:rsidR="00C8692B" w:rsidRPr="00BB3FC5" w:rsidRDefault="00C8692B" w:rsidP="00C8692B">
      <w:pPr>
        <w:spacing w:after="0" w:line="240" w:lineRule="auto"/>
        <w:rPr>
          <w:rFonts w:ascii="Arial" w:hAnsi="Arial" w:cs="Arial"/>
          <w:lang w:val="cy-GB"/>
        </w:rPr>
      </w:pPr>
    </w:p>
    <w:p w:rsidR="0047132A" w:rsidRDefault="0047132A"/>
    <w:sectPr w:rsidR="00471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3AC6FD2"/>
    <w:multiLevelType w:val="hybridMultilevel"/>
    <w:tmpl w:val="57A27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D1625E"/>
    <w:multiLevelType w:val="hybridMultilevel"/>
    <w:tmpl w:val="10EED0DE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692B"/>
    <w:rsid w:val="0047132A"/>
    <w:rsid w:val="00C86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782EC"/>
  <w15:chartTrackingRefBased/>
  <w15:docId w15:val="{0C8F6C65-A636-4A46-B0E0-0F0FA7D10E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8692B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59"/>
    <w:rsid w:val="00C8692B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C869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ales.gov.uk/docs/caecd/publications/090415rightstoaction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unicef.org.uk/Documents/Publication-pdfs/UNCRC_summary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siacymru.org.uk/home.php?page_id=298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ales.gov.uk/docs/caecd/publications/090415rightstoactionen.pdf" TargetMode="External"/><Relationship Id="rId10" Type="http://schemas.openxmlformats.org/officeDocument/2006/relationships/hyperlink" Target="http://www.unicef.or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hildreninwales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746</Words>
  <Characters>4256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Thomas</dc:creator>
  <cp:keywords/>
  <dc:description/>
  <cp:lastModifiedBy>Ruth Thomas</cp:lastModifiedBy>
  <cp:revision>1</cp:revision>
  <dcterms:created xsi:type="dcterms:W3CDTF">2019-06-03T13:57:00Z</dcterms:created>
  <dcterms:modified xsi:type="dcterms:W3CDTF">2019-06-03T13:58:00Z</dcterms:modified>
</cp:coreProperties>
</file>