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A9708" w14:textId="77777777" w:rsidR="00C059E3" w:rsidRPr="00C059E3" w:rsidRDefault="00C059E3" w:rsidP="00C059E3">
      <w:pPr>
        <w:jc w:val="center"/>
        <w:rPr>
          <w:b/>
          <w:sz w:val="32"/>
          <w:szCs w:val="32"/>
        </w:rPr>
      </w:pPr>
      <w:r w:rsidRPr="00C059E3">
        <w:rPr>
          <w:b/>
          <w:sz w:val="32"/>
          <w:szCs w:val="32"/>
        </w:rPr>
        <w:t>What should we do?</w:t>
      </w:r>
    </w:p>
    <w:p w14:paraId="0F60FADB" w14:textId="77777777" w:rsidR="00C059E3" w:rsidRDefault="00C059E3">
      <w:r>
        <w:t>Based on your understanding of the presentation, and your reading from the recommended list, what do you think Wales should do? Select what you think are five important “factors” that you think represent the impacts Wales has on the well-being of the rest of the world. Discuss what you think we do now and what we should do in the future to have better overall well-being outcomes for Wales and the world. Remember to link your discussion in with information from the lecture and from your recommended reading list!</w:t>
      </w:r>
    </w:p>
    <w:tbl>
      <w:tblPr>
        <w:tblStyle w:val="TableGrid"/>
        <w:tblW w:w="15522" w:type="dxa"/>
        <w:tblLook w:val="04A0" w:firstRow="1" w:lastRow="0" w:firstColumn="1" w:lastColumn="0" w:noHBand="0" w:noVBand="1"/>
      </w:tblPr>
      <w:tblGrid>
        <w:gridCol w:w="1838"/>
        <w:gridCol w:w="6379"/>
        <w:gridCol w:w="7305"/>
      </w:tblGrid>
      <w:tr w:rsidR="00C059E3" w14:paraId="0545E1CE" w14:textId="77777777" w:rsidTr="006E3230">
        <w:trPr>
          <w:trHeight w:val="400"/>
        </w:trPr>
        <w:tc>
          <w:tcPr>
            <w:tcW w:w="1838" w:type="dxa"/>
          </w:tcPr>
          <w:p w14:paraId="16845B15" w14:textId="77777777" w:rsidR="00C059E3" w:rsidRPr="00C059E3" w:rsidRDefault="00C059E3" w:rsidP="00C059E3">
            <w:pPr>
              <w:jc w:val="center"/>
              <w:rPr>
                <w:b/>
                <w:sz w:val="28"/>
                <w:szCs w:val="28"/>
              </w:rPr>
            </w:pPr>
            <w:r w:rsidRPr="00C059E3">
              <w:rPr>
                <w:b/>
                <w:sz w:val="28"/>
                <w:szCs w:val="28"/>
              </w:rPr>
              <w:t>Factor</w:t>
            </w:r>
          </w:p>
        </w:tc>
        <w:tc>
          <w:tcPr>
            <w:tcW w:w="6379" w:type="dxa"/>
          </w:tcPr>
          <w:p w14:paraId="6EA6FEF5" w14:textId="77777777" w:rsidR="00C059E3" w:rsidRPr="00C059E3" w:rsidRDefault="00C059E3" w:rsidP="00C059E3">
            <w:pPr>
              <w:jc w:val="center"/>
              <w:rPr>
                <w:b/>
                <w:sz w:val="28"/>
                <w:szCs w:val="28"/>
              </w:rPr>
            </w:pPr>
            <w:r w:rsidRPr="00C059E3">
              <w:rPr>
                <w:b/>
                <w:sz w:val="28"/>
                <w:szCs w:val="28"/>
              </w:rPr>
              <w:t>What do we do now?</w:t>
            </w:r>
          </w:p>
        </w:tc>
        <w:tc>
          <w:tcPr>
            <w:tcW w:w="7305" w:type="dxa"/>
          </w:tcPr>
          <w:p w14:paraId="178FDE0A" w14:textId="77777777" w:rsidR="00C059E3" w:rsidRPr="00C059E3" w:rsidRDefault="00C059E3" w:rsidP="00C059E3">
            <w:pPr>
              <w:jc w:val="center"/>
              <w:rPr>
                <w:b/>
                <w:sz w:val="28"/>
                <w:szCs w:val="28"/>
              </w:rPr>
            </w:pPr>
            <w:r w:rsidRPr="00C059E3">
              <w:rPr>
                <w:b/>
                <w:sz w:val="28"/>
                <w:szCs w:val="28"/>
              </w:rPr>
              <w:t>What should we do?</w:t>
            </w:r>
          </w:p>
        </w:tc>
      </w:tr>
      <w:tr w:rsidR="00C059E3" w14:paraId="0343400A" w14:textId="77777777" w:rsidTr="006E3230">
        <w:trPr>
          <w:trHeight w:val="2508"/>
        </w:trPr>
        <w:tc>
          <w:tcPr>
            <w:tcW w:w="1838" w:type="dxa"/>
          </w:tcPr>
          <w:p w14:paraId="4DF4440C" w14:textId="029A8743" w:rsidR="00480774" w:rsidRDefault="0038136C">
            <w:r>
              <w:t>Education and skills</w:t>
            </w:r>
            <w:r w:rsidR="00480774">
              <w:t xml:space="preserve"> – </w:t>
            </w:r>
            <w:r w:rsidR="00756341">
              <w:t xml:space="preserve">aspect: </w:t>
            </w:r>
            <w:r w:rsidR="00480774">
              <w:t>Apprenticeships</w:t>
            </w:r>
          </w:p>
          <w:p w14:paraId="72EDCB44" w14:textId="279BE30F" w:rsidR="00CF0D4A" w:rsidRDefault="00CF0D4A"/>
          <w:p w14:paraId="63C4FBC8" w14:textId="6382AE26" w:rsidR="0038136C" w:rsidRDefault="0038136C"/>
        </w:tc>
        <w:tc>
          <w:tcPr>
            <w:tcW w:w="6379" w:type="dxa"/>
          </w:tcPr>
          <w:p w14:paraId="33A67E69" w14:textId="77B6C8AD" w:rsidR="00FE4DF3" w:rsidRDefault="00007522">
            <w:r>
              <w:t>Initiatives in education training and skills development;</w:t>
            </w:r>
          </w:p>
          <w:p w14:paraId="1A199DF8" w14:textId="559B011D" w:rsidR="00007522" w:rsidRDefault="00007522">
            <w:r>
              <w:t>Apprenticeships – way of working alongside skilled experienced staff, earn a wage and gain job specific skills. Anyone over 16 years of age can apply</w:t>
            </w:r>
            <w:r w:rsidR="00480774">
              <w:t xml:space="preserve">. </w:t>
            </w:r>
          </w:p>
          <w:p w14:paraId="3686919F" w14:textId="7177DE5A" w:rsidR="001E0BA7" w:rsidRDefault="001E0BA7">
            <w:r>
              <w:t>Apprenticeship programmes exist that support employers to set up opportunities and financial support in meeting costs of training and assessment are made available.</w:t>
            </w:r>
          </w:p>
          <w:p w14:paraId="30336249" w14:textId="77777777" w:rsidR="00007522" w:rsidRDefault="001E0BA7">
            <w:r>
              <w:t>Current policy documents and initiatives are driving forward apprenticeships</w:t>
            </w:r>
            <w:r w:rsidR="00756341">
              <w:t>.</w:t>
            </w:r>
          </w:p>
          <w:p w14:paraId="16FC0F96" w14:textId="0D186BFD" w:rsidR="00756341" w:rsidRDefault="00756341">
            <w:r>
              <w:t>Apprenticeships offer considerable benefits to society and the economy above and beyond improving employment prospects for young people and adult learners. They provide people with the opportunity to develop job–related competences, technical skills, numeracy and literacy skills and self-esteem.</w:t>
            </w:r>
          </w:p>
        </w:tc>
        <w:tc>
          <w:tcPr>
            <w:tcW w:w="7305" w:type="dxa"/>
          </w:tcPr>
          <w:p w14:paraId="79D67427" w14:textId="77777777" w:rsidR="00C059E3" w:rsidRDefault="00007522">
            <w:r>
              <w:t>Wales cannot fulfil its potential until we ensure our most vulnerable fulfil theirs.</w:t>
            </w:r>
          </w:p>
          <w:p w14:paraId="1AE05BCE" w14:textId="76C82528" w:rsidR="001E0BA7" w:rsidRDefault="001E0BA7">
            <w:r>
              <w:t xml:space="preserve">Our young people need to grow and develop in a safe environment that is set up to meet their neds in the future. </w:t>
            </w:r>
          </w:p>
          <w:p w14:paraId="09D090CD" w14:textId="77466970" w:rsidR="001E0BA7" w:rsidRDefault="001E0BA7">
            <w:r>
              <w:t>Increase the number of apprentices and opportunities available.</w:t>
            </w:r>
          </w:p>
          <w:p w14:paraId="56CC349D" w14:textId="12163A48" w:rsidR="001E0BA7" w:rsidRDefault="001E0BA7">
            <w:r>
              <w:t>Address skills shortages particularly in growth sectors, not just national but internationally.</w:t>
            </w:r>
          </w:p>
          <w:p w14:paraId="79C6A98E" w14:textId="4FAD3436" w:rsidR="001E0BA7" w:rsidRDefault="001E0BA7">
            <w:r>
              <w:t>Progress apprenticeships to higher level of qualification attainment and developing skill pathways.</w:t>
            </w:r>
          </w:p>
          <w:p w14:paraId="42B8E8DD" w14:textId="53A7147B" w:rsidR="001E0BA7" w:rsidRDefault="001E0BA7">
            <w:r>
              <w:t>Introduce an all age</w:t>
            </w:r>
            <w:r w:rsidR="00756341">
              <w:t xml:space="preserve"> approach.</w:t>
            </w:r>
          </w:p>
          <w:p w14:paraId="5208BD6A" w14:textId="77777777" w:rsidR="001E0BA7" w:rsidRDefault="006E3230">
            <w:r>
              <w:t>Improving access and addressing cultural and social exclusion</w:t>
            </w:r>
          </w:p>
          <w:p w14:paraId="2DD4CC3F" w14:textId="77777777" w:rsidR="006E3230" w:rsidRDefault="006E3230">
            <w:r>
              <w:t>Work with countries across the EU for Apprenticeships to learn from best practice in terms of Apprenticeship systems.</w:t>
            </w:r>
          </w:p>
          <w:p w14:paraId="5EEE9E7E" w14:textId="47692B16" w:rsidR="006E3230" w:rsidRDefault="006E3230">
            <w:r>
              <w:t>Raise performance and deliver better outcomes for Wales through linking performance and funding for delivery. The UK Government’s Apprenticeship Levy is raising demand for Apprenticeships and wider development opportunities. Providing business with capability people for training in technical and difficult to fill occupations. Apprenticeships delivered in those sectors where there is evidence of need. Training providers targeting businesses in areas where there are evidenced sector shortages. Careers advice and school subjects informed by sector shortages.</w:t>
            </w:r>
          </w:p>
        </w:tc>
      </w:tr>
      <w:tr w:rsidR="00C059E3" w14:paraId="0D50F310" w14:textId="77777777" w:rsidTr="006E3230">
        <w:trPr>
          <w:trHeight w:val="2508"/>
        </w:trPr>
        <w:tc>
          <w:tcPr>
            <w:tcW w:w="1838" w:type="dxa"/>
          </w:tcPr>
          <w:p w14:paraId="45FC6133" w14:textId="0F8B2A6A" w:rsidR="00C059E3" w:rsidRPr="002F5271" w:rsidRDefault="002F5271" w:rsidP="002F5271">
            <w:pPr>
              <w:pStyle w:val="NoSpacing"/>
            </w:pPr>
            <w:r w:rsidRPr="002F5271">
              <w:lastRenderedPageBreak/>
              <w:t>Environment and countryside – aspect: Energy</w:t>
            </w:r>
          </w:p>
        </w:tc>
        <w:tc>
          <w:tcPr>
            <w:tcW w:w="6379" w:type="dxa"/>
          </w:tcPr>
          <w:p w14:paraId="0303C4AB" w14:textId="7F0A336D" w:rsidR="00C059E3" w:rsidRPr="00897105" w:rsidRDefault="002F5271" w:rsidP="002F5271">
            <w:pPr>
              <w:pStyle w:val="NoSpacing"/>
              <w:rPr>
                <w:rFonts w:cstheme="minorHAnsi"/>
              </w:rPr>
            </w:pPr>
            <w:r w:rsidRPr="00897105">
              <w:rPr>
                <w:rFonts w:cstheme="minorHAnsi"/>
              </w:rPr>
              <w:t>Wales was once a world leader in carbon-based energy – coal production. With mines closed, Wales needs to move towards low carbon/renewable energy production.</w:t>
            </w:r>
          </w:p>
          <w:p w14:paraId="2B14E05A" w14:textId="4563C75F" w:rsidR="002F5271" w:rsidRPr="00897105" w:rsidRDefault="002F5271" w:rsidP="002F5271">
            <w:pPr>
              <w:pStyle w:val="NoSpacing"/>
              <w:rPr>
                <w:rFonts w:cstheme="minorHAnsi"/>
              </w:rPr>
            </w:pPr>
            <w:r w:rsidRPr="00897105">
              <w:rPr>
                <w:rFonts w:cstheme="minorHAnsi"/>
              </w:rPr>
              <w:t>Innovation in energy production – tidal lagoon development. Although this is currently not passed.</w:t>
            </w:r>
          </w:p>
          <w:p w14:paraId="3EC47FF6" w14:textId="77777777" w:rsidR="002F5271" w:rsidRPr="00897105" w:rsidRDefault="002F5271" w:rsidP="002F5271">
            <w:pPr>
              <w:pStyle w:val="NoSpacing"/>
              <w:rPr>
                <w:rFonts w:eastAsia="Times New Roman" w:cstheme="minorHAnsi"/>
                <w:lang w:eastAsia="en-GB"/>
              </w:rPr>
            </w:pPr>
            <w:r w:rsidRPr="00897105">
              <w:rPr>
                <w:rFonts w:eastAsia="Times New Roman" w:cstheme="minorHAnsi"/>
                <w:lang w:eastAsia="en-GB"/>
              </w:rPr>
              <w:t>Wales produced 7.2% of electricity generated in the UK in 2015.</w:t>
            </w:r>
          </w:p>
          <w:p w14:paraId="136DDDA8" w14:textId="77777777" w:rsidR="002F5271" w:rsidRPr="00897105" w:rsidRDefault="002F5271" w:rsidP="002F5271">
            <w:pPr>
              <w:pStyle w:val="NoSpacing"/>
              <w:rPr>
                <w:rFonts w:eastAsia="Times New Roman" w:cstheme="minorHAnsi"/>
                <w:lang w:eastAsia="en-GB"/>
              </w:rPr>
            </w:pPr>
            <w:r w:rsidRPr="00897105">
              <w:rPr>
                <w:rFonts w:eastAsia="Times New Roman" w:cstheme="minorHAnsi"/>
                <w:lang w:eastAsia="en-GB"/>
              </w:rPr>
              <w:t>Gas generated almost 20% of all electricity created in Wales.</w:t>
            </w:r>
          </w:p>
          <w:p w14:paraId="78DD2EF9" w14:textId="5299A60F" w:rsidR="002F5271" w:rsidRPr="00897105" w:rsidRDefault="002F5271" w:rsidP="002F5271">
            <w:pPr>
              <w:pStyle w:val="NoSpacing"/>
              <w:rPr>
                <w:rFonts w:eastAsia="Times New Roman" w:cstheme="minorHAnsi"/>
                <w:lang w:eastAsia="en-GB"/>
              </w:rPr>
            </w:pPr>
            <w:r w:rsidRPr="00897105">
              <w:rPr>
                <w:rFonts w:eastAsia="Times New Roman" w:cstheme="minorHAnsi"/>
                <w:lang w:eastAsia="en-GB"/>
              </w:rPr>
              <w:t>The proportion of low carbon electricity generated in 2015, including nuclear, was almost 36%.</w:t>
            </w:r>
          </w:p>
          <w:p w14:paraId="6B847094" w14:textId="55D9D35A" w:rsidR="002F5271" w:rsidRPr="00897105" w:rsidRDefault="002F5271" w:rsidP="002F5271">
            <w:pPr>
              <w:pStyle w:val="NoSpacing"/>
              <w:rPr>
                <w:rFonts w:eastAsia="Times New Roman" w:cstheme="minorHAnsi"/>
                <w:lang w:eastAsia="en-GB"/>
              </w:rPr>
            </w:pPr>
            <w:r w:rsidRPr="00897105">
              <w:rPr>
                <w:rFonts w:cstheme="minorHAnsi"/>
                <w:shd w:val="clear" w:color="auto" w:fill="FFFFFF"/>
              </w:rPr>
              <w:t>Wales has have spent £217m improving over 39,000 homes in the past 5 years. In 2015-16 the Nest scheme delivered average energy bill savings of over £400 per household</w:t>
            </w:r>
          </w:p>
          <w:p w14:paraId="1FE45B35" w14:textId="77777777" w:rsidR="002F5271" w:rsidRPr="00897105" w:rsidRDefault="002F5271" w:rsidP="002F5271">
            <w:pPr>
              <w:pStyle w:val="NoSpacing"/>
              <w:rPr>
                <w:rFonts w:cstheme="minorHAnsi"/>
              </w:rPr>
            </w:pPr>
          </w:p>
          <w:p w14:paraId="7E29C9C0" w14:textId="013360CA" w:rsidR="002F5271" w:rsidRPr="00897105" w:rsidRDefault="002F5271" w:rsidP="002F5271">
            <w:pPr>
              <w:pStyle w:val="NoSpacing"/>
              <w:rPr>
                <w:rFonts w:cstheme="minorHAnsi"/>
              </w:rPr>
            </w:pPr>
          </w:p>
        </w:tc>
        <w:tc>
          <w:tcPr>
            <w:tcW w:w="7305" w:type="dxa"/>
          </w:tcPr>
          <w:p w14:paraId="2D7759C7" w14:textId="77777777" w:rsidR="002F5271" w:rsidRPr="00EF05AE" w:rsidRDefault="002F5271" w:rsidP="00EF05AE">
            <w:pPr>
              <w:rPr>
                <w:rFonts w:cstheme="minorHAnsi"/>
                <w:lang w:eastAsia="en-GB"/>
              </w:rPr>
            </w:pPr>
            <w:r w:rsidRPr="00EF05AE">
              <w:rPr>
                <w:rFonts w:cstheme="minorHAnsi"/>
                <w:lang w:eastAsia="en-GB"/>
              </w:rPr>
              <w:t>To use energy more efficiently,</w:t>
            </w:r>
          </w:p>
          <w:p w14:paraId="56BBFE5C" w14:textId="77777777" w:rsidR="002F5271" w:rsidRPr="00EF05AE" w:rsidRDefault="002F5271" w:rsidP="00EF05AE">
            <w:pPr>
              <w:rPr>
                <w:rFonts w:cstheme="minorHAnsi"/>
                <w:lang w:eastAsia="en-GB"/>
              </w:rPr>
            </w:pPr>
            <w:r w:rsidRPr="00EF05AE">
              <w:rPr>
                <w:rFonts w:cstheme="minorHAnsi"/>
                <w:lang w:eastAsia="en-GB"/>
              </w:rPr>
              <w:t>To reduce our reliance on energy generated from fossil fuels,</w:t>
            </w:r>
          </w:p>
          <w:p w14:paraId="0519EBD0" w14:textId="4D5AE5C5" w:rsidR="002F5271" w:rsidRPr="00EF05AE" w:rsidRDefault="002F5271" w:rsidP="00EF05AE">
            <w:pPr>
              <w:rPr>
                <w:rFonts w:cstheme="minorHAnsi"/>
                <w:lang w:eastAsia="en-GB"/>
              </w:rPr>
            </w:pPr>
            <w:r w:rsidRPr="00EF05AE">
              <w:rPr>
                <w:rFonts w:cstheme="minorHAnsi"/>
                <w:lang w:eastAsia="en-GB"/>
              </w:rPr>
              <w:t>To actively manage the transition to a low carbon economy.</w:t>
            </w:r>
          </w:p>
          <w:p w14:paraId="332D8551" w14:textId="762CE81D" w:rsidR="002F5271" w:rsidRPr="00EF05AE" w:rsidRDefault="002F5271" w:rsidP="00EF05AE">
            <w:pPr>
              <w:rPr>
                <w:rFonts w:cstheme="minorHAnsi"/>
                <w:shd w:val="clear" w:color="auto" w:fill="FFFFFF"/>
              </w:rPr>
            </w:pPr>
            <w:r w:rsidRPr="00EF05AE">
              <w:rPr>
                <w:rFonts w:cstheme="minorHAnsi"/>
                <w:shd w:val="clear" w:color="auto" w:fill="FFFFFF"/>
              </w:rPr>
              <w:t>Develop energy efficiency programmes, focusing on vulnerable people at risk of fuel poverty. Future-proofs homes against rising energy prices, reduce emissions and help people stay warm and healthy</w:t>
            </w:r>
            <w:r w:rsidR="00EF05AE" w:rsidRPr="00EF05AE">
              <w:rPr>
                <w:rFonts w:cstheme="minorHAnsi"/>
                <w:shd w:val="clear" w:color="auto" w:fill="FFFFFF"/>
              </w:rPr>
              <w:t>.</w:t>
            </w:r>
          </w:p>
          <w:p w14:paraId="33D18697" w14:textId="00374DC7" w:rsidR="00EF05AE" w:rsidRPr="00EF05AE" w:rsidRDefault="00EF05AE" w:rsidP="00EF05AE">
            <w:pPr>
              <w:rPr>
                <w:rFonts w:cstheme="minorHAnsi"/>
                <w:shd w:val="clear" w:color="auto" w:fill="FFFFFF"/>
              </w:rPr>
            </w:pPr>
            <w:r w:rsidRPr="00EF05AE">
              <w:rPr>
                <w:rFonts w:cstheme="minorHAnsi"/>
                <w:shd w:val="clear" w:color="auto" w:fill="FFFFFF"/>
              </w:rPr>
              <w:t>Increase investments in public sector energy efficiency project</w:t>
            </w:r>
          </w:p>
          <w:p w14:paraId="391C96BC" w14:textId="77777777" w:rsidR="00EF05AE" w:rsidRPr="00EF05AE" w:rsidRDefault="00EF05AE" w:rsidP="00EF05AE">
            <w:pPr>
              <w:rPr>
                <w:rFonts w:eastAsia="Times New Roman" w:cstheme="minorHAnsi"/>
                <w:lang w:eastAsia="en-GB"/>
              </w:rPr>
            </w:pPr>
            <w:r w:rsidRPr="00EF05AE">
              <w:rPr>
                <w:rFonts w:eastAsia="Times New Roman" w:cstheme="minorHAnsi"/>
                <w:lang w:eastAsia="en-GB"/>
              </w:rPr>
              <w:t>Engage and support businesses that help us to achieve our low carbon ambition </w:t>
            </w:r>
          </w:p>
          <w:p w14:paraId="18CF78AD" w14:textId="77777777" w:rsidR="00EF05AE" w:rsidRPr="00EF05AE" w:rsidRDefault="00EF05AE" w:rsidP="00EF05AE">
            <w:pPr>
              <w:rPr>
                <w:rFonts w:eastAsia="Times New Roman" w:cstheme="minorHAnsi"/>
                <w:lang w:eastAsia="en-GB"/>
              </w:rPr>
            </w:pPr>
            <w:r w:rsidRPr="00EF05AE">
              <w:rPr>
                <w:rFonts w:eastAsia="Times New Roman" w:cstheme="minorHAnsi"/>
                <w:lang w:eastAsia="en-GB"/>
              </w:rPr>
              <w:t>Strive to ensure that our regulatory processes are as simple and efficient as they can be </w:t>
            </w:r>
          </w:p>
          <w:p w14:paraId="6A55382C" w14:textId="77777777" w:rsidR="00EF05AE" w:rsidRPr="00EF05AE" w:rsidRDefault="00EF05AE" w:rsidP="00EF05AE">
            <w:pPr>
              <w:rPr>
                <w:rFonts w:eastAsia="Times New Roman" w:cstheme="minorHAnsi"/>
                <w:lang w:eastAsia="en-GB"/>
              </w:rPr>
            </w:pPr>
            <w:r w:rsidRPr="00EF05AE">
              <w:rPr>
                <w:rFonts w:eastAsia="Times New Roman" w:cstheme="minorHAnsi"/>
                <w:lang w:eastAsia="en-GB"/>
              </w:rPr>
              <w:t>Engage the UK Government so there is a framework for development of a low carbon economy and that they address current inequalities</w:t>
            </w:r>
          </w:p>
          <w:p w14:paraId="6258DA15" w14:textId="77777777" w:rsidR="00EF05AE" w:rsidRPr="00EF05AE" w:rsidRDefault="00EF05AE" w:rsidP="00EF05AE">
            <w:pPr>
              <w:rPr>
                <w:rFonts w:eastAsia="Times New Roman" w:cstheme="minorHAnsi"/>
                <w:lang w:eastAsia="en-GB"/>
              </w:rPr>
            </w:pPr>
            <w:r w:rsidRPr="00EF05AE">
              <w:rPr>
                <w:rFonts w:eastAsia="Times New Roman" w:cstheme="minorHAnsi"/>
                <w:lang w:eastAsia="en-GB"/>
              </w:rPr>
              <w:t>Support our vital energy intensive industries</w:t>
            </w:r>
          </w:p>
          <w:p w14:paraId="05B33944" w14:textId="77777777" w:rsidR="00EF05AE" w:rsidRPr="00EF05AE" w:rsidRDefault="00EF05AE" w:rsidP="00EF05AE">
            <w:pPr>
              <w:rPr>
                <w:rFonts w:eastAsia="Times New Roman" w:cstheme="minorHAnsi"/>
                <w:lang w:eastAsia="en-GB"/>
              </w:rPr>
            </w:pPr>
            <w:r w:rsidRPr="00EF05AE">
              <w:rPr>
                <w:rFonts w:eastAsia="Times New Roman" w:cstheme="minorHAnsi"/>
                <w:lang w:eastAsia="en-GB"/>
              </w:rPr>
              <w:t>Become more energy efficient</w:t>
            </w:r>
          </w:p>
          <w:p w14:paraId="47A88CD1" w14:textId="77777777" w:rsidR="00EF05AE" w:rsidRPr="00EF05AE" w:rsidRDefault="00EF05AE" w:rsidP="00EF05AE">
            <w:pPr>
              <w:rPr>
                <w:rFonts w:eastAsia="Times New Roman" w:cstheme="minorHAnsi"/>
                <w:lang w:eastAsia="en-GB"/>
              </w:rPr>
            </w:pPr>
            <w:r w:rsidRPr="00EF05AE">
              <w:rPr>
                <w:rFonts w:eastAsia="Times New Roman" w:cstheme="minorHAnsi"/>
                <w:lang w:eastAsia="en-GB"/>
              </w:rPr>
              <w:t>Focus on low carbon sources of energy generation and approaches and deliver lower emissions</w:t>
            </w:r>
          </w:p>
          <w:p w14:paraId="282F00B9" w14:textId="77777777" w:rsidR="00EF05AE" w:rsidRPr="00EF05AE" w:rsidRDefault="00EF05AE" w:rsidP="00EF05AE">
            <w:pPr>
              <w:rPr>
                <w:rFonts w:eastAsia="Times New Roman" w:cstheme="minorHAnsi"/>
                <w:lang w:eastAsia="en-GB"/>
              </w:rPr>
            </w:pPr>
            <w:r w:rsidRPr="00EF05AE">
              <w:rPr>
                <w:rFonts w:eastAsia="Times New Roman" w:cstheme="minorHAnsi"/>
                <w:lang w:eastAsia="en-GB"/>
              </w:rPr>
              <w:t>Help the most vulnerable in Welsh society and ensure that costs of reform do not fall disproportionately on poor households</w:t>
            </w:r>
          </w:p>
          <w:p w14:paraId="2E3B8808" w14:textId="5F9ED4B8" w:rsidR="00EF05AE" w:rsidRPr="00EF05AE" w:rsidRDefault="00EF05AE" w:rsidP="00EF05AE">
            <w:pPr>
              <w:rPr>
                <w:rFonts w:eastAsia="Times New Roman" w:cstheme="minorHAnsi"/>
                <w:lang w:eastAsia="en-GB"/>
              </w:rPr>
            </w:pPr>
            <w:r w:rsidRPr="00EF05AE">
              <w:rPr>
                <w:rFonts w:eastAsia="Times New Roman" w:cstheme="minorHAnsi"/>
                <w:lang w:eastAsia="en-GB"/>
              </w:rPr>
              <w:t>Make the most sustainable use of Wales’ resources through Sustaining a Living Wales and Towards Zero Wast</w:t>
            </w:r>
            <w:r>
              <w:rPr>
                <w:rFonts w:eastAsia="Times New Roman" w:cstheme="minorHAnsi"/>
                <w:lang w:eastAsia="en-GB"/>
              </w:rPr>
              <w:t>e.</w:t>
            </w:r>
          </w:p>
          <w:p w14:paraId="242DD4FF" w14:textId="77777777" w:rsidR="00C059E3" w:rsidRPr="00EF05AE" w:rsidRDefault="00C059E3" w:rsidP="00EF05AE">
            <w:pPr>
              <w:rPr>
                <w:rFonts w:cstheme="minorHAnsi"/>
              </w:rPr>
            </w:pPr>
          </w:p>
        </w:tc>
      </w:tr>
      <w:tr w:rsidR="00C059E3" w14:paraId="4ECEC599" w14:textId="77777777" w:rsidTr="006E3230">
        <w:trPr>
          <w:trHeight w:val="2508"/>
        </w:trPr>
        <w:tc>
          <w:tcPr>
            <w:tcW w:w="1838" w:type="dxa"/>
          </w:tcPr>
          <w:p w14:paraId="758957AB" w14:textId="26C5B23D" w:rsidR="00C059E3" w:rsidRDefault="0038136C">
            <w:r>
              <w:t>Housing and regeneration</w:t>
            </w:r>
            <w:r w:rsidR="00897105">
              <w:t xml:space="preserve"> –aspect: community housing</w:t>
            </w:r>
          </w:p>
        </w:tc>
        <w:tc>
          <w:tcPr>
            <w:tcW w:w="6379" w:type="dxa"/>
          </w:tcPr>
          <w:p w14:paraId="61882F1D" w14:textId="77777777" w:rsidR="00C059E3" w:rsidRPr="00897105" w:rsidRDefault="00897105" w:rsidP="00897105">
            <w:pPr>
              <w:pStyle w:val="NoSpacing"/>
              <w:rPr>
                <w:shd w:val="clear" w:color="auto" w:fill="FFFFFF"/>
              </w:rPr>
            </w:pPr>
            <w:r w:rsidRPr="00897105">
              <w:rPr>
                <w:shd w:val="clear" w:color="auto" w:fill="FFFFFF"/>
              </w:rPr>
              <w:t>W</w:t>
            </w:r>
            <w:r w:rsidRPr="00897105">
              <w:rPr>
                <w:shd w:val="clear" w:color="auto" w:fill="FFFFFF"/>
              </w:rPr>
              <w:t>ales</w:t>
            </w:r>
            <w:r w:rsidRPr="00897105">
              <w:rPr>
                <w:shd w:val="clear" w:color="auto" w:fill="FFFFFF"/>
              </w:rPr>
              <w:t xml:space="preserve"> h</w:t>
            </w:r>
            <w:r w:rsidRPr="00897105">
              <w:rPr>
                <w:shd w:val="clear" w:color="auto" w:fill="FFFFFF"/>
              </w:rPr>
              <w:t>as</w:t>
            </w:r>
            <w:r w:rsidRPr="00897105">
              <w:rPr>
                <w:shd w:val="clear" w:color="auto" w:fill="FFFFFF"/>
              </w:rPr>
              <w:t xml:space="preserve"> launched a new £100 million programme of </w:t>
            </w:r>
            <w:r w:rsidRPr="00897105">
              <w:rPr>
                <w:bCs/>
                <w:bdr w:val="none" w:sz="0" w:space="0" w:color="auto" w:frame="1"/>
                <w:shd w:val="clear" w:color="auto" w:fill="FFFFFF"/>
              </w:rPr>
              <w:t>targeted regeneration investment</w:t>
            </w:r>
            <w:r w:rsidRPr="00897105">
              <w:rPr>
                <w:shd w:val="clear" w:color="auto" w:fill="FFFFFF"/>
              </w:rPr>
              <w:t>. This new regeneration programme will support projects promoting economic regeneration with activities focused at individuals and areas most in need. It will help create jobs, enhance skills and employability, and create the environment for businesses to grow and thrive</w:t>
            </w:r>
            <w:r w:rsidRPr="00897105">
              <w:rPr>
                <w:shd w:val="clear" w:color="auto" w:fill="FFFFFF"/>
              </w:rPr>
              <w:t>.</w:t>
            </w:r>
          </w:p>
          <w:p w14:paraId="022BF3FB" w14:textId="6E90AD93" w:rsidR="00897105" w:rsidRPr="00897105" w:rsidRDefault="00897105" w:rsidP="00897105">
            <w:pPr>
              <w:pStyle w:val="NoSpacing"/>
            </w:pPr>
            <w:r w:rsidRPr="00897105">
              <w:t>There is also £54 million investment into community housing projects</w:t>
            </w:r>
          </w:p>
          <w:p w14:paraId="100A19E9" w14:textId="3F5FC781" w:rsidR="00897105" w:rsidRPr="00897105" w:rsidRDefault="00897105" w:rsidP="00897105">
            <w:pPr>
              <w:pStyle w:val="NoSpacing"/>
            </w:pPr>
            <w:r w:rsidRPr="00897105">
              <w:t>Identified need for innovation in meeting demand for social and affordable housing.</w:t>
            </w:r>
          </w:p>
          <w:p w14:paraId="1AF0E260" w14:textId="10001CBE" w:rsidR="00897105" w:rsidRPr="00897105" w:rsidRDefault="00897105" w:rsidP="00897105">
            <w:pPr>
              <w:pStyle w:val="NoSpacing"/>
            </w:pPr>
            <w:r w:rsidRPr="00897105">
              <w:t>Wales are already committed to increasing the supply of new homes by</w:t>
            </w:r>
            <w:r>
              <w:t xml:space="preserve"> </w:t>
            </w:r>
            <w:r w:rsidRPr="00897105">
              <w:rPr>
                <w:rFonts w:eastAsia="Times New Roman"/>
                <w:lang w:eastAsia="en-GB"/>
              </w:rPr>
              <w:t>building 20,000 new affordable homes</w:t>
            </w:r>
            <w:r>
              <w:rPr>
                <w:rFonts w:eastAsia="Times New Roman"/>
                <w:lang w:eastAsia="en-GB"/>
              </w:rPr>
              <w:t xml:space="preserve"> and </w:t>
            </w:r>
            <w:r w:rsidRPr="00897105">
              <w:rPr>
                <w:rFonts w:eastAsia="Times New Roman"/>
                <w:lang w:eastAsia="en-GB"/>
              </w:rPr>
              <w:t>bringing 5,000 empty properties back into use</w:t>
            </w:r>
            <w:r>
              <w:rPr>
                <w:rFonts w:eastAsia="Times New Roman"/>
                <w:lang w:eastAsia="en-GB"/>
              </w:rPr>
              <w:t>.</w:t>
            </w:r>
          </w:p>
          <w:p w14:paraId="5875774E" w14:textId="0A53008D" w:rsidR="00897105" w:rsidRPr="00897105" w:rsidRDefault="00897105" w:rsidP="00897105">
            <w:pPr>
              <w:pStyle w:val="NoSpacing"/>
            </w:pPr>
          </w:p>
          <w:p w14:paraId="30F5376E" w14:textId="3759EDF1" w:rsidR="00897105" w:rsidRPr="00897105" w:rsidRDefault="00897105" w:rsidP="00897105">
            <w:pPr>
              <w:pStyle w:val="NoSpacing"/>
            </w:pPr>
          </w:p>
        </w:tc>
        <w:tc>
          <w:tcPr>
            <w:tcW w:w="7305" w:type="dxa"/>
          </w:tcPr>
          <w:p w14:paraId="134A04CC" w14:textId="77777777" w:rsidR="00C059E3" w:rsidRPr="002D2E6A" w:rsidRDefault="002D2E6A" w:rsidP="002D2E6A">
            <w:pPr>
              <w:pStyle w:val="NoSpacing"/>
              <w:rPr>
                <w:color w:val="000000" w:themeColor="text1"/>
              </w:rPr>
            </w:pPr>
            <w:r>
              <w:t xml:space="preserve">Develop community build projects that engages the wider community in key decision-making processes in developing social and affordable housing initiative. Develop construction programmes that promote the notion of self-build, engaging the communities that will live in the houses. This will help to develop key skills and personal development within the community and help </w:t>
            </w:r>
            <w:r w:rsidRPr="002D2E6A">
              <w:rPr>
                <w:color w:val="000000" w:themeColor="text1"/>
              </w:rPr>
              <w:t>build resilience and boost local economy.</w:t>
            </w:r>
          </w:p>
          <w:p w14:paraId="64552837" w14:textId="77777777" w:rsidR="002D2E6A" w:rsidRDefault="002D2E6A" w:rsidP="002D2E6A">
            <w:pPr>
              <w:pStyle w:val="NoSpacing"/>
              <w:rPr>
                <w:rFonts w:cstheme="minorHAnsi"/>
                <w:color w:val="000000" w:themeColor="text1"/>
                <w:shd w:val="clear" w:color="auto" w:fill="FFFFFF"/>
              </w:rPr>
            </w:pPr>
            <w:r w:rsidRPr="002D2E6A">
              <w:rPr>
                <w:rFonts w:cstheme="minorHAnsi"/>
                <w:color w:val="000000" w:themeColor="text1"/>
                <w:shd w:val="clear" w:color="auto" w:fill="FFFFFF"/>
              </w:rPr>
              <w:t>This will create certainty, assurance, protection and security for tenants of fully mutual housing co-operatives. It will create a better environment for fully mutual housing co-operatives to exist and allow them to develop more robustly and independently</w:t>
            </w:r>
            <w:r w:rsidRPr="002D2E6A">
              <w:rPr>
                <w:rFonts w:cstheme="minorHAnsi"/>
                <w:color w:val="000000" w:themeColor="text1"/>
                <w:shd w:val="clear" w:color="auto" w:fill="FFFFFF"/>
              </w:rPr>
              <w:t>.</w:t>
            </w:r>
          </w:p>
          <w:p w14:paraId="4A5C37A0" w14:textId="3EB25ABC" w:rsidR="002D2E6A" w:rsidRPr="002D2E6A" w:rsidRDefault="002D2E6A" w:rsidP="002D2E6A">
            <w:pPr>
              <w:pStyle w:val="NoSpacing"/>
              <w:rPr>
                <w:rFonts w:cstheme="minorHAnsi"/>
              </w:rPr>
            </w:pPr>
            <w:r>
              <w:rPr>
                <w:rFonts w:cstheme="minorHAnsi"/>
              </w:rPr>
              <w:t>Develop innovation in housing design and work towards sustainable construction processes.</w:t>
            </w:r>
          </w:p>
        </w:tc>
      </w:tr>
      <w:tr w:rsidR="00C059E3" w14:paraId="72477E39" w14:textId="77777777" w:rsidTr="006E3230">
        <w:trPr>
          <w:trHeight w:val="2508"/>
        </w:trPr>
        <w:tc>
          <w:tcPr>
            <w:tcW w:w="1838" w:type="dxa"/>
          </w:tcPr>
          <w:p w14:paraId="6D7F5B91" w14:textId="440070BB" w:rsidR="00C059E3" w:rsidRDefault="0038136C">
            <w:r>
              <w:lastRenderedPageBreak/>
              <w:t>Transport</w:t>
            </w:r>
            <w:r w:rsidR="002D2E6A">
              <w:t xml:space="preserve"> – inner city</w:t>
            </w:r>
          </w:p>
        </w:tc>
        <w:tc>
          <w:tcPr>
            <w:tcW w:w="6379" w:type="dxa"/>
          </w:tcPr>
          <w:p w14:paraId="1423C658" w14:textId="79AACABD" w:rsidR="00C059E3" w:rsidRDefault="001E0441">
            <w:r>
              <w:t>There is a wide recognition that transport is one of the highest contributors to CO</w:t>
            </w:r>
            <w:r>
              <w:rPr>
                <w:vertAlign w:val="superscript"/>
              </w:rPr>
              <w:t>2</w:t>
            </w:r>
            <w:r>
              <w:t xml:space="preserve"> emissions. However much of what is found are policies, guidance and report that look to the future of transport development. There has not as far as I can see much implementation for the best. Even the recent electrified rail link from London to Swansea was cut short. More needs to be done;</w:t>
            </w:r>
          </w:p>
          <w:p w14:paraId="25B9CC7E" w14:textId="77777777" w:rsidR="001E0441" w:rsidRDefault="001E0441">
            <w:r>
              <w:t xml:space="preserve">76% of the Assembly Government 2005/6 budgeted expenditure for transport was for roads. </w:t>
            </w:r>
          </w:p>
          <w:p w14:paraId="51C2EC3F" w14:textId="77777777" w:rsidR="001E0441" w:rsidRDefault="001E0441">
            <w:r>
              <w:t xml:space="preserve">The Assembly Government plans to subsidise air services and fund road projects to boost Cardiff airport. </w:t>
            </w:r>
          </w:p>
          <w:p w14:paraId="2F73A365" w14:textId="77777777" w:rsidR="001E0441" w:rsidRDefault="001E0441">
            <w:r>
              <w:t>Less than 2% of the Assembly Government’s 2005/6 budget for transport was for walking and cycling.</w:t>
            </w:r>
          </w:p>
          <w:p w14:paraId="479D6865" w14:textId="77777777" w:rsidR="001E0441" w:rsidRDefault="001E0441">
            <w:r>
              <w:t>Less than 16% of the Assembly Government’s 2005/6 transport budget went on buses and community transport.</w:t>
            </w:r>
          </w:p>
          <w:p w14:paraId="5B3FEEE6" w14:textId="77777777" w:rsidR="001E0441" w:rsidRDefault="001E0441">
            <w:r>
              <w:t xml:space="preserve">Under 2% of the Assembly Government’s 2005/6 transport budget was allocated to road safety. </w:t>
            </w:r>
          </w:p>
          <w:p w14:paraId="49E8B379" w14:textId="145D52D8" w:rsidR="001E0441" w:rsidRDefault="001E0441">
            <w:r>
              <w:t>‘Smart measures’ to promote sustainable transport represented just 0.05% of the transport budget in 2005/6</w:t>
            </w:r>
          </w:p>
        </w:tc>
        <w:tc>
          <w:tcPr>
            <w:tcW w:w="7305" w:type="dxa"/>
          </w:tcPr>
          <w:p w14:paraId="6F7E8E38" w14:textId="77777777" w:rsidR="00C059E3" w:rsidRDefault="00291FF3">
            <w:r>
              <w:t>To protect our environment, improve our health and for the Welsh economy to thrive</w:t>
            </w:r>
            <w:r>
              <w:t xml:space="preserve">, </w:t>
            </w:r>
            <w:r>
              <w:t>Wales needs a transport strategy that decouples economic growth from traffic growth. It should centre on policies to give companies and the public options to go about their business with less dependence on cars and lorries. This means a radical and visionary approach, setting a wholly new direction.</w:t>
            </w:r>
          </w:p>
          <w:p w14:paraId="753389D4" w14:textId="77777777" w:rsidR="001E0441" w:rsidRDefault="001E0441">
            <w:r>
              <w:t>Social;</w:t>
            </w:r>
          </w:p>
          <w:p w14:paraId="58A82A9A" w14:textId="1A590438" w:rsidR="001E0441" w:rsidRDefault="001E0441">
            <w:r>
              <w:t>I</w:t>
            </w:r>
            <w:r>
              <w:t>mprove access to healthcare</w:t>
            </w:r>
            <w:r>
              <w:t xml:space="preserve">, </w:t>
            </w:r>
            <w:r>
              <w:t>education, training and lifelong learning</w:t>
            </w:r>
            <w:r>
              <w:t xml:space="preserve">, </w:t>
            </w:r>
            <w:r>
              <w:t xml:space="preserve">shopping and leisure facilities </w:t>
            </w:r>
          </w:p>
          <w:p w14:paraId="21DC6A74" w14:textId="77777777" w:rsidR="001E0441" w:rsidRDefault="001E0441">
            <w:r>
              <w:t>E</w:t>
            </w:r>
            <w:r>
              <w:t xml:space="preserve">ncourage healthy lifestyles </w:t>
            </w:r>
          </w:p>
          <w:p w14:paraId="6153DC15" w14:textId="77777777" w:rsidR="001E0441" w:rsidRDefault="001E0441">
            <w:r>
              <w:t>I</w:t>
            </w:r>
            <w:r>
              <w:t>mprove the actual and perceived safety of travel</w:t>
            </w:r>
          </w:p>
          <w:p w14:paraId="4620D7B4" w14:textId="731A8500" w:rsidR="001E0441" w:rsidRDefault="001E0441">
            <w:r>
              <w:t>Economic;</w:t>
            </w:r>
          </w:p>
          <w:p w14:paraId="27F5FF92" w14:textId="002183C7" w:rsidR="001E0441" w:rsidRDefault="001E0441">
            <w:r>
              <w:t>I</w:t>
            </w:r>
            <w:r>
              <w:t xml:space="preserve">mprove access to employment opportunities </w:t>
            </w:r>
          </w:p>
          <w:p w14:paraId="2DE233B0" w14:textId="5EF9DC62" w:rsidR="001E0441" w:rsidRDefault="001E0441">
            <w:r>
              <w:t>I</w:t>
            </w:r>
            <w:r>
              <w:t xml:space="preserve">mprove connectivity within Wales and internationally </w:t>
            </w:r>
          </w:p>
          <w:p w14:paraId="7D11B9D7" w14:textId="3FB15B86" w:rsidR="001E0441" w:rsidRDefault="001E0441">
            <w:r>
              <w:t>I</w:t>
            </w:r>
            <w:r>
              <w:t xml:space="preserve">mprove the efficient, reliable and sustainable movement of people </w:t>
            </w:r>
            <w:r>
              <w:t>and</w:t>
            </w:r>
            <w:r>
              <w:t xml:space="preserve"> freight </w:t>
            </w:r>
          </w:p>
          <w:p w14:paraId="074D7DA1" w14:textId="77777777" w:rsidR="001E0441" w:rsidRDefault="001E0441">
            <w:r>
              <w:t>I</w:t>
            </w:r>
            <w:r>
              <w:t>mprove access to visitor attractions</w:t>
            </w:r>
          </w:p>
          <w:p w14:paraId="46EEA76F" w14:textId="77777777" w:rsidR="001E0441" w:rsidRDefault="001E0441">
            <w:r>
              <w:t>Environmental;</w:t>
            </w:r>
          </w:p>
          <w:p w14:paraId="704E5F1A" w14:textId="77777777" w:rsidR="001E0441" w:rsidRDefault="001E0441">
            <w:r>
              <w:t>I</w:t>
            </w:r>
            <w:r>
              <w:t xml:space="preserve">ncrease the use of more sustainable materials </w:t>
            </w:r>
          </w:p>
          <w:p w14:paraId="6819683F" w14:textId="77777777" w:rsidR="001E0441" w:rsidRDefault="001E0441">
            <w:r>
              <w:t>R</w:t>
            </w:r>
            <w:r>
              <w:t xml:space="preserve">educe the contribution of transport to greenhouse gas emissions </w:t>
            </w:r>
          </w:p>
          <w:p w14:paraId="1301906C" w14:textId="77777777" w:rsidR="001E0441" w:rsidRDefault="001E0441">
            <w:r>
              <w:t>A</w:t>
            </w:r>
            <w:r>
              <w:t xml:space="preserve">dapt to the impacts of climate change </w:t>
            </w:r>
          </w:p>
          <w:p w14:paraId="75AE88DD" w14:textId="77777777" w:rsidR="001E0441" w:rsidRDefault="001E0441">
            <w:r>
              <w:t>R</w:t>
            </w:r>
            <w:r>
              <w:t xml:space="preserve">educe the contribution of transport to air pollution and other harmful emissions </w:t>
            </w:r>
          </w:p>
          <w:p w14:paraId="5860F669" w14:textId="0A27954D" w:rsidR="001E0441" w:rsidRDefault="001E0441">
            <w:r>
              <w:t>I</w:t>
            </w:r>
            <w:r>
              <w:t>mprove the impact of transport on the local environment</w:t>
            </w:r>
            <w:r>
              <w:t xml:space="preserve">, </w:t>
            </w:r>
            <w:r>
              <w:t xml:space="preserve">on our heritage </w:t>
            </w:r>
          </w:p>
          <w:p w14:paraId="7F3A1513" w14:textId="37F9A48C" w:rsidR="001E0441" w:rsidRDefault="001E0441">
            <w:r>
              <w:t>and</w:t>
            </w:r>
            <w:r>
              <w:t xml:space="preserve"> on biodiversity</w:t>
            </w:r>
          </w:p>
        </w:tc>
      </w:tr>
      <w:tr w:rsidR="00C059E3" w14:paraId="691D2B54" w14:textId="77777777" w:rsidTr="006E3230">
        <w:trPr>
          <w:trHeight w:val="2508"/>
        </w:trPr>
        <w:tc>
          <w:tcPr>
            <w:tcW w:w="1838" w:type="dxa"/>
          </w:tcPr>
          <w:p w14:paraId="3BC24885" w14:textId="77777777" w:rsidR="00C059E3" w:rsidRDefault="0038136C">
            <w:r>
              <w:t>Welsh Language</w:t>
            </w:r>
            <w:r w:rsidR="00FE4DF3">
              <w:t xml:space="preserve"> </w:t>
            </w:r>
          </w:p>
        </w:tc>
        <w:tc>
          <w:tcPr>
            <w:tcW w:w="6379" w:type="dxa"/>
          </w:tcPr>
          <w:p w14:paraId="7D130AF3" w14:textId="77777777" w:rsidR="00C059E3" w:rsidRDefault="005C4ED9">
            <w:r>
              <w:t xml:space="preserve">The welsh language has a strong </w:t>
            </w:r>
            <w:r w:rsidR="00772CCB">
              <w:t>leadership</w:t>
            </w:r>
            <w:r>
              <w:t xml:space="preserve"> in Wales</w:t>
            </w:r>
            <w:r w:rsidR="00772CCB">
              <w:t xml:space="preserve"> and is promoted well through policy and governance.</w:t>
            </w:r>
          </w:p>
          <w:p w14:paraId="73199807" w14:textId="4C78FA94" w:rsidR="00772CCB" w:rsidRDefault="00772CCB">
            <w:r>
              <w:t>Bi lingual signs, welsh schools, promotion of culture and heritage through local and national events and festivals. Links with other welsh speaking countries such as Patagonia.</w:t>
            </w:r>
          </w:p>
          <w:p w14:paraId="130359DE" w14:textId="23ED78FD" w:rsidR="00772CCB" w:rsidRDefault="00772CCB" w:rsidP="00772CCB">
            <w:r>
              <w:t xml:space="preserve">The welsh Government promotes the use of the welsh language in key areas of Economy, </w:t>
            </w:r>
            <w:r>
              <w:t xml:space="preserve">Culture and </w:t>
            </w:r>
            <w:r>
              <w:t>E</w:t>
            </w:r>
            <w:r>
              <w:t>ducation</w:t>
            </w:r>
            <w:r>
              <w:t>.</w:t>
            </w:r>
          </w:p>
          <w:p w14:paraId="2764DAE1" w14:textId="194BB3D8" w:rsidR="00772CCB" w:rsidRDefault="00772CCB"/>
        </w:tc>
        <w:tc>
          <w:tcPr>
            <w:tcW w:w="7305" w:type="dxa"/>
          </w:tcPr>
          <w:p w14:paraId="632DA4EE" w14:textId="6CDC82FC" w:rsidR="00C059E3" w:rsidRDefault="000425DF">
            <w:r>
              <w:t xml:space="preserve">The contribution of the Welsh language is providing opportunities for communities to engage in bi lingual service. </w:t>
            </w:r>
            <w:r>
              <w:t>There is an opportunity in Welsh-speaking areas to capitalise further on the opportunities offered by the Welsh language and the existence of a bilingual workforce. The value of the Welsh language to the economy includes the language industry – for example education, translation, language planning, consultancy services, corpus work and language technology – all directly associated with the language. In other fields – such as culture, media and tourism – t</w:t>
            </w:r>
            <w:bookmarkStart w:id="0" w:name="_GoBack"/>
            <w:bookmarkEnd w:id="0"/>
            <w:r>
              <w:t>he language could be an integral part of the provision. The Welsh language can also enhance a sense of place and many brands already use it as a unique selling point</w:t>
            </w:r>
            <w:r>
              <w:t>. This will help to raise wellbeing and health through meaningful employment.</w:t>
            </w:r>
          </w:p>
        </w:tc>
      </w:tr>
    </w:tbl>
    <w:p w14:paraId="1F1432CC" w14:textId="77777777" w:rsidR="00C059E3" w:rsidRDefault="00C059E3"/>
    <w:sectPr w:rsidR="00C059E3" w:rsidSect="0000752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D38B0"/>
    <w:multiLevelType w:val="hybridMultilevel"/>
    <w:tmpl w:val="6A7C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557DB0"/>
    <w:multiLevelType w:val="multilevel"/>
    <w:tmpl w:val="3EB4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DD0F27"/>
    <w:multiLevelType w:val="multilevel"/>
    <w:tmpl w:val="1392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011AB1"/>
    <w:multiLevelType w:val="multilevel"/>
    <w:tmpl w:val="6BE6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677F39"/>
    <w:multiLevelType w:val="multilevel"/>
    <w:tmpl w:val="FFAE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9E3"/>
    <w:rsid w:val="00000C32"/>
    <w:rsid w:val="000036B1"/>
    <w:rsid w:val="00007522"/>
    <w:rsid w:val="0001219A"/>
    <w:rsid w:val="000217B2"/>
    <w:rsid w:val="00026A72"/>
    <w:rsid w:val="00031DCC"/>
    <w:rsid w:val="000341C1"/>
    <w:rsid w:val="00034A49"/>
    <w:rsid w:val="000403B2"/>
    <w:rsid w:val="0004132D"/>
    <w:rsid w:val="0004143A"/>
    <w:rsid w:val="0004196D"/>
    <w:rsid w:val="000425DF"/>
    <w:rsid w:val="00061C1A"/>
    <w:rsid w:val="00067DBD"/>
    <w:rsid w:val="00073754"/>
    <w:rsid w:val="00075A55"/>
    <w:rsid w:val="000828E5"/>
    <w:rsid w:val="00083450"/>
    <w:rsid w:val="000870F1"/>
    <w:rsid w:val="000876BC"/>
    <w:rsid w:val="000927EF"/>
    <w:rsid w:val="000949FF"/>
    <w:rsid w:val="000B2B16"/>
    <w:rsid w:val="000B5385"/>
    <w:rsid w:val="000B68A8"/>
    <w:rsid w:val="000C1A02"/>
    <w:rsid w:val="000C22EC"/>
    <w:rsid w:val="000C2C32"/>
    <w:rsid w:val="000C43A2"/>
    <w:rsid w:val="000C49FE"/>
    <w:rsid w:val="000C4C09"/>
    <w:rsid w:val="000C56BD"/>
    <w:rsid w:val="000C7CFF"/>
    <w:rsid w:val="000D022D"/>
    <w:rsid w:val="000D0E72"/>
    <w:rsid w:val="000D139E"/>
    <w:rsid w:val="000D1EB7"/>
    <w:rsid w:val="000E1A57"/>
    <w:rsid w:val="000E4174"/>
    <w:rsid w:val="000E4217"/>
    <w:rsid w:val="000E4249"/>
    <w:rsid w:val="000F0053"/>
    <w:rsid w:val="000F622F"/>
    <w:rsid w:val="001018E0"/>
    <w:rsid w:val="00110D7F"/>
    <w:rsid w:val="001157E3"/>
    <w:rsid w:val="00120425"/>
    <w:rsid w:val="00124E18"/>
    <w:rsid w:val="00133A84"/>
    <w:rsid w:val="00133FD7"/>
    <w:rsid w:val="00135D93"/>
    <w:rsid w:val="001423A9"/>
    <w:rsid w:val="001463BD"/>
    <w:rsid w:val="001512F3"/>
    <w:rsid w:val="00152FBC"/>
    <w:rsid w:val="00155A62"/>
    <w:rsid w:val="0015666A"/>
    <w:rsid w:val="00157CB2"/>
    <w:rsid w:val="001623D1"/>
    <w:rsid w:val="00162C9E"/>
    <w:rsid w:val="00164E76"/>
    <w:rsid w:val="001675E0"/>
    <w:rsid w:val="00167D17"/>
    <w:rsid w:val="00172D4C"/>
    <w:rsid w:val="00174AB5"/>
    <w:rsid w:val="00175879"/>
    <w:rsid w:val="001771A2"/>
    <w:rsid w:val="00180843"/>
    <w:rsid w:val="00190F42"/>
    <w:rsid w:val="001911C7"/>
    <w:rsid w:val="001958CD"/>
    <w:rsid w:val="001A1794"/>
    <w:rsid w:val="001A1E22"/>
    <w:rsid w:val="001A4614"/>
    <w:rsid w:val="001B17CE"/>
    <w:rsid w:val="001B558B"/>
    <w:rsid w:val="001B749B"/>
    <w:rsid w:val="001C058E"/>
    <w:rsid w:val="001C56A5"/>
    <w:rsid w:val="001C60DE"/>
    <w:rsid w:val="001C7AA0"/>
    <w:rsid w:val="001D1224"/>
    <w:rsid w:val="001D7195"/>
    <w:rsid w:val="001E0441"/>
    <w:rsid w:val="001E0BA7"/>
    <w:rsid w:val="001E1306"/>
    <w:rsid w:val="001E295E"/>
    <w:rsid w:val="001E3E6E"/>
    <w:rsid w:val="001E43F3"/>
    <w:rsid w:val="001E467C"/>
    <w:rsid w:val="001E63AE"/>
    <w:rsid w:val="001E75B8"/>
    <w:rsid w:val="001E765B"/>
    <w:rsid w:val="001F0DA1"/>
    <w:rsid w:val="001F60B6"/>
    <w:rsid w:val="00205DA1"/>
    <w:rsid w:val="00211668"/>
    <w:rsid w:val="00213FBE"/>
    <w:rsid w:val="00224D82"/>
    <w:rsid w:val="00226120"/>
    <w:rsid w:val="00227F00"/>
    <w:rsid w:val="00231F41"/>
    <w:rsid w:val="0023311E"/>
    <w:rsid w:val="0023387E"/>
    <w:rsid w:val="0023679E"/>
    <w:rsid w:val="00236863"/>
    <w:rsid w:val="00236EFD"/>
    <w:rsid w:val="002438AD"/>
    <w:rsid w:val="00244A1E"/>
    <w:rsid w:val="00254944"/>
    <w:rsid w:val="00256F94"/>
    <w:rsid w:val="002602EC"/>
    <w:rsid w:val="00260733"/>
    <w:rsid w:val="00261CFE"/>
    <w:rsid w:val="0026771B"/>
    <w:rsid w:val="00270239"/>
    <w:rsid w:val="002836B6"/>
    <w:rsid w:val="00285E7A"/>
    <w:rsid w:val="002871A1"/>
    <w:rsid w:val="00291FF3"/>
    <w:rsid w:val="0029252E"/>
    <w:rsid w:val="00293512"/>
    <w:rsid w:val="002946A3"/>
    <w:rsid w:val="002A2519"/>
    <w:rsid w:val="002A328F"/>
    <w:rsid w:val="002A5564"/>
    <w:rsid w:val="002A6BE1"/>
    <w:rsid w:val="002B1D74"/>
    <w:rsid w:val="002B6A70"/>
    <w:rsid w:val="002C3592"/>
    <w:rsid w:val="002C3C91"/>
    <w:rsid w:val="002D2E6A"/>
    <w:rsid w:val="002D2FCE"/>
    <w:rsid w:val="002D4C0A"/>
    <w:rsid w:val="002D51B6"/>
    <w:rsid w:val="002E5786"/>
    <w:rsid w:val="002F1A4B"/>
    <w:rsid w:val="002F36FE"/>
    <w:rsid w:val="002F5271"/>
    <w:rsid w:val="002F77A3"/>
    <w:rsid w:val="00300149"/>
    <w:rsid w:val="00300998"/>
    <w:rsid w:val="00301700"/>
    <w:rsid w:val="0030279F"/>
    <w:rsid w:val="003032FF"/>
    <w:rsid w:val="00303C66"/>
    <w:rsid w:val="003103D5"/>
    <w:rsid w:val="00310459"/>
    <w:rsid w:val="00311FB8"/>
    <w:rsid w:val="00313A65"/>
    <w:rsid w:val="00323A5B"/>
    <w:rsid w:val="00333588"/>
    <w:rsid w:val="003400EB"/>
    <w:rsid w:val="00347588"/>
    <w:rsid w:val="00351FF4"/>
    <w:rsid w:val="00352763"/>
    <w:rsid w:val="00355867"/>
    <w:rsid w:val="00362982"/>
    <w:rsid w:val="003652DB"/>
    <w:rsid w:val="003667D0"/>
    <w:rsid w:val="00375E5F"/>
    <w:rsid w:val="0038136C"/>
    <w:rsid w:val="00390429"/>
    <w:rsid w:val="003905A4"/>
    <w:rsid w:val="003A13ED"/>
    <w:rsid w:val="003A5301"/>
    <w:rsid w:val="003A731D"/>
    <w:rsid w:val="003C09F4"/>
    <w:rsid w:val="003C4F2D"/>
    <w:rsid w:val="003D370D"/>
    <w:rsid w:val="003D6E14"/>
    <w:rsid w:val="003E3A1D"/>
    <w:rsid w:val="003E3D10"/>
    <w:rsid w:val="003E3ED6"/>
    <w:rsid w:val="003E58BC"/>
    <w:rsid w:val="003E592A"/>
    <w:rsid w:val="003F29C3"/>
    <w:rsid w:val="003F4E94"/>
    <w:rsid w:val="003F5072"/>
    <w:rsid w:val="003F696A"/>
    <w:rsid w:val="004051E6"/>
    <w:rsid w:val="00410B0B"/>
    <w:rsid w:val="004135D5"/>
    <w:rsid w:val="00414894"/>
    <w:rsid w:val="004327B7"/>
    <w:rsid w:val="00437DC5"/>
    <w:rsid w:val="00442568"/>
    <w:rsid w:val="004457F5"/>
    <w:rsid w:val="00446658"/>
    <w:rsid w:val="0045461E"/>
    <w:rsid w:val="00463AAE"/>
    <w:rsid w:val="00470E5F"/>
    <w:rsid w:val="00471D28"/>
    <w:rsid w:val="00480774"/>
    <w:rsid w:val="004821DB"/>
    <w:rsid w:val="004840D0"/>
    <w:rsid w:val="00484479"/>
    <w:rsid w:val="00485759"/>
    <w:rsid w:val="00486AF4"/>
    <w:rsid w:val="004933EB"/>
    <w:rsid w:val="00493591"/>
    <w:rsid w:val="00497152"/>
    <w:rsid w:val="004A0C09"/>
    <w:rsid w:val="004A19E3"/>
    <w:rsid w:val="004A2204"/>
    <w:rsid w:val="004A2F1F"/>
    <w:rsid w:val="004A4D22"/>
    <w:rsid w:val="004A51F3"/>
    <w:rsid w:val="004B2492"/>
    <w:rsid w:val="004B577C"/>
    <w:rsid w:val="004B63FC"/>
    <w:rsid w:val="004C077B"/>
    <w:rsid w:val="004C3FB1"/>
    <w:rsid w:val="004C7FC9"/>
    <w:rsid w:val="004D1E64"/>
    <w:rsid w:val="004D7963"/>
    <w:rsid w:val="004E27AA"/>
    <w:rsid w:val="004E35B5"/>
    <w:rsid w:val="004E368B"/>
    <w:rsid w:val="004E3CB3"/>
    <w:rsid w:val="004E594B"/>
    <w:rsid w:val="004E6957"/>
    <w:rsid w:val="004F32E0"/>
    <w:rsid w:val="004F715F"/>
    <w:rsid w:val="004F7BFB"/>
    <w:rsid w:val="0050325F"/>
    <w:rsid w:val="00503BCC"/>
    <w:rsid w:val="0050630C"/>
    <w:rsid w:val="00507DAE"/>
    <w:rsid w:val="0051434D"/>
    <w:rsid w:val="00514617"/>
    <w:rsid w:val="00514921"/>
    <w:rsid w:val="0052037C"/>
    <w:rsid w:val="005265EB"/>
    <w:rsid w:val="00540663"/>
    <w:rsid w:val="005417B4"/>
    <w:rsid w:val="00542006"/>
    <w:rsid w:val="00545B0A"/>
    <w:rsid w:val="005478DE"/>
    <w:rsid w:val="00547957"/>
    <w:rsid w:val="005519D8"/>
    <w:rsid w:val="00554F90"/>
    <w:rsid w:val="00556E01"/>
    <w:rsid w:val="005604B3"/>
    <w:rsid w:val="00565A70"/>
    <w:rsid w:val="005660A6"/>
    <w:rsid w:val="00570175"/>
    <w:rsid w:val="005708C8"/>
    <w:rsid w:val="005841B1"/>
    <w:rsid w:val="00586286"/>
    <w:rsid w:val="005902E9"/>
    <w:rsid w:val="00590661"/>
    <w:rsid w:val="005A0261"/>
    <w:rsid w:val="005A0C1B"/>
    <w:rsid w:val="005A0C83"/>
    <w:rsid w:val="005A10C1"/>
    <w:rsid w:val="005A2771"/>
    <w:rsid w:val="005A2DC5"/>
    <w:rsid w:val="005A527A"/>
    <w:rsid w:val="005B0549"/>
    <w:rsid w:val="005B5615"/>
    <w:rsid w:val="005C4ED9"/>
    <w:rsid w:val="005C53DD"/>
    <w:rsid w:val="005C5AE6"/>
    <w:rsid w:val="005C6A57"/>
    <w:rsid w:val="005D05FF"/>
    <w:rsid w:val="005D5477"/>
    <w:rsid w:val="005D5A2B"/>
    <w:rsid w:val="005D7231"/>
    <w:rsid w:val="005D7ABB"/>
    <w:rsid w:val="005E0E92"/>
    <w:rsid w:val="005E1125"/>
    <w:rsid w:val="005E427B"/>
    <w:rsid w:val="005E7C88"/>
    <w:rsid w:val="005F0D2F"/>
    <w:rsid w:val="006002C2"/>
    <w:rsid w:val="006010B8"/>
    <w:rsid w:val="00605B5F"/>
    <w:rsid w:val="00612671"/>
    <w:rsid w:val="00615982"/>
    <w:rsid w:val="00630A29"/>
    <w:rsid w:val="00630FA3"/>
    <w:rsid w:val="00632E76"/>
    <w:rsid w:val="006331C4"/>
    <w:rsid w:val="00634718"/>
    <w:rsid w:val="006363E8"/>
    <w:rsid w:val="006368F9"/>
    <w:rsid w:val="006373D7"/>
    <w:rsid w:val="006407A1"/>
    <w:rsid w:val="00642DB2"/>
    <w:rsid w:val="00646BFE"/>
    <w:rsid w:val="00651C6C"/>
    <w:rsid w:val="00652593"/>
    <w:rsid w:val="00653959"/>
    <w:rsid w:val="0065408E"/>
    <w:rsid w:val="00654286"/>
    <w:rsid w:val="00655E23"/>
    <w:rsid w:val="0067024D"/>
    <w:rsid w:val="00670AEF"/>
    <w:rsid w:val="006766D9"/>
    <w:rsid w:val="00676AE6"/>
    <w:rsid w:val="00682598"/>
    <w:rsid w:val="0069044D"/>
    <w:rsid w:val="00690C10"/>
    <w:rsid w:val="006943B6"/>
    <w:rsid w:val="006943CC"/>
    <w:rsid w:val="0069577F"/>
    <w:rsid w:val="006962BA"/>
    <w:rsid w:val="006A0F9C"/>
    <w:rsid w:val="006A22E6"/>
    <w:rsid w:val="006A5AA7"/>
    <w:rsid w:val="006A63D4"/>
    <w:rsid w:val="006A782F"/>
    <w:rsid w:val="006B0B4E"/>
    <w:rsid w:val="006B238B"/>
    <w:rsid w:val="006B2426"/>
    <w:rsid w:val="006B411D"/>
    <w:rsid w:val="006B7007"/>
    <w:rsid w:val="006C3F3D"/>
    <w:rsid w:val="006C6E42"/>
    <w:rsid w:val="006D07F7"/>
    <w:rsid w:val="006D528D"/>
    <w:rsid w:val="006E3230"/>
    <w:rsid w:val="006E496C"/>
    <w:rsid w:val="006E60B4"/>
    <w:rsid w:val="006E6849"/>
    <w:rsid w:val="006F6F84"/>
    <w:rsid w:val="007023E4"/>
    <w:rsid w:val="00703566"/>
    <w:rsid w:val="007131A2"/>
    <w:rsid w:val="00720774"/>
    <w:rsid w:val="00721E9C"/>
    <w:rsid w:val="007249AB"/>
    <w:rsid w:val="0072565A"/>
    <w:rsid w:val="00731671"/>
    <w:rsid w:val="0073283C"/>
    <w:rsid w:val="00735AE0"/>
    <w:rsid w:val="00736A21"/>
    <w:rsid w:val="007403DD"/>
    <w:rsid w:val="00740E32"/>
    <w:rsid w:val="00741FA2"/>
    <w:rsid w:val="00745181"/>
    <w:rsid w:val="0074650B"/>
    <w:rsid w:val="00746CF0"/>
    <w:rsid w:val="00746F6C"/>
    <w:rsid w:val="007473C1"/>
    <w:rsid w:val="007520A2"/>
    <w:rsid w:val="00753019"/>
    <w:rsid w:val="007546A0"/>
    <w:rsid w:val="00755DCB"/>
    <w:rsid w:val="00756341"/>
    <w:rsid w:val="0076029A"/>
    <w:rsid w:val="00762919"/>
    <w:rsid w:val="00765A81"/>
    <w:rsid w:val="00772CCB"/>
    <w:rsid w:val="007759E9"/>
    <w:rsid w:val="00776571"/>
    <w:rsid w:val="00776D5F"/>
    <w:rsid w:val="00777B1D"/>
    <w:rsid w:val="007876FA"/>
    <w:rsid w:val="00793BEC"/>
    <w:rsid w:val="007A07AA"/>
    <w:rsid w:val="007B5078"/>
    <w:rsid w:val="007C0EAE"/>
    <w:rsid w:val="007C0FAF"/>
    <w:rsid w:val="007D054F"/>
    <w:rsid w:val="007D4577"/>
    <w:rsid w:val="007D644D"/>
    <w:rsid w:val="007E3E63"/>
    <w:rsid w:val="007F0736"/>
    <w:rsid w:val="007F0A27"/>
    <w:rsid w:val="007F2F40"/>
    <w:rsid w:val="00802D87"/>
    <w:rsid w:val="00805C83"/>
    <w:rsid w:val="00812E3D"/>
    <w:rsid w:val="008134AF"/>
    <w:rsid w:val="008151F8"/>
    <w:rsid w:val="00817395"/>
    <w:rsid w:val="008200FF"/>
    <w:rsid w:val="00821A2A"/>
    <w:rsid w:val="008313B1"/>
    <w:rsid w:val="00833AAD"/>
    <w:rsid w:val="00837395"/>
    <w:rsid w:val="00842B74"/>
    <w:rsid w:val="0084353B"/>
    <w:rsid w:val="008436CB"/>
    <w:rsid w:val="00843ED8"/>
    <w:rsid w:val="00851BF7"/>
    <w:rsid w:val="00853CF1"/>
    <w:rsid w:val="00861738"/>
    <w:rsid w:val="00862C81"/>
    <w:rsid w:val="00871F76"/>
    <w:rsid w:val="0087395F"/>
    <w:rsid w:val="00877AFF"/>
    <w:rsid w:val="00884B4B"/>
    <w:rsid w:val="00893CAF"/>
    <w:rsid w:val="00894F71"/>
    <w:rsid w:val="00897105"/>
    <w:rsid w:val="008A0848"/>
    <w:rsid w:val="008A527F"/>
    <w:rsid w:val="008B0AC7"/>
    <w:rsid w:val="008B7A40"/>
    <w:rsid w:val="008C23BF"/>
    <w:rsid w:val="008C256B"/>
    <w:rsid w:val="008D1FEF"/>
    <w:rsid w:val="008D7480"/>
    <w:rsid w:val="008E6156"/>
    <w:rsid w:val="008F258C"/>
    <w:rsid w:val="008F4346"/>
    <w:rsid w:val="008F7403"/>
    <w:rsid w:val="0090049A"/>
    <w:rsid w:val="00907B70"/>
    <w:rsid w:val="00910810"/>
    <w:rsid w:val="00912824"/>
    <w:rsid w:val="00921584"/>
    <w:rsid w:val="00927C58"/>
    <w:rsid w:val="009315DD"/>
    <w:rsid w:val="009371E4"/>
    <w:rsid w:val="00937CA1"/>
    <w:rsid w:val="00940719"/>
    <w:rsid w:val="00950F97"/>
    <w:rsid w:val="00951661"/>
    <w:rsid w:val="0095191B"/>
    <w:rsid w:val="0095393B"/>
    <w:rsid w:val="0095451B"/>
    <w:rsid w:val="0098002B"/>
    <w:rsid w:val="00981338"/>
    <w:rsid w:val="00982688"/>
    <w:rsid w:val="00982CCE"/>
    <w:rsid w:val="0098441D"/>
    <w:rsid w:val="00986B21"/>
    <w:rsid w:val="009903E7"/>
    <w:rsid w:val="00991225"/>
    <w:rsid w:val="00994CAD"/>
    <w:rsid w:val="009956F4"/>
    <w:rsid w:val="00997592"/>
    <w:rsid w:val="009A3C8F"/>
    <w:rsid w:val="009A468A"/>
    <w:rsid w:val="009A6CBE"/>
    <w:rsid w:val="009B146C"/>
    <w:rsid w:val="009C1E37"/>
    <w:rsid w:val="009C2207"/>
    <w:rsid w:val="009C6128"/>
    <w:rsid w:val="009D0DFB"/>
    <w:rsid w:val="009D3903"/>
    <w:rsid w:val="009D6D62"/>
    <w:rsid w:val="009F64ED"/>
    <w:rsid w:val="00A009FF"/>
    <w:rsid w:val="00A02AD0"/>
    <w:rsid w:val="00A05BD1"/>
    <w:rsid w:val="00A07B19"/>
    <w:rsid w:val="00A15543"/>
    <w:rsid w:val="00A20AF9"/>
    <w:rsid w:val="00A23D46"/>
    <w:rsid w:val="00A3275A"/>
    <w:rsid w:val="00A33221"/>
    <w:rsid w:val="00A41E6E"/>
    <w:rsid w:val="00A45936"/>
    <w:rsid w:val="00A5009F"/>
    <w:rsid w:val="00A5067A"/>
    <w:rsid w:val="00A52331"/>
    <w:rsid w:val="00A54313"/>
    <w:rsid w:val="00A55790"/>
    <w:rsid w:val="00A5774D"/>
    <w:rsid w:val="00A57E23"/>
    <w:rsid w:val="00A6637B"/>
    <w:rsid w:val="00A66A9D"/>
    <w:rsid w:val="00A70674"/>
    <w:rsid w:val="00A7104A"/>
    <w:rsid w:val="00A749BC"/>
    <w:rsid w:val="00A83CA7"/>
    <w:rsid w:val="00A853AD"/>
    <w:rsid w:val="00A85EB4"/>
    <w:rsid w:val="00AA175A"/>
    <w:rsid w:val="00AA34FB"/>
    <w:rsid w:val="00AB2C96"/>
    <w:rsid w:val="00AB372B"/>
    <w:rsid w:val="00AB5FE7"/>
    <w:rsid w:val="00AC0CBD"/>
    <w:rsid w:val="00AC33C0"/>
    <w:rsid w:val="00AC34E5"/>
    <w:rsid w:val="00AD20E2"/>
    <w:rsid w:val="00AD4365"/>
    <w:rsid w:val="00AD65D9"/>
    <w:rsid w:val="00AE0FD1"/>
    <w:rsid w:val="00AF27A8"/>
    <w:rsid w:val="00AF2E2C"/>
    <w:rsid w:val="00AF375C"/>
    <w:rsid w:val="00AF3E71"/>
    <w:rsid w:val="00B14C41"/>
    <w:rsid w:val="00B15369"/>
    <w:rsid w:val="00B21268"/>
    <w:rsid w:val="00B23B62"/>
    <w:rsid w:val="00B313CD"/>
    <w:rsid w:val="00B37115"/>
    <w:rsid w:val="00B42A86"/>
    <w:rsid w:val="00B4455A"/>
    <w:rsid w:val="00B4497E"/>
    <w:rsid w:val="00B4513E"/>
    <w:rsid w:val="00B45763"/>
    <w:rsid w:val="00B5221D"/>
    <w:rsid w:val="00B5255A"/>
    <w:rsid w:val="00B55C0B"/>
    <w:rsid w:val="00B63E02"/>
    <w:rsid w:val="00B75F45"/>
    <w:rsid w:val="00B80767"/>
    <w:rsid w:val="00B84F4E"/>
    <w:rsid w:val="00B92C58"/>
    <w:rsid w:val="00B93EE8"/>
    <w:rsid w:val="00B94EDD"/>
    <w:rsid w:val="00BA0328"/>
    <w:rsid w:val="00BA06B8"/>
    <w:rsid w:val="00BA12FC"/>
    <w:rsid w:val="00BB3D53"/>
    <w:rsid w:val="00BB4801"/>
    <w:rsid w:val="00BC3315"/>
    <w:rsid w:val="00BC3BEA"/>
    <w:rsid w:val="00BC5EFB"/>
    <w:rsid w:val="00BC6BDB"/>
    <w:rsid w:val="00BC6C1D"/>
    <w:rsid w:val="00BC7C76"/>
    <w:rsid w:val="00BD1F80"/>
    <w:rsid w:val="00BD7158"/>
    <w:rsid w:val="00BE3BCC"/>
    <w:rsid w:val="00BE4066"/>
    <w:rsid w:val="00BE6CD4"/>
    <w:rsid w:val="00BF1070"/>
    <w:rsid w:val="00BF2D1D"/>
    <w:rsid w:val="00BF346E"/>
    <w:rsid w:val="00BF616E"/>
    <w:rsid w:val="00BF724F"/>
    <w:rsid w:val="00BF7CC4"/>
    <w:rsid w:val="00C0165C"/>
    <w:rsid w:val="00C059E3"/>
    <w:rsid w:val="00C102A2"/>
    <w:rsid w:val="00C11779"/>
    <w:rsid w:val="00C12B2C"/>
    <w:rsid w:val="00C15E23"/>
    <w:rsid w:val="00C20669"/>
    <w:rsid w:val="00C2371A"/>
    <w:rsid w:val="00C237D0"/>
    <w:rsid w:val="00C23B29"/>
    <w:rsid w:val="00C24B6D"/>
    <w:rsid w:val="00C277B2"/>
    <w:rsid w:val="00C30863"/>
    <w:rsid w:val="00C345E6"/>
    <w:rsid w:val="00C44E90"/>
    <w:rsid w:val="00C51B60"/>
    <w:rsid w:val="00C725B0"/>
    <w:rsid w:val="00C726D5"/>
    <w:rsid w:val="00C72CA8"/>
    <w:rsid w:val="00C768BE"/>
    <w:rsid w:val="00C8329E"/>
    <w:rsid w:val="00C83585"/>
    <w:rsid w:val="00C878C3"/>
    <w:rsid w:val="00CA0458"/>
    <w:rsid w:val="00CA06E0"/>
    <w:rsid w:val="00CB09BB"/>
    <w:rsid w:val="00CB0AE3"/>
    <w:rsid w:val="00CB38E2"/>
    <w:rsid w:val="00CB4224"/>
    <w:rsid w:val="00CB5831"/>
    <w:rsid w:val="00CB6796"/>
    <w:rsid w:val="00CC6923"/>
    <w:rsid w:val="00CD0B72"/>
    <w:rsid w:val="00CD12EF"/>
    <w:rsid w:val="00CD2E58"/>
    <w:rsid w:val="00CD32EB"/>
    <w:rsid w:val="00CD4279"/>
    <w:rsid w:val="00CD4A0E"/>
    <w:rsid w:val="00CD517F"/>
    <w:rsid w:val="00CE4565"/>
    <w:rsid w:val="00CE49FE"/>
    <w:rsid w:val="00CF0D4A"/>
    <w:rsid w:val="00CF13D3"/>
    <w:rsid w:val="00CF5BF2"/>
    <w:rsid w:val="00CF7546"/>
    <w:rsid w:val="00D02001"/>
    <w:rsid w:val="00D03696"/>
    <w:rsid w:val="00D1163D"/>
    <w:rsid w:val="00D13BC9"/>
    <w:rsid w:val="00D157F6"/>
    <w:rsid w:val="00D17B8A"/>
    <w:rsid w:val="00D23F43"/>
    <w:rsid w:val="00D304EC"/>
    <w:rsid w:val="00D30F8A"/>
    <w:rsid w:val="00D36945"/>
    <w:rsid w:val="00D36C5D"/>
    <w:rsid w:val="00D41ABC"/>
    <w:rsid w:val="00D45311"/>
    <w:rsid w:val="00D51C3D"/>
    <w:rsid w:val="00D53AB1"/>
    <w:rsid w:val="00D556CA"/>
    <w:rsid w:val="00D607AD"/>
    <w:rsid w:val="00D61561"/>
    <w:rsid w:val="00D62457"/>
    <w:rsid w:val="00D70BF8"/>
    <w:rsid w:val="00D732BB"/>
    <w:rsid w:val="00D73D51"/>
    <w:rsid w:val="00D75632"/>
    <w:rsid w:val="00D77BE2"/>
    <w:rsid w:val="00D806FA"/>
    <w:rsid w:val="00D94918"/>
    <w:rsid w:val="00D9542A"/>
    <w:rsid w:val="00D95705"/>
    <w:rsid w:val="00D95C82"/>
    <w:rsid w:val="00D9635D"/>
    <w:rsid w:val="00D966AA"/>
    <w:rsid w:val="00DA160E"/>
    <w:rsid w:val="00DB0749"/>
    <w:rsid w:val="00DB78CD"/>
    <w:rsid w:val="00DB7B13"/>
    <w:rsid w:val="00DB7EEB"/>
    <w:rsid w:val="00DC6A55"/>
    <w:rsid w:val="00DD019F"/>
    <w:rsid w:val="00DD0C7B"/>
    <w:rsid w:val="00DD27CC"/>
    <w:rsid w:val="00DE16F5"/>
    <w:rsid w:val="00DE249B"/>
    <w:rsid w:val="00DE2921"/>
    <w:rsid w:val="00DE3338"/>
    <w:rsid w:val="00DE7058"/>
    <w:rsid w:val="00DF162F"/>
    <w:rsid w:val="00DF32E0"/>
    <w:rsid w:val="00E0257A"/>
    <w:rsid w:val="00E06467"/>
    <w:rsid w:val="00E06C30"/>
    <w:rsid w:val="00E131F7"/>
    <w:rsid w:val="00E1585B"/>
    <w:rsid w:val="00E15A10"/>
    <w:rsid w:val="00E16030"/>
    <w:rsid w:val="00E24899"/>
    <w:rsid w:val="00E26D2C"/>
    <w:rsid w:val="00E27C69"/>
    <w:rsid w:val="00E3401C"/>
    <w:rsid w:val="00E35AF5"/>
    <w:rsid w:val="00E42B5A"/>
    <w:rsid w:val="00E52BA7"/>
    <w:rsid w:val="00E6029D"/>
    <w:rsid w:val="00E63CDE"/>
    <w:rsid w:val="00E717CC"/>
    <w:rsid w:val="00E71DBE"/>
    <w:rsid w:val="00E746C9"/>
    <w:rsid w:val="00E8120E"/>
    <w:rsid w:val="00E85A0D"/>
    <w:rsid w:val="00E9191C"/>
    <w:rsid w:val="00E92C8D"/>
    <w:rsid w:val="00E96774"/>
    <w:rsid w:val="00EA0795"/>
    <w:rsid w:val="00EA113B"/>
    <w:rsid w:val="00EA1623"/>
    <w:rsid w:val="00EB1169"/>
    <w:rsid w:val="00EB3242"/>
    <w:rsid w:val="00EC21B5"/>
    <w:rsid w:val="00EC5313"/>
    <w:rsid w:val="00EC5833"/>
    <w:rsid w:val="00ED2735"/>
    <w:rsid w:val="00ED4A38"/>
    <w:rsid w:val="00ED603E"/>
    <w:rsid w:val="00ED617F"/>
    <w:rsid w:val="00ED7799"/>
    <w:rsid w:val="00EE3A52"/>
    <w:rsid w:val="00EF05AE"/>
    <w:rsid w:val="00EF4FA3"/>
    <w:rsid w:val="00EF5FE9"/>
    <w:rsid w:val="00F002EC"/>
    <w:rsid w:val="00F045D3"/>
    <w:rsid w:val="00F0600E"/>
    <w:rsid w:val="00F060BB"/>
    <w:rsid w:val="00F07727"/>
    <w:rsid w:val="00F1101C"/>
    <w:rsid w:val="00F123A2"/>
    <w:rsid w:val="00F147DE"/>
    <w:rsid w:val="00F17EF6"/>
    <w:rsid w:val="00F2216E"/>
    <w:rsid w:val="00F2454B"/>
    <w:rsid w:val="00F31C32"/>
    <w:rsid w:val="00F33752"/>
    <w:rsid w:val="00F3554B"/>
    <w:rsid w:val="00F37A43"/>
    <w:rsid w:val="00F510DE"/>
    <w:rsid w:val="00F52994"/>
    <w:rsid w:val="00F52E1C"/>
    <w:rsid w:val="00F52F14"/>
    <w:rsid w:val="00F54313"/>
    <w:rsid w:val="00F5622E"/>
    <w:rsid w:val="00F62299"/>
    <w:rsid w:val="00F84FB5"/>
    <w:rsid w:val="00F902ED"/>
    <w:rsid w:val="00F937A1"/>
    <w:rsid w:val="00F94542"/>
    <w:rsid w:val="00F9666C"/>
    <w:rsid w:val="00F97B5C"/>
    <w:rsid w:val="00FA07F0"/>
    <w:rsid w:val="00FA1FBD"/>
    <w:rsid w:val="00FA6150"/>
    <w:rsid w:val="00FA63C9"/>
    <w:rsid w:val="00FB35C3"/>
    <w:rsid w:val="00FC1C7D"/>
    <w:rsid w:val="00FD1045"/>
    <w:rsid w:val="00FD5FE8"/>
    <w:rsid w:val="00FE0759"/>
    <w:rsid w:val="00FE1F59"/>
    <w:rsid w:val="00FE3136"/>
    <w:rsid w:val="00FE4DF3"/>
    <w:rsid w:val="00FF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9436F"/>
  <w15:chartTrackingRefBased/>
  <w15:docId w15:val="{08696776-25F2-468A-81B7-FF8AB92C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59E3"/>
    <w:pPr>
      <w:ind w:left="720"/>
      <w:contextualSpacing/>
    </w:pPr>
  </w:style>
  <w:style w:type="paragraph" w:styleId="NoSpacing">
    <w:name w:val="No Spacing"/>
    <w:uiPriority w:val="1"/>
    <w:qFormat/>
    <w:rsid w:val="002F5271"/>
    <w:pPr>
      <w:spacing w:after="0" w:line="240" w:lineRule="auto"/>
    </w:pPr>
  </w:style>
  <w:style w:type="character" w:styleId="Hyperlink">
    <w:name w:val="Hyperlink"/>
    <w:basedOn w:val="DefaultParagraphFont"/>
    <w:uiPriority w:val="99"/>
    <w:semiHidden/>
    <w:unhideWhenUsed/>
    <w:rsid w:val="00897105"/>
    <w:rPr>
      <w:color w:val="0000FF"/>
      <w:u w:val="single"/>
    </w:rPr>
  </w:style>
  <w:style w:type="paragraph" w:styleId="NormalWeb">
    <w:name w:val="Normal (Web)"/>
    <w:basedOn w:val="Normal"/>
    <w:uiPriority w:val="99"/>
    <w:semiHidden/>
    <w:unhideWhenUsed/>
    <w:rsid w:val="008971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459403">
      <w:bodyDiv w:val="1"/>
      <w:marLeft w:val="0"/>
      <w:marRight w:val="0"/>
      <w:marTop w:val="0"/>
      <w:marBottom w:val="0"/>
      <w:divBdr>
        <w:top w:val="none" w:sz="0" w:space="0" w:color="auto"/>
        <w:left w:val="none" w:sz="0" w:space="0" w:color="auto"/>
        <w:bottom w:val="none" w:sz="0" w:space="0" w:color="auto"/>
        <w:right w:val="none" w:sz="0" w:space="0" w:color="auto"/>
      </w:divBdr>
    </w:div>
    <w:div w:id="1128358982">
      <w:bodyDiv w:val="1"/>
      <w:marLeft w:val="0"/>
      <w:marRight w:val="0"/>
      <w:marTop w:val="0"/>
      <w:marBottom w:val="0"/>
      <w:divBdr>
        <w:top w:val="none" w:sz="0" w:space="0" w:color="auto"/>
        <w:left w:val="none" w:sz="0" w:space="0" w:color="auto"/>
        <w:bottom w:val="none" w:sz="0" w:space="0" w:color="auto"/>
        <w:right w:val="none" w:sz="0" w:space="0" w:color="auto"/>
      </w:divBdr>
    </w:div>
    <w:div w:id="1286540365">
      <w:bodyDiv w:val="1"/>
      <w:marLeft w:val="0"/>
      <w:marRight w:val="0"/>
      <w:marTop w:val="0"/>
      <w:marBottom w:val="0"/>
      <w:divBdr>
        <w:top w:val="none" w:sz="0" w:space="0" w:color="auto"/>
        <w:left w:val="none" w:sz="0" w:space="0" w:color="auto"/>
        <w:bottom w:val="none" w:sz="0" w:space="0" w:color="auto"/>
        <w:right w:val="none" w:sz="0" w:space="0" w:color="auto"/>
      </w:divBdr>
    </w:div>
    <w:div w:id="13761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Seb at Down to Earth</cp:lastModifiedBy>
  <cp:revision>7</cp:revision>
  <dcterms:created xsi:type="dcterms:W3CDTF">2018-03-15T19:45:00Z</dcterms:created>
  <dcterms:modified xsi:type="dcterms:W3CDTF">2018-03-18T20:26:00Z</dcterms:modified>
</cp:coreProperties>
</file>