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62AB5" w14:textId="4B825D5B" w:rsidR="00095CD5" w:rsidRDefault="00000000">
      <w:pPr>
        <w:jc w:val="center"/>
        <w:rPr>
          <w:rFonts w:ascii="Aptos" w:hAnsi="Aptos"/>
          <w:bCs/>
          <w:sz w:val="40"/>
          <w:szCs w:val="40"/>
          <w:u w:val="single"/>
        </w:rPr>
      </w:pPr>
      <w:r>
        <w:rPr>
          <w:rFonts w:ascii="Aptos" w:hAnsi="Aptos"/>
          <w:sz w:val="24"/>
        </w:rPr>
        <w:br/>
      </w:r>
      <w:r>
        <w:rPr>
          <w:rFonts w:ascii="Aptos" w:hAnsi="Aptos"/>
          <w:sz w:val="24"/>
        </w:rPr>
        <w:br/>
      </w:r>
      <w:r>
        <w:rPr>
          <w:rFonts w:ascii="Aptos" w:hAnsi="Aptos"/>
          <w:sz w:val="24"/>
        </w:rPr>
        <w:br/>
      </w:r>
      <w:r w:rsidR="00095CD5" w:rsidRPr="00095CD5">
        <w:rPr>
          <w:rFonts w:ascii="Aptos" w:hAnsi="Aptos"/>
          <w:bCs/>
          <w:sz w:val="40"/>
          <w:szCs w:val="40"/>
          <w:u w:val="single"/>
        </w:rPr>
        <w:t>Advanced Project Management</w:t>
      </w:r>
    </w:p>
    <w:p w14:paraId="48F111AF" w14:textId="1595CF93" w:rsidR="00095CD5" w:rsidRPr="00095CD5" w:rsidRDefault="00095CD5">
      <w:pPr>
        <w:jc w:val="center"/>
        <w:rPr>
          <w:rFonts w:ascii="Aptos" w:hAnsi="Aptos"/>
          <w:bCs/>
          <w:sz w:val="40"/>
          <w:szCs w:val="40"/>
          <w:u w:val="single"/>
        </w:rPr>
      </w:pPr>
      <w:r>
        <w:rPr>
          <w:rFonts w:ascii="Aptos" w:hAnsi="Aptos"/>
          <w:bCs/>
          <w:sz w:val="40"/>
          <w:szCs w:val="40"/>
          <w:u w:val="single"/>
        </w:rPr>
        <w:t>Project Report - R</w:t>
      </w:r>
      <w:r w:rsidRPr="00095CD5">
        <w:rPr>
          <w:rFonts w:ascii="Aptos" w:hAnsi="Aptos"/>
          <w:bCs/>
          <w:sz w:val="40"/>
          <w:szCs w:val="40"/>
          <w:u w:val="single"/>
        </w:rPr>
        <w:t xml:space="preserve">esidential </w:t>
      </w:r>
      <w:r>
        <w:rPr>
          <w:rFonts w:ascii="Aptos" w:hAnsi="Aptos"/>
          <w:bCs/>
          <w:sz w:val="40"/>
          <w:szCs w:val="40"/>
          <w:u w:val="single"/>
        </w:rPr>
        <w:t>A</w:t>
      </w:r>
      <w:r w:rsidRPr="00095CD5">
        <w:rPr>
          <w:rFonts w:ascii="Aptos" w:hAnsi="Aptos"/>
          <w:bCs/>
          <w:sz w:val="40"/>
          <w:szCs w:val="40"/>
          <w:u w:val="single"/>
        </w:rPr>
        <w:t xml:space="preserve">partments and </w:t>
      </w:r>
      <w:r>
        <w:rPr>
          <w:rFonts w:ascii="Aptos" w:hAnsi="Aptos"/>
          <w:bCs/>
          <w:sz w:val="40"/>
          <w:szCs w:val="40"/>
          <w:u w:val="single"/>
        </w:rPr>
        <w:t>A</w:t>
      </w:r>
      <w:r w:rsidRPr="00095CD5">
        <w:rPr>
          <w:rFonts w:ascii="Aptos" w:hAnsi="Aptos"/>
          <w:bCs/>
          <w:sz w:val="40"/>
          <w:szCs w:val="40"/>
          <w:u w:val="single"/>
        </w:rPr>
        <w:t xml:space="preserve">ssociated </w:t>
      </w:r>
      <w:r>
        <w:rPr>
          <w:rFonts w:ascii="Aptos" w:hAnsi="Aptos"/>
          <w:bCs/>
          <w:sz w:val="40"/>
          <w:szCs w:val="40"/>
          <w:u w:val="single"/>
        </w:rPr>
        <w:t>W</w:t>
      </w:r>
      <w:r w:rsidRPr="00095CD5">
        <w:rPr>
          <w:rFonts w:ascii="Aptos" w:hAnsi="Aptos"/>
          <w:bCs/>
          <w:sz w:val="40"/>
          <w:szCs w:val="40"/>
          <w:u w:val="single"/>
        </w:rPr>
        <w:t xml:space="preserve">orks </w:t>
      </w:r>
    </w:p>
    <w:p w14:paraId="0DD35F10" w14:textId="77777777" w:rsidR="00095CD5" w:rsidRDefault="00095CD5" w:rsidP="00095CD5">
      <w:pPr>
        <w:jc w:val="center"/>
        <w:rPr>
          <w:rFonts w:ascii="Aptos" w:hAnsi="Aptos"/>
          <w:bCs/>
          <w:sz w:val="40"/>
          <w:szCs w:val="36"/>
          <w:u w:val="single"/>
          <w:lang w:val="en-GB"/>
        </w:rPr>
      </w:pPr>
      <w:r w:rsidRPr="00095CD5">
        <w:rPr>
          <w:rFonts w:ascii="Aptos" w:hAnsi="Aptos"/>
          <w:bCs/>
          <w:sz w:val="40"/>
          <w:szCs w:val="36"/>
          <w:u w:val="single"/>
          <w:lang w:val="en-GB"/>
        </w:rPr>
        <w:t>BSc Civil Engineering</w:t>
      </w:r>
    </w:p>
    <w:p w14:paraId="1AA9F01F" w14:textId="77777777" w:rsidR="00095CD5" w:rsidRDefault="00095CD5" w:rsidP="00095CD5">
      <w:pPr>
        <w:jc w:val="center"/>
        <w:rPr>
          <w:rFonts w:ascii="Aptos" w:hAnsi="Aptos"/>
          <w:bCs/>
          <w:sz w:val="40"/>
          <w:szCs w:val="36"/>
          <w:u w:val="single"/>
          <w:lang w:val="en-GB"/>
        </w:rPr>
      </w:pPr>
    </w:p>
    <w:p w14:paraId="12AC60A4" w14:textId="02F5E46D" w:rsidR="00095CD5" w:rsidRPr="00095CD5" w:rsidRDefault="00095CD5" w:rsidP="00095CD5">
      <w:pPr>
        <w:jc w:val="center"/>
        <w:rPr>
          <w:rFonts w:ascii="Aptos" w:hAnsi="Aptos"/>
          <w:sz w:val="28"/>
          <w:szCs w:val="28"/>
        </w:rPr>
      </w:pPr>
      <w:r w:rsidRPr="00095CD5">
        <w:rPr>
          <w:rFonts w:ascii="Aptos" w:hAnsi="Aptos"/>
          <w:sz w:val="28"/>
          <w:szCs w:val="28"/>
        </w:rPr>
        <w:t>Module code - ACBA 6010</w:t>
      </w:r>
    </w:p>
    <w:p w14:paraId="7A042062" w14:textId="2E48DCC6" w:rsidR="00095CD5" w:rsidRPr="00095CD5" w:rsidRDefault="00095CD5" w:rsidP="00095CD5">
      <w:pPr>
        <w:jc w:val="center"/>
        <w:rPr>
          <w:rFonts w:ascii="Aptos" w:hAnsi="Aptos"/>
          <w:sz w:val="28"/>
          <w:szCs w:val="28"/>
        </w:rPr>
      </w:pPr>
      <w:r w:rsidRPr="00095CD5">
        <w:rPr>
          <w:rFonts w:ascii="Aptos" w:hAnsi="Aptos"/>
          <w:sz w:val="28"/>
          <w:szCs w:val="28"/>
        </w:rPr>
        <w:t>Created by - Thomas Caddell (2217174)</w:t>
      </w:r>
    </w:p>
    <w:p w14:paraId="0B5B4145" w14:textId="34770D65" w:rsidR="00095CD5" w:rsidRPr="00095CD5" w:rsidRDefault="00095CD5" w:rsidP="00095CD5">
      <w:pPr>
        <w:jc w:val="center"/>
        <w:rPr>
          <w:rFonts w:ascii="Aptos" w:hAnsi="Aptos"/>
          <w:sz w:val="28"/>
          <w:szCs w:val="28"/>
        </w:rPr>
      </w:pPr>
      <w:r w:rsidRPr="00095CD5">
        <w:rPr>
          <w:rFonts w:ascii="Aptos" w:hAnsi="Aptos"/>
          <w:sz w:val="28"/>
          <w:szCs w:val="28"/>
        </w:rPr>
        <w:t>Created for</w:t>
      </w:r>
      <w:r w:rsidR="00CF0619">
        <w:rPr>
          <w:rFonts w:ascii="Aptos" w:hAnsi="Aptos"/>
          <w:sz w:val="28"/>
          <w:szCs w:val="28"/>
        </w:rPr>
        <w:t>-</w:t>
      </w:r>
      <w:r w:rsidRPr="00095CD5">
        <w:rPr>
          <w:rFonts w:ascii="Aptos" w:hAnsi="Aptos"/>
          <w:sz w:val="28"/>
          <w:szCs w:val="28"/>
        </w:rPr>
        <w:t xml:space="preserve"> Rhodri Thomas</w:t>
      </w:r>
    </w:p>
    <w:p w14:paraId="7B4B7380" w14:textId="392EEBC3" w:rsidR="00095CD5" w:rsidRPr="00095CD5" w:rsidRDefault="00D23ABA" w:rsidP="00095CD5">
      <w:pPr>
        <w:jc w:val="center"/>
        <w:rPr>
          <w:rFonts w:ascii="Aptos" w:hAnsi="Aptos"/>
          <w:bCs/>
          <w:sz w:val="28"/>
          <w:szCs w:val="24"/>
          <w:u w:val="single"/>
          <w:lang w:val="en-GB"/>
        </w:rPr>
      </w:pPr>
      <w:r>
        <w:rPr>
          <w:noProof/>
        </w:rPr>
        <w:drawing>
          <wp:anchor distT="0" distB="0" distL="114300" distR="114300" simplePos="0" relativeHeight="251657728" behindDoc="1" locked="0" layoutInCell="1" allowOverlap="1" wp14:anchorId="34685F7C" wp14:editId="7E09BF29">
            <wp:simplePos x="0" y="0"/>
            <wp:positionH relativeFrom="column">
              <wp:posOffset>0</wp:posOffset>
            </wp:positionH>
            <wp:positionV relativeFrom="paragraph">
              <wp:posOffset>406400</wp:posOffset>
            </wp:positionV>
            <wp:extent cx="5486400" cy="2600325"/>
            <wp:effectExtent l="152400" t="152400" r="228600" b="238125"/>
            <wp:wrapTight wrapText="bothSides">
              <wp:wrapPolygon edited="0">
                <wp:start x="-600" y="-1266"/>
                <wp:lineTo x="-600" y="22154"/>
                <wp:lineTo x="-525" y="23420"/>
                <wp:lineTo x="22350" y="23420"/>
                <wp:lineTo x="22425" y="21837"/>
                <wp:lineTo x="22425" y="1424"/>
                <wp:lineTo x="22350" y="-949"/>
                <wp:lineTo x="22350" y="-1266"/>
                <wp:lineTo x="-600" y="-1266"/>
              </wp:wrapPolygon>
            </wp:wrapTight>
            <wp:docPr id="1216453935" name="Picture 1" descr="Top 10 Software Project Management Tips for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Software Project Management Tips for Suc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6003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anchor>
        </w:drawing>
      </w:r>
    </w:p>
    <w:p w14:paraId="3368E192" w14:textId="2EA443B7" w:rsidR="0084523F" w:rsidRDefault="00000000" w:rsidP="0084523F">
      <w:r w:rsidRPr="00095CD5">
        <w:rPr>
          <w:rFonts w:ascii="Aptos" w:hAnsi="Aptos"/>
          <w:bCs/>
          <w:sz w:val="40"/>
          <w:szCs w:val="36"/>
        </w:rPr>
        <w:br/>
      </w:r>
      <w:r w:rsidRPr="00095CD5">
        <w:rPr>
          <w:rFonts w:ascii="Aptos" w:hAnsi="Aptos"/>
          <w:sz w:val="24"/>
        </w:rPr>
        <w:br/>
      </w:r>
      <w:r>
        <w:rPr>
          <w:rFonts w:ascii="Aptos" w:hAnsi="Aptos"/>
          <w:sz w:val="24"/>
        </w:rPr>
        <w:lastRenderedPageBreak/>
        <w:br/>
      </w:r>
    </w:p>
    <w:sdt>
      <w:sdtPr>
        <w:rPr>
          <w:rFonts w:asciiTheme="minorHAnsi" w:eastAsiaTheme="minorEastAsia" w:hAnsiTheme="minorHAnsi" w:cstheme="minorBidi"/>
          <w:b w:val="0"/>
          <w:bCs w:val="0"/>
          <w:color w:val="auto"/>
          <w:sz w:val="22"/>
          <w:szCs w:val="22"/>
        </w:rPr>
        <w:id w:val="-553235740"/>
        <w:docPartObj>
          <w:docPartGallery w:val="Table of Contents"/>
          <w:docPartUnique/>
        </w:docPartObj>
      </w:sdtPr>
      <w:sdtEndPr>
        <w:rPr>
          <w:noProof/>
        </w:rPr>
      </w:sdtEndPr>
      <w:sdtContent>
        <w:p w14:paraId="59A26572" w14:textId="13138936" w:rsidR="0084523F" w:rsidRPr="0084523F" w:rsidRDefault="0084523F">
          <w:pPr>
            <w:pStyle w:val="TOCHeading"/>
            <w:rPr>
              <w:rFonts w:ascii="Aptos" w:hAnsi="Aptos"/>
              <w:sz w:val="24"/>
              <w:szCs w:val="24"/>
            </w:rPr>
          </w:pPr>
          <w:r w:rsidRPr="0084523F">
            <w:rPr>
              <w:rFonts w:ascii="Aptos" w:hAnsi="Aptos"/>
              <w:sz w:val="24"/>
              <w:szCs w:val="24"/>
            </w:rPr>
            <w:t>Table of Contents</w:t>
          </w:r>
        </w:p>
        <w:p w14:paraId="419ED4F6" w14:textId="7634F1F0" w:rsidR="00251B18" w:rsidRDefault="0084523F" w:rsidP="00251B18">
          <w:pPr>
            <w:pStyle w:val="TOC1"/>
            <w:rPr>
              <w:kern w:val="2"/>
              <w:sz w:val="24"/>
              <w:szCs w:val="24"/>
              <w:lang w:val="en-GB" w:eastAsia="en-GB"/>
              <w14:ligatures w14:val="standardContextual"/>
            </w:rPr>
          </w:pPr>
          <w:r w:rsidRPr="0084523F">
            <w:rPr>
              <w:noProof w:val="0"/>
              <w:sz w:val="24"/>
              <w:szCs w:val="24"/>
            </w:rPr>
            <w:fldChar w:fldCharType="begin"/>
          </w:r>
          <w:r w:rsidRPr="0084523F">
            <w:rPr>
              <w:sz w:val="24"/>
              <w:szCs w:val="24"/>
            </w:rPr>
            <w:instrText xml:space="preserve"> TOC \o "1-3" \h \z \u </w:instrText>
          </w:r>
          <w:r w:rsidRPr="0084523F">
            <w:rPr>
              <w:noProof w:val="0"/>
              <w:sz w:val="24"/>
              <w:szCs w:val="24"/>
            </w:rPr>
            <w:fldChar w:fldCharType="separate"/>
          </w:r>
          <w:hyperlink w:anchor="_Toc219186418" w:history="1">
            <w:r w:rsidR="00251B18" w:rsidRPr="00ED28A4">
              <w:rPr>
                <w:rStyle w:val="Hyperlink"/>
              </w:rPr>
              <w:t>Critical Resource Management, Monitoring, Control and Delay Mitigation</w:t>
            </w:r>
            <w:r w:rsidR="00251B18">
              <w:rPr>
                <w:webHidden/>
              </w:rPr>
              <w:tab/>
            </w:r>
            <w:r w:rsidR="00251B18">
              <w:rPr>
                <w:webHidden/>
              </w:rPr>
              <w:fldChar w:fldCharType="begin"/>
            </w:r>
            <w:r w:rsidR="00251B18">
              <w:rPr>
                <w:webHidden/>
              </w:rPr>
              <w:instrText xml:space="preserve"> PAGEREF _Toc219186418 \h </w:instrText>
            </w:r>
            <w:r w:rsidR="00251B18">
              <w:rPr>
                <w:webHidden/>
              </w:rPr>
            </w:r>
            <w:r w:rsidR="00251B18">
              <w:rPr>
                <w:webHidden/>
              </w:rPr>
              <w:fldChar w:fldCharType="separate"/>
            </w:r>
            <w:r w:rsidR="00251B18">
              <w:rPr>
                <w:webHidden/>
              </w:rPr>
              <w:t>3</w:t>
            </w:r>
            <w:r w:rsidR="00251B18">
              <w:rPr>
                <w:webHidden/>
              </w:rPr>
              <w:fldChar w:fldCharType="end"/>
            </w:r>
          </w:hyperlink>
        </w:p>
        <w:p w14:paraId="055CC673" w14:textId="72C91C32" w:rsidR="00251B18" w:rsidRDefault="00251B18">
          <w:pPr>
            <w:pStyle w:val="TOC2"/>
            <w:tabs>
              <w:tab w:val="right" w:leader="dot" w:pos="8630"/>
            </w:tabs>
            <w:rPr>
              <w:noProof/>
              <w:kern w:val="2"/>
              <w:sz w:val="24"/>
              <w:szCs w:val="24"/>
              <w:lang w:val="en-GB" w:eastAsia="en-GB"/>
              <w14:ligatures w14:val="standardContextual"/>
            </w:rPr>
          </w:pPr>
          <w:hyperlink w:anchor="_Toc219186419" w:history="1">
            <w:r w:rsidRPr="00ED28A4">
              <w:rPr>
                <w:rStyle w:val="Hyperlink"/>
                <w:rFonts w:ascii="Aptos" w:hAnsi="Aptos"/>
                <w:noProof/>
              </w:rPr>
              <w:t>1. Introduction</w:t>
            </w:r>
            <w:r>
              <w:rPr>
                <w:noProof/>
                <w:webHidden/>
              </w:rPr>
              <w:tab/>
            </w:r>
            <w:r>
              <w:rPr>
                <w:noProof/>
                <w:webHidden/>
              </w:rPr>
              <w:fldChar w:fldCharType="begin"/>
            </w:r>
            <w:r>
              <w:rPr>
                <w:noProof/>
                <w:webHidden/>
              </w:rPr>
              <w:instrText xml:space="preserve"> PAGEREF _Toc219186419 \h </w:instrText>
            </w:r>
            <w:r>
              <w:rPr>
                <w:noProof/>
                <w:webHidden/>
              </w:rPr>
            </w:r>
            <w:r>
              <w:rPr>
                <w:noProof/>
                <w:webHidden/>
              </w:rPr>
              <w:fldChar w:fldCharType="separate"/>
            </w:r>
            <w:r>
              <w:rPr>
                <w:noProof/>
                <w:webHidden/>
              </w:rPr>
              <w:t>3</w:t>
            </w:r>
            <w:r>
              <w:rPr>
                <w:noProof/>
                <w:webHidden/>
              </w:rPr>
              <w:fldChar w:fldCharType="end"/>
            </w:r>
          </w:hyperlink>
        </w:p>
        <w:p w14:paraId="5335DE87" w14:textId="7913127B" w:rsidR="00251B18" w:rsidRDefault="00251B18">
          <w:pPr>
            <w:pStyle w:val="TOC2"/>
            <w:tabs>
              <w:tab w:val="right" w:leader="dot" w:pos="8630"/>
            </w:tabs>
            <w:rPr>
              <w:noProof/>
              <w:kern w:val="2"/>
              <w:sz w:val="24"/>
              <w:szCs w:val="24"/>
              <w:lang w:val="en-GB" w:eastAsia="en-GB"/>
              <w14:ligatures w14:val="standardContextual"/>
            </w:rPr>
          </w:pPr>
          <w:hyperlink w:anchor="_Toc219186420" w:history="1">
            <w:r w:rsidRPr="00ED28A4">
              <w:rPr>
                <w:rStyle w:val="Hyperlink"/>
                <w:rFonts w:ascii="Aptos" w:hAnsi="Aptos"/>
                <w:noProof/>
              </w:rPr>
              <w:t>2. Identification and Evaluation of Critical Project Resources</w:t>
            </w:r>
            <w:r>
              <w:rPr>
                <w:noProof/>
                <w:webHidden/>
              </w:rPr>
              <w:tab/>
            </w:r>
            <w:r>
              <w:rPr>
                <w:noProof/>
                <w:webHidden/>
              </w:rPr>
              <w:fldChar w:fldCharType="begin"/>
            </w:r>
            <w:r>
              <w:rPr>
                <w:noProof/>
                <w:webHidden/>
              </w:rPr>
              <w:instrText xml:space="preserve"> PAGEREF _Toc219186420 \h </w:instrText>
            </w:r>
            <w:r>
              <w:rPr>
                <w:noProof/>
                <w:webHidden/>
              </w:rPr>
            </w:r>
            <w:r>
              <w:rPr>
                <w:noProof/>
                <w:webHidden/>
              </w:rPr>
              <w:fldChar w:fldCharType="separate"/>
            </w:r>
            <w:r>
              <w:rPr>
                <w:noProof/>
                <w:webHidden/>
              </w:rPr>
              <w:t>3</w:t>
            </w:r>
            <w:r>
              <w:rPr>
                <w:noProof/>
                <w:webHidden/>
              </w:rPr>
              <w:fldChar w:fldCharType="end"/>
            </w:r>
          </w:hyperlink>
        </w:p>
        <w:p w14:paraId="54A6B616" w14:textId="33420200" w:rsidR="00251B18" w:rsidRDefault="00251B18">
          <w:pPr>
            <w:pStyle w:val="TOC3"/>
            <w:tabs>
              <w:tab w:val="right" w:leader="dot" w:pos="8630"/>
            </w:tabs>
            <w:rPr>
              <w:noProof/>
              <w:kern w:val="2"/>
              <w:sz w:val="24"/>
              <w:szCs w:val="24"/>
              <w:lang w:val="en-GB" w:eastAsia="en-GB"/>
              <w14:ligatures w14:val="standardContextual"/>
            </w:rPr>
          </w:pPr>
          <w:hyperlink w:anchor="_Toc219186421" w:history="1">
            <w:r w:rsidRPr="00ED28A4">
              <w:rPr>
                <w:rStyle w:val="Hyperlink"/>
                <w:rFonts w:ascii="Aptos" w:hAnsi="Aptos"/>
                <w:noProof/>
              </w:rPr>
              <w:t>2.1 Human Resources</w:t>
            </w:r>
            <w:r>
              <w:rPr>
                <w:noProof/>
                <w:webHidden/>
              </w:rPr>
              <w:tab/>
            </w:r>
            <w:r>
              <w:rPr>
                <w:noProof/>
                <w:webHidden/>
              </w:rPr>
              <w:fldChar w:fldCharType="begin"/>
            </w:r>
            <w:r>
              <w:rPr>
                <w:noProof/>
                <w:webHidden/>
              </w:rPr>
              <w:instrText xml:space="preserve"> PAGEREF _Toc219186421 \h </w:instrText>
            </w:r>
            <w:r>
              <w:rPr>
                <w:noProof/>
                <w:webHidden/>
              </w:rPr>
            </w:r>
            <w:r>
              <w:rPr>
                <w:noProof/>
                <w:webHidden/>
              </w:rPr>
              <w:fldChar w:fldCharType="separate"/>
            </w:r>
            <w:r>
              <w:rPr>
                <w:noProof/>
                <w:webHidden/>
              </w:rPr>
              <w:t>4</w:t>
            </w:r>
            <w:r>
              <w:rPr>
                <w:noProof/>
                <w:webHidden/>
              </w:rPr>
              <w:fldChar w:fldCharType="end"/>
            </w:r>
          </w:hyperlink>
        </w:p>
        <w:p w14:paraId="1AA44A0E" w14:textId="5035E6F3" w:rsidR="00251B18" w:rsidRDefault="00251B18">
          <w:pPr>
            <w:pStyle w:val="TOC3"/>
            <w:tabs>
              <w:tab w:val="right" w:leader="dot" w:pos="8630"/>
            </w:tabs>
            <w:rPr>
              <w:noProof/>
              <w:kern w:val="2"/>
              <w:sz w:val="24"/>
              <w:szCs w:val="24"/>
              <w:lang w:val="en-GB" w:eastAsia="en-GB"/>
              <w14:ligatures w14:val="standardContextual"/>
            </w:rPr>
          </w:pPr>
          <w:hyperlink w:anchor="_Toc219186422" w:history="1">
            <w:r w:rsidRPr="00ED28A4">
              <w:rPr>
                <w:rStyle w:val="Hyperlink"/>
                <w:rFonts w:ascii="Aptos" w:hAnsi="Aptos"/>
                <w:noProof/>
              </w:rPr>
              <w:t>2.2 Financial Resources</w:t>
            </w:r>
            <w:r>
              <w:rPr>
                <w:noProof/>
                <w:webHidden/>
              </w:rPr>
              <w:tab/>
            </w:r>
            <w:r>
              <w:rPr>
                <w:noProof/>
                <w:webHidden/>
              </w:rPr>
              <w:fldChar w:fldCharType="begin"/>
            </w:r>
            <w:r>
              <w:rPr>
                <w:noProof/>
                <w:webHidden/>
              </w:rPr>
              <w:instrText xml:space="preserve"> PAGEREF _Toc219186422 \h </w:instrText>
            </w:r>
            <w:r>
              <w:rPr>
                <w:noProof/>
                <w:webHidden/>
              </w:rPr>
            </w:r>
            <w:r>
              <w:rPr>
                <w:noProof/>
                <w:webHidden/>
              </w:rPr>
              <w:fldChar w:fldCharType="separate"/>
            </w:r>
            <w:r>
              <w:rPr>
                <w:noProof/>
                <w:webHidden/>
              </w:rPr>
              <w:t>5</w:t>
            </w:r>
            <w:r>
              <w:rPr>
                <w:noProof/>
                <w:webHidden/>
              </w:rPr>
              <w:fldChar w:fldCharType="end"/>
            </w:r>
          </w:hyperlink>
        </w:p>
        <w:p w14:paraId="2BB9A951" w14:textId="2A2BE636" w:rsidR="00251B18" w:rsidRDefault="00251B18">
          <w:pPr>
            <w:pStyle w:val="TOC3"/>
            <w:tabs>
              <w:tab w:val="right" w:leader="dot" w:pos="8630"/>
            </w:tabs>
            <w:rPr>
              <w:noProof/>
              <w:kern w:val="2"/>
              <w:sz w:val="24"/>
              <w:szCs w:val="24"/>
              <w:lang w:val="en-GB" w:eastAsia="en-GB"/>
              <w14:ligatures w14:val="standardContextual"/>
            </w:rPr>
          </w:pPr>
          <w:hyperlink w:anchor="_Toc219186423" w:history="1">
            <w:r w:rsidRPr="00ED28A4">
              <w:rPr>
                <w:rStyle w:val="Hyperlink"/>
                <w:rFonts w:ascii="Aptos" w:hAnsi="Aptos"/>
                <w:noProof/>
              </w:rPr>
              <w:t>2.3 Materials</w:t>
            </w:r>
            <w:r>
              <w:rPr>
                <w:noProof/>
                <w:webHidden/>
              </w:rPr>
              <w:tab/>
            </w:r>
            <w:r>
              <w:rPr>
                <w:noProof/>
                <w:webHidden/>
              </w:rPr>
              <w:fldChar w:fldCharType="begin"/>
            </w:r>
            <w:r>
              <w:rPr>
                <w:noProof/>
                <w:webHidden/>
              </w:rPr>
              <w:instrText xml:space="preserve"> PAGEREF _Toc219186423 \h </w:instrText>
            </w:r>
            <w:r>
              <w:rPr>
                <w:noProof/>
                <w:webHidden/>
              </w:rPr>
            </w:r>
            <w:r>
              <w:rPr>
                <w:noProof/>
                <w:webHidden/>
              </w:rPr>
              <w:fldChar w:fldCharType="separate"/>
            </w:r>
            <w:r>
              <w:rPr>
                <w:noProof/>
                <w:webHidden/>
              </w:rPr>
              <w:t>5</w:t>
            </w:r>
            <w:r>
              <w:rPr>
                <w:noProof/>
                <w:webHidden/>
              </w:rPr>
              <w:fldChar w:fldCharType="end"/>
            </w:r>
          </w:hyperlink>
        </w:p>
        <w:p w14:paraId="0CA1650A" w14:textId="2ACB93F0" w:rsidR="00251B18" w:rsidRDefault="00251B18">
          <w:pPr>
            <w:pStyle w:val="TOC3"/>
            <w:tabs>
              <w:tab w:val="right" w:leader="dot" w:pos="8630"/>
            </w:tabs>
            <w:rPr>
              <w:noProof/>
              <w:kern w:val="2"/>
              <w:sz w:val="24"/>
              <w:szCs w:val="24"/>
              <w:lang w:val="en-GB" w:eastAsia="en-GB"/>
              <w14:ligatures w14:val="standardContextual"/>
            </w:rPr>
          </w:pPr>
          <w:hyperlink w:anchor="_Toc219186424" w:history="1">
            <w:r w:rsidRPr="00ED28A4">
              <w:rPr>
                <w:rStyle w:val="Hyperlink"/>
                <w:rFonts w:ascii="Aptos" w:hAnsi="Aptos"/>
                <w:noProof/>
              </w:rPr>
              <w:t>2.4 Plant and Equipment</w:t>
            </w:r>
            <w:r>
              <w:rPr>
                <w:noProof/>
                <w:webHidden/>
              </w:rPr>
              <w:tab/>
            </w:r>
            <w:r>
              <w:rPr>
                <w:noProof/>
                <w:webHidden/>
              </w:rPr>
              <w:fldChar w:fldCharType="begin"/>
            </w:r>
            <w:r>
              <w:rPr>
                <w:noProof/>
                <w:webHidden/>
              </w:rPr>
              <w:instrText xml:space="preserve"> PAGEREF _Toc219186424 \h </w:instrText>
            </w:r>
            <w:r>
              <w:rPr>
                <w:noProof/>
                <w:webHidden/>
              </w:rPr>
            </w:r>
            <w:r>
              <w:rPr>
                <w:noProof/>
                <w:webHidden/>
              </w:rPr>
              <w:fldChar w:fldCharType="separate"/>
            </w:r>
            <w:r>
              <w:rPr>
                <w:noProof/>
                <w:webHidden/>
              </w:rPr>
              <w:t>5</w:t>
            </w:r>
            <w:r>
              <w:rPr>
                <w:noProof/>
                <w:webHidden/>
              </w:rPr>
              <w:fldChar w:fldCharType="end"/>
            </w:r>
          </w:hyperlink>
        </w:p>
        <w:p w14:paraId="26ADF797" w14:textId="4C97BCF0" w:rsidR="00251B18" w:rsidRDefault="00251B18">
          <w:pPr>
            <w:pStyle w:val="TOC3"/>
            <w:tabs>
              <w:tab w:val="right" w:leader="dot" w:pos="8630"/>
            </w:tabs>
            <w:rPr>
              <w:noProof/>
              <w:kern w:val="2"/>
              <w:sz w:val="24"/>
              <w:szCs w:val="24"/>
              <w:lang w:val="en-GB" w:eastAsia="en-GB"/>
              <w14:ligatures w14:val="standardContextual"/>
            </w:rPr>
          </w:pPr>
          <w:hyperlink w:anchor="_Toc219186425" w:history="1">
            <w:r w:rsidRPr="00ED28A4">
              <w:rPr>
                <w:rStyle w:val="Hyperlink"/>
                <w:rFonts w:ascii="Aptos" w:hAnsi="Aptos"/>
                <w:noProof/>
              </w:rPr>
              <w:t>2.5 Technological Resources</w:t>
            </w:r>
            <w:r>
              <w:rPr>
                <w:noProof/>
                <w:webHidden/>
              </w:rPr>
              <w:tab/>
            </w:r>
            <w:r>
              <w:rPr>
                <w:noProof/>
                <w:webHidden/>
              </w:rPr>
              <w:fldChar w:fldCharType="begin"/>
            </w:r>
            <w:r>
              <w:rPr>
                <w:noProof/>
                <w:webHidden/>
              </w:rPr>
              <w:instrText xml:space="preserve"> PAGEREF _Toc219186425 \h </w:instrText>
            </w:r>
            <w:r>
              <w:rPr>
                <w:noProof/>
                <w:webHidden/>
              </w:rPr>
            </w:r>
            <w:r>
              <w:rPr>
                <w:noProof/>
                <w:webHidden/>
              </w:rPr>
              <w:fldChar w:fldCharType="separate"/>
            </w:r>
            <w:r>
              <w:rPr>
                <w:noProof/>
                <w:webHidden/>
              </w:rPr>
              <w:t>5</w:t>
            </w:r>
            <w:r>
              <w:rPr>
                <w:noProof/>
                <w:webHidden/>
              </w:rPr>
              <w:fldChar w:fldCharType="end"/>
            </w:r>
          </w:hyperlink>
        </w:p>
        <w:p w14:paraId="7B003637" w14:textId="2B0B8132" w:rsidR="00251B18" w:rsidRDefault="00251B18">
          <w:pPr>
            <w:pStyle w:val="TOC3"/>
            <w:tabs>
              <w:tab w:val="right" w:leader="dot" w:pos="8630"/>
            </w:tabs>
            <w:rPr>
              <w:noProof/>
              <w:kern w:val="2"/>
              <w:sz w:val="24"/>
              <w:szCs w:val="24"/>
              <w:lang w:val="en-GB" w:eastAsia="en-GB"/>
              <w14:ligatures w14:val="standardContextual"/>
            </w:rPr>
          </w:pPr>
          <w:hyperlink w:anchor="_Toc219186426" w:history="1">
            <w:r w:rsidRPr="00ED28A4">
              <w:rPr>
                <w:rStyle w:val="Hyperlink"/>
                <w:rFonts w:ascii="Aptos" w:hAnsi="Aptos"/>
                <w:noProof/>
              </w:rPr>
              <w:t>2.6 Time as a Critical Constraint</w:t>
            </w:r>
            <w:r>
              <w:rPr>
                <w:noProof/>
                <w:webHidden/>
              </w:rPr>
              <w:tab/>
            </w:r>
            <w:r>
              <w:rPr>
                <w:noProof/>
                <w:webHidden/>
              </w:rPr>
              <w:fldChar w:fldCharType="begin"/>
            </w:r>
            <w:r>
              <w:rPr>
                <w:noProof/>
                <w:webHidden/>
              </w:rPr>
              <w:instrText xml:space="preserve"> PAGEREF _Toc219186426 \h </w:instrText>
            </w:r>
            <w:r>
              <w:rPr>
                <w:noProof/>
                <w:webHidden/>
              </w:rPr>
            </w:r>
            <w:r>
              <w:rPr>
                <w:noProof/>
                <w:webHidden/>
              </w:rPr>
              <w:fldChar w:fldCharType="separate"/>
            </w:r>
            <w:r>
              <w:rPr>
                <w:noProof/>
                <w:webHidden/>
              </w:rPr>
              <w:t>6</w:t>
            </w:r>
            <w:r>
              <w:rPr>
                <w:noProof/>
                <w:webHidden/>
              </w:rPr>
              <w:fldChar w:fldCharType="end"/>
            </w:r>
          </w:hyperlink>
        </w:p>
        <w:p w14:paraId="522CDE6E" w14:textId="7C5C6059" w:rsidR="00251B18" w:rsidRDefault="00251B18">
          <w:pPr>
            <w:pStyle w:val="TOC2"/>
            <w:tabs>
              <w:tab w:val="right" w:leader="dot" w:pos="8630"/>
            </w:tabs>
            <w:rPr>
              <w:noProof/>
              <w:kern w:val="2"/>
              <w:sz w:val="24"/>
              <w:szCs w:val="24"/>
              <w:lang w:val="en-GB" w:eastAsia="en-GB"/>
              <w14:ligatures w14:val="standardContextual"/>
            </w:rPr>
          </w:pPr>
          <w:hyperlink w:anchor="_Toc219186427" w:history="1">
            <w:r w:rsidRPr="00ED28A4">
              <w:rPr>
                <w:rStyle w:val="Hyperlink"/>
                <w:rFonts w:ascii="Aptos" w:hAnsi="Aptos"/>
                <w:noProof/>
              </w:rPr>
              <w:t>3. Monitoring and Controlling the Project and Resources</w:t>
            </w:r>
            <w:r>
              <w:rPr>
                <w:noProof/>
                <w:webHidden/>
              </w:rPr>
              <w:tab/>
            </w:r>
            <w:r>
              <w:rPr>
                <w:noProof/>
                <w:webHidden/>
              </w:rPr>
              <w:fldChar w:fldCharType="begin"/>
            </w:r>
            <w:r>
              <w:rPr>
                <w:noProof/>
                <w:webHidden/>
              </w:rPr>
              <w:instrText xml:space="preserve"> PAGEREF _Toc219186427 \h </w:instrText>
            </w:r>
            <w:r>
              <w:rPr>
                <w:noProof/>
                <w:webHidden/>
              </w:rPr>
            </w:r>
            <w:r>
              <w:rPr>
                <w:noProof/>
                <w:webHidden/>
              </w:rPr>
              <w:fldChar w:fldCharType="separate"/>
            </w:r>
            <w:r>
              <w:rPr>
                <w:noProof/>
                <w:webHidden/>
              </w:rPr>
              <w:t>6</w:t>
            </w:r>
            <w:r>
              <w:rPr>
                <w:noProof/>
                <w:webHidden/>
              </w:rPr>
              <w:fldChar w:fldCharType="end"/>
            </w:r>
          </w:hyperlink>
        </w:p>
        <w:p w14:paraId="1E5E04F2" w14:textId="51D88ECB" w:rsidR="00251B18" w:rsidRDefault="00251B18">
          <w:pPr>
            <w:pStyle w:val="TOC3"/>
            <w:tabs>
              <w:tab w:val="right" w:leader="dot" w:pos="8630"/>
            </w:tabs>
            <w:rPr>
              <w:noProof/>
              <w:kern w:val="2"/>
              <w:sz w:val="24"/>
              <w:szCs w:val="24"/>
              <w:lang w:val="en-GB" w:eastAsia="en-GB"/>
              <w14:ligatures w14:val="standardContextual"/>
            </w:rPr>
          </w:pPr>
          <w:hyperlink w:anchor="_Toc219186428" w:history="1">
            <w:r w:rsidRPr="00ED28A4">
              <w:rPr>
                <w:rStyle w:val="Hyperlink"/>
                <w:rFonts w:ascii="Aptos" w:hAnsi="Aptos"/>
                <w:noProof/>
              </w:rPr>
              <w:t>3.1 Programme Monitoring</w:t>
            </w:r>
            <w:r>
              <w:rPr>
                <w:noProof/>
                <w:webHidden/>
              </w:rPr>
              <w:tab/>
            </w:r>
            <w:r>
              <w:rPr>
                <w:noProof/>
                <w:webHidden/>
              </w:rPr>
              <w:fldChar w:fldCharType="begin"/>
            </w:r>
            <w:r>
              <w:rPr>
                <w:noProof/>
                <w:webHidden/>
              </w:rPr>
              <w:instrText xml:space="preserve"> PAGEREF _Toc219186428 \h </w:instrText>
            </w:r>
            <w:r>
              <w:rPr>
                <w:noProof/>
                <w:webHidden/>
              </w:rPr>
            </w:r>
            <w:r>
              <w:rPr>
                <w:noProof/>
                <w:webHidden/>
              </w:rPr>
              <w:fldChar w:fldCharType="separate"/>
            </w:r>
            <w:r>
              <w:rPr>
                <w:noProof/>
                <w:webHidden/>
              </w:rPr>
              <w:t>6</w:t>
            </w:r>
            <w:r>
              <w:rPr>
                <w:noProof/>
                <w:webHidden/>
              </w:rPr>
              <w:fldChar w:fldCharType="end"/>
            </w:r>
          </w:hyperlink>
        </w:p>
        <w:p w14:paraId="17F0695F" w14:textId="7EE23989" w:rsidR="00251B18" w:rsidRDefault="00251B18">
          <w:pPr>
            <w:pStyle w:val="TOC3"/>
            <w:tabs>
              <w:tab w:val="right" w:leader="dot" w:pos="8630"/>
            </w:tabs>
            <w:rPr>
              <w:noProof/>
              <w:kern w:val="2"/>
              <w:sz w:val="24"/>
              <w:szCs w:val="24"/>
              <w:lang w:val="en-GB" w:eastAsia="en-GB"/>
              <w14:ligatures w14:val="standardContextual"/>
            </w:rPr>
          </w:pPr>
          <w:hyperlink w:anchor="_Toc219186429" w:history="1">
            <w:r w:rsidRPr="00ED28A4">
              <w:rPr>
                <w:rStyle w:val="Hyperlink"/>
                <w:rFonts w:ascii="Aptos" w:hAnsi="Aptos"/>
                <w:noProof/>
              </w:rPr>
              <w:t>3.2 Resource and Cost Control</w:t>
            </w:r>
            <w:r>
              <w:rPr>
                <w:noProof/>
                <w:webHidden/>
              </w:rPr>
              <w:tab/>
            </w:r>
            <w:r>
              <w:rPr>
                <w:noProof/>
                <w:webHidden/>
              </w:rPr>
              <w:fldChar w:fldCharType="begin"/>
            </w:r>
            <w:r>
              <w:rPr>
                <w:noProof/>
                <w:webHidden/>
              </w:rPr>
              <w:instrText xml:space="preserve"> PAGEREF _Toc219186429 \h </w:instrText>
            </w:r>
            <w:r>
              <w:rPr>
                <w:noProof/>
                <w:webHidden/>
              </w:rPr>
            </w:r>
            <w:r>
              <w:rPr>
                <w:noProof/>
                <w:webHidden/>
              </w:rPr>
              <w:fldChar w:fldCharType="separate"/>
            </w:r>
            <w:r>
              <w:rPr>
                <w:noProof/>
                <w:webHidden/>
              </w:rPr>
              <w:t>6</w:t>
            </w:r>
            <w:r>
              <w:rPr>
                <w:noProof/>
                <w:webHidden/>
              </w:rPr>
              <w:fldChar w:fldCharType="end"/>
            </w:r>
          </w:hyperlink>
        </w:p>
        <w:p w14:paraId="7D07107D" w14:textId="1B79EA11" w:rsidR="00251B18" w:rsidRDefault="00251B18">
          <w:pPr>
            <w:pStyle w:val="TOC3"/>
            <w:tabs>
              <w:tab w:val="right" w:leader="dot" w:pos="8630"/>
            </w:tabs>
            <w:rPr>
              <w:noProof/>
              <w:kern w:val="2"/>
              <w:sz w:val="24"/>
              <w:szCs w:val="24"/>
              <w:lang w:val="en-GB" w:eastAsia="en-GB"/>
              <w14:ligatures w14:val="standardContextual"/>
            </w:rPr>
          </w:pPr>
          <w:hyperlink w:anchor="_Toc219186430" w:history="1">
            <w:r w:rsidRPr="00ED28A4">
              <w:rPr>
                <w:rStyle w:val="Hyperlink"/>
                <w:rFonts w:ascii="Aptos" w:hAnsi="Aptos"/>
                <w:noProof/>
              </w:rPr>
              <w:t>3.3 Quality and Health and Safety Control</w:t>
            </w:r>
            <w:r>
              <w:rPr>
                <w:noProof/>
                <w:webHidden/>
              </w:rPr>
              <w:tab/>
            </w:r>
            <w:r>
              <w:rPr>
                <w:noProof/>
                <w:webHidden/>
              </w:rPr>
              <w:fldChar w:fldCharType="begin"/>
            </w:r>
            <w:r>
              <w:rPr>
                <w:noProof/>
                <w:webHidden/>
              </w:rPr>
              <w:instrText xml:space="preserve"> PAGEREF _Toc219186430 \h </w:instrText>
            </w:r>
            <w:r>
              <w:rPr>
                <w:noProof/>
                <w:webHidden/>
              </w:rPr>
            </w:r>
            <w:r>
              <w:rPr>
                <w:noProof/>
                <w:webHidden/>
              </w:rPr>
              <w:fldChar w:fldCharType="separate"/>
            </w:r>
            <w:r>
              <w:rPr>
                <w:noProof/>
                <w:webHidden/>
              </w:rPr>
              <w:t>6</w:t>
            </w:r>
            <w:r>
              <w:rPr>
                <w:noProof/>
                <w:webHidden/>
              </w:rPr>
              <w:fldChar w:fldCharType="end"/>
            </w:r>
          </w:hyperlink>
        </w:p>
        <w:p w14:paraId="13108758" w14:textId="61BA64D7" w:rsidR="00251B18" w:rsidRDefault="00251B18">
          <w:pPr>
            <w:pStyle w:val="TOC2"/>
            <w:tabs>
              <w:tab w:val="right" w:leader="dot" w:pos="8630"/>
            </w:tabs>
            <w:rPr>
              <w:noProof/>
              <w:kern w:val="2"/>
              <w:sz w:val="24"/>
              <w:szCs w:val="24"/>
              <w:lang w:val="en-GB" w:eastAsia="en-GB"/>
              <w14:ligatures w14:val="standardContextual"/>
            </w:rPr>
          </w:pPr>
          <w:hyperlink w:anchor="_Toc219186431" w:history="1">
            <w:r w:rsidRPr="00ED28A4">
              <w:rPr>
                <w:rStyle w:val="Hyperlink"/>
                <w:rFonts w:ascii="Aptos" w:hAnsi="Aptos"/>
                <w:noProof/>
              </w:rPr>
              <w:t xml:space="preserve">4. </w:t>
            </w:r>
            <w:r w:rsidRPr="00251B18">
              <w:rPr>
                <w:rStyle w:val="Hyperlink"/>
                <w:rFonts w:ascii="Aptos" w:hAnsi="Aptos"/>
                <w:noProof/>
              </w:rPr>
              <w:t>Causes</w:t>
            </w:r>
            <w:r w:rsidRPr="00ED28A4">
              <w:rPr>
                <w:rStyle w:val="Hyperlink"/>
                <w:rFonts w:ascii="Aptos" w:hAnsi="Aptos"/>
                <w:noProof/>
              </w:rPr>
              <w:t xml:space="preserve"> of Delays and Methods of Resolution</w:t>
            </w:r>
            <w:r>
              <w:rPr>
                <w:noProof/>
                <w:webHidden/>
              </w:rPr>
              <w:tab/>
            </w:r>
            <w:r>
              <w:rPr>
                <w:noProof/>
                <w:webHidden/>
              </w:rPr>
              <w:fldChar w:fldCharType="begin"/>
            </w:r>
            <w:r>
              <w:rPr>
                <w:noProof/>
                <w:webHidden/>
              </w:rPr>
              <w:instrText xml:space="preserve"> PAGEREF _Toc219186431 \h </w:instrText>
            </w:r>
            <w:r>
              <w:rPr>
                <w:noProof/>
                <w:webHidden/>
              </w:rPr>
            </w:r>
            <w:r>
              <w:rPr>
                <w:noProof/>
                <w:webHidden/>
              </w:rPr>
              <w:fldChar w:fldCharType="separate"/>
            </w:r>
            <w:r>
              <w:rPr>
                <w:noProof/>
                <w:webHidden/>
              </w:rPr>
              <w:t>7</w:t>
            </w:r>
            <w:r>
              <w:rPr>
                <w:noProof/>
                <w:webHidden/>
              </w:rPr>
              <w:fldChar w:fldCharType="end"/>
            </w:r>
          </w:hyperlink>
        </w:p>
        <w:p w14:paraId="7C24FF3A" w14:textId="225077E7" w:rsidR="00251B18" w:rsidRDefault="00251B18">
          <w:pPr>
            <w:pStyle w:val="TOC2"/>
            <w:tabs>
              <w:tab w:val="right" w:leader="dot" w:pos="8630"/>
            </w:tabs>
            <w:rPr>
              <w:noProof/>
              <w:kern w:val="2"/>
              <w:sz w:val="24"/>
              <w:szCs w:val="24"/>
              <w:lang w:val="en-GB" w:eastAsia="en-GB"/>
              <w14:ligatures w14:val="standardContextual"/>
            </w:rPr>
          </w:pPr>
          <w:hyperlink w:anchor="_Toc219186432" w:history="1">
            <w:r w:rsidRPr="00ED28A4">
              <w:rPr>
                <w:rStyle w:val="Hyperlink"/>
                <w:rFonts w:ascii="Aptos" w:hAnsi="Aptos"/>
                <w:noProof/>
              </w:rPr>
              <w:t>5. Conclusion</w:t>
            </w:r>
            <w:r>
              <w:rPr>
                <w:noProof/>
                <w:webHidden/>
              </w:rPr>
              <w:tab/>
            </w:r>
            <w:r>
              <w:rPr>
                <w:noProof/>
                <w:webHidden/>
              </w:rPr>
              <w:fldChar w:fldCharType="begin"/>
            </w:r>
            <w:r>
              <w:rPr>
                <w:noProof/>
                <w:webHidden/>
              </w:rPr>
              <w:instrText xml:space="preserve"> PAGEREF _Toc219186432 \h </w:instrText>
            </w:r>
            <w:r>
              <w:rPr>
                <w:noProof/>
                <w:webHidden/>
              </w:rPr>
            </w:r>
            <w:r>
              <w:rPr>
                <w:noProof/>
                <w:webHidden/>
              </w:rPr>
              <w:fldChar w:fldCharType="separate"/>
            </w:r>
            <w:r>
              <w:rPr>
                <w:noProof/>
                <w:webHidden/>
              </w:rPr>
              <w:t>8</w:t>
            </w:r>
            <w:r>
              <w:rPr>
                <w:noProof/>
                <w:webHidden/>
              </w:rPr>
              <w:fldChar w:fldCharType="end"/>
            </w:r>
          </w:hyperlink>
        </w:p>
        <w:p w14:paraId="3260401E" w14:textId="632F5BE9" w:rsidR="00251B18" w:rsidRPr="00251B18" w:rsidRDefault="00251B18" w:rsidP="00251B18">
          <w:pPr>
            <w:pStyle w:val="TOC1"/>
            <w:rPr>
              <w:kern w:val="2"/>
              <w:sz w:val="24"/>
              <w:szCs w:val="24"/>
              <w:lang w:val="en-GB" w:eastAsia="en-GB"/>
              <w14:ligatures w14:val="standardContextual"/>
            </w:rPr>
          </w:pPr>
          <w:hyperlink w:anchor="_Toc219186433" w:history="1">
            <w:r w:rsidRPr="00251B18">
              <w:rPr>
                <w:rStyle w:val="Hyperlink"/>
              </w:rPr>
              <w:t>References</w:t>
            </w:r>
            <w:r w:rsidRPr="00251B18">
              <w:rPr>
                <w:webHidden/>
              </w:rPr>
              <w:tab/>
            </w:r>
            <w:r w:rsidRPr="00251B18">
              <w:rPr>
                <w:webHidden/>
              </w:rPr>
              <w:fldChar w:fldCharType="begin"/>
            </w:r>
            <w:r w:rsidRPr="00251B18">
              <w:rPr>
                <w:webHidden/>
              </w:rPr>
              <w:instrText xml:space="preserve"> PAGEREF _Toc219186433 \h </w:instrText>
            </w:r>
            <w:r w:rsidRPr="00251B18">
              <w:rPr>
                <w:webHidden/>
              </w:rPr>
            </w:r>
            <w:r w:rsidRPr="00251B18">
              <w:rPr>
                <w:webHidden/>
              </w:rPr>
              <w:fldChar w:fldCharType="separate"/>
            </w:r>
            <w:r w:rsidRPr="00251B18">
              <w:rPr>
                <w:webHidden/>
              </w:rPr>
              <w:t>9</w:t>
            </w:r>
            <w:r w:rsidRPr="00251B18">
              <w:rPr>
                <w:webHidden/>
              </w:rPr>
              <w:fldChar w:fldCharType="end"/>
            </w:r>
          </w:hyperlink>
        </w:p>
        <w:p w14:paraId="461AA439" w14:textId="3188960B" w:rsidR="0084523F" w:rsidRDefault="0084523F">
          <w:r w:rsidRPr="0084523F">
            <w:rPr>
              <w:rFonts w:ascii="Aptos" w:hAnsi="Aptos"/>
              <w:b/>
              <w:bCs/>
              <w:noProof/>
              <w:sz w:val="24"/>
              <w:szCs w:val="24"/>
            </w:rPr>
            <w:fldChar w:fldCharType="end"/>
          </w:r>
        </w:p>
      </w:sdtContent>
    </w:sdt>
    <w:p w14:paraId="76918822" w14:textId="5DA8E513" w:rsidR="00592272" w:rsidRDefault="00000000" w:rsidP="0084523F">
      <w:r>
        <w:rPr>
          <w:rFonts w:ascii="Aptos" w:hAnsi="Aptos"/>
          <w:sz w:val="24"/>
        </w:rPr>
        <w:br/>
      </w:r>
      <w:r>
        <w:rPr>
          <w:rFonts w:ascii="Aptos" w:hAnsi="Aptos"/>
          <w:sz w:val="24"/>
        </w:rPr>
        <w:br/>
      </w:r>
      <w:r>
        <w:rPr>
          <w:rFonts w:ascii="Aptos" w:hAnsi="Aptos"/>
          <w:sz w:val="24"/>
        </w:rPr>
        <w:br/>
      </w:r>
    </w:p>
    <w:p w14:paraId="48207ED5" w14:textId="77777777" w:rsidR="00592272" w:rsidRDefault="00000000">
      <w:r>
        <w:br w:type="page"/>
      </w:r>
    </w:p>
    <w:p w14:paraId="21AE7C3C" w14:textId="77777777" w:rsidR="00592272" w:rsidRDefault="00000000">
      <w:pPr>
        <w:pStyle w:val="Heading1"/>
      </w:pPr>
      <w:bookmarkStart w:id="0" w:name="_Toc219186418"/>
      <w:r>
        <w:rPr>
          <w:rFonts w:ascii="Aptos" w:hAnsi="Aptos"/>
        </w:rPr>
        <w:lastRenderedPageBreak/>
        <w:t>Critical Resource Management, Monitoring, Control and Delay Mitigation</w:t>
      </w:r>
      <w:bookmarkEnd w:id="0"/>
    </w:p>
    <w:p w14:paraId="3DE0CEE2" w14:textId="2FDC2286" w:rsidR="00592272" w:rsidRDefault="00000000">
      <w:r>
        <w:rPr>
          <w:rFonts w:ascii="Aptos" w:hAnsi="Aptos"/>
          <w:sz w:val="24"/>
        </w:rPr>
        <w:t xml:space="preserve">Construction of 30 Residential Apartments and Associated Works </w:t>
      </w:r>
      <w:r w:rsidR="00CF0619">
        <w:rPr>
          <w:rFonts w:ascii="Aptos" w:hAnsi="Aptos"/>
          <w:sz w:val="24"/>
        </w:rPr>
        <w:t xml:space="preserve">- </w:t>
      </w:r>
      <w:r>
        <w:rPr>
          <w:rFonts w:ascii="Aptos" w:hAnsi="Aptos"/>
          <w:sz w:val="24"/>
        </w:rPr>
        <w:t xml:space="preserve">Upper Bank, Nantong Way, </w:t>
      </w:r>
      <w:proofErr w:type="spellStart"/>
      <w:r>
        <w:rPr>
          <w:rFonts w:ascii="Aptos" w:hAnsi="Aptos"/>
          <w:sz w:val="24"/>
        </w:rPr>
        <w:t>Pentrechwyth</w:t>
      </w:r>
      <w:proofErr w:type="spellEnd"/>
      <w:r>
        <w:rPr>
          <w:rFonts w:ascii="Aptos" w:hAnsi="Aptos"/>
          <w:sz w:val="24"/>
        </w:rPr>
        <w:t>, Swansea</w:t>
      </w:r>
    </w:p>
    <w:p w14:paraId="746D79B5" w14:textId="77777777" w:rsidR="00592272" w:rsidRDefault="00000000">
      <w:pPr>
        <w:pStyle w:val="Heading2"/>
      </w:pPr>
      <w:bookmarkStart w:id="1" w:name="_Toc219186419"/>
      <w:r>
        <w:rPr>
          <w:rFonts w:ascii="Aptos" w:hAnsi="Aptos"/>
        </w:rPr>
        <w:t>1. Introduction</w:t>
      </w:r>
      <w:bookmarkEnd w:id="1"/>
    </w:p>
    <w:p w14:paraId="26E30B24" w14:textId="23A69A03" w:rsidR="00592272" w:rsidRDefault="00000000">
      <w:r>
        <w:rPr>
          <w:rFonts w:ascii="Aptos" w:hAnsi="Aptos"/>
          <w:sz w:val="24"/>
        </w:rPr>
        <w:t>The construction of 30 residential apartments and associated works at Upper Bank, Nantong Way, Pentrechwyth, Swansea is a medium-scale residential development that requires the effective coordination of multiple interrelated resources. Residential construction projects are particularly sensitive to delays due to their reliance on skilled labour, coordinated subcontractor input, regulatory compliance, and fixed completion deadlines.</w:t>
      </w:r>
      <w:sdt>
        <w:sdtPr>
          <w:rPr>
            <w:rFonts w:ascii="Aptos" w:hAnsi="Aptos"/>
            <w:sz w:val="24"/>
          </w:rPr>
          <w:id w:val="134142666"/>
          <w:citation/>
        </w:sdtPr>
        <w:sdtContent>
          <w:r w:rsidR="00A70A5B">
            <w:rPr>
              <w:rFonts w:ascii="Aptos" w:hAnsi="Aptos"/>
              <w:sz w:val="24"/>
            </w:rPr>
            <w:fldChar w:fldCharType="begin"/>
          </w:r>
          <w:r w:rsidR="00A70A5B">
            <w:rPr>
              <w:rFonts w:ascii="Aptos" w:hAnsi="Aptos"/>
              <w:sz w:val="24"/>
            </w:rPr>
            <w:instrText xml:space="preserve">CITATION Hou26 \l 1033 </w:instrText>
          </w:r>
          <w:r w:rsidR="00A70A5B">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(HouzzPro, 2026)</w:t>
          </w:r>
          <w:r w:rsidR="00A70A5B">
            <w:rPr>
              <w:rFonts w:ascii="Aptos" w:hAnsi="Aptos"/>
              <w:sz w:val="24"/>
            </w:rPr>
            <w:fldChar w:fldCharType="end"/>
          </w:r>
        </w:sdtContent>
      </w:sdt>
      <w:r>
        <w:rPr>
          <w:rFonts w:ascii="Aptos" w:hAnsi="Aptos"/>
          <w:sz w:val="24"/>
        </w:rPr>
        <w:t xml:space="preserve"> Effective planning, monitoring and control of project resources are therefore essential to ensure the project is completed on time, within budget, and to the required quality standards</w:t>
      </w:r>
      <w:r w:rsidR="00A70A5B">
        <w:rPr>
          <w:rFonts w:ascii="Aptos" w:hAnsi="Aptos"/>
          <w:sz w:val="24"/>
        </w:rPr>
        <w:t>.</w:t>
      </w:r>
      <w:r>
        <w:rPr>
          <w:rFonts w:ascii="Aptos" w:hAnsi="Aptos"/>
          <w:sz w:val="24"/>
        </w:rPr>
        <w:t xml:space="preserve"> This report identifies and evaluates the critical resources required for the project, explains how the project and its resources are monitored and controlled, and discusses methods for resolving delays, justifying the most suitable approaches for this development.</w:t>
      </w:r>
      <w:sdt>
        <w:sdtPr>
          <w:rPr>
            <w:rFonts w:ascii="Aptos" w:hAnsi="Aptos"/>
            <w:sz w:val="24"/>
          </w:rPr>
          <w:id w:val="1517819134"/>
          <w:citation/>
        </w:sdtPr>
        <w:sdtContent>
          <w:r w:rsidR="00BB0937">
            <w:rPr>
              <w:rFonts w:ascii="Aptos" w:hAnsi="Aptos"/>
              <w:sz w:val="24"/>
            </w:rPr>
            <w:fldChar w:fldCharType="begin"/>
          </w:r>
          <w:r w:rsidR="00BB0937">
            <w:rPr>
              <w:rFonts w:ascii="Aptos" w:hAnsi="Aptos"/>
              <w:sz w:val="24"/>
            </w:rPr>
            <w:instrText xml:space="preserve"> CITATION Wor25 \l 1033 </w:instrText>
          </w:r>
          <w:r w:rsidR="00BB0937">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(Worksavi, 2025)</w:t>
          </w:r>
          <w:r w:rsidR="00BB0937">
            <w:rPr>
              <w:rFonts w:ascii="Aptos" w:hAnsi="Aptos"/>
              <w:sz w:val="24"/>
            </w:rPr>
            <w:fldChar w:fldCharType="end"/>
          </w:r>
        </w:sdtContent>
      </w:sdt>
      <w:sdt>
        <w:sdtPr>
          <w:rPr>
            <w:rFonts w:ascii="Aptos" w:hAnsi="Aptos"/>
            <w:sz w:val="24"/>
          </w:rPr>
          <w:id w:val="-473524766"/>
          <w:citation/>
        </w:sdtPr>
        <w:sdtContent>
          <w:r w:rsidR="009166D0">
            <w:rPr>
              <w:rFonts w:ascii="Aptos" w:hAnsi="Aptos"/>
              <w:sz w:val="24"/>
            </w:rPr>
            <w:fldChar w:fldCharType="begin"/>
          </w:r>
          <w:r w:rsidR="009166D0">
            <w:rPr>
              <w:rFonts w:ascii="Aptos" w:hAnsi="Aptos"/>
              <w:sz w:val="24"/>
            </w:rPr>
            <w:instrText xml:space="preserve"> CITATION Ell25 \l 1033 </w:instrText>
          </w:r>
          <w:r w:rsidR="009166D0">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(Ellis, 2025)</w:t>
          </w:r>
          <w:r w:rsidR="009166D0">
            <w:rPr>
              <w:rFonts w:ascii="Aptos" w:hAnsi="Aptos"/>
              <w:sz w:val="24"/>
            </w:rPr>
            <w:fldChar w:fldCharType="end"/>
          </w:r>
        </w:sdtContent>
      </w:sdt>
    </w:p>
    <w:p w14:paraId="6F2F3D9D" w14:textId="77777777" w:rsidR="00592272" w:rsidRDefault="00000000">
      <w:pPr>
        <w:pStyle w:val="Heading2"/>
      </w:pPr>
      <w:bookmarkStart w:id="2" w:name="_Toc219186420"/>
      <w:r>
        <w:rPr>
          <w:rFonts w:ascii="Aptos" w:hAnsi="Aptos"/>
        </w:rPr>
        <w:t>2. Identification and Evaluation of Critical Project Resources</w:t>
      </w:r>
      <w:bookmarkEnd w:id="2"/>
    </w:p>
    <w:p w14:paraId="025BB290" w14:textId="0974BF02" w:rsidR="00592272" w:rsidRDefault="00000000">
      <w:pPr>
        <w:rPr>
          <w:rFonts w:ascii="Aptos" w:hAnsi="Aptos"/>
          <w:sz w:val="24"/>
        </w:rPr>
      </w:pPr>
      <w:r>
        <w:rPr>
          <w:rFonts w:ascii="Aptos" w:hAnsi="Aptos"/>
          <w:sz w:val="24"/>
        </w:rPr>
        <w:t>Construction projects rely on a range of critical resources that must be managed effectively to achieve successful outcomes. For this residential development, the most critical resources include human resources, financial resources, materials, plant and equipment, technological resources, and time. These resources are interdependent, meaning that deficiencies in one area can negatively affect overall project performance.</w:t>
      </w:r>
      <w:sdt>
        <w:sdtPr>
          <w:rPr>
            <w:rFonts w:ascii="Aptos" w:hAnsi="Aptos"/>
            <w:sz w:val="24"/>
          </w:rPr>
          <w:id w:val="-1499346600"/>
          <w:citation/>
        </w:sdtPr>
        <w:sdtContent>
          <w:r w:rsidR="00FD5054">
            <w:rPr>
              <w:rFonts w:ascii="Aptos" w:hAnsi="Aptos"/>
              <w:sz w:val="24"/>
            </w:rPr>
            <w:fldChar w:fldCharType="begin"/>
          </w:r>
          <w:r w:rsidR="00FD5054">
            <w:rPr>
              <w:rFonts w:ascii="Aptos" w:hAnsi="Aptos"/>
              <w:sz w:val="24"/>
            </w:rPr>
            <w:instrText xml:space="preserve"> CITATION Lan25 \l 1033 </w:instrText>
          </w:r>
          <w:r w:rsidR="00FD5054">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(Landau, 2025)</w:t>
          </w:r>
          <w:r w:rsidR="00FD5054">
            <w:rPr>
              <w:rFonts w:ascii="Aptos" w:hAnsi="Aptos"/>
              <w:sz w:val="24"/>
            </w:rPr>
            <w:fldChar w:fldCharType="end"/>
          </w:r>
        </w:sdtContent>
      </w:sdt>
      <w:sdt>
        <w:sdtPr>
          <w:rPr>
            <w:rFonts w:ascii="Aptos" w:hAnsi="Aptos"/>
            <w:sz w:val="24"/>
          </w:rPr>
          <w:id w:val="1023058933"/>
          <w:citation/>
        </w:sdtPr>
        <w:sdtContent>
          <w:r w:rsidR="00050FA1">
            <w:rPr>
              <w:rFonts w:ascii="Aptos" w:hAnsi="Aptos"/>
              <w:sz w:val="24"/>
            </w:rPr>
            <w:fldChar w:fldCharType="begin"/>
          </w:r>
          <w:r w:rsidR="00050FA1">
            <w:rPr>
              <w:rFonts w:ascii="Aptos" w:hAnsi="Aptos"/>
              <w:sz w:val="24"/>
            </w:rPr>
            <w:instrText xml:space="preserve"> CITATION Ros25 \l 1033 </w:instrText>
          </w:r>
          <w:r w:rsidR="00050FA1">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(Roseke, 2025)</w:t>
          </w:r>
          <w:r w:rsidR="00050FA1">
            <w:rPr>
              <w:rFonts w:ascii="Aptos" w:hAnsi="Aptos"/>
              <w:sz w:val="24"/>
            </w:rPr>
            <w:fldChar w:fldCharType="end"/>
          </w:r>
        </w:sdtContent>
      </w:sdt>
    </w:p>
    <w:p w14:paraId="2CCD1A92" w14:textId="77777777" w:rsidR="00511040" w:rsidRDefault="00511040">
      <w:pPr>
        <w:rPr>
          <w:rFonts w:ascii="Aptos" w:hAnsi="Aptos"/>
          <w:sz w:val="24"/>
        </w:rPr>
      </w:pPr>
    </w:p>
    <w:p w14:paraId="1B75DE80" w14:textId="77777777" w:rsidR="00511040" w:rsidRDefault="00511040">
      <w:pPr>
        <w:rPr>
          <w:rFonts w:ascii="Aptos" w:hAnsi="Aptos"/>
          <w:sz w:val="24"/>
        </w:rPr>
      </w:pPr>
    </w:p>
    <w:p w14:paraId="3051B9AE" w14:textId="77777777" w:rsidR="00511040" w:rsidRDefault="00511040">
      <w:pPr>
        <w:rPr>
          <w:rFonts w:ascii="Aptos" w:hAnsi="Aptos"/>
          <w:sz w:val="24"/>
        </w:rPr>
      </w:pPr>
    </w:p>
    <w:p w14:paraId="104AE102" w14:textId="77777777" w:rsidR="00511040" w:rsidRDefault="00511040">
      <w:pPr>
        <w:rPr>
          <w:rFonts w:ascii="Aptos" w:hAnsi="Aptos"/>
          <w:sz w:val="24"/>
        </w:rPr>
      </w:pPr>
    </w:p>
    <w:p w14:paraId="73E746AD" w14:textId="77777777" w:rsidR="00511040" w:rsidRDefault="00511040">
      <w:pPr>
        <w:rPr>
          <w:rFonts w:ascii="Aptos" w:hAnsi="Aptos"/>
          <w:sz w:val="24"/>
        </w:rPr>
      </w:pPr>
    </w:p>
    <w:p w14:paraId="5F6579C3" w14:textId="77777777" w:rsidR="00A70A5B" w:rsidRDefault="00A70A5B">
      <w:pPr>
        <w:rPr>
          <w:rFonts w:ascii="Aptos" w:hAnsi="Aptos"/>
          <w:sz w:val="24"/>
        </w:rPr>
      </w:pPr>
    </w:p>
    <w:p w14:paraId="51A35E4B" w14:textId="77777777" w:rsidR="00A70A5B" w:rsidRDefault="00A70A5B">
      <w:pPr>
        <w:rPr>
          <w:rFonts w:ascii="Aptos" w:hAnsi="Aptos"/>
          <w:sz w:val="24"/>
        </w:rPr>
      </w:pPr>
    </w:p>
    <w:p w14:paraId="420D0E03" w14:textId="77777777" w:rsidR="00511040" w:rsidRDefault="00511040"/>
    <w:p w14:paraId="12DE01FA" w14:textId="77777777" w:rsidR="00592272" w:rsidRDefault="00000000">
      <w:pPr>
        <w:pStyle w:val="Heading3"/>
      </w:pPr>
      <w:bookmarkStart w:id="3" w:name="_Toc219186421"/>
      <w:r>
        <w:rPr>
          <w:rFonts w:ascii="Aptos" w:hAnsi="Aptos"/>
        </w:rPr>
        <w:lastRenderedPageBreak/>
        <w:t>2.1 Human Resources</w:t>
      </w:r>
      <w:bookmarkEnd w:id="3"/>
    </w:p>
    <w:p w14:paraId="109F0FC3" w14:textId="7FDAD791" w:rsidR="00511040" w:rsidRPr="00511040" w:rsidRDefault="00511040" w:rsidP="00511040">
      <w:pPr>
        <w:rPr>
          <w:rFonts w:ascii="Aptos" w:hAnsi="Aptos"/>
          <w:sz w:val="24"/>
          <w:szCs w:val="24"/>
          <w:lang w:val="en-GB"/>
        </w:rPr>
      </w:pPr>
      <w:r w:rsidRPr="00511040">
        <w:rPr>
          <w:rFonts w:ascii="Aptos" w:hAnsi="Aptos"/>
          <w:sz w:val="24"/>
          <w:szCs w:val="24"/>
          <w:lang w:val="en-GB"/>
        </w:rPr>
        <w:t xml:space="preserve">Human resources are a critical project input, including the project manager, site manager, quantity surveyor, design consultants, subcontractors, skilled trades, and general operatives. </w:t>
      </w:r>
      <w:sdt>
        <w:sdtPr>
          <w:rPr>
            <w:rFonts w:ascii="Aptos" w:hAnsi="Aptos"/>
            <w:sz w:val="24"/>
            <w:szCs w:val="24"/>
            <w:lang w:val="en-GB"/>
          </w:rPr>
          <w:id w:val="-479926075"/>
          <w:citation/>
        </w:sdtPr>
        <w:sdtContent>
          <w:r w:rsidR="00891E16">
            <w:rPr>
              <w:rFonts w:ascii="Aptos" w:hAnsi="Aptos"/>
              <w:sz w:val="24"/>
              <w:szCs w:val="24"/>
              <w:lang w:val="en-GB"/>
            </w:rPr>
            <w:fldChar w:fldCharType="begin"/>
          </w:r>
          <w:r w:rsidR="00891E16">
            <w:rPr>
              <w:rFonts w:ascii="Aptos" w:hAnsi="Aptos"/>
              <w:sz w:val="24"/>
              <w:szCs w:val="24"/>
            </w:rPr>
            <w:instrText xml:space="preserve"> CITATION Des222 \l 1033 </w:instrText>
          </w:r>
          <w:r w:rsidR="00891E16">
            <w:rPr>
              <w:rFonts w:ascii="Aptos" w:hAnsi="Aptos"/>
              <w:sz w:val="24"/>
              <w:szCs w:val="24"/>
              <w:lang w:val="en-GB"/>
            </w:rPr>
            <w:fldChar w:fldCharType="separate"/>
          </w:r>
          <w:r w:rsidR="00BF62EB" w:rsidRPr="00BF62EB">
            <w:rPr>
              <w:rFonts w:ascii="Aptos" w:hAnsi="Aptos"/>
              <w:noProof/>
              <w:sz w:val="24"/>
              <w:szCs w:val="24"/>
            </w:rPr>
            <w:t>(Designing Buildings, 2022)</w:t>
          </w:r>
          <w:r w:rsidR="00891E16">
            <w:rPr>
              <w:rFonts w:ascii="Aptos" w:hAnsi="Aptos"/>
              <w:sz w:val="24"/>
              <w:szCs w:val="24"/>
              <w:lang w:val="en-GB"/>
            </w:rPr>
            <w:fldChar w:fldCharType="end"/>
          </w:r>
        </w:sdtContent>
      </w:sdt>
      <w:r w:rsidRPr="00511040">
        <w:rPr>
          <w:rFonts w:ascii="Aptos" w:hAnsi="Aptos"/>
          <w:sz w:val="24"/>
          <w:szCs w:val="24"/>
          <w:lang w:val="en-GB"/>
        </w:rPr>
        <w:t>Their importance varies across construction stages; skilled trades are particularly critical during activities on the critical path, such as structural works, envelope completion, and first-fix services, where delays directly affect overall project duration. In contrast, management and supervisory roles are most influential during planning and coordination phases, ensuring effective sequencing and minimising interface risks between trades.</w:t>
      </w:r>
      <w:sdt>
        <w:sdtPr>
          <w:rPr>
            <w:rFonts w:ascii="Aptos" w:hAnsi="Aptos"/>
            <w:sz w:val="24"/>
            <w:szCs w:val="24"/>
            <w:lang w:val="en-GB"/>
          </w:rPr>
          <w:id w:val="943497326"/>
          <w:citation/>
        </w:sdtPr>
        <w:sdtContent>
          <w:r w:rsidR="00B562E6">
            <w:rPr>
              <w:rFonts w:ascii="Aptos" w:hAnsi="Aptos"/>
              <w:sz w:val="24"/>
              <w:szCs w:val="24"/>
              <w:lang w:val="en-GB"/>
            </w:rPr>
            <w:fldChar w:fldCharType="begin"/>
          </w:r>
          <w:r w:rsidR="00B562E6">
            <w:rPr>
              <w:rFonts w:ascii="Aptos" w:hAnsi="Aptos"/>
              <w:sz w:val="24"/>
              <w:szCs w:val="24"/>
            </w:rPr>
            <w:instrText xml:space="preserve"> CITATION Bui25 \l 1033 </w:instrText>
          </w:r>
          <w:r w:rsidR="00B562E6">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(Builder Expert, 2025)</w:t>
          </w:r>
          <w:r w:rsidR="00B562E6">
            <w:rPr>
              <w:rFonts w:ascii="Aptos" w:hAnsi="Aptos"/>
              <w:sz w:val="24"/>
              <w:szCs w:val="24"/>
              <w:lang w:val="en-GB"/>
            </w:rPr>
            <w:fldChar w:fldCharType="end"/>
          </w:r>
        </w:sdtContent>
      </w:sdt>
    </w:p>
    <w:p w14:paraId="412C7738" w14:textId="6430472A" w:rsidR="00511040" w:rsidRPr="00511040" w:rsidRDefault="00511040" w:rsidP="00511040">
      <w:pPr>
        <w:rPr>
          <w:rFonts w:ascii="Aptos" w:hAnsi="Aptos"/>
          <w:sz w:val="24"/>
          <w:szCs w:val="24"/>
          <w:lang w:val="en-GB"/>
        </w:rPr>
      </w:pPr>
      <w:r w:rsidRPr="00511040">
        <w:rPr>
          <w:rFonts w:ascii="Aptos" w:hAnsi="Aptos"/>
          <w:sz w:val="24"/>
          <w:szCs w:val="24"/>
          <w:lang w:val="en-GB"/>
        </w:rPr>
        <w:t xml:space="preserve">Residential construction frequently relies on subcontract labour, increasing exposure to availability and performance risks. Over-reliance on subcontractors can reduce control over productivity and create vulnerabilities where specialist trades operate on the critical path. </w:t>
      </w:r>
      <w:sdt>
        <w:sdtPr>
          <w:rPr>
            <w:rFonts w:ascii="Aptos" w:hAnsi="Aptos"/>
            <w:sz w:val="24"/>
            <w:szCs w:val="24"/>
            <w:lang w:val="en-GB"/>
          </w:rPr>
          <w:id w:val="1757008685"/>
          <w:citation/>
        </w:sdtPr>
        <w:sdtContent>
          <w:r w:rsidR="00AD655C">
            <w:rPr>
              <w:rFonts w:ascii="Aptos" w:hAnsi="Aptos"/>
              <w:sz w:val="24"/>
              <w:szCs w:val="24"/>
              <w:lang w:val="en-GB"/>
            </w:rPr>
            <w:fldChar w:fldCharType="begin"/>
          </w:r>
          <w:r w:rsidR="00AD655C">
            <w:rPr>
              <w:rFonts w:ascii="Aptos" w:hAnsi="Aptos"/>
              <w:sz w:val="24"/>
              <w:szCs w:val="24"/>
            </w:rPr>
            <w:instrText xml:space="preserve"> CITATION Pur25 \l 1033 </w:instrText>
          </w:r>
          <w:r w:rsidR="00AD655C">
            <w:rPr>
              <w:rFonts w:ascii="Aptos" w:hAnsi="Aptos"/>
              <w:sz w:val="24"/>
              <w:szCs w:val="24"/>
              <w:lang w:val="en-GB"/>
            </w:rPr>
            <w:fldChar w:fldCharType="separate"/>
          </w:r>
          <w:r w:rsidR="00BF62EB" w:rsidRPr="00BF62EB">
            <w:rPr>
              <w:rFonts w:ascii="Aptos" w:hAnsi="Aptos"/>
              <w:noProof/>
              <w:sz w:val="24"/>
              <w:szCs w:val="24"/>
            </w:rPr>
            <w:t>(Purelystartup, 2025)</w:t>
          </w:r>
          <w:r w:rsidR="00AD655C">
            <w:rPr>
              <w:rFonts w:ascii="Aptos" w:hAnsi="Aptos"/>
              <w:sz w:val="24"/>
              <w:szCs w:val="24"/>
              <w:lang w:val="en-GB"/>
            </w:rPr>
            <w:fldChar w:fldCharType="end"/>
          </w:r>
        </w:sdtContent>
      </w:sdt>
      <w:r w:rsidRPr="00511040">
        <w:rPr>
          <w:rFonts w:ascii="Aptos" w:hAnsi="Aptos"/>
          <w:sz w:val="24"/>
          <w:szCs w:val="24"/>
          <w:lang w:val="en-GB"/>
        </w:rPr>
        <w:t>Current labour market shortages within the UK construction industry further exacerbate this risk, particularly for key trades such as bricklayers and electricians. Shortages can delay critical path activities, restrict resource smoothing options, and limit recovery strategies. Effective workforce planning, early trade engagement, and strong supervision are therefore essential to protect programme certainty and minimise critical path disruption.</w:t>
      </w:r>
      <w:sdt>
        <w:sdtPr>
          <w:rPr>
            <w:rFonts w:ascii="Aptos" w:hAnsi="Aptos"/>
            <w:sz w:val="24"/>
            <w:szCs w:val="24"/>
            <w:lang w:val="en-GB"/>
          </w:rPr>
          <w:id w:val="-80833410"/>
          <w:citation/>
        </w:sdtPr>
        <w:sdtContent>
          <w:r w:rsidR="002E65CC">
            <w:rPr>
              <w:rFonts w:ascii="Aptos" w:hAnsi="Aptos"/>
              <w:sz w:val="24"/>
              <w:szCs w:val="24"/>
              <w:lang w:val="en-GB"/>
            </w:rPr>
            <w:fldChar w:fldCharType="begin"/>
          </w:r>
          <w:r w:rsidR="002E65CC">
            <w:rPr>
              <w:rFonts w:ascii="Aptos" w:hAnsi="Aptos"/>
              <w:sz w:val="24"/>
              <w:szCs w:val="24"/>
            </w:rPr>
            <w:instrText xml:space="preserve"> CITATION Mar23 \l 1033 </w:instrText>
          </w:r>
          <w:r w:rsidR="002E65CC">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(Marks, 2023)</w:t>
          </w:r>
          <w:r w:rsidR="002E65CC">
            <w:rPr>
              <w:rFonts w:ascii="Aptos" w:hAnsi="Aptos"/>
              <w:sz w:val="24"/>
              <w:szCs w:val="24"/>
              <w:lang w:val="en-GB"/>
            </w:rPr>
            <w:fldChar w:fldCharType="end"/>
          </w:r>
        </w:sdtContent>
      </w:sdt>
    </w:p>
    <w:p w14:paraId="7D1C38BF" w14:textId="77777777" w:rsidR="00CF0619" w:rsidRDefault="00CF0619">
      <w:pPr>
        <w:rPr>
          <w:rFonts w:ascii="Aptos" w:eastAsiaTheme="majorEastAsia" w:hAnsi="Aptos" w:cstheme="majorBidi"/>
          <w:b/>
          <w:bCs/>
          <w:color w:val="4F81BD" w:themeColor="accent1"/>
        </w:rPr>
      </w:pPr>
      <w:r>
        <w:rPr>
          <w:rFonts w:ascii="Aptos" w:hAnsi="Aptos"/>
        </w:rPr>
        <w:br w:type="page"/>
      </w:r>
    </w:p>
    <w:p w14:paraId="64B8F5DC" w14:textId="60CEEB0D" w:rsidR="00592272" w:rsidRDefault="00000000">
      <w:pPr>
        <w:pStyle w:val="Heading3"/>
      </w:pPr>
      <w:bookmarkStart w:id="4" w:name="_Toc219186422"/>
      <w:r>
        <w:rPr>
          <w:rFonts w:ascii="Aptos" w:hAnsi="Aptos"/>
        </w:rPr>
        <w:lastRenderedPageBreak/>
        <w:t>2.2 Financial Resources</w:t>
      </w:r>
      <w:bookmarkEnd w:id="4"/>
    </w:p>
    <w:p w14:paraId="26BCE8A4" w14:textId="1972CBE6" w:rsidR="00592272" w:rsidRPr="00A95A2B" w:rsidRDefault="00000000">
      <w:pPr>
        <w:rPr>
          <w:rFonts w:ascii="Aptos" w:hAnsi="Aptos"/>
        </w:rPr>
      </w:pPr>
      <w:r>
        <w:rPr>
          <w:rFonts w:ascii="Aptos" w:hAnsi="Aptos"/>
          <w:sz w:val="24"/>
        </w:rPr>
        <w:t>Financial resources include the project budget, cash flow, interim payments, contingency allowances, and funding arrangements. Residential developments are highly dependent on</w:t>
      </w:r>
      <w:r w:rsidR="00CF0619">
        <w:rPr>
          <w:rFonts w:ascii="Aptos" w:hAnsi="Aptos"/>
          <w:sz w:val="24"/>
        </w:rPr>
        <w:t xml:space="preserve"> </w:t>
      </w:r>
      <w:r w:rsidR="00CF0619" w:rsidRPr="000B7B71">
        <w:rPr>
          <w:rFonts w:ascii="Aptos" w:hAnsi="Aptos"/>
          <w:sz w:val="24"/>
        </w:rPr>
        <w:t>maintaining</w:t>
      </w:r>
      <w:r>
        <w:rPr>
          <w:rFonts w:ascii="Aptos" w:hAnsi="Aptos"/>
          <w:sz w:val="24"/>
        </w:rPr>
        <w:t xml:space="preserve"> steady cash flow to pay subcontractors, suppliers, and plant hire costs. </w:t>
      </w:r>
      <w:sdt>
        <w:sdtPr>
          <w:rPr>
            <w:rFonts w:ascii="Aptos" w:hAnsi="Aptos"/>
          </w:rPr>
          <w:id w:val="-1907907871"/>
          <w:citation/>
        </w:sdtPr>
        <w:sdtContent>
          <w:r w:rsidR="000069E7">
            <w:rPr>
              <w:rFonts w:ascii="Aptos" w:hAnsi="Aptos"/>
            </w:rPr>
            <w:fldChar w:fldCharType="begin"/>
          </w:r>
          <w:r w:rsidR="000069E7">
            <w:rPr>
              <w:rFonts w:ascii="Aptos" w:hAnsi="Aptos"/>
            </w:rPr>
            <w:instrText xml:space="preserve"> CITATION Vrs25 \l 1033 </w:instrText>
          </w:r>
          <w:r w:rsidR="000069E7">
            <w:rPr>
              <w:rFonts w:ascii="Aptos" w:hAnsi="Aptos"/>
            </w:rPr>
            <w:fldChar w:fldCharType="separate"/>
          </w:r>
          <w:r w:rsidR="00BF62EB" w:rsidRPr="00BF62EB">
            <w:rPr>
              <w:rFonts w:ascii="Aptos" w:hAnsi="Aptos"/>
              <w:noProof/>
            </w:rPr>
            <w:t>(Vrshikyan, 2025)</w:t>
          </w:r>
          <w:r w:rsidR="000069E7">
            <w:rPr>
              <w:rFonts w:ascii="Aptos" w:hAnsi="Aptos"/>
            </w:rPr>
            <w:fldChar w:fldCharType="end"/>
          </w:r>
        </w:sdtContent>
      </w:sdt>
      <w:r w:rsidR="000069E7">
        <w:rPr>
          <w:rFonts w:ascii="Aptos" w:hAnsi="Aptos"/>
          <w:sz w:val="24"/>
        </w:rPr>
        <w:t xml:space="preserve"> </w:t>
      </w:r>
      <w:r>
        <w:rPr>
          <w:rFonts w:ascii="Aptos" w:hAnsi="Aptos"/>
          <w:sz w:val="24"/>
        </w:rPr>
        <w:t>Disruption to cash flow can result in slowed progress, work stoppages, or disputes, all of which may negatively impact the construction programme. Regular financial monitoring and cost reporting are essential to ensure expenditure remains within budget</w:t>
      </w:r>
      <w:r w:rsidR="004020EB" w:rsidRPr="00A95A2B">
        <w:rPr>
          <w:rFonts w:ascii="Aptos" w:hAnsi="Aptos"/>
        </w:rPr>
        <w:t>.</w:t>
      </w:r>
      <w:sdt>
        <w:sdtPr>
          <w:rPr>
            <w:rFonts w:ascii="Aptos" w:hAnsi="Aptos"/>
          </w:rPr>
          <w:id w:val="1947263201"/>
          <w:citation/>
        </w:sdtPr>
        <w:sdtContent>
          <w:r w:rsidR="004020EB" w:rsidRPr="00A95A2B">
            <w:rPr>
              <w:rFonts w:ascii="Aptos" w:hAnsi="Aptos"/>
            </w:rPr>
            <w:fldChar w:fldCharType="begin"/>
          </w:r>
          <w:r w:rsidR="004020EB" w:rsidRPr="00A95A2B">
            <w:rPr>
              <w:rFonts w:ascii="Aptos" w:hAnsi="Aptos"/>
            </w:rPr>
            <w:instrText xml:space="preserve"> CITATION RIC11 \l 1033 </w:instrText>
          </w:r>
          <w:r w:rsidR="004020EB" w:rsidRPr="00A95A2B">
            <w:rPr>
              <w:rFonts w:ascii="Aptos" w:hAnsi="Aptos"/>
            </w:rPr>
            <w:fldChar w:fldCharType="separate"/>
          </w:r>
          <w:r w:rsidR="00BF62EB">
            <w:rPr>
              <w:rFonts w:ascii="Aptos" w:hAnsi="Aptos"/>
              <w:noProof/>
            </w:rPr>
            <w:t xml:space="preserve"> </w:t>
          </w:r>
          <w:r w:rsidR="00BF62EB" w:rsidRPr="00BF62EB">
            <w:rPr>
              <w:rFonts w:ascii="Aptos" w:hAnsi="Aptos"/>
              <w:noProof/>
            </w:rPr>
            <w:t>(RICS, 2011)</w:t>
          </w:r>
          <w:r w:rsidR="004020EB" w:rsidRPr="00A95A2B">
            <w:rPr>
              <w:rFonts w:ascii="Aptos" w:hAnsi="Aptos"/>
            </w:rPr>
            <w:fldChar w:fldCharType="end"/>
          </w:r>
        </w:sdtContent>
      </w:sdt>
    </w:p>
    <w:p w14:paraId="3835AEC0" w14:textId="77777777" w:rsidR="00592272" w:rsidRDefault="00000000">
      <w:pPr>
        <w:pStyle w:val="Heading3"/>
      </w:pPr>
      <w:bookmarkStart w:id="5" w:name="_Toc219186423"/>
      <w:r>
        <w:rPr>
          <w:rFonts w:ascii="Aptos" w:hAnsi="Aptos"/>
        </w:rPr>
        <w:t>2.3 Materials</w:t>
      </w:r>
      <w:bookmarkEnd w:id="5"/>
    </w:p>
    <w:p w14:paraId="7E7DC70D" w14:textId="66E356C2" w:rsidR="00592272" w:rsidRDefault="00000000">
      <w:r>
        <w:rPr>
          <w:rFonts w:ascii="Aptos" w:hAnsi="Aptos"/>
          <w:sz w:val="24"/>
        </w:rPr>
        <w:t xml:space="preserve">Materials required for the project include concrete, reinforcement, masonry, insulation, glazing, roofing systems, internal finishes, and mechanical and electrical components. The timely procurement and delivery of materials are critical to maintaining programme continuity. </w:t>
      </w:r>
      <w:r w:rsidR="008E4D22" w:rsidRPr="008E4D22">
        <w:rPr>
          <w:rFonts w:ascii="Aptos" w:hAnsi="Aptos"/>
          <w:sz w:val="24"/>
        </w:rPr>
        <w:t xml:space="preserve">Delays in key materials can prevent internal works from progressing and have a direct impact on the construction </w:t>
      </w:r>
      <w:proofErr w:type="spellStart"/>
      <w:r w:rsidR="000B7B71" w:rsidRPr="000B7B71">
        <w:rPr>
          <w:rFonts w:ascii="Aptos" w:hAnsi="Aptos"/>
          <w:sz w:val="24"/>
        </w:rPr>
        <w:t>program</w:t>
      </w:r>
      <w:r w:rsidR="000B7B71">
        <w:rPr>
          <w:rFonts w:ascii="Aptos" w:hAnsi="Aptos"/>
          <w:sz w:val="24"/>
        </w:rPr>
        <w:t>me</w:t>
      </w:r>
      <w:proofErr w:type="spellEnd"/>
      <w:r w:rsidR="00A80BC5">
        <w:rPr>
          <w:rFonts w:ascii="Aptos" w:hAnsi="Aptos"/>
          <w:sz w:val="24"/>
        </w:rPr>
        <w:t xml:space="preserve">. </w:t>
      </w:r>
      <w:sdt>
        <w:sdtPr>
          <w:rPr>
            <w:rFonts w:ascii="Aptos" w:hAnsi="Aptos"/>
            <w:sz w:val="24"/>
          </w:rPr>
          <w:id w:val="-1972735319"/>
          <w:citation/>
        </w:sdtPr>
        <w:sdtContent>
          <w:r w:rsidR="00A80BC5">
            <w:rPr>
              <w:rFonts w:ascii="Aptos" w:hAnsi="Aptos"/>
              <w:sz w:val="24"/>
            </w:rPr>
            <w:fldChar w:fldCharType="begin"/>
          </w:r>
          <w:r w:rsidR="00A80BC5">
            <w:rPr>
              <w:rFonts w:ascii="Aptos" w:hAnsi="Aptos"/>
              <w:sz w:val="24"/>
            </w:rPr>
            <w:instrText xml:space="preserve"> CITATION CIO19 \l 1033 </w:instrText>
          </w:r>
          <w:r w:rsidR="00A80BC5">
            <w:rPr>
              <w:rFonts w:ascii="Aptos" w:hAnsi="Aptos"/>
              <w:sz w:val="24"/>
            </w:rPr>
            <w:fldChar w:fldCharType="separate"/>
          </w:r>
          <w:r w:rsidR="00BF62EB" w:rsidRPr="00BF62EB">
            <w:rPr>
              <w:rFonts w:ascii="Aptos" w:hAnsi="Aptos"/>
              <w:noProof/>
              <w:sz w:val="24"/>
            </w:rPr>
            <w:t>(CIOB, 2019)</w:t>
          </w:r>
          <w:r w:rsidR="00A80BC5">
            <w:rPr>
              <w:rFonts w:ascii="Aptos" w:hAnsi="Aptos"/>
              <w:sz w:val="24"/>
            </w:rPr>
            <w:fldChar w:fldCharType="end"/>
          </w:r>
        </w:sdtContent>
      </w:sdt>
      <w:r>
        <w:rPr>
          <w:rFonts w:ascii="Aptos" w:hAnsi="Aptos"/>
          <w:sz w:val="24"/>
        </w:rPr>
        <w:t xml:space="preserve"> Effective logistics planning and appropriate storage arrangements are therefore required, particularly on sites with limited space.</w:t>
      </w:r>
      <w:sdt>
        <w:sdtPr>
          <w:rPr>
            <w:rFonts w:ascii="Aptos" w:hAnsi="Aptos"/>
            <w:sz w:val="24"/>
          </w:rPr>
          <w:id w:val="-343856060"/>
          <w:citation/>
        </w:sdtPr>
        <w:sdtContent>
          <w:r w:rsidR="00D4014A">
            <w:rPr>
              <w:rFonts w:ascii="Aptos" w:hAnsi="Aptos"/>
              <w:sz w:val="24"/>
            </w:rPr>
            <w:fldChar w:fldCharType="begin"/>
          </w:r>
          <w:r w:rsidR="00D4014A">
            <w:rPr>
              <w:rFonts w:ascii="Aptos" w:hAnsi="Aptos"/>
              <w:sz w:val="24"/>
            </w:rPr>
            <w:instrText xml:space="preserve"> CITATION Ben25 \l 1033 </w:instrText>
          </w:r>
          <w:r w:rsidR="00D4014A">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(Benfield, 2025)</w:t>
          </w:r>
          <w:r w:rsidR="00D4014A">
            <w:rPr>
              <w:rFonts w:ascii="Aptos" w:hAnsi="Aptos"/>
              <w:sz w:val="24"/>
            </w:rPr>
            <w:fldChar w:fldCharType="end"/>
          </w:r>
        </w:sdtContent>
      </w:sdt>
      <w:r w:rsidR="007C6913" w:rsidRPr="007C6913">
        <w:rPr>
          <w:rFonts w:ascii="Aptos" w:hAnsi="Aptos"/>
        </w:rPr>
        <w:t xml:space="preserve"> </w:t>
      </w:r>
      <w:sdt>
        <w:sdtPr>
          <w:rPr>
            <w:rFonts w:ascii="Aptos" w:hAnsi="Aptos"/>
          </w:rPr>
          <w:id w:val="-1368976903"/>
          <w:citation/>
        </w:sdtPr>
        <w:sdtContent>
          <w:r w:rsidR="007C6913">
            <w:rPr>
              <w:rFonts w:ascii="Aptos" w:hAnsi="Aptos"/>
            </w:rPr>
            <w:fldChar w:fldCharType="begin"/>
          </w:r>
          <w:r w:rsidR="007C6913">
            <w:rPr>
              <w:rFonts w:ascii="Aptos" w:hAnsi="Aptos"/>
            </w:rPr>
            <w:instrText xml:space="preserve"> CITATION Tri25 \l 1033 </w:instrText>
          </w:r>
          <w:r w:rsidR="007C6913">
            <w:rPr>
              <w:rFonts w:ascii="Aptos" w:hAnsi="Aptos"/>
            </w:rPr>
            <w:fldChar w:fldCharType="separate"/>
          </w:r>
          <w:r w:rsidR="00BF62EB" w:rsidRPr="00BF62EB">
            <w:rPr>
              <w:rFonts w:ascii="Aptos" w:hAnsi="Aptos"/>
              <w:noProof/>
            </w:rPr>
            <w:t>(Tristancho, 2025)</w:t>
          </w:r>
          <w:r w:rsidR="007C6913">
            <w:rPr>
              <w:rFonts w:ascii="Aptos" w:hAnsi="Aptos"/>
            </w:rPr>
            <w:fldChar w:fldCharType="end"/>
          </w:r>
        </w:sdtContent>
      </w:sdt>
    </w:p>
    <w:p w14:paraId="3A4A2C9E" w14:textId="77777777" w:rsidR="00592272" w:rsidRDefault="00000000">
      <w:pPr>
        <w:pStyle w:val="Heading3"/>
      </w:pPr>
      <w:bookmarkStart w:id="6" w:name="_Toc219186424"/>
      <w:r>
        <w:rPr>
          <w:rFonts w:ascii="Aptos" w:hAnsi="Aptos"/>
        </w:rPr>
        <w:t>2.4 Plant and Equipment</w:t>
      </w:r>
      <w:bookmarkEnd w:id="6"/>
    </w:p>
    <w:p w14:paraId="4A9E7CA5" w14:textId="39814221" w:rsidR="00592272" w:rsidRDefault="00000000">
      <w:r>
        <w:rPr>
          <w:rFonts w:ascii="Aptos" w:hAnsi="Aptos"/>
          <w:sz w:val="24"/>
        </w:rPr>
        <w:t xml:space="preserve">Plant and equipment such as excavators, cranes, scaffolding, hoists, and concrete pumps are essential for the execution of construction activities. The availability and reliability of plant directly affect productivity, particularly during groundwork and superstructure phases. </w:t>
      </w:r>
      <w:r w:rsidR="008E4D22" w:rsidRPr="008E4D22">
        <w:rPr>
          <w:rFonts w:ascii="Aptos" w:hAnsi="Aptos"/>
          <w:sz w:val="24"/>
        </w:rPr>
        <w:t>Equipment breakdowns or poor scheduling can delay multiple activities and increase costs</w:t>
      </w:r>
      <w:r w:rsidR="008E4D22">
        <w:rPr>
          <w:rFonts w:ascii="Aptos" w:hAnsi="Aptos"/>
          <w:sz w:val="24"/>
        </w:rPr>
        <w:t xml:space="preserve">, </w:t>
      </w:r>
      <w:r>
        <w:rPr>
          <w:rFonts w:ascii="Aptos" w:hAnsi="Aptos"/>
          <w:sz w:val="24"/>
        </w:rPr>
        <w:t>especially where plant is hired rather than owned</w:t>
      </w:r>
      <w:r w:rsidR="00DC2010">
        <w:rPr>
          <w:rFonts w:ascii="Aptos" w:hAnsi="Aptos"/>
          <w:b/>
          <w:bCs/>
          <w:sz w:val="24"/>
        </w:rPr>
        <w:t xml:space="preserve">. </w:t>
      </w:r>
      <w:sdt>
        <w:sdtPr>
          <w:rPr>
            <w:rFonts w:ascii="Aptos" w:hAnsi="Aptos"/>
            <w:b/>
            <w:bCs/>
            <w:sz w:val="24"/>
          </w:rPr>
          <w:id w:val="1977403507"/>
          <w:citation/>
        </w:sdtPr>
        <w:sdtContent>
          <w:r w:rsidR="004638A3">
            <w:rPr>
              <w:rFonts w:ascii="Aptos" w:hAnsi="Aptos"/>
              <w:b/>
              <w:bCs/>
              <w:sz w:val="24"/>
            </w:rPr>
            <w:fldChar w:fldCharType="begin"/>
          </w:r>
          <w:r w:rsidR="004638A3">
            <w:rPr>
              <w:rFonts w:ascii="Aptos" w:hAnsi="Aptos"/>
              <w:b/>
              <w:bCs/>
              <w:sz w:val="24"/>
            </w:rPr>
            <w:instrText xml:space="preserve"> CITATION Laz25 \l 1033 </w:instrText>
          </w:r>
          <w:r w:rsidR="004638A3">
            <w:rPr>
              <w:rFonts w:ascii="Aptos" w:hAnsi="Aptos"/>
              <w:b/>
              <w:bCs/>
              <w:sz w:val="24"/>
            </w:rPr>
            <w:fldChar w:fldCharType="separate"/>
          </w:r>
          <w:r w:rsidR="00BF62EB" w:rsidRPr="00BF62EB">
            <w:rPr>
              <w:rFonts w:ascii="Aptos" w:hAnsi="Aptos"/>
              <w:noProof/>
              <w:sz w:val="24"/>
            </w:rPr>
            <w:t>(Lazar, 2025)</w:t>
          </w:r>
          <w:r w:rsidR="004638A3">
            <w:rPr>
              <w:rFonts w:ascii="Aptos" w:hAnsi="Aptos"/>
              <w:b/>
              <w:bCs/>
              <w:sz w:val="24"/>
            </w:rPr>
            <w:fldChar w:fldCharType="end"/>
          </w:r>
        </w:sdtContent>
      </w:sdt>
      <w:sdt>
        <w:sdtPr>
          <w:rPr>
            <w:rFonts w:ascii="Aptos" w:hAnsi="Aptos"/>
            <w:b/>
            <w:bCs/>
            <w:sz w:val="24"/>
          </w:rPr>
          <w:id w:val="-900977881"/>
          <w:citation/>
        </w:sdtPr>
        <w:sdtContent>
          <w:r w:rsidR="00EC19D1">
            <w:rPr>
              <w:rFonts w:ascii="Aptos" w:hAnsi="Aptos"/>
              <w:b/>
              <w:bCs/>
              <w:sz w:val="24"/>
            </w:rPr>
            <w:fldChar w:fldCharType="begin"/>
          </w:r>
          <w:r w:rsidR="00EC19D1">
            <w:rPr>
              <w:rFonts w:ascii="Aptos" w:hAnsi="Aptos"/>
              <w:b/>
              <w:bCs/>
              <w:sz w:val="24"/>
            </w:rPr>
            <w:instrText xml:space="preserve"> CITATION Des202 \l 1033 </w:instrText>
          </w:r>
          <w:r w:rsidR="00EC19D1">
            <w:rPr>
              <w:rFonts w:ascii="Aptos" w:hAnsi="Aptos"/>
              <w:b/>
              <w:bCs/>
              <w:sz w:val="24"/>
            </w:rPr>
            <w:fldChar w:fldCharType="separate"/>
          </w:r>
          <w:r w:rsidR="00BF62EB">
            <w:rPr>
              <w:rFonts w:ascii="Aptos" w:hAnsi="Aptos"/>
              <w:b/>
              <w:bCs/>
              <w:noProof/>
              <w:sz w:val="24"/>
            </w:rPr>
            <w:t xml:space="preserve"> </w:t>
          </w:r>
          <w:r w:rsidR="00BF62EB" w:rsidRPr="00BF62EB">
            <w:rPr>
              <w:rFonts w:ascii="Aptos" w:hAnsi="Aptos"/>
              <w:noProof/>
              <w:sz w:val="24"/>
            </w:rPr>
            <w:t>(Desingningbuildings, 2020)</w:t>
          </w:r>
          <w:r w:rsidR="00EC19D1">
            <w:rPr>
              <w:rFonts w:ascii="Aptos" w:hAnsi="Aptos"/>
              <w:b/>
              <w:bCs/>
              <w:sz w:val="24"/>
            </w:rPr>
            <w:fldChar w:fldCharType="end"/>
          </w:r>
        </w:sdtContent>
      </w:sdt>
    </w:p>
    <w:p w14:paraId="3D209837" w14:textId="77777777" w:rsidR="00592272" w:rsidRDefault="00000000">
      <w:pPr>
        <w:pStyle w:val="Heading3"/>
      </w:pPr>
      <w:bookmarkStart w:id="7" w:name="_Toc219186425"/>
      <w:r>
        <w:rPr>
          <w:rFonts w:ascii="Aptos" w:hAnsi="Aptos"/>
        </w:rPr>
        <w:t>2.5 Technological Resources</w:t>
      </w:r>
      <w:bookmarkEnd w:id="7"/>
    </w:p>
    <w:p w14:paraId="267C3A64" w14:textId="10445553" w:rsidR="00592272" w:rsidRDefault="00000000">
      <w:pPr>
        <w:rPr>
          <w:rFonts w:ascii="Aptos" w:hAnsi="Aptos"/>
          <w:sz w:val="24"/>
        </w:rPr>
      </w:pPr>
      <w:r>
        <w:rPr>
          <w:rFonts w:ascii="Aptos" w:hAnsi="Aptos"/>
          <w:sz w:val="24"/>
        </w:rPr>
        <w:t xml:space="preserve">Technological resources include project management software, digital drawings, surveying equipment, and communication systems. These tools support coordination, accurate setting out, and efficient sequencing of works. </w:t>
      </w:r>
      <w:r w:rsidR="008E4D22" w:rsidRPr="008E4D22">
        <w:rPr>
          <w:rFonts w:ascii="Aptos" w:hAnsi="Aptos"/>
          <w:sz w:val="24"/>
        </w:rPr>
        <w:t xml:space="preserve">The use of digital information systems can help reduce errors and improve coordination between project participants </w:t>
      </w:r>
      <w:r>
        <w:rPr>
          <w:rFonts w:ascii="Aptos" w:hAnsi="Aptos"/>
          <w:sz w:val="24"/>
        </w:rPr>
        <w:t>and support effective decision-making throughout the construction process</w:t>
      </w:r>
      <w:r w:rsidR="00630B2B">
        <w:rPr>
          <w:rFonts w:ascii="Aptos" w:hAnsi="Aptos"/>
          <w:b/>
          <w:bCs/>
          <w:sz w:val="24"/>
        </w:rPr>
        <w:t xml:space="preserve">. </w:t>
      </w:r>
      <w:sdt>
        <w:sdtPr>
          <w:rPr>
            <w:rFonts w:ascii="Aptos" w:hAnsi="Aptos"/>
            <w:b/>
            <w:bCs/>
            <w:sz w:val="24"/>
          </w:rPr>
          <w:id w:val="376746383"/>
          <w:citation/>
        </w:sdtPr>
        <w:sdtContent>
          <w:r w:rsidR="00DC628E">
            <w:rPr>
              <w:rFonts w:ascii="Aptos" w:hAnsi="Aptos"/>
              <w:b/>
              <w:bCs/>
              <w:sz w:val="24"/>
            </w:rPr>
            <w:fldChar w:fldCharType="begin"/>
          </w:r>
          <w:r w:rsidR="00DC628E">
            <w:rPr>
              <w:rFonts w:ascii="Aptos" w:hAnsi="Aptos"/>
              <w:b/>
              <w:bCs/>
              <w:sz w:val="24"/>
            </w:rPr>
            <w:instrText xml:space="preserve"> CITATION Des24 \l 1033 </w:instrText>
          </w:r>
          <w:r w:rsidR="00DC628E">
            <w:rPr>
              <w:rFonts w:ascii="Aptos" w:hAnsi="Aptos"/>
              <w:b/>
              <w:bCs/>
              <w:sz w:val="24"/>
            </w:rPr>
            <w:fldChar w:fldCharType="separate"/>
          </w:r>
          <w:r w:rsidR="00BF62EB" w:rsidRPr="00BF62EB">
            <w:rPr>
              <w:rFonts w:ascii="Aptos" w:hAnsi="Aptos"/>
              <w:noProof/>
              <w:sz w:val="24"/>
            </w:rPr>
            <w:t>(Designingbuildings, 2024)</w:t>
          </w:r>
          <w:r w:rsidR="00DC628E">
            <w:rPr>
              <w:rFonts w:ascii="Aptos" w:hAnsi="Aptos"/>
              <w:b/>
              <w:bCs/>
              <w:sz w:val="24"/>
            </w:rPr>
            <w:fldChar w:fldCharType="end"/>
          </w:r>
        </w:sdtContent>
      </w:sdt>
      <w:sdt>
        <w:sdtPr>
          <w:rPr>
            <w:rFonts w:ascii="Aptos" w:hAnsi="Aptos"/>
            <w:b/>
            <w:bCs/>
            <w:sz w:val="24"/>
          </w:rPr>
          <w:id w:val="2003619111"/>
          <w:citation/>
        </w:sdtPr>
        <w:sdtContent>
          <w:r w:rsidR="00AA758B">
            <w:rPr>
              <w:rFonts w:ascii="Aptos" w:hAnsi="Aptos"/>
              <w:b/>
              <w:bCs/>
              <w:sz w:val="24"/>
            </w:rPr>
            <w:fldChar w:fldCharType="begin"/>
          </w:r>
          <w:r w:rsidR="00AA758B">
            <w:rPr>
              <w:rFonts w:ascii="Aptos" w:hAnsi="Aptos"/>
              <w:b/>
              <w:bCs/>
              <w:sz w:val="24"/>
            </w:rPr>
            <w:instrText xml:space="preserve"> CITATION Ell251 \l 1033 </w:instrText>
          </w:r>
          <w:r w:rsidR="00AA758B">
            <w:rPr>
              <w:rFonts w:ascii="Aptos" w:hAnsi="Aptos"/>
              <w:b/>
              <w:bCs/>
              <w:sz w:val="24"/>
            </w:rPr>
            <w:fldChar w:fldCharType="separate"/>
          </w:r>
          <w:r w:rsidR="00BF62EB">
            <w:rPr>
              <w:rFonts w:ascii="Aptos" w:hAnsi="Aptos"/>
              <w:b/>
              <w:bCs/>
              <w:noProof/>
              <w:sz w:val="24"/>
            </w:rPr>
            <w:t xml:space="preserve"> </w:t>
          </w:r>
          <w:r w:rsidR="00BF62EB" w:rsidRPr="00BF62EB">
            <w:rPr>
              <w:rFonts w:ascii="Aptos" w:hAnsi="Aptos"/>
              <w:noProof/>
              <w:sz w:val="24"/>
            </w:rPr>
            <w:t>(Ellis, 2025)</w:t>
          </w:r>
          <w:r w:rsidR="00AA758B">
            <w:rPr>
              <w:rFonts w:ascii="Aptos" w:hAnsi="Aptos"/>
              <w:b/>
              <w:bCs/>
              <w:sz w:val="24"/>
            </w:rPr>
            <w:fldChar w:fldCharType="end"/>
          </w:r>
        </w:sdtContent>
      </w:sdt>
    </w:p>
    <w:p w14:paraId="7FEA2343" w14:textId="77777777" w:rsidR="00CF0619" w:rsidRDefault="00CF0619">
      <w:pPr>
        <w:rPr>
          <w:rFonts w:ascii="Aptos" w:eastAsiaTheme="majorEastAsia" w:hAnsi="Aptos" w:cstheme="majorBidi"/>
          <w:b/>
          <w:bCs/>
          <w:color w:val="4F81BD" w:themeColor="accent1"/>
        </w:rPr>
      </w:pPr>
      <w:r>
        <w:rPr>
          <w:rFonts w:ascii="Aptos" w:hAnsi="Aptos"/>
        </w:rPr>
        <w:br w:type="page"/>
      </w:r>
    </w:p>
    <w:p w14:paraId="06D8E1F4" w14:textId="7C5910E5" w:rsidR="00592272" w:rsidRDefault="00000000">
      <w:pPr>
        <w:pStyle w:val="Heading3"/>
      </w:pPr>
      <w:bookmarkStart w:id="8" w:name="_Toc219186426"/>
      <w:r>
        <w:rPr>
          <w:rFonts w:ascii="Aptos" w:hAnsi="Aptos"/>
        </w:rPr>
        <w:lastRenderedPageBreak/>
        <w:t>2.6 Time as a Critical Constraint</w:t>
      </w:r>
      <w:bookmarkEnd w:id="8"/>
    </w:p>
    <w:p w14:paraId="4960F607" w14:textId="59076BA1" w:rsidR="00592272" w:rsidRDefault="00000000">
      <w:r>
        <w:rPr>
          <w:rFonts w:ascii="Aptos" w:hAnsi="Aptos"/>
          <w:sz w:val="24"/>
        </w:rPr>
        <w:t xml:space="preserve">Time is a fundamental constraint in construction projects and is closely linked to cost and quality outcomes. </w:t>
      </w:r>
      <w:r w:rsidR="008E4D22" w:rsidRPr="008E4D22">
        <w:rPr>
          <w:rFonts w:ascii="Aptos" w:hAnsi="Aptos"/>
          <w:sz w:val="24"/>
        </w:rPr>
        <w:t xml:space="preserve">Delays to the construction </w:t>
      </w:r>
      <w:proofErr w:type="spellStart"/>
      <w:r w:rsidR="008E4D22" w:rsidRPr="008E4D22">
        <w:rPr>
          <w:rFonts w:ascii="Aptos" w:hAnsi="Aptos"/>
          <w:sz w:val="24"/>
        </w:rPr>
        <w:t>programme</w:t>
      </w:r>
      <w:proofErr w:type="spellEnd"/>
      <w:r w:rsidR="008E4D22" w:rsidRPr="008E4D22">
        <w:rPr>
          <w:rFonts w:ascii="Aptos" w:hAnsi="Aptos"/>
          <w:sz w:val="24"/>
        </w:rPr>
        <w:t xml:space="preserve"> can result in increased costs and reduced profitability </w:t>
      </w:r>
      <w:r>
        <w:rPr>
          <w:rFonts w:ascii="Aptos" w:hAnsi="Aptos"/>
          <w:sz w:val="24"/>
        </w:rPr>
        <w:t>and late handover of completed apartments</w:t>
      </w:r>
      <w:r w:rsidR="008A46C2">
        <w:rPr>
          <w:rFonts w:ascii="Aptos" w:hAnsi="Aptos"/>
          <w:sz w:val="24"/>
        </w:rPr>
        <w:t>.</w:t>
      </w:r>
      <w:r w:rsidRPr="008E4D22">
        <w:rPr>
          <w:rFonts w:ascii="Aptos" w:hAnsi="Aptos"/>
          <w:sz w:val="24"/>
        </w:rPr>
        <w:t xml:space="preserve"> </w:t>
      </w:r>
      <w:r>
        <w:rPr>
          <w:rFonts w:ascii="Aptos" w:hAnsi="Aptos"/>
          <w:sz w:val="24"/>
        </w:rPr>
        <w:t>Time must therefore be managed as a critical project resource through detailed programming, regular progress monitoring, and timely corrective action where delays occur.</w:t>
      </w:r>
      <w:sdt>
        <w:sdtPr>
          <w:rPr>
            <w:rFonts w:ascii="Aptos" w:hAnsi="Aptos"/>
            <w:sz w:val="24"/>
          </w:rPr>
          <w:id w:val="1898012842"/>
          <w:citation/>
        </w:sdtPr>
        <w:sdtContent>
          <w:r w:rsidR="008A46C2">
            <w:rPr>
              <w:rFonts w:ascii="Aptos" w:hAnsi="Aptos"/>
              <w:sz w:val="24"/>
            </w:rPr>
            <w:fldChar w:fldCharType="begin"/>
          </w:r>
          <w:r w:rsidR="008A46C2">
            <w:rPr>
              <w:rFonts w:ascii="Aptos" w:hAnsi="Aptos"/>
              <w:sz w:val="24"/>
            </w:rPr>
            <w:instrText xml:space="preserve"> CITATION Gra23 \l 1033 </w:instrText>
          </w:r>
          <w:r w:rsidR="008A46C2">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(Graham, 2023)</w:t>
          </w:r>
          <w:r w:rsidR="008A46C2">
            <w:rPr>
              <w:rFonts w:ascii="Aptos" w:hAnsi="Aptos"/>
              <w:sz w:val="24"/>
            </w:rPr>
            <w:fldChar w:fldCharType="end"/>
          </w:r>
        </w:sdtContent>
      </w:sdt>
      <w:sdt>
        <w:sdtPr>
          <w:rPr>
            <w:rFonts w:ascii="Aptos" w:hAnsi="Aptos"/>
            <w:sz w:val="24"/>
          </w:rPr>
          <w:id w:val="548276217"/>
          <w:citation/>
        </w:sdtPr>
        <w:sdtContent>
          <w:r w:rsidR="006B1B29">
            <w:rPr>
              <w:rFonts w:ascii="Aptos" w:hAnsi="Aptos"/>
              <w:sz w:val="24"/>
            </w:rPr>
            <w:fldChar w:fldCharType="begin"/>
          </w:r>
          <w:r w:rsidR="006B1B29">
            <w:rPr>
              <w:rFonts w:ascii="Aptos" w:hAnsi="Aptos"/>
              <w:sz w:val="24"/>
            </w:rPr>
            <w:instrText xml:space="preserve"> CITATION Ray24 \l 1033 </w:instrText>
          </w:r>
          <w:r w:rsidR="006B1B29">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(Raymond, 2024)</w:t>
          </w:r>
          <w:r w:rsidR="006B1B29">
            <w:rPr>
              <w:rFonts w:ascii="Aptos" w:hAnsi="Aptos"/>
              <w:sz w:val="24"/>
            </w:rPr>
            <w:fldChar w:fldCharType="end"/>
          </w:r>
        </w:sdtContent>
      </w:sdt>
    </w:p>
    <w:p w14:paraId="27CB40B6" w14:textId="77777777" w:rsidR="00592272" w:rsidRDefault="00000000">
      <w:pPr>
        <w:pStyle w:val="Heading2"/>
      </w:pPr>
      <w:bookmarkStart w:id="9" w:name="_Toc219186427"/>
      <w:r>
        <w:rPr>
          <w:rFonts w:ascii="Aptos" w:hAnsi="Aptos"/>
        </w:rPr>
        <w:t>3. Monitoring and Controlling the Project and Resources</w:t>
      </w:r>
      <w:bookmarkEnd w:id="9"/>
    </w:p>
    <w:p w14:paraId="3B7E5B9C" w14:textId="7A346636" w:rsidR="00592272" w:rsidRDefault="00000000">
      <w:r>
        <w:rPr>
          <w:rFonts w:ascii="Aptos" w:hAnsi="Aptos"/>
          <w:sz w:val="24"/>
        </w:rPr>
        <w:t xml:space="preserve">Monitoring and control processes are essential to ensure that the project remains aligned with </w:t>
      </w:r>
      <w:proofErr w:type="spellStart"/>
      <w:r>
        <w:rPr>
          <w:rFonts w:ascii="Aptos" w:hAnsi="Aptos"/>
          <w:sz w:val="24"/>
        </w:rPr>
        <w:t>programme</w:t>
      </w:r>
      <w:proofErr w:type="spellEnd"/>
      <w:r>
        <w:rPr>
          <w:rFonts w:ascii="Aptos" w:hAnsi="Aptos"/>
          <w:sz w:val="24"/>
        </w:rPr>
        <w:t>, cost, quality, and safety requirements. These processes enable early identification of deviations from the plan and allow corrective measures to be implemented before issues escalate.</w:t>
      </w:r>
      <w:sdt>
        <w:sdtPr>
          <w:rPr>
            <w:rFonts w:ascii="Aptos" w:hAnsi="Aptos"/>
            <w:sz w:val="24"/>
          </w:rPr>
          <w:id w:val="-626772560"/>
          <w:citation/>
        </w:sdtPr>
        <w:sdtContent>
          <w:r w:rsidR="00ED37D4">
            <w:rPr>
              <w:rFonts w:ascii="Aptos" w:hAnsi="Aptos"/>
              <w:sz w:val="24"/>
            </w:rPr>
            <w:fldChar w:fldCharType="begin"/>
          </w:r>
          <w:r w:rsidR="00ED37D4">
            <w:rPr>
              <w:rFonts w:ascii="Aptos" w:hAnsi="Aptos"/>
              <w:sz w:val="24"/>
            </w:rPr>
            <w:instrText xml:space="preserve"> CITATION Arc24 \l 1033 </w:instrText>
          </w:r>
          <w:r w:rsidR="00ED37D4">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(Archdesk, 2024)</w:t>
          </w:r>
          <w:r w:rsidR="00ED37D4">
            <w:rPr>
              <w:rFonts w:ascii="Aptos" w:hAnsi="Aptos"/>
              <w:sz w:val="24"/>
            </w:rPr>
            <w:fldChar w:fldCharType="end"/>
          </w:r>
        </w:sdtContent>
      </w:sdt>
      <w:sdt>
        <w:sdtPr>
          <w:rPr>
            <w:rFonts w:ascii="Aptos" w:hAnsi="Aptos"/>
            <w:sz w:val="24"/>
          </w:rPr>
          <w:id w:val="-1949311579"/>
          <w:citation/>
        </w:sdtPr>
        <w:sdtContent>
          <w:r w:rsidR="007A494B">
            <w:rPr>
              <w:rFonts w:ascii="Aptos" w:hAnsi="Aptos"/>
              <w:sz w:val="24"/>
            </w:rPr>
            <w:fldChar w:fldCharType="begin"/>
          </w:r>
          <w:r w:rsidR="007A494B">
            <w:rPr>
              <w:rFonts w:ascii="Aptos" w:hAnsi="Aptos"/>
              <w:sz w:val="24"/>
            </w:rPr>
            <w:instrText xml:space="preserve"> CITATION Inf24 \l 1033 </w:instrText>
          </w:r>
          <w:r w:rsidR="007A494B">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(Infraspec, 2024)</w:t>
          </w:r>
          <w:r w:rsidR="007A494B">
            <w:rPr>
              <w:rFonts w:ascii="Aptos" w:hAnsi="Aptos"/>
              <w:sz w:val="24"/>
            </w:rPr>
            <w:fldChar w:fldCharType="end"/>
          </w:r>
        </w:sdtContent>
      </w:sdt>
    </w:p>
    <w:p w14:paraId="798D532C" w14:textId="77777777" w:rsidR="00592272" w:rsidRDefault="00000000">
      <w:pPr>
        <w:pStyle w:val="Heading3"/>
      </w:pPr>
      <w:bookmarkStart w:id="10" w:name="_Toc219186428"/>
      <w:r>
        <w:rPr>
          <w:rFonts w:ascii="Aptos" w:hAnsi="Aptos"/>
        </w:rPr>
        <w:t xml:space="preserve">3.1 </w:t>
      </w:r>
      <w:proofErr w:type="spellStart"/>
      <w:r>
        <w:rPr>
          <w:rFonts w:ascii="Aptos" w:hAnsi="Aptos"/>
        </w:rPr>
        <w:t>Programme</w:t>
      </w:r>
      <w:proofErr w:type="spellEnd"/>
      <w:r>
        <w:rPr>
          <w:rFonts w:ascii="Aptos" w:hAnsi="Aptos"/>
        </w:rPr>
        <w:t xml:space="preserve"> Monitoring</w:t>
      </w:r>
      <w:bookmarkEnd w:id="10"/>
    </w:p>
    <w:p w14:paraId="3DBCC794" w14:textId="76E68DD7" w:rsidR="00592272" w:rsidRDefault="00000000">
      <w:r>
        <w:rPr>
          <w:rFonts w:ascii="Aptos" w:hAnsi="Aptos"/>
          <w:sz w:val="24"/>
        </w:rPr>
        <w:t xml:space="preserve">The construction </w:t>
      </w:r>
      <w:proofErr w:type="spellStart"/>
      <w:r>
        <w:rPr>
          <w:rFonts w:ascii="Aptos" w:hAnsi="Aptos"/>
          <w:sz w:val="24"/>
        </w:rPr>
        <w:t>programme</w:t>
      </w:r>
      <w:proofErr w:type="spellEnd"/>
      <w:r>
        <w:rPr>
          <w:rFonts w:ascii="Aptos" w:hAnsi="Aptos"/>
          <w:sz w:val="24"/>
        </w:rPr>
        <w:t xml:space="preserve"> is used to plan and monitor project activities, showing task durations, sequencing, and dependencies. Regular updates to the </w:t>
      </w:r>
      <w:proofErr w:type="spellStart"/>
      <w:r>
        <w:rPr>
          <w:rFonts w:ascii="Aptos" w:hAnsi="Aptos"/>
          <w:sz w:val="24"/>
        </w:rPr>
        <w:t>programme</w:t>
      </w:r>
      <w:proofErr w:type="spellEnd"/>
      <w:r>
        <w:rPr>
          <w:rFonts w:ascii="Aptos" w:hAnsi="Aptos"/>
          <w:sz w:val="24"/>
        </w:rPr>
        <w:t xml:space="preserve"> allow progress to be measured against planned targets and highlight activities that may affect the overall completion date. </w:t>
      </w:r>
      <w:r w:rsidR="008E4D22" w:rsidRPr="008E4D22">
        <w:rPr>
          <w:rFonts w:ascii="Aptos" w:hAnsi="Aptos"/>
          <w:sz w:val="24"/>
        </w:rPr>
        <w:t xml:space="preserve">Construction </w:t>
      </w:r>
      <w:proofErr w:type="spellStart"/>
      <w:r w:rsidR="008E4D22" w:rsidRPr="008E4D22">
        <w:rPr>
          <w:rFonts w:ascii="Aptos" w:hAnsi="Aptos"/>
          <w:sz w:val="24"/>
        </w:rPr>
        <w:t>programmes</w:t>
      </w:r>
      <w:proofErr w:type="spellEnd"/>
      <w:r w:rsidR="008E4D22" w:rsidRPr="008E4D22">
        <w:rPr>
          <w:rFonts w:ascii="Aptos" w:hAnsi="Aptos"/>
          <w:sz w:val="24"/>
        </w:rPr>
        <w:t xml:space="preserve"> are commonly monitored using critical path techniques to identify activities that directly affect project completion</w:t>
      </w:r>
      <w:r w:rsidR="00F263F9">
        <w:rPr>
          <w:rFonts w:ascii="Aptos" w:hAnsi="Aptos"/>
          <w:sz w:val="24"/>
        </w:rPr>
        <w:t xml:space="preserve">. </w:t>
      </w:r>
      <w:sdt>
        <w:sdtPr>
          <w:rPr>
            <w:rFonts w:ascii="Aptos" w:hAnsi="Aptos"/>
            <w:sz w:val="24"/>
          </w:rPr>
          <w:id w:val="-1182813265"/>
          <w:citation/>
        </w:sdtPr>
        <w:sdtContent>
          <w:r w:rsidR="00F263F9">
            <w:rPr>
              <w:rFonts w:ascii="Aptos" w:hAnsi="Aptos"/>
              <w:sz w:val="24"/>
            </w:rPr>
            <w:fldChar w:fldCharType="begin"/>
          </w:r>
          <w:r w:rsidR="00F263F9">
            <w:rPr>
              <w:rFonts w:ascii="Aptos" w:hAnsi="Aptos"/>
              <w:sz w:val="24"/>
            </w:rPr>
            <w:instrText xml:space="preserve"> CITATION Ray24 \l 1033 </w:instrText>
          </w:r>
          <w:r w:rsidR="00F263F9">
            <w:rPr>
              <w:rFonts w:ascii="Aptos" w:hAnsi="Aptos"/>
              <w:sz w:val="24"/>
            </w:rPr>
            <w:fldChar w:fldCharType="separate"/>
          </w:r>
          <w:r w:rsidR="00BF62EB" w:rsidRPr="00BF62EB">
            <w:rPr>
              <w:rFonts w:ascii="Aptos" w:hAnsi="Aptos"/>
              <w:noProof/>
              <w:sz w:val="24"/>
            </w:rPr>
            <w:t>(Raymond, 2024)</w:t>
          </w:r>
          <w:r w:rsidR="00F263F9">
            <w:rPr>
              <w:rFonts w:ascii="Aptos" w:hAnsi="Aptos"/>
              <w:sz w:val="24"/>
            </w:rPr>
            <w:fldChar w:fldCharType="end"/>
          </w:r>
        </w:sdtContent>
      </w:sdt>
      <w:sdt>
        <w:sdtPr>
          <w:rPr>
            <w:rFonts w:ascii="Aptos" w:hAnsi="Aptos"/>
            <w:sz w:val="24"/>
          </w:rPr>
          <w:id w:val="1103611345"/>
          <w:citation/>
        </w:sdtPr>
        <w:sdtContent>
          <w:r w:rsidR="00F263F9">
            <w:rPr>
              <w:rFonts w:ascii="Aptos" w:hAnsi="Aptos"/>
              <w:sz w:val="24"/>
            </w:rPr>
            <w:fldChar w:fldCharType="begin"/>
          </w:r>
          <w:r w:rsidR="00F263F9">
            <w:rPr>
              <w:rFonts w:ascii="Aptos" w:hAnsi="Aptos"/>
              <w:sz w:val="24"/>
            </w:rPr>
            <w:instrText xml:space="preserve"> CITATION Des203 \l 1033 </w:instrText>
          </w:r>
          <w:r w:rsidR="00F263F9">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(Desingingbuildings, 2020)</w:t>
          </w:r>
          <w:r w:rsidR="00F263F9">
            <w:rPr>
              <w:rFonts w:ascii="Aptos" w:hAnsi="Aptos"/>
              <w:sz w:val="24"/>
            </w:rPr>
            <w:fldChar w:fldCharType="end"/>
          </w:r>
        </w:sdtContent>
      </w:sdt>
      <w:sdt>
        <w:sdtPr>
          <w:rPr>
            <w:rFonts w:ascii="Aptos" w:hAnsi="Aptos"/>
            <w:sz w:val="24"/>
          </w:rPr>
          <w:id w:val="-1709409585"/>
          <w:citation/>
        </w:sdtPr>
        <w:sdtContent>
          <w:r w:rsidR="002A4E87">
            <w:rPr>
              <w:rFonts w:ascii="Aptos" w:hAnsi="Aptos"/>
              <w:sz w:val="24"/>
            </w:rPr>
            <w:fldChar w:fldCharType="begin"/>
          </w:r>
          <w:r w:rsidR="002A4E87">
            <w:rPr>
              <w:rFonts w:ascii="Aptos" w:hAnsi="Aptos"/>
              <w:sz w:val="24"/>
            </w:rPr>
            <w:instrText xml:space="preserve"> CITATION Gra24 \l 1033 </w:instrText>
          </w:r>
          <w:r w:rsidR="002A4E87">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(Graham, 2024)</w:t>
          </w:r>
          <w:r w:rsidR="002A4E87">
            <w:rPr>
              <w:rFonts w:ascii="Aptos" w:hAnsi="Aptos"/>
              <w:sz w:val="24"/>
            </w:rPr>
            <w:fldChar w:fldCharType="end"/>
          </w:r>
        </w:sdtContent>
      </w:sdt>
    </w:p>
    <w:p w14:paraId="0E4157B4" w14:textId="77777777" w:rsidR="00592272" w:rsidRDefault="00000000">
      <w:pPr>
        <w:pStyle w:val="Heading3"/>
      </w:pPr>
      <w:bookmarkStart w:id="11" w:name="_Toc219186429"/>
      <w:r>
        <w:rPr>
          <w:rFonts w:ascii="Aptos" w:hAnsi="Aptos"/>
        </w:rPr>
        <w:t>3.2 Resource and Cost Control</w:t>
      </w:r>
      <w:bookmarkEnd w:id="11"/>
    </w:p>
    <w:p w14:paraId="7BCE4D2F" w14:textId="4EEC2628" w:rsidR="00592272" w:rsidRDefault="00000000">
      <w:r>
        <w:rPr>
          <w:rFonts w:ascii="Aptos" w:hAnsi="Aptos"/>
          <w:sz w:val="24"/>
        </w:rPr>
        <w:t>Labour productivity is monitored through daily site records and progress reporting. Resource allocation schedules are used to ensure that labour, plant, and materials are available when required. Cost control is achieved through regular cost reporting and comparison of actual expenditure against the project budget, allowing corrective action to be taken where necessary.</w:t>
      </w:r>
      <w:sdt>
        <w:sdtPr>
          <w:rPr>
            <w:rFonts w:ascii="Aptos" w:hAnsi="Aptos"/>
            <w:sz w:val="24"/>
          </w:rPr>
          <w:id w:val="-1358268794"/>
          <w:citation/>
        </w:sdtPr>
        <w:sdtContent>
          <w:r w:rsidR="003A583C">
            <w:rPr>
              <w:rFonts w:ascii="Aptos" w:hAnsi="Aptos"/>
              <w:sz w:val="24"/>
            </w:rPr>
            <w:fldChar w:fldCharType="begin"/>
          </w:r>
          <w:r w:rsidR="003A583C">
            <w:rPr>
              <w:rFonts w:ascii="Aptos" w:hAnsi="Aptos"/>
              <w:sz w:val="24"/>
            </w:rPr>
            <w:instrText xml:space="preserve"> CITATION TraNA \l 1033 </w:instrText>
          </w:r>
          <w:r w:rsidR="003A583C">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(Trademastermind, N/A)</w:t>
          </w:r>
          <w:r w:rsidR="003A583C">
            <w:rPr>
              <w:rFonts w:ascii="Aptos" w:hAnsi="Aptos"/>
              <w:sz w:val="24"/>
            </w:rPr>
            <w:fldChar w:fldCharType="end"/>
          </w:r>
        </w:sdtContent>
      </w:sdt>
      <w:sdt>
        <w:sdtPr>
          <w:rPr>
            <w:rFonts w:ascii="Aptos" w:hAnsi="Aptos"/>
            <w:sz w:val="24"/>
          </w:rPr>
          <w:id w:val="495538201"/>
          <w:citation/>
        </w:sdtPr>
        <w:sdtContent>
          <w:r w:rsidR="0067794C">
            <w:rPr>
              <w:rFonts w:ascii="Aptos" w:hAnsi="Aptos"/>
              <w:sz w:val="24"/>
            </w:rPr>
            <w:fldChar w:fldCharType="begin"/>
          </w:r>
          <w:r w:rsidR="0067794C">
            <w:rPr>
              <w:rFonts w:ascii="Aptos" w:hAnsi="Aptos"/>
              <w:sz w:val="24"/>
            </w:rPr>
            <w:instrText xml:space="preserve"> CITATION Oba24 \l 1033 </w:instrText>
          </w:r>
          <w:r w:rsidR="0067794C">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(Obalim, 2024)</w:t>
          </w:r>
          <w:r w:rsidR="0067794C">
            <w:rPr>
              <w:rFonts w:ascii="Aptos" w:hAnsi="Aptos"/>
              <w:sz w:val="24"/>
            </w:rPr>
            <w:fldChar w:fldCharType="end"/>
          </w:r>
        </w:sdtContent>
      </w:sdt>
    </w:p>
    <w:p w14:paraId="3473F824" w14:textId="77777777" w:rsidR="00592272" w:rsidRDefault="00000000">
      <w:pPr>
        <w:pStyle w:val="Heading3"/>
      </w:pPr>
      <w:bookmarkStart w:id="12" w:name="_Toc219186430"/>
      <w:r>
        <w:rPr>
          <w:rFonts w:ascii="Aptos" w:hAnsi="Aptos"/>
        </w:rPr>
        <w:t>3.3 Quality and Health and Safety Control</w:t>
      </w:r>
      <w:bookmarkEnd w:id="12"/>
    </w:p>
    <w:p w14:paraId="046DD37E" w14:textId="322E2089" w:rsidR="00FB4164" w:rsidRPr="00737F46" w:rsidRDefault="00000000">
      <w:pPr>
        <w:rPr>
          <w:rFonts w:ascii="Aptos" w:hAnsi="Aptos"/>
          <w:sz w:val="24"/>
        </w:rPr>
      </w:pPr>
      <w:r>
        <w:rPr>
          <w:rFonts w:ascii="Aptos" w:hAnsi="Aptos"/>
          <w:sz w:val="24"/>
        </w:rPr>
        <w:t xml:space="preserve">Quality control is maintained through regular inspections and testing to ensure compliance with specifications and regulatory requirements. Health and safety performance is monitored through site inspections, risk assessments, and method statements. </w:t>
      </w:r>
      <w:r w:rsidR="008E4D22" w:rsidRPr="008E4D22">
        <w:rPr>
          <w:rFonts w:ascii="Aptos" w:hAnsi="Aptos"/>
          <w:sz w:val="24"/>
        </w:rPr>
        <w:t>Health and safety performance must comply with statutory requirements, including the Construction (Design and Management) Regulations</w:t>
      </w:r>
      <w:r w:rsidR="00737F46">
        <w:rPr>
          <w:rFonts w:ascii="Aptos" w:hAnsi="Aptos"/>
          <w:sz w:val="24"/>
        </w:rPr>
        <w:t xml:space="preserve">. </w:t>
      </w:r>
      <w:sdt>
        <w:sdtPr>
          <w:rPr>
            <w:rFonts w:ascii="Aptos" w:hAnsi="Aptos"/>
            <w:sz w:val="24"/>
          </w:rPr>
          <w:id w:val="-1957857024"/>
          <w:citation/>
        </w:sdtPr>
        <w:sdtContent>
          <w:r w:rsidR="00737F46">
            <w:rPr>
              <w:rFonts w:ascii="Aptos" w:hAnsi="Aptos"/>
              <w:sz w:val="24"/>
            </w:rPr>
            <w:fldChar w:fldCharType="begin"/>
          </w:r>
          <w:r w:rsidR="00737F46">
            <w:rPr>
              <w:rFonts w:ascii="Aptos" w:hAnsi="Aptos"/>
              <w:sz w:val="24"/>
            </w:rPr>
            <w:instrText xml:space="preserve"> CITATION HSE15 \l 1033 </w:instrText>
          </w:r>
          <w:r w:rsidR="00737F46">
            <w:rPr>
              <w:rFonts w:ascii="Aptos" w:hAnsi="Aptos"/>
              <w:sz w:val="24"/>
            </w:rPr>
            <w:fldChar w:fldCharType="separate"/>
          </w:r>
          <w:r w:rsidR="00BF62EB" w:rsidRPr="00BF62EB">
            <w:rPr>
              <w:rFonts w:ascii="Aptos" w:hAnsi="Aptos"/>
              <w:noProof/>
              <w:sz w:val="24"/>
            </w:rPr>
            <w:t>(HSE, 2015)</w:t>
          </w:r>
          <w:r w:rsidR="00737F46">
            <w:rPr>
              <w:rFonts w:ascii="Aptos" w:hAnsi="Aptos"/>
              <w:sz w:val="24"/>
            </w:rPr>
            <w:fldChar w:fldCharType="end"/>
          </w:r>
        </w:sdtContent>
      </w:sdt>
      <w:r w:rsidR="008E4D22">
        <w:rPr>
          <w:rFonts w:ascii="Aptos" w:hAnsi="Aptos"/>
          <w:sz w:val="24"/>
        </w:rPr>
        <w:t xml:space="preserve"> </w:t>
      </w:r>
      <w:r>
        <w:rPr>
          <w:rFonts w:ascii="Aptos" w:hAnsi="Aptos"/>
          <w:sz w:val="24"/>
        </w:rPr>
        <w:t>Effective management of quality and safety reduces the risk of rework, accidents, and delays.</w:t>
      </w:r>
      <w:sdt>
        <w:sdtPr>
          <w:rPr>
            <w:rFonts w:ascii="Aptos" w:hAnsi="Aptos"/>
            <w:sz w:val="24"/>
          </w:rPr>
          <w:id w:val="1056590614"/>
          <w:citation/>
        </w:sdtPr>
        <w:sdtContent>
          <w:r w:rsidR="002F79D1">
            <w:rPr>
              <w:rFonts w:ascii="Aptos" w:hAnsi="Aptos"/>
              <w:sz w:val="24"/>
            </w:rPr>
            <w:fldChar w:fldCharType="begin"/>
          </w:r>
          <w:r w:rsidR="002F79D1">
            <w:rPr>
              <w:rFonts w:ascii="Aptos" w:hAnsi="Aptos"/>
              <w:sz w:val="24"/>
            </w:rPr>
            <w:instrText xml:space="preserve"> CITATION HAS25 \l 1033 </w:instrText>
          </w:r>
          <w:r w:rsidR="002F79D1">
            <w:rPr>
              <w:rFonts w:ascii="Aptos" w:hAnsi="Aptos"/>
              <w:sz w:val="24"/>
            </w:rPr>
            <w:fldChar w:fldCharType="separate"/>
          </w:r>
          <w:r w:rsidR="00BF62EB">
            <w:rPr>
              <w:rFonts w:ascii="Aptos" w:hAnsi="Aptos"/>
              <w:noProof/>
              <w:sz w:val="24"/>
            </w:rPr>
            <w:t xml:space="preserve"> </w:t>
          </w:r>
          <w:r w:rsidR="00BF62EB" w:rsidRPr="00BF62EB">
            <w:rPr>
              <w:rFonts w:ascii="Aptos" w:hAnsi="Aptos"/>
              <w:noProof/>
              <w:sz w:val="24"/>
            </w:rPr>
            <w:t>(HASpod, 2025)</w:t>
          </w:r>
          <w:r w:rsidR="002F79D1">
            <w:rPr>
              <w:rFonts w:ascii="Aptos" w:hAnsi="Aptos"/>
              <w:sz w:val="24"/>
            </w:rPr>
            <w:fldChar w:fldCharType="end"/>
          </w:r>
        </w:sdtContent>
      </w:sdt>
    </w:p>
    <w:p w14:paraId="732E61A7" w14:textId="5B8DB873" w:rsidR="000B7B71" w:rsidRPr="000B7B71" w:rsidRDefault="00000000" w:rsidP="000B7B71">
      <w:pPr>
        <w:pStyle w:val="Heading2"/>
        <w:rPr>
          <w:rFonts w:ascii="Aptos" w:hAnsi="Aptos"/>
        </w:rPr>
      </w:pPr>
      <w:bookmarkStart w:id="13" w:name="_Toc219186431"/>
      <w:r>
        <w:rPr>
          <w:rFonts w:ascii="Aptos" w:hAnsi="Aptos"/>
        </w:rPr>
        <w:lastRenderedPageBreak/>
        <w:t>4. Causes of Delays and Methods of Resolution</w:t>
      </w:r>
      <w:bookmarkEnd w:id="13"/>
    </w:p>
    <w:p w14:paraId="6FAFBD41" w14:textId="3E9846AB" w:rsidR="000B7B71" w:rsidRPr="000B7B71" w:rsidRDefault="000B7B71" w:rsidP="000B7B71">
      <w:pPr>
        <w:rPr>
          <w:rFonts w:ascii="Aptos" w:hAnsi="Aptos"/>
          <w:sz w:val="24"/>
          <w:szCs w:val="24"/>
          <w:lang w:val="en-GB"/>
        </w:rPr>
      </w:pPr>
      <w:r w:rsidRPr="000B7B71">
        <w:rPr>
          <w:rFonts w:ascii="Aptos" w:hAnsi="Aptos"/>
          <w:sz w:val="24"/>
          <w:szCs w:val="24"/>
          <w:lang w:val="en-GB"/>
        </w:rPr>
        <w:t xml:space="preserve">Delays in residential construction projects may arise from a range of factors, including labour shortages, delayed material deliveries, poor coordination between trades, adverse weather conditions, or design changes. Mitigation measures such as resequencing works and reallocating resources are commonly adopted to recover programme delays. </w:t>
      </w:r>
      <w:sdt>
        <w:sdtPr>
          <w:rPr>
            <w:rFonts w:ascii="Aptos" w:hAnsi="Aptos"/>
            <w:sz w:val="24"/>
            <w:szCs w:val="24"/>
            <w:lang w:val="en-GB"/>
          </w:rPr>
          <w:id w:val="-415398872"/>
          <w:citation/>
        </w:sdtPr>
        <w:sdtContent>
          <w:r w:rsidR="001C1117">
            <w:rPr>
              <w:rFonts w:ascii="Aptos" w:hAnsi="Aptos"/>
              <w:sz w:val="24"/>
              <w:szCs w:val="24"/>
              <w:lang w:val="en-GB"/>
            </w:rPr>
            <w:fldChar w:fldCharType="begin"/>
          </w:r>
          <w:r w:rsidR="001C1117">
            <w:rPr>
              <w:rFonts w:ascii="Aptos" w:hAnsi="Aptos"/>
              <w:sz w:val="24"/>
              <w:szCs w:val="24"/>
            </w:rPr>
            <w:instrText xml:space="preserve"> CITATION Des241 \l 1033 </w:instrText>
          </w:r>
          <w:r w:rsidR="001C1117">
            <w:rPr>
              <w:rFonts w:ascii="Aptos" w:hAnsi="Aptos"/>
              <w:sz w:val="24"/>
              <w:szCs w:val="24"/>
              <w:lang w:val="en-GB"/>
            </w:rPr>
            <w:fldChar w:fldCharType="separate"/>
          </w:r>
          <w:r w:rsidR="00BF62EB" w:rsidRPr="00BF62EB">
            <w:rPr>
              <w:rFonts w:ascii="Aptos" w:hAnsi="Aptos"/>
              <w:noProof/>
              <w:sz w:val="24"/>
              <w:szCs w:val="24"/>
            </w:rPr>
            <w:t>(Designingbuildings, 2024)</w:t>
          </w:r>
          <w:r w:rsidR="001C1117">
            <w:rPr>
              <w:rFonts w:ascii="Aptos" w:hAnsi="Aptos"/>
              <w:sz w:val="24"/>
              <w:szCs w:val="24"/>
              <w:lang w:val="en-GB"/>
            </w:rPr>
            <w:fldChar w:fldCharType="end"/>
          </w:r>
        </w:sdtContent>
      </w:sdt>
      <w:r w:rsidRPr="000B7B71">
        <w:rPr>
          <w:rFonts w:ascii="Aptos" w:hAnsi="Aptos"/>
          <w:sz w:val="24"/>
          <w:szCs w:val="24"/>
          <w:lang w:val="en-GB"/>
        </w:rPr>
        <w:t>These measures are particularly appropriate for residential developments, which are typically characterised by repetitive construction activities, limited working space, and a high reliance on specialist subcontractors.</w:t>
      </w:r>
      <w:sdt>
        <w:sdtPr>
          <w:rPr>
            <w:rFonts w:ascii="Aptos" w:hAnsi="Aptos"/>
            <w:sz w:val="24"/>
            <w:szCs w:val="24"/>
            <w:lang w:val="en-GB"/>
          </w:rPr>
          <w:id w:val="-374002545"/>
          <w:citation/>
        </w:sdtPr>
        <w:sdtContent>
          <w:r w:rsidR="001C1117">
            <w:rPr>
              <w:rFonts w:ascii="Aptos" w:hAnsi="Aptos"/>
              <w:sz w:val="24"/>
              <w:szCs w:val="24"/>
              <w:lang w:val="en-GB"/>
            </w:rPr>
            <w:fldChar w:fldCharType="begin"/>
          </w:r>
          <w:r w:rsidR="001C1117">
            <w:rPr>
              <w:rFonts w:ascii="Aptos" w:hAnsi="Aptos"/>
              <w:sz w:val="24"/>
              <w:szCs w:val="24"/>
            </w:rPr>
            <w:instrText xml:space="preserve"> CITATION Bui251 \l 1033 </w:instrText>
          </w:r>
          <w:r w:rsidR="001C1117">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(Builderexpert, 2025)</w:t>
          </w:r>
          <w:r w:rsidR="001C1117">
            <w:rPr>
              <w:rFonts w:ascii="Aptos" w:hAnsi="Aptos"/>
              <w:sz w:val="24"/>
              <w:szCs w:val="24"/>
              <w:lang w:val="en-GB"/>
            </w:rPr>
            <w:fldChar w:fldCharType="end"/>
          </w:r>
        </w:sdtContent>
      </w:sdt>
    </w:p>
    <w:p w14:paraId="43FC5D86" w14:textId="3FF5B8FB" w:rsidR="000B7B71" w:rsidRPr="000B7B71" w:rsidRDefault="000B7B71" w:rsidP="000B7B71">
      <w:pPr>
        <w:rPr>
          <w:rFonts w:ascii="Aptos" w:hAnsi="Aptos"/>
          <w:sz w:val="24"/>
          <w:szCs w:val="24"/>
          <w:lang w:val="en-GB"/>
        </w:rPr>
      </w:pPr>
      <w:r w:rsidRPr="000B7B71">
        <w:rPr>
          <w:rFonts w:ascii="Aptos" w:hAnsi="Aptos"/>
          <w:sz w:val="24"/>
          <w:szCs w:val="24"/>
          <w:lang w:val="en-GB"/>
        </w:rPr>
        <w:t>Resequencing is often the most realistic mitigation strategy in residential construction because many activities can be redistributed across different plots, floors, or units without disrupting the overall construction logic. For example, internal fit-out or finishing works can progress in completed units while delays to structural or envelope elements are resolved elsewhere. This approach maintains productivity and reduces the risk of idle labour, making it more practical than acceleration strategies. Increasing labour numbers in confined residential spaces can lead to congestion, reduced efficiency, and a higher likelihood of defects, ultimately undermining any perceived programme gains.</w:t>
      </w:r>
      <w:sdt>
        <w:sdtPr>
          <w:rPr>
            <w:rFonts w:ascii="Aptos" w:hAnsi="Aptos"/>
            <w:sz w:val="24"/>
            <w:szCs w:val="24"/>
            <w:lang w:val="en-GB"/>
          </w:rPr>
          <w:id w:val="1530523072"/>
          <w:citation/>
        </w:sdtPr>
        <w:sdtContent>
          <w:r w:rsidR="007B2C0D">
            <w:rPr>
              <w:rFonts w:ascii="Aptos" w:hAnsi="Aptos"/>
              <w:sz w:val="24"/>
              <w:szCs w:val="24"/>
              <w:lang w:val="en-GB"/>
            </w:rPr>
            <w:fldChar w:fldCharType="begin"/>
          </w:r>
          <w:r w:rsidR="007B2C0D">
            <w:rPr>
              <w:rFonts w:ascii="Aptos" w:hAnsi="Aptos"/>
              <w:sz w:val="24"/>
              <w:szCs w:val="24"/>
            </w:rPr>
            <w:instrText xml:space="preserve"> CITATION Ram23 \l 1033 </w:instrText>
          </w:r>
          <w:r w:rsidR="007B2C0D">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(Rambo, 2023)</w:t>
          </w:r>
          <w:r w:rsidR="007B2C0D">
            <w:rPr>
              <w:rFonts w:ascii="Aptos" w:hAnsi="Aptos"/>
              <w:sz w:val="24"/>
              <w:szCs w:val="24"/>
              <w:lang w:val="en-GB"/>
            </w:rPr>
            <w:fldChar w:fldCharType="end"/>
          </w:r>
        </w:sdtContent>
      </w:sdt>
      <w:sdt>
        <w:sdtPr>
          <w:rPr>
            <w:rFonts w:ascii="Aptos" w:hAnsi="Aptos"/>
            <w:sz w:val="24"/>
            <w:szCs w:val="24"/>
            <w:lang w:val="en-GB"/>
          </w:rPr>
          <w:id w:val="-1602476916"/>
          <w:citation/>
        </w:sdtPr>
        <w:sdtContent>
          <w:r w:rsidR="000A4C39">
            <w:rPr>
              <w:rFonts w:ascii="Aptos" w:hAnsi="Aptos"/>
              <w:sz w:val="24"/>
              <w:szCs w:val="24"/>
              <w:lang w:val="en-GB"/>
            </w:rPr>
            <w:fldChar w:fldCharType="begin"/>
          </w:r>
          <w:r w:rsidR="000A4C39">
            <w:rPr>
              <w:rFonts w:ascii="Aptos" w:hAnsi="Aptos"/>
              <w:sz w:val="24"/>
              <w:szCs w:val="24"/>
            </w:rPr>
            <w:instrText xml:space="preserve"> CITATION Oba241 \l 1033 </w:instrText>
          </w:r>
          <w:r w:rsidR="000A4C39">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(Obano, 2024)</w:t>
          </w:r>
          <w:r w:rsidR="000A4C39">
            <w:rPr>
              <w:rFonts w:ascii="Aptos" w:hAnsi="Aptos"/>
              <w:sz w:val="24"/>
              <w:szCs w:val="24"/>
              <w:lang w:val="en-GB"/>
            </w:rPr>
            <w:fldChar w:fldCharType="end"/>
          </w:r>
        </w:sdtContent>
      </w:sdt>
    </w:p>
    <w:p w14:paraId="439CC1B6" w14:textId="21F40C16" w:rsidR="000B7B71" w:rsidRPr="000B7B71" w:rsidRDefault="000B7B71" w:rsidP="000B7B71">
      <w:pPr>
        <w:rPr>
          <w:rFonts w:ascii="Aptos" w:hAnsi="Aptos"/>
          <w:sz w:val="24"/>
          <w:szCs w:val="24"/>
          <w:lang w:val="en-GB"/>
        </w:rPr>
      </w:pPr>
      <w:r w:rsidRPr="000B7B71">
        <w:rPr>
          <w:rFonts w:ascii="Aptos" w:hAnsi="Aptos"/>
          <w:sz w:val="24"/>
          <w:szCs w:val="24"/>
          <w:lang w:val="en-GB"/>
        </w:rPr>
        <w:t>Reallocating resources to critical path activities is also an effective mitigation measure, as delays to key trades such as structural, roofing, or first-fix services can prevent subsequent works from commencing. By prioritising labour and plant to these activities, project managers can protect critical milestones and limit the cascading effects of delay. However, this must be carefully managed to avoid creating future constraints on currently non-critical tasks.</w:t>
      </w:r>
      <w:sdt>
        <w:sdtPr>
          <w:rPr>
            <w:rFonts w:ascii="Aptos" w:hAnsi="Aptos"/>
            <w:sz w:val="24"/>
            <w:szCs w:val="24"/>
            <w:lang w:val="en-GB"/>
          </w:rPr>
          <w:id w:val="1601674483"/>
          <w:citation/>
        </w:sdtPr>
        <w:sdtContent>
          <w:r w:rsidR="00D42720">
            <w:rPr>
              <w:rFonts w:ascii="Aptos" w:hAnsi="Aptos"/>
              <w:sz w:val="24"/>
              <w:szCs w:val="24"/>
              <w:lang w:val="en-GB"/>
            </w:rPr>
            <w:fldChar w:fldCharType="begin"/>
          </w:r>
          <w:r w:rsidR="00D42720">
            <w:rPr>
              <w:rFonts w:ascii="Aptos" w:hAnsi="Aptos"/>
              <w:sz w:val="24"/>
              <w:szCs w:val="24"/>
            </w:rPr>
            <w:instrText xml:space="preserve"> CITATION Gha25 \l 1033 </w:instrText>
          </w:r>
          <w:r w:rsidR="00D42720">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(Ghazaryan, 2025)</w:t>
          </w:r>
          <w:r w:rsidR="00D42720">
            <w:rPr>
              <w:rFonts w:ascii="Aptos" w:hAnsi="Aptos"/>
              <w:sz w:val="24"/>
              <w:szCs w:val="24"/>
              <w:lang w:val="en-GB"/>
            </w:rPr>
            <w:fldChar w:fldCharType="end"/>
          </w:r>
        </w:sdtContent>
      </w:sdt>
    </w:p>
    <w:p w14:paraId="6FC02966" w14:textId="002F3B83" w:rsidR="000B7B71" w:rsidRPr="000B7B71" w:rsidRDefault="000B7B71" w:rsidP="000B7B71">
      <w:pPr>
        <w:rPr>
          <w:rFonts w:ascii="Aptos" w:hAnsi="Aptos"/>
          <w:sz w:val="24"/>
          <w:szCs w:val="24"/>
          <w:lang w:val="en-GB"/>
        </w:rPr>
      </w:pPr>
      <w:r w:rsidRPr="000B7B71">
        <w:rPr>
          <w:rFonts w:ascii="Aptos" w:hAnsi="Aptos"/>
          <w:sz w:val="24"/>
          <w:szCs w:val="24"/>
          <w:lang w:val="en-GB"/>
        </w:rPr>
        <w:t>Overtime or overlapping activities may be used where delays threaten completion dates; however, their application in residential construction must be limited. Extended working hours increase the risk of fatigue-related errors, reduced workmanship quality, and health and safety incidents. Additionally, residential projects are often subject to planning or local authority restrictions on working hours, particularly in occupied or urban areas. Consequently, overtime is best employed as a short-term corrective measure rather than a sustained recovery strategy.</w:t>
      </w:r>
      <w:sdt>
        <w:sdtPr>
          <w:rPr>
            <w:rFonts w:ascii="Aptos" w:hAnsi="Aptos"/>
            <w:sz w:val="24"/>
            <w:szCs w:val="24"/>
            <w:lang w:val="en-GB"/>
          </w:rPr>
          <w:id w:val="-1769602205"/>
          <w:citation/>
        </w:sdtPr>
        <w:sdtContent>
          <w:r w:rsidR="00BF62EB">
            <w:rPr>
              <w:rFonts w:ascii="Aptos" w:hAnsi="Aptos"/>
              <w:sz w:val="24"/>
              <w:szCs w:val="24"/>
              <w:lang w:val="en-GB"/>
            </w:rPr>
            <w:fldChar w:fldCharType="begin"/>
          </w:r>
          <w:r w:rsidR="00BF62EB">
            <w:rPr>
              <w:rFonts w:ascii="Aptos" w:hAnsi="Aptos"/>
              <w:sz w:val="24"/>
              <w:szCs w:val="24"/>
            </w:rPr>
            <w:instrText xml:space="preserve"> CITATION Hei25 \l 1033 </w:instrText>
          </w:r>
          <w:r w:rsidR="00BF62EB">
            <w:rPr>
              <w:rFonts w:ascii="Aptos" w:hAnsi="Aptos"/>
              <w:sz w:val="24"/>
              <w:szCs w:val="24"/>
              <w:lang w:val="en-GB"/>
            </w:rPr>
            <w:fldChar w:fldCharType="separate"/>
          </w:r>
          <w:r w:rsidR="00BF62EB">
            <w:rPr>
              <w:rFonts w:ascii="Aptos" w:hAnsi="Aptos"/>
              <w:noProof/>
              <w:sz w:val="24"/>
              <w:szCs w:val="24"/>
            </w:rPr>
            <w:t xml:space="preserve"> </w:t>
          </w:r>
          <w:r w:rsidR="00BF62EB" w:rsidRPr="00BF62EB">
            <w:rPr>
              <w:rFonts w:ascii="Aptos" w:hAnsi="Aptos"/>
              <w:noProof/>
              <w:sz w:val="24"/>
              <w:szCs w:val="24"/>
            </w:rPr>
            <w:t>(Heinrich, 2025)</w:t>
          </w:r>
          <w:r w:rsidR="00BF62EB">
            <w:rPr>
              <w:rFonts w:ascii="Aptos" w:hAnsi="Aptos"/>
              <w:sz w:val="24"/>
              <w:szCs w:val="24"/>
              <w:lang w:val="en-GB"/>
            </w:rPr>
            <w:fldChar w:fldCharType="end"/>
          </w:r>
        </w:sdtContent>
      </w:sdt>
    </w:p>
    <w:p w14:paraId="6A64AF9E" w14:textId="78930B65" w:rsidR="000B7B71" w:rsidRPr="000B7B71" w:rsidRDefault="000B7B71" w:rsidP="000B7B71">
      <w:pPr>
        <w:rPr>
          <w:rFonts w:ascii="Aptos" w:hAnsi="Aptos"/>
          <w:sz w:val="24"/>
          <w:szCs w:val="24"/>
          <w:lang w:val="en-GB"/>
        </w:rPr>
      </w:pPr>
      <w:r w:rsidRPr="000B7B71">
        <w:rPr>
          <w:rFonts w:ascii="Aptos" w:hAnsi="Aptos"/>
          <w:sz w:val="24"/>
          <w:szCs w:val="24"/>
          <w:lang w:val="en-GB"/>
        </w:rPr>
        <w:t>Overall, mitigation strategies in residential construction should focus on flexibility, coordination, and efficient use of resources rather than aggressive acceleration, ensuring delays are managed without compromising quality or safety.</w:t>
      </w:r>
    </w:p>
    <w:p w14:paraId="46A8642A" w14:textId="77777777" w:rsidR="00592272" w:rsidRDefault="00000000">
      <w:pPr>
        <w:pStyle w:val="Heading2"/>
        <w:rPr>
          <w:rFonts w:ascii="Aptos" w:hAnsi="Aptos"/>
        </w:rPr>
      </w:pPr>
      <w:bookmarkStart w:id="14" w:name="_Toc219186432"/>
      <w:r>
        <w:rPr>
          <w:rFonts w:ascii="Aptos" w:hAnsi="Aptos"/>
        </w:rPr>
        <w:lastRenderedPageBreak/>
        <w:t>5. Conclusion</w:t>
      </w:r>
      <w:bookmarkEnd w:id="14"/>
    </w:p>
    <w:p w14:paraId="0BAB4A6C" w14:textId="77777777" w:rsidR="00511040" w:rsidRPr="00511040" w:rsidRDefault="00511040" w:rsidP="00511040">
      <w:pPr>
        <w:rPr>
          <w:rFonts w:ascii="Aptos" w:hAnsi="Aptos"/>
          <w:sz w:val="24"/>
          <w:szCs w:val="24"/>
          <w:lang w:val="en-GB"/>
        </w:rPr>
      </w:pPr>
      <w:r w:rsidRPr="00511040">
        <w:rPr>
          <w:rFonts w:ascii="Aptos" w:hAnsi="Aptos"/>
          <w:sz w:val="24"/>
          <w:szCs w:val="24"/>
          <w:lang w:val="en-GB"/>
        </w:rPr>
        <w:t>The construction of 30 residential apartments at Upper Bank, Nantong Way, Swansea requires the careful planning, allocation, and control of key project resources, including labour, materials, plant, finance, technology, and time. Given the scale and complexity of a multi-unit residential development, effective resource management is fundamental to maintaining programme certainty, cost control, and quality standards. Without robust monitoring systems in place, even minor inefficiencies in one resource area can rapidly escalate into wider programme delays and cost overruns.</w:t>
      </w:r>
    </w:p>
    <w:p w14:paraId="4552BFEA" w14:textId="77777777" w:rsidR="00511040" w:rsidRPr="00511040" w:rsidRDefault="00511040" w:rsidP="00511040">
      <w:pPr>
        <w:rPr>
          <w:rFonts w:ascii="Aptos" w:hAnsi="Aptos"/>
          <w:sz w:val="24"/>
          <w:szCs w:val="24"/>
          <w:lang w:val="en-GB"/>
        </w:rPr>
      </w:pPr>
      <w:r w:rsidRPr="00511040">
        <w:rPr>
          <w:rFonts w:ascii="Aptos" w:hAnsi="Aptos"/>
          <w:sz w:val="24"/>
          <w:szCs w:val="24"/>
          <w:lang w:val="en-GB"/>
        </w:rPr>
        <w:t>Throughout the project lifecycle, labour, materials, and time emerge as the most critical and interdependent resources. The reliance on specialist subcontractors and sequential trade activities means that poor coordination can result in idle labour, congested working areas, and disrupted workflows. Similarly, delayed material deliveries can prevent planned activities from progressing, undermining productivity and increasing the risk of programme slippage. As such, proactive planning and accurate short-term programming are essential to ensure that resources are available when required and deployed efficiently.</w:t>
      </w:r>
    </w:p>
    <w:p w14:paraId="12995412" w14:textId="77777777" w:rsidR="00511040" w:rsidRPr="00511040" w:rsidRDefault="00511040" w:rsidP="00511040">
      <w:pPr>
        <w:rPr>
          <w:rFonts w:ascii="Aptos" w:hAnsi="Aptos"/>
          <w:sz w:val="24"/>
          <w:szCs w:val="24"/>
          <w:lang w:val="en-GB"/>
        </w:rPr>
      </w:pPr>
      <w:r w:rsidRPr="00511040">
        <w:rPr>
          <w:rFonts w:ascii="Aptos" w:hAnsi="Aptos"/>
          <w:sz w:val="24"/>
          <w:szCs w:val="24"/>
          <w:lang w:val="en-GB"/>
        </w:rPr>
        <w:t>The implementation of effective monitoring and control systems enables early identification of potential issues and supports timely, informed decision-making. Tools such as progress reporting, look-ahead programmes, and regular coordination meetings allow corrective actions—such as resequencing works or reallocating resources—to be implemented before delays become critical. This proactive approach reduces reliance on reactive measures such as overtime, which can negatively impact quality, safety, and workforce morale if overused.</w:t>
      </w:r>
    </w:p>
    <w:p w14:paraId="0956B328" w14:textId="68DF3361" w:rsidR="00FB4164" w:rsidRPr="00B669BE" w:rsidRDefault="00511040" w:rsidP="00B669BE">
      <w:pPr>
        <w:rPr>
          <w:rFonts w:ascii="Aptos" w:hAnsi="Aptos"/>
          <w:sz w:val="24"/>
          <w:szCs w:val="24"/>
          <w:lang w:val="en-GB"/>
        </w:rPr>
      </w:pPr>
      <w:r w:rsidRPr="00511040">
        <w:rPr>
          <w:rFonts w:ascii="Aptos" w:hAnsi="Aptos"/>
          <w:sz w:val="24"/>
          <w:szCs w:val="24"/>
          <w:lang w:val="en-GB"/>
        </w:rPr>
        <w:t>Overall, the success of this development is most dependent on the effective coordination of labour, materials, and time, supported by proactive monitoring and informed management decision-making. By prioritising these critical resources and maintaining clear communication across the project team, the development can be delivered efficiently, safely, and in alignment with the project’s objectives.</w:t>
      </w:r>
    </w:p>
    <w:p w14:paraId="500013F8" w14:textId="77777777" w:rsidR="00A70A5B" w:rsidRDefault="00A70A5B" w:rsidP="00A70A5B"/>
    <w:p w14:paraId="7531157E" w14:textId="77777777" w:rsidR="00A70A5B" w:rsidRDefault="00A70A5B" w:rsidP="00A70A5B"/>
    <w:p w14:paraId="1C10932D" w14:textId="77777777" w:rsidR="00A70A5B" w:rsidRDefault="00A70A5B" w:rsidP="00A70A5B"/>
    <w:sdt>
      <w:sdtPr>
        <w:id w:val="-297687996"/>
        <w:docPartObj>
          <w:docPartGallery w:val="Bibliographies"/>
          <w:docPartUnique/>
        </w:docPartObj>
      </w:sdtPr>
      <w:sdtEndPr>
        <w:rPr>
          <w:rFonts w:ascii="Aptos" w:eastAsiaTheme="minorEastAsia" w:hAnsi="Aptos" w:cstheme="minorBidi"/>
          <w:b w:val="0"/>
          <w:bCs w:val="0"/>
          <w:color w:val="auto"/>
          <w:sz w:val="24"/>
          <w:szCs w:val="24"/>
        </w:rPr>
      </w:sdtEndPr>
      <w:sdtContent>
        <w:p w14:paraId="3029532C" w14:textId="0CAD8057" w:rsidR="00A70A5B" w:rsidRPr="00A70A5B" w:rsidRDefault="00A70A5B">
          <w:pPr>
            <w:pStyle w:val="Heading1"/>
            <w:rPr>
              <w:rFonts w:ascii="Aptos" w:hAnsi="Aptos"/>
              <w:sz w:val="24"/>
              <w:szCs w:val="24"/>
            </w:rPr>
          </w:pPr>
          <w:r w:rsidRPr="00A70A5B">
            <w:rPr>
              <w:rFonts w:ascii="Aptos" w:hAnsi="Aptos"/>
              <w:sz w:val="24"/>
              <w:szCs w:val="24"/>
            </w:rPr>
            <w:t>References</w:t>
          </w:r>
        </w:p>
        <w:sdt>
          <w:sdtPr>
            <w:rPr>
              <w:rFonts w:ascii="Aptos" w:hAnsi="Aptos"/>
              <w:sz w:val="24"/>
              <w:szCs w:val="24"/>
            </w:rPr>
            <w:id w:val="-573587230"/>
            <w:bibliography/>
          </w:sdtPr>
          <w:sdtEndPr/>
          <w:sdtContent>
            <w:p w14:paraId="237433DC" w14:textId="77777777" w:rsidR="00BF62EB" w:rsidRPr="00B669BE" w:rsidRDefault="00A70A5B" w:rsidP="00BF62EB">
              <w:pPr>
                <w:pStyle w:val="Bibliography"/>
                <w:rPr>
                  <w:rFonts w:ascii="Aptos" w:hAnsi="Aptos"/>
                  <w:noProof/>
                  <w:sz w:val="24"/>
                  <w:szCs w:val="24"/>
                </w:rPr>
              </w:pPr>
              <w:r w:rsidRPr="00B669BE">
                <w:rPr>
                  <w:rFonts w:ascii="Aptos" w:hAnsi="Aptos"/>
                  <w:sz w:val="24"/>
                  <w:szCs w:val="24"/>
                </w:rPr>
                <w:fldChar w:fldCharType="begin"/>
              </w:r>
              <w:r w:rsidRPr="00B669BE">
                <w:rPr>
                  <w:rFonts w:ascii="Aptos" w:hAnsi="Aptos"/>
                  <w:sz w:val="24"/>
                  <w:szCs w:val="24"/>
                </w:rPr>
                <w:instrText xml:space="preserve"> BIBLIOGRAPHY </w:instrText>
              </w:r>
              <w:r w:rsidRPr="00B669BE">
                <w:rPr>
                  <w:rFonts w:ascii="Aptos" w:hAnsi="Aptos"/>
                  <w:sz w:val="24"/>
                  <w:szCs w:val="24"/>
                </w:rPr>
                <w:fldChar w:fldCharType="separate"/>
              </w:r>
              <w:r w:rsidR="00BF62EB" w:rsidRPr="00B669BE">
                <w:rPr>
                  <w:rFonts w:ascii="Aptos" w:hAnsi="Aptos"/>
                  <w:noProof/>
                  <w:sz w:val="24"/>
                  <w:szCs w:val="24"/>
                </w:rPr>
                <w:t xml:space="preserve">Archdesk, 2024. </w:t>
              </w:r>
              <w:r w:rsidR="00BF62EB" w:rsidRPr="00B669BE">
                <w:rPr>
                  <w:rFonts w:ascii="Aptos" w:hAnsi="Aptos"/>
                  <w:i/>
                  <w:iCs/>
                  <w:noProof/>
                  <w:sz w:val="24"/>
                  <w:szCs w:val="24"/>
                </w:rPr>
                <w:t xml:space="preserve">Monitoring &amp; Controlling Construction Projects. </w:t>
              </w:r>
              <w:r w:rsidR="00BF62EB" w:rsidRPr="00B669BE">
                <w:rPr>
                  <w:rFonts w:ascii="Aptos" w:hAnsi="Aptos"/>
                  <w:noProof/>
                  <w:sz w:val="24"/>
                  <w:szCs w:val="24"/>
                </w:rPr>
                <w:t xml:space="preserve">[Online] </w:t>
              </w:r>
              <w:r w:rsidR="00BF62EB" w:rsidRPr="00B669BE">
                <w:rPr>
                  <w:rFonts w:ascii="Aptos" w:hAnsi="Aptos"/>
                  <w:noProof/>
                  <w:sz w:val="24"/>
                  <w:szCs w:val="24"/>
                </w:rPr>
                <w:br/>
                <w:t xml:space="preserve">Available at: </w:t>
              </w:r>
              <w:r w:rsidR="00BF62EB" w:rsidRPr="00B669BE">
                <w:rPr>
                  <w:rFonts w:ascii="Aptos" w:hAnsi="Aptos"/>
                  <w:noProof/>
                  <w:sz w:val="24"/>
                  <w:szCs w:val="24"/>
                  <w:u w:val="single"/>
                </w:rPr>
                <w:t>https://archdesk.com/blog/monitoring-and-controlling-construction-projects</w:t>
              </w:r>
              <w:r w:rsidR="00BF62EB" w:rsidRPr="00B669BE">
                <w:rPr>
                  <w:rFonts w:ascii="Aptos" w:hAnsi="Aptos"/>
                  <w:noProof/>
                  <w:sz w:val="24"/>
                  <w:szCs w:val="24"/>
                </w:rPr>
                <w:br/>
                <w:t>[Accessed 11 January 2026].</w:t>
              </w:r>
            </w:p>
            <w:p w14:paraId="3BF640A2"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Benfield, T., 2025. </w:t>
              </w:r>
              <w:r w:rsidRPr="00B669BE">
                <w:rPr>
                  <w:rFonts w:ascii="Aptos" w:hAnsi="Aptos"/>
                  <w:i/>
                  <w:iCs/>
                  <w:noProof/>
                  <w:sz w:val="24"/>
                  <w:szCs w:val="24"/>
                </w:rPr>
                <w:t xml:space="preserve">How construction waste management in the UK is changing.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https://www.ciob.org/blog/how-construction-waste-management-in-the-uk-is-changing</w:t>
              </w:r>
              <w:r w:rsidRPr="00B669BE">
                <w:rPr>
                  <w:rFonts w:ascii="Aptos" w:hAnsi="Aptos"/>
                  <w:noProof/>
                  <w:sz w:val="24"/>
                  <w:szCs w:val="24"/>
                </w:rPr>
                <w:br/>
                <w:t>[Accessed 10 January 2026].</w:t>
              </w:r>
            </w:p>
            <w:p w14:paraId="711A6C27"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Builder Expert, 2025. </w:t>
              </w:r>
              <w:r w:rsidRPr="00B669BE">
                <w:rPr>
                  <w:rFonts w:ascii="Aptos" w:hAnsi="Aptos"/>
                  <w:i/>
                  <w:iCs/>
                  <w:noProof/>
                  <w:sz w:val="24"/>
                  <w:szCs w:val="24"/>
                </w:rPr>
                <w:t xml:space="preserve">Construction Resource Planning: How to Manage Labour, Materials, and Equipment Effectively.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https://builderexpert.uk/construction-resource-planning/</w:t>
              </w:r>
              <w:r w:rsidRPr="00B669BE">
                <w:rPr>
                  <w:rFonts w:ascii="Aptos" w:hAnsi="Aptos"/>
                  <w:noProof/>
                  <w:sz w:val="24"/>
                  <w:szCs w:val="24"/>
                </w:rPr>
                <w:br/>
                <w:t>[Accessed 08 January 2026].</w:t>
              </w:r>
            </w:p>
            <w:p w14:paraId="1DB40430"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Builderexpert, 2025. </w:t>
              </w:r>
              <w:r w:rsidRPr="00B669BE">
                <w:rPr>
                  <w:rFonts w:ascii="Aptos" w:hAnsi="Aptos"/>
                  <w:i/>
                  <w:iCs/>
                  <w:noProof/>
                  <w:sz w:val="24"/>
                  <w:szCs w:val="24"/>
                </w:rPr>
                <w:t xml:space="preserve">Common Causes of Construction Delays — And How to Avoid Them.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https://builderexpert.uk/common-causes-of-construction-delays-uk/</w:t>
              </w:r>
              <w:r w:rsidRPr="00B669BE">
                <w:rPr>
                  <w:rFonts w:ascii="Aptos" w:hAnsi="Aptos"/>
                  <w:noProof/>
                  <w:sz w:val="24"/>
                  <w:szCs w:val="24"/>
                </w:rPr>
                <w:br/>
                <w:t>[Accessed 13 January 2026].</w:t>
              </w:r>
            </w:p>
            <w:p w14:paraId="1E116E32"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CIOB, 2019. </w:t>
              </w:r>
              <w:r w:rsidRPr="00B669BE">
                <w:rPr>
                  <w:rFonts w:ascii="Aptos" w:hAnsi="Aptos"/>
                  <w:i/>
                  <w:iCs/>
                  <w:noProof/>
                  <w:sz w:val="24"/>
                  <w:szCs w:val="24"/>
                </w:rPr>
                <w:t xml:space="preserve">Code of Quality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https://www.ciob.org/sites/default/files/2020-05/CIOB_Code_of_Quality_Management.pdf</w:t>
              </w:r>
              <w:r w:rsidRPr="00B669BE">
                <w:rPr>
                  <w:rFonts w:ascii="Aptos" w:hAnsi="Aptos"/>
                  <w:noProof/>
                  <w:sz w:val="24"/>
                  <w:szCs w:val="24"/>
                </w:rPr>
                <w:br/>
                <w:t>[Accessed 10 January 2026].</w:t>
              </w:r>
            </w:p>
            <w:p w14:paraId="1DBD35F4"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Designing Buildings, 2022. </w:t>
              </w:r>
              <w:r w:rsidRPr="00B669BE">
                <w:rPr>
                  <w:rFonts w:ascii="Aptos" w:hAnsi="Aptos"/>
                  <w:i/>
                  <w:iCs/>
                  <w:noProof/>
                  <w:sz w:val="24"/>
                  <w:szCs w:val="24"/>
                </w:rPr>
                <w:t xml:space="preserve">Resource management in construction.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https://www.designingbuildings.co.uk/wiki/Resource_management_in_construction</w:t>
              </w:r>
              <w:r w:rsidRPr="00B669BE">
                <w:rPr>
                  <w:rFonts w:ascii="Aptos" w:hAnsi="Aptos"/>
                  <w:noProof/>
                  <w:sz w:val="24"/>
                  <w:szCs w:val="24"/>
                </w:rPr>
                <w:br/>
                <w:t>[Accessed 08 January 2026].</w:t>
              </w:r>
            </w:p>
            <w:p w14:paraId="7ECB978C"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Designingbuildings, 2024. </w:t>
              </w:r>
              <w:r w:rsidRPr="00B669BE">
                <w:rPr>
                  <w:rFonts w:ascii="Aptos" w:hAnsi="Aptos"/>
                  <w:i/>
                  <w:iCs/>
                  <w:noProof/>
                  <w:sz w:val="24"/>
                  <w:szCs w:val="24"/>
                </w:rPr>
                <w:t xml:space="preserve">Delays on construction projects.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https://www.designingbuildings.co.uk/wiki/Delays_on_construction_projects</w:t>
              </w:r>
              <w:r w:rsidRPr="00B669BE">
                <w:rPr>
                  <w:rFonts w:ascii="Aptos" w:hAnsi="Aptos"/>
                  <w:noProof/>
                  <w:sz w:val="24"/>
                  <w:szCs w:val="24"/>
                </w:rPr>
                <w:br/>
                <w:t>[Accessed 13 January 2026].</w:t>
              </w:r>
            </w:p>
            <w:p w14:paraId="6381C1C1"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Designingbuildings, 2024. </w:t>
              </w:r>
              <w:r w:rsidRPr="00B669BE">
                <w:rPr>
                  <w:rFonts w:ascii="Aptos" w:hAnsi="Aptos"/>
                  <w:i/>
                  <w:iCs/>
                  <w:noProof/>
                  <w:sz w:val="24"/>
                  <w:szCs w:val="24"/>
                </w:rPr>
                <w:t xml:space="preserve">Information technology in the construction industry.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lastRenderedPageBreak/>
                <w:t>https://www.designingbuildings.co.uk/wiki/Information_technology_in_the_construction_industry</w:t>
              </w:r>
              <w:r w:rsidRPr="00B669BE">
                <w:rPr>
                  <w:rFonts w:ascii="Aptos" w:hAnsi="Aptos"/>
                  <w:noProof/>
                  <w:sz w:val="24"/>
                  <w:szCs w:val="24"/>
                </w:rPr>
                <w:br/>
                <w:t>[Accessed 11 January 2026].</w:t>
              </w:r>
            </w:p>
            <w:p w14:paraId="03F2F889"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Desingingbuildings, 2020. </w:t>
              </w:r>
              <w:r w:rsidRPr="00B669BE">
                <w:rPr>
                  <w:rFonts w:ascii="Aptos" w:hAnsi="Aptos"/>
                  <w:i/>
                  <w:iCs/>
                  <w:noProof/>
                  <w:sz w:val="24"/>
                  <w:szCs w:val="24"/>
                </w:rPr>
                <w:t xml:space="preserve">Project monitoring.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https://www.designingbuildings.co.uk/wiki/Project_monitoring</w:t>
              </w:r>
              <w:r w:rsidRPr="00B669BE">
                <w:rPr>
                  <w:rFonts w:ascii="Aptos" w:hAnsi="Aptos"/>
                  <w:noProof/>
                  <w:sz w:val="24"/>
                  <w:szCs w:val="24"/>
                </w:rPr>
                <w:br/>
                <w:t>[Accessed 12 January 2026].</w:t>
              </w:r>
            </w:p>
            <w:p w14:paraId="1B355712"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Desingningbuildings, 2020. </w:t>
              </w:r>
              <w:r w:rsidRPr="00B669BE">
                <w:rPr>
                  <w:rFonts w:ascii="Aptos" w:hAnsi="Aptos"/>
                  <w:i/>
                  <w:iCs/>
                  <w:noProof/>
                  <w:sz w:val="24"/>
                  <w:szCs w:val="24"/>
                </w:rPr>
                <w:t xml:space="preserve">How to manage construction plant.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https://www.designingbuildings.co.uk/wiki/How_to_manage_construction_plant#comments</w:t>
              </w:r>
              <w:r w:rsidRPr="00B669BE">
                <w:rPr>
                  <w:rFonts w:ascii="Aptos" w:hAnsi="Aptos"/>
                  <w:noProof/>
                  <w:sz w:val="24"/>
                  <w:szCs w:val="24"/>
                </w:rPr>
                <w:br/>
                <w:t>[Accessed 10 January 2026].</w:t>
              </w:r>
            </w:p>
            <w:p w14:paraId="685A02F6"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Ellis, G., 2025. </w:t>
              </w:r>
              <w:r w:rsidRPr="00B669BE">
                <w:rPr>
                  <w:rFonts w:ascii="Aptos" w:hAnsi="Aptos"/>
                  <w:i/>
                  <w:iCs/>
                  <w:noProof/>
                  <w:sz w:val="24"/>
                  <w:szCs w:val="24"/>
                </w:rPr>
                <w:t xml:space="preserve">Construction Resource Management: Tips and Tools for Success.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https://www.autodesk.com/blogs/construction/construction-resource-management/</w:t>
              </w:r>
              <w:r w:rsidRPr="00B669BE">
                <w:rPr>
                  <w:rFonts w:ascii="Aptos" w:hAnsi="Aptos"/>
                  <w:noProof/>
                  <w:sz w:val="24"/>
                  <w:szCs w:val="24"/>
                </w:rPr>
                <w:br/>
                <w:t>[Accessed 08 January 2026].</w:t>
              </w:r>
            </w:p>
            <w:p w14:paraId="603084C3"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Ellis, G., 2025. </w:t>
              </w:r>
              <w:r w:rsidRPr="00B669BE">
                <w:rPr>
                  <w:rFonts w:ascii="Aptos" w:hAnsi="Aptos"/>
                  <w:i/>
                  <w:iCs/>
                  <w:noProof/>
                  <w:sz w:val="24"/>
                  <w:szCs w:val="24"/>
                </w:rPr>
                <w:t xml:space="preserve">How Modern Technology is Impacting Construction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https://www.autodesk.com/blogs/construction/construction-management-technology/</w:t>
              </w:r>
              <w:r w:rsidRPr="00B669BE">
                <w:rPr>
                  <w:rFonts w:ascii="Aptos" w:hAnsi="Aptos"/>
                  <w:noProof/>
                  <w:sz w:val="24"/>
                  <w:szCs w:val="24"/>
                </w:rPr>
                <w:br/>
                <w:t>[Accessed 11 January 2026].</w:t>
              </w:r>
            </w:p>
            <w:p w14:paraId="40620E2C"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Ghazaryan, A., 2025. </w:t>
              </w:r>
              <w:r w:rsidRPr="00B669BE">
                <w:rPr>
                  <w:rFonts w:ascii="Aptos" w:hAnsi="Aptos"/>
                  <w:i/>
                  <w:iCs/>
                  <w:noProof/>
                  <w:sz w:val="24"/>
                  <w:szCs w:val="24"/>
                </w:rPr>
                <w:t xml:space="preserve">On-Time Delivery and Project Delays in Construction: Key Metrics for 2026.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https://buildern.com/resources/blog/project-delays-in-construction/</w:t>
              </w:r>
              <w:r w:rsidRPr="00B669BE">
                <w:rPr>
                  <w:rFonts w:ascii="Aptos" w:hAnsi="Aptos"/>
                  <w:noProof/>
                  <w:sz w:val="24"/>
                  <w:szCs w:val="24"/>
                </w:rPr>
                <w:br/>
                <w:t>[Accessed 14 January 2026].</w:t>
              </w:r>
            </w:p>
            <w:p w14:paraId="0CC685F4"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Graham, J., 2023. </w:t>
              </w:r>
              <w:r w:rsidRPr="00B669BE">
                <w:rPr>
                  <w:rFonts w:ascii="Aptos" w:hAnsi="Aptos"/>
                  <w:i/>
                  <w:iCs/>
                  <w:noProof/>
                  <w:sz w:val="24"/>
                  <w:szCs w:val="24"/>
                </w:rPr>
                <w:t xml:space="preserve">3 ways to effectively manage and resolve construction project constraints.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https://www.planradar.com/au/3-ways-manage-construction-project-constraints/</w:t>
              </w:r>
              <w:r w:rsidRPr="00B669BE">
                <w:rPr>
                  <w:rFonts w:ascii="Aptos" w:hAnsi="Aptos"/>
                  <w:noProof/>
                  <w:sz w:val="24"/>
                  <w:szCs w:val="24"/>
                </w:rPr>
                <w:br/>
                <w:t>[Accessed 11 January 2026].</w:t>
              </w:r>
            </w:p>
            <w:p w14:paraId="370D9E8F"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Graham, J., 2024. </w:t>
              </w:r>
              <w:r w:rsidRPr="00B669BE">
                <w:rPr>
                  <w:rFonts w:ascii="Aptos" w:hAnsi="Aptos"/>
                  <w:i/>
                  <w:iCs/>
                  <w:noProof/>
                  <w:sz w:val="24"/>
                  <w:szCs w:val="24"/>
                </w:rPr>
                <w:t xml:space="preserve">Monitoring and tracking progress in infrastructure construction: How software can help you keep an eye on the big picture.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https://www.planradar.com/au/monitoring-tracking-progress-</w:t>
              </w:r>
              <w:r w:rsidRPr="00B669BE">
                <w:rPr>
                  <w:rFonts w:ascii="Aptos" w:hAnsi="Aptos"/>
                  <w:noProof/>
                  <w:sz w:val="24"/>
                  <w:szCs w:val="24"/>
                  <w:u w:val="single"/>
                </w:rPr>
                <w:lastRenderedPageBreak/>
                <w:t>infrastructure-construction/</w:t>
              </w:r>
              <w:r w:rsidRPr="00B669BE">
                <w:rPr>
                  <w:rFonts w:ascii="Aptos" w:hAnsi="Aptos"/>
                  <w:noProof/>
                  <w:sz w:val="24"/>
                  <w:szCs w:val="24"/>
                </w:rPr>
                <w:br/>
                <w:t>[Accessed 12 January 2026].</w:t>
              </w:r>
            </w:p>
            <w:p w14:paraId="2088A147"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HASpod, 2025. </w:t>
              </w:r>
              <w:r w:rsidRPr="00B669BE">
                <w:rPr>
                  <w:rFonts w:ascii="Aptos" w:hAnsi="Aptos"/>
                  <w:i/>
                  <w:iCs/>
                  <w:noProof/>
                  <w:sz w:val="24"/>
                  <w:szCs w:val="24"/>
                </w:rPr>
                <w:t xml:space="preserve">What Is CDM In Construction?.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https://www.haspod.com/blog/cdm/what-is-cdm-in-construction</w:t>
              </w:r>
              <w:r w:rsidRPr="00B669BE">
                <w:rPr>
                  <w:rFonts w:ascii="Aptos" w:hAnsi="Aptos"/>
                  <w:noProof/>
                  <w:sz w:val="24"/>
                  <w:szCs w:val="24"/>
                </w:rPr>
                <w:br/>
                <w:t>[Accessed 12 January 2026].</w:t>
              </w:r>
            </w:p>
            <w:p w14:paraId="349FE5A7"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Heinrich, J., 2025. </w:t>
              </w:r>
              <w:r w:rsidRPr="00B669BE">
                <w:rPr>
                  <w:rFonts w:ascii="Aptos" w:hAnsi="Aptos"/>
                  <w:i/>
                  <w:iCs/>
                  <w:noProof/>
                  <w:sz w:val="24"/>
                  <w:szCs w:val="24"/>
                </w:rPr>
                <w:t xml:space="preserve">The Ultimative Guide on How to Manage Delays in Construction.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https://www.planradar.com/us/manage-delays-construction/</w:t>
              </w:r>
              <w:r w:rsidRPr="00B669BE">
                <w:rPr>
                  <w:rFonts w:ascii="Aptos" w:hAnsi="Aptos"/>
                  <w:noProof/>
                  <w:sz w:val="24"/>
                  <w:szCs w:val="24"/>
                </w:rPr>
                <w:br/>
                <w:t>[Accessed 14 January 2026].</w:t>
              </w:r>
            </w:p>
            <w:p w14:paraId="753A0EBB"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HouzzPro, 2026. </w:t>
              </w:r>
              <w:r w:rsidRPr="00B669BE">
                <w:rPr>
                  <w:rFonts w:ascii="Aptos" w:hAnsi="Aptos"/>
                  <w:i/>
                  <w:iCs/>
                  <w:noProof/>
                  <w:sz w:val="24"/>
                  <w:szCs w:val="24"/>
                </w:rPr>
                <w:t xml:space="preserve">The Ultimate Guide to Managing Construction Projects Effectively.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https://pro.houzz.co.uk/pro-learn/blog/startup-guide-residential-construction-how-to-manage-projects</w:t>
              </w:r>
              <w:r w:rsidRPr="00B669BE">
                <w:rPr>
                  <w:rFonts w:ascii="Aptos" w:hAnsi="Aptos"/>
                  <w:noProof/>
                  <w:sz w:val="24"/>
                  <w:szCs w:val="24"/>
                </w:rPr>
                <w:br/>
                <w:t>[Accessed 08 January 2026].</w:t>
              </w:r>
            </w:p>
            <w:p w14:paraId="4F541EAF"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HSE, 2015. </w:t>
              </w:r>
              <w:r w:rsidRPr="00B669BE">
                <w:rPr>
                  <w:rFonts w:ascii="Aptos" w:hAnsi="Aptos"/>
                  <w:i/>
                  <w:iCs/>
                  <w:noProof/>
                  <w:sz w:val="24"/>
                  <w:szCs w:val="24"/>
                </w:rPr>
                <w:t xml:space="preserve">Construction (Design and Management) Regulations 2015. Guidance on Regulations.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https://www.hse.gov.uk/pubns/books/l153.htm</w:t>
              </w:r>
              <w:r w:rsidRPr="00B669BE">
                <w:rPr>
                  <w:rFonts w:ascii="Aptos" w:hAnsi="Aptos"/>
                  <w:noProof/>
                  <w:sz w:val="24"/>
                  <w:szCs w:val="24"/>
                </w:rPr>
                <w:br/>
                <w:t>[Accessed 12 January 2026].</w:t>
              </w:r>
            </w:p>
            <w:p w14:paraId="6929F810"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Infraspec, 2024. </w:t>
              </w:r>
              <w:r w:rsidRPr="00B669BE">
                <w:rPr>
                  <w:rFonts w:ascii="Aptos" w:hAnsi="Aptos"/>
                  <w:i/>
                  <w:iCs/>
                  <w:noProof/>
                  <w:sz w:val="24"/>
                  <w:szCs w:val="24"/>
                </w:rPr>
                <w:t xml:space="preserve">The Importance of Implementing Project Controls in Infrastructure / Construction: A Strategic Imperative.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https://infraspec.co.uk/the-importance-of-implementing-project-controls-in-infrastructure-construction-a-strategic-imperative/</w:t>
              </w:r>
              <w:r w:rsidRPr="00B669BE">
                <w:rPr>
                  <w:rFonts w:ascii="Aptos" w:hAnsi="Aptos"/>
                  <w:noProof/>
                  <w:sz w:val="24"/>
                  <w:szCs w:val="24"/>
                </w:rPr>
                <w:br/>
                <w:t>[Accessed 11 January 2026].</w:t>
              </w:r>
            </w:p>
            <w:p w14:paraId="0A1E6B83"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Landau, P., 2025. </w:t>
              </w:r>
              <w:r w:rsidRPr="00B669BE">
                <w:rPr>
                  <w:rFonts w:ascii="Aptos" w:hAnsi="Aptos"/>
                  <w:i/>
                  <w:iCs/>
                  <w:noProof/>
                  <w:sz w:val="24"/>
                  <w:szCs w:val="24"/>
                </w:rPr>
                <w:t xml:space="preserve">Project Evaluation Process: Definition, Methods &amp; Steps.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https://www.projectmanager.com/blog/improving-project-evaluation-process</w:t>
              </w:r>
              <w:r w:rsidRPr="00B669BE">
                <w:rPr>
                  <w:rFonts w:ascii="Aptos" w:hAnsi="Aptos"/>
                  <w:noProof/>
                  <w:sz w:val="24"/>
                  <w:szCs w:val="24"/>
                </w:rPr>
                <w:br/>
                <w:t>[Accessed 08 January 2026].</w:t>
              </w:r>
            </w:p>
            <w:p w14:paraId="4C0F3111"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Lazar, A., 2025. </w:t>
              </w:r>
              <w:r w:rsidRPr="00B669BE">
                <w:rPr>
                  <w:rFonts w:ascii="Aptos" w:hAnsi="Aptos"/>
                  <w:i/>
                  <w:iCs/>
                  <w:noProof/>
                  <w:sz w:val="24"/>
                  <w:szCs w:val="24"/>
                </w:rPr>
                <w:t xml:space="preserve">Guide to Construction Equipment Management: Everything You Need to Know.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https://www.autodesk.com/blogs/construction/construction-equipment-management/</w:t>
              </w:r>
              <w:r w:rsidRPr="00B669BE">
                <w:rPr>
                  <w:rFonts w:ascii="Aptos" w:hAnsi="Aptos"/>
                  <w:noProof/>
                  <w:sz w:val="24"/>
                  <w:szCs w:val="24"/>
                </w:rPr>
                <w:br/>
                <w:t>[Accessed 10 January 2026].</w:t>
              </w:r>
            </w:p>
            <w:p w14:paraId="7DDA4704"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lastRenderedPageBreak/>
                <w:t xml:space="preserve">Marks, L., 2023. </w:t>
              </w:r>
              <w:r w:rsidRPr="00B669BE">
                <w:rPr>
                  <w:rFonts w:ascii="Aptos" w:hAnsi="Aptos"/>
                  <w:i/>
                  <w:iCs/>
                  <w:noProof/>
                  <w:sz w:val="24"/>
                  <w:szCs w:val="24"/>
                </w:rPr>
                <w:t xml:space="preserve">Mastering Resource Management: Construction Edition.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https://www.runn.io/blog/construction-resource-management</w:t>
              </w:r>
              <w:r w:rsidRPr="00B669BE">
                <w:rPr>
                  <w:rFonts w:ascii="Aptos" w:hAnsi="Aptos"/>
                  <w:noProof/>
                  <w:sz w:val="24"/>
                  <w:szCs w:val="24"/>
                </w:rPr>
                <w:br/>
                <w:t>[Accessed 09 January 2026].</w:t>
              </w:r>
            </w:p>
            <w:p w14:paraId="39E36F98"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Obalim, M., 2024. </w:t>
              </w:r>
              <w:r w:rsidRPr="00B669BE">
                <w:rPr>
                  <w:rFonts w:ascii="Aptos" w:hAnsi="Aptos"/>
                  <w:i/>
                  <w:iCs/>
                  <w:noProof/>
                  <w:sz w:val="24"/>
                  <w:szCs w:val="24"/>
                </w:rPr>
                <w:t xml:space="preserve">Cost Control and Monitoring in Construction Projects by Quantity Surveyors.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https://www.linkedin.com/pulse/cost-control-monitoring-construction-projects-quantity-obalim-47pmf</w:t>
              </w:r>
              <w:r w:rsidRPr="00B669BE">
                <w:rPr>
                  <w:rFonts w:ascii="Aptos" w:hAnsi="Aptos"/>
                  <w:noProof/>
                  <w:sz w:val="24"/>
                  <w:szCs w:val="24"/>
                </w:rPr>
                <w:br/>
                <w:t>[Accessed 12 January 2026].</w:t>
              </w:r>
            </w:p>
            <w:p w14:paraId="653CFFE5"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Obano, S., 2024. </w:t>
              </w:r>
              <w:r w:rsidRPr="00B669BE">
                <w:rPr>
                  <w:rFonts w:ascii="Aptos" w:hAnsi="Aptos"/>
                  <w:i/>
                  <w:iCs/>
                  <w:noProof/>
                  <w:sz w:val="24"/>
                  <w:szCs w:val="24"/>
                </w:rPr>
                <w:t xml:space="preserve">Top 5 causes of construction delays.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https://www.constructiondive.com/news/5-factors-construction-delays/728115/</w:t>
              </w:r>
              <w:r w:rsidRPr="00B669BE">
                <w:rPr>
                  <w:rFonts w:ascii="Aptos" w:hAnsi="Aptos"/>
                  <w:noProof/>
                  <w:sz w:val="24"/>
                  <w:szCs w:val="24"/>
                </w:rPr>
                <w:br/>
                <w:t>[Accessed 13 January 2026].</w:t>
              </w:r>
            </w:p>
            <w:p w14:paraId="7031E0AF"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Purelystartup, 2025. </w:t>
              </w:r>
              <w:r w:rsidRPr="00B669BE">
                <w:rPr>
                  <w:rFonts w:ascii="Aptos" w:hAnsi="Aptos"/>
                  <w:i/>
                  <w:iCs/>
                  <w:noProof/>
                  <w:sz w:val="24"/>
                  <w:szCs w:val="24"/>
                </w:rPr>
                <w:t xml:space="preserve">Why Human Resource Management Is the Real Foundation of Every Great Construction Project.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https://purelystartup.com/post/human-resource-management-in-construction-industry</w:t>
              </w:r>
              <w:r w:rsidRPr="00B669BE">
                <w:rPr>
                  <w:rFonts w:ascii="Aptos" w:hAnsi="Aptos"/>
                  <w:noProof/>
                  <w:sz w:val="24"/>
                  <w:szCs w:val="24"/>
                </w:rPr>
                <w:br/>
                <w:t>[Accessed 09 January 2026].</w:t>
              </w:r>
            </w:p>
            <w:p w14:paraId="44859A60"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Rambo, R., 2023. </w:t>
              </w:r>
              <w:r w:rsidRPr="00B669BE">
                <w:rPr>
                  <w:rFonts w:ascii="Aptos" w:hAnsi="Aptos"/>
                  <w:i/>
                  <w:iCs/>
                  <w:noProof/>
                  <w:sz w:val="24"/>
                  <w:szCs w:val="24"/>
                </w:rPr>
                <w:t xml:space="preserve">Top Reasons &amp; Causes for Construction Project Delays.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https://www.viewpoint.com/en-gb/blog/what-causes-construction-project-delays</w:t>
              </w:r>
              <w:r w:rsidRPr="00B669BE">
                <w:rPr>
                  <w:rFonts w:ascii="Aptos" w:hAnsi="Aptos"/>
                  <w:noProof/>
                  <w:sz w:val="24"/>
                  <w:szCs w:val="24"/>
                </w:rPr>
                <w:br/>
                <w:t>[Accessed 13 January 2026].</w:t>
              </w:r>
            </w:p>
            <w:p w14:paraId="54803801"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Raymond, D., 2024. </w:t>
              </w:r>
              <w:r w:rsidRPr="00B669BE">
                <w:rPr>
                  <w:rFonts w:ascii="Aptos" w:hAnsi="Aptos"/>
                  <w:i/>
                  <w:iCs/>
                  <w:noProof/>
                  <w:sz w:val="24"/>
                  <w:szCs w:val="24"/>
                </w:rPr>
                <w:t xml:space="preserve">Dealing With Time Constraints In Project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https://www.aceproject.com/blog/dealing-with-time-constraints-in-project-management-9387815/?afmc=pmnet</w:t>
              </w:r>
              <w:r w:rsidRPr="00B669BE">
                <w:rPr>
                  <w:rFonts w:ascii="Aptos" w:hAnsi="Aptos"/>
                  <w:noProof/>
                  <w:sz w:val="24"/>
                  <w:szCs w:val="24"/>
                </w:rPr>
                <w:br/>
                <w:t>[Accessed 11 January 2026].</w:t>
              </w:r>
            </w:p>
            <w:p w14:paraId="55F1641D"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RICS, 2011. </w:t>
              </w:r>
              <w:r w:rsidRPr="00B669BE">
                <w:rPr>
                  <w:rFonts w:ascii="Aptos" w:hAnsi="Aptos"/>
                  <w:i/>
                  <w:iCs/>
                  <w:noProof/>
                  <w:sz w:val="24"/>
                  <w:szCs w:val="24"/>
                </w:rPr>
                <w:t xml:space="preserve">Cash flow forecasting.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https://www.rics.org/content/dam/ricsglobal/documents/standards/cash_flow_forecasting_1st_edition_rics.pdf</w:t>
              </w:r>
              <w:r w:rsidRPr="00B669BE">
                <w:rPr>
                  <w:rFonts w:ascii="Aptos" w:hAnsi="Aptos"/>
                  <w:noProof/>
                  <w:sz w:val="24"/>
                  <w:szCs w:val="24"/>
                </w:rPr>
                <w:br/>
                <w:t>[Accessed 09 January 2026].</w:t>
              </w:r>
            </w:p>
            <w:p w14:paraId="289AA000"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Roseke, B., 2025. </w:t>
              </w:r>
              <w:r w:rsidRPr="00B669BE">
                <w:rPr>
                  <w:rFonts w:ascii="Aptos" w:hAnsi="Aptos"/>
                  <w:i/>
                  <w:iCs/>
                  <w:noProof/>
                  <w:sz w:val="24"/>
                  <w:szCs w:val="24"/>
                </w:rPr>
                <w:t xml:space="preserve">Guide to Project Resource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https://www.projectengineer.net/guide-to-project-resource-management/</w:t>
              </w:r>
              <w:r w:rsidRPr="00B669BE">
                <w:rPr>
                  <w:rFonts w:ascii="Aptos" w:hAnsi="Aptos"/>
                  <w:noProof/>
                  <w:sz w:val="24"/>
                  <w:szCs w:val="24"/>
                </w:rPr>
                <w:br/>
                <w:t>[Accessed 08 January 2026].</w:t>
              </w:r>
            </w:p>
            <w:p w14:paraId="4EF8F651"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lastRenderedPageBreak/>
                <w:t xml:space="preserve">Trademastermind, N/A. </w:t>
              </w:r>
              <w:r w:rsidRPr="00B669BE">
                <w:rPr>
                  <w:rFonts w:ascii="Aptos" w:hAnsi="Aptos"/>
                  <w:i/>
                  <w:iCs/>
                  <w:noProof/>
                  <w:sz w:val="24"/>
                  <w:szCs w:val="24"/>
                </w:rPr>
                <w:t xml:space="preserve">Budgeting and Cost Control: Crucial Skills for Effective Construction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https://trademastermind.co.uk/construction-management-skills/</w:t>
              </w:r>
              <w:r w:rsidRPr="00B669BE">
                <w:rPr>
                  <w:rFonts w:ascii="Aptos" w:hAnsi="Aptos"/>
                  <w:noProof/>
                  <w:sz w:val="24"/>
                  <w:szCs w:val="24"/>
                </w:rPr>
                <w:br/>
                <w:t>[Accessed 12 January 2026].</w:t>
              </w:r>
            </w:p>
            <w:p w14:paraId="400E64DB"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Tristancho, C., 2025. </w:t>
              </w:r>
              <w:r w:rsidRPr="00B669BE">
                <w:rPr>
                  <w:rFonts w:ascii="Aptos" w:hAnsi="Aptos"/>
                  <w:i/>
                  <w:iCs/>
                  <w:noProof/>
                  <w:sz w:val="24"/>
                  <w:szCs w:val="24"/>
                </w:rPr>
                <w:t xml:space="preserve">Construction Inventory Management: Managing Materials &amp; Equipment.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https://www.projectmanager.com/blog/construction-inventory-management</w:t>
              </w:r>
              <w:r w:rsidRPr="00B669BE">
                <w:rPr>
                  <w:rFonts w:ascii="Aptos" w:hAnsi="Aptos"/>
                  <w:noProof/>
                  <w:sz w:val="24"/>
                  <w:szCs w:val="24"/>
                </w:rPr>
                <w:br/>
                <w:t>[Accessed 10 January 2026].</w:t>
              </w:r>
            </w:p>
            <w:p w14:paraId="034000D3"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Vrshikyan, A., 2025. </w:t>
              </w:r>
              <w:r w:rsidRPr="00B669BE">
                <w:rPr>
                  <w:rFonts w:ascii="Aptos" w:hAnsi="Aptos"/>
                  <w:i/>
                  <w:iCs/>
                  <w:noProof/>
                  <w:sz w:val="24"/>
                  <w:szCs w:val="24"/>
                </w:rPr>
                <w:t xml:space="preserve">Cash Flow Management in Construction: Everything You Need to Know.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https://buildern.com/resources/blog/cash-flow-management-in-construction/</w:t>
              </w:r>
              <w:r w:rsidRPr="00B669BE">
                <w:rPr>
                  <w:rFonts w:ascii="Aptos" w:hAnsi="Aptos"/>
                  <w:noProof/>
                  <w:sz w:val="24"/>
                  <w:szCs w:val="24"/>
                </w:rPr>
                <w:br/>
                <w:t>[Accessed 09 January 2026].</w:t>
              </w:r>
            </w:p>
            <w:p w14:paraId="496C5B45" w14:textId="77777777" w:rsidR="00BF62EB" w:rsidRPr="00B669BE" w:rsidRDefault="00BF62EB" w:rsidP="00BF62EB">
              <w:pPr>
                <w:pStyle w:val="Bibliography"/>
                <w:rPr>
                  <w:rFonts w:ascii="Aptos" w:hAnsi="Aptos"/>
                  <w:noProof/>
                  <w:sz w:val="24"/>
                  <w:szCs w:val="24"/>
                </w:rPr>
              </w:pPr>
              <w:r w:rsidRPr="00B669BE">
                <w:rPr>
                  <w:rFonts w:ascii="Aptos" w:hAnsi="Aptos"/>
                  <w:noProof/>
                  <w:sz w:val="24"/>
                  <w:szCs w:val="24"/>
                </w:rPr>
                <w:t xml:space="preserve">Worksavi, 2025. </w:t>
              </w:r>
              <w:r w:rsidRPr="00B669BE">
                <w:rPr>
                  <w:rFonts w:ascii="Aptos" w:hAnsi="Aptos"/>
                  <w:i/>
                  <w:iCs/>
                  <w:noProof/>
                  <w:sz w:val="24"/>
                  <w:szCs w:val="24"/>
                </w:rPr>
                <w:t xml:space="preserve">A Comprehensive Guide to Construction Project Management. </w:t>
              </w:r>
              <w:r w:rsidRPr="00B669BE">
                <w:rPr>
                  <w:rFonts w:ascii="Aptos" w:hAnsi="Aptos"/>
                  <w:noProof/>
                  <w:sz w:val="24"/>
                  <w:szCs w:val="24"/>
                </w:rPr>
                <w:t xml:space="preserve">[Online] </w:t>
              </w:r>
              <w:r w:rsidRPr="00B669BE">
                <w:rPr>
                  <w:rFonts w:ascii="Aptos" w:hAnsi="Aptos"/>
                  <w:noProof/>
                  <w:sz w:val="24"/>
                  <w:szCs w:val="24"/>
                </w:rPr>
                <w:br/>
                <w:t xml:space="preserve">Available at: </w:t>
              </w:r>
              <w:r w:rsidRPr="00B669BE">
                <w:rPr>
                  <w:rFonts w:ascii="Aptos" w:hAnsi="Aptos"/>
                  <w:noProof/>
                  <w:sz w:val="24"/>
                  <w:szCs w:val="24"/>
                  <w:u w:val="single"/>
                </w:rPr>
                <w:t>https://worksavi.com/a-comprehensive-guide-to-construction-project-management/</w:t>
              </w:r>
              <w:r w:rsidRPr="00B669BE">
                <w:rPr>
                  <w:rFonts w:ascii="Aptos" w:hAnsi="Aptos"/>
                  <w:noProof/>
                  <w:sz w:val="24"/>
                  <w:szCs w:val="24"/>
                </w:rPr>
                <w:br/>
                <w:t>[Accessed 08 January 2026].</w:t>
              </w:r>
            </w:p>
            <w:p w14:paraId="3C6896E0" w14:textId="73B89EB5" w:rsidR="00A70A5B" w:rsidRPr="00A70A5B" w:rsidRDefault="00A70A5B" w:rsidP="00BF62EB">
              <w:pPr>
                <w:rPr>
                  <w:rFonts w:ascii="Aptos" w:hAnsi="Aptos"/>
                  <w:sz w:val="24"/>
                  <w:szCs w:val="24"/>
                </w:rPr>
              </w:pPr>
              <w:r w:rsidRPr="00B669BE">
                <w:rPr>
                  <w:rFonts w:ascii="Aptos" w:hAnsi="Aptos"/>
                  <w:b/>
                  <w:bCs/>
                  <w:noProof/>
                  <w:sz w:val="24"/>
                  <w:szCs w:val="24"/>
                </w:rPr>
                <w:fldChar w:fldCharType="end"/>
              </w:r>
            </w:p>
          </w:sdtContent>
        </w:sdt>
      </w:sdtContent>
    </w:sdt>
    <w:p w14:paraId="4ADCB6AA" w14:textId="77777777" w:rsidR="00A70A5B" w:rsidRPr="00A70A5B" w:rsidRDefault="00A70A5B" w:rsidP="00A70A5B">
      <w:pPr>
        <w:rPr>
          <w:rFonts w:ascii="Aptos" w:hAnsi="Aptos"/>
          <w:sz w:val="24"/>
          <w:szCs w:val="24"/>
        </w:rPr>
      </w:pPr>
    </w:p>
    <w:sectPr w:rsidR="00A70A5B" w:rsidRPr="00A70A5B" w:rsidSect="00034616">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283EE" w14:textId="77777777" w:rsidR="00405C18" w:rsidRDefault="00405C18" w:rsidP="00AC0928">
      <w:pPr>
        <w:spacing w:after="0" w:line="240" w:lineRule="auto"/>
      </w:pPr>
      <w:r>
        <w:separator/>
      </w:r>
    </w:p>
  </w:endnote>
  <w:endnote w:type="continuationSeparator" w:id="0">
    <w:p w14:paraId="39C2928A" w14:textId="77777777" w:rsidR="00405C18" w:rsidRDefault="00405C18" w:rsidP="00AC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3574130"/>
      <w:docPartObj>
        <w:docPartGallery w:val="Page Numbers (Bottom of Page)"/>
        <w:docPartUnique/>
      </w:docPartObj>
    </w:sdtPr>
    <w:sdtContent>
      <w:p w14:paraId="012F911B" w14:textId="18BBCBFC" w:rsidR="009662AE" w:rsidRDefault="009662AE">
        <w:pPr>
          <w:pStyle w:val="Footer"/>
          <w:jc w:val="center"/>
        </w:pPr>
        <w:r>
          <w:fldChar w:fldCharType="begin"/>
        </w:r>
        <w:r>
          <w:instrText>PAGE   \* MERGEFORMAT</w:instrText>
        </w:r>
        <w:r>
          <w:fldChar w:fldCharType="separate"/>
        </w:r>
        <w:r>
          <w:rPr>
            <w:lang w:val="en-GB"/>
          </w:rPr>
          <w:t>2</w:t>
        </w:r>
        <w:r>
          <w:fldChar w:fldCharType="end"/>
        </w:r>
      </w:p>
    </w:sdtContent>
  </w:sdt>
  <w:p w14:paraId="50A84474" w14:textId="77777777" w:rsidR="009662AE" w:rsidRDefault="00966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ADF9C" w14:textId="77777777" w:rsidR="00405C18" w:rsidRDefault="00405C18" w:rsidP="00AC0928">
      <w:pPr>
        <w:spacing w:after="0" w:line="240" w:lineRule="auto"/>
      </w:pPr>
      <w:r>
        <w:separator/>
      </w:r>
    </w:p>
  </w:footnote>
  <w:footnote w:type="continuationSeparator" w:id="0">
    <w:p w14:paraId="0436B41E" w14:textId="77777777" w:rsidR="00405C18" w:rsidRDefault="00405C18" w:rsidP="00AC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03172" w14:textId="6D9CE7B4" w:rsidR="00AC0928" w:rsidRPr="00AC0928" w:rsidRDefault="00AC0928">
    <w:pPr>
      <w:pStyle w:val="Header"/>
      <w:rPr>
        <w:rFonts w:ascii="Aptos" w:hAnsi="Aptos"/>
        <w:sz w:val="24"/>
        <w:szCs w:val="24"/>
      </w:rPr>
    </w:pPr>
    <w:r w:rsidRPr="00AC0928">
      <w:rPr>
        <w:rFonts w:ascii="Aptos" w:hAnsi="Aptos"/>
        <w:bCs/>
        <w:sz w:val="24"/>
        <w:szCs w:val="24"/>
      </w:rPr>
      <w:t>Advanced Project Management</w:t>
    </w:r>
    <w:r>
      <w:rPr>
        <w:rFonts w:ascii="Aptos" w:hAnsi="Aptos"/>
        <w:bCs/>
        <w:sz w:val="24"/>
        <w:szCs w:val="24"/>
      </w:rPr>
      <w:t xml:space="preserve">                                                      Thomas Caddell (2217174) </w:t>
    </w:r>
    <w:r w:rsidRPr="00AC0928">
      <w:rPr>
        <w:rFonts w:ascii="Aptos" w:hAnsi="Aptos"/>
        <w:sz w:val="24"/>
        <w:szCs w:val="24"/>
      </w:rPr>
      <w:t>ACBA 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43E0976"/>
    <w:multiLevelType w:val="multilevel"/>
    <w:tmpl w:val="2910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7F4E21"/>
    <w:multiLevelType w:val="multilevel"/>
    <w:tmpl w:val="F9222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8648B9"/>
    <w:multiLevelType w:val="multilevel"/>
    <w:tmpl w:val="705C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C51FC"/>
    <w:multiLevelType w:val="multilevel"/>
    <w:tmpl w:val="E012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134B5F"/>
    <w:multiLevelType w:val="multilevel"/>
    <w:tmpl w:val="70806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335FEE"/>
    <w:multiLevelType w:val="multilevel"/>
    <w:tmpl w:val="FF56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5121598">
    <w:abstractNumId w:val="8"/>
  </w:num>
  <w:num w:numId="2" w16cid:durableId="458301027">
    <w:abstractNumId w:val="6"/>
  </w:num>
  <w:num w:numId="3" w16cid:durableId="1542015628">
    <w:abstractNumId w:val="5"/>
  </w:num>
  <w:num w:numId="4" w16cid:durableId="1311249772">
    <w:abstractNumId w:val="4"/>
  </w:num>
  <w:num w:numId="5" w16cid:durableId="1807119164">
    <w:abstractNumId w:val="7"/>
  </w:num>
  <w:num w:numId="6" w16cid:durableId="389232959">
    <w:abstractNumId w:val="3"/>
  </w:num>
  <w:num w:numId="7" w16cid:durableId="1661958553">
    <w:abstractNumId w:val="2"/>
  </w:num>
  <w:num w:numId="8" w16cid:durableId="474572276">
    <w:abstractNumId w:val="1"/>
  </w:num>
  <w:num w:numId="9" w16cid:durableId="862598817">
    <w:abstractNumId w:val="0"/>
  </w:num>
  <w:num w:numId="10" w16cid:durableId="647711791">
    <w:abstractNumId w:val="9"/>
  </w:num>
  <w:num w:numId="11" w16cid:durableId="484863322">
    <w:abstractNumId w:val="11"/>
  </w:num>
  <w:num w:numId="12" w16cid:durableId="1065759158">
    <w:abstractNumId w:val="13"/>
  </w:num>
  <w:num w:numId="13" w16cid:durableId="1277517739">
    <w:abstractNumId w:val="12"/>
  </w:num>
  <w:num w:numId="14" w16cid:durableId="1400522357">
    <w:abstractNumId w:val="14"/>
  </w:num>
  <w:num w:numId="15" w16cid:durableId="487721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9E7"/>
    <w:rsid w:val="00034616"/>
    <w:rsid w:val="00050FA1"/>
    <w:rsid w:val="00053972"/>
    <w:rsid w:val="0006063C"/>
    <w:rsid w:val="00095CD5"/>
    <w:rsid w:val="000A4C39"/>
    <w:rsid w:val="000B7B71"/>
    <w:rsid w:val="0015074B"/>
    <w:rsid w:val="001C1117"/>
    <w:rsid w:val="00251B18"/>
    <w:rsid w:val="0029639D"/>
    <w:rsid w:val="002A4E87"/>
    <w:rsid w:val="002E65CC"/>
    <w:rsid w:val="002F79D1"/>
    <w:rsid w:val="00326F90"/>
    <w:rsid w:val="00386D1D"/>
    <w:rsid w:val="003A583C"/>
    <w:rsid w:val="004020EB"/>
    <w:rsid w:val="00405C18"/>
    <w:rsid w:val="004638A3"/>
    <w:rsid w:val="00511040"/>
    <w:rsid w:val="00592272"/>
    <w:rsid w:val="005967AD"/>
    <w:rsid w:val="005A4E01"/>
    <w:rsid w:val="00603FDB"/>
    <w:rsid w:val="00630B2B"/>
    <w:rsid w:val="006646C4"/>
    <w:rsid w:val="0067794C"/>
    <w:rsid w:val="006B1B29"/>
    <w:rsid w:val="007235EA"/>
    <w:rsid w:val="00737F46"/>
    <w:rsid w:val="00767CE2"/>
    <w:rsid w:val="007A494B"/>
    <w:rsid w:val="007B2C0D"/>
    <w:rsid w:val="007C6913"/>
    <w:rsid w:val="0084523F"/>
    <w:rsid w:val="00891E16"/>
    <w:rsid w:val="008A46C2"/>
    <w:rsid w:val="008A6177"/>
    <w:rsid w:val="008E4D22"/>
    <w:rsid w:val="009166D0"/>
    <w:rsid w:val="00927941"/>
    <w:rsid w:val="009662AE"/>
    <w:rsid w:val="00A70A5B"/>
    <w:rsid w:val="00A80BC5"/>
    <w:rsid w:val="00A95A2B"/>
    <w:rsid w:val="00AA1D8D"/>
    <w:rsid w:val="00AA758B"/>
    <w:rsid w:val="00AC0928"/>
    <w:rsid w:val="00AD356B"/>
    <w:rsid w:val="00AD655C"/>
    <w:rsid w:val="00B47730"/>
    <w:rsid w:val="00B50E9C"/>
    <w:rsid w:val="00B562E6"/>
    <w:rsid w:val="00B669BE"/>
    <w:rsid w:val="00BB0937"/>
    <w:rsid w:val="00BF62EB"/>
    <w:rsid w:val="00C30C21"/>
    <w:rsid w:val="00C92E06"/>
    <w:rsid w:val="00CB0664"/>
    <w:rsid w:val="00CF0619"/>
    <w:rsid w:val="00CF7B18"/>
    <w:rsid w:val="00D23ABA"/>
    <w:rsid w:val="00D4014A"/>
    <w:rsid w:val="00D42720"/>
    <w:rsid w:val="00DC2010"/>
    <w:rsid w:val="00DC628E"/>
    <w:rsid w:val="00E90522"/>
    <w:rsid w:val="00E94A33"/>
    <w:rsid w:val="00EC19D1"/>
    <w:rsid w:val="00ED37D4"/>
    <w:rsid w:val="00F263F9"/>
    <w:rsid w:val="00FB4164"/>
    <w:rsid w:val="00FC693F"/>
    <w:rsid w:val="00FD5054"/>
    <w:rsid w:val="00FE0E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47571C"/>
  <w14:defaultImageDpi w14:val="300"/>
  <w15:docId w15:val="{904BEE4F-C80A-4D7F-AC91-F4EED70D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51B18"/>
    <w:pPr>
      <w:tabs>
        <w:tab w:val="right" w:leader="dot" w:pos="8630"/>
      </w:tabs>
      <w:spacing w:after="100"/>
    </w:pPr>
    <w:rPr>
      <w:rFonts w:ascii="Aptos" w:hAnsi="Aptos"/>
      <w:noProof/>
    </w:rPr>
  </w:style>
  <w:style w:type="paragraph" w:styleId="TOC2">
    <w:name w:val="toc 2"/>
    <w:basedOn w:val="Normal"/>
    <w:next w:val="Normal"/>
    <w:autoRedefine/>
    <w:uiPriority w:val="39"/>
    <w:unhideWhenUsed/>
    <w:rsid w:val="0084523F"/>
    <w:pPr>
      <w:spacing w:after="100"/>
      <w:ind w:left="220"/>
    </w:pPr>
  </w:style>
  <w:style w:type="paragraph" w:styleId="TOC3">
    <w:name w:val="toc 3"/>
    <w:basedOn w:val="Normal"/>
    <w:next w:val="Normal"/>
    <w:autoRedefine/>
    <w:uiPriority w:val="39"/>
    <w:unhideWhenUsed/>
    <w:rsid w:val="0084523F"/>
    <w:pPr>
      <w:spacing w:after="100"/>
      <w:ind w:left="440"/>
    </w:pPr>
  </w:style>
  <w:style w:type="character" w:styleId="Hyperlink">
    <w:name w:val="Hyperlink"/>
    <w:basedOn w:val="DefaultParagraphFont"/>
    <w:uiPriority w:val="99"/>
    <w:unhideWhenUsed/>
    <w:rsid w:val="0084523F"/>
    <w:rPr>
      <w:color w:val="0000FF" w:themeColor="hyperlink"/>
      <w:u w:val="single"/>
    </w:rPr>
  </w:style>
  <w:style w:type="character" w:styleId="CommentReference">
    <w:name w:val="annotation reference"/>
    <w:basedOn w:val="DefaultParagraphFont"/>
    <w:uiPriority w:val="99"/>
    <w:semiHidden/>
    <w:unhideWhenUsed/>
    <w:rsid w:val="00CF0619"/>
    <w:rPr>
      <w:sz w:val="16"/>
      <w:szCs w:val="16"/>
    </w:rPr>
  </w:style>
  <w:style w:type="paragraph" w:styleId="CommentText">
    <w:name w:val="annotation text"/>
    <w:basedOn w:val="Normal"/>
    <w:link w:val="CommentTextChar"/>
    <w:uiPriority w:val="99"/>
    <w:unhideWhenUsed/>
    <w:rsid w:val="00CF0619"/>
    <w:pPr>
      <w:spacing w:line="240" w:lineRule="auto"/>
    </w:pPr>
    <w:rPr>
      <w:sz w:val="20"/>
      <w:szCs w:val="20"/>
    </w:rPr>
  </w:style>
  <w:style w:type="character" w:customStyle="1" w:styleId="CommentTextChar">
    <w:name w:val="Comment Text Char"/>
    <w:basedOn w:val="DefaultParagraphFont"/>
    <w:link w:val="CommentText"/>
    <w:uiPriority w:val="99"/>
    <w:rsid w:val="00CF0619"/>
    <w:rPr>
      <w:sz w:val="20"/>
      <w:szCs w:val="20"/>
    </w:rPr>
  </w:style>
  <w:style w:type="paragraph" w:styleId="CommentSubject">
    <w:name w:val="annotation subject"/>
    <w:basedOn w:val="CommentText"/>
    <w:next w:val="CommentText"/>
    <w:link w:val="CommentSubjectChar"/>
    <w:uiPriority w:val="99"/>
    <w:semiHidden/>
    <w:unhideWhenUsed/>
    <w:rsid w:val="00CF0619"/>
    <w:rPr>
      <w:b/>
      <w:bCs/>
    </w:rPr>
  </w:style>
  <w:style w:type="character" w:customStyle="1" w:styleId="CommentSubjectChar">
    <w:name w:val="Comment Subject Char"/>
    <w:basedOn w:val="CommentTextChar"/>
    <w:link w:val="CommentSubject"/>
    <w:uiPriority w:val="99"/>
    <w:semiHidden/>
    <w:rsid w:val="00CF0619"/>
    <w:rPr>
      <w:b/>
      <w:bCs/>
      <w:sz w:val="20"/>
      <w:szCs w:val="20"/>
    </w:rPr>
  </w:style>
  <w:style w:type="character" w:styleId="UnresolvedMention">
    <w:name w:val="Unresolved Mention"/>
    <w:basedOn w:val="DefaultParagraphFont"/>
    <w:uiPriority w:val="99"/>
    <w:semiHidden/>
    <w:unhideWhenUsed/>
    <w:rsid w:val="007235EA"/>
    <w:rPr>
      <w:color w:val="605E5C"/>
      <w:shd w:val="clear" w:color="auto" w:fill="E1DFDD"/>
    </w:rPr>
  </w:style>
  <w:style w:type="paragraph" w:styleId="Bibliography">
    <w:name w:val="Bibliography"/>
    <w:basedOn w:val="Normal"/>
    <w:next w:val="Normal"/>
    <w:uiPriority w:val="37"/>
    <w:unhideWhenUsed/>
    <w:rsid w:val="00A70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242">
      <w:bodyDiv w:val="1"/>
      <w:marLeft w:val="0"/>
      <w:marRight w:val="0"/>
      <w:marTop w:val="0"/>
      <w:marBottom w:val="0"/>
      <w:divBdr>
        <w:top w:val="none" w:sz="0" w:space="0" w:color="auto"/>
        <w:left w:val="none" w:sz="0" w:space="0" w:color="auto"/>
        <w:bottom w:val="none" w:sz="0" w:space="0" w:color="auto"/>
        <w:right w:val="none" w:sz="0" w:space="0" w:color="auto"/>
      </w:divBdr>
    </w:div>
    <w:div w:id="1861200">
      <w:bodyDiv w:val="1"/>
      <w:marLeft w:val="0"/>
      <w:marRight w:val="0"/>
      <w:marTop w:val="0"/>
      <w:marBottom w:val="0"/>
      <w:divBdr>
        <w:top w:val="none" w:sz="0" w:space="0" w:color="auto"/>
        <w:left w:val="none" w:sz="0" w:space="0" w:color="auto"/>
        <w:bottom w:val="none" w:sz="0" w:space="0" w:color="auto"/>
        <w:right w:val="none" w:sz="0" w:space="0" w:color="auto"/>
      </w:divBdr>
    </w:div>
    <w:div w:id="11346146">
      <w:bodyDiv w:val="1"/>
      <w:marLeft w:val="0"/>
      <w:marRight w:val="0"/>
      <w:marTop w:val="0"/>
      <w:marBottom w:val="0"/>
      <w:divBdr>
        <w:top w:val="none" w:sz="0" w:space="0" w:color="auto"/>
        <w:left w:val="none" w:sz="0" w:space="0" w:color="auto"/>
        <w:bottom w:val="none" w:sz="0" w:space="0" w:color="auto"/>
        <w:right w:val="none" w:sz="0" w:space="0" w:color="auto"/>
      </w:divBdr>
    </w:div>
    <w:div w:id="12155120">
      <w:bodyDiv w:val="1"/>
      <w:marLeft w:val="0"/>
      <w:marRight w:val="0"/>
      <w:marTop w:val="0"/>
      <w:marBottom w:val="0"/>
      <w:divBdr>
        <w:top w:val="none" w:sz="0" w:space="0" w:color="auto"/>
        <w:left w:val="none" w:sz="0" w:space="0" w:color="auto"/>
        <w:bottom w:val="none" w:sz="0" w:space="0" w:color="auto"/>
        <w:right w:val="none" w:sz="0" w:space="0" w:color="auto"/>
      </w:divBdr>
    </w:div>
    <w:div w:id="13461446">
      <w:bodyDiv w:val="1"/>
      <w:marLeft w:val="0"/>
      <w:marRight w:val="0"/>
      <w:marTop w:val="0"/>
      <w:marBottom w:val="0"/>
      <w:divBdr>
        <w:top w:val="none" w:sz="0" w:space="0" w:color="auto"/>
        <w:left w:val="none" w:sz="0" w:space="0" w:color="auto"/>
        <w:bottom w:val="none" w:sz="0" w:space="0" w:color="auto"/>
        <w:right w:val="none" w:sz="0" w:space="0" w:color="auto"/>
      </w:divBdr>
    </w:div>
    <w:div w:id="16395899">
      <w:bodyDiv w:val="1"/>
      <w:marLeft w:val="0"/>
      <w:marRight w:val="0"/>
      <w:marTop w:val="0"/>
      <w:marBottom w:val="0"/>
      <w:divBdr>
        <w:top w:val="none" w:sz="0" w:space="0" w:color="auto"/>
        <w:left w:val="none" w:sz="0" w:space="0" w:color="auto"/>
        <w:bottom w:val="none" w:sz="0" w:space="0" w:color="auto"/>
        <w:right w:val="none" w:sz="0" w:space="0" w:color="auto"/>
      </w:divBdr>
    </w:div>
    <w:div w:id="17852995">
      <w:bodyDiv w:val="1"/>
      <w:marLeft w:val="0"/>
      <w:marRight w:val="0"/>
      <w:marTop w:val="0"/>
      <w:marBottom w:val="0"/>
      <w:divBdr>
        <w:top w:val="none" w:sz="0" w:space="0" w:color="auto"/>
        <w:left w:val="none" w:sz="0" w:space="0" w:color="auto"/>
        <w:bottom w:val="none" w:sz="0" w:space="0" w:color="auto"/>
        <w:right w:val="none" w:sz="0" w:space="0" w:color="auto"/>
      </w:divBdr>
    </w:div>
    <w:div w:id="24139665">
      <w:bodyDiv w:val="1"/>
      <w:marLeft w:val="0"/>
      <w:marRight w:val="0"/>
      <w:marTop w:val="0"/>
      <w:marBottom w:val="0"/>
      <w:divBdr>
        <w:top w:val="none" w:sz="0" w:space="0" w:color="auto"/>
        <w:left w:val="none" w:sz="0" w:space="0" w:color="auto"/>
        <w:bottom w:val="none" w:sz="0" w:space="0" w:color="auto"/>
        <w:right w:val="none" w:sz="0" w:space="0" w:color="auto"/>
      </w:divBdr>
    </w:div>
    <w:div w:id="24256136">
      <w:bodyDiv w:val="1"/>
      <w:marLeft w:val="0"/>
      <w:marRight w:val="0"/>
      <w:marTop w:val="0"/>
      <w:marBottom w:val="0"/>
      <w:divBdr>
        <w:top w:val="none" w:sz="0" w:space="0" w:color="auto"/>
        <w:left w:val="none" w:sz="0" w:space="0" w:color="auto"/>
        <w:bottom w:val="none" w:sz="0" w:space="0" w:color="auto"/>
        <w:right w:val="none" w:sz="0" w:space="0" w:color="auto"/>
      </w:divBdr>
    </w:div>
    <w:div w:id="24449833">
      <w:bodyDiv w:val="1"/>
      <w:marLeft w:val="0"/>
      <w:marRight w:val="0"/>
      <w:marTop w:val="0"/>
      <w:marBottom w:val="0"/>
      <w:divBdr>
        <w:top w:val="none" w:sz="0" w:space="0" w:color="auto"/>
        <w:left w:val="none" w:sz="0" w:space="0" w:color="auto"/>
        <w:bottom w:val="none" w:sz="0" w:space="0" w:color="auto"/>
        <w:right w:val="none" w:sz="0" w:space="0" w:color="auto"/>
      </w:divBdr>
    </w:div>
    <w:div w:id="24720741">
      <w:bodyDiv w:val="1"/>
      <w:marLeft w:val="0"/>
      <w:marRight w:val="0"/>
      <w:marTop w:val="0"/>
      <w:marBottom w:val="0"/>
      <w:divBdr>
        <w:top w:val="none" w:sz="0" w:space="0" w:color="auto"/>
        <w:left w:val="none" w:sz="0" w:space="0" w:color="auto"/>
        <w:bottom w:val="none" w:sz="0" w:space="0" w:color="auto"/>
        <w:right w:val="none" w:sz="0" w:space="0" w:color="auto"/>
      </w:divBdr>
    </w:div>
    <w:div w:id="29499111">
      <w:bodyDiv w:val="1"/>
      <w:marLeft w:val="0"/>
      <w:marRight w:val="0"/>
      <w:marTop w:val="0"/>
      <w:marBottom w:val="0"/>
      <w:divBdr>
        <w:top w:val="none" w:sz="0" w:space="0" w:color="auto"/>
        <w:left w:val="none" w:sz="0" w:space="0" w:color="auto"/>
        <w:bottom w:val="none" w:sz="0" w:space="0" w:color="auto"/>
        <w:right w:val="none" w:sz="0" w:space="0" w:color="auto"/>
      </w:divBdr>
    </w:div>
    <w:div w:id="32198014">
      <w:bodyDiv w:val="1"/>
      <w:marLeft w:val="0"/>
      <w:marRight w:val="0"/>
      <w:marTop w:val="0"/>
      <w:marBottom w:val="0"/>
      <w:divBdr>
        <w:top w:val="none" w:sz="0" w:space="0" w:color="auto"/>
        <w:left w:val="none" w:sz="0" w:space="0" w:color="auto"/>
        <w:bottom w:val="none" w:sz="0" w:space="0" w:color="auto"/>
        <w:right w:val="none" w:sz="0" w:space="0" w:color="auto"/>
      </w:divBdr>
    </w:div>
    <w:div w:id="39789420">
      <w:bodyDiv w:val="1"/>
      <w:marLeft w:val="0"/>
      <w:marRight w:val="0"/>
      <w:marTop w:val="0"/>
      <w:marBottom w:val="0"/>
      <w:divBdr>
        <w:top w:val="none" w:sz="0" w:space="0" w:color="auto"/>
        <w:left w:val="none" w:sz="0" w:space="0" w:color="auto"/>
        <w:bottom w:val="none" w:sz="0" w:space="0" w:color="auto"/>
        <w:right w:val="none" w:sz="0" w:space="0" w:color="auto"/>
      </w:divBdr>
    </w:div>
    <w:div w:id="40835340">
      <w:bodyDiv w:val="1"/>
      <w:marLeft w:val="0"/>
      <w:marRight w:val="0"/>
      <w:marTop w:val="0"/>
      <w:marBottom w:val="0"/>
      <w:divBdr>
        <w:top w:val="none" w:sz="0" w:space="0" w:color="auto"/>
        <w:left w:val="none" w:sz="0" w:space="0" w:color="auto"/>
        <w:bottom w:val="none" w:sz="0" w:space="0" w:color="auto"/>
        <w:right w:val="none" w:sz="0" w:space="0" w:color="auto"/>
      </w:divBdr>
    </w:div>
    <w:div w:id="47999789">
      <w:bodyDiv w:val="1"/>
      <w:marLeft w:val="0"/>
      <w:marRight w:val="0"/>
      <w:marTop w:val="0"/>
      <w:marBottom w:val="0"/>
      <w:divBdr>
        <w:top w:val="none" w:sz="0" w:space="0" w:color="auto"/>
        <w:left w:val="none" w:sz="0" w:space="0" w:color="auto"/>
        <w:bottom w:val="none" w:sz="0" w:space="0" w:color="auto"/>
        <w:right w:val="none" w:sz="0" w:space="0" w:color="auto"/>
      </w:divBdr>
    </w:div>
    <w:div w:id="51925440">
      <w:bodyDiv w:val="1"/>
      <w:marLeft w:val="0"/>
      <w:marRight w:val="0"/>
      <w:marTop w:val="0"/>
      <w:marBottom w:val="0"/>
      <w:divBdr>
        <w:top w:val="none" w:sz="0" w:space="0" w:color="auto"/>
        <w:left w:val="none" w:sz="0" w:space="0" w:color="auto"/>
        <w:bottom w:val="none" w:sz="0" w:space="0" w:color="auto"/>
        <w:right w:val="none" w:sz="0" w:space="0" w:color="auto"/>
      </w:divBdr>
    </w:div>
    <w:div w:id="52196106">
      <w:bodyDiv w:val="1"/>
      <w:marLeft w:val="0"/>
      <w:marRight w:val="0"/>
      <w:marTop w:val="0"/>
      <w:marBottom w:val="0"/>
      <w:divBdr>
        <w:top w:val="none" w:sz="0" w:space="0" w:color="auto"/>
        <w:left w:val="none" w:sz="0" w:space="0" w:color="auto"/>
        <w:bottom w:val="none" w:sz="0" w:space="0" w:color="auto"/>
        <w:right w:val="none" w:sz="0" w:space="0" w:color="auto"/>
      </w:divBdr>
    </w:div>
    <w:div w:id="54013281">
      <w:bodyDiv w:val="1"/>
      <w:marLeft w:val="0"/>
      <w:marRight w:val="0"/>
      <w:marTop w:val="0"/>
      <w:marBottom w:val="0"/>
      <w:divBdr>
        <w:top w:val="none" w:sz="0" w:space="0" w:color="auto"/>
        <w:left w:val="none" w:sz="0" w:space="0" w:color="auto"/>
        <w:bottom w:val="none" w:sz="0" w:space="0" w:color="auto"/>
        <w:right w:val="none" w:sz="0" w:space="0" w:color="auto"/>
      </w:divBdr>
    </w:div>
    <w:div w:id="57553848">
      <w:bodyDiv w:val="1"/>
      <w:marLeft w:val="0"/>
      <w:marRight w:val="0"/>
      <w:marTop w:val="0"/>
      <w:marBottom w:val="0"/>
      <w:divBdr>
        <w:top w:val="none" w:sz="0" w:space="0" w:color="auto"/>
        <w:left w:val="none" w:sz="0" w:space="0" w:color="auto"/>
        <w:bottom w:val="none" w:sz="0" w:space="0" w:color="auto"/>
        <w:right w:val="none" w:sz="0" w:space="0" w:color="auto"/>
      </w:divBdr>
    </w:div>
    <w:div w:id="57635335">
      <w:bodyDiv w:val="1"/>
      <w:marLeft w:val="0"/>
      <w:marRight w:val="0"/>
      <w:marTop w:val="0"/>
      <w:marBottom w:val="0"/>
      <w:divBdr>
        <w:top w:val="none" w:sz="0" w:space="0" w:color="auto"/>
        <w:left w:val="none" w:sz="0" w:space="0" w:color="auto"/>
        <w:bottom w:val="none" w:sz="0" w:space="0" w:color="auto"/>
        <w:right w:val="none" w:sz="0" w:space="0" w:color="auto"/>
      </w:divBdr>
    </w:div>
    <w:div w:id="58476658">
      <w:bodyDiv w:val="1"/>
      <w:marLeft w:val="0"/>
      <w:marRight w:val="0"/>
      <w:marTop w:val="0"/>
      <w:marBottom w:val="0"/>
      <w:divBdr>
        <w:top w:val="none" w:sz="0" w:space="0" w:color="auto"/>
        <w:left w:val="none" w:sz="0" w:space="0" w:color="auto"/>
        <w:bottom w:val="none" w:sz="0" w:space="0" w:color="auto"/>
        <w:right w:val="none" w:sz="0" w:space="0" w:color="auto"/>
      </w:divBdr>
    </w:div>
    <w:div w:id="64422524">
      <w:bodyDiv w:val="1"/>
      <w:marLeft w:val="0"/>
      <w:marRight w:val="0"/>
      <w:marTop w:val="0"/>
      <w:marBottom w:val="0"/>
      <w:divBdr>
        <w:top w:val="none" w:sz="0" w:space="0" w:color="auto"/>
        <w:left w:val="none" w:sz="0" w:space="0" w:color="auto"/>
        <w:bottom w:val="none" w:sz="0" w:space="0" w:color="auto"/>
        <w:right w:val="none" w:sz="0" w:space="0" w:color="auto"/>
      </w:divBdr>
    </w:div>
    <w:div w:id="66729646">
      <w:bodyDiv w:val="1"/>
      <w:marLeft w:val="0"/>
      <w:marRight w:val="0"/>
      <w:marTop w:val="0"/>
      <w:marBottom w:val="0"/>
      <w:divBdr>
        <w:top w:val="none" w:sz="0" w:space="0" w:color="auto"/>
        <w:left w:val="none" w:sz="0" w:space="0" w:color="auto"/>
        <w:bottom w:val="none" w:sz="0" w:space="0" w:color="auto"/>
        <w:right w:val="none" w:sz="0" w:space="0" w:color="auto"/>
      </w:divBdr>
    </w:div>
    <w:div w:id="69886651">
      <w:bodyDiv w:val="1"/>
      <w:marLeft w:val="0"/>
      <w:marRight w:val="0"/>
      <w:marTop w:val="0"/>
      <w:marBottom w:val="0"/>
      <w:divBdr>
        <w:top w:val="none" w:sz="0" w:space="0" w:color="auto"/>
        <w:left w:val="none" w:sz="0" w:space="0" w:color="auto"/>
        <w:bottom w:val="none" w:sz="0" w:space="0" w:color="auto"/>
        <w:right w:val="none" w:sz="0" w:space="0" w:color="auto"/>
      </w:divBdr>
    </w:div>
    <w:div w:id="71002767">
      <w:bodyDiv w:val="1"/>
      <w:marLeft w:val="0"/>
      <w:marRight w:val="0"/>
      <w:marTop w:val="0"/>
      <w:marBottom w:val="0"/>
      <w:divBdr>
        <w:top w:val="none" w:sz="0" w:space="0" w:color="auto"/>
        <w:left w:val="none" w:sz="0" w:space="0" w:color="auto"/>
        <w:bottom w:val="none" w:sz="0" w:space="0" w:color="auto"/>
        <w:right w:val="none" w:sz="0" w:space="0" w:color="auto"/>
      </w:divBdr>
    </w:div>
    <w:div w:id="71700996">
      <w:bodyDiv w:val="1"/>
      <w:marLeft w:val="0"/>
      <w:marRight w:val="0"/>
      <w:marTop w:val="0"/>
      <w:marBottom w:val="0"/>
      <w:divBdr>
        <w:top w:val="none" w:sz="0" w:space="0" w:color="auto"/>
        <w:left w:val="none" w:sz="0" w:space="0" w:color="auto"/>
        <w:bottom w:val="none" w:sz="0" w:space="0" w:color="auto"/>
        <w:right w:val="none" w:sz="0" w:space="0" w:color="auto"/>
      </w:divBdr>
    </w:div>
    <w:div w:id="85424601">
      <w:bodyDiv w:val="1"/>
      <w:marLeft w:val="0"/>
      <w:marRight w:val="0"/>
      <w:marTop w:val="0"/>
      <w:marBottom w:val="0"/>
      <w:divBdr>
        <w:top w:val="none" w:sz="0" w:space="0" w:color="auto"/>
        <w:left w:val="none" w:sz="0" w:space="0" w:color="auto"/>
        <w:bottom w:val="none" w:sz="0" w:space="0" w:color="auto"/>
        <w:right w:val="none" w:sz="0" w:space="0" w:color="auto"/>
      </w:divBdr>
    </w:div>
    <w:div w:id="87193920">
      <w:bodyDiv w:val="1"/>
      <w:marLeft w:val="0"/>
      <w:marRight w:val="0"/>
      <w:marTop w:val="0"/>
      <w:marBottom w:val="0"/>
      <w:divBdr>
        <w:top w:val="none" w:sz="0" w:space="0" w:color="auto"/>
        <w:left w:val="none" w:sz="0" w:space="0" w:color="auto"/>
        <w:bottom w:val="none" w:sz="0" w:space="0" w:color="auto"/>
        <w:right w:val="none" w:sz="0" w:space="0" w:color="auto"/>
      </w:divBdr>
    </w:div>
    <w:div w:id="94054839">
      <w:bodyDiv w:val="1"/>
      <w:marLeft w:val="0"/>
      <w:marRight w:val="0"/>
      <w:marTop w:val="0"/>
      <w:marBottom w:val="0"/>
      <w:divBdr>
        <w:top w:val="none" w:sz="0" w:space="0" w:color="auto"/>
        <w:left w:val="none" w:sz="0" w:space="0" w:color="auto"/>
        <w:bottom w:val="none" w:sz="0" w:space="0" w:color="auto"/>
        <w:right w:val="none" w:sz="0" w:space="0" w:color="auto"/>
      </w:divBdr>
    </w:div>
    <w:div w:id="94177727">
      <w:bodyDiv w:val="1"/>
      <w:marLeft w:val="0"/>
      <w:marRight w:val="0"/>
      <w:marTop w:val="0"/>
      <w:marBottom w:val="0"/>
      <w:divBdr>
        <w:top w:val="none" w:sz="0" w:space="0" w:color="auto"/>
        <w:left w:val="none" w:sz="0" w:space="0" w:color="auto"/>
        <w:bottom w:val="none" w:sz="0" w:space="0" w:color="auto"/>
        <w:right w:val="none" w:sz="0" w:space="0" w:color="auto"/>
      </w:divBdr>
    </w:div>
    <w:div w:id="95832379">
      <w:bodyDiv w:val="1"/>
      <w:marLeft w:val="0"/>
      <w:marRight w:val="0"/>
      <w:marTop w:val="0"/>
      <w:marBottom w:val="0"/>
      <w:divBdr>
        <w:top w:val="none" w:sz="0" w:space="0" w:color="auto"/>
        <w:left w:val="none" w:sz="0" w:space="0" w:color="auto"/>
        <w:bottom w:val="none" w:sz="0" w:space="0" w:color="auto"/>
        <w:right w:val="none" w:sz="0" w:space="0" w:color="auto"/>
      </w:divBdr>
    </w:div>
    <w:div w:id="97529686">
      <w:bodyDiv w:val="1"/>
      <w:marLeft w:val="0"/>
      <w:marRight w:val="0"/>
      <w:marTop w:val="0"/>
      <w:marBottom w:val="0"/>
      <w:divBdr>
        <w:top w:val="none" w:sz="0" w:space="0" w:color="auto"/>
        <w:left w:val="none" w:sz="0" w:space="0" w:color="auto"/>
        <w:bottom w:val="none" w:sz="0" w:space="0" w:color="auto"/>
        <w:right w:val="none" w:sz="0" w:space="0" w:color="auto"/>
      </w:divBdr>
    </w:div>
    <w:div w:id="99565850">
      <w:bodyDiv w:val="1"/>
      <w:marLeft w:val="0"/>
      <w:marRight w:val="0"/>
      <w:marTop w:val="0"/>
      <w:marBottom w:val="0"/>
      <w:divBdr>
        <w:top w:val="none" w:sz="0" w:space="0" w:color="auto"/>
        <w:left w:val="none" w:sz="0" w:space="0" w:color="auto"/>
        <w:bottom w:val="none" w:sz="0" w:space="0" w:color="auto"/>
        <w:right w:val="none" w:sz="0" w:space="0" w:color="auto"/>
      </w:divBdr>
    </w:div>
    <w:div w:id="105081187">
      <w:bodyDiv w:val="1"/>
      <w:marLeft w:val="0"/>
      <w:marRight w:val="0"/>
      <w:marTop w:val="0"/>
      <w:marBottom w:val="0"/>
      <w:divBdr>
        <w:top w:val="none" w:sz="0" w:space="0" w:color="auto"/>
        <w:left w:val="none" w:sz="0" w:space="0" w:color="auto"/>
        <w:bottom w:val="none" w:sz="0" w:space="0" w:color="auto"/>
        <w:right w:val="none" w:sz="0" w:space="0" w:color="auto"/>
      </w:divBdr>
    </w:div>
    <w:div w:id="106513902">
      <w:bodyDiv w:val="1"/>
      <w:marLeft w:val="0"/>
      <w:marRight w:val="0"/>
      <w:marTop w:val="0"/>
      <w:marBottom w:val="0"/>
      <w:divBdr>
        <w:top w:val="none" w:sz="0" w:space="0" w:color="auto"/>
        <w:left w:val="none" w:sz="0" w:space="0" w:color="auto"/>
        <w:bottom w:val="none" w:sz="0" w:space="0" w:color="auto"/>
        <w:right w:val="none" w:sz="0" w:space="0" w:color="auto"/>
      </w:divBdr>
    </w:div>
    <w:div w:id="109054615">
      <w:bodyDiv w:val="1"/>
      <w:marLeft w:val="0"/>
      <w:marRight w:val="0"/>
      <w:marTop w:val="0"/>
      <w:marBottom w:val="0"/>
      <w:divBdr>
        <w:top w:val="none" w:sz="0" w:space="0" w:color="auto"/>
        <w:left w:val="none" w:sz="0" w:space="0" w:color="auto"/>
        <w:bottom w:val="none" w:sz="0" w:space="0" w:color="auto"/>
        <w:right w:val="none" w:sz="0" w:space="0" w:color="auto"/>
      </w:divBdr>
    </w:div>
    <w:div w:id="112869864">
      <w:bodyDiv w:val="1"/>
      <w:marLeft w:val="0"/>
      <w:marRight w:val="0"/>
      <w:marTop w:val="0"/>
      <w:marBottom w:val="0"/>
      <w:divBdr>
        <w:top w:val="none" w:sz="0" w:space="0" w:color="auto"/>
        <w:left w:val="none" w:sz="0" w:space="0" w:color="auto"/>
        <w:bottom w:val="none" w:sz="0" w:space="0" w:color="auto"/>
        <w:right w:val="none" w:sz="0" w:space="0" w:color="auto"/>
      </w:divBdr>
    </w:div>
    <w:div w:id="114253892">
      <w:bodyDiv w:val="1"/>
      <w:marLeft w:val="0"/>
      <w:marRight w:val="0"/>
      <w:marTop w:val="0"/>
      <w:marBottom w:val="0"/>
      <w:divBdr>
        <w:top w:val="none" w:sz="0" w:space="0" w:color="auto"/>
        <w:left w:val="none" w:sz="0" w:space="0" w:color="auto"/>
        <w:bottom w:val="none" w:sz="0" w:space="0" w:color="auto"/>
        <w:right w:val="none" w:sz="0" w:space="0" w:color="auto"/>
      </w:divBdr>
    </w:div>
    <w:div w:id="116797664">
      <w:bodyDiv w:val="1"/>
      <w:marLeft w:val="0"/>
      <w:marRight w:val="0"/>
      <w:marTop w:val="0"/>
      <w:marBottom w:val="0"/>
      <w:divBdr>
        <w:top w:val="none" w:sz="0" w:space="0" w:color="auto"/>
        <w:left w:val="none" w:sz="0" w:space="0" w:color="auto"/>
        <w:bottom w:val="none" w:sz="0" w:space="0" w:color="auto"/>
        <w:right w:val="none" w:sz="0" w:space="0" w:color="auto"/>
      </w:divBdr>
    </w:div>
    <w:div w:id="121192229">
      <w:bodyDiv w:val="1"/>
      <w:marLeft w:val="0"/>
      <w:marRight w:val="0"/>
      <w:marTop w:val="0"/>
      <w:marBottom w:val="0"/>
      <w:divBdr>
        <w:top w:val="none" w:sz="0" w:space="0" w:color="auto"/>
        <w:left w:val="none" w:sz="0" w:space="0" w:color="auto"/>
        <w:bottom w:val="none" w:sz="0" w:space="0" w:color="auto"/>
        <w:right w:val="none" w:sz="0" w:space="0" w:color="auto"/>
      </w:divBdr>
    </w:div>
    <w:div w:id="126749607">
      <w:bodyDiv w:val="1"/>
      <w:marLeft w:val="0"/>
      <w:marRight w:val="0"/>
      <w:marTop w:val="0"/>
      <w:marBottom w:val="0"/>
      <w:divBdr>
        <w:top w:val="none" w:sz="0" w:space="0" w:color="auto"/>
        <w:left w:val="none" w:sz="0" w:space="0" w:color="auto"/>
        <w:bottom w:val="none" w:sz="0" w:space="0" w:color="auto"/>
        <w:right w:val="none" w:sz="0" w:space="0" w:color="auto"/>
      </w:divBdr>
    </w:div>
    <w:div w:id="139542665">
      <w:bodyDiv w:val="1"/>
      <w:marLeft w:val="0"/>
      <w:marRight w:val="0"/>
      <w:marTop w:val="0"/>
      <w:marBottom w:val="0"/>
      <w:divBdr>
        <w:top w:val="none" w:sz="0" w:space="0" w:color="auto"/>
        <w:left w:val="none" w:sz="0" w:space="0" w:color="auto"/>
        <w:bottom w:val="none" w:sz="0" w:space="0" w:color="auto"/>
        <w:right w:val="none" w:sz="0" w:space="0" w:color="auto"/>
      </w:divBdr>
    </w:div>
    <w:div w:id="140392113">
      <w:bodyDiv w:val="1"/>
      <w:marLeft w:val="0"/>
      <w:marRight w:val="0"/>
      <w:marTop w:val="0"/>
      <w:marBottom w:val="0"/>
      <w:divBdr>
        <w:top w:val="none" w:sz="0" w:space="0" w:color="auto"/>
        <w:left w:val="none" w:sz="0" w:space="0" w:color="auto"/>
        <w:bottom w:val="none" w:sz="0" w:space="0" w:color="auto"/>
        <w:right w:val="none" w:sz="0" w:space="0" w:color="auto"/>
      </w:divBdr>
    </w:div>
    <w:div w:id="141511904">
      <w:bodyDiv w:val="1"/>
      <w:marLeft w:val="0"/>
      <w:marRight w:val="0"/>
      <w:marTop w:val="0"/>
      <w:marBottom w:val="0"/>
      <w:divBdr>
        <w:top w:val="none" w:sz="0" w:space="0" w:color="auto"/>
        <w:left w:val="none" w:sz="0" w:space="0" w:color="auto"/>
        <w:bottom w:val="none" w:sz="0" w:space="0" w:color="auto"/>
        <w:right w:val="none" w:sz="0" w:space="0" w:color="auto"/>
      </w:divBdr>
    </w:div>
    <w:div w:id="142308734">
      <w:bodyDiv w:val="1"/>
      <w:marLeft w:val="0"/>
      <w:marRight w:val="0"/>
      <w:marTop w:val="0"/>
      <w:marBottom w:val="0"/>
      <w:divBdr>
        <w:top w:val="none" w:sz="0" w:space="0" w:color="auto"/>
        <w:left w:val="none" w:sz="0" w:space="0" w:color="auto"/>
        <w:bottom w:val="none" w:sz="0" w:space="0" w:color="auto"/>
        <w:right w:val="none" w:sz="0" w:space="0" w:color="auto"/>
      </w:divBdr>
    </w:div>
    <w:div w:id="149444858">
      <w:bodyDiv w:val="1"/>
      <w:marLeft w:val="0"/>
      <w:marRight w:val="0"/>
      <w:marTop w:val="0"/>
      <w:marBottom w:val="0"/>
      <w:divBdr>
        <w:top w:val="none" w:sz="0" w:space="0" w:color="auto"/>
        <w:left w:val="none" w:sz="0" w:space="0" w:color="auto"/>
        <w:bottom w:val="none" w:sz="0" w:space="0" w:color="auto"/>
        <w:right w:val="none" w:sz="0" w:space="0" w:color="auto"/>
      </w:divBdr>
    </w:div>
    <w:div w:id="150800403">
      <w:bodyDiv w:val="1"/>
      <w:marLeft w:val="0"/>
      <w:marRight w:val="0"/>
      <w:marTop w:val="0"/>
      <w:marBottom w:val="0"/>
      <w:divBdr>
        <w:top w:val="none" w:sz="0" w:space="0" w:color="auto"/>
        <w:left w:val="none" w:sz="0" w:space="0" w:color="auto"/>
        <w:bottom w:val="none" w:sz="0" w:space="0" w:color="auto"/>
        <w:right w:val="none" w:sz="0" w:space="0" w:color="auto"/>
      </w:divBdr>
    </w:div>
    <w:div w:id="151220779">
      <w:bodyDiv w:val="1"/>
      <w:marLeft w:val="0"/>
      <w:marRight w:val="0"/>
      <w:marTop w:val="0"/>
      <w:marBottom w:val="0"/>
      <w:divBdr>
        <w:top w:val="none" w:sz="0" w:space="0" w:color="auto"/>
        <w:left w:val="none" w:sz="0" w:space="0" w:color="auto"/>
        <w:bottom w:val="none" w:sz="0" w:space="0" w:color="auto"/>
        <w:right w:val="none" w:sz="0" w:space="0" w:color="auto"/>
      </w:divBdr>
    </w:div>
    <w:div w:id="151486094">
      <w:bodyDiv w:val="1"/>
      <w:marLeft w:val="0"/>
      <w:marRight w:val="0"/>
      <w:marTop w:val="0"/>
      <w:marBottom w:val="0"/>
      <w:divBdr>
        <w:top w:val="none" w:sz="0" w:space="0" w:color="auto"/>
        <w:left w:val="none" w:sz="0" w:space="0" w:color="auto"/>
        <w:bottom w:val="none" w:sz="0" w:space="0" w:color="auto"/>
        <w:right w:val="none" w:sz="0" w:space="0" w:color="auto"/>
      </w:divBdr>
    </w:div>
    <w:div w:id="157238395">
      <w:bodyDiv w:val="1"/>
      <w:marLeft w:val="0"/>
      <w:marRight w:val="0"/>
      <w:marTop w:val="0"/>
      <w:marBottom w:val="0"/>
      <w:divBdr>
        <w:top w:val="none" w:sz="0" w:space="0" w:color="auto"/>
        <w:left w:val="none" w:sz="0" w:space="0" w:color="auto"/>
        <w:bottom w:val="none" w:sz="0" w:space="0" w:color="auto"/>
        <w:right w:val="none" w:sz="0" w:space="0" w:color="auto"/>
      </w:divBdr>
    </w:div>
    <w:div w:id="159321285">
      <w:bodyDiv w:val="1"/>
      <w:marLeft w:val="0"/>
      <w:marRight w:val="0"/>
      <w:marTop w:val="0"/>
      <w:marBottom w:val="0"/>
      <w:divBdr>
        <w:top w:val="none" w:sz="0" w:space="0" w:color="auto"/>
        <w:left w:val="none" w:sz="0" w:space="0" w:color="auto"/>
        <w:bottom w:val="none" w:sz="0" w:space="0" w:color="auto"/>
        <w:right w:val="none" w:sz="0" w:space="0" w:color="auto"/>
      </w:divBdr>
    </w:div>
    <w:div w:id="161043815">
      <w:bodyDiv w:val="1"/>
      <w:marLeft w:val="0"/>
      <w:marRight w:val="0"/>
      <w:marTop w:val="0"/>
      <w:marBottom w:val="0"/>
      <w:divBdr>
        <w:top w:val="none" w:sz="0" w:space="0" w:color="auto"/>
        <w:left w:val="none" w:sz="0" w:space="0" w:color="auto"/>
        <w:bottom w:val="none" w:sz="0" w:space="0" w:color="auto"/>
        <w:right w:val="none" w:sz="0" w:space="0" w:color="auto"/>
      </w:divBdr>
    </w:div>
    <w:div w:id="161704705">
      <w:bodyDiv w:val="1"/>
      <w:marLeft w:val="0"/>
      <w:marRight w:val="0"/>
      <w:marTop w:val="0"/>
      <w:marBottom w:val="0"/>
      <w:divBdr>
        <w:top w:val="none" w:sz="0" w:space="0" w:color="auto"/>
        <w:left w:val="none" w:sz="0" w:space="0" w:color="auto"/>
        <w:bottom w:val="none" w:sz="0" w:space="0" w:color="auto"/>
        <w:right w:val="none" w:sz="0" w:space="0" w:color="auto"/>
      </w:divBdr>
    </w:div>
    <w:div w:id="165483126">
      <w:bodyDiv w:val="1"/>
      <w:marLeft w:val="0"/>
      <w:marRight w:val="0"/>
      <w:marTop w:val="0"/>
      <w:marBottom w:val="0"/>
      <w:divBdr>
        <w:top w:val="none" w:sz="0" w:space="0" w:color="auto"/>
        <w:left w:val="none" w:sz="0" w:space="0" w:color="auto"/>
        <w:bottom w:val="none" w:sz="0" w:space="0" w:color="auto"/>
        <w:right w:val="none" w:sz="0" w:space="0" w:color="auto"/>
      </w:divBdr>
    </w:div>
    <w:div w:id="165755813">
      <w:bodyDiv w:val="1"/>
      <w:marLeft w:val="0"/>
      <w:marRight w:val="0"/>
      <w:marTop w:val="0"/>
      <w:marBottom w:val="0"/>
      <w:divBdr>
        <w:top w:val="none" w:sz="0" w:space="0" w:color="auto"/>
        <w:left w:val="none" w:sz="0" w:space="0" w:color="auto"/>
        <w:bottom w:val="none" w:sz="0" w:space="0" w:color="auto"/>
        <w:right w:val="none" w:sz="0" w:space="0" w:color="auto"/>
      </w:divBdr>
    </w:div>
    <w:div w:id="169106971">
      <w:bodyDiv w:val="1"/>
      <w:marLeft w:val="0"/>
      <w:marRight w:val="0"/>
      <w:marTop w:val="0"/>
      <w:marBottom w:val="0"/>
      <w:divBdr>
        <w:top w:val="none" w:sz="0" w:space="0" w:color="auto"/>
        <w:left w:val="none" w:sz="0" w:space="0" w:color="auto"/>
        <w:bottom w:val="none" w:sz="0" w:space="0" w:color="auto"/>
        <w:right w:val="none" w:sz="0" w:space="0" w:color="auto"/>
      </w:divBdr>
    </w:div>
    <w:div w:id="172838597">
      <w:bodyDiv w:val="1"/>
      <w:marLeft w:val="0"/>
      <w:marRight w:val="0"/>
      <w:marTop w:val="0"/>
      <w:marBottom w:val="0"/>
      <w:divBdr>
        <w:top w:val="none" w:sz="0" w:space="0" w:color="auto"/>
        <w:left w:val="none" w:sz="0" w:space="0" w:color="auto"/>
        <w:bottom w:val="none" w:sz="0" w:space="0" w:color="auto"/>
        <w:right w:val="none" w:sz="0" w:space="0" w:color="auto"/>
      </w:divBdr>
    </w:div>
    <w:div w:id="172885805">
      <w:bodyDiv w:val="1"/>
      <w:marLeft w:val="0"/>
      <w:marRight w:val="0"/>
      <w:marTop w:val="0"/>
      <w:marBottom w:val="0"/>
      <w:divBdr>
        <w:top w:val="none" w:sz="0" w:space="0" w:color="auto"/>
        <w:left w:val="none" w:sz="0" w:space="0" w:color="auto"/>
        <w:bottom w:val="none" w:sz="0" w:space="0" w:color="auto"/>
        <w:right w:val="none" w:sz="0" w:space="0" w:color="auto"/>
      </w:divBdr>
    </w:div>
    <w:div w:id="174659626">
      <w:bodyDiv w:val="1"/>
      <w:marLeft w:val="0"/>
      <w:marRight w:val="0"/>
      <w:marTop w:val="0"/>
      <w:marBottom w:val="0"/>
      <w:divBdr>
        <w:top w:val="none" w:sz="0" w:space="0" w:color="auto"/>
        <w:left w:val="none" w:sz="0" w:space="0" w:color="auto"/>
        <w:bottom w:val="none" w:sz="0" w:space="0" w:color="auto"/>
        <w:right w:val="none" w:sz="0" w:space="0" w:color="auto"/>
      </w:divBdr>
    </w:div>
    <w:div w:id="174807798">
      <w:bodyDiv w:val="1"/>
      <w:marLeft w:val="0"/>
      <w:marRight w:val="0"/>
      <w:marTop w:val="0"/>
      <w:marBottom w:val="0"/>
      <w:divBdr>
        <w:top w:val="none" w:sz="0" w:space="0" w:color="auto"/>
        <w:left w:val="none" w:sz="0" w:space="0" w:color="auto"/>
        <w:bottom w:val="none" w:sz="0" w:space="0" w:color="auto"/>
        <w:right w:val="none" w:sz="0" w:space="0" w:color="auto"/>
      </w:divBdr>
    </w:div>
    <w:div w:id="175463414">
      <w:bodyDiv w:val="1"/>
      <w:marLeft w:val="0"/>
      <w:marRight w:val="0"/>
      <w:marTop w:val="0"/>
      <w:marBottom w:val="0"/>
      <w:divBdr>
        <w:top w:val="none" w:sz="0" w:space="0" w:color="auto"/>
        <w:left w:val="none" w:sz="0" w:space="0" w:color="auto"/>
        <w:bottom w:val="none" w:sz="0" w:space="0" w:color="auto"/>
        <w:right w:val="none" w:sz="0" w:space="0" w:color="auto"/>
      </w:divBdr>
    </w:div>
    <w:div w:id="175658042">
      <w:bodyDiv w:val="1"/>
      <w:marLeft w:val="0"/>
      <w:marRight w:val="0"/>
      <w:marTop w:val="0"/>
      <w:marBottom w:val="0"/>
      <w:divBdr>
        <w:top w:val="none" w:sz="0" w:space="0" w:color="auto"/>
        <w:left w:val="none" w:sz="0" w:space="0" w:color="auto"/>
        <w:bottom w:val="none" w:sz="0" w:space="0" w:color="auto"/>
        <w:right w:val="none" w:sz="0" w:space="0" w:color="auto"/>
      </w:divBdr>
    </w:div>
    <w:div w:id="190072378">
      <w:bodyDiv w:val="1"/>
      <w:marLeft w:val="0"/>
      <w:marRight w:val="0"/>
      <w:marTop w:val="0"/>
      <w:marBottom w:val="0"/>
      <w:divBdr>
        <w:top w:val="none" w:sz="0" w:space="0" w:color="auto"/>
        <w:left w:val="none" w:sz="0" w:space="0" w:color="auto"/>
        <w:bottom w:val="none" w:sz="0" w:space="0" w:color="auto"/>
        <w:right w:val="none" w:sz="0" w:space="0" w:color="auto"/>
      </w:divBdr>
    </w:div>
    <w:div w:id="190842355">
      <w:bodyDiv w:val="1"/>
      <w:marLeft w:val="0"/>
      <w:marRight w:val="0"/>
      <w:marTop w:val="0"/>
      <w:marBottom w:val="0"/>
      <w:divBdr>
        <w:top w:val="none" w:sz="0" w:space="0" w:color="auto"/>
        <w:left w:val="none" w:sz="0" w:space="0" w:color="auto"/>
        <w:bottom w:val="none" w:sz="0" w:space="0" w:color="auto"/>
        <w:right w:val="none" w:sz="0" w:space="0" w:color="auto"/>
      </w:divBdr>
    </w:div>
    <w:div w:id="194730835">
      <w:bodyDiv w:val="1"/>
      <w:marLeft w:val="0"/>
      <w:marRight w:val="0"/>
      <w:marTop w:val="0"/>
      <w:marBottom w:val="0"/>
      <w:divBdr>
        <w:top w:val="none" w:sz="0" w:space="0" w:color="auto"/>
        <w:left w:val="none" w:sz="0" w:space="0" w:color="auto"/>
        <w:bottom w:val="none" w:sz="0" w:space="0" w:color="auto"/>
        <w:right w:val="none" w:sz="0" w:space="0" w:color="auto"/>
      </w:divBdr>
    </w:div>
    <w:div w:id="198397263">
      <w:bodyDiv w:val="1"/>
      <w:marLeft w:val="0"/>
      <w:marRight w:val="0"/>
      <w:marTop w:val="0"/>
      <w:marBottom w:val="0"/>
      <w:divBdr>
        <w:top w:val="none" w:sz="0" w:space="0" w:color="auto"/>
        <w:left w:val="none" w:sz="0" w:space="0" w:color="auto"/>
        <w:bottom w:val="none" w:sz="0" w:space="0" w:color="auto"/>
        <w:right w:val="none" w:sz="0" w:space="0" w:color="auto"/>
      </w:divBdr>
    </w:div>
    <w:div w:id="200940238">
      <w:bodyDiv w:val="1"/>
      <w:marLeft w:val="0"/>
      <w:marRight w:val="0"/>
      <w:marTop w:val="0"/>
      <w:marBottom w:val="0"/>
      <w:divBdr>
        <w:top w:val="none" w:sz="0" w:space="0" w:color="auto"/>
        <w:left w:val="none" w:sz="0" w:space="0" w:color="auto"/>
        <w:bottom w:val="none" w:sz="0" w:space="0" w:color="auto"/>
        <w:right w:val="none" w:sz="0" w:space="0" w:color="auto"/>
      </w:divBdr>
    </w:div>
    <w:div w:id="206720171">
      <w:bodyDiv w:val="1"/>
      <w:marLeft w:val="0"/>
      <w:marRight w:val="0"/>
      <w:marTop w:val="0"/>
      <w:marBottom w:val="0"/>
      <w:divBdr>
        <w:top w:val="none" w:sz="0" w:space="0" w:color="auto"/>
        <w:left w:val="none" w:sz="0" w:space="0" w:color="auto"/>
        <w:bottom w:val="none" w:sz="0" w:space="0" w:color="auto"/>
        <w:right w:val="none" w:sz="0" w:space="0" w:color="auto"/>
      </w:divBdr>
    </w:div>
    <w:div w:id="208688302">
      <w:bodyDiv w:val="1"/>
      <w:marLeft w:val="0"/>
      <w:marRight w:val="0"/>
      <w:marTop w:val="0"/>
      <w:marBottom w:val="0"/>
      <w:divBdr>
        <w:top w:val="none" w:sz="0" w:space="0" w:color="auto"/>
        <w:left w:val="none" w:sz="0" w:space="0" w:color="auto"/>
        <w:bottom w:val="none" w:sz="0" w:space="0" w:color="auto"/>
        <w:right w:val="none" w:sz="0" w:space="0" w:color="auto"/>
      </w:divBdr>
    </w:div>
    <w:div w:id="210267501">
      <w:bodyDiv w:val="1"/>
      <w:marLeft w:val="0"/>
      <w:marRight w:val="0"/>
      <w:marTop w:val="0"/>
      <w:marBottom w:val="0"/>
      <w:divBdr>
        <w:top w:val="none" w:sz="0" w:space="0" w:color="auto"/>
        <w:left w:val="none" w:sz="0" w:space="0" w:color="auto"/>
        <w:bottom w:val="none" w:sz="0" w:space="0" w:color="auto"/>
        <w:right w:val="none" w:sz="0" w:space="0" w:color="auto"/>
      </w:divBdr>
    </w:div>
    <w:div w:id="212078659">
      <w:bodyDiv w:val="1"/>
      <w:marLeft w:val="0"/>
      <w:marRight w:val="0"/>
      <w:marTop w:val="0"/>
      <w:marBottom w:val="0"/>
      <w:divBdr>
        <w:top w:val="none" w:sz="0" w:space="0" w:color="auto"/>
        <w:left w:val="none" w:sz="0" w:space="0" w:color="auto"/>
        <w:bottom w:val="none" w:sz="0" w:space="0" w:color="auto"/>
        <w:right w:val="none" w:sz="0" w:space="0" w:color="auto"/>
      </w:divBdr>
    </w:div>
    <w:div w:id="213542253">
      <w:bodyDiv w:val="1"/>
      <w:marLeft w:val="0"/>
      <w:marRight w:val="0"/>
      <w:marTop w:val="0"/>
      <w:marBottom w:val="0"/>
      <w:divBdr>
        <w:top w:val="none" w:sz="0" w:space="0" w:color="auto"/>
        <w:left w:val="none" w:sz="0" w:space="0" w:color="auto"/>
        <w:bottom w:val="none" w:sz="0" w:space="0" w:color="auto"/>
        <w:right w:val="none" w:sz="0" w:space="0" w:color="auto"/>
      </w:divBdr>
    </w:div>
    <w:div w:id="214662475">
      <w:bodyDiv w:val="1"/>
      <w:marLeft w:val="0"/>
      <w:marRight w:val="0"/>
      <w:marTop w:val="0"/>
      <w:marBottom w:val="0"/>
      <w:divBdr>
        <w:top w:val="none" w:sz="0" w:space="0" w:color="auto"/>
        <w:left w:val="none" w:sz="0" w:space="0" w:color="auto"/>
        <w:bottom w:val="none" w:sz="0" w:space="0" w:color="auto"/>
        <w:right w:val="none" w:sz="0" w:space="0" w:color="auto"/>
      </w:divBdr>
    </w:div>
    <w:div w:id="215317236">
      <w:bodyDiv w:val="1"/>
      <w:marLeft w:val="0"/>
      <w:marRight w:val="0"/>
      <w:marTop w:val="0"/>
      <w:marBottom w:val="0"/>
      <w:divBdr>
        <w:top w:val="none" w:sz="0" w:space="0" w:color="auto"/>
        <w:left w:val="none" w:sz="0" w:space="0" w:color="auto"/>
        <w:bottom w:val="none" w:sz="0" w:space="0" w:color="auto"/>
        <w:right w:val="none" w:sz="0" w:space="0" w:color="auto"/>
      </w:divBdr>
    </w:div>
    <w:div w:id="219677713">
      <w:bodyDiv w:val="1"/>
      <w:marLeft w:val="0"/>
      <w:marRight w:val="0"/>
      <w:marTop w:val="0"/>
      <w:marBottom w:val="0"/>
      <w:divBdr>
        <w:top w:val="none" w:sz="0" w:space="0" w:color="auto"/>
        <w:left w:val="none" w:sz="0" w:space="0" w:color="auto"/>
        <w:bottom w:val="none" w:sz="0" w:space="0" w:color="auto"/>
        <w:right w:val="none" w:sz="0" w:space="0" w:color="auto"/>
      </w:divBdr>
    </w:div>
    <w:div w:id="239676764">
      <w:bodyDiv w:val="1"/>
      <w:marLeft w:val="0"/>
      <w:marRight w:val="0"/>
      <w:marTop w:val="0"/>
      <w:marBottom w:val="0"/>
      <w:divBdr>
        <w:top w:val="none" w:sz="0" w:space="0" w:color="auto"/>
        <w:left w:val="none" w:sz="0" w:space="0" w:color="auto"/>
        <w:bottom w:val="none" w:sz="0" w:space="0" w:color="auto"/>
        <w:right w:val="none" w:sz="0" w:space="0" w:color="auto"/>
      </w:divBdr>
    </w:div>
    <w:div w:id="240869381">
      <w:bodyDiv w:val="1"/>
      <w:marLeft w:val="0"/>
      <w:marRight w:val="0"/>
      <w:marTop w:val="0"/>
      <w:marBottom w:val="0"/>
      <w:divBdr>
        <w:top w:val="none" w:sz="0" w:space="0" w:color="auto"/>
        <w:left w:val="none" w:sz="0" w:space="0" w:color="auto"/>
        <w:bottom w:val="none" w:sz="0" w:space="0" w:color="auto"/>
        <w:right w:val="none" w:sz="0" w:space="0" w:color="auto"/>
      </w:divBdr>
    </w:div>
    <w:div w:id="243993556">
      <w:bodyDiv w:val="1"/>
      <w:marLeft w:val="0"/>
      <w:marRight w:val="0"/>
      <w:marTop w:val="0"/>
      <w:marBottom w:val="0"/>
      <w:divBdr>
        <w:top w:val="none" w:sz="0" w:space="0" w:color="auto"/>
        <w:left w:val="none" w:sz="0" w:space="0" w:color="auto"/>
        <w:bottom w:val="none" w:sz="0" w:space="0" w:color="auto"/>
        <w:right w:val="none" w:sz="0" w:space="0" w:color="auto"/>
      </w:divBdr>
    </w:div>
    <w:div w:id="244610795">
      <w:bodyDiv w:val="1"/>
      <w:marLeft w:val="0"/>
      <w:marRight w:val="0"/>
      <w:marTop w:val="0"/>
      <w:marBottom w:val="0"/>
      <w:divBdr>
        <w:top w:val="none" w:sz="0" w:space="0" w:color="auto"/>
        <w:left w:val="none" w:sz="0" w:space="0" w:color="auto"/>
        <w:bottom w:val="none" w:sz="0" w:space="0" w:color="auto"/>
        <w:right w:val="none" w:sz="0" w:space="0" w:color="auto"/>
      </w:divBdr>
    </w:div>
    <w:div w:id="244732692">
      <w:bodyDiv w:val="1"/>
      <w:marLeft w:val="0"/>
      <w:marRight w:val="0"/>
      <w:marTop w:val="0"/>
      <w:marBottom w:val="0"/>
      <w:divBdr>
        <w:top w:val="none" w:sz="0" w:space="0" w:color="auto"/>
        <w:left w:val="none" w:sz="0" w:space="0" w:color="auto"/>
        <w:bottom w:val="none" w:sz="0" w:space="0" w:color="auto"/>
        <w:right w:val="none" w:sz="0" w:space="0" w:color="auto"/>
      </w:divBdr>
    </w:div>
    <w:div w:id="247816066">
      <w:bodyDiv w:val="1"/>
      <w:marLeft w:val="0"/>
      <w:marRight w:val="0"/>
      <w:marTop w:val="0"/>
      <w:marBottom w:val="0"/>
      <w:divBdr>
        <w:top w:val="none" w:sz="0" w:space="0" w:color="auto"/>
        <w:left w:val="none" w:sz="0" w:space="0" w:color="auto"/>
        <w:bottom w:val="none" w:sz="0" w:space="0" w:color="auto"/>
        <w:right w:val="none" w:sz="0" w:space="0" w:color="auto"/>
      </w:divBdr>
    </w:div>
    <w:div w:id="261645862">
      <w:bodyDiv w:val="1"/>
      <w:marLeft w:val="0"/>
      <w:marRight w:val="0"/>
      <w:marTop w:val="0"/>
      <w:marBottom w:val="0"/>
      <w:divBdr>
        <w:top w:val="none" w:sz="0" w:space="0" w:color="auto"/>
        <w:left w:val="none" w:sz="0" w:space="0" w:color="auto"/>
        <w:bottom w:val="none" w:sz="0" w:space="0" w:color="auto"/>
        <w:right w:val="none" w:sz="0" w:space="0" w:color="auto"/>
      </w:divBdr>
    </w:div>
    <w:div w:id="261760721">
      <w:bodyDiv w:val="1"/>
      <w:marLeft w:val="0"/>
      <w:marRight w:val="0"/>
      <w:marTop w:val="0"/>
      <w:marBottom w:val="0"/>
      <w:divBdr>
        <w:top w:val="none" w:sz="0" w:space="0" w:color="auto"/>
        <w:left w:val="none" w:sz="0" w:space="0" w:color="auto"/>
        <w:bottom w:val="none" w:sz="0" w:space="0" w:color="auto"/>
        <w:right w:val="none" w:sz="0" w:space="0" w:color="auto"/>
      </w:divBdr>
    </w:div>
    <w:div w:id="269288329">
      <w:bodyDiv w:val="1"/>
      <w:marLeft w:val="0"/>
      <w:marRight w:val="0"/>
      <w:marTop w:val="0"/>
      <w:marBottom w:val="0"/>
      <w:divBdr>
        <w:top w:val="none" w:sz="0" w:space="0" w:color="auto"/>
        <w:left w:val="none" w:sz="0" w:space="0" w:color="auto"/>
        <w:bottom w:val="none" w:sz="0" w:space="0" w:color="auto"/>
        <w:right w:val="none" w:sz="0" w:space="0" w:color="auto"/>
      </w:divBdr>
    </w:div>
    <w:div w:id="271009872">
      <w:bodyDiv w:val="1"/>
      <w:marLeft w:val="0"/>
      <w:marRight w:val="0"/>
      <w:marTop w:val="0"/>
      <w:marBottom w:val="0"/>
      <w:divBdr>
        <w:top w:val="none" w:sz="0" w:space="0" w:color="auto"/>
        <w:left w:val="none" w:sz="0" w:space="0" w:color="auto"/>
        <w:bottom w:val="none" w:sz="0" w:space="0" w:color="auto"/>
        <w:right w:val="none" w:sz="0" w:space="0" w:color="auto"/>
      </w:divBdr>
    </w:div>
    <w:div w:id="272246114">
      <w:bodyDiv w:val="1"/>
      <w:marLeft w:val="0"/>
      <w:marRight w:val="0"/>
      <w:marTop w:val="0"/>
      <w:marBottom w:val="0"/>
      <w:divBdr>
        <w:top w:val="none" w:sz="0" w:space="0" w:color="auto"/>
        <w:left w:val="none" w:sz="0" w:space="0" w:color="auto"/>
        <w:bottom w:val="none" w:sz="0" w:space="0" w:color="auto"/>
        <w:right w:val="none" w:sz="0" w:space="0" w:color="auto"/>
      </w:divBdr>
    </w:div>
    <w:div w:id="274598637">
      <w:bodyDiv w:val="1"/>
      <w:marLeft w:val="0"/>
      <w:marRight w:val="0"/>
      <w:marTop w:val="0"/>
      <w:marBottom w:val="0"/>
      <w:divBdr>
        <w:top w:val="none" w:sz="0" w:space="0" w:color="auto"/>
        <w:left w:val="none" w:sz="0" w:space="0" w:color="auto"/>
        <w:bottom w:val="none" w:sz="0" w:space="0" w:color="auto"/>
        <w:right w:val="none" w:sz="0" w:space="0" w:color="auto"/>
      </w:divBdr>
    </w:div>
    <w:div w:id="276452494">
      <w:bodyDiv w:val="1"/>
      <w:marLeft w:val="0"/>
      <w:marRight w:val="0"/>
      <w:marTop w:val="0"/>
      <w:marBottom w:val="0"/>
      <w:divBdr>
        <w:top w:val="none" w:sz="0" w:space="0" w:color="auto"/>
        <w:left w:val="none" w:sz="0" w:space="0" w:color="auto"/>
        <w:bottom w:val="none" w:sz="0" w:space="0" w:color="auto"/>
        <w:right w:val="none" w:sz="0" w:space="0" w:color="auto"/>
      </w:divBdr>
    </w:div>
    <w:div w:id="284846664">
      <w:bodyDiv w:val="1"/>
      <w:marLeft w:val="0"/>
      <w:marRight w:val="0"/>
      <w:marTop w:val="0"/>
      <w:marBottom w:val="0"/>
      <w:divBdr>
        <w:top w:val="none" w:sz="0" w:space="0" w:color="auto"/>
        <w:left w:val="none" w:sz="0" w:space="0" w:color="auto"/>
        <w:bottom w:val="none" w:sz="0" w:space="0" w:color="auto"/>
        <w:right w:val="none" w:sz="0" w:space="0" w:color="auto"/>
      </w:divBdr>
    </w:div>
    <w:div w:id="285741014">
      <w:bodyDiv w:val="1"/>
      <w:marLeft w:val="0"/>
      <w:marRight w:val="0"/>
      <w:marTop w:val="0"/>
      <w:marBottom w:val="0"/>
      <w:divBdr>
        <w:top w:val="none" w:sz="0" w:space="0" w:color="auto"/>
        <w:left w:val="none" w:sz="0" w:space="0" w:color="auto"/>
        <w:bottom w:val="none" w:sz="0" w:space="0" w:color="auto"/>
        <w:right w:val="none" w:sz="0" w:space="0" w:color="auto"/>
      </w:divBdr>
    </w:div>
    <w:div w:id="287010517">
      <w:bodyDiv w:val="1"/>
      <w:marLeft w:val="0"/>
      <w:marRight w:val="0"/>
      <w:marTop w:val="0"/>
      <w:marBottom w:val="0"/>
      <w:divBdr>
        <w:top w:val="none" w:sz="0" w:space="0" w:color="auto"/>
        <w:left w:val="none" w:sz="0" w:space="0" w:color="auto"/>
        <w:bottom w:val="none" w:sz="0" w:space="0" w:color="auto"/>
        <w:right w:val="none" w:sz="0" w:space="0" w:color="auto"/>
      </w:divBdr>
    </w:div>
    <w:div w:id="289289577">
      <w:bodyDiv w:val="1"/>
      <w:marLeft w:val="0"/>
      <w:marRight w:val="0"/>
      <w:marTop w:val="0"/>
      <w:marBottom w:val="0"/>
      <w:divBdr>
        <w:top w:val="none" w:sz="0" w:space="0" w:color="auto"/>
        <w:left w:val="none" w:sz="0" w:space="0" w:color="auto"/>
        <w:bottom w:val="none" w:sz="0" w:space="0" w:color="auto"/>
        <w:right w:val="none" w:sz="0" w:space="0" w:color="auto"/>
      </w:divBdr>
    </w:div>
    <w:div w:id="292835623">
      <w:bodyDiv w:val="1"/>
      <w:marLeft w:val="0"/>
      <w:marRight w:val="0"/>
      <w:marTop w:val="0"/>
      <w:marBottom w:val="0"/>
      <w:divBdr>
        <w:top w:val="none" w:sz="0" w:space="0" w:color="auto"/>
        <w:left w:val="none" w:sz="0" w:space="0" w:color="auto"/>
        <w:bottom w:val="none" w:sz="0" w:space="0" w:color="auto"/>
        <w:right w:val="none" w:sz="0" w:space="0" w:color="auto"/>
      </w:divBdr>
    </w:div>
    <w:div w:id="295918853">
      <w:bodyDiv w:val="1"/>
      <w:marLeft w:val="0"/>
      <w:marRight w:val="0"/>
      <w:marTop w:val="0"/>
      <w:marBottom w:val="0"/>
      <w:divBdr>
        <w:top w:val="none" w:sz="0" w:space="0" w:color="auto"/>
        <w:left w:val="none" w:sz="0" w:space="0" w:color="auto"/>
        <w:bottom w:val="none" w:sz="0" w:space="0" w:color="auto"/>
        <w:right w:val="none" w:sz="0" w:space="0" w:color="auto"/>
      </w:divBdr>
    </w:div>
    <w:div w:id="296492361">
      <w:bodyDiv w:val="1"/>
      <w:marLeft w:val="0"/>
      <w:marRight w:val="0"/>
      <w:marTop w:val="0"/>
      <w:marBottom w:val="0"/>
      <w:divBdr>
        <w:top w:val="none" w:sz="0" w:space="0" w:color="auto"/>
        <w:left w:val="none" w:sz="0" w:space="0" w:color="auto"/>
        <w:bottom w:val="none" w:sz="0" w:space="0" w:color="auto"/>
        <w:right w:val="none" w:sz="0" w:space="0" w:color="auto"/>
      </w:divBdr>
    </w:div>
    <w:div w:id="297958453">
      <w:bodyDiv w:val="1"/>
      <w:marLeft w:val="0"/>
      <w:marRight w:val="0"/>
      <w:marTop w:val="0"/>
      <w:marBottom w:val="0"/>
      <w:divBdr>
        <w:top w:val="none" w:sz="0" w:space="0" w:color="auto"/>
        <w:left w:val="none" w:sz="0" w:space="0" w:color="auto"/>
        <w:bottom w:val="none" w:sz="0" w:space="0" w:color="auto"/>
        <w:right w:val="none" w:sz="0" w:space="0" w:color="auto"/>
      </w:divBdr>
    </w:div>
    <w:div w:id="298146012">
      <w:bodyDiv w:val="1"/>
      <w:marLeft w:val="0"/>
      <w:marRight w:val="0"/>
      <w:marTop w:val="0"/>
      <w:marBottom w:val="0"/>
      <w:divBdr>
        <w:top w:val="none" w:sz="0" w:space="0" w:color="auto"/>
        <w:left w:val="none" w:sz="0" w:space="0" w:color="auto"/>
        <w:bottom w:val="none" w:sz="0" w:space="0" w:color="auto"/>
        <w:right w:val="none" w:sz="0" w:space="0" w:color="auto"/>
      </w:divBdr>
    </w:div>
    <w:div w:id="300041955">
      <w:bodyDiv w:val="1"/>
      <w:marLeft w:val="0"/>
      <w:marRight w:val="0"/>
      <w:marTop w:val="0"/>
      <w:marBottom w:val="0"/>
      <w:divBdr>
        <w:top w:val="none" w:sz="0" w:space="0" w:color="auto"/>
        <w:left w:val="none" w:sz="0" w:space="0" w:color="auto"/>
        <w:bottom w:val="none" w:sz="0" w:space="0" w:color="auto"/>
        <w:right w:val="none" w:sz="0" w:space="0" w:color="auto"/>
      </w:divBdr>
    </w:div>
    <w:div w:id="301427747">
      <w:bodyDiv w:val="1"/>
      <w:marLeft w:val="0"/>
      <w:marRight w:val="0"/>
      <w:marTop w:val="0"/>
      <w:marBottom w:val="0"/>
      <w:divBdr>
        <w:top w:val="none" w:sz="0" w:space="0" w:color="auto"/>
        <w:left w:val="none" w:sz="0" w:space="0" w:color="auto"/>
        <w:bottom w:val="none" w:sz="0" w:space="0" w:color="auto"/>
        <w:right w:val="none" w:sz="0" w:space="0" w:color="auto"/>
      </w:divBdr>
    </w:div>
    <w:div w:id="306056384">
      <w:bodyDiv w:val="1"/>
      <w:marLeft w:val="0"/>
      <w:marRight w:val="0"/>
      <w:marTop w:val="0"/>
      <w:marBottom w:val="0"/>
      <w:divBdr>
        <w:top w:val="none" w:sz="0" w:space="0" w:color="auto"/>
        <w:left w:val="none" w:sz="0" w:space="0" w:color="auto"/>
        <w:bottom w:val="none" w:sz="0" w:space="0" w:color="auto"/>
        <w:right w:val="none" w:sz="0" w:space="0" w:color="auto"/>
      </w:divBdr>
    </w:div>
    <w:div w:id="306979798">
      <w:bodyDiv w:val="1"/>
      <w:marLeft w:val="0"/>
      <w:marRight w:val="0"/>
      <w:marTop w:val="0"/>
      <w:marBottom w:val="0"/>
      <w:divBdr>
        <w:top w:val="none" w:sz="0" w:space="0" w:color="auto"/>
        <w:left w:val="none" w:sz="0" w:space="0" w:color="auto"/>
        <w:bottom w:val="none" w:sz="0" w:space="0" w:color="auto"/>
        <w:right w:val="none" w:sz="0" w:space="0" w:color="auto"/>
      </w:divBdr>
    </w:div>
    <w:div w:id="309674999">
      <w:bodyDiv w:val="1"/>
      <w:marLeft w:val="0"/>
      <w:marRight w:val="0"/>
      <w:marTop w:val="0"/>
      <w:marBottom w:val="0"/>
      <w:divBdr>
        <w:top w:val="none" w:sz="0" w:space="0" w:color="auto"/>
        <w:left w:val="none" w:sz="0" w:space="0" w:color="auto"/>
        <w:bottom w:val="none" w:sz="0" w:space="0" w:color="auto"/>
        <w:right w:val="none" w:sz="0" w:space="0" w:color="auto"/>
      </w:divBdr>
    </w:div>
    <w:div w:id="314992883">
      <w:bodyDiv w:val="1"/>
      <w:marLeft w:val="0"/>
      <w:marRight w:val="0"/>
      <w:marTop w:val="0"/>
      <w:marBottom w:val="0"/>
      <w:divBdr>
        <w:top w:val="none" w:sz="0" w:space="0" w:color="auto"/>
        <w:left w:val="none" w:sz="0" w:space="0" w:color="auto"/>
        <w:bottom w:val="none" w:sz="0" w:space="0" w:color="auto"/>
        <w:right w:val="none" w:sz="0" w:space="0" w:color="auto"/>
      </w:divBdr>
    </w:div>
    <w:div w:id="316496801">
      <w:bodyDiv w:val="1"/>
      <w:marLeft w:val="0"/>
      <w:marRight w:val="0"/>
      <w:marTop w:val="0"/>
      <w:marBottom w:val="0"/>
      <w:divBdr>
        <w:top w:val="none" w:sz="0" w:space="0" w:color="auto"/>
        <w:left w:val="none" w:sz="0" w:space="0" w:color="auto"/>
        <w:bottom w:val="none" w:sz="0" w:space="0" w:color="auto"/>
        <w:right w:val="none" w:sz="0" w:space="0" w:color="auto"/>
      </w:divBdr>
    </w:div>
    <w:div w:id="319965503">
      <w:bodyDiv w:val="1"/>
      <w:marLeft w:val="0"/>
      <w:marRight w:val="0"/>
      <w:marTop w:val="0"/>
      <w:marBottom w:val="0"/>
      <w:divBdr>
        <w:top w:val="none" w:sz="0" w:space="0" w:color="auto"/>
        <w:left w:val="none" w:sz="0" w:space="0" w:color="auto"/>
        <w:bottom w:val="none" w:sz="0" w:space="0" w:color="auto"/>
        <w:right w:val="none" w:sz="0" w:space="0" w:color="auto"/>
      </w:divBdr>
    </w:div>
    <w:div w:id="329990031">
      <w:bodyDiv w:val="1"/>
      <w:marLeft w:val="0"/>
      <w:marRight w:val="0"/>
      <w:marTop w:val="0"/>
      <w:marBottom w:val="0"/>
      <w:divBdr>
        <w:top w:val="none" w:sz="0" w:space="0" w:color="auto"/>
        <w:left w:val="none" w:sz="0" w:space="0" w:color="auto"/>
        <w:bottom w:val="none" w:sz="0" w:space="0" w:color="auto"/>
        <w:right w:val="none" w:sz="0" w:space="0" w:color="auto"/>
      </w:divBdr>
    </w:div>
    <w:div w:id="330989102">
      <w:bodyDiv w:val="1"/>
      <w:marLeft w:val="0"/>
      <w:marRight w:val="0"/>
      <w:marTop w:val="0"/>
      <w:marBottom w:val="0"/>
      <w:divBdr>
        <w:top w:val="none" w:sz="0" w:space="0" w:color="auto"/>
        <w:left w:val="none" w:sz="0" w:space="0" w:color="auto"/>
        <w:bottom w:val="none" w:sz="0" w:space="0" w:color="auto"/>
        <w:right w:val="none" w:sz="0" w:space="0" w:color="auto"/>
      </w:divBdr>
    </w:div>
    <w:div w:id="333456650">
      <w:bodyDiv w:val="1"/>
      <w:marLeft w:val="0"/>
      <w:marRight w:val="0"/>
      <w:marTop w:val="0"/>
      <w:marBottom w:val="0"/>
      <w:divBdr>
        <w:top w:val="none" w:sz="0" w:space="0" w:color="auto"/>
        <w:left w:val="none" w:sz="0" w:space="0" w:color="auto"/>
        <w:bottom w:val="none" w:sz="0" w:space="0" w:color="auto"/>
        <w:right w:val="none" w:sz="0" w:space="0" w:color="auto"/>
      </w:divBdr>
    </w:div>
    <w:div w:id="334579299">
      <w:bodyDiv w:val="1"/>
      <w:marLeft w:val="0"/>
      <w:marRight w:val="0"/>
      <w:marTop w:val="0"/>
      <w:marBottom w:val="0"/>
      <w:divBdr>
        <w:top w:val="none" w:sz="0" w:space="0" w:color="auto"/>
        <w:left w:val="none" w:sz="0" w:space="0" w:color="auto"/>
        <w:bottom w:val="none" w:sz="0" w:space="0" w:color="auto"/>
        <w:right w:val="none" w:sz="0" w:space="0" w:color="auto"/>
      </w:divBdr>
    </w:div>
    <w:div w:id="335961619">
      <w:bodyDiv w:val="1"/>
      <w:marLeft w:val="0"/>
      <w:marRight w:val="0"/>
      <w:marTop w:val="0"/>
      <w:marBottom w:val="0"/>
      <w:divBdr>
        <w:top w:val="none" w:sz="0" w:space="0" w:color="auto"/>
        <w:left w:val="none" w:sz="0" w:space="0" w:color="auto"/>
        <w:bottom w:val="none" w:sz="0" w:space="0" w:color="auto"/>
        <w:right w:val="none" w:sz="0" w:space="0" w:color="auto"/>
      </w:divBdr>
    </w:div>
    <w:div w:id="337655225">
      <w:bodyDiv w:val="1"/>
      <w:marLeft w:val="0"/>
      <w:marRight w:val="0"/>
      <w:marTop w:val="0"/>
      <w:marBottom w:val="0"/>
      <w:divBdr>
        <w:top w:val="none" w:sz="0" w:space="0" w:color="auto"/>
        <w:left w:val="none" w:sz="0" w:space="0" w:color="auto"/>
        <w:bottom w:val="none" w:sz="0" w:space="0" w:color="auto"/>
        <w:right w:val="none" w:sz="0" w:space="0" w:color="auto"/>
      </w:divBdr>
    </w:div>
    <w:div w:id="344326704">
      <w:bodyDiv w:val="1"/>
      <w:marLeft w:val="0"/>
      <w:marRight w:val="0"/>
      <w:marTop w:val="0"/>
      <w:marBottom w:val="0"/>
      <w:divBdr>
        <w:top w:val="none" w:sz="0" w:space="0" w:color="auto"/>
        <w:left w:val="none" w:sz="0" w:space="0" w:color="auto"/>
        <w:bottom w:val="none" w:sz="0" w:space="0" w:color="auto"/>
        <w:right w:val="none" w:sz="0" w:space="0" w:color="auto"/>
      </w:divBdr>
    </w:div>
    <w:div w:id="350231242">
      <w:bodyDiv w:val="1"/>
      <w:marLeft w:val="0"/>
      <w:marRight w:val="0"/>
      <w:marTop w:val="0"/>
      <w:marBottom w:val="0"/>
      <w:divBdr>
        <w:top w:val="none" w:sz="0" w:space="0" w:color="auto"/>
        <w:left w:val="none" w:sz="0" w:space="0" w:color="auto"/>
        <w:bottom w:val="none" w:sz="0" w:space="0" w:color="auto"/>
        <w:right w:val="none" w:sz="0" w:space="0" w:color="auto"/>
      </w:divBdr>
    </w:div>
    <w:div w:id="352414014">
      <w:bodyDiv w:val="1"/>
      <w:marLeft w:val="0"/>
      <w:marRight w:val="0"/>
      <w:marTop w:val="0"/>
      <w:marBottom w:val="0"/>
      <w:divBdr>
        <w:top w:val="none" w:sz="0" w:space="0" w:color="auto"/>
        <w:left w:val="none" w:sz="0" w:space="0" w:color="auto"/>
        <w:bottom w:val="none" w:sz="0" w:space="0" w:color="auto"/>
        <w:right w:val="none" w:sz="0" w:space="0" w:color="auto"/>
      </w:divBdr>
    </w:div>
    <w:div w:id="353239407">
      <w:bodyDiv w:val="1"/>
      <w:marLeft w:val="0"/>
      <w:marRight w:val="0"/>
      <w:marTop w:val="0"/>
      <w:marBottom w:val="0"/>
      <w:divBdr>
        <w:top w:val="none" w:sz="0" w:space="0" w:color="auto"/>
        <w:left w:val="none" w:sz="0" w:space="0" w:color="auto"/>
        <w:bottom w:val="none" w:sz="0" w:space="0" w:color="auto"/>
        <w:right w:val="none" w:sz="0" w:space="0" w:color="auto"/>
      </w:divBdr>
    </w:div>
    <w:div w:id="353649479">
      <w:bodyDiv w:val="1"/>
      <w:marLeft w:val="0"/>
      <w:marRight w:val="0"/>
      <w:marTop w:val="0"/>
      <w:marBottom w:val="0"/>
      <w:divBdr>
        <w:top w:val="none" w:sz="0" w:space="0" w:color="auto"/>
        <w:left w:val="none" w:sz="0" w:space="0" w:color="auto"/>
        <w:bottom w:val="none" w:sz="0" w:space="0" w:color="auto"/>
        <w:right w:val="none" w:sz="0" w:space="0" w:color="auto"/>
      </w:divBdr>
    </w:div>
    <w:div w:id="359816808">
      <w:bodyDiv w:val="1"/>
      <w:marLeft w:val="0"/>
      <w:marRight w:val="0"/>
      <w:marTop w:val="0"/>
      <w:marBottom w:val="0"/>
      <w:divBdr>
        <w:top w:val="none" w:sz="0" w:space="0" w:color="auto"/>
        <w:left w:val="none" w:sz="0" w:space="0" w:color="auto"/>
        <w:bottom w:val="none" w:sz="0" w:space="0" w:color="auto"/>
        <w:right w:val="none" w:sz="0" w:space="0" w:color="auto"/>
      </w:divBdr>
    </w:div>
    <w:div w:id="363336109">
      <w:bodyDiv w:val="1"/>
      <w:marLeft w:val="0"/>
      <w:marRight w:val="0"/>
      <w:marTop w:val="0"/>
      <w:marBottom w:val="0"/>
      <w:divBdr>
        <w:top w:val="none" w:sz="0" w:space="0" w:color="auto"/>
        <w:left w:val="none" w:sz="0" w:space="0" w:color="auto"/>
        <w:bottom w:val="none" w:sz="0" w:space="0" w:color="auto"/>
        <w:right w:val="none" w:sz="0" w:space="0" w:color="auto"/>
      </w:divBdr>
    </w:div>
    <w:div w:id="369231576">
      <w:bodyDiv w:val="1"/>
      <w:marLeft w:val="0"/>
      <w:marRight w:val="0"/>
      <w:marTop w:val="0"/>
      <w:marBottom w:val="0"/>
      <w:divBdr>
        <w:top w:val="none" w:sz="0" w:space="0" w:color="auto"/>
        <w:left w:val="none" w:sz="0" w:space="0" w:color="auto"/>
        <w:bottom w:val="none" w:sz="0" w:space="0" w:color="auto"/>
        <w:right w:val="none" w:sz="0" w:space="0" w:color="auto"/>
      </w:divBdr>
    </w:div>
    <w:div w:id="370958353">
      <w:bodyDiv w:val="1"/>
      <w:marLeft w:val="0"/>
      <w:marRight w:val="0"/>
      <w:marTop w:val="0"/>
      <w:marBottom w:val="0"/>
      <w:divBdr>
        <w:top w:val="none" w:sz="0" w:space="0" w:color="auto"/>
        <w:left w:val="none" w:sz="0" w:space="0" w:color="auto"/>
        <w:bottom w:val="none" w:sz="0" w:space="0" w:color="auto"/>
        <w:right w:val="none" w:sz="0" w:space="0" w:color="auto"/>
      </w:divBdr>
    </w:div>
    <w:div w:id="372585820">
      <w:bodyDiv w:val="1"/>
      <w:marLeft w:val="0"/>
      <w:marRight w:val="0"/>
      <w:marTop w:val="0"/>
      <w:marBottom w:val="0"/>
      <w:divBdr>
        <w:top w:val="none" w:sz="0" w:space="0" w:color="auto"/>
        <w:left w:val="none" w:sz="0" w:space="0" w:color="auto"/>
        <w:bottom w:val="none" w:sz="0" w:space="0" w:color="auto"/>
        <w:right w:val="none" w:sz="0" w:space="0" w:color="auto"/>
      </w:divBdr>
    </w:div>
    <w:div w:id="383718369">
      <w:bodyDiv w:val="1"/>
      <w:marLeft w:val="0"/>
      <w:marRight w:val="0"/>
      <w:marTop w:val="0"/>
      <w:marBottom w:val="0"/>
      <w:divBdr>
        <w:top w:val="none" w:sz="0" w:space="0" w:color="auto"/>
        <w:left w:val="none" w:sz="0" w:space="0" w:color="auto"/>
        <w:bottom w:val="none" w:sz="0" w:space="0" w:color="auto"/>
        <w:right w:val="none" w:sz="0" w:space="0" w:color="auto"/>
      </w:divBdr>
    </w:div>
    <w:div w:id="383718781">
      <w:bodyDiv w:val="1"/>
      <w:marLeft w:val="0"/>
      <w:marRight w:val="0"/>
      <w:marTop w:val="0"/>
      <w:marBottom w:val="0"/>
      <w:divBdr>
        <w:top w:val="none" w:sz="0" w:space="0" w:color="auto"/>
        <w:left w:val="none" w:sz="0" w:space="0" w:color="auto"/>
        <w:bottom w:val="none" w:sz="0" w:space="0" w:color="auto"/>
        <w:right w:val="none" w:sz="0" w:space="0" w:color="auto"/>
      </w:divBdr>
    </w:div>
    <w:div w:id="384762162">
      <w:bodyDiv w:val="1"/>
      <w:marLeft w:val="0"/>
      <w:marRight w:val="0"/>
      <w:marTop w:val="0"/>
      <w:marBottom w:val="0"/>
      <w:divBdr>
        <w:top w:val="none" w:sz="0" w:space="0" w:color="auto"/>
        <w:left w:val="none" w:sz="0" w:space="0" w:color="auto"/>
        <w:bottom w:val="none" w:sz="0" w:space="0" w:color="auto"/>
        <w:right w:val="none" w:sz="0" w:space="0" w:color="auto"/>
      </w:divBdr>
    </w:div>
    <w:div w:id="385573526">
      <w:bodyDiv w:val="1"/>
      <w:marLeft w:val="0"/>
      <w:marRight w:val="0"/>
      <w:marTop w:val="0"/>
      <w:marBottom w:val="0"/>
      <w:divBdr>
        <w:top w:val="none" w:sz="0" w:space="0" w:color="auto"/>
        <w:left w:val="none" w:sz="0" w:space="0" w:color="auto"/>
        <w:bottom w:val="none" w:sz="0" w:space="0" w:color="auto"/>
        <w:right w:val="none" w:sz="0" w:space="0" w:color="auto"/>
      </w:divBdr>
    </w:div>
    <w:div w:id="389503973">
      <w:bodyDiv w:val="1"/>
      <w:marLeft w:val="0"/>
      <w:marRight w:val="0"/>
      <w:marTop w:val="0"/>
      <w:marBottom w:val="0"/>
      <w:divBdr>
        <w:top w:val="none" w:sz="0" w:space="0" w:color="auto"/>
        <w:left w:val="none" w:sz="0" w:space="0" w:color="auto"/>
        <w:bottom w:val="none" w:sz="0" w:space="0" w:color="auto"/>
        <w:right w:val="none" w:sz="0" w:space="0" w:color="auto"/>
      </w:divBdr>
    </w:div>
    <w:div w:id="395397743">
      <w:bodyDiv w:val="1"/>
      <w:marLeft w:val="0"/>
      <w:marRight w:val="0"/>
      <w:marTop w:val="0"/>
      <w:marBottom w:val="0"/>
      <w:divBdr>
        <w:top w:val="none" w:sz="0" w:space="0" w:color="auto"/>
        <w:left w:val="none" w:sz="0" w:space="0" w:color="auto"/>
        <w:bottom w:val="none" w:sz="0" w:space="0" w:color="auto"/>
        <w:right w:val="none" w:sz="0" w:space="0" w:color="auto"/>
      </w:divBdr>
    </w:div>
    <w:div w:id="398941524">
      <w:bodyDiv w:val="1"/>
      <w:marLeft w:val="0"/>
      <w:marRight w:val="0"/>
      <w:marTop w:val="0"/>
      <w:marBottom w:val="0"/>
      <w:divBdr>
        <w:top w:val="none" w:sz="0" w:space="0" w:color="auto"/>
        <w:left w:val="none" w:sz="0" w:space="0" w:color="auto"/>
        <w:bottom w:val="none" w:sz="0" w:space="0" w:color="auto"/>
        <w:right w:val="none" w:sz="0" w:space="0" w:color="auto"/>
      </w:divBdr>
    </w:div>
    <w:div w:id="399446762">
      <w:bodyDiv w:val="1"/>
      <w:marLeft w:val="0"/>
      <w:marRight w:val="0"/>
      <w:marTop w:val="0"/>
      <w:marBottom w:val="0"/>
      <w:divBdr>
        <w:top w:val="none" w:sz="0" w:space="0" w:color="auto"/>
        <w:left w:val="none" w:sz="0" w:space="0" w:color="auto"/>
        <w:bottom w:val="none" w:sz="0" w:space="0" w:color="auto"/>
        <w:right w:val="none" w:sz="0" w:space="0" w:color="auto"/>
      </w:divBdr>
    </w:div>
    <w:div w:id="403576002">
      <w:bodyDiv w:val="1"/>
      <w:marLeft w:val="0"/>
      <w:marRight w:val="0"/>
      <w:marTop w:val="0"/>
      <w:marBottom w:val="0"/>
      <w:divBdr>
        <w:top w:val="none" w:sz="0" w:space="0" w:color="auto"/>
        <w:left w:val="none" w:sz="0" w:space="0" w:color="auto"/>
        <w:bottom w:val="none" w:sz="0" w:space="0" w:color="auto"/>
        <w:right w:val="none" w:sz="0" w:space="0" w:color="auto"/>
      </w:divBdr>
    </w:div>
    <w:div w:id="404299850">
      <w:bodyDiv w:val="1"/>
      <w:marLeft w:val="0"/>
      <w:marRight w:val="0"/>
      <w:marTop w:val="0"/>
      <w:marBottom w:val="0"/>
      <w:divBdr>
        <w:top w:val="none" w:sz="0" w:space="0" w:color="auto"/>
        <w:left w:val="none" w:sz="0" w:space="0" w:color="auto"/>
        <w:bottom w:val="none" w:sz="0" w:space="0" w:color="auto"/>
        <w:right w:val="none" w:sz="0" w:space="0" w:color="auto"/>
      </w:divBdr>
    </w:div>
    <w:div w:id="405031171">
      <w:bodyDiv w:val="1"/>
      <w:marLeft w:val="0"/>
      <w:marRight w:val="0"/>
      <w:marTop w:val="0"/>
      <w:marBottom w:val="0"/>
      <w:divBdr>
        <w:top w:val="none" w:sz="0" w:space="0" w:color="auto"/>
        <w:left w:val="none" w:sz="0" w:space="0" w:color="auto"/>
        <w:bottom w:val="none" w:sz="0" w:space="0" w:color="auto"/>
        <w:right w:val="none" w:sz="0" w:space="0" w:color="auto"/>
      </w:divBdr>
    </w:div>
    <w:div w:id="407306877">
      <w:bodyDiv w:val="1"/>
      <w:marLeft w:val="0"/>
      <w:marRight w:val="0"/>
      <w:marTop w:val="0"/>
      <w:marBottom w:val="0"/>
      <w:divBdr>
        <w:top w:val="none" w:sz="0" w:space="0" w:color="auto"/>
        <w:left w:val="none" w:sz="0" w:space="0" w:color="auto"/>
        <w:bottom w:val="none" w:sz="0" w:space="0" w:color="auto"/>
        <w:right w:val="none" w:sz="0" w:space="0" w:color="auto"/>
      </w:divBdr>
    </w:div>
    <w:div w:id="409281039">
      <w:bodyDiv w:val="1"/>
      <w:marLeft w:val="0"/>
      <w:marRight w:val="0"/>
      <w:marTop w:val="0"/>
      <w:marBottom w:val="0"/>
      <w:divBdr>
        <w:top w:val="none" w:sz="0" w:space="0" w:color="auto"/>
        <w:left w:val="none" w:sz="0" w:space="0" w:color="auto"/>
        <w:bottom w:val="none" w:sz="0" w:space="0" w:color="auto"/>
        <w:right w:val="none" w:sz="0" w:space="0" w:color="auto"/>
      </w:divBdr>
    </w:div>
    <w:div w:id="413015231">
      <w:bodyDiv w:val="1"/>
      <w:marLeft w:val="0"/>
      <w:marRight w:val="0"/>
      <w:marTop w:val="0"/>
      <w:marBottom w:val="0"/>
      <w:divBdr>
        <w:top w:val="none" w:sz="0" w:space="0" w:color="auto"/>
        <w:left w:val="none" w:sz="0" w:space="0" w:color="auto"/>
        <w:bottom w:val="none" w:sz="0" w:space="0" w:color="auto"/>
        <w:right w:val="none" w:sz="0" w:space="0" w:color="auto"/>
      </w:divBdr>
    </w:div>
    <w:div w:id="414321789">
      <w:bodyDiv w:val="1"/>
      <w:marLeft w:val="0"/>
      <w:marRight w:val="0"/>
      <w:marTop w:val="0"/>
      <w:marBottom w:val="0"/>
      <w:divBdr>
        <w:top w:val="none" w:sz="0" w:space="0" w:color="auto"/>
        <w:left w:val="none" w:sz="0" w:space="0" w:color="auto"/>
        <w:bottom w:val="none" w:sz="0" w:space="0" w:color="auto"/>
        <w:right w:val="none" w:sz="0" w:space="0" w:color="auto"/>
      </w:divBdr>
    </w:div>
    <w:div w:id="414326819">
      <w:bodyDiv w:val="1"/>
      <w:marLeft w:val="0"/>
      <w:marRight w:val="0"/>
      <w:marTop w:val="0"/>
      <w:marBottom w:val="0"/>
      <w:divBdr>
        <w:top w:val="none" w:sz="0" w:space="0" w:color="auto"/>
        <w:left w:val="none" w:sz="0" w:space="0" w:color="auto"/>
        <w:bottom w:val="none" w:sz="0" w:space="0" w:color="auto"/>
        <w:right w:val="none" w:sz="0" w:space="0" w:color="auto"/>
      </w:divBdr>
    </w:div>
    <w:div w:id="414909681">
      <w:bodyDiv w:val="1"/>
      <w:marLeft w:val="0"/>
      <w:marRight w:val="0"/>
      <w:marTop w:val="0"/>
      <w:marBottom w:val="0"/>
      <w:divBdr>
        <w:top w:val="none" w:sz="0" w:space="0" w:color="auto"/>
        <w:left w:val="none" w:sz="0" w:space="0" w:color="auto"/>
        <w:bottom w:val="none" w:sz="0" w:space="0" w:color="auto"/>
        <w:right w:val="none" w:sz="0" w:space="0" w:color="auto"/>
      </w:divBdr>
    </w:div>
    <w:div w:id="416750064">
      <w:bodyDiv w:val="1"/>
      <w:marLeft w:val="0"/>
      <w:marRight w:val="0"/>
      <w:marTop w:val="0"/>
      <w:marBottom w:val="0"/>
      <w:divBdr>
        <w:top w:val="none" w:sz="0" w:space="0" w:color="auto"/>
        <w:left w:val="none" w:sz="0" w:space="0" w:color="auto"/>
        <w:bottom w:val="none" w:sz="0" w:space="0" w:color="auto"/>
        <w:right w:val="none" w:sz="0" w:space="0" w:color="auto"/>
      </w:divBdr>
    </w:div>
    <w:div w:id="420637603">
      <w:bodyDiv w:val="1"/>
      <w:marLeft w:val="0"/>
      <w:marRight w:val="0"/>
      <w:marTop w:val="0"/>
      <w:marBottom w:val="0"/>
      <w:divBdr>
        <w:top w:val="none" w:sz="0" w:space="0" w:color="auto"/>
        <w:left w:val="none" w:sz="0" w:space="0" w:color="auto"/>
        <w:bottom w:val="none" w:sz="0" w:space="0" w:color="auto"/>
        <w:right w:val="none" w:sz="0" w:space="0" w:color="auto"/>
      </w:divBdr>
    </w:div>
    <w:div w:id="423914484">
      <w:bodyDiv w:val="1"/>
      <w:marLeft w:val="0"/>
      <w:marRight w:val="0"/>
      <w:marTop w:val="0"/>
      <w:marBottom w:val="0"/>
      <w:divBdr>
        <w:top w:val="none" w:sz="0" w:space="0" w:color="auto"/>
        <w:left w:val="none" w:sz="0" w:space="0" w:color="auto"/>
        <w:bottom w:val="none" w:sz="0" w:space="0" w:color="auto"/>
        <w:right w:val="none" w:sz="0" w:space="0" w:color="auto"/>
      </w:divBdr>
    </w:div>
    <w:div w:id="426315060">
      <w:bodyDiv w:val="1"/>
      <w:marLeft w:val="0"/>
      <w:marRight w:val="0"/>
      <w:marTop w:val="0"/>
      <w:marBottom w:val="0"/>
      <w:divBdr>
        <w:top w:val="none" w:sz="0" w:space="0" w:color="auto"/>
        <w:left w:val="none" w:sz="0" w:space="0" w:color="auto"/>
        <w:bottom w:val="none" w:sz="0" w:space="0" w:color="auto"/>
        <w:right w:val="none" w:sz="0" w:space="0" w:color="auto"/>
      </w:divBdr>
    </w:div>
    <w:div w:id="426461875">
      <w:bodyDiv w:val="1"/>
      <w:marLeft w:val="0"/>
      <w:marRight w:val="0"/>
      <w:marTop w:val="0"/>
      <w:marBottom w:val="0"/>
      <w:divBdr>
        <w:top w:val="none" w:sz="0" w:space="0" w:color="auto"/>
        <w:left w:val="none" w:sz="0" w:space="0" w:color="auto"/>
        <w:bottom w:val="none" w:sz="0" w:space="0" w:color="auto"/>
        <w:right w:val="none" w:sz="0" w:space="0" w:color="auto"/>
      </w:divBdr>
    </w:div>
    <w:div w:id="427426481">
      <w:bodyDiv w:val="1"/>
      <w:marLeft w:val="0"/>
      <w:marRight w:val="0"/>
      <w:marTop w:val="0"/>
      <w:marBottom w:val="0"/>
      <w:divBdr>
        <w:top w:val="none" w:sz="0" w:space="0" w:color="auto"/>
        <w:left w:val="none" w:sz="0" w:space="0" w:color="auto"/>
        <w:bottom w:val="none" w:sz="0" w:space="0" w:color="auto"/>
        <w:right w:val="none" w:sz="0" w:space="0" w:color="auto"/>
      </w:divBdr>
    </w:div>
    <w:div w:id="429129836">
      <w:bodyDiv w:val="1"/>
      <w:marLeft w:val="0"/>
      <w:marRight w:val="0"/>
      <w:marTop w:val="0"/>
      <w:marBottom w:val="0"/>
      <w:divBdr>
        <w:top w:val="none" w:sz="0" w:space="0" w:color="auto"/>
        <w:left w:val="none" w:sz="0" w:space="0" w:color="auto"/>
        <w:bottom w:val="none" w:sz="0" w:space="0" w:color="auto"/>
        <w:right w:val="none" w:sz="0" w:space="0" w:color="auto"/>
      </w:divBdr>
    </w:div>
    <w:div w:id="430971829">
      <w:bodyDiv w:val="1"/>
      <w:marLeft w:val="0"/>
      <w:marRight w:val="0"/>
      <w:marTop w:val="0"/>
      <w:marBottom w:val="0"/>
      <w:divBdr>
        <w:top w:val="none" w:sz="0" w:space="0" w:color="auto"/>
        <w:left w:val="none" w:sz="0" w:space="0" w:color="auto"/>
        <w:bottom w:val="none" w:sz="0" w:space="0" w:color="auto"/>
        <w:right w:val="none" w:sz="0" w:space="0" w:color="auto"/>
      </w:divBdr>
    </w:div>
    <w:div w:id="431828050">
      <w:bodyDiv w:val="1"/>
      <w:marLeft w:val="0"/>
      <w:marRight w:val="0"/>
      <w:marTop w:val="0"/>
      <w:marBottom w:val="0"/>
      <w:divBdr>
        <w:top w:val="none" w:sz="0" w:space="0" w:color="auto"/>
        <w:left w:val="none" w:sz="0" w:space="0" w:color="auto"/>
        <w:bottom w:val="none" w:sz="0" w:space="0" w:color="auto"/>
        <w:right w:val="none" w:sz="0" w:space="0" w:color="auto"/>
      </w:divBdr>
    </w:div>
    <w:div w:id="432014608">
      <w:bodyDiv w:val="1"/>
      <w:marLeft w:val="0"/>
      <w:marRight w:val="0"/>
      <w:marTop w:val="0"/>
      <w:marBottom w:val="0"/>
      <w:divBdr>
        <w:top w:val="none" w:sz="0" w:space="0" w:color="auto"/>
        <w:left w:val="none" w:sz="0" w:space="0" w:color="auto"/>
        <w:bottom w:val="none" w:sz="0" w:space="0" w:color="auto"/>
        <w:right w:val="none" w:sz="0" w:space="0" w:color="auto"/>
      </w:divBdr>
    </w:div>
    <w:div w:id="432824934">
      <w:bodyDiv w:val="1"/>
      <w:marLeft w:val="0"/>
      <w:marRight w:val="0"/>
      <w:marTop w:val="0"/>
      <w:marBottom w:val="0"/>
      <w:divBdr>
        <w:top w:val="none" w:sz="0" w:space="0" w:color="auto"/>
        <w:left w:val="none" w:sz="0" w:space="0" w:color="auto"/>
        <w:bottom w:val="none" w:sz="0" w:space="0" w:color="auto"/>
        <w:right w:val="none" w:sz="0" w:space="0" w:color="auto"/>
      </w:divBdr>
    </w:div>
    <w:div w:id="433332044">
      <w:bodyDiv w:val="1"/>
      <w:marLeft w:val="0"/>
      <w:marRight w:val="0"/>
      <w:marTop w:val="0"/>
      <w:marBottom w:val="0"/>
      <w:divBdr>
        <w:top w:val="none" w:sz="0" w:space="0" w:color="auto"/>
        <w:left w:val="none" w:sz="0" w:space="0" w:color="auto"/>
        <w:bottom w:val="none" w:sz="0" w:space="0" w:color="auto"/>
        <w:right w:val="none" w:sz="0" w:space="0" w:color="auto"/>
      </w:divBdr>
    </w:div>
    <w:div w:id="440879117">
      <w:bodyDiv w:val="1"/>
      <w:marLeft w:val="0"/>
      <w:marRight w:val="0"/>
      <w:marTop w:val="0"/>
      <w:marBottom w:val="0"/>
      <w:divBdr>
        <w:top w:val="none" w:sz="0" w:space="0" w:color="auto"/>
        <w:left w:val="none" w:sz="0" w:space="0" w:color="auto"/>
        <w:bottom w:val="none" w:sz="0" w:space="0" w:color="auto"/>
        <w:right w:val="none" w:sz="0" w:space="0" w:color="auto"/>
      </w:divBdr>
    </w:div>
    <w:div w:id="440995913">
      <w:bodyDiv w:val="1"/>
      <w:marLeft w:val="0"/>
      <w:marRight w:val="0"/>
      <w:marTop w:val="0"/>
      <w:marBottom w:val="0"/>
      <w:divBdr>
        <w:top w:val="none" w:sz="0" w:space="0" w:color="auto"/>
        <w:left w:val="none" w:sz="0" w:space="0" w:color="auto"/>
        <w:bottom w:val="none" w:sz="0" w:space="0" w:color="auto"/>
        <w:right w:val="none" w:sz="0" w:space="0" w:color="auto"/>
      </w:divBdr>
    </w:div>
    <w:div w:id="450825251">
      <w:bodyDiv w:val="1"/>
      <w:marLeft w:val="0"/>
      <w:marRight w:val="0"/>
      <w:marTop w:val="0"/>
      <w:marBottom w:val="0"/>
      <w:divBdr>
        <w:top w:val="none" w:sz="0" w:space="0" w:color="auto"/>
        <w:left w:val="none" w:sz="0" w:space="0" w:color="auto"/>
        <w:bottom w:val="none" w:sz="0" w:space="0" w:color="auto"/>
        <w:right w:val="none" w:sz="0" w:space="0" w:color="auto"/>
      </w:divBdr>
    </w:div>
    <w:div w:id="461536073">
      <w:bodyDiv w:val="1"/>
      <w:marLeft w:val="0"/>
      <w:marRight w:val="0"/>
      <w:marTop w:val="0"/>
      <w:marBottom w:val="0"/>
      <w:divBdr>
        <w:top w:val="none" w:sz="0" w:space="0" w:color="auto"/>
        <w:left w:val="none" w:sz="0" w:space="0" w:color="auto"/>
        <w:bottom w:val="none" w:sz="0" w:space="0" w:color="auto"/>
        <w:right w:val="none" w:sz="0" w:space="0" w:color="auto"/>
      </w:divBdr>
    </w:div>
    <w:div w:id="462622573">
      <w:bodyDiv w:val="1"/>
      <w:marLeft w:val="0"/>
      <w:marRight w:val="0"/>
      <w:marTop w:val="0"/>
      <w:marBottom w:val="0"/>
      <w:divBdr>
        <w:top w:val="none" w:sz="0" w:space="0" w:color="auto"/>
        <w:left w:val="none" w:sz="0" w:space="0" w:color="auto"/>
        <w:bottom w:val="none" w:sz="0" w:space="0" w:color="auto"/>
        <w:right w:val="none" w:sz="0" w:space="0" w:color="auto"/>
      </w:divBdr>
    </w:div>
    <w:div w:id="462771491">
      <w:bodyDiv w:val="1"/>
      <w:marLeft w:val="0"/>
      <w:marRight w:val="0"/>
      <w:marTop w:val="0"/>
      <w:marBottom w:val="0"/>
      <w:divBdr>
        <w:top w:val="none" w:sz="0" w:space="0" w:color="auto"/>
        <w:left w:val="none" w:sz="0" w:space="0" w:color="auto"/>
        <w:bottom w:val="none" w:sz="0" w:space="0" w:color="auto"/>
        <w:right w:val="none" w:sz="0" w:space="0" w:color="auto"/>
      </w:divBdr>
    </w:div>
    <w:div w:id="470634323">
      <w:bodyDiv w:val="1"/>
      <w:marLeft w:val="0"/>
      <w:marRight w:val="0"/>
      <w:marTop w:val="0"/>
      <w:marBottom w:val="0"/>
      <w:divBdr>
        <w:top w:val="none" w:sz="0" w:space="0" w:color="auto"/>
        <w:left w:val="none" w:sz="0" w:space="0" w:color="auto"/>
        <w:bottom w:val="none" w:sz="0" w:space="0" w:color="auto"/>
        <w:right w:val="none" w:sz="0" w:space="0" w:color="auto"/>
      </w:divBdr>
    </w:div>
    <w:div w:id="471751522">
      <w:bodyDiv w:val="1"/>
      <w:marLeft w:val="0"/>
      <w:marRight w:val="0"/>
      <w:marTop w:val="0"/>
      <w:marBottom w:val="0"/>
      <w:divBdr>
        <w:top w:val="none" w:sz="0" w:space="0" w:color="auto"/>
        <w:left w:val="none" w:sz="0" w:space="0" w:color="auto"/>
        <w:bottom w:val="none" w:sz="0" w:space="0" w:color="auto"/>
        <w:right w:val="none" w:sz="0" w:space="0" w:color="auto"/>
      </w:divBdr>
    </w:div>
    <w:div w:id="487788084">
      <w:bodyDiv w:val="1"/>
      <w:marLeft w:val="0"/>
      <w:marRight w:val="0"/>
      <w:marTop w:val="0"/>
      <w:marBottom w:val="0"/>
      <w:divBdr>
        <w:top w:val="none" w:sz="0" w:space="0" w:color="auto"/>
        <w:left w:val="none" w:sz="0" w:space="0" w:color="auto"/>
        <w:bottom w:val="none" w:sz="0" w:space="0" w:color="auto"/>
        <w:right w:val="none" w:sz="0" w:space="0" w:color="auto"/>
      </w:divBdr>
    </w:div>
    <w:div w:id="488640271">
      <w:bodyDiv w:val="1"/>
      <w:marLeft w:val="0"/>
      <w:marRight w:val="0"/>
      <w:marTop w:val="0"/>
      <w:marBottom w:val="0"/>
      <w:divBdr>
        <w:top w:val="none" w:sz="0" w:space="0" w:color="auto"/>
        <w:left w:val="none" w:sz="0" w:space="0" w:color="auto"/>
        <w:bottom w:val="none" w:sz="0" w:space="0" w:color="auto"/>
        <w:right w:val="none" w:sz="0" w:space="0" w:color="auto"/>
      </w:divBdr>
    </w:div>
    <w:div w:id="493103562">
      <w:bodyDiv w:val="1"/>
      <w:marLeft w:val="0"/>
      <w:marRight w:val="0"/>
      <w:marTop w:val="0"/>
      <w:marBottom w:val="0"/>
      <w:divBdr>
        <w:top w:val="none" w:sz="0" w:space="0" w:color="auto"/>
        <w:left w:val="none" w:sz="0" w:space="0" w:color="auto"/>
        <w:bottom w:val="none" w:sz="0" w:space="0" w:color="auto"/>
        <w:right w:val="none" w:sz="0" w:space="0" w:color="auto"/>
      </w:divBdr>
    </w:div>
    <w:div w:id="493762246">
      <w:bodyDiv w:val="1"/>
      <w:marLeft w:val="0"/>
      <w:marRight w:val="0"/>
      <w:marTop w:val="0"/>
      <w:marBottom w:val="0"/>
      <w:divBdr>
        <w:top w:val="none" w:sz="0" w:space="0" w:color="auto"/>
        <w:left w:val="none" w:sz="0" w:space="0" w:color="auto"/>
        <w:bottom w:val="none" w:sz="0" w:space="0" w:color="auto"/>
        <w:right w:val="none" w:sz="0" w:space="0" w:color="auto"/>
      </w:divBdr>
    </w:div>
    <w:div w:id="493837366">
      <w:bodyDiv w:val="1"/>
      <w:marLeft w:val="0"/>
      <w:marRight w:val="0"/>
      <w:marTop w:val="0"/>
      <w:marBottom w:val="0"/>
      <w:divBdr>
        <w:top w:val="none" w:sz="0" w:space="0" w:color="auto"/>
        <w:left w:val="none" w:sz="0" w:space="0" w:color="auto"/>
        <w:bottom w:val="none" w:sz="0" w:space="0" w:color="auto"/>
        <w:right w:val="none" w:sz="0" w:space="0" w:color="auto"/>
      </w:divBdr>
    </w:div>
    <w:div w:id="499010534">
      <w:bodyDiv w:val="1"/>
      <w:marLeft w:val="0"/>
      <w:marRight w:val="0"/>
      <w:marTop w:val="0"/>
      <w:marBottom w:val="0"/>
      <w:divBdr>
        <w:top w:val="none" w:sz="0" w:space="0" w:color="auto"/>
        <w:left w:val="none" w:sz="0" w:space="0" w:color="auto"/>
        <w:bottom w:val="none" w:sz="0" w:space="0" w:color="auto"/>
        <w:right w:val="none" w:sz="0" w:space="0" w:color="auto"/>
      </w:divBdr>
    </w:div>
    <w:div w:id="500974907">
      <w:bodyDiv w:val="1"/>
      <w:marLeft w:val="0"/>
      <w:marRight w:val="0"/>
      <w:marTop w:val="0"/>
      <w:marBottom w:val="0"/>
      <w:divBdr>
        <w:top w:val="none" w:sz="0" w:space="0" w:color="auto"/>
        <w:left w:val="none" w:sz="0" w:space="0" w:color="auto"/>
        <w:bottom w:val="none" w:sz="0" w:space="0" w:color="auto"/>
        <w:right w:val="none" w:sz="0" w:space="0" w:color="auto"/>
      </w:divBdr>
    </w:div>
    <w:div w:id="501513249">
      <w:bodyDiv w:val="1"/>
      <w:marLeft w:val="0"/>
      <w:marRight w:val="0"/>
      <w:marTop w:val="0"/>
      <w:marBottom w:val="0"/>
      <w:divBdr>
        <w:top w:val="none" w:sz="0" w:space="0" w:color="auto"/>
        <w:left w:val="none" w:sz="0" w:space="0" w:color="auto"/>
        <w:bottom w:val="none" w:sz="0" w:space="0" w:color="auto"/>
        <w:right w:val="none" w:sz="0" w:space="0" w:color="auto"/>
      </w:divBdr>
    </w:div>
    <w:div w:id="504831411">
      <w:bodyDiv w:val="1"/>
      <w:marLeft w:val="0"/>
      <w:marRight w:val="0"/>
      <w:marTop w:val="0"/>
      <w:marBottom w:val="0"/>
      <w:divBdr>
        <w:top w:val="none" w:sz="0" w:space="0" w:color="auto"/>
        <w:left w:val="none" w:sz="0" w:space="0" w:color="auto"/>
        <w:bottom w:val="none" w:sz="0" w:space="0" w:color="auto"/>
        <w:right w:val="none" w:sz="0" w:space="0" w:color="auto"/>
      </w:divBdr>
    </w:div>
    <w:div w:id="505827742">
      <w:bodyDiv w:val="1"/>
      <w:marLeft w:val="0"/>
      <w:marRight w:val="0"/>
      <w:marTop w:val="0"/>
      <w:marBottom w:val="0"/>
      <w:divBdr>
        <w:top w:val="none" w:sz="0" w:space="0" w:color="auto"/>
        <w:left w:val="none" w:sz="0" w:space="0" w:color="auto"/>
        <w:bottom w:val="none" w:sz="0" w:space="0" w:color="auto"/>
        <w:right w:val="none" w:sz="0" w:space="0" w:color="auto"/>
      </w:divBdr>
    </w:div>
    <w:div w:id="506867670">
      <w:bodyDiv w:val="1"/>
      <w:marLeft w:val="0"/>
      <w:marRight w:val="0"/>
      <w:marTop w:val="0"/>
      <w:marBottom w:val="0"/>
      <w:divBdr>
        <w:top w:val="none" w:sz="0" w:space="0" w:color="auto"/>
        <w:left w:val="none" w:sz="0" w:space="0" w:color="auto"/>
        <w:bottom w:val="none" w:sz="0" w:space="0" w:color="auto"/>
        <w:right w:val="none" w:sz="0" w:space="0" w:color="auto"/>
      </w:divBdr>
    </w:div>
    <w:div w:id="515849310">
      <w:bodyDiv w:val="1"/>
      <w:marLeft w:val="0"/>
      <w:marRight w:val="0"/>
      <w:marTop w:val="0"/>
      <w:marBottom w:val="0"/>
      <w:divBdr>
        <w:top w:val="none" w:sz="0" w:space="0" w:color="auto"/>
        <w:left w:val="none" w:sz="0" w:space="0" w:color="auto"/>
        <w:bottom w:val="none" w:sz="0" w:space="0" w:color="auto"/>
        <w:right w:val="none" w:sz="0" w:space="0" w:color="auto"/>
      </w:divBdr>
    </w:div>
    <w:div w:id="518201456">
      <w:bodyDiv w:val="1"/>
      <w:marLeft w:val="0"/>
      <w:marRight w:val="0"/>
      <w:marTop w:val="0"/>
      <w:marBottom w:val="0"/>
      <w:divBdr>
        <w:top w:val="none" w:sz="0" w:space="0" w:color="auto"/>
        <w:left w:val="none" w:sz="0" w:space="0" w:color="auto"/>
        <w:bottom w:val="none" w:sz="0" w:space="0" w:color="auto"/>
        <w:right w:val="none" w:sz="0" w:space="0" w:color="auto"/>
      </w:divBdr>
    </w:div>
    <w:div w:id="518390858">
      <w:bodyDiv w:val="1"/>
      <w:marLeft w:val="0"/>
      <w:marRight w:val="0"/>
      <w:marTop w:val="0"/>
      <w:marBottom w:val="0"/>
      <w:divBdr>
        <w:top w:val="none" w:sz="0" w:space="0" w:color="auto"/>
        <w:left w:val="none" w:sz="0" w:space="0" w:color="auto"/>
        <w:bottom w:val="none" w:sz="0" w:space="0" w:color="auto"/>
        <w:right w:val="none" w:sz="0" w:space="0" w:color="auto"/>
      </w:divBdr>
    </w:div>
    <w:div w:id="519244624">
      <w:bodyDiv w:val="1"/>
      <w:marLeft w:val="0"/>
      <w:marRight w:val="0"/>
      <w:marTop w:val="0"/>
      <w:marBottom w:val="0"/>
      <w:divBdr>
        <w:top w:val="none" w:sz="0" w:space="0" w:color="auto"/>
        <w:left w:val="none" w:sz="0" w:space="0" w:color="auto"/>
        <w:bottom w:val="none" w:sz="0" w:space="0" w:color="auto"/>
        <w:right w:val="none" w:sz="0" w:space="0" w:color="auto"/>
      </w:divBdr>
    </w:div>
    <w:div w:id="519245582">
      <w:bodyDiv w:val="1"/>
      <w:marLeft w:val="0"/>
      <w:marRight w:val="0"/>
      <w:marTop w:val="0"/>
      <w:marBottom w:val="0"/>
      <w:divBdr>
        <w:top w:val="none" w:sz="0" w:space="0" w:color="auto"/>
        <w:left w:val="none" w:sz="0" w:space="0" w:color="auto"/>
        <w:bottom w:val="none" w:sz="0" w:space="0" w:color="auto"/>
        <w:right w:val="none" w:sz="0" w:space="0" w:color="auto"/>
      </w:divBdr>
    </w:div>
    <w:div w:id="519860003">
      <w:bodyDiv w:val="1"/>
      <w:marLeft w:val="0"/>
      <w:marRight w:val="0"/>
      <w:marTop w:val="0"/>
      <w:marBottom w:val="0"/>
      <w:divBdr>
        <w:top w:val="none" w:sz="0" w:space="0" w:color="auto"/>
        <w:left w:val="none" w:sz="0" w:space="0" w:color="auto"/>
        <w:bottom w:val="none" w:sz="0" w:space="0" w:color="auto"/>
        <w:right w:val="none" w:sz="0" w:space="0" w:color="auto"/>
      </w:divBdr>
    </w:div>
    <w:div w:id="519976490">
      <w:bodyDiv w:val="1"/>
      <w:marLeft w:val="0"/>
      <w:marRight w:val="0"/>
      <w:marTop w:val="0"/>
      <w:marBottom w:val="0"/>
      <w:divBdr>
        <w:top w:val="none" w:sz="0" w:space="0" w:color="auto"/>
        <w:left w:val="none" w:sz="0" w:space="0" w:color="auto"/>
        <w:bottom w:val="none" w:sz="0" w:space="0" w:color="auto"/>
        <w:right w:val="none" w:sz="0" w:space="0" w:color="auto"/>
      </w:divBdr>
    </w:div>
    <w:div w:id="521633622">
      <w:bodyDiv w:val="1"/>
      <w:marLeft w:val="0"/>
      <w:marRight w:val="0"/>
      <w:marTop w:val="0"/>
      <w:marBottom w:val="0"/>
      <w:divBdr>
        <w:top w:val="none" w:sz="0" w:space="0" w:color="auto"/>
        <w:left w:val="none" w:sz="0" w:space="0" w:color="auto"/>
        <w:bottom w:val="none" w:sz="0" w:space="0" w:color="auto"/>
        <w:right w:val="none" w:sz="0" w:space="0" w:color="auto"/>
      </w:divBdr>
    </w:div>
    <w:div w:id="526916058">
      <w:bodyDiv w:val="1"/>
      <w:marLeft w:val="0"/>
      <w:marRight w:val="0"/>
      <w:marTop w:val="0"/>
      <w:marBottom w:val="0"/>
      <w:divBdr>
        <w:top w:val="none" w:sz="0" w:space="0" w:color="auto"/>
        <w:left w:val="none" w:sz="0" w:space="0" w:color="auto"/>
        <w:bottom w:val="none" w:sz="0" w:space="0" w:color="auto"/>
        <w:right w:val="none" w:sz="0" w:space="0" w:color="auto"/>
      </w:divBdr>
    </w:div>
    <w:div w:id="531185023">
      <w:bodyDiv w:val="1"/>
      <w:marLeft w:val="0"/>
      <w:marRight w:val="0"/>
      <w:marTop w:val="0"/>
      <w:marBottom w:val="0"/>
      <w:divBdr>
        <w:top w:val="none" w:sz="0" w:space="0" w:color="auto"/>
        <w:left w:val="none" w:sz="0" w:space="0" w:color="auto"/>
        <w:bottom w:val="none" w:sz="0" w:space="0" w:color="auto"/>
        <w:right w:val="none" w:sz="0" w:space="0" w:color="auto"/>
      </w:divBdr>
    </w:div>
    <w:div w:id="540435152">
      <w:bodyDiv w:val="1"/>
      <w:marLeft w:val="0"/>
      <w:marRight w:val="0"/>
      <w:marTop w:val="0"/>
      <w:marBottom w:val="0"/>
      <w:divBdr>
        <w:top w:val="none" w:sz="0" w:space="0" w:color="auto"/>
        <w:left w:val="none" w:sz="0" w:space="0" w:color="auto"/>
        <w:bottom w:val="none" w:sz="0" w:space="0" w:color="auto"/>
        <w:right w:val="none" w:sz="0" w:space="0" w:color="auto"/>
      </w:divBdr>
    </w:div>
    <w:div w:id="542906915">
      <w:bodyDiv w:val="1"/>
      <w:marLeft w:val="0"/>
      <w:marRight w:val="0"/>
      <w:marTop w:val="0"/>
      <w:marBottom w:val="0"/>
      <w:divBdr>
        <w:top w:val="none" w:sz="0" w:space="0" w:color="auto"/>
        <w:left w:val="none" w:sz="0" w:space="0" w:color="auto"/>
        <w:bottom w:val="none" w:sz="0" w:space="0" w:color="auto"/>
        <w:right w:val="none" w:sz="0" w:space="0" w:color="auto"/>
      </w:divBdr>
    </w:div>
    <w:div w:id="543323760">
      <w:bodyDiv w:val="1"/>
      <w:marLeft w:val="0"/>
      <w:marRight w:val="0"/>
      <w:marTop w:val="0"/>
      <w:marBottom w:val="0"/>
      <w:divBdr>
        <w:top w:val="none" w:sz="0" w:space="0" w:color="auto"/>
        <w:left w:val="none" w:sz="0" w:space="0" w:color="auto"/>
        <w:bottom w:val="none" w:sz="0" w:space="0" w:color="auto"/>
        <w:right w:val="none" w:sz="0" w:space="0" w:color="auto"/>
      </w:divBdr>
    </w:div>
    <w:div w:id="546183470">
      <w:bodyDiv w:val="1"/>
      <w:marLeft w:val="0"/>
      <w:marRight w:val="0"/>
      <w:marTop w:val="0"/>
      <w:marBottom w:val="0"/>
      <w:divBdr>
        <w:top w:val="none" w:sz="0" w:space="0" w:color="auto"/>
        <w:left w:val="none" w:sz="0" w:space="0" w:color="auto"/>
        <w:bottom w:val="none" w:sz="0" w:space="0" w:color="auto"/>
        <w:right w:val="none" w:sz="0" w:space="0" w:color="auto"/>
      </w:divBdr>
    </w:div>
    <w:div w:id="548339881">
      <w:bodyDiv w:val="1"/>
      <w:marLeft w:val="0"/>
      <w:marRight w:val="0"/>
      <w:marTop w:val="0"/>
      <w:marBottom w:val="0"/>
      <w:divBdr>
        <w:top w:val="none" w:sz="0" w:space="0" w:color="auto"/>
        <w:left w:val="none" w:sz="0" w:space="0" w:color="auto"/>
        <w:bottom w:val="none" w:sz="0" w:space="0" w:color="auto"/>
        <w:right w:val="none" w:sz="0" w:space="0" w:color="auto"/>
      </w:divBdr>
    </w:div>
    <w:div w:id="553084857">
      <w:bodyDiv w:val="1"/>
      <w:marLeft w:val="0"/>
      <w:marRight w:val="0"/>
      <w:marTop w:val="0"/>
      <w:marBottom w:val="0"/>
      <w:divBdr>
        <w:top w:val="none" w:sz="0" w:space="0" w:color="auto"/>
        <w:left w:val="none" w:sz="0" w:space="0" w:color="auto"/>
        <w:bottom w:val="none" w:sz="0" w:space="0" w:color="auto"/>
        <w:right w:val="none" w:sz="0" w:space="0" w:color="auto"/>
      </w:divBdr>
    </w:div>
    <w:div w:id="553589688">
      <w:bodyDiv w:val="1"/>
      <w:marLeft w:val="0"/>
      <w:marRight w:val="0"/>
      <w:marTop w:val="0"/>
      <w:marBottom w:val="0"/>
      <w:divBdr>
        <w:top w:val="none" w:sz="0" w:space="0" w:color="auto"/>
        <w:left w:val="none" w:sz="0" w:space="0" w:color="auto"/>
        <w:bottom w:val="none" w:sz="0" w:space="0" w:color="auto"/>
        <w:right w:val="none" w:sz="0" w:space="0" w:color="auto"/>
      </w:divBdr>
    </w:div>
    <w:div w:id="554708361">
      <w:bodyDiv w:val="1"/>
      <w:marLeft w:val="0"/>
      <w:marRight w:val="0"/>
      <w:marTop w:val="0"/>
      <w:marBottom w:val="0"/>
      <w:divBdr>
        <w:top w:val="none" w:sz="0" w:space="0" w:color="auto"/>
        <w:left w:val="none" w:sz="0" w:space="0" w:color="auto"/>
        <w:bottom w:val="none" w:sz="0" w:space="0" w:color="auto"/>
        <w:right w:val="none" w:sz="0" w:space="0" w:color="auto"/>
      </w:divBdr>
    </w:div>
    <w:div w:id="557519884">
      <w:bodyDiv w:val="1"/>
      <w:marLeft w:val="0"/>
      <w:marRight w:val="0"/>
      <w:marTop w:val="0"/>
      <w:marBottom w:val="0"/>
      <w:divBdr>
        <w:top w:val="none" w:sz="0" w:space="0" w:color="auto"/>
        <w:left w:val="none" w:sz="0" w:space="0" w:color="auto"/>
        <w:bottom w:val="none" w:sz="0" w:space="0" w:color="auto"/>
        <w:right w:val="none" w:sz="0" w:space="0" w:color="auto"/>
      </w:divBdr>
    </w:div>
    <w:div w:id="560478897">
      <w:bodyDiv w:val="1"/>
      <w:marLeft w:val="0"/>
      <w:marRight w:val="0"/>
      <w:marTop w:val="0"/>
      <w:marBottom w:val="0"/>
      <w:divBdr>
        <w:top w:val="none" w:sz="0" w:space="0" w:color="auto"/>
        <w:left w:val="none" w:sz="0" w:space="0" w:color="auto"/>
        <w:bottom w:val="none" w:sz="0" w:space="0" w:color="auto"/>
        <w:right w:val="none" w:sz="0" w:space="0" w:color="auto"/>
      </w:divBdr>
    </w:div>
    <w:div w:id="560793180">
      <w:bodyDiv w:val="1"/>
      <w:marLeft w:val="0"/>
      <w:marRight w:val="0"/>
      <w:marTop w:val="0"/>
      <w:marBottom w:val="0"/>
      <w:divBdr>
        <w:top w:val="none" w:sz="0" w:space="0" w:color="auto"/>
        <w:left w:val="none" w:sz="0" w:space="0" w:color="auto"/>
        <w:bottom w:val="none" w:sz="0" w:space="0" w:color="auto"/>
        <w:right w:val="none" w:sz="0" w:space="0" w:color="auto"/>
      </w:divBdr>
    </w:div>
    <w:div w:id="565148044">
      <w:bodyDiv w:val="1"/>
      <w:marLeft w:val="0"/>
      <w:marRight w:val="0"/>
      <w:marTop w:val="0"/>
      <w:marBottom w:val="0"/>
      <w:divBdr>
        <w:top w:val="none" w:sz="0" w:space="0" w:color="auto"/>
        <w:left w:val="none" w:sz="0" w:space="0" w:color="auto"/>
        <w:bottom w:val="none" w:sz="0" w:space="0" w:color="auto"/>
        <w:right w:val="none" w:sz="0" w:space="0" w:color="auto"/>
      </w:divBdr>
    </w:div>
    <w:div w:id="565844048">
      <w:bodyDiv w:val="1"/>
      <w:marLeft w:val="0"/>
      <w:marRight w:val="0"/>
      <w:marTop w:val="0"/>
      <w:marBottom w:val="0"/>
      <w:divBdr>
        <w:top w:val="none" w:sz="0" w:space="0" w:color="auto"/>
        <w:left w:val="none" w:sz="0" w:space="0" w:color="auto"/>
        <w:bottom w:val="none" w:sz="0" w:space="0" w:color="auto"/>
        <w:right w:val="none" w:sz="0" w:space="0" w:color="auto"/>
      </w:divBdr>
    </w:div>
    <w:div w:id="566111834">
      <w:bodyDiv w:val="1"/>
      <w:marLeft w:val="0"/>
      <w:marRight w:val="0"/>
      <w:marTop w:val="0"/>
      <w:marBottom w:val="0"/>
      <w:divBdr>
        <w:top w:val="none" w:sz="0" w:space="0" w:color="auto"/>
        <w:left w:val="none" w:sz="0" w:space="0" w:color="auto"/>
        <w:bottom w:val="none" w:sz="0" w:space="0" w:color="auto"/>
        <w:right w:val="none" w:sz="0" w:space="0" w:color="auto"/>
      </w:divBdr>
    </w:div>
    <w:div w:id="567956810">
      <w:bodyDiv w:val="1"/>
      <w:marLeft w:val="0"/>
      <w:marRight w:val="0"/>
      <w:marTop w:val="0"/>
      <w:marBottom w:val="0"/>
      <w:divBdr>
        <w:top w:val="none" w:sz="0" w:space="0" w:color="auto"/>
        <w:left w:val="none" w:sz="0" w:space="0" w:color="auto"/>
        <w:bottom w:val="none" w:sz="0" w:space="0" w:color="auto"/>
        <w:right w:val="none" w:sz="0" w:space="0" w:color="auto"/>
      </w:divBdr>
    </w:div>
    <w:div w:id="571625655">
      <w:bodyDiv w:val="1"/>
      <w:marLeft w:val="0"/>
      <w:marRight w:val="0"/>
      <w:marTop w:val="0"/>
      <w:marBottom w:val="0"/>
      <w:divBdr>
        <w:top w:val="none" w:sz="0" w:space="0" w:color="auto"/>
        <w:left w:val="none" w:sz="0" w:space="0" w:color="auto"/>
        <w:bottom w:val="none" w:sz="0" w:space="0" w:color="auto"/>
        <w:right w:val="none" w:sz="0" w:space="0" w:color="auto"/>
      </w:divBdr>
    </w:div>
    <w:div w:id="573470654">
      <w:bodyDiv w:val="1"/>
      <w:marLeft w:val="0"/>
      <w:marRight w:val="0"/>
      <w:marTop w:val="0"/>
      <w:marBottom w:val="0"/>
      <w:divBdr>
        <w:top w:val="none" w:sz="0" w:space="0" w:color="auto"/>
        <w:left w:val="none" w:sz="0" w:space="0" w:color="auto"/>
        <w:bottom w:val="none" w:sz="0" w:space="0" w:color="auto"/>
        <w:right w:val="none" w:sz="0" w:space="0" w:color="auto"/>
      </w:divBdr>
    </w:div>
    <w:div w:id="573587525">
      <w:bodyDiv w:val="1"/>
      <w:marLeft w:val="0"/>
      <w:marRight w:val="0"/>
      <w:marTop w:val="0"/>
      <w:marBottom w:val="0"/>
      <w:divBdr>
        <w:top w:val="none" w:sz="0" w:space="0" w:color="auto"/>
        <w:left w:val="none" w:sz="0" w:space="0" w:color="auto"/>
        <w:bottom w:val="none" w:sz="0" w:space="0" w:color="auto"/>
        <w:right w:val="none" w:sz="0" w:space="0" w:color="auto"/>
      </w:divBdr>
    </w:div>
    <w:div w:id="578756132">
      <w:bodyDiv w:val="1"/>
      <w:marLeft w:val="0"/>
      <w:marRight w:val="0"/>
      <w:marTop w:val="0"/>
      <w:marBottom w:val="0"/>
      <w:divBdr>
        <w:top w:val="none" w:sz="0" w:space="0" w:color="auto"/>
        <w:left w:val="none" w:sz="0" w:space="0" w:color="auto"/>
        <w:bottom w:val="none" w:sz="0" w:space="0" w:color="auto"/>
        <w:right w:val="none" w:sz="0" w:space="0" w:color="auto"/>
      </w:divBdr>
    </w:div>
    <w:div w:id="580874288">
      <w:bodyDiv w:val="1"/>
      <w:marLeft w:val="0"/>
      <w:marRight w:val="0"/>
      <w:marTop w:val="0"/>
      <w:marBottom w:val="0"/>
      <w:divBdr>
        <w:top w:val="none" w:sz="0" w:space="0" w:color="auto"/>
        <w:left w:val="none" w:sz="0" w:space="0" w:color="auto"/>
        <w:bottom w:val="none" w:sz="0" w:space="0" w:color="auto"/>
        <w:right w:val="none" w:sz="0" w:space="0" w:color="auto"/>
      </w:divBdr>
    </w:div>
    <w:div w:id="581138036">
      <w:bodyDiv w:val="1"/>
      <w:marLeft w:val="0"/>
      <w:marRight w:val="0"/>
      <w:marTop w:val="0"/>
      <w:marBottom w:val="0"/>
      <w:divBdr>
        <w:top w:val="none" w:sz="0" w:space="0" w:color="auto"/>
        <w:left w:val="none" w:sz="0" w:space="0" w:color="auto"/>
        <w:bottom w:val="none" w:sz="0" w:space="0" w:color="auto"/>
        <w:right w:val="none" w:sz="0" w:space="0" w:color="auto"/>
      </w:divBdr>
    </w:div>
    <w:div w:id="583222163">
      <w:bodyDiv w:val="1"/>
      <w:marLeft w:val="0"/>
      <w:marRight w:val="0"/>
      <w:marTop w:val="0"/>
      <w:marBottom w:val="0"/>
      <w:divBdr>
        <w:top w:val="none" w:sz="0" w:space="0" w:color="auto"/>
        <w:left w:val="none" w:sz="0" w:space="0" w:color="auto"/>
        <w:bottom w:val="none" w:sz="0" w:space="0" w:color="auto"/>
        <w:right w:val="none" w:sz="0" w:space="0" w:color="auto"/>
      </w:divBdr>
    </w:div>
    <w:div w:id="583954813">
      <w:bodyDiv w:val="1"/>
      <w:marLeft w:val="0"/>
      <w:marRight w:val="0"/>
      <w:marTop w:val="0"/>
      <w:marBottom w:val="0"/>
      <w:divBdr>
        <w:top w:val="none" w:sz="0" w:space="0" w:color="auto"/>
        <w:left w:val="none" w:sz="0" w:space="0" w:color="auto"/>
        <w:bottom w:val="none" w:sz="0" w:space="0" w:color="auto"/>
        <w:right w:val="none" w:sz="0" w:space="0" w:color="auto"/>
      </w:divBdr>
    </w:div>
    <w:div w:id="592473664">
      <w:bodyDiv w:val="1"/>
      <w:marLeft w:val="0"/>
      <w:marRight w:val="0"/>
      <w:marTop w:val="0"/>
      <w:marBottom w:val="0"/>
      <w:divBdr>
        <w:top w:val="none" w:sz="0" w:space="0" w:color="auto"/>
        <w:left w:val="none" w:sz="0" w:space="0" w:color="auto"/>
        <w:bottom w:val="none" w:sz="0" w:space="0" w:color="auto"/>
        <w:right w:val="none" w:sz="0" w:space="0" w:color="auto"/>
      </w:divBdr>
    </w:div>
    <w:div w:id="597641403">
      <w:bodyDiv w:val="1"/>
      <w:marLeft w:val="0"/>
      <w:marRight w:val="0"/>
      <w:marTop w:val="0"/>
      <w:marBottom w:val="0"/>
      <w:divBdr>
        <w:top w:val="none" w:sz="0" w:space="0" w:color="auto"/>
        <w:left w:val="none" w:sz="0" w:space="0" w:color="auto"/>
        <w:bottom w:val="none" w:sz="0" w:space="0" w:color="auto"/>
        <w:right w:val="none" w:sz="0" w:space="0" w:color="auto"/>
      </w:divBdr>
    </w:div>
    <w:div w:id="599264120">
      <w:bodyDiv w:val="1"/>
      <w:marLeft w:val="0"/>
      <w:marRight w:val="0"/>
      <w:marTop w:val="0"/>
      <w:marBottom w:val="0"/>
      <w:divBdr>
        <w:top w:val="none" w:sz="0" w:space="0" w:color="auto"/>
        <w:left w:val="none" w:sz="0" w:space="0" w:color="auto"/>
        <w:bottom w:val="none" w:sz="0" w:space="0" w:color="auto"/>
        <w:right w:val="none" w:sz="0" w:space="0" w:color="auto"/>
      </w:divBdr>
    </w:div>
    <w:div w:id="602570394">
      <w:bodyDiv w:val="1"/>
      <w:marLeft w:val="0"/>
      <w:marRight w:val="0"/>
      <w:marTop w:val="0"/>
      <w:marBottom w:val="0"/>
      <w:divBdr>
        <w:top w:val="none" w:sz="0" w:space="0" w:color="auto"/>
        <w:left w:val="none" w:sz="0" w:space="0" w:color="auto"/>
        <w:bottom w:val="none" w:sz="0" w:space="0" w:color="auto"/>
        <w:right w:val="none" w:sz="0" w:space="0" w:color="auto"/>
      </w:divBdr>
    </w:div>
    <w:div w:id="604116996">
      <w:bodyDiv w:val="1"/>
      <w:marLeft w:val="0"/>
      <w:marRight w:val="0"/>
      <w:marTop w:val="0"/>
      <w:marBottom w:val="0"/>
      <w:divBdr>
        <w:top w:val="none" w:sz="0" w:space="0" w:color="auto"/>
        <w:left w:val="none" w:sz="0" w:space="0" w:color="auto"/>
        <w:bottom w:val="none" w:sz="0" w:space="0" w:color="auto"/>
        <w:right w:val="none" w:sz="0" w:space="0" w:color="auto"/>
      </w:divBdr>
    </w:div>
    <w:div w:id="605309736">
      <w:bodyDiv w:val="1"/>
      <w:marLeft w:val="0"/>
      <w:marRight w:val="0"/>
      <w:marTop w:val="0"/>
      <w:marBottom w:val="0"/>
      <w:divBdr>
        <w:top w:val="none" w:sz="0" w:space="0" w:color="auto"/>
        <w:left w:val="none" w:sz="0" w:space="0" w:color="auto"/>
        <w:bottom w:val="none" w:sz="0" w:space="0" w:color="auto"/>
        <w:right w:val="none" w:sz="0" w:space="0" w:color="auto"/>
      </w:divBdr>
    </w:div>
    <w:div w:id="605385614">
      <w:bodyDiv w:val="1"/>
      <w:marLeft w:val="0"/>
      <w:marRight w:val="0"/>
      <w:marTop w:val="0"/>
      <w:marBottom w:val="0"/>
      <w:divBdr>
        <w:top w:val="none" w:sz="0" w:space="0" w:color="auto"/>
        <w:left w:val="none" w:sz="0" w:space="0" w:color="auto"/>
        <w:bottom w:val="none" w:sz="0" w:space="0" w:color="auto"/>
        <w:right w:val="none" w:sz="0" w:space="0" w:color="auto"/>
      </w:divBdr>
    </w:div>
    <w:div w:id="607078379">
      <w:bodyDiv w:val="1"/>
      <w:marLeft w:val="0"/>
      <w:marRight w:val="0"/>
      <w:marTop w:val="0"/>
      <w:marBottom w:val="0"/>
      <w:divBdr>
        <w:top w:val="none" w:sz="0" w:space="0" w:color="auto"/>
        <w:left w:val="none" w:sz="0" w:space="0" w:color="auto"/>
        <w:bottom w:val="none" w:sz="0" w:space="0" w:color="auto"/>
        <w:right w:val="none" w:sz="0" w:space="0" w:color="auto"/>
      </w:divBdr>
    </w:div>
    <w:div w:id="613636565">
      <w:bodyDiv w:val="1"/>
      <w:marLeft w:val="0"/>
      <w:marRight w:val="0"/>
      <w:marTop w:val="0"/>
      <w:marBottom w:val="0"/>
      <w:divBdr>
        <w:top w:val="none" w:sz="0" w:space="0" w:color="auto"/>
        <w:left w:val="none" w:sz="0" w:space="0" w:color="auto"/>
        <w:bottom w:val="none" w:sz="0" w:space="0" w:color="auto"/>
        <w:right w:val="none" w:sz="0" w:space="0" w:color="auto"/>
      </w:divBdr>
    </w:div>
    <w:div w:id="617570996">
      <w:bodyDiv w:val="1"/>
      <w:marLeft w:val="0"/>
      <w:marRight w:val="0"/>
      <w:marTop w:val="0"/>
      <w:marBottom w:val="0"/>
      <w:divBdr>
        <w:top w:val="none" w:sz="0" w:space="0" w:color="auto"/>
        <w:left w:val="none" w:sz="0" w:space="0" w:color="auto"/>
        <w:bottom w:val="none" w:sz="0" w:space="0" w:color="auto"/>
        <w:right w:val="none" w:sz="0" w:space="0" w:color="auto"/>
      </w:divBdr>
    </w:div>
    <w:div w:id="617682913">
      <w:bodyDiv w:val="1"/>
      <w:marLeft w:val="0"/>
      <w:marRight w:val="0"/>
      <w:marTop w:val="0"/>
      <w:marBottom w:val="0"/>
      <w:divBdr>
        <w:top w:val="none" w:sz="0" w:space="0" w:color="auto"/>
        <w:left w:val="none" w:sz="0" w:space="0" w:color="auto"/>
        <w:bottom w:val="none" w:sz="0" w:space="0" w:color="auto"/>
        <w:right w:val="none" w:sz="0" w:space="0" w:color="auto"/>
      </w:divBdr>
    </w:div>
    <w:div w:id="619185452">
      <w:bodyDiv w:val="1"/>
      <w:marLeft w:val="0"/>
      <w:marRight w:val="0"/>
      <w:marTop w:val="0"/>
      <w:marBottom w:val="0"/>
      <w:divBdr>
        <w:top w:val="none" w:sz="0" w:space="0" w:color="auto"/>
        <w:left w:val="none" w:sz="0" w:space="0" w:color="auto"/>
        <w:bottom w:val="none" w:sz="0" w:space="0" w:color="auto"/>
        <w:right w:val="none" w:sz="0" w:space="0" w:color="auto"/>
      </w:divBdr>
    </w:div>
    <w:div w:id="619343391">
      <w:bodyDiv w:val="1"/>
      <w:marLeft w:val="0"/>
      <w:marRight w:val="0"/>
      <w:marTop w:val="0"/>
      <w:marBottom w:val="0"/>
      <w:divBdr>
        <w:top w:val="none" w:sz="0" w:space="0" w:color="auto"/>
        <w:left w:val="none" w:sz="0" w:space="0" w:color="auto"/>
        <w:bottom w:val="none" w:sz="0" w:space="0" w:color="auto"/>
        <w:right w:val="none" w:sz="0" w:space="0" w:color="auto"/>
      </w:divBdr>
    </w:div>
    <w:div w:id="629438774">
      <w:bodyDiv w:val="1"/>
      <w:marLeft w:val="0"/>
      <w:marRight w:val="0"/>
      <w:marTop w:val="0"/>
      <w:marBottom w:val="0"/>
      <w:divBdr>
        <w:top w:val="none" w:sz="0" w:space="0" w:color="auto"/>
        <w:left w:val="none" w:sz="0" w:space="0" w:color="auto"/>
        <w:bottom w:val="none" w:sz="0" w:space="0" w:color="auto"/>
        <w:right w:val="none" w:sz="0" w:space="0" w:color="auto"/>
      </w:divBdr>
    </w:div>
    <w:div w:id="638075034">
      <w:bodyDiv w:val="1"/>
      <w:marLeft w:val="0"/>
      <w:marRight w:val="0"/>
      <w:marTop w:val="0"/>
      <w:marBottom w:val="0"/>
      <w:divBdr>
        <w:top w:val="none" w:sz="0" w:space="0" w:color="auto"/>
        <w:left w:val="none" w:sz="0" w:space="0" w:color="auto"/>
        <w:bottom w:val="none" w:sz="0" w:space="0" w:color="auto"/>
        <w:right w:val="none" w:sz="0" w:space="0" w:color="auto"/>
      </w:divBdr>
    </w:div>
    <w:div w:id="639382081">
      <w:bodyDiv w:val="1"/>
      <w:marLeft w:val="0"/>
      <w:marRight w:val="0"/>
      <w:marTop w:val="0"/>
      <w:marBottom w:val="0"/>
      <w:divBdr>
        <w:top w:val="none" w:sz="0" w:space="0" w:color="auto"/>
        <w:left w:val="none" w:sz="0" w:space="0" w:color="auto"/>
        <w:bottom w:val="none" w:sz="0" w:space="0" w:color="auto"/>
        <w:right w:val="none" w:sz="0" w:space="0" w:color="auto"/>
      </w:divBdr>
    </w:div>
    <w:div w:id="643966623">
      <w:bodyDiv w:val="1"/>
      <w:marLeft w:val="0"/>
      <w:marRight w:val="0"/>
      <w:marTop w:val="0"/>
      <w:marBottom w:val="0"/>
      <w:divBdr>
        <w:top w:val="none" w:sz="0" w:space="0" w:color="auto"/>
        <w:left w:val="none" w:sz="0" w:space="0" w:color="auto"/>
        <w:bottom w:val="none" w:sz="0" w:space="0" w:color="auto"/>
        <w:right w:val="none" w:sz="0" w:space="0" w:color="auto"/>
      </w:divBdr>
    </w:div>
    <w:div w:id="644699001">
      <w:bodyDiv w:val="1"/>
      <w:marLeft w:val="0"/>
      <w:marRight w:val="0"/>
      <w:marTop w:val="0"/>
      <w:marBottom w:val="0"/>
      <w:divBdr>
        <w:top w:val="none" w:sz="0" w:space="0" w:color="auto"/>
        <w:left w:val="none" w:sz="0" w:space="0" w:color="auto"/>
        <w:bottom w:val="none" w:sz="0" w:space="0" w:color="auto"/>
        <w:right w:val="none" w:sz="0" w:space="0" w:color="auto"/>
      </w:divBdr>
    </w:div>
    <w:div w:id="646326599">
      <w:bodyDiv w:val="1"/>
      <w:marLeft w:val="0"/>
      <w:marRight w:val="0"/>
      <w:marTop w:val="0"/>
      <w:marBottom w:val="0"/>
      <w:divBdr>
        <w:top w:val="none" w:sz="0" w:space="0" w:color="auto"/>
        <w:left w:val="none" w:sz="0" w:space="0" w:color="auto"/>
        <w:bottom w:val="none" w:sz="0" w:space="0" w:color="auto"/>
        <w:right w:val="none" w:sz="0" w:space="0" w:color="auto"/>
      </w:divBdr>
    </w:div>
    <w:div w:id="647898802">
      <w:bodyDiv w:val="1"/>
      <w:marLeft w:val="0"/>
      <w:marRight w:val="0"/>
      <w:marTop w:val="0"/>
      <w:marBottom w:val="0"/>
      <w:divBdr>
        <w:top w:val="none" w:sz="0" w:space="0" w:color="auto"/>
        <w:left w:val="none" w:sz="0" w:space="0" w:color="auto"/>
        <w:bottom w:val="none" w:sz="0" w:space="0" w:color="auto"/>
        <w:right w:val="none" w:sz="0" w:space="0" w:color="auto"/>
      </w:divBdr>
    </w:div>
    <w:div w:id="650328740">
      <w:bodyDiv w:val="1"/>
      <w:marLeft w:val="0"/>
      <w:marRight w:val="0"/>
      <w:marTop w:val="0"/>
      <w:marBottom w:val="0"/>
      <w:divBdr>
        <w:top w:val="none" w:sz="0" w:space="0" w:color="auto"/>
        <w:left w:val="none" w:sz="0" w:space="0" w:color="auto"/>
        <w:bottom w:val="none" w:sz="0" w:space="0" w:color="auto"/>
        <w:right w:val="none" w:sz="0" w:space="0" w:color="auto"/>
      </w:divBdr>
    </w:div>
    <w:div w:id="653028899">
      <w:bodyDiv w:val="1"/>
      <w:marLeft w:val="0"/>
      <w:marRight w:val="0"/>
      <w:marTop w:val="0"/>
      <w:marBottom w:val="0"/>
      <w:divBdr>
        <w:top w:val="none" w:sz="0" w:space="0" w:color="auto"/>
        <w:left w:val="none" w:sz="0" w:space="0" w:color="auto"/>
        <w:bottom w:val="none" w:sz="0" w:space="0" w:color="auto"/>
        <w:right w:val="none" w:sz="0" w:space="0" w:color="auto"/>
      </w:divBdr>
    </w:div>
    <w:div w:id="653340758">
      <w:bodyDiv w:val="1"/>
      <w:marLeft w:val="0"/>
      <w:marRight w:val="0"/>
      <w:marTop w:val="0"/>
      <w:marBottom w:val="0"/>
      <w:divBdr>
        <w:top w:val="none" w:sz="0" w:space="0" w:color="auto"/>
        <w:left w:val="none" w:sz="0" w:space="0" w:color="auto"/>
        <w:bottom w:val="none" w:sz="0" w:space="0" w:color="auto"/>
        <w:right w:val="none" w:sz="0" w:space="0" w:color="auto"/>
      </w:divBdr>
    </w:div>
    <w:div w:id="654728563">
      <w:bodyDiv w:val="1"/>
      <w:marLeft w:val="0"/>
      <w:marRight w:val="0"/>
      <w:marTop w:val="0"/>
      <w:marBottom w:val="0"/>
      <w:divBdr>
        <w:top w:val="none" w:sz="0" w:space="0" w:color="auto"/>
        <w:left w:val="none" w:sz="0" w:space="0" w:color="auto"/>
        <w:bottom w:val="none" w:sz="0" w:space="0" w:color="auto"/>
        <w:right w:val="none" w:sz="0" w:space="0" w:color="auto"/>
      </w:divBdr>
    </w:div>
    <w:div w:id="664094824">
      <w:bodyDiv w:val="1"/>
      <w:marLeft w:val="0"/>
      <w:marRight w:val="0"/>
      <w:marTop w:val="0"/>
      <w:marBottom w:val="0"/>
      <w:divBdr>
        <w:top w:val="none" w:sz="0" w:space="0" w:color="auto"/>
        <w:left w:val="none" w:sz="0" w:space="0" w:color="auto"/>
        <w:bottom w:val="none" w:sz="0" w:space="0" w:color="auto"/>
        <w:right w:val="none" w:sz="0" w:space="0" w:color="auto"/>
      </w:divBdr>
    </w:div>
    <w:div w:id="667943999">
      <w:bodyDiv w:val="1"/>
      <w:marLeft w:val="0"/>
      <w:marRight w:val="0"/>
      <w:marTop w:val="0"/>
      <w:marBottom w:val="0"/>
      <w:divBdr>
        <w:top w:val="none" w:sz="0" w:space="0" w:color="auto"/>
        <w:left w:val="none" w:sz="0" w:space="0" w:color="auto"/>
        <w:bottom w:val="none" w:sz="0" w:space="0" w:color="auto"/>
        <w:right w:val="none" w:sz="0" w:space="0" w:color="auto"/>
      </w:divBdr>
    </w:div>
    <w:div w:id="671176207">
      <w:bodyDiv w:val="1"/>
      <w:marLeft w:val="0"/>
      <w:marRight w:val="0"/>
      <w:marTop w:val="0"/>
      <w:marBottom w:val="0"/>
      <w:divBdr>
        <w:top w:val="none" w:sz="0" w:space="0" w:color="auto"/>
        <w:left w:val="none" w:sz="0" w:space="0" w:color="auto"/>
        <w:bottom w:val="none" w:sz="0" w:space="0" w:color="auto"/>
        <w:right w:val="none" w:sz="0" w:space="0" w:color="auto"/>
      </w:divBdr>
    </w:div>
    <w:div w:id="676730935">
      <w:bodyDiv w:val="1"/>
      <w:marLeft w:val="0"/>
      <w:marRight w:val="0"/>
      <w:marTop w:val="0"/>
      <w:marBottom w:val="0"/>
      <w:divBdr>
        <w:top w:val="none" w:sz="0" w:space="0" w:color="auto"/>
        <w:left w:val="none" w:sz="0" w:space="0" w:color="auto"/>
        <w:bottom w:val="none" w:sz="0" w:space="0" w:color="auto"/>
        <w:right w:val="none" w:sz="0" w:space="0" w:color="auto"/>
      </w:divBdr>
    </w:div>
    <w:div w:id="681858348">
      <w:bodyDiv w:val="1"/>
      <w:marLeft w:val="0"/>
      <w:marRight w:val="0"/>
      <w:marTop w:val="0"/>
      <w:marBottom w:val="0"/>
      <w:divBdr>
        <w:top w:val="none" w:sz="0" w:space="0" w:color="auto"/>
        <w:left w:val="none" w:sz="0" w:space="0" w:color="auto"/>
        <w:bottom w:val="none" w:sz="0" w:space="0" w:color="auto"/>
        <w:right w:val="none" w:sz="0" w:space="0" w:color="auto"/>
      </w:divBdr>
    </w:div>
    <w:div w:id="685205973">
      <w:bodyDiv w:val="1"/>
      <w:marLeft w:val="0"/>
      <w:marRight w:val="0"/>
      <w:marTop w:val="0"/>
      <w:marBottom w:val="0"/>
      <w:divBdr>
        <w:top w:val="none" w:sz="0" w:space="0" w:color="auto"/>
        <w:left w:val="none" w:sz="0" w:space="0" w:color="auto"/>
        <w:bottom w:val="none" w:sz="0" w:space="0" w:color="auto"/>
        <w:right w:val="none" w:sz="0" w:space="0" w:color="auto"/>
      </w:divBdr>
    </w:div>
    <w:div w:id="690911335">
      <w:bodyDiv w:val="1"/>
      <w:marLeft w:val="0"/>
      <w:marRight w:val="0"/>
      <w:marTop w:val="0"/>
      <w:marBottom w:val="0"/>
      <w:divBdr>
        <w:top w:val="none" w:sz="0" w:space="0" w:color="auto"/>
        <w:left w:val="none" w:sz="0" w:space="0" w:color="auto"/>
        <w:bottom w:val="none" w:sz="0" w:space="0" w:color="auto"/>
        <w:right w:val="none" w:sz="0" w:space="0" w:color="auto"/>
      </w:divBdr>
    </w:div>
    <w:div w:id="693969212">
      <w:bodyDiv w:val="1"/>
      <w:marLeft w:val="0"/>
      <w:marRight w:val="0"/>
      <w:marTop w:val="0"/>
      <w:marBottom w:val="0"/>
      <w:divBdr>
        <w:top w:val="none" w:sz="0" w:space="0" w:color="auto"/>
        <w:left w:val="none" w:sz="0" w:space="0" w:color="auto"/>
        <w:bottom w:val="none" w:sz="0" w:space="0" w:color="auto"/>
        <w:right w:val="none" w:sz="0" w:space="0" w:color="auto"/>
      </w:divBdr>
    </w:div>
    <w:div w:id="694234746">
      <w:bodyDiv w:val="1"/>
      <w:marLeft w:val="0"/>
      <w:marRight w:val="0"/>
      <w:marTop w:val="0"/>
      <w:marBottom w:val="0"/>
      <w:divBdr>
        <w:top w:val="none" w:sz="0" w:space="0" w:color="auto"/>
        <w:left w:val="none" w:sz="0" w:space="0" w:color="auto"/>
        <w:bottom w:val="none" w:sz="0" w:space="0" w:color="auto"/>
        <w:right w:val="none" w:sz="0" w:space="0" w:color="auto"/>
      </w:divBdr>
    </w:div>
    <w:div w:id="695351269">
      <w:bodyDiv w:val="1"/>
      <w:marLeft w:val="0"/>
      <w:marRight w:val="0"/>
      <w:marTop w:val="0"/>
      <w:marBottom w:val="0"/>
      <w:divBdr>
        <w:top w:val="none" w:sz="0" w:space="0" w:color="auto"/>
        <w:left w:val="none" w:sz="0" w:space="0" w:color="auto"/>
        <w:bottom w:val="none" w:sz="0" w:space="0" w:color="auto"/>
        <w:right w:val="none" w:sz="0" w:space="0" w:color="auto"/>
      </w:divBdr>
    </w:div>
    <w:div w:id="696125862">
      <w:bodyDiv w:val="1"/>
      <w:marLeft w:val="0"/>
      <w:marRight w:val="0"/>
      <w:marTop w:val="0"/>
      <w:marBottom w:val="0"/>
      <w:divBdr>
        <w:top w:val="none" w:sz="0" w:space="0" w:color="auto"/>
        <w:left w:val="none" w:sz="0" w:space="0" w:color="auto"/>
        <w:bottom w:val="none" w:sz="0" w:space="0" w:color="auto"/>
        <w:right w:val="none" w:sz="0" w:space="0" w:color="auto"/>
      </w:divBdr>
    </w:div>
    <w:div w:id="696347882">
      <w:bodyDiv w:val="1"/>
      <w:marLeft w:val="0"/>
      <w:marRight w:val="0"/>
      <w:marTop w:val="0"/>
      <w:marBottom w:val="0"/>
      <w:divBdr>
        <w:top w:val="none" w:sz="0" w:space="0" w:color="auto"/>
        <w:left w:val="none" w:sz="0" w:space="0" w:color="auto"/>
        <w:bottom w:val="none" w:sz="0" w:space="0" w:color="auto"/>
        <w:right w:val="none" w:sz="0" w:space="0" w:color="auto"/>
      </w:divBdr>
    </w:div>
    <w:div w:id="704719881">
      <w:bodyDiv w:val="1"/>
      <w:marLeft w:val="0"/>
      <w:marRight w:val="0"/>
      <w:marTop w:val="0"/>
      <w:marBottom w:val="0"/>
      <w:divBdr>
        <w:top w:val="none" w:sz="0" w:space="0" w:color="auto"/>
        <w:left w:val="none" w:sz="0" w:space="0" w:color="auto"/>
        <w:bottom w:val="none" w:sz="0" w:space="0" w:color="auto"/>
        <w:right w:val="none" w:sz="0" w:space="0" w:color="auto"/>
      </w:divBdr>
    </w:div>
    <w:div w:id="707409935">
      <w:bodyDiv w:val="1"/>
      <w:marLeft w:val="0"/>
      <w:marRight w:val="0"/>
      <w:marTop w:val="0"/>
      <w:marBottom w:val="0"/>
      <w:divBdr>
        <w:top w:val="none" w:sz="0" w:space="0" w:color="auto"/>
        <w:left w:val="none" w:sz="0" w:space="0" w:color="auto"/>
        <w:bottom w:val="none" w:sz="0" w:space="0" w:color="auto"/>
        <w:right w:val="none" w:sz="0" w:space="0" w:color="auto"/>
      </w:divBdr>
    </w:div>
    <w:div w:id="708381738">
      <w:bodyDiv w:val="1"/>
      <w:marLeft w:val="0"/>
      <w:marRight w:val="0"/>
      <w:marTop w:val="0"/>
      <w:marBottom w:val="0"/>
      <w:divBdr>
        <w:top w:val="none" w:sz="0" w:space="0" w:color="auto"/>
        <w:left w:val="none" w:sz="0" w:space="0" w:color="auto"/>
        <w:bottom w:val="none" w:sz="0" w:space="0" w:color="auto"/>
        <w:right w:val="none" w:sz="0" w:space="0" w:color="auto"/>
      </w:divBdr>
    </w:div>
    <w:div w:id="720860868">
      <w:bodyDiv w:val="1"/>
      <w:marLeft w:val="0"/>
      <w:marRight w:val="0"/>
      <w:marTop w:val="0"/>
      <w:marBottom w:val="0"/>
      <w:divBdr>
        <w:top w:val="none" w:sz="0" w:space="0" w:color="auto"/>
        <w:left w:val="none" w:sz="0" w:space="0" w:color="auto"/>
        <w:bottom w:val="none" w:sz="0" w:space="0" w:color="auto"/>
        <w:right w:val="none" w:sz="0" w:space="0" w:color="auto"/>
      </w:divBdr>
    </w:div>
    <w:div w:id="722169995">
      <w:bodyDiv w:val="1"/>
      <w:marLeft w:val="0"/>
      <w:marRight w:val="0"/>
      <w:marTop w:val="0"/>
      <w:marBottom w:val="0"/>
      <w:divBdr>
        <w:top w:val="none" w:sz="0" w:space="0" w:color="auto"/>
        <w:left w:val="none" w:sz="0" w:space="0" w:color="auto"/>
        <w:bottom w:val="none" w:sz="0" w:space="0" w:color="auto"/>
        <w:right w:val="none" w:sz="0" w:space="0" w:color="auto"/>
      </w:divBdr>
    </w:div>
    <w:div w:id="724724296">
      <w:bodyDiv w:val="1"/>
      <w:marLeft w:val="0"/>
      <w:marRight w:val="0"/>
      <w:marTop w:val="0"/>
      <w:marBottom w:val="0"/>
      <w:divBdr>
        <w:top w:val="none" w:sz="0" w:space="0" w:color="auto"/>
        <w:left w:val="none" w:sz="0" w:space="0" w:color="auto"/>
        <w:bottom w:val="none" w:sz="0" w:space="0" w:color="auto"/>
        <w:right w:val="none" w:sz="0" w:space="0" w:color="auto"/>
      </w:divBdr>
    </w:div>
    <w:div w:id="725688035">
      <w:bodyDiv w:val="1"/>
      <w:marLeft w:val="0"/>
      <w:marRight w:val="0"/>
      <w:marTop w:val="0"/>
      <w:marBottom w:val="0"/>
      <w:divBdr>
        <w:top w:val="none" w:sz="0" w:space="0" w:color="auto"/>
        <w:left w:val="none" w:sz="0" w:space="0" w:color="auto"/>
        <w:bottom w:val="none" w:sz="0" w:space="0" w:color="auto"/>
        <w:right w:val="none" w:sz="0" w:space="0" w:color="auto"/>
      </w:divBdr>
    </w:div>
    <w:div w:id="725760852">
      <w:bodyDiv w:val="1"/>
      <w:marLeft w:val="0"/>
      <w:marRight w:val="0"/>
      <w:marTop w:val="0"/>
      <w:marBottom w:val="0"/>
      <w:divBdr>
        <w:top w:val="none" w:sz="0" w:space="0" w:color="auto"/>
        <w:left w:val="none" w:sz="0" w:space="0" w:color="auto"/>
        <w:bottom w:val="none" w:sz="0" w:space="0" w:color="auto"/>
        <w:right w:val="none" w:sz="0" w:space="0" w:color="auto"/>
      </w:divBdr>
    </w:div>
    <w:div w:id="725959397">
      <w:bodyDiv w:val="1"/>
      <w:marLeft w:val="0"/>
      <w:marRight w:val="0"/>
      <w:marTop w:val="0"/>
      <w:marBottom w:val="0"/>
      <w:divBdr>
        <w:top w:val="none" w:sz="0" w:space="0" w:color="auto"/>
        <w:left w:val="none" w:sz="0" w:space="0" w:color="auto"/>
        <w:bottom w:val="none" w:sz="0" w:space="0" w:color="auto"/>
        <w:right w:val="none" w:sz="0" w:space="0" w:color="auto"/>
      </w:divBdr>
    </w:div>
    <w:div w:id="726876892">
      <w:bodyDiv w:val="1"/>
      <w:marLeft w:val="0"/>
      <w:marRight w:val="0"/>
      <w:marTop w:val="0"/>
      <w:marBottom w:val="0"/>
      <w:divBdr>
        <w:top w:val="none" w:sz="0" w:space="0" w:color="auto"/>
        <w:left w:val="none" w:sz="0" w:space="0" w:color="auto"/>
        <w:bottom w:val="none" w:sz="0" w:space="0" w:color="auto"/>
        <w:right w:val="none" w:sz="0" w:space="0" w:color="auto"/>
      </w:divBdr>
    </w:div>
    <w:div w:id="732386038">
      <w:bodyDiv w:val="1"/>
      <w:marLeft w:val="0"/>
      <w:marRight w:val="0"/>
      <w:marTop w:val="0"/>
      <w:marBottom w:val="0"/>
      <w:divBdr>
        <w:top w:val="none" w:sz="0" w:space="0" w:color="auto"/>
        <w:left w:val="none" w:sz="0" w:space="0" w:color="auto"/>
        <w:bottom w:val="none" w:sz="0" w:space="0" w:color="auto"/>
        <w:right w:val="none" w:sz="0" w:space="0" w:color="auto"/>
      </w:divBdr>
    </w:div>
    <w:div w:id="733310780">
      <w:bodyDiv w:val="1"/>
      <w:marLeft w:val="0"/>
      <w:marRight w:val="0"/>
      <w:marTop w:val="0"/>
      <w:marBottom w:val="0"/>
      <w:divBdr>
        <w:top w:val="none" w:sz="0" w:space="0" w:color="auto"/>
        <w:left w:val="none" w:sz="0" w:space="0" w:color="auto"/>
        <w:bottom w:val="none" w:sz="0" w:space="0" w:color="auto"/>
        <w:right w:val="none" w:sz="0" w:space="0" w:color="auto"/>
      </w:divBdr>
    </w:div>
    <w:div w:id="733888960">
      <w:bodyDiv w:val="1"/>
      <w:marLeft w:val="0"/>
      <w:marRight w:val="0"/>
      <w:marTop w:val="0"/>
      <w:marBottom w:val="0"/>
      <w:divBdr>
        <w:top w:val="none" w:sz="0" w:space="0" w:color="auto"/>
        <w:left w:val="none" w:sz="0" w:space="0" w:color="auto"/>
        <w:bottom w:val="none" w:sz="0" w:space="0" w:color="auto"/>
        <w:right w:val="none" w:sz="0" w:space="0" w:color="auto"/>
      </w:divBdr>
    </w:div>
    <w:div w:id="734426922">
      <w:bodyDiv w:val="1"/>
      <w:marLeft w:val="0"/>
      <w:marRight w:val="0"/>
      <w:marTop w:val="0"/>
      <w:marBottom w:val="0"/>
      <w:divBdr>
        <w:top w:val="none" w:sz="0" w:space="0" w:color="auto"/>
        <w:left w:val="none" w:sz="0" w:space="0" w:color="auto"/>
        <w:bottom w:val="none" w:sz="0" w:space="0" w:color="auto"/>
        <w:right w:val="none" w:sz="0" w:space="0" w:color="auto"/>
      </w:divBdr>
    </w:div>
    <w:div w:id="736048253">
      <w:bodyDiv w:val="1"/>
      <w:marLeft w:val="0"/>
      <w:marRight w:val="0"/>
      <w:marTop w:val="0"/>
      <w:marBottom w:val="0"/>
      <w:divBdr>
        <w:top w:val="none" w:sz="0" w:space="0" w:color="auto"/>
        <w:left w:val="none" w:sz="0" w:space="0" w:color="auto"/>
        <w:bottom w:val="none" w:sz="0" w:space="0" w:color="auto"/>
        <w:right w:val="none" w:sz="0" w:space="0" w:color="auto"/>
      </w:divBdr>
    </w:div>
    <w:div w:id="739597109">
      <w:bodyDiv w:val="1"/>
      <w:marLeft w:val="0"/>
      <w:marRight w:val="0"/>
      <w:marTop w:val="0"/>
      <w:marBottom w:val="0"/>
      <w:divBdr>
        <w:top w:val="none" w:sz="0" w:space="0" w:color="auto"/>
        <w:left w:val="none" w:sz="0" w:space="0" w:color="auto"/>
        <w:bottom w:val="none" w:sz="0" w:space="0" w:color="auto"/>
        <w:right w:val="none" w:sz="0" w:space="0" w:color="auto"/>
      </w:divBdr>
    </w:div>
    <w:div w:id="743533013">
      <w:bodyDiv w:val="1"/>
      <w:marLeft w:val="0"/>
      <w:marRight w:val="0"/>
      <w:marTop w:val="0"/>
      <w:marBottom w:val="0"/>
      <w:divBdr>
        <w:top w:val="none" w:sz="0" w:space="0" w:color="auto"/>
        <w:left w:val="none" w:sz="0" w:space="0" w:color="auto"/>
        <w:bottom w:val="none" w:sz="0" w:space="0" w:color="auto"/>
        <w:right w:val="none" w:sz="0" w:space="0" w:color="auto"/>
      </w:divBdr>
    </w:div>
    <w:div w:id="743839532">
      <w:bodyDiv w:val="1"/>
      <w:marLeft w:val="0"/>
      <w:marRight w:val="0"/>
      <w:marTop w:val="0"/>
      <w:marBottom w:val="0"/>
      <w:divBdr>
        <w:top w:val="none" w:sz="0" w:space="0" w:color="auto"/>
        <w:left w:val="none" w:sz="0" w:space="0" w:color="auto"/>
        <w:bottom w:val="none" w:sz="0" w:space="0" w:color="auto"/>
        <w:right w:val="none" w:sz="0" w:space="0" w:color="auto"/>
      </w:divBdr>
    </w:div>
    <w:div w:id="746272804">
      <w:bodyDiv w:val="1"/>
      <w:marLeft w:val="0"/>
      <w:marRight w:val="0"/>
      <w:marTop w:val="0"/>
      <w:marBottom w:val="0"/>
      <w:divBdr>
        <w:top w:val="none" w:sz="0" w:space="0" w:color="auto"/>
        <w:left w:val="none" w:sz="0" w:space="0" w:color="auto"/>
        <w:bottom w:val="none" w:sz="0" w:space="0" w:color="auto"/>
        <w:right w:val="none" w:sz="0" w:space="0" w:color="auto"/>
      </w:divBdr>
    </w:div>
    <w:div w:id="746734694">
      <w:bodyDiv w:val="1"/>
      <w:marLeft w:val="0"/>
      <w:marRight w:val="0"/>
      <w:marTop w:val="0"/>
      <w:marBottom w:val="0"/>
      <w:divBdr>
        <w:top w:val="none" w:sz="0" w:space="0" w:color="auto"/>
        <w:left w:val="none" w:sz="0" w:space="0" w:color="auto"/>
        <w:bottom w:val="none" w:sz="0" w:space="0" w:color="auto"/>
        <w:right w:val="none" w:sz="0" w:space="0" w:color="auto"/>
      </w:divBdr>
    </w:div>
    <w:div w:id="751703411">
      <w:bodyDiv w:val="1"/>
      <w:marLeft w:val="0"/>
      <w:marRight w:val="0"/>
      <w:marTop w:val="0"/>
      <w:marBottom w:val="0"/>
      <w:divBdr>
        <w:top w:val="none" w:sz="0" w:space="0" w:color="auto"/>
        <w:left w:val="none" w:sz="0" w:space="0" w:color="auto"/>
        <w:bottom w:val="none" w:sz="0" w:space="0" w:color="auto"/>
        <w:right w:val="none" w:sz="0" w:space="0" w:color="auto"/>
      </w:divBdr>
    </w:div>
    <w:div w:id="755325693">
      <w:bodyDiv w:val="1"/>
      <w:marLeft w:val="0"/>
      <w:marRight w:val="0"/>
      <w:marTop w:val="0"/>
      <w:marBottom w:val="0"/>
      <w:divBdr>
        <w:top w:val="none" w:sz="0" w:space="0" w:color="auto"/>
        <w:left w:val="none" w:sz="0" w:space="0" w:color="auto"/>
        <w:bottom w:val="none" w:sz="0" w:space="0" w:color="auto"/>
        <w:right w:val="none" w:sz="0" w:space="0" w:color="auto"/>
      </w:divBdr>
    </w:div>
    <w:div w:id="762993714">
      <w:bodyDiv w:val="1"/>
      <w:marLeft w:val="0"/>
      <w:marRight w:val="0"/>
      <w:marTop w:val="0"/>
      <w:marBottom w:val="0"/>
      <w:divBdr>
        <w:top w:val="none" w:sz="0" w:space="0" w:color="auto"/>
        <w:left w:val="none" w:sz="0" w:space="0" w:color="auto"/>
        <w:bottom w:val="none" w:sz="0" w:space="0" w:color="auto"/>
        <w:right w:val="none" w:sz="0" w:space="0" w:color="auto"/>
      </w:divBdr>
    </w:div>
    <w:div w:id="763495170">
      <w:bodyDiv w:val="1"/>
      <w:marLeft w:val="0"/>
      <w:marRight w:val="0"/>
      <w:marTop w:val="0"/>
      <w:marBottom w:val="0"/>
      <w:divBdr>
        <w:top w:val="none" w:sz="0" w:space="0" w:color="auto"/>
        <w:left w:val="none" w:sz="0" w:space="0" w:color="auto"/>
        <w:bottom w:val="none" w:sz="0" w:space="0" w:color="auto"/>
        <w:right w:val="none" w:sz="0" w:space="0" w:color="auto"/>
      </w:divBdr>
    </w:div>
    <w:div w:id="763502097">
      <w:bodyDiv w:val="1"/>
      <w:marLeft w:val="0"/>
      <w:marRight w:val="0"/>
      <w:marTop w:val="0"/>
      <w:marBottom w:val="0"/>
      <w:divBdr>
        <w:top w:val="none" w:sz="0" w:space="0" w:color="auto"/>
        <w:left w:val="none" w:sz="0" w:space="0" w:color="auto"/>
        <w:bottom w:val="none" w:sz="0" w:space="0" w:color="auto"/>
        <w:right w:val="none" w:sz="0" w:space="0" w:color="auto"/>
      </w:divBdr>
    </w:div>
    <w:div w:id="763502630">
      <w:bodyDiv w:val="1"/>
      <w:marLeft w:val="0"/>
      <w:marRight w:val="0"/>
      <w:marTop w:val="0"/>
      <w:marBottom w:val="0"/>
      <w:divBdr>
        <w:top w:val="none" w:sz="0" w:space="0" w:color="auto"/>
        <w:left w:val="none" w:sz="0" w:space="0" w:color="auto"/>
        <w:bottom w:val="none" w:sz="0" w:space="0" w:color="auto"/>
        <w:right w:val="none" w:sz="0" w:space="0" w:color="auto"/>
      </w:divBdr>
    </w:div>
    <w:div w:id="765079801">
      <w:bodyDiv w:val="1"/>
      <w:marLeft w:val="0"/>
      <w:marRight w:val="0"/>
      <w:marTop w:val="0"/>
      <w:marBottom w:val="0"/>
      <w:divBdr>
        <w:top w:val="none" w:sz="0" w:space="0" w:color="auto"/>
        <w:left w:val="none" w:sz="0" w:space="0" w:color="auto"/>
        <w:bottom w:val="none" w:sz="0" w:space="0" w:color="auto"/>
        <w:right w:val="none" w:sz="0" w:space="0" w:color="auto"/>
      </w:divBdr>
    </w:div>
    <w:div w:id="767969350">
      <w:bodyDiv w:val="1"/>
      <w:marLeft w:val="0"/>
      <w:marRight w:val="0"/>
      <w:marTop w:val="0"/>
      <w:marBottom w:val="0"/>
      <w:divBdr>
        <w:top w:val="none" w:sz="0" w:space="0" w:color="auto"/>
        <w:left w:val="none" w:sz="0" w:space="0" w:color="auto"/>
        <w:bottom w:val="none" w:sz="0" w:space="0" w:color="auto"/>
        <w:right w:val="none" w:sz="0" w:space="0" w:color="auto"/>
      </w:divBdr>
    </w:div>
    <w:div w:id="770317616">
      <w:bodyDiv w:val="1"/>
      <w:marLeft w:val="0"/>
      <w:marRight w:val="0"/>
      <w:marTop w:val="0"/>
      <w:marBottom w:val="0"/>
      <w:divBdr>
        <w:top w:val="none" w:sz="0" w:space="0" w:color="auto"/>
        <w:left w:val="none" w:sz="0" w:space="0" w:color="auto"/>
        <w:bottom w:val="none" w:sz="0" w:space="0" w:color="auto"/>
        <w:right w:val="none" w:sz="0" w:space="0" w:color="auto"/>
      </w:divBdr>
    </w:div>
    <w:div w:id="773867713">
      <w:bodyDiv w:val="1"/>
      <w:marLeft w:val="0"/>
      <w:marRight w:val="0"/>
      <w:marTop w:val="0"/>
      <w:marBottom w:val="0"/>
      <w:divBdr>
        <w:top w:val="none" w:sz="0" w:space="0" w:color="auto"/>
        <w:left w:val="none" w:sz="0" w:space="0" w:color="auto"/>
        <w:bottom w:val="none" w:sz="0" w:space="0" w:color="auto"/>
        <w:right w:val="none" w:sz="0" w:space="0" w:color="auto"/>
      </w:divBdr>
    </w:div>
    <w:div w:id="778719445">
      <w:bodyDiv w:val="1"/>
      <w:marLeft w:val="0"/>
      <w:marRight w:val="0"/>
      <w:marTop w:val="0"/>
      <w:marBottom w:val="0"/>
      <w:divBdr>
        <w:top w:val="none" w:sz="0" w:space="0" w:color="auto"/>
        <w:left w:val="none" w:sz="0" w:space="0" w:color="auto"/>
        <w:bottom w:val="none" w:sz="0" w:space="0" w:color="auto"/>
        <w:right w:val="none" w:sz="0" w:space="0" w:color="auto"/>
      </w:divBdr>
    </w:div>
    <w:div w:id="779254581">
      <w:bodyDiv w:val="1"/>
      <w:marLeft w:val="0"/>
      <w:marRight w:val="0"/>
      <w:marTop w:val="0"/>
      <w:marBottom w:val="0"/>
      <w:divBdr>
        <w:top w:val="none" w:sz="0" w:space="0" w:color="auto"/>
        <w:left w:val="none" w:sz="0" w:space="0" w:color="auto"/>
        <w:bottom w:val="none" w:sz="0" w:space="0" w:color="auto"/>
        <w:right w:val="none" w:sz="0" w:space="0" w:color="auto"/>
      </w:divBdr>
    </w:div>
    <w:div w:id="780153630">
      <w:bodyDiv w:val="1"/>
      <w:marLeft w:val="0"/>
      <w:marRight w:val="0"/>
      <w:marTop w:val="0"/>
      <w:marBottom w:val="0"/>
      <w:divBdr>
        <w:top w:val="none" w:sz="0" w:space="0" w:color="auto"/>
        <w:left w:val="none" w:sz="0" w:space="0" w:color="auto"/>
        <w:bottom w:val="none" w:sz="0" w:space="0" w:color="auto"/>
        <w:right w:val="none" w:sz="0" w:space="0" w:color="auto"/>
      </w:divBdr>
    </w:div>
    <w:div w:id="781388468">
      <w:bodyDiv w:val="1"/>
      <w:marLeft w:val="0"/>
      <w:marRight w:val="0"/>
      <w:marTop w:val="0"/>
      <w:marBottom w:val="0"/>
      <w:divBdr>
        <w:top w:val="none" w:sz="0" w:space="0" w:color="auto"/>
        <w:left w:val="none" w:sz="0" w:space="0" w:color="auto"/>
        <w:bottom w:val="none" w:sz="0" w:space="0" w:color="auto"/>
        <w:right w:val="none" w:sz="0" w:space="0" w:color="auto"/>
      </w:divBdr>
    </w:div>
    <w:div w:id="782041568">
      <w:bodyDiv w:val="1"/>
      <w:marLeft w:val="0"/>
      <w:marRight w:val="0"/>
      <w:marTop w:val="0"/>
      <w:marBottom w:val="0"/>
      <w:divBdr>
        <w:top w:val="none" w:sz="0" w:space="0" w:color="auto"/>
        <w:left w:val="none" w:sz="0" w:space="0" w:color="auto"/>
        <w:bottom w:val="none" w:sz="0" w:space="0" w:color="auto"/>
        <w:right w:val="none" w:sz="0" w:space="0" w:color="auto"/>
      </w:divBdr>
    </w:div>
    <w:div w:id="788595345">
      <w:bodyDiv w:val="1"/>
      <w:marLeft w:val="0"/>
      <w:marRight w:val="0"/>
      <w:marTop w:val="0"/>
      <w:marBottom w:val="0"/>
      <w:divBdr>
        <w:top w:val="none" w:sz="0" w:space="0" w:color="auto"/>
        <w:left w:val="none" w:sz="0" w:space="0" w:color="auto"/>
        <w:bottom w:val="none" w:sz="0" w:space="0" w:color="auto"/>
        <w:right w:val="none" w:sz="0" w:space="0" w:color="auto"/>
      </w:divBdr>
    </w:div>
    <w:div w:id="793254142">
      <w:bodyDiv w:val="1"/>
      <w:marLeft w:val="0"/>
      <w:marRight w:val="0"/>
      <w:marTop w:val="0"/>
      <w:marBottom w:val="0"/>
      <w:divBdr>
        <w:top w:val="none" w:sz="0" w:space="0" w:color="auto"/>
        <w:left w:val="none" w:sz="0" w:space="0" w:color="auto"/>
        <w:bottom w:val="none" w:sz="0" w:space="0" w:color="auto"/>
        <w:right w:val="none" w:sz="0" w:space="0" w:color="auto"/>
      </w:divBdr>
    </w:div>
    <w:div w:id="800391519">
      <w:bodyDiv w:val="1"/>
      <w:marLeft w:val="0"/>
      <w:marRight w:val="0"/>
      <w:marTop w:val="0"/>
      <w:marBottom w:val="0"/>
      <w:divBdr>
        <w:top w:val="none" w:sz="0" w:space="0" w:color="auto"/>
        <w:left w:val="none" w:sz="0" w:space="0" w:color="auto"/>
        <w:bottom w:val="none" w:sz="0" w:space="0" w:color="auto"/>
        <w:right w:val="none" w:sz="0" w:space="0" w:color="auto"/>
      </w:divBdr>
    </w:div>
    <w:div w:id="804128690">
      <w:bodyDiv w:val="1"/>
      <w:marLeft w:val="0"/>
      <w:marRight w:val="0"/>
      <w:marTop w:val="0"/>
      <w:marBottom w:val="0"/>
      <w:divBdr>
        <w:top w:val="none" w:sz="0" w:space="0" w:color="auto"/>
        <w:left w:val="none" w:sz="0" w:space="0" w:color="auto"/>
        <w:bottom w:val="none" w:sz="0" w:space="0" w:color="auto"/>
        <w:right w:val="none" w:sz="0" w:space="0" w:color="auto"/>
      </w:divBdr>
    </w:div>
    <w:div w:id="819032749">
      <w:bodyDiv w:val="1"/>
      <w:marLeft w:val="0"/>
      <w:marRight w:val="0"/>
      <w:marTop w:val="0"/>
      <w:marBottom w:val="0"/>
      <w:divBdr>
        <w:top w:val="none" w:sz="0" w:space="0" w:color="auto"/>
        <w:left w:val="none" w:sz="0" w:space="0" w:color="auto"/>
        <w:bottom w:val="none" w:sz="0" w:space="0" w:color="auto"/>
        <w:right w:val="none" w:sz="0" w:space="0" w:color="auto"/>
      </w:divBdr>
    </w:div>
    <w:div w:id="821114814">
      <w:bodyDiv w:val="1"/>
      <w:marLeft w:val="0"/>
      <w:marRight w:val="0"/>
      <w:marTop w:val="0"/>
      <w:marBottom w:val="0"/>
      <w:divBdr>
        <w:top w:val="none" w:sz="0" w:space="0" w:color="auto"/>
        <w:left w:val="none" w:sz="0" w:space="0" w:color="auto"/>
        <w:bottom w:val="none" w:sz="0" w:space="0" w:color="auto"/>
        <w:right w:val="none" w:sz="0" w:space="0" w:color="auto"/>
      </w:divBdr>
    </w:div>
    <w:div w:id="824249790">
      <w:bodyDiv w:val="1"/>
      <w:marLeft w:val="0"/>
      <w:marRight w:val="0"/>
      <w:marTop w:val="0"/>
      <w:marBottom w:val="0"/>
      <w:divBdr>
        <w:top w:val="none" w:sz="0" w:space="0" w:color="auto"/>
        <w:left w:val="none" w:sz="0" w:space="0" w:color="auto"/>
        <w:bottom w:val="none" w:sz="0" w:space="0" w:color="auto"/>
        <w:right w:val="none" w:sz="0" w:space="0" w:color="auto"/>
      </w:divBdr>
    </w:div>
    <w:div w:id="824929741">
      <w:bodyDiv w:val="1"/>
      <w:marLeft w:val="0"/>
      <w:marRight w:val="0"/>
      <w:marTop w:val="0"/>
      <w:marBottom w:val="0"/>
      <w:divBdr>
        <w:top w:val="none" w:sz="0" w:space="0" w:color="auto"/>
        <w:left w:val="none" w:sz="0" w:space="0" w:color="auto"/>
        <w:bottom w:val="none" w:sz="0" w:space="0" w:color="auto"/>
        <w:right w:val="none" w:sz="0" w:space="0" w:color="auto"/>
      </w:divBdr>
    </w:div>
    <w:div w:id="825246105">
      <w:bodyDiv w:val="1"/>
      <w:marLeft w:val="0"/>
      <w:marRight w:val="0"/>
      <w:marTop w:val="0"/>
      <w:marBottom w:val="0"/>
      <w:divBdr>
        <w:top w:val="none" w:sz="0" w:space="0" w:color="auto"/>
        <w:left w:val="none" w:sz="0" w:space="0" w:color="auto"/>
        <w:bottom w:val="none" w:sz="0" w:space="0" w:color="auto"/>
        <w:right w:val="none" w:sz="0" w:space="0" w:color="auto"/>
      </w:divBdr>
    </w:div>
    <w:div w:id="827523496">
      <w:bodyDiv w:val="1"/>
      <w:marLeft w:val="0"/>
      <w:marRight w:val="0"/>
      <w:marTop w:val="0"/>
      <w:marBottom w:val="0"/>
      <w:divBdr>
        <w:top w:val="none" w:sz="0" w:space="0" w:color="auto"/>
        <w:left w:val="none" w:sz="0" w:space="0" w:color="auto"/>
        <w:bottom w:val="none" w:sz="0" w:space="0" w:color="auto"/>
        <w:right w:val="none" w:sz="0" w:space="0" w:color="auto"/>
      </w:divBdr>
    </w:div>
    <w:div w:id="827554464">
      <w:bodyDiv w:val="1"/>
      <w:marLeft w:val="0"/>
      <w:marRight w:val="0"/>
      <w:marTop w:val="0"/>
      <w:marBottom w:val="0"/>
      <w:divBdr>
        <w:top w:val="none" w:sz="0" w:space="0" w:color="auto"/>
        <w:left w:val="none" w:sz="0" w:space="0" w:color="auto"/>
        <w:bottom w:val="none" w:sz="0" w:space="0" w:color="auto"/>
        <w:right w:val="none" w:sz="0" w:space="0" w:color="auto"/>
      </w:divBdr>
    </w:div>
    <w:div w:id="829637852">
      <w:bodyDiv w:val="1"/>
      <w:marLeft w:val="0"/>
      <w:marRight w:val="0"/>
      <w:marTop w:val="0"/>
      <w:marBottom w:val="0"/>
      <w:divBdr>
        <w:top w:val="none" w:sz="0" w:space="0" w:color="auto"/>
        <w:left w:val="none" w:sz="0" w:space="0" w:color="auto"/>
        <w:bottom w:val="none" w:sz="0" w:space="0" w:color="auto"/>
        <w:right w:val="none" w:sz="0" w:space="0" w:color="auto"/>
      </w:divBdr>
    </w:div>
    <w:div w:id="830100273">
      <w:bodyDiv w:val="1"/>
      <w:marLeft w:val="0"/>
      <w:marRight w:val="0"/>
      <w:marTop w:val="0"/>
      <w:marBottom w:val="0"/>
      <w:divBdr>
        <w:top w:val="none" w:sz="0" w:space="0" w:color="auto"/>
        <w:left w:val="none" w:sz="0" w:space="0" w:color="auto"/>
        <w:bottom w:val="none" w:sz="0" w:space="0" w:color="auto"/>
        <w:right w:val="none" w:sz="0" w:space="0" w:color="auto"/>
      </w:divBdr>
    </w:div>
    <w:div w:id="830217850">
      <w:bodyDiv w:val="1"/>
      <w:marLeft w:val="0"/>
      <w:marRight w:val="0"/>
      <w:marTop w:val="0"/>
      <w:marBottom w:val="0"/>
      <w:divBdr>
        <w:top w:val="none" w:sz="0" w:space="0" w:color="auto"/>
        <w:left w:val="none" w:sz="0" w:space="0" w:color="auto"/>
        <w:bottom w:val="none" w:sz="0" w:space="0" w:color="auto"/>
        <w:right w:val="none" w:sz="0" w:space="0" w:color="auto"/>
      </w:divBdr>
    </w:div>
    <w:div w:id="835462267">
      <w:bodyDiv w:val="1"/>
      <w:marLeft w:val="0"/>
      <w:marRight w:val="0"/>
      <w:marTop w:val="0"/>
      <w:marBottom w:val="0"/>
      <w:divBdr>
        <w:top w:val="none" w:sz="0" w:space="0" w:color="auto"/>
        <w:left w:val="none" w:sz="0" w:space="0" w:color="auto"/>
        <w:bottom w:val="none" w:sz="0" w:space="0" w:color="auto"/>
        <w:right w:val="none" w:sz="0" w:space="0" w:color="auto"/>
      </w:divBdr>
    </w:div>
    <w:div w:id="847132512">
      <w:bodyDiv w:val="1"/>
      <w:marLeft w:val="0"/>
      <w:marRight w:val="0"/>
      <w:marTop w:val="0"/>
      <w:marBottom w:val="0"/>
      <w:divBdr>
        <w:top w:val="none" w:sz="0" w:space="0" w:color="auto"/>
        <w:left w:val="none" w:sz="0" w:space="0" w:color="auto"/>
        <w:bottom w:val="none" w:sz="0" w:space="0" w:color="auto"/>
        <w:right w:val="none" w:sz="0" w:space="0" w:color="auto"/>
      </w:divBdr>
    </w:div>
    <w:div w:id="847133902">
      <w:bodyDiv w:val="1"/>
      <w:marLeft w:val="0"/>
      <w:marRight w:val="0"/>
      <w:marTop w:val="0"/>
      <w:marBottom w:val="0"/>
      <w:divBdr>
        <w:top w:val="none" w:sz="0" w:space="0" w:color="auto"/>
        <w:left w:val="none" w:sz="0" w:space="0" w:color="auto"/>
        <w:bottom w:val="none" w:sz="0" w:space="0" w:color="auto"/>
        <w:right w:val="none" w:sz="0" w:space="0" w:color="auto"/>
      </w:divBdr>
    </w:div>
    <w:div w:id="847915139">
      <w:bodyDiv w:val="1"/>
      <w:marLeft w:val="0"/>
      <w:marRight w:val="0"/>
      <w:marTop w:val="0"/>
      <w:marBottom w:val="0"/>
      <w:divBdr>
        <w:top w:val="none" w:sz="0" w:space="0" w:color="auto"/>
        <w:left w:val="none" w:sz="0" w:space="0" w:color="auto"/>
        <w:bottom w:val="none" w:sz="0" w:space="0" w:color="auto"/>
        <w:right w:val="none" w:sz="0" w:space="0" w:color="auto"/>
      </w:divBdr>
    </w:div>
    <w:div w:id="852643978">
      <w:bodyDiv w:val="1"/>
      <w:marLeft w:val="0"/>
      <w:marRight w:val="0"/>
      <w:marTop w:val="0"/>
      <w:marBottom w:val="0"/>
      <w:divBdr>
        <w:top w:val="none" w:sz="0" w:space="0" w:color="auto"/>
        <w:left w:val="none" w:sz="0" w:space="0" w:color="auto"/>
        <w:bottom w:val="none" w:sz="0" w:space="0" w:color="auto"/>
        <w:right w:val="none" w:sz="0" w:space="0" w:color="auto"/>
      </w:divBdr>
    </w:div>
    <w:div w:id="856046134">
      <w:bodyDiv w:val="1"/>
      <w:marLeft w:val="0"/>
      <w:marRight w:val="0"/>
      <w:marTop w:val="0"/>
      <w:marBottom w:val="0"/>
      <w:divBdr>
        <w:top w:val="none" w:sz="0" w:space="0" w:color="auto"/>
        <w:left w:val="none" w:sz="0" w:space="0" w:color="auto"/>
        <w:bottom w:val="none" w:sz="0" w:space="0" w:color="auto"/>
        <w:right w:val="none" w:sz="0" w:space="0" w:color="auto"/>
      </w:divBdr>
    </w:div>
    <w:div w:id="858128466">
      <w:bodyDiv w:val="1"/>
      <w:marLeft w:val="0"/>
      <w:marRight w:val="0"/>
      <w:marTop w:val="0"/>
      <w:marBottom w:val="0"/>
      <w:divBdr>
        <w:top w:val="none" w:sz="0" w:space="0" w:color="auto"/>
        <w:left w:val="none" w:sz="0" w:space="0" w:color="auto"/>
        <w:bottom w:val="none" w:sz="0" w:space="0" w:color="auto"/>
        <w:right w:val="none" w:sz="0" w:space="0" w:color="auto"/>
      </w:divBdr>
    </w:div>
    <w:div w:id="860435710">
      <w:bodyDiv w:val="1"/>
      <w:marLeft w:val="0"/>
      <w:marRight w:val="0"/>
      <w:marTop w:val="0"/>
      <w:marBottom w:val="0"/>
      <w:divBdr>
        <w:top w:val="none" w:sz="0" w:space="0" w:color="auto"/>
        <w:left w:val="none" w:sz="0" w:space="0" w:color="auto"/>
        <w:bottom w:val="none" w:sz="0" w:space="0" w:color="auto"/>
        <w:right w:val="none" w:sz="0" w:space="0" w:color="auto"/>
      </w:divBdr>
    </w:div>
    <w:div w:id="860584086">
      <w:bodyDiv w:val="1"/>
      <w:marLeft w:val="0"/>
      <w:marRight w:val="0"/>
      <w:marTop w:val="0"/>
      <w:marBottom w:val="0"/>
      <w:divBdr>
        <w:top w:val="none" w:sz="0" w:space="0" w:color="auto"/>
        <w:left w:val="none" w:sz="0" w:space="0" w:color="auto"/>
        <w:bottom w:val="none" w:sz="0" w:space="0" w:color="auto"/>
        <w:right w:val="none" w:sz="0" w:space="0" w:color="auto"/>
      </w:divBdr>
    </w:div>
    <w:div w:id="861628577">
      <w:bodyDiv w:val="1"/>
      <w:marLeft w:val="0"/>
      <w:marRight w:val="0"/>
      <w:marTop w:val="0"/>
      <w:marBottom w:val="0"/>
      <w:divBdr>
        <w:top w:val="none" w:sz="0" w:space="0" w:color="auto"/>
        <w:left w:val="none" w:sz="0" w:space="0" w:color="auto"/>
        <w:bottom w:val="none" w:sz="0" w:space="0" w:color="auto"/>
        <w:right w:val="none" w:sz="0" w:space="0" w:color="auto"/>
      </w:divBdr>
    </w:div>
    <w:div w:id="868419803">
      <w:bodyDiv w:val="1"/>
      <w:marLeft w:val="0"/>
      <w:marRight w:val="0"/>
      <w:marTop w:val="0"/>
      <w:marBottom w:val="0"/>
      <w:divBdr>
        <w:top w:val="none" w:sz="0" w:space="0" w:color="auto"/>
        <w:left w:val="none" w:sz="0" w:space="0" w:color="auto"/>
        <w:bottom w:val="none" w:sz="0" w:space="0" w:color="auto"/>
        <w:right w:val="none" w:sz="0" w:space="0" w:color="auto"/>
      </w:divBdr>
    </w:div>
    <w:div w:id="869491446">
      <w:bodyDiv w:val="1"/>
      <w:marLeft w:val="0"/>
      <w:marRight w:val="0"/>
      <w:marTop w:val="0"/>
      <w:marBottom w:val="0"/>
      <w:divBdr>
        <w:top w:val="none" w:sz="0" w:space="0" w:color="auto"/>
        <w:left w:val="none" w:sz="0" w:space="0" w:color="auto"/>
        <w:bottom w:val="none" w:sz="0" w:space="0" w:color="auto"/>
        <w:right w:val="none" w:sz="0" w:space="0" w:color="auto"/>
      </w:divBdr>
    </w:div>
    <w:div w:id="873346648">
      <w:bodyDiv w:val="1"/>
      <w:marLeft w:val="0"/>
      <w:marRight w:val="0"/>
      <w:marTop w:val="0"/>
      <w:marBottom w:val="0"/>
      <w:divBdr>
        <w:top w:val="none" w:sz="0" w:space="0" w:color="auto"/>
        <w:left w:val="none" w:sz="0" w:space="0" w:color="auto"/>
        <w:bottom w:val="none" w:sz="0" w:space="0" w:color="auto"/>
        <w:right w:val="none" w:sz="0" w:space="0" w:color="auto"/>
      </w:divBdr>
    </w:div>
    <w:div w:id="873930208">
      <w:bodyDiv w:val="1"/>
      <w:marLeft w:val="0"/>
      <w:marRight w:val="0"/>
      <w:marTop w:val="0"/>
      <w:marBottom w:val="0"/>
      <w:divBdr>
        <w:top w:val="none" w:sz="0" w:space="0" w:color="auto"/>
        <w:left w:val="none" w:sz="0" w:space="0" w:color="auto"/>
        <w:bottom w:val="none" w:sz="0" w:space="0" w:color="auto"/>
        <w:right w:val="none" w:sz="0" w:space="0" w:color="auto"/>
      </w:divBdr>
    </w:div>
    <w:div w:id="876896352">
      <w:bodyDiv w:val="1"/>
      <w:marLeft w:val="0"/>
      <w:marRight w:val="0"/>
      <w:marTop w:val="0"/>
      <w:marBottom w:val="0"/>
      <w:divBdr>
        <w:top w:val="none" w:sz="0" w:space="0" w:color="auto"/>
        <w:left w:val="none" w:sz="0" w:space="0" w:color="auto"/>
        <w:bottom w:val="none" w:sz="0" w:space="0" w:color="auto"/>
        <w:right w:val="none" w:sz="0" w:space="0" w:color="auto"/>
      </w:divBdr>
    </w:div>
    <w:div w:id="881938441">
      <w:bodyDiv w:val="1"/>
      <w:marLeft w:val="0"/>
      <w:marRight w:val="0"/>
      <w:marTop w:val="0"/>
      <w:marBottom w:val="0"/>
      <w:divBdr>
        <w:top w:val="none" w:sz="0" w:space="0" w:color="auto"/>
        <w:left w:val="none" w:sz="0" w:space="0" w:color="auto"/>
        <w:bottom w:val="none" w:sz="0" w:space="0" w:color="auto"/>
        <w:right w:val="none" w:sz="0" w:space="0" w:color="auto"/>
      </w:divBdr>
    </w:div>
    <w:div w:id="884559902">
      <w:bodyDiv w:val="1"/>
      <w:marLeft w:val="0"/>
      <w:marRight w:val="0"/>
      <w:marTop w:val="0"/>
      <w:marBottom w:val="0"/>
      <w:divBdr>
        <w:top w:val="none" w:sz="0" w:space="0" w:color="auto"/>
        <w:left w:val="none" w:sz="0" w:space="0" w:color="auto"/>
        <w:bottom w:val="none" w:sz="0" w:space="0" w:color="auto"/>
        <w:right w:val="none" w:sz="0" w:space="0" w:color="auto"/>
      </w:divBdr>
    </w:div>
    <w:div w:id="888492080">
      <w:bodyDiv w:val="1"/>
      <w:marLeft w:val="0"/>
      <w:marRight w:val="0"/>
      <w:marTop w:val="0"/>
      <w:marBottom w:val="0"/>
      <w:divBdr>
        <w:top w:val="none" w:sz="0" w:space="0" w:color="auto"/>
        <w:left w:val="none" w:sz="0" w:space="0" w:color="auto"/>
        <w:bottom w:val="none" w:sz="0" w:space="0" w:color="auto"/>
        <w:right w:val="none" w:sz="0" w:space="0" w:color="auto"/>
      </w:divBdr>
    </w:div>
    <w:div w:id="892547750">
      <w:bodyDiv w:val="1"/>
      <w:marLeft w:val="0"/>
      <w:marRight w:val="0"/>
      <w:marTop w:val="0"/>
      <w:marBottom w:val="0"/>
      <w:divBdr>
        <w:top w:val="none" w:sz="0" w:space="0" w:color="auto"/>
        <w:left w:val="none" w:sz="0" w:space="0" w:color="auto"/>
        <w:bottom w:val="none" w:sz="0" w:space="0" w:color="auto"/>
        <w:right w:val="none" w:sz="0" w:space="0" w:color="auto"/>
      </w:divBdr>
    </w:div>
    <w:div w:id="894043610">
      <w:bodyDiv w:val="1"/>
      <w:marLeft w:val="0"/>
      <w:marRight w:val="0"/>
      <w:marTop w:val="0"/>
      <w:marBottom w:val="0"/>
      <w:divBdr>
        <w:top w:val="none" w:sz="0" w:space="0" w:color="auto"/>
        <w:left w:val="none" w:sz="0" w:space="0" w:color="auto"/>
        <w:bottom w:val="none" w:sz="0" w:space="0" w:color="auto"/>
        <w:right w:val="none" w:sz="0" w:space="0" w:color="auto"/>
      </w:divBdr>
    </w:div>
    <w:div w:id="897744146">
      <w:bodyDiv w:val="1"/>
      <w:marLeft w:val="0"/>
      <w:marRight w:val="0"/>
      <w:marTop w:val="0"/>
      <w:marBottom w:val="0"/>
      <w:divBdr>
        <w:top w:val="none" w:sz="0" w:space="0" w:color="auto"/>
        <w:left w:val="none" w:sz="0" w:space="0" w:color="auto"/>
        <w:bottom w:val="none" w:sz="0" w:space="0" w:color="auto"/>
        <w:right w:val="none" w:sz="0" w:space="0" w:color="auto"/>
      </w:divBdr>
    </w:div>
    <w:div w:id="899560842">
      <w:bodyDiv w:val="1"/>
      <w:marLeft w:val="0"/>
      <w:marRight w:val="0"/>
      <w:marTop w:val="0"/>
      <w:marBottom w:val="0"/>
      <w:divBdr>
        <w:top w:val="none" w:sz="0" w:space="0" w:color="auto"/>
        <w:left w:val="none" w:sz="0" w:space="0" w:color="auto"/>
        <w:bottom w:val="none" w:sz="0" w:space="0" w:color="auto"/>
        <w:right w:val="none" w:sz="0" w:space="0" w:color="auto"/>
      </w:divBdr>
    </w:div>
    <w:div w:id="900676138">
      <w:bodyDiv w:val="1"/>
      <w:marLeft w:val="0"/>
      <w:marRight w:val="0"/>
      <w:marTop w:val="0"/>
      <w:marBottom w:val="0"/>
      <w:divBdr>
        <w:top w:val="none" w:sz="0" w:space="0" w:color="auto"/>
        <w:left w:val="none" w:sz="0" w:space="0" w:color="auto"/>
        <w:bottom w:val="none" w:sz="0" w:space="0" w:color="auto"/>
        <w:right w:val="none" w:sz="0" w:space="0" w:color="auto"/>
      </w:divBdr>
    </w:div>
    <w:div w:id="902831723">
      <w:bodyDiv w:val="1"/>
      <w:marLeft w:val="0"/>
      <w:marRight w:val="0"/>
      <w:marTop w:val="0"/>
      <w:marBottom w:val="0"/>
      <w:divBdr>
        <w:top w:val="none" w:sz="0" w:space="0" w:color="auto"/>
        <w:left w:val="none" w:sz="0" w:space="0" w:color="auto"/>
        <w:bottom w:val="none" w:sz="0" w:space="0" w:color="auto"/>
        <w:right w:val="none" w:sz="0" w:space="0" w:color="auto"/>
      </w:divBdr>
    </w:div>
    <w:div w:id="905839379">
      <w:bodyDiv w:val="1"/>
      <w:marLeft w:val="0"/>
      <w:marRight w:val="0"/>
      <w:marTop w:val="0"/>
      <w:marBottom w:val="0"/>
      <w:divBdr>
        <w:top w:val="none" w:sz="0" w:space="0" w:color="auto"/>
        <w:left w:val="none" w:sz="0" w:space="0" w:color="auto"/>
        <w:bottom w:val="none" w:sz="0" w:space="0" w:color="auto"/>
        <w:right w:val="none" w:sz="0" w:space="0" w:color="auto"/>
      </w:divBdr>
    </w:div>
    <w:div w:id="909079177">
      <w:bodyDiv w:val="1"/>
      <w:marLeft w:val="0"/>
      <w:marRight w:val="0"/>
      <w:marTop w:val="0"/>
      <w:marBottom w:val="0"/>
      <w:divBdr>
        <w:top w:val="none" w:sz="0" w:space="0" w:color="auto"/>
        <w:left w:val="none" w:sz="0" w:space="0" w:color="auto"/>
        <w:bottom w:val="none" w:sz="0" w:space="0" w:color="auto"/>
        <w:right w:val="none" w:sz="0" w:space="0" w:color="auto"/>
      </w:divBdr>
    </w:div>
    <w:div w:id="911547494">
      <w:bodyDiv w:val="1"/>
      <w:marLeft w:val="0"/>
      <w:marRight w:val="0"/>
      <w:marTop w:val="0"/>
      <w:marBottom w:val="0"/>
      <w:divBdr>
        <w:top w:val="none" w:sz="0" w:space="0" w:color="auto"/>
        <w:left w:val="none" w:sz="0" w:space="0" w:color="auto"/>
        <w:bottom w:val="none" w:sz="0" w:space="0" w:color="auto"/>
        <w:right w:val="none" w:sz="0" w:space="0" w:color="auto"/>
      </w:divBdr>
    </w:div>
    <w:div w:id="913658412">
      <w:bodyDiv w:val="1"/>
      <w:marLeft w:val="0"/>
      <w:marRight w:val="0"/>
      <w:marTop w:val="0"/>
      <w:marBottom w:val="0"/>
      <w:divBdr>
        <w:top w:val="none" w:sz="0" w:space="0" w:color="auto"/>
        <w:left w:val="none" w:sz="0" w:space="0" w:color="auto"/>
        <w:bottom w:val="none" w:sz="0" w:space="0" w:color="auto"/>
        <w:right w:val="none" w:sz="0" w:space="0" w:color="auto"/>
      </w:divBdr>
    </w:div>
    <w:div w:id="914819434">
      <w:bodyDiv w:val="1"/>
      <w:marLeft w:val="0"/>
      <w:marRight w:val="0"/>
      <w:marTop w:val="0"/>
      <w:marBottom w:val="0"/>
      <w:divBdr>
        <w:top w:val="none" w:sz="0" w:space="0" w:color="auto"/>
        <w:left w:val="none" w:sz="0" w:space="0" w:color="auto"/>
        <w:bottom w:val="none" w:sz="0" w:space="0" w:color="auto"/>
        <w:right w:val="none" w:sz="0" w:space="0" w:color="auto"/>
      </w:divBdr>
    </w:div>
    <w:div w:id="915432989">
      <w:bodyDiv w:val="1"/>
      <w:marLeft w:val="0"/>
      <w:marRight w:val="0"/>
      <w:marTop w:val="0"/>
      <w:marBottom w:val="0"/>
      <w:divBdr>
        <w:top w:val="none" w:sz="0" w:space="0" w:color="auto"/>
        <w:left w:val="none" w:sz="0" w:space="0" w:color="auto"/>
        <w:bottom w:val="none" w:sz="0" w:space="0" w:color="auto"/>
        <w:right w:val="none" w:sz="0" w:space="0" w:color="auto"/>
      </w:divBdr>
    </w:div>
    <w:div w:id="915895205">
      <w:bodyDiv w:val="1"/>
      <w:marLeft w:val="0"/>
      <w:marRight w:val="0"/>
      <w:marTop w:val="0"/>
      <w:marBottom w:val="0"/>
      <w:divBdr>
        <w:top w:val="none" w:sz="0" w:space="0" w:color="auto"/>
        <w:left w:val="none" w:sz="0" w:space="0" w:color="auto"/>
        <w:bottom w:val="none" w:sz="0" w:space="0" w:color="auto"/>
        <w:right w:val="none" w:sz="0" w:space="0" w:color="auto"/>
      </w:divBdr>
    </w:div>
    <w:div w:id="923220425">
      <w:bodyDiv w:val="1"/>
      <w:marLeft w:val="0"/>
      <w:marRight w:val="0"/>
      <w:marTop w:val="0"/>
      <w:marBottom w:val="0"/>
      <w:divBdr>
        <w:top w:val="none" w:sz="0" w:space="0" w:color="auto"/>
        <w:left w:val="none" w:sz="0" w:space="0" w:color="auto"/>
        <w:bottom w:val="none" w:sz="0" w:space="0" w:color="auto"/>
        <w:right w:val="none" w:sz="0" w:space="0" w:color="auto"/>
      </w:divBdr>
    </w:div>
    <w:div w:id="934022140">
      <w:bodyDiv w:val="1"/>
      <w:marLeft w:val="0"/>
      <w:marRight w:val="0"/>
      <w:marTop w:val="0"/>
      <w:marBottom w:val="0"/>
      <w:divBdr>
        <w:top w:val="none" w:sz="0" w:space="0" w:color="auto"/>
        <w:left w:val="none" w:sz="0" w:space="0" w:color="auto"/>
        <w:bottom w:val="none" w:sz="0" w:space="0" w:color="auto"/>
        <w:right w:val="none" w:sz="0" w:space="0" w:color="auto"/>
      </w:divBdr>
    </w:div>
    <w:div w:id="934288226">
      <w:bodyDiv w:val="1"/>
      <w:marLeft w:val="0"/>
      <w:marRight w:val="0"/>
      <w:marTop w:val="0"/>
      <w:marBottom w:val="0"/>
      <w:divBdr>
        <w:top w:val="none" w:sz="0" w:space="0" w:color="auto"/>
        <w:left w:val="none" w:sz="0" w:space="0" w:color="auto"/>
        <w:bottom w:val="none" w:sz="0" w:space="0" w:color="auto"/>
        <w:right w:val="none" w:sz="0" w:space="0" w:color="auto"/>
      </w:divBdr>
    </w:div>
    <w:div w:id="941642731">
      <w:bodyDiv w:val="1"/>
      <w:marLeft w:val="0"/>
      <w:marRight w:val="0"/>
      <w:marTop w:val="0"/>
      <w:marBottom w:val="0"/>
      <w:divBdr>
        <w:top w:val="none" w:sz="0" w:space="0" w:color="auto"/>
        <w:left w:val="none" w:sz="0" w:space="0" w:color="auto"/>
        <w:bottom w:val="none" w:sz="0" w:space="0" w:color="auto"/>
        <w:right w:val="none" w:sz="0" w:space="0" w:color="auto"/>
      </w:divBdr>
    </w:div>
    <w:div w:id="944771417">
      <w:bodyDiv w:val="1"/>
      <w:marLeft w:val="0"/>
      <w:marRight w:val="0"/>
      <w:marTop w:val="0"/>
      <w:marBottom w:val="0"/>
      <w:divBdr>
        <w:top w:val="none" w:sz="0" w:space="0" w:color="auto"/>
        <w:left w:val="none" w:sz="0" w:space="0" w:color="auto"/>
        <w:bottom w:val="none" w:sz="0" w:space="0" w:color="auto"/>
        <w:right w:val="none" w:sz="0" w:space="0" w:color="auto"/>
      </w:divBdr>
    </w:div>
    <w:div w:id="945232767">
      <w:bodyDiv w:val="1"/>
      <w:marLeft w:val="0"/>
      <w:marRight w:val="0"/>
      <w:marTop w:val="0"/>
      <w:marBottom w:val="0"/>
      <w:divBdr>
        <w:top w:val="none" w:sz="0" w:space="0" w:color="auto"/>
        <w:left w:val="none" w:sz="0" w:space="0" w:color="auto"/>
        <w:bottom w:val="none" w:sz="0" w:space="0" w:color="auto"/>
        <w:right w:val="none" w:sz="0" w:space="0" w:color="auto"/>
      </w:divBdr>
    </w:div>
    <w:div w:id="945235100">
      <w:bodyDiv w:val="1"/>
      <w:marLeft w:val="0"/>
      <w:marRight w:val="0"/>
      <w:marTop w:val="0"/>
      <w:marBottom w:val="0"/>
      <w:divBdr>
        <w:top w:val="none" w:sz="0" w:space="0" w:color="auto"/>
        <w:left w:val="none" w:sz="0" w:space="0" w:color="auto"/>
        <w:bottom w:val="none" w:sz="0" w:space="0" w:color="auto"/>
        <w:right w:val="none" w:sz="0" w:space="0" w:color="auto"/>
      </w:divBdr>
    </w:div>
    <w:div w:id="945498058">
      <w:bodyDiv w:val="1"/>
      <w:marLeft w:val="0"/>
      <w:marRight w:val="0"/>
      <w:marTop w:val="0"/>
      <w:marBottom w:val="0"/>
      <w:divBdr>
        <w:top w:val="none" w:sz="0" w:space="0" w:color="auto"/>
        <w:left w:val="none" w:sz="0" w:space="0" w:color="auto"/>
        <w:bottom w:val="none" w:sz="0" w:space="0" w:color="auto"/>
        <w:right w:val="none" w:sz="0" w:space="0" w:color="auto"/>
      </w:divBdr>
    </w:div>
    <w:div w:id="948002531">
      <w:bodyDiv w:val="1"/>
      <w:marLeft w:val="0"/>
      <w:marRight w:val="0"/>
      <w:marTop w:val="0"/>
      <w:marBottom w:val="0"/>
      <w:divBdr>
        <w:top w:val="none" w:sz="0" w:space="0" w:color="auto"/>
        <w:left w:val="none" w:sz="0" w:space="0" w:color="auto"/>
        <w:bottom w:val="none" w:sz="0" w:space="0" w:color="auto"/>
        <w:right w:val="none" w:sz="0" w:space="0" w:color="auto"/>
      </w:divBdr>
    </w:div>
    <w:div w:id="965936386">
      <w:bodyDiv w:val="1"/>
      <w:marLeft w:val="0"/>
      <w:marRight w:val="0"/>
      <w:marTop w:val="0"/>
      <w:marBottom w:val="0"/>
      <w:divBdr>
        <w:top w:val="none" w:sz="0" w:space="0" w:color="auto"/>
        <w:left w:val="none" w:sz="0" w:space="0" w:color="auto"/>
        <w:bottom w:val="none" w:sz="0" w:space="0" w:color="auto"/>
        <w:right w:val="none" w:sz="0" w:space="0" w:color="auto"/>
      </w:divBdr>
    </w:div>
    <w:div w:id="966666665">
      <w:bodyDiv w:val="1"/>
      <w:marLeft w:val="0"/>
      <w:marRight w:val="0"/>
      <w:marTop w:val="0"/>
      <w:marBottom w:val="0"/>
      <w:divBdr>
        <w:top w:val="none" w:sz="0" w:space="0" w:color="auto"/>
        <w:left w:val="none" w:sz="0" w:space="0" w:color="auto"/>
        <w:bottom w:val="none" w:sz="0" w:space="0" w:color="auto"/>
        <w:right w:val="none" w:sz="0" w:space="0" w:color="auto"/>
      </w:divBdr>
    </w:div>
    <w:div w:id="967861334">
      <w:bodyDiv w:val="1"/>
      <w:marLeft w:val="0"/>
      <w:marRight w:val="0"/>
      <w:marTop w:val="0"/>
      <w:marBottom w:val="0"/>
      <w:divBdr>
        <w:top w:val="none" w:sz="0" w:space="0" w:color="auto"/>
        <w:left w:val="none" w:sz="0" w:space="0" w:color="auto"/>
        <w:bottom w:val="none" w:sz="0" w:space="0" w:color="auto"/>
        <w:right w:val="none" w:sz="0" w:space="0" w:color="auto"/>
      </w:divBdr>
    </w:div>
    <w:div w:id="969243749">
      <w:bodyDiv w:val="1"/>
      <w:marLeft w:val="0"/>
      <w:marRight w:val="0"/>
      <w:marTop w:val="0"/>
      <w:marBottom w:val="0"/>
      <w:divBdr>
        <w:top w:val="none" w:sz="0" w:space="0" w:color="auto"/>
        <w:left w:val="none" w:sz="0" w:space="0" w:color="auto"/>
        <w:bottom w:val="none" w:sz="0" w:space="0" w:color="auto"/>
        <w:right w:val="none" w:sz="0" w:space="0" w:color="auto"/>
      </w:divBdr>
    </w:div>
    <w:div w:id="971861268">
      <w:bodyDiv w:val="1"/>
      <w:marLeft w:val="0"/>
      <w:marRight w:val="0"/>
      <w:marTop w:val="0"/>
      <w:marBottom w:val="0"/>
      <w:divBdr>
        <w:top w:val="none" w:sz="0" w:space="0" w:color="auto"/>
        <w:left w:val="none" w:sz="0" w:space="0" w:color="auto"/>
        <w:bottom w:val="none" w:sz="0" w:space="0" w:color="auto"/>
        <w:right w:val="none" w:sz="0" w:space="0" w:color="auto"/>
      </w:divBdr>
    </w:div>
    <w:div w:id="977146099">
      <w:bodyDiv w:val="1"/>
      <w:marLeft w:val="0"/>
      <w:marRight w:val="0"/>
      <w:marTop w:val="0"/>
      <w:marBottom w:val="0"/>
      <w:divBdr>
        <w:top w:val="none" w:sz="0" w:space="0" w:color="auto"/>
        <w:left w:val="none" w:sz="0" w:space="0" w:color="auto"/>
        <w:bottom w:val="none" w:sz="0" w:space="0" w:color="auto"/>
        <w:right w:val="none" w:sz="0" w:space="0" w:color="auto"/>
      </w:divBdr>
    </w:div>
    <w:div w:id="979924126">
      <w:bodyDiv w:val="1"/>
      <w:marLeft w:val="0"/>
      <w:marRight w:val="0"/>
      <w:marTop w:val="0"/>
      <w:marBottom w:val="0"/>
      <w:divBdr>
        <w:top w:val="none" w:sz="0" w:space="0" w:color="auto"/>
        <w:left w:val="none" w:sz="0" w:space="0" w:color="auto"/>
        <w:bottom w:val="none" w:sz="0" w:space="0" w:color="auto"/>
        <w:right w:val="none" w:sz="0" w:space="0" w:color="auto"/>
      </w:divBdr>
    </w:div>
    <w:div w:id="982003130">
      <w:bodyDiv w:val="1"/>
      <w:marLeft w:val="0"/>
      <w:marRight w:val="0"/>
      <w:marTop w:val="0"/>
      <w:marBottom w:val="0"/>
      <w:divBdr>
        <w:top w:val="none" w:sz="0" w:space="0" w:color="auto"/>
        <w:left w:val="none" w:sz="0" w:space="0" w:color="auto"/>
        <w:bottom w:val="none" w:sz="0" w:space="0" w:color="auto"/>
        <w:right w:val="none" w:sz="0" w:space="0" w:color="auto"/>
      </w:divBdr>
    </w:div>
    <w:div w:id="983654941">
      <w:bodyDiv w:val="1"/>
      <w:marLeft w:val="0"/>
      <w:marRight w:val="0"/>
      <w:marTop w:val="0"/>
      <w:marBottom w:val="0"/>
      <w:divBdr>
        <w:top w:val="none" w:sz="0" w:space="0" w:color="auto"/>
        <w:left w:val="none" w:sz="0" w:space="0" w:color="auto"/>
        <w:bottom w:val="none" w:sz="0" w:space="0" w:color="auto"/>
        <w:right w:val="none" w:sz="0" w:space="0" w:color="auto"/>
      </w:divBdr>
    </w:div>
    <w:div w:id="988947807">
      <w:bodyDiv w:val="1"/>
      <w:marLeft w:val="0"/>
      <w:marRight w:val="0"/>
      <w:marTop w:val="0"/>
      <w:marBottom w:val="0"/>
      <w:divBdr>
        <w:top w:val="none" w:sz="0" w:space="0" w:color="auto"/>
        <w:left w:val="none" w:sz="0" w:space="0" w:color="auto"/>
        <w:bottom w:val="none" w:sz="0" w:space="0" w:color="auto"/>
        <w:right w:val="none" w:sz="0" w:space="0" w:color="auto"/>
      </w:divBdr>
    </w:div>
    <w:div w:id="990712988">
      <w:bodyDiv w:val="1"/>
      <w:marLeft w:val="0"/>
      <w:marRight w:val="0"/>
      <w:marTop w:val="0"/>
      <w:marBottom w:val="0"/>
      <w:divBdr>
        <w:top w:val="none" w:sz="0" w:space="0" w:color="auto"/>
        <w:left w:val="none" w:sz="0" w:space="0" w:color="auto"/>
        <w:bottom w:val="none" w:sz="0" w:space="0" w:color="auto"/>
        <w:right w:val="none" w:sz="0" w:space="0" w:color="auto"/>
      </w:divBdr>
    </w:div>
    <w:div w:id="993991587">
      <w:bodyDiv w:val="1"/>
      <w:marLeft w:val="0"/>
      <w:marRight w:val="0"/>
      <w:marTop w:val="0"/>
      <w:marBottom w:val="0"/>
      <w:divBdr>
        <w:top w:val="none" w:sz="0" w:space="0" w:color="auto"/>
        <w:left w:val="none" w:sz="0" w:space="0" w:color="auto"/>
        <w:bottom w:val="none" w:sz="0" w:space="0" w:color="auto"/>
        <w:right w:val="none" w:sz="0" w:space="0" w:color="auto"/>
      </w:divBdr>
    </w:div>
    <w:div w:id="997077159">
      <w:bodyDiv w:val="1"/>
      <w:marLeft w:val="0"/>
      <w:marRight w:val="0"/>
      <w:marTop w:val="0"/>
      <w:marBottom w:val="0"/>
      <w:divBdr>
        <w:top w:val="none" w:sz="0" w:space="0" w:color="auto"/>
        <w:left w:val="none" w:sz="0" w:space="0" w:color="auto"/>
        <w:bottom w:val="none" w:sz="0" w:space="0" w:color="auto"/>
        <w:right w:val="none" w:sz="0" w:space="0" w:color="auto"/>
      </w:divBdr>
    </w:div>
    <w:div w:id="999306289">
      <w:bodyDiv w:val="1"/>
      <w:marLeft w:val="0"/>
      <w:marRight w:val="0"/>
      <w:marTop w:val="0"/>
      <w:marBottom w:val="0"/>
      <w:divBdr>
        <w:top w:val="none" w:sz="0" w:space="0" w:color="auto"/>
        <w:left w:val="none" w:sz="0" w:space="0" w:color="auto"/>
        <w:bottom w:val="none" w:sz="0" w:space="0" w:color="auto"/>
        <w:right w:val="none" w:sz="0" w:space="0" w:color="auto"/>
      </w:divBdr>
    </w:div>
    <w:div w:id="1006178659">
      <w:bodyDiv w:val="1"/>
      <w:marLeft w:val="0"/>
      <w:marRight w:val="0"/>
      <w:marTop w:val="0"/>
      <w:marBottom w:val="0"/>
      <w:divBdr>
        <w:top w:val="none" w:sz="0" w:space="0" w:color="auto"/>
        <w:left w:val="none" w:sz="0" w:space="0" w:color="auto"/>
        <w:bottom w:val="none" w:sz="0" w:space="0" w:color="auto"/>
        <w:right w:val="none" w:sz="0" w:space="0" w:color="auto"/>
      </w:divBdr>
    </w:div>
    <w:div w:id="1006203944">
      <w:bodyDiv w:val="1"/>
      <w:marLeft w:val="0"/>
      <w:marRight w:val="0"/>
      <w:marTop w:val="0"/>
      <w:marBottom w:val="0"/>
      <w:divBdr>
        <w:top w:val="none" w:sz="0" w:space="0" w:color="auto"/>
        <w:left w:val="none" w:sz="0" w:space="0" w:color="auto"/>
        <w:bottom w:val="none" w:sz="0" w:space="0" w:color="auto"/>
        <w:right w:val="none" w:sz="0" w:space="0" w:color="auto"/>
      </w:divBdr>
    </w:div>
    <w:div w:id="1007639499">
      <w:bodyDiv w:val="1"/>
      <w:marLeft w:val="0"/>
      <w:marRight w:val="0"/>
      <w:marTop w:val="0"/>
      <w:marBottom w:val="0"/>
      <w:divBdr>
        <w:top w:val="none" w:sz="0" w:space="0" w:color="auto"/>
        <w:left w:val="none" w:sz="0" w:space="0" w:color="auto"/>
        <w:bottom w:val="none" w:sz="0" w:space="0" w:color="auto"/>
        <w:right w:val="none" w:sz="0" w:space="0" w:color="auto"/>
      </w:divBdr>
    </w:div>
    <w:div w:id="1009140862">
      <w:bodyDiv w:val="1"/>
      <w:marLeft w:val="0"/>
      <w:marRight w:val="0"/>
      <w:marTop w:val="0"/>
      <w:marBottom w:val="0"/>
      <w:divBdr>
        <w:top w:val="none" w:sz="0" w:space="0" w:color="auto"/>
        <w:left w:val="none" w:sz="0" w:space="0" w:color="auto"/>
        <w:bottom w:val="none" w:sz="0" w:space="0" w:color="auto"/>
        <w:right w:val="none" w:sz="0" w:space="0" w:color="auto"/>
      </w:divBdr>
    </w:div>
    <w:div w:id="1011102753">
      <w:bodyDiv w:val="1"/>
      <w:marLeft w:val="0"/>
      <w:marRight w:val="0"/>
      <w:marTop w:val="0"/>
      <w:marBottom w:val="0"/>
      <w:divBdr>
        <w:top w:val="none" w:sz="0" w:space="0" w:color="auto"/>
        <w:left w:val="none" w:sz="0" w:space="0" w:color="auto"/>
        <w:bottom w:val="none" w:sz="0" w:space="0" w:color="auto"/>
        <w:right w:val="none" w:sz="0" w:space="0" w:color="auto"/>
      </w:divBdr>
    </w:div>
    <w:div w:id="1026710954">
      <w:bodyDiv w:val="1"/>
      <w:marLeft w:val="0"/>
      <w:marRight w:val="0"/>
      <w:marTop w:val="0"/>
      <w:marBottom w:val="0"/>
      <w:divBdr>
        <w:top w:val="none" w:sz="0" w:space="0" w:color="auto"/>
        <w:left w:val="none" w:sz="0" w:space="0" w:color="auto"/>
        <w:bottom w:val="none" w:sz="0" w:space="0" w:color="auto"/>
        <w:right w:val="none" w:sz="0" w:space="0" w:color="auto"/>
      </w:divBdr>
    </w:div>
    <w:div w:id="1032651738">
      <w:bodyDiv w:val="1"/>
      <w:marLeft w:val="0"/>
      <w:marRight w:val="0"/>
      <w:marTop w:val="0"/>
      <w:marBottom w:val="0"/>
      <w:divBdr>
        <w:top w:val="none" w:sz="0" w:space="0" w:color="auto"/>
        <w:left w:val="none" w:sz="0" w:space="0" w:color="auto"/>
        <w:bottom w:val="none" w:sz="0" w:space="0" w:color="auto"/>
        <w:right w:val="none" w:sz="0" w:space="0" w:color="auto"/>
      </w:divBdr>
    </w:div>
    <w:div w:id="1033727906">
      <w:bodyDiv w:val="1"/>
      <w:marLeft w:val="0"/>
      <w:marRight w:val="0"/>
      <w:marTop w:val="0"/>
      <w:marBottom w:val="0"/>
      <w:divBdr>
        <w:top w:val="none" w:sz="0" w:space="0" w:color="auto"/>
        <w:left w:val="none" w:sz="0" w:space="0" w:color="auto"/>
        <w:bottom w:val="none" w:sz="0" w:space="0" w:color="auto"/>
        <w:right w:val="none" w:sz="0" w:space="0" w:color="auto"/>
      </w:divBdr>
    </w:div>
    <w:div w:id="1037660523">
      <w:bodyDiv w:val="1"/>
      <w:marLeft w:val="0"/>
      <w:marRight w:val="0"/>
      <w:marTop w:val="0"/>
      <w:marBottom w:val="0"/>
      <w:divBdr>
        <w:top w:val="none" w:sz="0" w:space="0" w:color="auto"/>
        <w:left w:val="none" w:sz="0" w:space="0" w:color="auto"/>
        <w:bottom w:val="none" w:sz="0" w:space="0" w:color="auto"/>
        <w:right w:val="none" w:sz="0" w:space="0" w:color="auto"/>
      </w:divBdr>
    </w:div>
    <w:div w:id="1038510357">
      <w:bodyDiv w:val="1"/>
      <w:marLeft w:val="0"/>
      <w:marRight w:val="0"/>
      <w:marTop w:val="0"/>
      <w:marBottom w:val="0"/>
      <w:divBdr>
        <w:top w:val="none" w:sz="0" w:space="0" w:color="auto"/>
        <w:left w:val="none" w:sz="0" w:space="0" w:color="auto"/>
        <w:bottom w:val="none" w:sz="0" w:space="0" w:color="auto"/>
        <w:right w:val="none" w:sz="0" w:space="0" w:color="auto"/>
      </w:divBdr>
    </w:div>
    <w:div w:id="1039553157">
      <w:bodyDiv w:val="1"/>
      <w:marLeft w:val="0"/>
      <w:marRight w:val="0"/>
      <w:marTop w:val="0"/>
      <w:marBottom w:val="0"/>
      <w:divBdr>
        <w:top w:val="none" w:sz="0" w:space="0" w:color="auto"/>
        <w:left w:val="none" w:sz="0" w:space="0" w:color="auto"/>
        <w:bottom w:val="none" w:sz="0" w:space="0" w:color="auto"/>
        <w:right w:val="none" w:sz="0" w:space="0" w:color="auto"/>
      </w:divBdr>
    </w:div>
    <w:div w:id="1039624494">
      <w:bodyDiv w:val="1"/>
      <w:marLeft w:val="0"/>
      <w:marRight w:val="0"/>
      <w:marTop w:val="0"/>
      <w:marBottom w:val="0"/>
      <w:divBdr>
        <w:top w:val="none" w:sz="0" w:space="0" w:color="auto"/>
        <w:left w:val="none" w:sz="0" w:space="0" w:color="auto"/>
        <w:bottom w:val="none" w:sz="0" w:space="0" w:color="auto"/>
        <w:right w:val="none" w:sz="0" w:space="0" w:color="auto"/>
      </w:divBdr>
    </w:div>
    <w:div w:id="1040085168">
      <w:bodyDiv w:val="1"/>
      <w:marLeft w:val="0"/>
      <w:marRight w:val="0"/>
      <w:marTop w:val="0"/>
      <w:marBottom w:val="0"/>
      <w:divBdr>
        <w:top w:val="none" w:sz="0" w:space="0" w:color="auto"/>
        <w:left w:val="none" w:sz="0" w:space="0" w:color="auto"/>
        <w:bottom w:val="none" w:sz="0" w:space="0" w:color="auto"/>
        <w:right w:val="none" w:sz="0" w:space="0" w:color="auto"/>
      </w:divBdr>
    </w:div>
    <w:div w:id="1041706830">
      <w:bodyDiv w:val="1"/>
      <w:marLeft w:val="0"/>
      <w:marRight w:val="0"/>
      <w:marTop w:val="0"/>
      <w:marBottom w:val="0"/>
      <w:divBdr>
        <w:top w:val="none" w:sz="0" w:space="0" w:color="auto"/>
        <w:left w:val="none" w:sz="0" w:space="0" w:color="auto"/>
        <w:bottom w:val="none" w:sz="0" w:space="0" w:color="auto"/>
        <w:right w:val="none" w:sz="0" w:space="0" w:color="auto"/>
      </w:divBdr>
    </w:div>
    <w:div w:id="1043292951">
      <w:bodyDiv w:val="1"/>
      <w:marLeft w:val="0"/>
      <w:marRight w:val="0"/>
      <w:marTop w:val="0"/>
      <w:marBottom w:val="0"/>
      <w:divBdr>
        <w:top w:val="none" w:sz="0" w:space="0" w:color="auto"/>
        <w:left w:val="none" w:sz="0" w:space="0" w:color="auto"/>
        <w:bottom w:val="none" w:sz="0" w:space="0" w:color="auto"/>
        <w:right w:val="none" w:sz="0" w:space="0" w:color="auto"/>
      </w:divBdr>
    </w:div>
    <w:div w:id="1047678279">
      <w:bodyDiv w:val="1"/>
      <w:marLeft w:val="0"/>
      <w:marRight w:val="0"/>
      <w:marTop w:val="0"/>
      <w:marBottom w:val="0"/>
      <w:divBdr>
        <w:top w:val="none" w:sz="0" w:space="0" w:color="auto"/>
        <w:left w:val="none" w:sz="0" w:space="0" w:color="auto"/>
        <w:bottom w:val="none" w:sz="0" w:space="0" w:color="auto"/>
        <w:right w:val="none" w:sz="0" w:space="0" w:color="auto"/>
      </w:divBdr>
    </w:div>
    <w:div w:id="1048802494">
      <w:bodyDiv w:val="1"/>
      <w:marLeft w:val="0"/>
      <w:marRight w:val="0"/>
      <w:marTop w:val="0"/>
      <w:marBottom w:val="0"/>
      <w:divBdr>
        <w:top w:val="none" w:sz="0" w:space="0" w:color="auto"/>
        <w:left w:val="none" w:sz="0" w:space="0" w:color="auto"/>
        <w:bottom w:val="none" w:sz="0" w:space="0" w:color="auto"/>
        <w:right w:val="none" w:sz="0" w:space="0" w:color="auto"/>
      </w:divBdr>
    </w:div>
    <w:div w:id="1050886158">
      <w:bodyDiv w:val="1"/>
      <w:marLeft w:val="0"/>
      <w:marRight w:val="0"/>
      <w:marTop w:val="0"/>
      <w:marBottom w:val="0"/>
      <w:divBdr>
        <w:top w:val="none" w:sz="0" w:space="0" w:color="auto"/>
        <w:left w:val="none" w:sz="0" w:space="0" w:color="auto"/>
        <w:bottom w:val="none" w:sz="0" w:space="0" w:color="auto"/>
        <w:right w:val="none" w:sz="0" w:space="0" w:color="auto"/>
      </w:divBdr>
    </w:div>
    <w:div w:id="1051033117">
      <w:bodyDiv w:val="1"/>
      <w:marLeft w:val="0"/>
      <w:marRight w:val="0"/>
      <w:marTop w:val="0"/>
      <w:marBottom w:val="0"/>
      <w:divBdr>
        <w:top w:val="none" w:sz="0" w:space="0" w:color="auto"/>
        <w:left w:val="none" w:sz="0" w:space="0" w:color="auto"/>
        <w:bottom w:val="none" w:sz="0" w:space="0" w:color="auto"/>
        <w:right w:val="none" w:sz="0" w:space="0" w:color="auto"/>
      </w:divBdr>
    </w:div>
    <w:div w:id="1058091787">
      <w:bodyDiv w:val="1"/>
      <w:marLeft w:val="0"/>
      <w:marRight w:val="0"/>
      <w:marTop w:val="0"/>
      <w:marBottom w:val="0"/>
      <w:divBdr>
        <w:top w:val="none" w:sz="0" w:space="0" w:color="auto"/>
        <w:left w:val="none" w:sz="0" w:space="0" w:color="auto"/>
        <w:bottom w:val="none" w:sz="0" w:space="0" w:color="auto"/>
        <w:right w:val="none" w:sz="0" w:space="0" w:color="auto"/>
      </w:divBdr>
    </w:div>
    <w:div w:id="1058091796">
      <w:bodyDiv w:val="1"/>
      <w:marLeft w:val="0"/>
      <w:marRight w:val="0"/>
      <w:marTop w:val="0"/>
      <w:marBottom w:val="0"/>
      <w:divBdr>
        <w:top w:val="none" w:sz="0" w:space="0" w:color="auto"/>
        <w:left w:val="none" w:sz="0" w:space="0" w:color="auto"/>
        <w:bottom w:val="none" w:sz="0" w:space="0" w:color="auto"/>
        <w:right w:val="none" w:sz="0" w:space="0" w:color="auto"/>
      </w:divBdr>
    </w:div>
    <w:div w:id="1062143833">
      <w:bodyDiv w:val="1"/>
      <w:marLeft w:val="0"/>
      <w:marRight w:val="0"/>
      <w:marTop w:val="0"/>
      <w:marBottom w:val="0"/>
      <w:divBdr>
        <w:top w:val="none" w:sz="0" w:space="0" w:color="auto"/>
        <w:left w:val="none" w:sz="0" w:space="0" w:color="auto"/>
        <w:bottom w:val="none" w:sz="0" w:space="0" w:color="auto"/>
        <w:right w:val="none" w:sz="0" w:space="0" w:color="auto"/>
      </w:divBdr>
    </w:div>
    <w:div w:id="1063791478">
      <w:bodyDiv w:val="1"/>
      <w:marLeft w:val="0"/>
      <w:marRight w:val="0"/>
      <w:marTop w:val="0"/>
      <w:marBottom w:val="0"/>
      <w:divBdr>
        <w:top w:val="none" w:sz="0" w:space="0" w:color="auto"/>
        <w:left w:val="none" w:sz="0" w:space="0" w:color="auto"/>
        <w:bottom w:val="none" w:sz="0" w:space="0" w:color="auto"/>
        <w:right w:val="none" w:sz="0" w:space="0" w:color="auto"/>
      </w:divBdr>
    </w:div>
    <w:div w:id="1065100905">
      <w:bodyDiv w:val="1"/>
      <w:marLeft w:val="0"/>
      <w:marRight w:val="0"/>
      <w:marTop w:val="0"/>
      <w:marBottom w:val="0"/>
      <w:divBdr>
        <w:top w:val="none" w:sz="0" w:space="0" w:color="auto"/>
        <w:left w:val="none" w:sz="0" w:space="0" w:color="auto"/>
        <w:bottom w:val="none" w:sz="0" w:space="0" w:color="auto"/>
        <w:right w:val="none" w:sz="0" w:space="0" w:color="auto"/>
      </w:divBdr>
    </w:div>
    <w:div w:id="1066294953">
      <w:bodyDiv w:val="1"/>
      <w:marLeft w:val="0"/>
      <w:marRight w:val="0"/>
      <w:marTop w:val="0"/>
      <w:marBottom w:val="0"/>
      <w:divBdr>
        <w:top w:val="none" w:sz="0" w:space="0" w:color="auto"/>
        <w:left w:val="none" w:sz="0" w:space="0" w:color="auto"/>
        <w:bottom w:val="none" w:sz="0" w:space="0" w:color="auto"/>
        <w:right w:val="none" w:sz="0" w:space="0" w:color="auto"/>
      </w:divBdr>
    </w:div>
    <w:div w:id="1067066888">
      <w:bodyDiv w:val="1"/>
      <w:marLeft w:val="0"/>
      <w:marRight w:val="0"/>
      <w:marTop w:val="0"/>
      <w:marBottom w:val="0"/>
      <w:divBdr>
        <w:top w:val="none" w:sz="0" w:space="0" w:color="auto"/>
        <w:left w:val="none" w:sz="0" w:space="0" w:color="auto"/>
        <w:bottom w:val="none" w:sz="0" w:space="0" w:color="auto"/>
        <w:right w:val="none" w:sz="0" w:space="0" w:color="auto"/>
      </w:divBdr>
    </w:div>
    <w:div w:id="1068696555">
      <w:bodyDiv w:val="1"/>
      <w:marLeft w:val="0"/>
      <w:marRight w:val="0"/>
      <w:marTop w:val="0"/>
      <w:marBottom w:val="0"/>
      <w:divBdr>
        <w:top w:val="none" w:sz="0" w:space="0" w:color="auto"/>
        <w:left w:val="none" w:sz="0" w:space="0" w:color="auto"/>
        <w:bottom w:val="none" w:sz="0" w:space="0" w:color="auto"/>
        <w:right w:val="none" w:sz="0" w:space="0" w:color="auto"/>
      </w:divBdr>
    </w:div>
    <w:div w:id="1071734634">
      <w:bodyDiv w:val="1"/>
      <w:marLeft w:val="0"/>
      <w:marRight w:val="0"/>
      <w:marTop w:val="0"/>
      <w:marBottom w:val="0"/>
      <w:divBdr>
        <w:top w:val="none" w:sz="0" w:space="0" w:color="auto"/>
        <w:left w:val="none" w:sz="0" w:space="0" w:color="auto"/>
        <w:bottom w:val="none" w:sz="0" w:space="0" w:color="auto"/>
        <w:right w:val="none" w:sz="0" w:space="0" w:color="auto"/>
      </w:divBdr>
    </w:div>
    <w:div w:id="1072000788">
      <w:bodyDiv w:val="1"/>
      <w:marLeft w:val="0"/>
      <w:marRight w:val="0"/>
      <w:marTop w:val="0"/>
      <w:marBottom w:val="0"/>
      <w:divBdr>
        <w:top w:val="none" w:sz="0" w:space="0" w:color="auto"/>
        <w:left w:val="none" w:sz="0" w:space="0" w:color="auto"/>
        <w:bottom w:val="none" w:sz="0" w:space="0" w:color="auto"/>
        <w:right w:val="none" w:sz="0" w:space="0" w:color="auto"/>
      </w:divBdr>
    </w:div>
    <w:div w:id="1073963424">
      <w:bodyDiv w:val="1"/>
      <w:marLeft w:val="0"/>
      <w:marRight w:val="0"/>
      <w:marTop w:val="0"/>
      <w:marBottom w:val="0"/>
      <w:divBdr>
        <w:top w:val="none" w:sz="0" w:space="0" w:color="auto"/>
        <w:left w:val="none" w:sz="0" w:space="0" w:color="auto"/>
        <w:bottom w:val="none" w:sz="0" w:space="0" w:color="auto"/>
        <w:right w:val="none" w:sz="0" w:space="0" w:color="auto"/>
      </w:divBdr>
    </w:div>
    <w:div w:id="1078986734">
      <w:bodyDiv w:val="1"/>
      <w:marLeft w:val="0"/>
      <w:marRight w:val="0"/>
      <w:marTop w:val="0"/>
      <w:marBottom w:val="0"/>
      <w:divBdr>
        <w:top w:val="none" w:sz="0" w:space="0" w:color="auto"/>
        <w:left w:val="none" w:sz="0" w:space="0" w:color="auto"/>
        <w:bottom w:val="none" w:sz="0" w:space="0" w:color="auto"/>
        <w:right w:val="none" w:sz="0" w:space="0" w:color="auto"/>
      </w:divBdr>
    </w:div>
    <w:div w:id="1081410352">
      <w:bodyDiv w:val="1"/>
      <w:marLeft w:val="0"/>
      <w:marRight w:val="0"/>
      <w:marTop w:val="0"/>
      <w:marBottom w:val="0"/>
      <w:divBdr>
        <w:top w:val="none" w:sz="0" w:space="0" w:color="auto"/>
        <w:left w:val="none" w:sz="0" w:space="0" w:color="auto"/>
        <w:bottom w:val="none" w:sz="0" w:space="0" w:color="auto"/>
        <w:right w:val="none" w:sz="0" w:space="0" w:color="auto"/>
      </w:divBdr>
    </w:div>
    <w:div w:id="1082332862">
      <w:bodyDiv w:val="1"/>
      <w:marLeft w:val="0"/>
      <w:marRight w:val="0"/>
      <w:marTop w:val="0"/>
      <w:marBottom w:val="0"/>
      <w:divBdr>
        <w:top w:val="none" w:sz="0" w:space="0" w:color="auto"/>
        <w:left w:val="none" w:sz="0" w:space="0" w:color="auto"/>
        <w:bottom w:val="none" w:sz="0" w:space="0" w:color="auto"/>
        <w:right w:val="none" w:sz="0" w:space="0" w:color="auto"/>
      </w:divBdr>
    </w:div>
    <w:div w:id="1088113692">
      <w:bodyDiv w:val="1"/>
      <w:marLeft w:val="0"/>
      <w:marRight w:val="0"/>
      <w:marTop w:val="0"/>
      <w:marBottom w:val="0"/>
      <w:divBdr>
        <w:top w:val="none" w:sz="0" w:space="0" w:color="auto"/>
        <w:left w:val="none" w:sz="0" w:space="0" w:color="auto"/>
        <w:bottom w:val="none" w:sz="0" w:space="0" w:color="auto"/>
        <w:right w:val="none" w:sz="0" w:space="0" w:color="auto"/>
      </w:divBdr>
    </w:div>
    <w:div w:id="1090396305">
      <w:bodyDiv w:val="1"/>
      <w:marLeft w:val="0"/>
      <w:marRight w:val="0"/>
      <w:marTop w:val="0"/>
      <w:marBottom w:val="0"/>
      <w:divBdr>
        <w:top w:val="none" w:sz="0" w:space="0" w:color="auto"/>
        <w:left w:val="none" w:sz="0" w:space="0" w:color="auto"/>
        <w:bottom w:val="none" w:sz="0" w:space="0" w:color="auto"/>
        <w:right w:val="none" w:sz="0" w:space="0" w:color="auto"/>
      </w:divBdr>
    </w:div>
    <w:div w:id="1102647328">
      <w:bodyDiv w:val="1"/>
      <w:marLeft w:val="0"/>
      <w:marRight w:val="0"/>
      <w:marTop w:val="0"/>
      <w:marBottom w:val="0"/>
      <w:divBdr>
        <w:top w:val="none" w:sz="0" w:space="0" w:color="auto"/>
        <w:left w:val="none" w:sz="0" w:space="0" w:color="auto"/>
        <w:bottom w:val="none" w:sz="0" w:space="0" w:color="auto"/>
        <w:right w:val="none" w:sz="0" w:space="0" w:color="auto"/>
      </w:divBdr>
    </w:div>
    <w:div w:id="1102994950">
      <w:bodyDiv w:val="1"/>
      <w:marLeft w:val="0"/>
      <w:marRight w:val="0"/>
      <w:marTop w:val="0"/>
      <w:marBottom w:val="0"/>
      <w:divBdr>
        <w:top w:val="none" w:sz="0" w:space="0" w:color="auto"/>
        <w:left w:val="none" w:sz="0" w:space="0" w:color="auto"/>
        <w:bottom w:val="none" w:sz="0" w:space="0" w:color="auto"/>
        <w:right w:val="none" w:sz="0" w:space="0" w:color="auto"/>
      </w:divBdr>
    </w:div>
    <w:div w:id="1104156622">
      <w:bodyDiv w:val="1"/>
      <w:marLeft w:val="0"/>
      <w:marRight w:val="0"/>
      <w:marTop w:val="0"/>
      <w:marBottom w:val="0"/>
      <w:divBdr>
        <w:top w:val="none" w:sz="0" w:space="0" w:color="auto"/>
        <w:left w:val="none" w:sz="0" w:space="0" w:color="auto"/>
        <w:bottom w:val="none" w:sz="0" w:space="0" w:color="auto"/>
        <w:right w:val="none" w:sz="0" w:space="0" w:color="auto"/>
      </w:divBdr>
    </w:div>
    <w:div w:id="1108620645">
      <w:bodyDiv w:val="1"/>
      <w:marLeft w:val="0"/>
      <w:marRight w:val="0"/>
      <w:marTop w:val="0"/>
      <w:marBottom w:val="0"/>
      <w:divBdr>
        <w:top w:val="none" w:sz="0" w:space="0" w:color="auto"/>
        <w:left w:val="none" w:sz="0" w:space="0" w:color="auto"/>
        <w:bottom w:val="none" w:sz="0" w:space="0" w:color="auto"/>
        <w:right w:val="none" w:sz="0" w:space="0" w:color="auto"/>
      </w:divBdr>
    </w:div>
    <w:div w:id="1109743121">
      <w:bodyDiv w:val="1"/>
      <w:marLeft w:val="0"/>
      <w:marRight w:val="0"/>
      <w:marTop w:val="0"/>
      <w:marBottom w:val="0"/>
      <w:divBdr>
        <w:top w:val="none" w:sz="0" w:space="0" w:color="auto"/>
        <w:left w:val="none" w:sz="0" w:space="0" w:color="auto"/>
        <w:bottom w:val="none" w:sz="0" w:space="0" w:color="auto"/>
        <w:right w:val="none" w:sz="0" w:space="0" w:color="auto"/>
      </w:divBdr>
    </w:div>
    <w:div w:id="1113402238">
      <w:bodyDiv w:val="1"/>
      <w:marLeft w:val="0"/>
      <w:marRight w:val="0"/>
      <w:marTop w:val="0"/>
      <w:marBottom w:val="0"/>
      <w:divBdr>
        <w:top w:val="none" w:sz="0" w:space="0" w:color="auto"/>
        <w:left w:val="none" w:sz="0" w:space="0" w:color="auto"/>
        <w:bottom w:val="none" w:sz="0" w:space="0" w:color="auto"/>
        <w:right w:val="none" w:sz="0" w:space="0" w:color="auto"/>
      </w:divBdr>
    </w:div>
    <w:div w:id="1113473066">
      <w:bodyDiv w:val="1"/>
      <w:marLeft w:val="0"/>
      <w:marRight w:val="0"/>
      <w:marTop w:val="0"/>
      <w:marBottom w:val="0"/>
      <w:divBdr>
        <w:top w:val="none" w:sz="0" w:space="0" w:color="auto"/>
        <w:left w:val="none" w:sz="0" w:space="0" w:color="auto"/>
        <w:bottom w:val="none" w:sz="0" w:space="0" w:color="auto"/>
        <w:right w:val="none" w:sz="0" w:space="0" w:color="auto"/>
      </w:divBdr>
    </w:div>
    <w:div w:id="1117411341">
      <w:bodyDiv w:val="1"/>
      <w:marLeft w:val="0"/>
      <w:marRight w:val="0"/>
      <w:marTop w:val="0"/>
      <w:marBottom w:val="0"/>
      <w:divBdr>
        <w:top w:val="none" w:sz="0" w:space="0" w:color="auto"/>
        <w:left w:val="none" w:sz="0" w:space="0" w:color="auto"/>
        <w:bottom w:val="none" w:sz="0" w:space="0" w:color="auto"/>
        <w:right w:val="none" w:sz="0" w:space="0" w:color="auto"/>
      </w:divBdr>
    </w:div>
    <w:div w:id="1120227484">
      <w:bodyDiv w:val="1"/>
      <w:marLeft w:val="0"/>
      <w:marRight w:val="0"/>
      <w:marTop w:val="0"/>
      <w:marBottom w:val="0"/>
      <w:divBdr>
        <w:top w:val="none" w:sz="0" w:space="0" w:color="auto"/>
        <w:left w:val="none" w:sz="0" w:space="0" w:color="auto"/>
        <w:bottom w:val="none" w:sz="0" w:space="0" w:color="auto"/>
        <w:right w:val="none" w:sz="0" w:space="0" w:color="auto"/>
      </w:divBdr>
    </w:div>
    <w:div w:id="1127822399">
      <w:bodyDiv w:val="1"/>
      <w:marLeft w:val="0"/>
      <w:marRight w:val="0"/>
      <w:marTop w:val="0"/>
      <w:marBottom w:val="0"/>
      <w:divBdr>
        <w:top w:val="none" w:sz="0" w:space="0" w:color="auto"/>
        <w:left w:val="none" w:sz="0" w:space="0" w:color="auto"/>
        <w:bottom w:val="none" w:sz="0" w:space="0" w:color="auto"/>
        <w:right w:val="none" w:sz="0" w:space="0" w:color="auto"/>
      </w:divBdr>
    </w:div>
    <w:div w:id="1128621992">
      <w:bodyDiv w:val="1"/>
      <w:marLeft w:val="0"/>
      <w:marRight w:val="0"/>
      <w:marTop w:val="0"/>
      <w:marBottom w:val="0"/>
      <w:divBdr>
        <w:top w:val="none" w:sz="0" w:space="0" w:color="auto"/>
        <w:left w:val="none" w:sz="0" w:space="0" w:color="auto"/>
        <w:bottom w:val="none" w:sz="0" w:space="0" w:color="auto"/>
        <w:right w:val="none" w:sz="0" w:space="0" w:color="auto"/>
      </w:divBdr>
    </w:div>
    <w:div w:id="1133063841">
      <w:bodyDiv w:val="1"/>
      <w:marLeft w:val="0"/>
      <w:marRight w:val="0"/>
      <w:marTop w:val="0"/>
      <w:marBottom w:val="0"/>
      <w:divBdr>
        <w:top w:val="none" w:sz="0" w:space="0" w:color="auto"/>
        <w:left w:val="none" w:sz="0" w:space="0" w:color="auto"/>
        <w:bottom w:val="none" w:sz="0" w:space="0" w:color="auto"/>
        <w:right w:val="none" w:sz="0" w:space="0" w:color="auto"/>
      </w:divBdr>
    </w:div>
    <w:div w:id="1134568657">
      <w:bodyDiv w:val="1"/>
      <w:marLeft w:val="0"/>
      <w:marRight w:val="0"/>
      <w:marTop w:val="0"/>
      <w:marBottom w:val="0"/>
      <w:divBdr>
        <w:top w:val="none" w:sz="0" w:space="0" w:color="auto"/>
        <w:left w:val="none" w:sz="0" w:space="0" w:color="auto"/>
        <w:bottom w:val="none" w:sz="0" w:space="0" w:color="auto"/>
        <w:right w:val="none" w:sz="0" w:space="0" w:color="auto"/>
      </w:divBdr>
    </w:div>
    <w:div w:id="1144660918">
      <w:bodyDiv w:val="1"/>
      <w:marLeft w:val="0"/>
      <w:marRight w:val="0"/>
      <w:marTop w:val="0"/>
      <w:marBottom w:val="0"/>
      <w:divBdr>
        <w:top w:val="none" w:sz="0" w:space="0" w:color="auto"/>
        <w:left w:val="none" w:sz="0" w:space="0" w:color="auto"/>
        <w:bottom w:val="none" w:sz="0" w:space="0" w:color="auto"/>
        <w:right w:val="none" w:sz="0" w:space="0" w:color="auto"/>
      </w:divBdr>
    </w:div>
    <w:div w:id="1147631310">
      <w:bodyDiv w:val="1"/>
      <w:marLeft w:val="0"/>
      <w:marRight w:val="0"/>
      <w:marTop w:val="0"/>
      <w:marBottom w:val="0"/>
      <w:divBdr>
        <w:top w:val="none" w:sz="0" w:space="0" w:color="auto"/>
        <w:left w:val="none" w:sz="0" w:space="0" w:color="auto"/>
        <w:bottom w:val="none" w:sz="0" w:space="0" w:color="auto"/>
        <w:right w:val="none" w:sz="0" w:space="0" w:color="auto"/>
      </w:divBdr>
    </w:div>
    <w:div w:id="1152256529">
      <w:bodyDiv w:val="1"/>
      <w:marLeft w:val="0"/>
      <w:marRight w:val="0"/>
      <w:marTop w:val="0"/>
      <w:marBottom w:val="0"/>
      <w:divBdr>
        <w:top w:val="none" w:sz="0" w:space="0" w:color="auto"/>
        <w:left w:val="none" w:sz="0" w:space="0" w:color="auto"/>
        <w:bottom w:val="none" w:sz="0" w:space="0" w:color="auto"/>
        <w:right w:val="none" w:sz="0" w:space="0" w:color="auto"/>
      </w:divBdr>
    </w:div>
    <w:div w:id="1154372308">
      <w:bodyDiv w:val="1"/>
      <w:marLeft w:val="0"/>
      <w:marRight w:val="0"/>
      <w:marTop w:val="0"/>
      <w:marBottom w:val="0"/>
      <w:divBdr>
        <w:top w:val="none" w:sz="0" w:space="0" w:color="auto"/>
        <w:left w:val="none" w:sz="0" w:space="0" w:color="auto"/>
        <w:bottom w:val="none" w:sz="0" w:space="0" w:color="auto"/>
        <w:right w:val="none" w:sz="0" w:space="0" w:color="auto"/>
      </w:divBdr>
    </w:div>
    <w:div w:id="1155296497">
      <w:bodyDiv w:val="1"/>
      <w:marLeft w:val="0"/>
      <w:marRight w:val="0"/>
      <w:marTop w:val="0"/>
      <w:marBottom w:val="0"/>
      <w:divBdr>
        <w:top w:val="none" w:sz="0" w:space="0" w:color="auto"/>
        <w:left w:val="none" w:sz="0" w:space="0" w:color="auto"/>
        <w:bottom w:val="none" w:sz="0" w:space="0" w:color="auto"/>
        <w:right w:val="none" w:sz="0" w:space="0" w:color="auto"/>
      </w:divBdr>
    </w:div>
    <w:div w:id="1155803102">
      <w:bodyDiv w:val="1"/>
      <w:marLeft w:val="0"/>
      <w:marRight w:val="0"/>
      <w:marTop w:val="0"/>
      <w:marBottom w:val="0"/>
      <w:divBdr>
        <w:top w:val="none" w:sz="0" w:space="0" w:color="auto"/>
        <w:left w:val="none" w:sz="0" w:space="0" w:color="auto"/>
        <w:bottom w:val="none" w:sz="0" w:space="0" w:color="auto"/>
        <w:right w:val="none" w:sz="0" w:space="0" w:color="auto"/>
      </w:divBdr>
    </w:div>
    <w:div w:id="1156722767">
      <w:bodyDiv w:val="1"/>
      <w:marLeft w:val="0"/>
      <w:marRight w:val="0"/>
      <w:marTop w:val="0"/>
      <w:marBottom w:val="0"/>
      <w:divBdr>
        <w:top w:val="none" w:sz="0" w:space="0" w:color="auto"/>
        <w:left w:val="none" w:sz="0" w:space="0" w:color="auto"/>
        <w:bottom w:val="none" w:sz="0" w:space="0" w:color="auto"/>
        <w:right w:val="none" w:sz="0" w:space="0" w:color="auto"/>
      </w:divBdr>
    </w:div>
    <w:div w:id="1164248190">
      <w:bodyDiv w:val="1"/>
      <w:marLeft w:val="0"/>
      <w:marRight w:val="0"/>
      <w:marTop w:val="0"/>
      <w:marBottom w:val="0"/>
      <w:divBdr>
        <w:top w:val="none" w:sz="0" w:space="0" w:color="auto"/>
        <w:left w:val="none" w:sz="0" w:space="0" w:color="auto"/>
        <w:bottom w:val="none" w:sz="0" w:space="0" w:color="auto"/>
        <w:right w:val="none" w:sz="0" w:space="0" w:color="auto"/>
      </w:divBdr>
    </w:div>
    <w:div w:id="1166047838">
      <w:bodyDiv w:val="1"/>
      <w:marLeft w:val="0"/>
      <w:marRight w:val="0"/>
      <w:marTop w:val="0"/>
      <w:marBottom w:val="0"/>
      <w:divBdr>
        <w:top w:val="none" w:sz="0" w:space="0" w:color="auto"/>
        <w:left w:val="none" w:sz="0" w:space="0" w:color="auto"/>
        <w:bottom w:val="none" w:sz="0" w:space="0" w:color="auto"/>
        <w:right w:val="none" w:sz="0" w:space="0" w:color="auto"/>
      </w:divBdr>
    </w:div>
    <w:div w:id="1180238686">
      <w:bodyDiv w:val="1"/>
      <w:marLeft w:val="0"/>
      <w:marRight w:val="0"/>
      <w:marTop w:val="0"/>
      <w:marBottom w:val="0"/>
      <w:divBdr>
        <w:top w:val="none" w:sz="0" w:space="0" w:color="auto"/>
        <w:left w:val="none" w:sz="0" w:space="0" w:color="auto"/>
        <w:bottom w:val="none" w:sz="0" w:space="0" w:color="auto"/>
        <w:right w:val="none" w:sz="0" w:space="0" w:color="auto"/>
      </w:divBdr>
    </w:div>
    <w:div w:id="1181895611">
      <w:bodyDiv w:val="1"/>
      <w:marLeft w:val="0"/>
      <w:marRight w:val="0"/>
      <w:marTop w:val="0"/>
      <w:marBottom w:val="0"/>
      <w:divBdr>
        <w:top w:val="none" w:sz="0" w:space="0" w:color="auto"/>
        <w:left w:val="none" w:sz="0" w:space="0" w:color="auto"/>
        <w:bottom w:val="none" w:sz="0" w:space="0" w:color="auto"/>
        <w:right w:val="none" w:sz="0" w:space="0" w:color="auto"/>
      </w:divBdr>
    </w:div>
    <w:div w:id="1183400304">
      <w:bodyDiv w:val="1"/>
      <w:marLeft w:val="0"/>
      <w:marRight w:val="0"/>
      <w:marTop w:val="0"/>
      <w:marBottom w:val="0"/>
      <w:divBdr>
        <w:top w:val="none" w:sz="0" w:space="0" w:color="auto"/>
        <w:left w:val="none" w:sz="0" w:space="0" w:color="auto"/>
        <w:bottom w:val="none" w:sz="0" w:space="0" w:color="auto"/>
        <w:right w:val="none" w:sz="0" w:space="0" w:color="auto"/>
      </w:divBdr>
    </w:div>
    <w:div w:id="1184979032">
      <w:bodyDiv w:val="1"/>
      <w:marLeft w:val="0"/>
      <w:marRight w:val="0"/>
      <w:marTop w:val="0"/>
      <w:marBottom w:val="0"/>
      <w:divBdr>
        <w:top w:val="none" w:sz="0" w:space="0" w:color="auto"/>
        <w:left w:val="none" w:sz="0" w:space="0" w:color="auto"/>
        <w:bottom w:val="none" w:sz="0" w:space="0" w:color="auto"/>
        <w:right w:val="none" w:sz="0" w:space="0" w:color="auto"/>
      </w:divBdr>
    </w:div>
    <w:div w:id="1185173761">
      <w:bodyDiv w:val="1"/>
      <w:marLeft w:val="0"/>
      <w:marRight w:val="0"/>
      <w:marTop w:val="0"/>
      <w:marBottom w:val="0"/>
      <w:divBdr>
        <w:top w:val="none" w:sz="0" w:space="0" w:color="auto"/>
        <w:left w:val="none" w:sz="0" w:space="0" w:color="auto"/>
        <w:bottom w:val="none" w:sz="0" w:space="0" w:color="auto"/>
        <w:right w:val="none" w:sz="0" w:space="0" w:color="auto"/>
      </w:divBdr>
    </w:div>
    <w:div w:id="1194030114">
      <w:bodyDiv w:val="1"/>
      <w:marLeft w:val="0"/>
      <w:marRight w:val="0"/>
      <w:marTop w:val="0"/>
      <w:marBottom w:val="0"/>
      <w:divBdr>
        <w:top w:val="none" w:sz="0" w:space="0" w:color="auto"/>
        <w:left w:val="none" w:sz="0" w:space="0" w:color="auto"/>
        <w:bottom w:val="none" w:sz="0" w:space="0" w:color="auto"/>
        <w:right w:val="none" w:sz="0" w:space="0" w:color="auto"/>
      </w:divBdr>
    </w:div>
    <w:div w:id="1194613975">
      <w:bodyDiv w:val="1"/>
      <w:marLeft w:val="0"/>
      <w:marRight w:val="0"/>
      <w:marTop w:val="0"/>
      <w:marBottom w:val="0"/>
      <w:divBdr>
        <w:top w:val="none" w:sz="0" w:space="0" w:color="auto"/>
        <w:left w:val="none" w:sz="0" w:space="0" w:color="auto"/>
        <w:bottom w:val="none" w:sz="0" w:space="0" w:color="auto"/>
        <w:right w:val="none" w:sz="0" w:space="0" w:color="auto"/>
      </w:divBdr>
    </w:div>
    <w:div w:id="1195997761">
      <w:bodyDiv w:val="1"/>
      <w:marLeft w:val="0"/>
      <w:marRight w:val="0"/>
      <w:marTop w:val="0"/>
      <w:marBottom w:val="0"/>
      <w:divBdr>
        <w:top w:val="none" w:sz="0" w:space="0" w:color="auto"/>
        <w:left w:val="none" w:sz="0" w:space="0" w:color="auto"/>
        <w:bottom w:val="none" w:sz="0" w:space="0" w:color="auto"/>
        <w:right w:val="none" w:sz="0" w:space="0" w:color="auto"/>
      </w:divBdr>
    </w:div>
    <w:div w:id="1196845574">
      <w:bodyDiv w:val="1"/>
      <w:marLeft w:val="0"/>
      <w:marRight w:val="0"/>
      <w:marTop w:val="0"/>
      <w:marBottom w:val="0"/>
      <w:divBdr>
        <w:top w:val="none" w:sz="0" w:space="0" w:color="auto"/>
        <w:left w:val="none" w:sz="0" w:space="0" w:color="auto"/>
        <w:bottom w:val="none" w:sz="0" w:space="0" w:color="auto"/>
        <w:right w:val="none" w:sz="0" w:space="0" w:color="auto"/>
      </w:divBdr>
    </w:div>
    <w:div w:id="1197085767">
      <w:bodyDiv w:val="1"/>
      <w:marLeft w:val="0"/>
      <w:marRight w:val="0"/>
      <w:marTop w:val="0"/>
      <w:marBottom w:val="0"/>
      <w:divBdr>
        <w:top w:val="none" w:sz="0" w:space="0" w:color="auto"/>
        <w:left w:val="none" w:sz="0" w:space="0" w:color="auto"/>
        <w:bottom w:val="none" w:sz="0" w:space="0" w:color="auto"/>
        <w:right w:val="none" w:sz="0" w:space="0" w:color="auto"/>
      </w:divBdr>
    </w:div>
    <w:div w:id="1197425402">
      <w:bodyDiv w:val="1"/>
      <w:marLeft w:val="0"/>
      <w:marRight w:val="0"/>
      <w:marTop w:val="0"/>
      <w:marBottom w:val="0"/>
      <w:divBdr>
        <w:top w:val="none" w:sz="0" w:space="0" w:color="auto"/>
        <w:left w:val="none" w:sz="0" w:space="0" w:color="auto"/>
        <w:bottom w:val="none" w:sz="0" w:space="0" w:color="auto"/>
        <w:right w:val="none" w:sz="0" w:space="0" w:color="auto"/>
      </w:divBdr>
    </w:div>
    <w:div w:id="1197742751">
      <w:bodyDiv w:val="1"/>
      <w:marLeft w:val="0"/>
      <w:marRight w:val="0"/>
      <w:marTop w:val="0"/>
      <w:marBottom w:val="0"/>
      <w:divBdr>
        <w:top w:val="none" w:sz="0" w:space="0" w:color="auto"/>
        <w:left w:val="none" w:sz="0" w:space="0" w:color="auto"/>
        <w:bottom w:val="none" w:sz="0" w:space="0" w:color="auto"/>
        <w:right w:val="none" w:sz="0" w:space="0" w:color="auto"/>
      </w:divBdr>
    </w:div>
    <w:div w:id="1205482231">
      <w:bodyDiv w:val="1"/>
      <w:marLeft w:val="0"/>
      <w:marRight w:val="0"/>
      <w:marTop w:val="0"/>
      <w:marBottom w:val="0"/>
      <w:divBdr>
        <w:top w:val="none" w:sz="0" w:space="0" w:color="auto"/>
        <w:left w:val="none" w:sz="0" w:space="0" w:color="auto"/>
        <w:bottom w:val="none" w:sz="0" w:space="0" w:color="auto"/>
        <w:right w:val="none" w:sz="0" w:space="0" w:color="auto"/>
      </w:divBdr>
    </w:div>
    <w:div w:id="1206797129">
      <w:bodyDiv w:val="1"/>
      <w:marLeft w:val="0"/>
      <w:marRight w:val="0"/>
      <w:marTop w:val="0"/>
      <w:marBottom w:val="0"/>
      <w:divBdr>
        <w:top w:val="none" w:sz="0" w:space="0" w:color="auto"/>
        <w:left w:val="none" w:sz="0" w:space="0" w:color="auto"/>
        <w:bottom w:val="none" w:sz="0" w:space="0" w:color="auto"/>
        <w:right w:val="none" w:sz="0" w:space="0" w:color="auto"/>
      </w:divBdr>
    </w:div>
    <w:div w:id="1210342990">
      <w:bodyDiv w:val="1"/>
      <w:marLeft w:val="0"/>
      <w:marRight w:val="0"/>
      <w:marTop w:val="0"/>
      <w:marBottom w:val="0"/>
      <w:divBdr>
        <w:top w:val="none" w:sz="0" w:space="0" w:color="auto"/>
        <w:left w:val="none" w:sz="0" w:space="0" w:color="auto"/>
        <w:bottom w:val="none" w:sz="0" w:space="0" w:color="auto"/>
        <w:right w:val="none" w:sz="0" w:space="0" w:color="auto"/>
      </w:divBdr>
    </w:div>
    <w:div w:id="1211453066">
      <w:bodyDiv w:val="1"/>
      <w:marLeft w:val="0"/>
      <w:marRight w:val="0"/>
      <w:marTop w:val="0"/>
      <w:marBottom w:val="0"/>
      <w:divBdr>
        <w:top w:val="none" w:sz="0" w:space="0" w:color="auto"/>
        <w:left w:val="none" w:sz="0" w:space="0" w:color="auto"/>
        <w:bottom w:val="none" w:sz="0" w:space="0" w:color="auto"/>
        <w:right w:val="none" w:sz="0" w:space="0" w:color="auto"/>
      </w:divBdr>
    </w:div>
    <w:div w:id="1218249361">
      <w:bodyDiv w:val="1"/>
      <w:marLeft w:val="0"/>
      <w:marRight w:val="0"/>
      <w:marTop w:val="0"/>
      <w:marBottom w:val="0"/>
      <w:divBdr>
        <w:top w:val="none" w:sz="0" w:space="0" w:color="auto"/>
        <w:left w:val="none" w:sz="0" w:space="0" w:color="auto"/>
        <w:bottom w:val="none" w:sz="0" w:space="0" w:color="auto"/>
        <w:right w:val="none" w:sz="0" w:space="0" w:color="auto"/>
      </w:divBdr>
    </w:div>
    <w:div w:id="1218395482">
      <w:bodyDiv w:val="1"/>
      <w:marLeft w:val="0"/>
      <w:marRight w:val="0"/>
      <w:marTop w:val="0"/>
      <w:marBottom w:val="0"/>
      <w:divBdr>
        <w:top w:val="none" w:sz="0" w:space="0" w:color="auto"/>
        <w:left w:val="none" w:sz="0" w:space="0" w:color="auto"/>
        <w:bottom w:val="none" w:sz="0" w:space="0" w:color="auto"/>
        <w:right w:val="none" w:sz="0" w:space="0" w:color="auto"/>
      </w:divBdr>
    </w:div>
    <w:div w:id="1218737736">
      <w:bodyDiv w:val="1"/>
      <w:marLeft w:val="0"/>
      <w:marRight w:val="0"/>
      <w:marTop w:val="0"/>
      <w:marBottom w:val="0"/>
      <w:divBdr>
        <w:top w:val="none" w:sz="0" w:space="0" w:color="auto"/>
        <w:left w:val="none" w:sz="0" w:space="0" w:color="auto"/>
        <w:bottom w:val="none" w:sz="0" w:space="0" w:color="auto"/>
        <w:right w:val="none" w:sz="0" w:space="0" w:color="auto"/>
      </w:divBdr>
    </w:div>
    <w:div w:id="1223910067">
      <w:bodyDiv w:val="1"/>
      <w:marLeft w:val="0"/>
      <w:marRight w:val="0"/>
      <w:marTop w:val="0"/>
      <w:marBottom w:val="0"/>
      <w:divBdr>
        <w:top w:val="none" w:sz="0" w:space="0" w:color="auto"/>
        <w:left w:val="none" w:sz="0" w:space="0" w:color="auto"/>
        <w:bottom w:val="none" w:sz="0" w:space="0" w:color="auto"/>
        <w:right w:val="none" w:sz="0" w:space="0" w:color="auto"/>
      </w:divBdr>
    </w:div>
    <w:div w:id="1226916939">
      <w:bodyDiv w:val="1"/>
      <w:marLeft w:val="0"/>
      <w:marRight w:val="0"/>
      <w:marTop w:val="0"/>
      <w:marBottom w:val="0"/>
      <w:divBdr>
        <w:top w:val="none" w:sz="0" w:space="0" w:color="auto"/>
        <w:left w:val="none" w:sz="0" w:space="0" w:color="auto"/>
        <w:bottom w:val="none" w:sz="0" w:space="0" w:color="auto"/>
        <w:right w:val="none" w:sz="0" w:space="0" w:color="auto"/>
      </w:divBdr>
    </w:div>
    <w:div w:id="1237863136">
      <w:bodyDiv w:val="1"/>
      <w:marLeft w:val="0"/>
      <w:marRight w:val="0"/>
      <w:marTop w:val="0"/>
      <w:marBottom w:val="0"/>
      <w:divBdr>
        <w:top w:val="none" w:sz="0" w:space="0" w:color="auto"/>
        <w:left w:val="none" w:sz="0" w:space="0" w:color="auto"/>
        <w:bottom w:val="none" w:sz="0" w:space="0" w:color="auto"/>
        <w:right w:val="none" w:sz="0" w:space="0" w:color="auto"/>
      </w:divBdr>
    </w:div>
    <w:div w:id="1241259412">
      <w:bodyDiv w:val="1"/>
      <w:marLeft w:val="0"/>
      <w:marRight w:val="0"/>
      <w:marTop w:val="0"/>
      <w:marBottom w:val="0"/>
      <w:divBdr>
        <w:top w:val="none" w:sz="0" w:space="0" w:color="auto"/>
        <w:left w:val="none" w:sz="0" w:space="0" w:color="auto"/>
        <w:bottom w:val="none" w:sz="0" w:space="0" w:color="auto"/>
        <w:right w:val="none" w:sz="0" w:space="0" w:color="auto"/>
      </w:divBdr>
    </w:div>
    <w:div w:id="1245803553">
      <w:bodyDiv w:val="1"/>
      <w:marLeft w:val="0"/>
      <w:marRight w:val="0"/>
      <w:marTop w:val="0"/>
      <w:marBottom w:val="0"/>
      <w:divBdr>
        <w:top w:val="none" w:sz="0" w:space="0" w:color="auto"/>
        <w:left w:val="none" w:sz="0" w:space="0" w:color="auto"/>
        <w:bottom w:val="none" w:sz="0" w:space="0" w:color="auto"/>
        <w:right w:val="none" w:sz="0" w:space="0" w:color="auto"/>
      </w:divBdr>
    </w:div>
    <w:div w:id="1247543408">
      <w:bodyDiv w:val="1"/>
      <w:marLeft w:val="0"/>
      <w:marRight w:val="0"/>
      <w:marTop w:val="0"/>
      <w:marBottom w:val="0"/>
      <w:divBdr>
        <w:top w:val="none" w:sz="0" w:space="0" w:color="auto"/>
        <w:left w:val="none" w:sz="0" w:space="0" w:color="auto"/>
        <w:bottom w:val="none" w:sz="0" w:space="0" w:color="auto"/>
        <w:right w:val="none" w:sz="0" w:space="0" w:color="auto"/>
      </w:divBdr>
    </w:div>
    <w:div w:id="1248150233">
      <w:bodyDiv w:val="1"/>
      <w:marLeft w:val="0"/>
      <w:marRight w:val="0"/>
      <w:marTop w:val="0"/>
      <w:marBottom w:val="0"/>
      <w:divBdr>
        <w:top w:val="none" w:sz="0" w:space="0" w:color="auto"/>
        <w:left w:val="none" w:sz="0" w:space="0" w:color="auto"/>
        <w:bottom w:val="none" w:sz="0" w:space="0" w:color="auto"/>
        <w:right w:val="none" w:sz="0" w:space="0" w:color="auto"/>
      </w:divBdr>
    </w:div>
    <w:div w:id="1251352533">
      <w:bodyDiv w:val="1"/>
      <w:marLeft w:val="0"/>
      <w:marRight w:val="0"/>
      <w:marTop w:val="0"/>
      <w:marBottom w:val="0"/>
      <w:divBdr>
        <w:top w:val="none" w:sz="0" w:space="0" w:color="auto"/>
        <w:left w:val="none" w:sz="0" w:space="0" w:color="auto"/>
        <w:bottom w:val="none" w:sz="0" w:space="0" w:color="auto"/>
        <w:right w:val="none" w:sz="0" w:space="0" w:color="auto"/>
      </w:divBdr>
    </w:div>
    <w:div w:id="1252927970">
      <w:bodyDiv w:val="1"/>
      <w:marLeft w:val="0"/>
      <w:marRight w:val="0"/>
      <w:marTop w:val="0"/>
      <w:marBottom w:val="0"/>
      <w:divBdr>
        <w:top w:val="none" w:sz="0" w:space="0" w:color="auto"/>
        <w:left w:val="none" w:sz="0" w:space="0" w:color="auto"/>
        <w:bottom w:val="none" w:sz="0" w:space="0" w:color="auto"/>
        <w:right w:val="none" w:sz="0" w:space="0" w:color="auto"/>
      </w:divBdr>
    </w:div>
    <w:div w:id="1253666683">
      <w:bodyDiv w:val="1"/>
      <w:marLeft w:val="0"/>
      <w:marRight w:val="0"/>
      <w:marTop w:val="0"/>
      <w:marBottom w:val="0"/>
      <w:divBdr>
        <w:top w:val="none" w:sz="0" w:space="0" w:color="auto"/>
        <w:left w:val="none" w:sz="0" w:space="0" w:color="auto"/>
        <w:bottom w:val="none" w:sz="0" w:space="0" w:color="auto"/>
        <w:right w:val="none" w:sz="0" w:space="0" w:color="auto"/>
      </w:divBdr>
    </w:div>
    <w:div w:id="1255823364">
      <w:bodyDiv w:val="1"/>
      <w:marLeft w:val="0"/>
      <w:marRight w:val="0"/>
      <w:marTop w:val="0"/>
      <w:marBottom w:val="0"/>
      <w:divBdr>
        <w:top w:val="none" w:sz="0" w:space="0" w:color="auto"/>
        <w:left w:val="none" w:sz="0" w:space="0" w:color="auto"/>
        <w:bottom w:val="none" w:sz="0" w:space="0" w:color="auto"/>
        <w:right w:val="none" w:sz="0" w:space="0" w:color="auto"/>
      </w:divBdr>
    </w:div>
    <w:div w:id="1256327178">
      <w:bodyDiv w:val="1"/>
      <w:marLeft w:val="0"/>
      <w:marRight w:val="0"/>
      <w:marTop w:val="0"/>
      <w:marBottom w:val="0"/>
      <w:divBdr>
        <w:top w:val="none" w:sz="0" w:space="0" w:color="auto"/>
        <w:left w:val="none" w:sz="0" w:space="0" w:color="auto"/>
        <w:bottom w:val="none" w:sz="0" w:space="0" w:color="auto"/>
        <w:right w:val="none" w:sz="0" w:space="0" w:color="auto"/>
      </w:divBdr>
    </w:div>
    <w:div w:id="1257906555">
      <w:bodyDiv w:val="1"/>
      <w:marLeft w:val="0"/>
      <w:marRight w:val="0"/>
      <w:marTop w:val="0"/>
      <w:marBottom w:val="0"/>
      <w:divBdr>
        <w:top w:val="none" w:sz="0" w:space="0" w:color="auto"/>
        <w:left w:val="none" w:sz="0" w:space="0" w:color="auto"/>
        <w:bottom w:val="none" w:sz="0" w:space="0" w:color="auto"/>
        <w:right w:val="none" w:sz="0" w:space="0" w:color="auto"/>
      </w:divBdr>
    </w:div>
    <w:div w:id="1275941839">
      <w:bodyDiv w:val="1"/>
      <w:marLeft w:val="0"/>
      <w:marRight w:val="0"/>
      <w:marTop w:val="0"/>
      <w:marBottom w:val="0"/>
      <w:divBdr>
        <w:top w:val="none" w:sz="0" w:space="0" w:color="auto"/>
        <w:left w:val="none" w:sz="0" w:space="0" w:color="auto"/>
        <w:bottom w:val="none" w:sz="0" w:space="0" w:color="auto"/>
        <w:right w:val="none" w:sz="0" w:space="0" w:color="auto"/>
      </w:divBdr>
    </w:div>
    <w:div w:id="1283195896">
      <w:bodyDiv w:val="1"/>
      <w:marLeft w:val="0"/>
      <w:marRight w:val="0"/>
      <w:marTop w:val="0"/>
      <w:marBottom w:val="0"/>
      <w:divBdr>
        <w:top w:val="none" w:sz="0" w:space="0" w:color="auto"/>
        <w:left w:val="none" w:sz="0" w:space="0" w:color="auto"/>
        <w:bottom w:val="none" w:sz="0" w:space="0" w:color="auto"/>
        <w:right w:val="none" w:sz="0" w:space="0" w:color="auto"/>
      </w:divBdr>
    </w:div>
    <w:div w:id="1288241427">
      <w:bodyDiv w:val="1"/>
      <w:marLeft w:val="0"/>
      <w:marRight w:val="0"/>
      <w:marTop w:val="0"/>
      <w:marBottom w:val="0"/>
      <w:divBdr>
        <w:top w:val="none" w:sz="0" w:space="0" w:color="auto"/>
        <w:left w:val="none" w:sz="0" w:space="0" w:color="auto"/>
        <w:bottom w:val="none" w:sz="0" w:space="0" w:color="auto"/>
        <w:right w:val="none" w:sz="0" w:space="0" w:color="auto"/>
      </w:divBdr>
    </w:div>
    <w:div w:id="1291933134">
      <w:bodyDiv w:val="1"/>
      <w:marLeft w:val="0"/>
      <w:marRight w:val="0"/>
      <w:marTop w:val="0"/>
      <w:marBottom w:val="0"/>
      <w:divBdr>
        <w:top w:val="none" w:sz="0" w:space="0" w:color="auto"/>
        <w:left w:val="none" w:sz="0" w:space="0" w:color="auto"/>
        <w:bottom w:val="none" w:sz="0" w:space="0" w:color="auto"/>
        <w:right w:val="none" w:sz="0" w:space="0" w:color="auto"/>
      </w:divBdr>
    </w:div>
    <w:div w:id="1295133759">
      <w:bodyDiv w:val="1"/>
      <w:marLeft w:val="0"/>
      <w:marRight w:val="0"/>
      <w:marTop w:val="0"/>
      <w:marBottom w:val="0"/>
      <w:divBdr>
        <w:top w:val="none" w:sz="0" w:space="0" w:color="auto"/>
        <w:left w:val="none" w:sz="0" w:space="0" w:color="auto"/>
        <w:bottom w:val="none" w:sz="0" w:space="0" w:color="auto"/>
        <w:right w:val="none" w:sz="0" w:space="0" w:color="auto"/>
      </w:divBdr>
    </w:div>
    <w:div w:id="1295674975">
      <w:bodyDiv w:val="1"/>
      <w:marLeft w:val="0"/>
      <w:marRight w:val="0"/>
      <w:marTop w:val="0"/>
      <w:marBottom w:val="0"/>
      <w:divBdr>
        <w:top w:val="none" w:sz="0" w:space="0" w:color="auto"/>
        <w:left w:val="none" w:sz="0" w:space="0" w:color="auto"/>
        <w:bottom w:val="none" w:sz="0" w:space="0" w:color="auto"/>
        <w:right w:val="none" w:sz="0" w:space="0" w:color="auto"/>
      </w:divBdr>
    </w:div>
    <w:div w:id="1301375372">
      <w:bodyDiv w:val="1"/>
      <w:marLeft w:val="0"/>
      <w:marRight w:val="0"/>
      <w:marTop w:val="0"/>
      <w:marBottom w:val="0"/>
      <w:divBdr>
        <w:top w:val="none" w:sz="0" w:space="0" w:color="auto"/>
        <w:left w:val="none" w:sz="0" w:space="0" w:color="auto"/>
        <w:bottom w:val="none" w:sz="0" w:space="0" w:color="auto"/>
        <w:right w:val="none" w:sz="0" w:space="0" w:color="auto"/>
      </w:divBdr>
    </w:div>
    <w:div w:id="1301887244">
      <w:bodyDiv w:val="1"/>
      <w:marLeft w:val="0"/>
      <w:marRight w:val="0"/>
      <w:marTop w:val="0"/>
      <w:marBottom w:val="0"/>
      <w:divBdr>
        <w:top w:val="none" w:sz="0" w:space="0" w:color="auto"/>
        <w:left w:val="none" w:sz="0" w:space="0" w:color="auto"/>
        <w:bottom w:val="none" w:sz="0" w:space="0" w:color="auto"/>
        <w:right w:val="none" w:sz="0" w:space="0" w:color="auto"/>
      </w:divBdr>
    </w:div>
    <w:div w:id="1302031821">
      <w:bodyDiv w:val="1"/>
      <w:marLeft w:val="0"/>
      <w:marRight w:val="0"/>
      <w:marTop w:val="0"/>
      <w:marBottom w:val="0"/>
      <w:divBdr>
        <w:top w:val="none" w:sz="0" w:space="0" w:color="auto"/>
        <w:left w:val="none" w:sz="0" w:space="0" w:color="auto"/>
        <w:bottom w:val="none" w:sz="0" w:space="0" w:color="auto"/>
        <w:right w:val="none" w:sz="0" w:space="0" w:color="auto"/>
      </w:divBdr>
    </w:div>
    <w:div w:id="1302154075">
      <w:bodyDiv w:val="1"/>
      <w:marLeft w:val="0"/>
      <w:marRight w:val="0"/>
      <w:marTop w:val="0"/>
      <w:marBottom w:val="0"/>
      <w:divBdr>
        <w:top w:val="none" w:sz="0" w:space="0" w:color="auto"/>
        <w:left w:val="none" w:sz="0" w:space="0" w:color="auto"/>
        <w:bottom w:val="none" w:sz="0" w:space="0" w:color="auto"/>
        <w:right w:val="none" w:sz="0" w:space="0" w:color="auto"/>
      </w:divBdr>
    </w:div>
    <w:div w:id="1303122422">
      <w:bodyDiv w:val="1"/>
      <w:marLeft w:val="0"/>
      <w:marRight w:val="0"/>
      <w:marTop w:val="0"/>
      <w:marBottom w:val="0"/>
      <w:divBdr>
        <w:top w:val="none" w:sz="0" w:space="0" w:color="auto"/>
        <w:left w:val="none" w:sz="0" w:space="0" w:color="auto"/>
        <w:bottom w:val="none" w:sz="0" w:space="0" w:color="auto"/>
        <w:right w:val="none" w:sz="0" w:space="0" w:color="auto"/>
      </w:divBdr>
    </w:div>
    <w:div w:id="1312052320">
      <w:bodyDiv w:val="1"/>
      <w:marLeft w:val="0"/>
      <w:marRight w:val="0"/>
      <w:marTop w:val="0"/>
      <w:marBottom w:val="0"/>
      <w:divBdr>
        <w:top w:val="none" w:sz="0" w:space="0" w:color="auto"/>
        <w:left w:val="none" w:sz="0" w:space="0" w:color="auto"/>
        <w:bottom w:val="none" w:sz="0" w:space="0" w:color="auto"/>
        <w:right w:val="none" w:sz="0" w:space="0" w:color="auto"/>
      </w:divBdr>
    </w:div>
    <w:div w:id="1314598000">
      <w:bodyDiv w:val="1"/>
      <w:marLeft w:val="0"/>
      <w:marRight w:val="0"/>
      <w:marTop w:val="0"/>
      <w:marBottom w:val="0"/>
      <w:divBdr>
        <w:top w:val="none" w:sz="0" w:space="0" w:color="auto"/>
        <w:left w:val="none" w:sz="0" w:space="0" w:color="auto"/>
        <w:bottom w:val="none" w:sz="0" w:space="0" w:color="auto"/>
        <w:right w:val="none" w:sz="0" w:space="0" w:color="auto"/>
      </w:divBdr>
    </w:div>
    <w:div w:id="1315138580">
      <w:bodyDiv w:val="1"/>
      <w:marLeft w:val="0"/>
      <w:marRight w:val="0"/>
      <w:marTop w:val="0"/>
      <w:marBottom w:val="0"/>
      <w:divBdr>
        <w:top w:val="none" w:sz="0" w:space="0" w:color="auto"/>
        <w:left w:val="none" w:sz="0" w:space="0" w:color="auto"/>
        <w:bottom w:val="none" w:sz="0" w:space="0" w:color="auto"/>
        <w:right w:val="none" w:sz="0" w:space="0" w:color="auto"/>
      </w:divBdr>
    </w:div>
    <w:div w:id="1321497014">
      <w:bodyDiv w:val="1"/>
      <w:marLeft w:val="0"/>
      <w:marRight w:val="0"/>
      <w:marTop w:val="0"/>
      <w:marBottom w:val="0"/>
      <w:divBdr>
        <w:top w:val="none" w:sz="0" w:space="0" w:color="auto"/>
        <w:left w:val="none" w:sz="0" w:space="0" w:color="auto"/>
        <w:bottom w:val="none" w:sz="0" w:space="0" w:color="auto"/>
        <w:right w:val="none" w:sz="0" w:space="0" w:color="auto"/>
      </w:divBdr>
    </w:div>
    <w:div w:id="1322469611">
      <w:bodyDiv w:val="1"/>
      <w:marLeft w:val="0"/>
      <w:marRight w:val="0"/>
      <w:marTop w:val="0"/>
      <w:marBottom w:val="0"/>
      <w:divBdr>
        <w:top w:val="none" w:sz="0" w:space="0" w:color="auto"/>
        <w:left w:val="none" w:sz="0" w:space="0" w:color="auto"/>
        <w:bottom w:val="none" w:sz="0" w:space="0" w:color="auto"/>
        <w:right w:val="none" w:sz="0" w:space="0" w:color="auto"/>
      </w:divBdr>
    </w:div>
    <w:div w:id="1322586753">
      <w:bodyDiv w:val="1"/>
      <w:marLeft w:val="0"/>
      <w:marRight w:val="0"/>
      <w:marTop w:val="0"/>
      <w:marBottom w:val="0"/>
      <w:divBdr>
        <w:top w:val="none" w:sz="0" w:space="0" w:color="auto"/>
        <w:left w:val="none" w:sz="0" w:space="0" w:color="auto"/>
        <w:bottom w:val="none" w:sz="0" w:space="0" w:color="auto"/>
        <w:right w:val="none" w:sz="0" w:space="0" w:color="auto"/>
      </w:divBdr>
    </w:div>
    <w:div w:id="1323121656">
      <w:bodyDiv w:val="1"/>
      <w:marLeft w:val="0"/>
      <w:marRight w:val="0"/>
      <w:marTop w:val="0"/>
      <w:marBottom w:val="0"/>
      <w:divBdr>
        <w:top w:val="none" w:sz="0" w:space="0" w:color="auto"/>
        <w:left w:val="none" w:sz="0" w:space="0" w:color="auto"/>
        <w:bottom w:val="none" w:sz="0" w:space="0" w:color="auto"/>
        <w:right w:val="none" w:sz="0" w:space="0" w:color="auto"/>
      </w:divBdr>
    </w:div>
    <w:div w:id="1323506351">
      <w:bodyDiv w:val="1"/>
      <w:marLeft w:val="0"/>
      <w:marRight w:val="0"/>
      <w:marTop w:val="0"/>
      <w:marBottom w:val="0"/>
      <w:divBdr>
        <w:top w:val="none" w:sz="0" w:space="0" w:color="auto"/>
        <w:left w:val="none" w:sz="0" w:space="0" w:color="auto"/>
        <w:bottom w:val="none" w:sz="0" w:space="0" w:color="auto"/>
        <w:right w:val="none" w:sz="0" w:space="0" w:color="auto"/>
      </w:divBdr>
    </w:div>
    <w:div w:id="1326202655">
      <w:bodyDiv w:val="1"/>
      <w:marLeft w:val="0"/>
      <w:marRight w:val="0"/>
      <w:marTop w:val="0"/>
      <w:marBottom w:val="0"/>
      <w:divBdr>
        <w:top w:val="none" w:sz="0" w:space="0" w:color="auto"/>
        <w:left w:val="none" w:sz="0" w:space="0" w:color="auto"/>
        <w:bottom w:val="none" w:sz="0" w:space="0" w:color="auto"/>
        <w:right w:val="none" w:sz="0" w:space="0" w:color="auto"/>
      </w:divBdr>
    </w:div>
    <w:div w:id="1327590134">
      <w:bodyDiv w:val="1"/>
      <w:marLeft w:val="0"/>
      <w:marRight w:val="0"/>
      <w:marTop w:val="0"/>
      <w:marBottom w:val="0"/>
      <w:divBdr>
        <w:top w:val="none" w:sz="0" w:space="0" w:color="auto"/>
        <w:left w:val="none" w:sz="0" w:space="0" w:color="auto"/>
        <w:bottom w:val="none" w:sz="0" w:space="0" w:color="auto"/>
        <w:right w:val="none" w:sz="0" w:space="0" w:color="auto"/>
      </w:divBdr>
    </w:div>
    <w:div w:id="1329207893">
      <w:bodyDiv w:val="1"/>
      <w:marLeft w:val="0"/>
      <w:marRight w:val="0"/>
      <w:marTop w:val="0"/>
      <w:marBottom w:val="0"/>
      <w:divBdr>
        <w:top w:val="none" w:sz="0" w:space="0" w:color="auto"/>
        <w:left w:val="none" w:sz="0" w:space="0" w:color="auto"/>
        <w:bottom w:val="none" w:sz="0" w:space="0" w:color="auto"/>
        <w:right w:val="none" w:sz="0" w:space="0" w:color="auto"/>
      </w:divBdr>
    </w:div>
    <w:div w:id="1337416208">
      <w:bodyDiv w:val="1"/>
      <w:marLeft w:val="0"/>
      <w:marRight w:val="0"/>
      <w:marTop w:val="0"/>
      <w:marBottom w:val="0"/>
      <w:divBdr>
        <w:top w:val="none" w:sz="0" w:space="0" w:color="auto"/>
        <w:left w:val="none" w:sz="0" w:space="0" w:color="auto"/>
        <w:bottom w:val="none" w:sz="0" w:space="0" w:color="auto"/>
        <w:right w:val="none" w:sz="0" w:space="0" w:color="auto"/>
      </w:divBdr>
    </w:div>
    <w:div w:id="1338996853">
      <w:bodyDiv w:val="1"/>
      <w:marLeft w:val="0"/>
      <w:marRight w:val="0"/>
      <w:marTop w:val="0"/>
      <w:marBottom w:val="0"/>
      <w:divBdr>
        <w:top w:val="none" w:sz="0" w:space="0" w:color="auto"/>
        <w:left w:val="none" w:sz="0" w:space="0" w:color="auto"/>
        <w:bottom w:val="none" w:sz="0" w:space="0" w:color="auto"/>
        <w:right w:val="none" w:sz="0" w:space="0" w:color="auto"/>
      </w:divBdr>
    </w:div>
    <w:div w:id="1339382617">
      <w:bodyDiv w:val="1"/>
      <w:marLeft w:val="0"/>
      <w:marRight w:val="0"/>
      <w:marTop w:val="0"/>
      <w:marBottom w:val="0"/>
      <w:divBdr>
        <w:top w:val="none" w:sz="0" w:space="0" w:color="auto"/>
        <w:left w:val="none" w:sz="0" w:space="0" w:color="auto"/>
        <w:bottom w:val="none" w:sz="0" w:space="0" w:color="auto"/>
        <w:right w:val="none" w:sz="0" w:space="0" w:color="auto"/>
      </w:divBdr>
    </w:div>
    <w:div w:id="1340811976">
      <w:bodyDiv w:val="1"/>
      <w:marLeft w:val="0"/>
      <w:marRight w:val="0"/>
      <w:marTop w:val="0"/>
      <w:marBottom w:val="0"/>
      <w:divBdr>
        <w:top w:val="none" w:sz="0" w:space="0" w:color="auto"/>
        <w:left w:val="none" w:sz="0" w:space="0" w:color="auto"/>
        <w:bottom w:val="none" w:sz="0" w:space="0" w:color="auto"/>
        <w:right w:val="none" w:sz="0" w:space="0" w:color="auto"/>
      </w:divBdr>
    </w:div>
    <w:div w:id="1344362087">
      <w:bodyDiv w:val="1"/>
      <w:marLeft w:val="0"/>
      <w:marRight w:val="0"/>
      <w:marTop w:val="0"/>
      <w:marBottom w:val="0"/>
      <w:divBdr>
        <w:top w:val="none" w:sz="0" w:space="0" w:color="auto"/>
        <w:left w:val="none" w:sz="0" w:space="0" w:color="auto"/>
        <w:bottom w:val="none" w:sz="0" w:space="0" w:color="auto"/>
        <w:right w:val="none" w:sz="0" w:space="0" w:color="auto"/>
      </w:divBdr>
    </w:div>
    <w:div w:id="1350378097">
      <w:bodyDiv w:val="1"/>
      <w:marLeft w:val="0"/>
      <w:marRight w:val="0"/>
      <w:marTop w:val="0"/>
      <w:marBottom w:val="0"/>
      <w:divBdr>
        <w:top w:val="none" w:sz="0" w:space="0" w:color="auto"/>
        <w:left w:val="none" w:sz="0" w:space="0" w:color="auto"/>
        <w:bottom w:val="none" w:sz="0" w:space="0" w:color="auto"/>
        <w:right w:val="none" w:sz="0" w:space="0" w:color="auto"/>
      </w:divBdr>
    </w:div>
    <w:div w:id="1350646171">
      <w:bodyDiv w:val="1"/>
      <w:marLeft w:val="0"/>
      <w:marRight w:val="0"/>
      <w:marTop w:val="0"/>
      <w:marBottom w:val="0"/>
      <w:divBdr>
        <w:top w:val="none" w:sz="0" w:space="0" w:color="auto"/>
        <w:left w:val="none" w:sz="0" w:space="0" w:color="auto"/>
        <w:bottom w:val="none" w:sz="0" w:space="0" w:color="auto"/>
        <w:right w:val="none" w:sz="0" w:space="0" w:color="auto"/>
      </w:divBdr>
    </w:div>
    <w:div w:id="1367216862">
      <w:bodyDiv w:val="1"/>
      <w:marLeft w:val="0"/>
      <w:marRight w:val="0"/>
      <w:marTop w:val="0"/>
      <w:marBottom w:val="0"/>
      <w:divBdr>
        <w:top w:val="none" w:sz="0" w:space="0" w:color="auto"/>
        <w:left w:val="none" w:sz="0" w:space="0" w:color="auto"/>
        <w:bottom w:val="none" w:sz="0" w:space="0" w:color="auto"/>
        <w:right w:val="none" w:sz="0" w:space="0" w:color="auto"/>
      </w:divBdr>
    </w:div>
    <w:div w:id="1377965675">
      <w:bodyDiv w:val="1"/>
      <w:marLeft w:val="0"/>
      <w:marRight w:val="0"/>
      <w:marTop w:val="0"/>
      <w:marBottom w:val="0"/>
      <w:divBdr>
        <w:top w:val="none" w:sz="0" w:space="0" w:color="auto"/>
        <w:left w:val="none" w:sz="0" w:space="0" w:color="auto"/>
        <w:bottom w:val="none" w:sz="0" w:space="0" w:color="auto"/>
        <w:right w:val="none" w:sz="0" w:space="0" w:color="auto"/>
      </w:divBdr>
    </w:div>
    <w:div w:id="1387685507">
      <w:bodyDiv w:val="1"/>
      <w:marLeft w:val="0"/>
      <w:marRight w:val="0"/>
      <w:marTop w:val="0"/>
      <w:marBottom w:val="0"/>
      <w:divBdr>
        <w:top w:val="none" w:sz="0" w:space="0" w:color="auto"/>
        <w:left w:val="none" w:sz="0" w:space="0" w:color="auto"/>
        <w:bottom w:val="none" w:sz="0" w:space="0" w:color="auto"/>
        <w:right w:val="none" w:sz="0" w:space="0" w:color="auto"/>
      </w:divBdr>
    </w:div>
    <w:div w:id="1389499407">
      <w:bodyDiv w:val="1"/>
      <w:marLeft w:val="0"/>
      <w:marRight w:val="0"/>
      <w:marTop w:val="0"/>
      <w:marBottom w:val="0"/>
      <w:divBdr>
        <w:top w:val="none" w:sz="0" w:space="0" w:color="auto"/>
        <w:left w:val="none" w:sz="0" w:space="0" w:color="auto"/>
        <w:bottom w:val="none" w:sz="0" w:space="0" w:color="auto"/>
        <w:right w:val="none" w:sz="0" w:space="0" w:color="auto"/>
      </w:divBdr>
    </w:div>
    <w:div w:id="1390037414">
      <w:bodyDiv w:val="1"/>
      <w:marLeft w:val="0"/>
      <w:marRight w:val="0"/>
      <w:marTop w:val="0"/>
      <w:marBottom w:val="0"/>
      <w:divBdr>
        <w:top w:val="none" w:sz="0" w:space="0" w:color="auto"/>
        <w:left w:val="none" w:sz="0" w:space="0" w:color="auto"/>
        <w:bottom w:val="none" w:sz="0" w:space="0" w:color="auto"/>
        <w:right w:val="none" w:sz="0" w:space="0" w:color="auto"/>
      </w:divBdr>
    </w:div>
    <w:div w:id="1398555467">
      <w:bodyDiv w:val="1"/>
      <w:marLeft w:val="0"/>
      <w:marRight w:val="0"/>
      <w:marTop w:val="0"/>
      <w:marBottom w:val="0"/>
      <w:divBdr>
        <w:top w:val="none" w:sz="0" w:space="0" w:color="auto"/>
        <w:left w:val="none" w:sz="0" w:space="0" w:color="auto"/>
        <w:bottom w:val="none" w:sz="0" w:space="0" w:color="auto"/>
        <w:right w:val="none" w:sz="0" w:space="0" w:color="auto"/>
      </w:divBdr>
    </w:div>
    <w:div w:id="1400907463">
      <w:bodyDiv w:val="1"/>
      <w:marLeft w:val="0"/>
      <w:marRight w:val="0"/>
      <w:marTop w:val="0"/>
      <w:marBottom w:val="0"/>
      <w:divBdr>
        <w:top w:val="none" w:sz="0" w:space="0" w:color="auto"/>
        <w:left w:val="none" w:sz="0" w:space="0" w:color="auto"/>
        <w:bottom w:val="none" w:sz="0" w:space="0" w:color="auto"/>
        <w:right w:val="none" w:sz="0" w:space="0" w:color="auto"/>
      </w:divBdr>
    </w:div>
    <w:div w:id="1403329451">
      <w:bodyDiv w:val="1"/>
      <w:marLeft w:val="0"/>
      <w:marRight w:val="0"/>
      <w:marTop w:val="0"/>
      <w:marBottom w:val="0"/>
      <w:divBdr>
        <w:top w:val="none" w:sz="0" w:space="0" w:color="auto"/>
        <w:left w:val="none" w:sz="0" w:space="0" w:color="auto"/>
        <w:bottom w:val="none" w:sz="0" w:space="0" w:color="auto"/>
        <w:right w:val="none" w:sz="0" w:space="0" w:color="auto"/>
      </w:divBdr>
    </w:div>
    <w:div w:id="1405644039">
      <w:bodyDiv w:val="1"/>
      <w:marLeft w:val="0"/>
      <w:marRight w:val="0"/>
      <w:marTop w:val="0"/>
      <w:marBottom w:val="0"/>
      <w:divBdr>
        <w:top w:val="none" w:sz="0" w:space="0" w:color="auto"/>
        <w:left w:val="none" w:sz="0" w:space="0" w:color="auto"/>
        <w:bottom w:val="none" w:sz="0" w:space="0" w:color="auto"/>
        <w:right w:val="none" w:sz="0" w:space="0" w:color="auto"/>
      </w:divBdr>
    </w:div>
    <w:div w:id="1408386017">
      <w:bodyDiv w:val="1"/>
      <w:marLeft w:val="0"/>
      <w:marRight w:val="0"/>
      <w:marTop w:val="0"/>
      <w:marBottom w:val="0"/>
      <w:divBdr>
        <w:top w:val="none" w:sz="0" w:space="0" w:color="auto"/>
        <w:left w:val="none" w:sz="0" w:space="0" w:color="auto"/>
        <w:bottom w:val="none" w:sz="0" w:space="0" w:color="auto"/>
        <w:right w:val="none" w:sz="0" w:space="0" w:color="auto"/>
      </w:divBdr>
    </w:div>
    <w:div w:id="1408531362">
      <w:bodyDiv w:val="1"/>
      <w:marLeft w:val="0"/>
      <w:marRight w:val="0"/>
      <w:marTop w:val="0"/>
      <w:marBottom w:val="0"/>
      <w:divBdr>
        <w:top w:val="none" w:sz="0" w:space="0" w:color="auto"/>
        <w:left w:val="none" w:sz="0" w:space="0" w:color="auto"/>
        <w:bottom w:val="none" w:sz="0" w:space="0" w:color="auto"/>
        <w:right w:val="none" w:sz="0" w:space="0" w:color="auto"/>
      </w:divBdr>
    </w:div>
    <w:div w:id="1410693125">
      <w:bodyDiv w:val="1"/>
      <w:marLeft w:val="0"/>
      <w:marRight w:val="0"/>
      <w:marTop w:val="0"/>
      <w:marBottom w:val="0"/>
      <w:divBdr>
        <w:top w:val="none" w:sz="0" w:space="0" w:color="auto"/>
        <w:left w:val="none" w:sz="0" w:space="0" w:color="auto"/>
        <w:bottom w:val="none" w:sz="0" w:space="0" w:color="auto"/>
        <w:right w:val="none" w:sz="0" w:space="0" w:color="auto"/>
      </w:divBdr>
    </w:div>
    <w:div w:id="1414350578">
      <w:bodyDiv w:val="1"/>
      <w:marLeft w:val="0"/>
      <w:marRight w:val="0"/>
      <w:marTop w:val="0"/>
      <w:marBottom w:val="0"/>
      <w:divBdr>
        <w:top w:val="none" w:sz="0" w:space="0" w:color="auto"/>
        <w:left w:val="none" w:sz="0" w:space="0" w:color="auto"/>
        <w:bottom w:val="none" w:sz="0" w:space="0" w:color="auto"/>
        <w:right w:val="none" w:sz="0" w:space="0" w:color="auto"/>
      </w:divBdr>
    </w:div>
    <w:div w:id="1417361127">
      <w:bodyDiv w:val="1"/>
      <w:marLeft w:val="0"/>
      <w:marRight w:val="0"/>
      <w:marTop w:val="0"/>
      <w:marBottom w:val="0"/>
      <w:divBdr>
        <w:top w:val="none" w:sz="0" w:space="0" w:color="auto"/>
        <w:left w:val="none" w:sz="0" w:space="0" w:color="auto"/>
        <w:bottom w:val="none" w:sz="0" w:space="0" w:color="auto"/>
        <w:right w:val="none" w:sz="0" w:space="0" w:color="auto"/>
      </w:divBdr>
    </w:div>
    <w:div w:id="1419012436">
      <w:bodyDiv w:val="1"/>
      <w:marLeft w:val="0"/>
      <w:marRight w:val="0"/>
      <w:marTop w:val="0"/>
      <w:marBottom w:val="0"/>
      <w:divBdr>
        <w:top w:val="none" w:sz="0" w:space="0" w:color="auto"/>
        <w:left w:val="none" w:sz="0" w:space="0" w:color="auto"/>
        <w:bottom w:val="none" w:sz="0" w:space="0" w:color="auto"/>
        <w:right w:val="none" w:sz="0" w:space="0" w:color="auto"/>
      </w:divBdr>
    </w:div>
    <w:div w:id="1420785354">
      <w:bodyDiv w:val="1"/>
      <w:marLeft w:val="0"/>
      <w:marRight w:val="0"/>
      <w:marTop w:val="0"/>
      <w:marBottom w:val="0"/>
      <w:divBdr>
        <w:top w:val="none" w:sz="0" w:space="0" w:color="auto"/>
        <w:left w:val="none" w:sz="0" w:space="0" w:color="auto"/>
        <w:bottom w:val="none" w:sz="0" w:space="0" w:color="auto"/>
        <w:right w:val="none" w:sz="0" w:space="0" w:color="auto"/>
      </w:divBdr>
    </w:div>
    <w:div w:id="1421490207">
      <w:bodyDiv w:val="1"/>
      <w:marLeft w:val="0"/>
      <w:marRight w:val="0"/>
      <w:marTop w:val="0"/>
      <w:marBottom w:val="0"/>
      <w:divBdr>
        <w:top w:val="none" w:sz="0" w:space="0" w:color="auto"/>
        <w:left w:val="none" w:sz="0" w:space="0" w:color="auto"/>
        <w:bottom w:val="none" w:sz="0" w:space="0" w:color="auto"/>
        <w:right w:val="none" w:sz="0" w:space="0" w:color="auto"/>
      </w:divBdr>
    </w:div>
    <w:div w:id="1422603391">
      <w:bodyDiv w:val="1"/>
      <w:marLeft w:val="0"/>
      <w:marRight w:val="0"/>
      <w:marTop w:val="0"/>
      <w:marBottom w:val="0"/>
      <w:divBdr>
        <w:top w:val="none" w:sz="0" w:space="0" w:color="auto"/>
        <w:left w:val="none" w:sz="0" w:space="0" w:color="auto"/>
        <w:bottom w:val="none" w:sz="0" w:space="0" w:color="auto"/>
        <w:right w:val="none" w:sz="0" w:space="0" w:color="auto"/>
      </w:divBdr>
    </w:div>
    <w:div w:id="1424718371">
      <w:bodyDiv w:val="1"/>
      <w:marLeft w:val="0"/>
      <w:marRight w:val="0"/>
      <w:marTop w:val="0"/>
      <w:marBottom w:val="0"/>
      <w:divBdr>
        <w:top w:val="none" w:sz="0" w:space="0" w:color="auto"/>
        <w:left w:val="none" w:sz="0" w:space="0" w:color="auto"/>
        <w:bottom w:val="none" w:sz="0" w:space="0" w:color="auto"/>
        <w:right w:val="none" w:sz="0" w:space="0" w:color="auto"/>
      </w:divBdr>
    </w:div>
    <w:div w:id="1433088963">
      <w:bodyDiv w:val="1"/>
      <w:marLeft w:val="0"/>
      <w:marRight w:val="0"/>
      <w:marTop w:val="0"/>
      <w:marBottom w:val="0"/>
      <w:divBdr>
        <w:top w:val="none" w:sz="0" w:space="0" w:color="auto"/>
        <w:left w:val="none" w:sz="0" w:space="0" w:color="auto"/>
        <w:bottom w:val="none" w:sz="0" w:space="0" w:color="auto"/>
        <w:right w:val="none" w:sz="0" w:space="0" w:color="auto"/>
      </w:divBdr>
    </w:div>
    <w:div w:id="1437019978">
      <w:bodyDiv w:val="1"/>
      <w:marLeft w:val="0"/>
      <w:marRight w:val="0"/>
      <w:marTop w:val="0"/>
      <w:marBottom w:val="0"/>
      <w:divBdr>
        <w:top w:val="none" w:sz="0" w:space="0" w:color="auto"/>
        <w:left w:val="none" w:sz="0" w:space="0" w:color="auto"/>
        <w:bottom w:val="none" w:sz="0" w:space="0" w:color="auto"/>
        <w:right w:val="none" w:sz="0" w:space="0" w:color="auto"/>
      </w:divBdr>
    </w:div>
    <w:div w:id="1437674355">
      <w:bodyDiv w:val="1"/>
      <w:marLeft w:val="0"/>
      <w:marRight w:val="0"/>
      <w:marTop w:val="0"/>
      <w:marBottom w:val="0"/>
      <w:divBdr>
        <w:top w:val="none" w:sz="0" w:space="0" w:color="auto"/>
        <w:left w:val="none" w:sz="0" w:space="0" w:color="auto"/>
        <w:bottom w:val="none" w:sz="0" w:space="0" w:color="auto"/>
        <w:right w:val="none" w:sz="0" w:space="0" w:color="auto"/>
      </w:divBdr>
    </w:div>
    <w:div w:id="1441606587">
      <w:bodyDiv w:val="1"/>
      <w:marLeft w:val="0"/>
      <w:marRight w:val="0"/>
      <w:marTop w:val="0"/>
      <w:marBottom w:val="0"/>
      <w:divBdr>
        <w:top w:val="none" w:sz="0" w:space="0" w:color="auto"/>
        <w:left w:val="none" w:sz="0" w:space="0" w:color="auto"/>
        <w:bottom w:val="none" w:sz="0" w:space="0" w:color="auto"/>
        <w:right w:val="none" w:sz="0" w:space="0" w:color="auto"/>
      </w:divBdr>
    </w:div>
    <w:div w:id="1442726884">
      <w:bodyDiv w:val="1"/>
      <w:marLeft w:val="0"/>
      <w:marRight w:val="0"/>
      <w:marTop w:val="0"/>
      <w:marBottom w:val="0"/>
      <w:divBdr>
        <w:top w:val="none" w:sz="0" w:space="0" w:color="auto"/>
        <w:left w:val="none" w:sz="0" w:space="0" w:color="auto"/>
        <w:bottom w:val="none" w:sz="0" w:space="0" w:color="auto"/>
        <w:right w:val="none" w:sz="0" w:space="0" w:color="auto"/>
      </w:divBdr>
    </w:div>
    <w:div w:id="1444760570">
      <w:bodyDiv w:val="1"/>
      <w:marLeft w:val="0"/>
      <w:marRight w:val="0"/>
      <w:marTop w:val="0"/>
      <w:marBottom w:val="0"/>
      <w:divBdr>
        <w:top w:val="none" w:sz="0" w:space="0" w:color="auto"/>
        <w:left w:val="none" w:sz="0" w:space="0" w:color="auto"/>
        <w:bottom w:val="none" w:sz="0" w:space="0" w:color="auto"/>
        <w:right w:val="none" w:sz="0" w:space="0" w:color="auto"/>
      </w:divBdr>
    </w:div>
    <w:div w:id="1451238958">
      <w:bodyDiv w:val="1"/>
      <w:marLeft w:val="0"/>
      <w:marRight w:val="0"/>
      <w:marTop w:val="0"/>
      <w:marBottom w:val="0"/>
      <w:divBdr>
        <w:top w:val="none" w:sz="0" w:space="0" w:color="auto"/>
        <w:left w:val="none" w:sz="0" w:space="0" w:color="auto"/>
        <w:bottom w:val="none" w:sz="0" w:space="0" w:color="auto"/>
        <w:right w:val="none" w:sz="0" w:space="0" w:color="auto"/>
      </w:divBdr>
    </w:div>
    <w:div w:id="1452238107">
      <w:bodyDiv w:val="1"/>
      <w:marLeft w:val="0"/>
      <w:marRight w:val="0"/>
      <w:marTop w:val="0"/>
      <w:marBottom w:val="0"/>
      <w:divBdr>
        <w:top w:val="none" w:sz="0" w:space="0" w:color="auto"/>
        <w:left w:val="none" w:sz="0" w:space="0" w:color="auto"/>
        <w:bottom w:val="none" w:sz="0" w:space="0" w:color="auto"/>
        <w:right w:val="none" w:sz="0" w:space="0" w:color="auto"/>
      </w:divBdr>
    </w:div>
    <w:div w:id="1454329086">
      <w:bodyDiv w:val="1"/>
      <w:marLeft w:val="0"/>
      <w:marRight w:val="0"/>
      <w:marTop w:val="0"/>
      <w:marBottom w:val="0"/>
      <w:divBdr>
        <w:top w:val="none" w:sz="0" w:space="0" w:color="auto"/>
        <w:left w:val="none" w:sz="0" w:space="0" w:color="auto"/>
        <w:bottom w:val="none" w:sz="0" w:space="0" w:color="auto"/>
        <w:right w:val="none" w:sz="0" w:space="0" w:color="auto"/>
      </w:divBdr>
    </w:div>
    <w:div w:id="1456831473">
      <w:bodyDiv w:val="1"/>
      <w:marLeft w:val="0"/>
      <w:marRight w:val="0"/>
      <w:marTop w:val="0"/>
      <w:marBottom w:val="0"/>
      <w:divBdr>
        <w:top w:val="none" w:sz="0" w:space="0" w:color="auto"/>
        <w:left w:val="none" w:sz="0" w:space="0" w:color="auto"/>
        <w:bottom w:val="none" w:sz="0" w:space="0" w:color="auto"/>
        <w:right w:val="none" w:sz="0" w:space="0" w:color="auto"/>
      </w:divBdr>
    </w:div>
    <w:div w:id="1468276532">
      <w:bodyDiv w:val="1"/>
      <w:marLeft w:val="0"/>
      <w:marRight w:val="0"/>
      <w:marTop w:val="0"/>
      <w:marBottom w:val="0"/>
      <w:divBdr>
        <w:top w:val="none" w:sz="0" w:space="0" w:color="auto"/>
        <w:left w:val="none" w:sz="0" w:space="0" w:color="auto"/>
        <w:bottom w:val="none" w:sz="0" w:space="0" w:color="auto"/>
        <w:right w:val="none" w:sz="0" w:space="0" w:color="auto"/>
      </w:divBdr>
    </w:div>
    <w:div w:id="1470396734">
      <w:bodyDiv w:val="1"/>
      <w:marLeft w:val="0"/>
      <w:marRight w:val="0"/>
      <w:marTop w:val="0"/>
      <w:marBottom w:val="0"/>
      <w:divBdr>
        <w:top w:val="none" w:sz="0" w:space="0" w:color="auto"/>
        <w:left w:val="none" w:sz="0" w:space="0" w:color="auto"/>
        <w:bottom w:val="none" w:sz="0" w:space="0" w:color="auto"/>
        <w:right w:val="none" w:sz="0" w:space="0" w:color="auto"/>
      </w:divBdr>
    </w:div>
    <w:div w:id="1471626810">
      <w:bodyDiv w:val="1"/>
      <w:marLeft w:val="0"/>
      <w:marRight w:val="0"/>
      <w:marTop w:val="0"/>
      <w:marBottom w:val="0"/>
      <w:divBdr>
        <w:top w:val="none" w:sz="0" w:space="0" w:color="auto"/>
        <w:left w:val="none" w:sz="0" w:space="0" w:color="auto"/>
        <w:bottom w:val="none" w:sz="0" w:space="0" w:color="auto"/>
        <w:right w:val="none" w:sz="0" w:space="0" w:color="auto"/>
      </w:divBdr>
    </w:div>
    <w:div w:id="1476146650">
      <w:bodyDiv w:val="1"/>
      <w:marLeft w:val="0"/>
      <w:marRight w:val="0"/>
      <w:marTop w:val="0"/>
      <w:marBottom w:val="0"/>
      <w:divBdr>
        <w:top w:val="none" w:sz="0" w:space="0" w:color="auto"/>
        <w:left w:val="none" w:sz="0" w:space="0" w:color="auto"/>
        <w:bottom w:val="none" w:sz="0" w:space="0" w:color="auto"/>
        <w:right w:val="none" w:sz="0" w:space="0" w:color="auto"/>
      </w:divBdr>
    </w:div>
    <w:div w:id="1476490535">
      <w:bodyDiv w:val="1"/>
      <w:marLeft w:val="0"/>
      <w:marRight w:val="0"/>
      <w:marTop w:val="0"/>
      <w:marBottom w:val="0"/>
      <w:divBdr>
        <w:top w:val="none" w:sz="0" w:space="0" w:color="auto"/>
        <w:left w:val="none" w:sz="0" w:space="0" w:color="auto"/>
        <w:bottom w:val="none" w:sz="0" w:space="0" w:color="auto"/>
        <w:right w:val="none" w:sz="0" w:space="0" w:color="auto"/>
      </w:divBdr>
    </w:div>
    <w:div w:id="1483430948">
      <w:bodyDiv w:val="1"/>
      <w:marLeft w:val="0"/>
      <w:marRight w:val="0"/>
      <w:marTop w:val="0"/>
      <w:marBottom w:val="0"/>
      <w:divBdr>
        <w:top w:val="none" w:sz="0" w:space="0" w:color="auto"/>
        <w:left w:val="none" w:sz="0" w:space="0" w:color="auto"/>
        <w:bottom w:val="none" w:sz="0" w:space="0" w:color="auto"/>
        <w:right w:val="none" w:sz="0" w:space="0" w:color="auto"/>
      </w:divBdr>
    </w:div>
    <w:div w:id="1484160993">
      <w:bodyDiv w:val="1"/>
      <w:marLeft w:val="0"/>
      <w:marRight w:val="0"/>
      <w:marTop w:val="0"/>
      <w:marBottom w:val="0"/>
      <w:divBdr>
        <w:top w:val="none" w:sz="0" w:space="0" w:color="auto"/>
        <w:left w:val="none" w:sz="0" w:space="0" w:color="auto"/>
        <w:bottom w:val="none" w:sz="0" w:space="0" w:color="auto"/>
        <w:right w:val="none" w:sz="0" w:space="0" w:color="auto"/>
      </w:divBdr>
    </w:div>
    <w:div w:id="1489858530">
      <w:bodyDiv w:val="1"/>
      <w:marLeft w:val="0"/>
      <w:marRight w:val="0"/>
      <w:marTop w:val="0"/>
      <w:marBottom w:val="0"/>
      <w:divBdr>
        <w:top w:val="none" w:sz="0" w:space="0" w:color="auto"/>
        <w:left w:val="none" w:sz="0" w:space="0" w:color="auto"/>
        <w:bottom w:val="none" w:sz="0" w:space="0" w:color="auto"/>
        <w:right w:val="none" w:sz="0" w:space="0" w:color="auto"/>
      </w:divBdr>
    </w:div>
    <w:div w:id="1496607360">
      <w:bodyDiv w:val="1"/>
      <w:marLeft w:val="0"/>
      <w:marRight w:val="0"/>
      <w:marTop w:val="0"/>
      <w:marBottom w:val="0"/>
      <w:divBdr>
        <w:top w:val="none" w:sz="0" w:space="0" w:color="auto"/>
        <w:left w:val="none" w:sz="0" w:space="0" w:color="auto"/>
        <w:bottom w:val="none" w:sz="0" w:space="0" w:color="auto"/>
        <w:right w:val="none" w:sz="0" w:space="0" w:color="auto"/>
      </w:divBdr>
    </w:div>
    <w:div w:id="1500971580">
      <w:bodyDiv w:val="1"/>
      <w:marLeft w:val="0"/>
      <w:marRight w:val="0"/>
      <w:marTop w:val="0"/>
      <w:marBottom w:val="0"/>
      <w:divBdr>
        <w:top w:val="none" w:sz="0" w:space="0" w:color="auto"/>
        <w:left w:val="none" w:sz="0" w:space="0" w:color="auto"/>
        <w:bottom w:val="none" w:sz="0" w:space="0" w:color="auto"/>
        <w:right w:val="none" w:sz="0" w:space="0" w:color="auto"/>
      </w:divBdr>
    </w:div>
    <w:div w:id="1504583374">
      <w:bodyDiv w:val="1"/>
      <w:marLeft w:val="0"/>
      <w:marRight w:val="0"/>
      <w:marTop w:val="0"/>
      <w:marBottom w:val="0"/>
      <w:divBdr>
        <w:top w:val="none" w:sz="0" w:space="0" w:color="auto"/>
        <w:left w:val="none" w:sz="0" w:space="0" w:color="auto"/>
        <w:bottom w:val="none" w:sz="0" w:space="0" w:color="auto"/>
        <w:right w:val="none" w:sz="0" w:space="0" w:color="auto"/>
      </w:divBdr>
    </w:div>
    <w:div w:id="1516532417">
      <w:bodyDiv w:val="1"/>
      <w:marLeft w:val="0"/>
      <w:marRight w:val="0"/>
      <w:marTop w:val="0"/>
      <w:marBottom w:val="0"/>
      <w:divBdr>
        <w:top w:val="none" w:sz="0" w:space="0" w:color="auto"/>
        <w:left w:val="none" w:sz="0" w:space="0" w:color="auto"/>
        <w:bottom w:val="none" w:sz="0" w:space="0" w:color="auto"/>
        <w:right w:val="none" w:sz="0" w:space="0" w:color="auto"/>
      </w:divBdr>
    </w:div>
    <w:div w:id="1525443409">
      <w:bodyDiv w:val="1"/>
      <w:marLeft w:val="0"/>
      <w:marRight w:val="0"/>
      <w:marTop w:val="0"/>
      <w:marBottom w:val="0"/>
      <w:divBdr>
        <w:top w:val="none" w:sz="0" w:space="0" w:color="auto"/>
        <w:left w:val="none" w:sz="0" w:space="0" w:color="auto"/>
        <w:bottom w:val="none" w:sz="0" w:space="0" w:color="auto"/>
        <w:right w:val="none" w:sz="0" w:space="0" w:color="auto"/>
      </w:divBdr>
    </w:div>
    <w:div w:id="1531450034">
      <w:bodyDiv w:val="1"/>
      <w:marLeft w:val="0"/>
      <w:marRight w:val="0"/>
      <w:marTop w:val="0"/>
      <w:marBottom w:val="0"/>
      <w:divBdr>
        <w:top w:val="none" w:sz="0" w:space="0" w:color="auto"/>
        <w:left w:val="none" w:sz="0" w:space="0" w:color="auto"/>
        <w:bottom w:val="none" w:sz="0" w:space="0" w:color="auto"/>
        <w:right w:val="none" w:sz="0" w:space="0" w:color="auto"/>
      </w:divBdr>
    </w:div>
    <w:div w:id="1533420692">
      <w:bodyDiv w:val="1"/>
      <w:marLeft w:val="0"/>
      <w:marRight w:val="0"/>
      <w:marTop w:val="0"/>
      <w:marBottom w:val="0"/>
      <w:divBdr>
        <w:top w:val="none" w:sz="0" w:space="0" w:color="auto"/>
        <w:left w:val="none" w:sz="0" w:space="0" w:color="auto"/>
        <w:bottom w:val="none" w:sz="0" w:space="0" w:color="auto"/>
        <w:right w:val="none" w:sz="0" w:space="0" w:color="auto"/>
      </w:divBdr>
    </w:div>
    <w:div w:id="1533761009">
      <w:bodyDiv w:val="1"/>
      <w:marLeft w:val="0"/>
      <w:marRight w:val="0"/>
      <w:marTop w:val="0"/>
      <w:marBottom w:val="0"/>
      <w:divBdr>
        <w:top w:val="none" w:sz="0" w:space="0" w:color="auto"/>
        <w:left w:val="none" w:sz="0" w:space="0" w:color="auto"/>
        <w:bottom w:val="none" w:sz="0" w:space="0" w:color="auto"/>
        <w:right w:val="none" w:sz="0" w:space="0" w:color="auto"/>
      </w:divBdr>
    </w:div>
    <w:div w:id="1533834433">
      <w:bodyDiv w:val="1"/>
      <w:marLeft w:val="0"/>
      <w:marRight w:val="0"/>
      <w:marTop w:val="0"/>
      <w:marBottom w:val="0"/>
      <w:divBdr>
        <w:top w:val="none" w:sz="0" w:space="0" w:color="auto"/>
        <w:left w:val="none" w:sz="0" w:space="0" w:color="auto"/>
        <w:bottom w:val="none" w:sz="0" w:space="0" w:color="auto"/>
        <w:right w:val="none" w:sz="0" w:space="0" w:color="auto"/>
      </w:divBdr>
    </w:div>
    <w:div w:id="1535922473">
      <w:bodyDiv w:val="1"/>
      <w:marLeft w:val="0"/>
      <w:marRight w:val="0"/>
      <w:marTop w:val="0"/>
      <w:marBottom w:val="0"/>
      <w:divBdr>
        <w:top w:val="none" w:sz="0" w:space="0" w:color="auto"/>
        <w:left w:val="none" w:sz="0" w:space="0" w:color="auto"/>
        <w:bottom w:val="none" w:sz="0" w:space="0" w:color="auto"/>
        <w:right w:val="none" w:sz="0" w:space="0" w:color="auto"/>
      </w:divBdr>
    </w:div>
    <w:div w:id="1540626446">
      <w:bodyDiv w:val="1"/>
      <w:marLeft w:val="0"/>
      <w:marRight w:val="0"/>
      <w:marTop w:val="0"/>
      <w:marBottom w:val="0"/>
      <w:divBdr>
        <w:top w:val="none" w:sz="0" w:space="0" w:color="auto"/>
        <w:left w:val="none" w:sz="0" w:space="0" w:color="auto"/>
        <w:bottom w:val="none" w:sz="0" w:space="0" w:color="auto"/>
        <w:right w:val="none" w:sz="0" w:space="0" w:color="auto"/>
      </w:divBdr>
    </w:div>
    <w:div w:id="1541360978">
      <w:bodyDiv w:val="1"/>
      <w:marLeft w:val="0"/>
      <w:marRight w:val="0"/>
      <w:marTop w:val="0"/>
      <w:marBottom w:val="0"/>
      <w:divBdr>
        <w:top w:val="none" w:sz="0" w:space="0" w:color="auto"/>
        <w:left w:val="none" w:sz="0" w:space="0" w:color="auto"/>
        <w:bottom w:val="none" w:sz="0" w:space="0" w:color="auto"/>
        <w:right w:val="none" w:sz="0" w:space="0" w:color="auto"/>
      </w:divBdr>
    </w:div>
    <w:div w:id="1541697904">
      <w:bodyDiv w:val="1"/>
      <w:marLeft w:val="0"/>
      <w:marRight w:val="0"/>
      <w:marTop w:val="0"/>
      <w:marBottom w:val="0"/>
      <w:divBdr>
        <w:top w:val="none" w:sz="0" w:space="0" w:color="auto"/>
        <w:left w:val="none" w:sz="0" w:space="0" w:color="auto"/>
        <w:bottom w:val="none" w:sz="0" w:space="0" w:color="auto"/>
        <w:right w:val="none" w:sz="0" w:space="0" w:color="auto"/>
      </w:divBdr>
    </w:div>
    <w:div w:id="1541891367">
      <w:bodyDiv w:val="1"/>
      <w:marLeft w:val="0"/>
      <w:marRight w:val="0"/>
      <w:marTop w:val="0"/>
      <w:marBottom w:val="0"/>
      <w:divBdr>
        <w:top w:val="none" w:sz="0" w:space="0" w:color="auto"/>
        <w:left w:val="none" w:sz="0" w:space="0" w:color="auto"/>
        <w:bottom w:val="none" w:sz="0" w:space="0" w:color="auto"/>
        <w:right w:val="none" w:sz="0" w:space="0" w:color="auto"/>
      </w:divBdr>
    </w:div>
    <w:div w:id="1542783540">
      <w:bodyDiv w:val="1"/>
      <w:marLeft w:val="0"/>
      <w:marRight w:val="0"/>
      <w:marTop w:val="0"/>
      <w:marBottom w:val="0"/>
      <w:divBdr>
        <w:top w:val="none" w:sz="0" w:space="0" w:color="auto"/>
        <w:left w:val="none" w:sz="0" w:space="0" w:color="auto"/>
        <w:bottom w:val="none" w:sz="0" w:space="0" w:color="auto"/>
        <w:right w:val="none" w:sz="0" w:space="0" w:color="auto"/>
      </w:divBdr>
    </w:div>
    <w:div w:id="1542790976">
      <w:bodyDiv w:val="1"/>
      <w:marLeft w:val="0"/>
      <w:marRight w:val="0"/>
      <w:marTop w:val="0"/>
      <w:marBottom w:val="0"/>
      <w:divBdr>
        <w:top w:val="none" w:sz="0" w:space="0" w:color="auto"/>
        <w:left w:val="none" w:sz="0" w:space="0" w:color="auto"/>
        <w:bottom w:val="none" w:sz="0" w:space="0" w:color="auto"/>
        <w:right w:val="none" w:sz="0" w:space="0" w:color="auto"/>
      </w:divBdr>
    </w:div>
    <w:div w:id="1550995016">
      <w:bodyDiv w:val="1"/>
      <w:marLeft w:val="0"/>
      <w:marRight w:val="0"/>
      <w:marTop w:val="0"/>
      <w:marBottom w:val="0"/>
      <w:divBdr>
        <w:top w:val="none" w:sz="0" w:space="0" w:color="auto"/>
        <w:left w:val="none" w:sz="0" w:space="0" w:color="auto"/>
        <w:bottom w:val="none" w:sz="0" w:space="0" w:color="auto"/>
        <w:right w:val="none" w:sz="0" w:space="0" w:color="auto"/>
      </w:divBdr>
    </w:div>
    <w:div w:id="1554660226">
      <w:bodyDiv w:val="1"/>
      <w:marLeft w:val="0"/>
      <w:marRight w:val="0"/>
      <w:marTop w:val="0"/>
      <w:marBottom w:val="0"/>
      <w:divBdr>
        <w:top w:val="none" w:sz="0" w:space="0" w:color="auto"/>
        <w:left w:val="none" w:sz="0" w:space="0" w:color="auto"/>
        <w:bottom w:val="none" w:sz="0" w:space="0" w:color="auto"/>
        <w:right w:val="none" w:sz="0" w:space="0" w:color="auto"/>
      </w:divBdr>
    </w:div>
    <w:div w:id="1555892786">
      <w:bodyDiv w:val="1"/>
      <w:marLeft w:val="0"/>
      <w:marRight w:val="0"/>
      <w:marTop w:val="0"/>
      <w:marBottom w:val="0"/>
      <w:divBdr>
        <w:top w:val="none" w:sz="0" w:space="0" w:color="auto"/>
        <w:left w:val="none" w:sz="0" w:space="0" w:color="auto"/>
        <w:bottom w:val="none" w:sz="0" w:space="0" w:color="auto"/>
        <w:right w:val="none" w:sz="0" w:space="0" w:color="auto"/>
      </w:divBdr>
    </w:div>
    <w:div w:id="1557858424">
      <w:bodyDiv w:val="1"/>
      <w:marLeft w:val="0"/>
      <w:marRight w:val="0"/>
      <w:marTop w:val="0"/>
      <w:marBottom w:val="0"/>
      <w:divBdr>
        <w:top w:val="none" w:sz="0" w:space="0" w:color="auto"/>
        <w:left w:val="none" w:sz="0" w:space="0" w:color="auto"/>
        <w:bottom w:val="none" w:sz="0" w:space="0" w:color="auto"/>
        <w:right w:val="none" w:sz="0" w:space="0" w:color="auto"/>
      </w:divBdr>
    </w:div>
    <w:div w:id="1558517507">
      <w:bodyDiv w:val="1"/>
      <w:marLeft w:val="0"/>
      <w:marRight w:val="0"/>
      <w:marTop w:val="0"/>
      <w:marBottom w:val="0"/>
      <w:divBdr>
        <w:top w:val="none" w:sz="0" w:space="0" w:color="auto"/>
        <w:left w:val="none" w:sz="0" w:space="0" w:color="auto"/>
        <w:bottom w:val="none" w:sz="0" w:space="0" w:color="auto"/>
        <w:right w:val="none" w:sz="0" w:space="0" w:color="auto"/>
      </w:divBdr>
    </w:div>
    <w:div w:id="1558661058">
      <w:bodyDiv w:val="1"/>
      <w:marLeft w:val="0"/>
      <w:marRight w:val="0"/>
      <w:marTop w:val="0"/>
      <w:marBottom w:val="0"/>
      <w:divBdr>
        <w:top w:val="none" w:sz="0" w:space="0" w:color="auto"/>
        <w:left w:val="none" w:sz="0" w:space="0" w:color="auto"/>
        <w:bottom w:val="none" w:sz="0" w:space="0" w:color="auto"/>
        <w:right w:val="none" w:sz="0" w:space="0" w:color="auto"/>
      </w:divBdr>
    </w:div>
    <w:div w:id="1563370352">
      <w:bodyDiv w:val="1"/>
      <w:marLeft w:val="0"/>
      <w:marRight w:val="0"/>
      <w:marTop w:val="0"/>
      <w:marBottom w:val="0"/>
      <w:divBdr>
        <w:top w:val="none" w:sz="0" w:space="0" w:color="auto"/>
        <w:left w:val="none" w:sz="0" w:space="0" w:color="auto"/>
        <w:bottom w:val="none" w:sz="0" w:space="0" w:color="auto"/>
        <w:right w:val="none" w:sz="0" w:space="0" w:color="auto"/>
      </w:divBdr>
    </w:div>
    <w:div w:id="1564562143">
      <w:bodyDiv w:val="1"/>
      <w:marLeft w:val="0"/>
      <w:marRight w:val="0"/>
      <w:marTop w:val="0"/>
      <w:marBottom w:val="0"/>
      <w:divBdr>
        <w:top w:val="none" w:sz="0" w:space="0" w:color="auto"/>
        <w:left w:val="none" w:sz="0" w:space="0" w:color="auto"/>
        <w:bottom w:val="none" w:sz="0" w:space="0" w:color="auto"/>
        <w:right w:val="none" w:sz="0" w:space="0" w:color="auto"/>
      </w:divBdr>
    </w:div>
    <w:div w:id="1567568584">
      <w:bodyDiv w:val="1"/>
      <w:marLeft w:val="0"/>
      <w:marRight w:val="0"/>
      <w:marTop w:val="0"/>
      <w:marBottom w:val="0"/>
      <w:divBdr>
        <w:top w:val="none" w:sz="0" w:space="0" w:color="auto"/>
        <w:left w:val="none" w:sz="0" w:space="0" w:color="auto"/>
        <w:bottom w:val="none" w:sz="0" w:space="0" w:color="auto"/>
        <w:right w:val="none" w:sz="0" w:space="0" w:color="auto"/>
      </w:divBdr>
    </w:div>
    <w:div w:id="1575318275">
      <w:bodyDiv w:val="1"/>
      <w:marLeft w:val="0"/>
      <w:marRight w:val="0"/>
      <w:marTop w:val="0"/>
      <w:marBottom w:val="0"/>
      <w:divBdr>
        <w:top w:val="none" w:sz="0" w:space="0" w:color="auto"/>
        <w:left w:val="none" w:sz="0" w:space="0" w:color="auto"/>
        <w:bottom w:val="none" w:sz="0" w:space="0" w:color="auto"/>
        <w:right w:val="none" w:sz="0" w:space="0" w:color="auto"/>
      </w:divBdr>
    </w:div>
    <w:div w:id="1576090968">
      <w:bodyDiv w:val="1"/>
      <w:marLeft w:val="0"/>
      <w:marRight w:val="0"/>
      <w:marTop w:val="0"/>
      <w:marBottom w:val="0"/>
      <w:divBdr>
        <w:top w:val="none" w:sz="0" w:space="0" w:color="auto"/>
        <w:left w:val="none" w:sz="0" w:space="0" w:color="auto"/>
        <w:bottom w:val="none" w:sz="0" w:space="0" w:color="auto"/>
        <w:right w:val="none" w:sz="0" w:space="0" w:color="auto"/>
      </w:divBdr>
    </w:div>
    <w:div w:id="1579243886">
      <w:bodyDiv w:val="1"/>
      <w:marLeft w:val="0"/>
      <w:marRight w:val="0"/>
      <w:marTop w:val="0"/>
      <w:marBottom w:val="0"/>
      <w:divBdr>
        <w:top w:val="none" w:sz="0" w:space="0" w:color="auto"/>
        <w:left w:val="none" w:sz="0" w:space="0" w:color="auto"/>
        <w:bottom w:val="none" w:sz="0" w:space="0" w:color="auto"/>
        <w:right w:val="none" w:sz="0" w:space="0" w:color="auto"/>
      </w:divBdr>
    </w:div>
    <w:div w:id="1580285302">
      <w:bodyDiv w:val="1"/>
      <w:marLeft w:val="0"/>
      <w:marRight w:val="0"/>
      <w:marTop w:val="0"/>
      <w:marBottom w:val="0"/>
      <w:divBdr>
        <w:top w:val="none" w:sz="0" w:space="0" w:color="auto"/>
        <w:left w:val="none" w:sz="0" w:space="0" w:color="auto"/>
        <w:bottom w:val="none" w:sz="0" w:space="0" w:color="auto"/>
        <w:right w:val="none" w:sz="0" w:space="0" w:color="auto"/>
      </w:divBdr>
    </w:div>
    <w:div w:id="1580868251">
      <w:bodyDiv w:val="1"/>
      <w:marLeft w:val="0"/>
      <w:marRight w:val="0"/>
      <w:marTop w:val="0"/>
      <w:marBottom w:val="0"/>
      <w:divBdr>
        <w:top w:val="none" w:sz="0" w:space="0" w:color="auto"/>
        <w:left w:val="none" w:sz="0" w:space="0" w:color="auto"/>
        <w:bottom w:val="none" w:sz="0" w:space="0" w:color="auto"/>
        <w:right w:val="none" w:sz="0" w:space="0" w:color="auto"/>
      </w:divBdr>
    </w:div>
    <w:div w:id="1583098906">
      <w:bodyDiv w:val="1"/>
      <w:marLeft w:val="0"/>
      <w:marRight w:val="0"/>
      <w:marTop w:val="0"/>
      <w:marBottom w:val="0"/>
      <w:divBdr>
        <w:top w:val="none" w:sz="0" w:space="0" w:color="auto"/>
        <w:left w:val="none" w:sz="0" w:space="0" w:color="auto"/>
        <w:bottom w:val="none" w:sz="0" w:space="0" w:color="auto"/>
        <w:right w:val="none" w:sz="0" w:space="0" w:color="auto"/>
      </w:divBdr>
    </w:div>
    <w:div w:id="1583874808">
      <w:bodyDiv w:val="1"/>
      <w:marLeft w:val="0"/>
      <w:marRight w:val="0"/>
      <w:marTop w:val="0"/>
      <w:marBottom w:val="0"/>
      <w:divBdr>
        <w:top w:val="none" w:sz="0" w:space="0" w:color="auto"/>
        <w:left w:val="none" w:sz="0" w:space="0" w:color="auto"/>
        <w:bottom w:val="none" w:sz="0" w:space="0" w:color="auto"/>
        <w:right w:val="none" w:sz="0" w:space="0" w:color="auto"/>
      </w:divBdr>
    </w:div>
    <w:div w:id="1583954228">
      <w:bodyDiv w:val="1"/>
      <w:marLeft w:val="0"/>
      <w:marRight w:val="0"/>
      <w:marTop w:val="0"/>
      <w:marBottom w:val="0"/>
      <w:divBdr>
        <w:top w:val="none" w:sz="0" w:space="0" w:color="auto"/>
        <w:left w:val="none" w:sz="0" w:space="0" w:color="auto"/>
        <w:bottom w:val="none" w:sz="0" w:space="0" w:color="auto"/>
        <w:right w:val="none" w:sz="0" w:space="0" w:color="auto"/>
      </w:divBdr>
    </w:div>
    <w:div w:id="1596206732">
      <w:bodyDiv w:val="1"/>
      <w:marLeft w:val="0"/>
      <w:marRight w:val="0"/>
      <w:marTop w:val="0"/>
      <w:marBottom w:val="0"/>
      <w:divBdr>
        <w:top w:val="none" w:sz="0" w:space="0" w:color="auto"/>
        <w:left w:val="none" w:sz="0" w:space="0" w:color="auto"/>
        <w:bottom w:val="none" w:sz="0" w:space="0" w:color="auto"/>
        <w:right w:val="none" w:sz="0" w:space="0" w:color="auto"/>
      </w:divBdr>
    </w:div>
    <w:div w:id="1597325438">
      <w:bodyDiv w:val="1"/>
      <w:marLeft w:val="0"/>
      <w:marRight w:val="0"/>
      <w:marTop w:val="0"/>
      <w:marBottom w:val="0"/>
      <w:divBdr>
        <w:top w:val="none" w:sz="0" w:space="0" w:color="auto"/>
        <w:left w:val="none" w:sz="0" w:space="0" w:color="auto"/>
        <w:bottom w:val="none" w:sz="0" w:space="0" w:color="auto"/>
        <w:right w:val="none" w:sz="0" w:space="0" w:color="auto"/>
      </w:divBdr>
    </w:div>
    <w:div w:id="1600020996">
      <w:bodyDiv w:val="1"/>
      <w:marLeft w:val="0"/>
      <w:marRight w:val="0"/>
      <w:marTop w:val="0"/>
      <w:marBottom w:val="0"/>
      <w:divBdr>
        <w:top w:val="none" w:sz="0" w:space="0" w:color="auto"/>
        <w:left w:val="none" w:sz="0" w:space="0" w:color="auto"/>
        <w:bottom w:val="none" w:sz="0" w:space="0" w:color="auto"/>
        <w:right w:val="none" w:sz="0" w:space="0" w:color="auto"/>
      </w:divBdr>
    </w:div>
    <w:div w:id="1601643171">
      <w:bodyDiv w:val="1"/>
      <w:marLeft w:val="0"/>
      <w:marRight w:val="0"/>
      <w:marTop w:val="0"/>
      <w:marBottom w:val="0"/>
      <w:divBdr>
        <w:top w:val="none" w:sz="0" w:space="0" w:color="auto"/>
        <w:left w:val="none" w:sz="0" w:space="0" w:color="auto"/>
        <w:bottom w:val="none" w:sz="0" w:space="0" w:color="auto"/>
        <w:right w:val="none" w:sz="0" w:space="0" w:color="auto"/>
      </w:divBdr>
    </w:div>
    <w:div w:id="1603340800">
      <w:bodyDiv w:val="1"/>
      <w:marLeft w:val="0"/>
      <w:marRight w:val="0"/>
      <w:marTop w:val="0"/>
      <w:marBottom w:val="0"/>
      <w:divBdr>
        <w:top w:val="none" w:sz="0" w:space="0" w:color="auto"/>
        <w:left w:val="none" w:sz="0" w:space="0" w:color="auto"/>
        <w:bottom w:val="none" w:sz="0" w:space="0" w:color="auto"/>
        <w:right w:val="none" w:sz="0" w:space="0" w:color="auto"/>
      </w:divBdr>
    </w:div>
    <w:div w:id="1603538521">
      <w:bodyDiv w:val="1"/>
      <w:marLeft w:val="0"/>
      <w:marRight w:val="0"/>
      <w:marTop w:val="0"/>
      <w:marBottom w:val="0"/>
      <w:divBdr>
        <w:top w:val="none" w:sz="0" w:space="0" w:color="auto"/>
        <w:left w:val="none" w:sz="0" w:space="0" w:color="auto"/>
        <w:bottom w:val="none" w:sz="0" w:space="0" w:color="auto"/>
        <w:right w:val="none" w:sz="0" w:space="0" w:color="auto"/>
      </w:divBdr>
    </w:div>
    <w:div w:id="1605839745">
      <w:bodyDiv w:val="1"/>
      <w:marLeft w:val="0"/>
      <w:marRight w:val="0"/>
      <w:marTop w:val="0"/>
      <w:marBottom w:val="0"/>
      <w:divBdr>
        <w:top w:val="none" w:sz="0" w:space="0" w:color="auto"/>
        <w:left w:val="none" w:sz="0" w:space="0" w:color="auto"/>
        <w:bottom w:val="none" w:sz="0" w:space="0" w:color="auto"/>
        <w:right w:val="none" w:sz="0" w:space="0" w:color="auto"/>
      </w:divBdr>
    </w:div>
    <w:div w:id="1607886130">
      <w:bodyDiv w:val="1"/>
      <w:marLeft w:val="0"/>
      <w:marRight w:val="0"/>
      <w:marTop w:val="0"/>
      <w:marBottom w:val="0"/>
      <w:divBdr>
        <w:top w:val="none" w:sz="0" w:space="0" w:color="auto"/>
        <w:left w:val="none" w:sz="0" w:space="0" w:color="auto"/>
        <w:bottom w:val="none" w:sz="0" w:space="0" w:color="auto"/>
        <w:right w:val="none" w:sz="0" w:space="0" w:color="auto"/>
      </w:divBdr>
    </w:div>
    <w:div w:id="1609267093">
      <w:bodyDiv w:val="1"/>
      <w:marLeft w:val="0"/>
      <w:marRight w:val="0"/>
      <w:marTop w:val="0"/>
      <w:marBottom w:val="0"/>
      <w:divBdr>
        <w:top w:val="none" w:sz="0" w:space="0" w:color="auto"/>
        <w:left w:val="none" w:sz="0" w:space="0" w:color="auto"/>
        <w:bottom w:val="none" w:sz="0" w:space="0" w:color="auto"/>
        <w:right w:val="none" w:sz="0" w:space="0" w:color="auto"/>
      </w:divBdr>
    </w:div>
    <w:div w:id="1615208224">
      <w:bodyDiv w:val="1"/>
      <w:marLeft w:val="0"/>
      <w:marRight w:val="0"/>
      <w:marTop w:val="0"/>
      <w:marBottom w:val="0"/>
      <w:divBdr>
        <w:top w:val="none" w:sz="0" w:space="0" w:color="auto"/>
        <w:left w:val="none" w:sz="0" w:space="0" w:color="auto"/>
        <w:bottom w:val="none" w:sz="0" w:space="0" w:color="auto"/>
        <w:right w:val="none" w:sz="0" w:space="0" w:color="auto"/>
      </w:divBdr>
    </w:div>
    <w:div w:id="1615862788">
      <w:bodyDiv w:val="1"/>
      <w:marLeft w:val="0"/>
      <w:marRight w:val="0"/>
      <w:marTop w:val="0"/>
      <w:marBottom w:val="0"/>
      <w:divBdr>
        <w:top w:val="none" w:sz="0" w:space="0" w:color="auto"/>
        <w:left w:val="none" w:sz="0" w:space="0" w:color="auto"/>
        <w:bottom w:val="none" w:sz="0" w:space="0" w:color="auto"/>
        <w:right w:val="none" w:sz="0" w:space="0" w:color="auto"/>
      </w:divBdr>
    </w:div>
    <w:div w:id="1620332234">
      <w:bodyDiv w:val="1"/>
      <w:marLeft w:val="0"/>
      <w:marRight w:val="0"/>
      <w:marTop w:val="0"/>
      <w:marBottom w:val="0"/>
      <w:divBdr>
        <w:top w:val="none" w:sz="0" w:space="0" w:color="auto"/>
        <w:left w:val="none" w:sz="0" w:space="0" w:color="auto"/>
        <w:bottom w:val="none" w:sz="0" w:space="0" w:color="auto"/>
        <w:right w:val="none" w:sz="0" w:space="0" w:color="auto"/>
      </w:divBdr>
    </w:div>
    <w:div w:id="1622027581">
      <w:bodyDiv w:val="1"/>
      <w:marLeft w:val="0"/>
      <w:marRight w:val="0"/>
      <w:marTop w:val="0"/>
      <w:marBottom w:val="0"/>
      <w:divBdr>
        <w:top w:val="none" w:sz="0" w:space="0" w:color="auto"/>
        <w:left w:val="none" w:sz="0" w:space="0" w:color="auto"/>
        <w:bottom w:val="none" w:sz="0" w:space="0" w:color="auto"/>
        <w:right w:val="none" w:sz="0" w:space="0" w:color="auto"/>
      </w:divBdr>
    </w:div>
    <w:div w:id="1622764033">
      <w:bodyDiv w:val="1"/>
      <w:marLeft w:val="0"/>
      <w:marRight w:val="0"/>
      <w:marTop w:val="0"/>
      <w:marBottom w:val="0"/>
      <w:divBdr>
        <w:top w:val="none" w:sz="0" w:space="0" w:color="auto"/>
        <w:left w:val="none" w:sz="0" w:space="0" w:color="auto"/>
        <w:bottom w:val="none" w:sz="0" w:space="0" w:color="auto"/>
        <w:right w:val="none" w:sz="0" w:space="0" w:color="auto"/>
      </w:divBdr>
    </w:div>
    <w:div w:id="1623851716">
      <w:bodyDiv w:val="1"/>
      <w:marLeft w:val="0"/>
      <w:marRight w:val="0"/>
      <w:marTop w:val="0"/>
      <w:marBottom w:val="0"/>
      <w:divBdr>
        <w:top w:val="none" w:sz="0" w:space="0" w:color="auto"/>
        <w:left w:val="none" w:sz="0" w:space="0" w:color="auto"/>
        <w:bottom w:val="none" w:sz="0" w:space="0" w:color="auto"/>
        <w:right w:val="none" w:sz="0" w:space="0" w:color="auto"/>
      </w:divBdr>
    </w:div>
    <w:div w:id="1625454181">
      <w:bodyDiv w:val="1"/>
      <w:marLeft w:val="0"/>
      <w:marRight w:val="0"/>
      <w:marTop w:val="0"/>
      <w:marBottom w:val="0"/>
      <w:divBdr>
        <w:top w:val="none" w:sz="0" w:space="0" w:color="auto"/>
        <w:left w:val="none" w:sz="0" w:space="0" w:color="auto"/>
        <w:bottom w:val="none" w:sz="0" w:space="0" w:color="auto"/>
        <w:right w:val="none" w:sz="0" w:space="0" w:color="auto"/>
      </w:divBdr>
    </w:div>
    <w:div w:id="1628004886">
      <w:bodyDiv w:val="1"/>
      <w:marLeft w:val="0"/>
      <w:marRight w:val="0"/>
      <w:marTop w:val="0"/>
      <w:marBottom w:val="0"/>
      <w:divBdr>
        <w:top w:val="none" w:sz="0" w:space="0" w:color="auto"/>
        <w:left w:val="none" w:sz="0" w:space="0" w:color="auto"/>
        <w:bottom w:val="none" w:sz="0" w:space="0" w:color="auto"/>
        <w:right w:val="none" w:sz="0" w:space="0" w:color="auto"/>
      </w:divBdr>
    </w:div>
    <w:div w:id="1629043219">
      <w:bodyDiv w:val="1"/>
      <w:marLeft w:val="0"/>
      <w:marRight w:val="0"/>
      <w:marTop w:val="0"/>
      <w:marBottom w:val="0"/>
      <w:divBdr>
        <w:top w:val="none" w:sz="0" w:space="0" w:color="auto"/>
        <w:left w:val="none" w:sz="0" w:space="0" w:color="auto"/>
        <w:bottom w:val="none" w:sz="0" w:space="0" w:color="auto"/>
        <w:right w:val="none" w:sz="0" w:space="0" w:color="auto"/>
      </w:divBdr>
    </w:div>
    <w:div w:id="1631012804">
      <w:bodyDiv w:val="1"/>
      <w:marLeft w:val="0"/>
      <w:marRight w:val="0"/>
      <w:marTop w:val="0"/>
      <w:marBottom w:val="0"/>
      <w:divBdr>
        <w:top w:val="none" w:sz="0" w:space="0" w:color="auto"/>
        <w:left w:val="none" w:sz="0" w:space="0" w:color="auto"/>
        <w:bottom w:val="none" w:sz="0" w:space="0" w:color="auto"/>
        <w:right w:val="none" w:sz="0" w:space="0" w:color="auto"/>
      </w:divBdr>
    </w:div>
    <w:div w:id="1633054225">
      <w:bodyDiv w:val="1"/>
      <w:marLeft w:val="0"/>
      <w:marRight w:val="0"/>
      <w:marTop w:val="0"/>
      <w:marBottom w:val="0"/>
      <w:divBdr>
        <w:top w:val="none" w:sz="0" w:space="0" w:color="auto"/>
        <w:left w:val="none" w:sz="0" w:space="0" w:color="auto"/>
        <w:bottom w:val="none" w:sz="0" w:space="0" w:color="auto"/>
        <w:right w:val="none" w:sz="0" w:space="0" w:color="auto"/>
      </w:divBdr>
    </w:div>
    <w:div w:id="1637371326">
      <w:bodyDiv w:val="1"/>
      <w:marLeft w:val="0"/>
      <w:marRight w:val="0"/>
      <w:marTop w:val="0"/>
      <w:marBottom w:val="0"/>
      <w:divBdr>
        <w:top w:val="none" w:sz="0" w:space="0" w:color="auto"/>
        <w:left w:val="none" w:sz="0" w:space="0" w:color="auto"/>
        <w:bottom w:val="none" w:sz="0" w:space="0" w:color="auto"/>
        <w:right w:val="none" w:sz="0" w:space="0" w:color="auto"/>
      </w:divBdr>
    </w:div>
    <w:div w:id="1639217644">
      <w:bodyDiv w:val="1"/>
      <w:marLeft w:val="0"/>
      <w:marRight w:val="0"/>
      <w:marTop w:val="0"/>
      <w:marBottom w:val="0"/>
      <w:divBdr>
        <w:top w:val="none" w:sz="0" w:space="0" w:color="auto"/>
        <w:left w:val="none" w:sz="0" w:space="0" w:color="auto"/>
        <w:bottom w:val="none" w:sz="0" w:space="0" w:color="auto"/>
        <w:right w:val="none" w:sz="0" w:space="0" w:color="auto"/>
      </w:divBdr>
    </w:div>
    <w:div w:id="1641107602">
      <w:bodyDiv w:val="1"/>
      <w:marLeft w:val="0"/>
      <w:marRight w:val="0"/>
      <w:marTop w:val="0"/>
      <w:marBottom w:val="0"/>
      <w:divBdr>
        <w:top w:val="none" w:sz="0" w:space="0" w:color="auto"/>
        <w:left w:val="none" w:sz="0" w:space="0" w:color="auto"/>
        <w:bottom w:val="none" w:sz="0" w:space="0" w:color="auto"/>
        <w:right w:val="none" w:sz="0" w:space="0" w:color="auto"/>
      </w:divBdr>
    </w:div>
    <w:div w:id="1643191022">
      <w:bodyDiv w:val="1"/>
      <w:marLeft w:val="0"/>
      <w:marRight w:val="0"/>
      <w:marTop w:val="0"/>
      <w:marBottom w:val="0"/>
      <w:divBdr>
        <w:top w:val="none" w:sz="0" w:space="0" w:color="auto"/>
        <w:left w:val="none" w:sz="0" w:space="0" w:color="auto"/>
        <w:bottom w:val="none" w:sz="0" w:space="0" w:color="auto"/>
        <w:right w:val="none" w:sz="0" w:space="0" w:color="auto"/>
      </w:divBdr>
    </w:div>
    <w:div w:id="1643193092">
      <w:bodyDiv w:val="1"/>
      <w:marLeft w:val="0"/>
      <w:marRight w:val="0"/>
      <w:marTop w:val="0"/>
      <w:marBottom w:val="0"/>
      <w:divBdr>
        <w:top w:val="none" w:sz="0" w:space="0" w:color="auto"/>
        <w:left w:val="none" w:sz="0" w:space="0" w:color="auto"/>
        <w:bottom w:val="none" w:sz="0" w:space="0" w:color="auto"/>
        <w:right w:val="none" w:sz="0" w:space="0" w:color="auto"/>
      </w:divBdr>
    </w:div>
    <w:div w:id="1643391577">
      <w:bodyDiv w:val="1"/>
      <w:marLeft w:val="0"/>
      <w:marRight w:val="0"/>
      <w:marTop w:val="0"/>
      <w:marBottom w:val="0"/>
      <w:divBdr>
        <w:top w:val="none" w:sz="0" w:space="0" w:color="auto"/>
        <w:left w:val="none" w:sz="0" w:space="0" w:color="auto"/>
        <w:bottom w:val="none" w:sz="0" w:space="0" w:color="auto"/>
        <w:right w:val="none" w:sz="0" w:space="0" w:color="auto"/>
      </w:divBdr>
    </w:div>
    <w:div w:id="1644120306">
      <w:bodyDiv w:val="1"/>
      <w:marLeft w:val="0"/>
      <w:marRight w:val="0"/>
      <w:marTop w:val="0"/>
      <w:marBottom w:val="0"/>
      <w:divBdr>
        <w:top w:val="none" w:sz="0" w:space="0" w:color="auto"/>
        <w:left w:val="none" w:sz="0" w:space="0" w:color="auto"/>
        <w:bottom w:val="none" w:sz="0" w:space="0" w:color="auto"/>
        <w:right w:val="none" w:sz="0" w:space="0" w:color="auto"/>
      </w:divBdr>
    </w:div>
    <w:div w:id="1651907489">
      <w:bodyDiv w:val="1"/>
      <w:marLeft w:val="0"/>
      <w:marRight w:val="0"/>
      <w:marTop w:val="0"/>
      <w:marBottom w:val="0"/>
      <w:divBdr>
        <w:top w:val="none" w:sz="0" w:space="0" w:color="auto"/>
        <w:left w:val="none" w:sz="0" w:space="0" w:color="auto"/>
        <w:bottom w:val="none" w:sz="0" w:space="0" w:color="auto"/>
        <w:right w:val="none" w:sz="0" w:space="0" w:color="auto"/>
      </w:divBdr>
    </w:div>
    <w:div w:id="1654020433">
      <w:bodyDiv w:val="1"/>
      <w:marLeft w:val="0"/>
      <w:marRight w:val="0"/>
      <w:marTop w:val="0"/>
      <w:marBottom w:val="0"/>
      <w:divBdr>
        <w:top w:val="none" w:sz="0" w:space="0" w:color="auto"/>
        <w:left w:val="none" w:sz="0" w:space="0" w:color="auto"/>
        <w:bottom w:val="none" w:sz="0" w:space="0" w:color="auto"/>
        <w:right w:val="none" w:sz="0" w:space="0" w:color="auto"/>
      </w:divBdr>
    </w:div>
    <w:div w:id="1659111740">
      <w:bodyDiv w:val="1"/>
      <w:marLeft w:val="0"/>
      <w:marRight w:val="0"/>
      <w:marTop w:val="0"/>
      <w:marBottom w:val="0"/>
      <w:divBdr>
        <w:top w:val="none" w:sz="0" w:space="0" w:color="auto"/>
        <w:left w:val="none" w:sz="0" w:space="0" w:color="auto"/>
        <w:bottom w:val="none" w:sz="0" w:space="0" w:color="auto"/>
        <w:right w:val="none" w:sz="0" w:space="0" w:color="auto"/>
      </w:divBdr>
    </w:div>
    <w:div w:id="1673754970">
      <w:bodyDiv w:val="1"/>
      <w:marLeft w:val="0"/>
      <w:marRight w:val="0"/>
      <w:marTop w:val="0"/>
      <w:marBottom w:val="0"/>
      <w:divBdr>
        <w:top w:val="none" w:sz="0" w:space="0" w:color="auto"/>
        <w:left w:val="none" w:sz="0" w:space="0" w:color="auto"/>
        <w:bottom w:val="none" w:sz="0" w:space="0" w:color="auto"/>
        <w:right w:val="none" w:sz="0" w:space="0" w:color="auto"/>
      </w:divBdr>
    </w:div>
    <w:div w:id="1677069871">
      <w:bodyDiv w:val="1"/>
      <w:marLeft w:val="0"/>
      <w:marRight w:val="0"/>
      <w:marTop w:val="0"/>
      <w:marBottom w:val="0"/>
      <w:divBdr>
        <w:top w:val="none" w:sz="0" w:space="0" w:color="auto"/>
        <w:left w:val="none" w:sz="0" w:space="0" w:color="auto"/>
        <w:bottom w:val="none" w:sz="0" w:space="0" w:color="auto"/>
        <w:right w:val="none" w:sz="0" w:space="0" w:color="auto"/>
      </w:divBdr>
    </w:div>
    <w:div w:id="1678651317">
      <w:bodyDiv w:val="1"/>
      <w:marLeft w:val="0"/>
      <w:marRight w:val="0"/>
      <w:marTop w:val="0"/>
      <w:marBottom w:val="0"/>
      <w:divBdr>
        <w:top w:val="none" w:sz="0" w:space="0" w:color="auto"/>
        <w:left w:val="none" w:sz="0" w:space="0" w:color="auto"/>
        <w:bottom w:val="none" w:sz="0" w:space="0" w:color="auto"/>
        <w:right w:val="none" w:sz="0" w:space="0" w:color="auto"/>
      </w:divBdr>
    </w:div>
    <w:div w:id="1682734855">
      <w:bodyDiv w:val="1"/>
      <w:marLeft w:val="0"/>
      <w:marRight w:val="0"/>
      <w:marTop w:val="0"/>
      <w:marBottom w:val="0"/>
      <w:divBdr>
        <w:top w:val="none" w:sz="0" w:space="0" w:color="auto"/>
        <w:left w:val="none" w:sz="0" w:space="0" w:color="auto"/>
        <w:bottom w:val="none" w:sz="0" w:space="0" w:color="auto"/>
        <w:right w:val="none" w:sz="0" w:space="0" w:color="auto"/>
      </w:divBdr>
    </w:div>
    <w:div w:id="1685328131">
      <w:bodyDiv w:val="1"/>
      <w:marLeft w:val="0"/>
      <w:marRight w:val="0"/>
      <w:marTop w:val="0"/>
      <w:marBottom w:val="0"/>
      <w:divBdr>
        <w:top w:val="none" w:sz="0" w:space="0" w:color="auto"/>
        <w:left w:val="none" w:sz="0" w:space="0" w:color="auto"/>
        <w:bottom w:val="none" w:sz="0" w:space="0" w:color="auto"/>
        <w:right w:val="none" w:sz="0" w:space="0" w:color="auto"/>
      </w:divBdr>
    </w:div>
    <w:div w:id="1686597072">
      <w:bodyDiv w:val="1"/>
      <w:marLeft w:val="0"/>
      <w:marRight w:val="0"/>
      <w:marTop w:val="0"/>
      <w:marBottom w:val="0"/>
      <w:divBdr>
        <w:top w:val="none" w:sz="0" w:space="0" w:color="auto"/>
        <w:left w:val="none" w:sz="0" w:space="0" w:color="auto"/>
        <w:bottom w:val="none" w:sz="0" w:space="0" w:color="auto"/>
        <w:right w:val="none" w:sz="0" w:space="0" w:color="auto"/>
      </w:divBdr>
    </w:div>
    <w:div w:id="1688174324">
      <w:bodyDiv w:val="1"/>
      <w:marLeft w:val="0"/>
      <w:marRight w:val="0"/>
      <w:marTop w:val="0"/>
      <w:marBottom w:val="0"/>
      <w:divBdr>
        <w:top w:val="none" w:sz="0" w:space="0" w:color="auto"/>
        <w:left w:val="none" w:sz="0" w:space="0" w:color="auto"/>
        <w:bottom w:val="none" w:sz="0" w:space="0" w:color="auto"/>
        <w:right w:val="none" w:sz="0" w:space="0" w:color="auto"/>
      </w:divBdr>
    </w:div>
    <w:div w:id="1692756361">
      <w:bodyDiv w:val="1"/>
      <w:marLeft w:val="0"/>
      <w:marRight w:val="0"/>
      <w:marTop w:val="0"/>
      <w:marBottom w:val="0"/>
      <w:divBdr>
        <w:top w:val="none" w:sz="0" w:space="0" w:color="auto"/>
        <w:left w:val="none" w:sz="0" w:space="0" w:color="auto"/>
        <w:bottom w:val="none" w:sz="0" w:space="0" w:color="auto"/>
        <w:right w:val="none" w:sz="0" w:space="0" w:color="auto"/>
      </w:divBdr>
    </w:div>
    <w:div w:id="1697851868">
      <w:bodyDiv w:val="1"/>
      <w:marLeft w:val="0"/>
      <w:marRight w:val="0"/>
      <w:marTop w:val="0"/>
      <w:marBottom w:val="0"/>
      <w:divBdr>
        <w:top w:val="none" w:sz="0" w:space="0" w:color="auto"/>
        <w:left w:val="none" w:sz="0" w:space="0" w:color="auto"/>
        <w:bottom w:val="none" w:sz="0" w:space="0" w:color="auto"/>
        <w:right w:val="none" w:sz="0" w:space="0" w:color="auto"/>
      </w:divBdr>
    </w:div>
    <w:div w:id="1697924554">
      <w:bodyDiv w:val="1"/>
      <w:marLeft w:val="0"/>
      <w:marRight w:val="0"/>
      <w:marTop w:val="0"/>
      <w:marBottom w:val="0"/>
      <w:divBdr>
        <w:top w:val="none" w:sz="0" w:space="0" w:color="auto"/>
        <w:left w:val="none" w:sz="0" w:space="0" w:color="auto"/>
        <w:bottom w:val="none" w:sz="0" w:space="0" w:color="auto"/>
        <w:right w:val="none" w:sz="0" w:space="0" w:color="auto"/>
      </w:divBdr>
    </w:div>
    <w:div w:id="1699350645">
      <w:bodyDiv w:val="1"/>
      <w:marLeft w:val="0"/>
      <w:marRight w:val="0"/>
      <w:marTop w:val="0"/>
      <w:marBottom w:val="0"/>
      <w:divBdr>
        <w:top w:val="none" w:sz="0" w:space="0" w:color="auto"/>
        <w:left w:val="none" w:sz="0" w:space="0" w:color="auto"/>
        <w:bottom w:val="none" w:sz="0" w:space="0" w:color="auto"/>
        <w:right w:val="none" w:sz="0" w:space="0" w:color="auto"/>
      </w:divBdr>
    </w:div>
    <w:div w:id="1711145685">
      <w:bodyDiv w:val="1"/>
      <w:marLeft w:val="0"/>
      <w:marRight w:val="0"/>
      <w:marTop w:val="0"/>
      <w:marBottom w:val="0"/>
      <w:divBdr>
        <w:top w:val="none" w:sz="0" w:space="0" w:color="auto"/>
        <w:left w:val="none" w:sz="0" w:space="0" w:color="auto"/>
        <w:bottom w:val="none" w:sz="0" w:space="0" w:color="auto"/>
        <w:right w:val="none" w:sz="0" w:space="0" w:color="auto"/>
      </w:divBdr>
    </w:div>
    <w:div w:id="1714309395">
      <w:bodyDiv w:val="1"/>
      <w:marLeft w:val="0"/>
      <w:marRight w:val="0"/>
      <w:marTop w:val="0"/>
      <w:marBottom w:val="0"/>
      <w:divBdr>
        <w:top w:val="none" w:sz="0" w:space="0" w:color="auto"/>
        <w:left w:val="none" w:sz="0" w:space="0" w:color="auto"/>
        <w:bottom w:val="none" w:sz="0" w:space="0" w:color="auto"/>
        <w:right w:val="none" w:sz="0" w:space="0" w:color="auto"/>
      </w:divBdr>
    </w:div>
    <w:div w:id="1721396202">
      <w:bodyDiv w:val="1"/>
      <w:marLeft w:val="0"/>
      <w:marRight w:val="0"/>
      <w:marTop w:val="0"/>
      <w:marBottom w:val="0"/>
      <w:divBdr>
        <w:top w:val="none" w:sz="0" w:space="0" w:color="auto"/>
        <w:left w:val="none" w:sz="0" w:space="0" w:color="auto"/>
        <w:bottom w:val="none" w:sz="0" w:space="0" w:color="auto"/>
        <w:right w:val="none" w:sz="0" w:space="0" w:color="auto"/>
      </w:divBdr>
    </w:div>
    <w:div w:id="1721399747">
      <w:bodyDiv w:val="1"/>
      <w:marLeft w:val="0"/>
      <w:marRight w:val="0"/>
      <w:marTop w:val="0"/>
      <w:marBottom w:val="0"/>
      <w:divBdr>
        <w:top w:val="none" w:sz="0" w:space="0" w:color="auto"/>
        <w:left w:val="none" w:sz="0" w:space="0" w:color="auto"/>
        <w:bottom w:val="none" w:sz="0" w:space="0" w:color="auto"/>
        <w:right w:val="none" w:sz="0" w:space="0" w:color="auto"/>
      </w:divBdr>
    </w:div>
    <w:div w:id="1726179105">
      <w:bodyDiv w:val="1"/>
      <w:marLeft w:val="0"/>
      <w:marRight w:val="0"/>
      <w:marTop w:val="0"/>
      <w:marBottom w:val="0"/>
      <w:divBdr>
        <w:top w:val="none" w:sz="0" w:space="0" w:color="auto"/>
        <w:left w:val="none" w:sz="0" w:space="0" w:color="auto"/>
        <w:bottom w:val="none" w:sz="0" w:space="0" w:color="auto"/>
        <w:right w:val="none" w:sz="0" w:space="0" w:color="auto"/>
      </w:divBdr>
    </w:div>
    <w:div w:id="1730954123">
      <w:bodyDiv w:val="1"/>
      <w:marLeft w:val="0"/>
      <w:marRight w:val="0"/>
      <w:marTop w:val="0"/>
      <w:marBottom w:val="0"/>
      <w:divBdr>
        <w:top w:val="none" w:sz="0" w:space="0" w:color="auto"/>
        <w:left w:val="none" w:sz="0" w:space="0" w:color="auto"/>
        <w:bottom w:val="none" w:sz="0" w:space="0" w:color="auto"/>
        <w:right w:val="none" w:sz="0" w:space="0" w:color="auto"/>
      </w:divBdr>
    </w:div>
    <w:div w:id="1731735338">
      <w:bodyDiv w:val="1"/>
      <w:marLeft w:val="0"/>
      <w:marRight w:val="0"/>
      <w:marTop w:val="0"/>
      <w:marBottom w:val="0"/>
      <w:divBdr>
        <w:top w:val="none" w:sz="0" w:space="0" w:color="auto"/>
        <w:left w:val="none" w:sz="0" w:space="0" w:color="auto"/>
        <w:bottom w:val="none" w:sz="0" w:space="0" w:color="auto"/>
        <w:right w:val="none" w:sz="0" w:space="0" w:color="auto"/>
      </w:divBdr>
    </w:div>
    <w:div w:id="1732803254">
      <w:bodyDiv w:val="1"/>
      <w:marLeft w:val="0"/>
      <w:marRight w:val="0"/>
      <w:marTop w:val="0"/>
      <w:marBottom w:val="0"/>
      <w:divBdr>
        <w:top w:val="none" w:sz="0" w:space="0" w:color="auto"/>
        <w:left w:val="none" w:sz="0" w:space="0" w:color="auto"/>
        <w:bottom w:val="none" w:sz="0" w:space="0" w:color="auto"/>
        <w:right w:val="none" w:sz="0" w:space="0" w:color="auto"/>
      </w:divBdr>
    </w:div>
    <w:div w:id="1733888321">
      <w:bodyDiv w:val="1"/>
      <w:marLeft w:val="0"/>
      <w:marRight w:val="0"/>
      <w:marTop w:val="0"/>
      <w:marBottom w:val="0"/>
      <w:divBdr>
        <w:top w:val="none" w:sz="0" w:space="0" w:color="auto"/>
        <w:left w:val="none" w:sz="0" w:space="0" w:color="auto"/>
        <w:bottom w:val="none" w:sz="0" w:space="0" w:color="auto"/>
        <w:right w:val="none" w:sz="0" w:space="0" w:color="auto"/>
      </w:divBdr>
    </w:div>
    <w:div w:id="1734350431">
      <w:bodyDiv w:val="1"/>
      <w:marLeft w:val="0"/>
      <w:marRight w:val="0"/>
      <w:marTop w:val="0"/>
      <w:marBottom w:val="0"/>
      <w:divBdr>
        <w:top w:val="none" w:sz="0" w:space="0" w:color="auto"/>
        <w:left w:val="none" w:sz="0" w:space="0" w:color="auto"/>
        <w:bottom w:val="none" w:sz="0" w:space="0" w:color="auto"/>
        <w:right w:val="none" w:sz="0" w:space="0" w:color="auto"/>
      </w:divBdr>
    </w:div>
    <w:div w:id="1734816435">
      <w:bodyDiv w:val="1"/>
      <w:marLeft w:val="0"/>
      <w:marRight w:val="0"/>
      <w:marTop w:val="0"/>
      <w:marBottom w:val="0"/>
      <w:divBdr>
        <w:top w:val="none" w:sz="0" w:space="0" w:color="auto"/>
        <w:left w:val="none" w:sz="0" w:space="0" w:color="auto"/>
        <w:bottom w:val="none" w:sz="0" w:space="0" w:color="auto"/>
        <w:right w:val="none" w:sz="0" w:space="0" w:color="auto"/>
      </w:divBdr>
    </w:div>
    <w:div w:id="1735930196">
      <w:bodyDiv w:val="1"/>
      <w:marLeft w:val="0"/>
      <w:marRight w:val="0"/>
      <w:marTop w:val="0"/>
      <w:marBottom w:val="0"/>
      <w:divBdr>
        <w:top w:val="none" w:sz="0" w:space="0" w:color="auto"/>
        <w:left w:val="none" w:sz="0" w:space="0" w:color="auto"/>
        <w:bottom w:val="none" w:sz="0" w:space="0" w:color="auto"/>
        <w:right w:val="none" w:sz="0" w:space="0" w:color="auto"/>
      </w:divBdr>
    </w:div>
    <w:div w:id="1737584871">
      <w:bodyDiv w:val="1"/>
      <w:marLeft w:val="0"/>
      <w:marRight w:val="0"/>
      <w:marTop w:val="0"/>
      <w:marBottom w:val="0"/>
      <w:divBdr>
        <w:top w:val="none" w:sz="0" w:space="0" w:color="auto"/>
        <w:left w:val="none" w:sz="0" w:space="0" w:color="auto"/>
        <w:bottom w:val="none" w:sz="0" w:space="0" w:color="auto"/>
        <w:right w:val="none" w:sz="0" w:space="0" w:color="auto"/>
      </w:divBdr>
    </w:div>
    <w:div w:id="1741245575">
      <w:bodyDiv w:val="1"/>
      <w:marLeft w:val="0"/>
      <w:marRight w:val="0"/>
      <w:marTop w:val="0"/>
      <w:marBottom w:val="0"/>
      <w:divBdr>
        <w:top w:val="none" w:sz="0" w:space="0" w:color="auto"/>
        <w:left w:val="none" w:sz="0" w:space="0" w:color="auto"/>
        <w:bottom w:val="none" w:sz="0" w:space="0" w:color="auto"/>
        <w:right w:val="none" w:sz="0" w:space="0" w:color="auto"/>
      </w:divBdr>
    </w:div>
    <w:div w:id="1741709351">
      <w:bodyDiv w:val="1"/>
      <w:marLeft w:val="0"/>
      <w:marRight w:val="0"/>
      <w:marTop w:val="0"/>
      <w:marBottom w:val="0"/>
      <w:divBdr>
        <w:top w:val="none" w:sz="0" w:space="0" w:color="auto"/>
        <w:left w:val="none" w:sz="0" w:space="0" w:color="auto"/>
        <w:bottom w:val="none" w:sz="0" w:space="0" w:color="auto"/>
        <w:right w:val="none" w:sz="0" w:space="0" w:color="auto"/>
      </w:divBdr>
    </w:div>
    <w:div w:id="1742557200">
      <w:bodyDiv w:val="1"/>
      <w:marLeft w:val="0"/>
      <w:marRight w:val="0"/>
      <w:marTop w:val="0"/>
      <w:marBottom w:val="0"/>
      <w:divBdr>
        <w:top w:val="none" w:sz="0" w:space="0" w:color="auto"/>
        <w:left w:val="none" w:sz="0" w:space="0" w:color="auto"/>
        <w:bottom w:val="none" w:sz="0" w:space="0" w:color="auto"/>
        <w:right w:val="none" w:sz="0" w:space="0" w:color="auto"/>
      </w:divBdr>
    </w:div>
    <w:div w:id="1743412265">
      <w:bodyDiv w:val="1"/>
      <w:marLeft w:val="0"/>
      <w:marRight w:val="0"/>
      <w:marTop w:val="0"/>
      <w:marBottom w:val="0"/>
      <w:divBdr>
        <w:top w:val="none" w:sz="0" w:space="0" w:color="auto"/>
        <w:left w:val="none" w:sz="0" w:space="0" w:color="auto"/>
        <w:bottom w:val="none" w:sz="0" w:space="0" w:color="auto"/>
        <w:right w:val="none" w:sz="0" w:space="0" w:color="auto"/>
      </w:divBdr>
    </w:div>
    <w:div w:id="1749572248">
      <w:bodyDiv w:val="1"/>
      <w:marLeft w:val="0"/>
      <w:marRight w:val="0"/>
      <w:marTop w:val="0"/>
      <w:marBottom w:val="0"/>
      <w:divBdr>
        <w:top w:val="none" w:sz="0" w:space="0" w:color="auto"/>
        <w:left w:val="none" w:sz="0" w:space="0" w:color="auto"/>
        <w:bottom w:val="none" w:sz="0" w:space="0" w:color="auto"/>
        <w:right w:val="none" w:sz="0" w:space="0" w:color="auto"/>
      </w:divBdr>
    </w:div>
    <w:div w:id="1752778846">
      <w:bodyDiv w:val="1"/>
      <w:marLeft w:val="0"/>
      <w:marRight w:val="0"/>
      <w:marTop w:val="0"/>
      <w:marBottom w:val="0"/>
      <w:divBdr>
        <w:top w:val="none" w:sz="0" w:space="0" w:color="auto"/>
        <w:left w:val="none" w:sz="0" w:space="0" w:color="auto"/>
        <w:bottom w:val="none" w:sz="0" w:space="0" w:color="auto"/>
        <w:right w:val="none" w:sz="0" w:space="0" w:color="auto"/>
      </w:divBdr>
    </w:div>
    <w:div w:id="1753627888">
      <w:bodyDiv w:val="1"/>
      <w:marLeft w:val="0"/>
      <w:marRight w:val="0"/>
      <w:marTop w:val="0"/>
      <w:marBottom w:val="0"/>
      <w:divBdr>
        <w:top w:val="none" w:sz="0" w:space="0" w:color="auto"/>
        <w:left w:val="none" w:sz="0" w:space="0" w:color="auto"/>
        <w:bottom w:val="none" w:sz="0" w:space="0" w:color="auto"/>
        <w:right w:val="none" w:sz="0" w:space="0" w:color="auto"/>
      </w:divBdr>
    </w:div>
    <w:div w:id="1753773955">
      <w:bodyDiv w:val="1"/>
      <w:marLeft w:val="0"/>
      <w:marRight w:val="0"/>
      <w:marTop w:val="0"/>
      <w:marBottom w:val="0"/>
      <w:divBdr>
        <w:top w:val="none" w:sz="0" w:space="0" w:color="auto"/>
        <w:left w:val="none" w:sz="0" w:space="0" w:color="auto"/>
        <w:bottom w:val="none" w:sz="0" w:space="0" w:color="auto"/>
        <w:right w:val="none" w:sz="0" w:space="0" w:color="auto"/>
      </w:divBdr>
    </w:div>
    <w:div w:id="1755396647">
      <w:bodyDiv w:val="1"/>
      <w:marLeft w:val="0"/>
      <w:marRight w:val="0"/>
      <w:marTop w:val="0"/>
      <w:marBottom w:val="0"/>
      <w:divBdr>
        <w:top w:val="none" w:sz="0" w:space="0" w:color="auto"/>
        <w:left w:val="none" w:sz="0" w:space="0" w:color="auto"/>
        <w:bottom w:val="none" w:sz="0" w:space="0" w:color="auto"/>
        <w:right w:val="none" w:sz="0" w:space="0" w:color="auto"/>
      </w:divBdr>
    </w:div>
    <w:div w:id="1758404315">
      <w:bodyDiv w:val="1"/>
      <w:marLeft w:val="0"/>
      <w:marRight w:val="0"/>
      <w:marTop w:val="0"/>
      <w:marBottom w:val="0"/>
      <w:divBdr>
        <w:top w:val="none" w:sz="0" w:space="0" w:color="auto"/>
        <w:left w:val="none" w:sz="0" w:space="0" w:color="auto"/>
        <w:bottom w:val="none" w:sz="0" w:space="0" w:color="auto"/>
        <w:right w:val="none" w:sz="0" w:space="0" w:color="auto"/>
      </w:divBdr>
    </w:div>
    <w:div w:id="1761095421">
      <w:bodyDiv w:val="1"/>
      <w:marLeft w:val="0"/>
      <w:marRight w:val="0"/>
      <w:marTop w:val="0"/>
      <w:marBottom w:val="0"/>
      <w:divBdr>
        <w:top w:val="none" w:sz="0" w:space="0" w:color="auto"/>
        <w:left w:val="none" w:sz="0" w:space="0" w:color="auto"/>
        <w:bottom w:val="none" w:sz="0" w:space="0" w:color="auto"/>
        <w:right w:val="none" w:sz="0" w:space="0" w:color="auto"/>
      </w:divBdr>
    </w:div>
    <w:div w:id="1764916033">
      <w:bodyDiv w:val="1"/>
      <w:marLeft w:val="0"/>
      <w:marRight w:val="0"/>
      <w:marTop w:val="0"/>
      <w:marBottom w:val="0"/>
      <w:divBdr>
        <w:top w:val="none" w:sz="0" w:space="0" w:color="auto"/>
        <w:left w:val="none" w:sz="0" w:space="0" w:color="auto"/>
        <w:bottom w:val="none" w:sz="0" w:space="0" w:color="auto"/>
        <w:right w:val="none" w:sz="0" w:space="0" w:color="auto"/>
      </w:divBdr>
    </w:div>
    <w:div w:id="1766924642">
      <w:bodyDiv w:val="1"/>
      <w:marLeft w:val="0"/>
      <w:marRight w:val="0"/>
      <w:marTop w:val="0"/>
      <w:marBottom w:val="0"/>
      <w:divBdr>
        <w:top w:val="none" w:sz="0" w:space="0" w:color="auto"/>
        <w:left w:val="none" w:sz="0" w:space="0" w:color="auto"/>
        <w:bottom w:val="none" w:sz="0" w:space="0" w:color="auto"/>
        <w:right w:val="none" w:sz="0" w:space="0" w:color="auto"/>
      </w:divBdr>
    </w:div>
    <w:div w:id="1769739133">
      <w:bodyDiv w:val="1"/>
      <w:marLeft w:val="0"/>
      <w:marRight w:val="0"/>
      <w:marTop w:val="0"/>
      <w:marBottom w:val="0"/>
      <w:divBdr>
        <w:top w:val="none" w:sz="0" w:space="0" w:color="auto"/>
        <w:left w:val="none" w:sz="0" w:space="0" w:color="auto"/>
        <w:bottom w:val="none" w:sz="0" w:space="0" w:color="auto"/>
        <w:right w:val="none" w:sz="0" w:space="0" w:color="auto"/>
      </w:divBdr>
    </w:div>
    <w:div w:id="1772429959">
      <w:bodyDiv w:val="1"/>
      <w:marLeft w:val="0"/>
      <w:marRight w:val="0"/>
      <w:marTop w:val="0"/>
      <w:marBottom w:val="0"/>
      <w:divBdr>
        <w:top w:val="none" w:sz="0" w:space="0" w:color="auto"/>
        <w:left w:val="none" w:sz="0" w:space="0" w:color="auto"/>
        <w:bottom w:val="none" w:sz="0" w:space="0" w:color="auto"/>
        <w:right w:val="none" w:sz="0" w:space="0" w:color="auto"/>
      </w:divBdr>
    </w:div>
    <w:div w:id="1773041236">
      <w:bodyDiv w:val="1"/>
      <w:marLeft w:val="0"/>
      <w:marRight w:val="0"/>
      <w:marTop w:val="0"/>
      <w:marBottom w:val="0"/>
      <w:divBdr>
        <w:top w:val="none" w:sz="0" w:space="0" w:color="auto"/>
        <w:left w:val="none" w:sz="0" w:space="0" w:color="auto"/>
        <w:bottom w:val="none" w:sz="0" w:space="0" w:color="auto"/>
        <w:right w:val="none" w:sz="0" w:space="0" w:color="auto"/>
      </w:divBdr>
    </w:div>
    <w:div w:id="1776555157">
      <w:bodyDiv w:val="1"/>
      <w:marLeft w:val="0"/>
      <w:marRight w:val="0"/>
      <w:marTop w:val="0"/>
      <w:marBottom w:val="0"/>
      <w:divBdr>
        <w:top w:val="none" w:sz="0" w:space="0" w:color="auto"/>
        <w:left w:val="none" w:sz="0" w:space="0" w:color="auto"/>
        <w:bottom w:val="none" w:sz="0" w:space="0" w:color="auto"/>
        <w:right w:val="none" w:sz="0" w:space="0" w:color="auto"/>
      </w:divBdr>
    </w:div>
    <w:div w:id="1778794601">
      <w:bodyDiv w:val="1"/>
      <w:marLeft w:val="0"/>
      <w:marRight w:val="0"/>
      <w:marTop w:val="0"/>
      <w:marBottom w:val="0"/>
      <w:divBdr>
        <w:top w:val="none" w:sz="0" w:space="0" w:color="auto"/>
        <w:left w:val="none" w:sz="0" w:space="0" w:color="auto"/>
        <w:bottom w:val="none" w:sz="0" w:space="0" w:color="auto"/>
        <w:right w:val="none" w:sz="0" w:space="0" w:color="auto"/>
      </w:divBdr>
    </w:div>
    <w:div w:id="1779178644">
      <w:bodyDiv w:val="1"/>
      <w:marLeft w:val="0"/>
      <w:marRight w:val="0"/>
      <w:marTop w:val="0"/>
      <w:marBottom w:val="0"/>
      <w:divBdr>
        <w:top w:val="none" w:sz="0" w:space="0" w:color="auto"/>
        <w:left w:val="none" w:sz="0" w:space="0" w:color="auto"/>
        <w:bottom w:val="none" w:sz="0" w:space="0" w:color="auto"/>
        <w:right w:val="none" w:sz="0" w:space="0" w:color="auto"/>
      </w:divBdr>
    </w:div>
    <w:div w:id="1780098891">
      <w:bodyDiv w:val="1"/>
      <w:marLeft w:val="0"/>
      <w:marRight w:val="0"/>
      <w:marTop w:val="0"/>
      <w:marBottom w:val="0"/>
      <w:divBdr>
        <w:top w:val="none" w:sz="0" w:space="0" w:color="auto"/>
        <w:left w:val="none" w:sz="0" w:space="0" w:color="auto"/>
        <w:bottom w:val="none" w:sz="0" w:space="0" w:color="auto"/>
        <w:right w:val="none" w:sz="0" w:space="0" w:color="auto"/>
      </w:divBdr>
    </w:div>
    <w:div w:id="1781755505">
      <w:bodyDiv w:val="1"/>
      <w:marLeft w:val="0"/>
      <w:marRight w:val="0"/>
      <w:marTop w:val="0"/>
      <w:marBottom w:val="0"/>
      <w:divBdr>
        <w:top w:val="none" w:sz="0" w:space="0" w:color="auto"/>
        <w:left w:val="none" w:sz="0" w:space="0" w:color="auto"/>
        <w:bottom w:val="none" w:sz="0" w:space="0" w:color="auto"/>
        <w:right w:val="none" w:sz="0" w:space="0" w:color="auto"/>
      </w:divBdr>
    </w:div>
    <w:div w:id="1782534506">
      <w:bodyDiv w:val="1"/>
      <w:marLeft w:val="0"/>
      <w:marRight w:val="0"/>
      <w:marTop w:val="0"/>
      <w:marBottom w:val="0"/>
      <w:divBdr>
        <w:top w:val="none" w:sz="0" w:space="0" w:color="auto"/>
        <w:left w:val="none" w:sz="0" w:space="0" w:color="auto"/>
        <w:bottom w:val="none" w:sz="0" w:space="0" w:color="auto"/>
        <w:right w:val="none" w:sz="0" w:space="0" w:color="auto"/>
      </w:divBdr>
    </w:div>
    <w:div w:id="1786658672">
      <w:bodyDiv w:val="1"/>
      <w:marLeft w:val="0"/>
      <w:marRight w:val="0"/>
      <w:marTop w:val="0"/>
      <w:marBottom w:val="0"/>
      <w:divBdr>
        <w:top w:val="none" w:sz="0" w:space="0" w:color="auto"/>
        <w:left w:val="none" w:sz="0" w:space="0" w:color="auto"/>
        <w:bottom w:val="none" w:sz="0" w:space="0" w:color="auto"/>
        <w:right w:val="none" w:sz="0" w:space="0" w:color="auto"/>
      </w:divBdr>
    </w:div>
    <w:div w:id="1792893835">
      <w:bodyDiv w:val="1"/>
      <w:marLeft w:val="0"/>
      <w:marRight w:val="0"/>
      <w:marTop w:val="0"/>
      <w:marBottom w:val="0"/>
      <w:divBdr>
        <w:top w:val="none" w:sz="0" w:space="0" w:color="auto"/>
        <w:left w:val="none" w:sz="0" w:space="0" w:color="auto"/>
        <w:bottom w:val="none" w:sz="0" w:space="0" w:color="auto"/>
        <w:right w:val="none" w:sz="0" w:space="0" w:color="auto"/>
      </w:divBdr>
    </w:div>
    <w:div w:id="1794592956">
      <w:bodyDiv w:val="1"/>
      <w:marLeft w:val="0"/>
      <w:marRight w:val="0"/>
      <w:marTop w:val="0"/>
      <w:marBottom w:val="0"/>
      <w:divBdr>
        <w:top w:val="none" w:sz="0" w:space="0" w:color="auto"/>
        <w:left w:val="none" w:sz="0" w:space="0" w:color="auto"/>
        <w:bottom w:val="none" w:sz="0" w:space="0" w:color="auto"/>
        <w:right w:val="none" w:sz="0" w:space="0" w:color="auto"/>
      </w:divBdr>
    </w:div>
    <w:div w:id="1794708508">
      <w:bodyDiv w:val="1"/>
      <w:marLeft w:val="0"/>
      <w:marRight w:val="0"/>
      <w:marTop w:val="0"/>
      <w:marBottom w:val="0"/>
      <w:divBdr>
        <w:top w:val="none" w:sz="0" w:space="0" w:color="auto"/>
        <w:left w:val="none" w:sz="0" w:space="0" w:color="auto"/>
        <w:bottom w:val="none" w:sz="0" w:space="0" w:color="auto"/>
        <w:right w:val="none" w:sz="0" w:space="0" w:color="auto"/>
      </w:divBdr>
    </w:div>
    <w:div w:id="1794710535">
      <w:bodyDiv w:val="1"/>
      <w:marLeft w:val="0"/>
      <w:marRight w:val="0"/>
      <w:marTop w:val="0"/>
      <w:marBottom w:val="0"/>
      <w:divBdr>
        <w:top w:val="none" w:sz="0" w:space="0" w:color="auto"/>
        <w:left w:val="none" w:sz="0" w:space="0" w:color="auto"/>
        <w:bottom w:val="none" w:sz="0" w:space="0" w:color="auto"/>
        <w:right w:val="none" w:sz="0" w:space="0" w:color="auto"/>
      </w:divBdr>
    </w:div>
    <w:div w:id="1795559291">
      <w:bodyDiv w:val="1"/>
      <w:marLeft w:val="0"/>
      <w:marRight w:val="0"/>
      <w:marTop w:val="0"/>
      <w:marBottom w:val="0"/>
      <w:divBdr>
        <w:top w:val="none" w:sz="0" w:space="0" w:color="auto"/>
        <w:left w:val="none" w:sz="0" w:space="0" w:color="auto"/>
        <w:bottom w:val="none" w:sz="0" w:space="0" w:color="auto"/>
        <w:right w:val="none" w:sz="0" w:space="0" w:color="auto"/>
      </w:divBdr>
    </w:div>
    <w:div w:id="1795706891">
      <w:bodyDiv w:val="1"/>
      <w:marLeft w:val="0"/>
      <w:marRight w:val="0"/>
      <w:marTop w:val="0"/>
      <w:marBottom w:val="0"/>
      <w:divBdr>
        <w:top w:val="none" w:sz="0" w:space="0" w:color="auto"/>
        <w:left w:val="none" w:sz="0" w:space="0" w:color="auto"/>
        <w:bottom w:val="none" w:sz="0" w:space="0" w:color="auto"/>
        <w:right w:val="none" w:sz="0" w:space="0" w:color="auto"/>
      </w:divBdr>
    </w:div>
    <w:div w:id="1798718757">
      <w:bodyDiv w:val="1"/>
      <w:marLeft w:val="0"/>
      <w:marRight w:val="0"/>
      <w:marTop w:val="0"/>
      <w:marBottom w:val="0"/>
      <w:divBdr>
        <w:top w:val="none" w:sz="0" w:space="0" w:color="auto"/>
        <w:left w:val="none" w:sz="0" w:space="0" w:color="auto"/>
        <w:bottom w:val="none" w:sz="0" w:space="0" w:color="auto"/>
        <w:right w:val="none" w:sz="0" w:space="0" w:color="auto"/>
      </w:divBdr>
    </w:div>
    <w:div w:id="1799453375">
      <w:bodyDiv w:val="1"/>
      <w:marLeft w:val="0"/>
      <w:marRight w:val="0"/>
      <w:marTop w:val="0"/>
      <w:marBottom w:val="0"/>
      <w:divBdr>
        <w:top w:val="none" w:sz="0" w:space="0" w:color="auto"/>
        <w:left w:val="none" w:sz="0" w:space="0" w:color="auto"/>
        <w:bottom w:val="none" w:sz="0" w:space="0" w:color="auto"/>
        <w:right w:val="none" w:sz="0" w:space="0" w:color="auto"/>
      </w:divBdr>
    </w:div>
    <w:div w:id="1800100247">
      <w:bodyDiv w:val="1"/>
      <w:marLeft w:val="0"/>
      <w:marRight w:val="0"/>
      <w:marTop w:val="0"/>
      <w:marBottom w:val="0"/>
      <w:divBdr>
        <w:top w:val="none" w:sz="0" w:space="0" w:color="auto"/>
        <w:left w:val="none" w:sz="0" w:space="0" w:color="auto"/>
        <w:bottom w:val="none" w:sz="0" w:space="0" w:color="auto"/>
        <w:right w:val="none" w:sz="0" w:space="0" w:color="auto"/>
      </w:divBdr>
    </w:div>
    <w:div w:id="1800948986">
      <w:bodyDiv w:val="1"/>
      <w:marLeft w:val="0"/>
      <w:marRight w:val="0"/>
      <w:marTop w:val="0"/>
      <w:marBottom w:val="0"/>
      <w:divBdr>
        <w:top w:val="none" w:sz="0" w:space="0" w:color="auto"/>
        <w:left w:val="none" w:sz="0" w:space="0" w:color="auto"/>
        <w:bottom w:val="none" w:sz="0" w:space="0" w:color="auto"/>
        <w:right w:val="none" w:sz="0" w:space="0" w:color="auto"/>
      </w:divBdr>
    </w:div>
    <w:div w:id="1803960826">
      <w:bodyDiv w:val="1"/>
      <w:marLeft w:val="0"/>
      <w:marRight w:val="0"/>
      <w:marTop w:val="0"/>
      <w:marBottom w:val="0"/>
      <w:divBdr>
        <w:top w:val="none" w:sz="0" w:space="0" w:color="auto"/>
        <w:left w:val="none" w:sz="0" w:space="0" w:color="auto"/>
        <w:bottom w:val="none" w:sz="0" w:space="0" w:color="auto"/>
        <w:right w:val="none" w:sz="0" w:space="0" w:color="auto"/>
      </w:divBdr>
    </w:div>
    <w:div w:id="1804687767">
      <w:bodyDiv w:val="1"/>
      <w:marLeft w:val="0"/>
      <w:marRight w:val="0"/>
      <w:marTop w:val="0"/>
      <w:marBottom w:val="0"/>
      <w:divBdr>
        <w:top w:val="none" w:sz="0" w:space="0" w:color="auto"/>
        <w:left w:val="none" w:sz="0" w:space="0" w:color="auto"/>
        <w:bottom w:val="none" w:sz="0" w:space="0" w:color="auto"/>
        <w:right w:val="none" w:sz="0" w:space="0" w:color="auto"/>
      </w:divBdr>
    </w:div>
    <w:div w:id="1809976431">
      <w:bodyDiv w:val="1"/>
      <w:marLeft w:val="0"/>
      <w:marRight w:val="0"/>
      <w:marTop w:val="0"/>
      <w:marBottom w:val="0"/>
      <w:divBdr>
        <w:top w:val="none" w:sz="0" w:space="0" w:color="auto"/>
        <w:left w:val="none" w:sz="0" w:space="0" w:color="auto"/>
        <w:bottom w:val="none" w:sz="0" w:space="0" w:color="auto"/>
        <w:right w:val="none" w:sz="0" w:space="0" w:color="auto"/>
      </w:divBdr>
    </w:div>
    <w:div w:id="1811243185">
      <w:bodyDiv w:val="1"/>
      <w:marLeft w:val="0"/>
      <w:marRight w:val="0"/>
      <w:marTop w:val="0"/>
      <w:marBottom w:val="0"/>
      <w:divBdr>
        <w:top w:val="none" w:sz="0" w:space="0" w:color="auto"/>
        <w:left w:val="none" w:sz="0" w:space="0" w:color="auto"/>
        <w:bottom w:val="none" w:sz="0" w:space="0" w:color="auto"/>
        <w:right w:val="none" w:sz="0" w:space="0" w:color="auto"/>
      </w:divBdr>
    </w:div>
    <w:div w:id="1820657879">
      <w:bodyDiv w:val="1"/>
      <w:marLeft w:val="0"/>
      <w:marRight w:val="0"/>
      <w:marTop w:val="0"/>
      <w:marBottom w:val="0"/>
      <w:divBdr>
        <w:top w:val="none" w:sz="0" w:space="0" w:color="auto"/>
        <w:left w:val="none" w:sz="0" w:space="0" w:color="auto"/>
        <w:bottom w:val="none" w:sz="0" w:space="0" w:color="auto"/>
        <w:right w:val="none" w:sz="0" w:space="0" w:color="auto"/>
      </w:divBdr>
    </w:div>
    <w:div w:id="1822232746">
      <w:bodyDiv w:val="1"/>
      <w:marLeft w:val="0"/>
      <w:marRight w:val="0"/>
      <w:marTop w:val="0"/>
      <w:marBottom w:val="0"/>
      <w:divBdr>
        <w:top w:val="none" w:sz="0" w:space="0" w:color="auto"/>
        <w:left w:val="none" w:sz="0" w:space="0" w:color="auto"/>
        <w:bottom w:val="none" w:sz="0" w:space="0" w:color="auto"/>
        <w:right w:val="none" w:sz="0" w:space="0" w:color="auto"/>
      </w:divBdr>
    </w:div>
    <w:div w:id="1823962414">
      <w:bodyDiv w:val="1"/>
      <w:marLeft w:val="0"/>
      <w:marRight w:val="0"/>
      <w:marTop w:val="0"/>
      <w:marBottom w:val="0"/>
      <w:divBdr>
        <w:top w:val="none" w:sz="0" w:space="0" w:color="auto"/>
        <w:left w:val="none" w:sz="0" w:space="0" w:color="auto"/>
        <w:bottom w:val="none" w:sz="0" w:space="0" w:color="auto"/>
        <w:right w:val="none" w:sz="0" w:space="0" w:color="auto"/>
      </w:divBdr>
    </w:div>
    <w:div w:id="1824396256">
      <w:bodyDiv w:val="1"/>
      <w:marLeft w:val="0"/>
      <w:marRight w:val="0"/>
      <w:marTop w:val="0"/>
      <w:marBottom w:val="0"/>
      <w:divBdr>
        <w:top w:val="none" w:sz="0" w:space="0" w:color="auto"/>
        <w:left w:val="none" w:sz="0" w:space="0" w:color="auto"/>
        <w:bottom w:val="none" w:sz="0" w:space="0" w:color="auto"/>
        <w:right w:val="none" w:sz="0" w:space="0" w:color="auto"/>
      </w:divBdr>
    </w:div>
    <w:div w:id="1831482867">
      <w:bodyDiv w:val="1"/>
      <w:marLeft w:val="0"/>
      <w:marRight w:val="0"/>
      <w:marTop w:val="0"/>
      <w:marBottom w:val="0"/>
      <w:divBdr>
        <w:top w:val="none" w:sz="0" w:space="0" w:color="auto"/>
        <w:left w:val="none" w:sz="0" w:space="0" w:color="auto"/>
        <w:bottom w:val="none" w:sz="0" w:space="0" w:color="auto"/>
        <w:right w:val="none" w:sz="0" w:space="0" w:color="auto"/>
      </w:divBdr>
    </w:div>
    <w:div w:id="1834955672">
      <w:bodyDiv w:val="1"/>
      <w:marLeft w:val="0"/>
      <w:marRight w:val="0"/>
      <w:marTop w:val="0"/>
      <w:marBottom w:val="0"/>
      <w:divBdr>
        <w:top w:val="none" w:sz="0" w:space="0" w:color="auto"/>
        <w:left w:val="none" w:sz="0" w:space="0" w:color="auto"/>
        <w:bottom w:val="none" w:sz="0" w:space="0" w:color="auto"/>
        <w:right w:val="none" w:sz="0" w:space="0" w:color="auto"/>
      </w:divBdr>
    </w:div>
    <w:div w:id="1835030733">
      <w:bodyDiv w:val="1"/>
      <w:marLeft w:val="0"/>
      <w:marRight w:val="0"/>
      <w:marTop w:val="0"/>
      <w:marBottom w:val="0"/>
      <w:divBdr>
        <w:top w:val="none" w:sz="0" w:space="0" w:color="auto"/>
        <w:left w:val="none" w:sz="0" w:space="0" w:color="auto"/>
        <w:bottom w:val="none" w:sz="0" w:space="0" w:color="auto"/>
        <w:right w:val="none" w:sz="0" w:space="0" w:color="auto"/>
      </w:divBdr>
    </w:div>
    <w:div w:id="1836871102">
      <w:bodyDiv w:val="1"/>
      <w:marLeft w:val="0"/>
      <w:marRight w:val="0"/>
      <w:marTop w:val="0"/>
      <w:marBottom w:val="0"/>
      <w:divBdr>
        <w:top w:val="none" w:sz="0" w:space="0" w:color="auto"/>
        <w:left w:val="none" w:sz="0" w:space="0" w:color="auto"/>
        <w:bottom w:val="none" w:sz="0" w:space="0" w:color="auto"/>
        <w:right w:val="none" w:sz="0" w:space="0" w:color="auto"/>
      </w:divBdr>
    </w:div>
    <w:div w:id="1843546460">
      <w:bodyDiv w:val="1"/>
      <w:marLeft w:val="0"/>
      <w:marRight w:val="0"/>
      <w:marTop w:val="0"/>
      <w:marBottom w:val="0"/>
      <w:divBdr>
        <w:top w:val="none" w:sz="0" w:space="0" w:color="auto"/>
        <w:left w:val="none" w:sz="0" w:space="0" w:color="auto"/>
        <w:bottom w:val="none" w:sz="0" w:space="0" w:color="auto"/>
        <w:right w:val="none" w:sz="0" w:space="0" w:color="auto"/>
      </w:divBdr>
    </w:div>
    <w:div w:id="1847014962">
      <w:bodyDiv w:val="1"/>
      <w:marLeft w:val="0"/>
      <w:marRight w:val="0"/>
      <w:marTop w:val="0"/>
      <w:marBottom w:val="0"/>
      <w:divBdr>
        <w:top w:val="none" w:sz="0" w:space="0" w:color="auto"/>
        <w:left w:val="none" w:sz="0" w:space="0" w:color="auto"/>
        <w:bottom w:val="none" w:sz="0" w:space="0" w:color="auto"/>
        <w:right w:val="none" w:sz="0" w:space="0" w:color="auto"/>
      </w:divBdr>
    </w:div>
    <w:div w:id="1849632106">
      <w:bodyDiv w:val="1"/>
      <w:marLeft w:val="0"/>
      <w:marRight w:val="0"/>
      <w:marTop w:val="0"/>
      <w:marBottom w:val="0"/>
      <w:divBdr>
        <w:top w:val="none" w:sz="0" w:space="0" w:color="auto"/>
        <w:left w:val="none" w:sz="0" w:space="0" w:color="auto"/>
        <w:bottom w:val="none" w:sz="0" w:space="0" w:color="auto"/>
        <w:right w:val="none" w:sz="0" w:space="0" w:color="auto"/>
      </w:divBdr>
    </w:div>
    <w:div w:id="1850363163">
      <w:bodyDiv w:val="1"/>
      <w:marLeft w:val="0"/>
      <w:marRight w:val="0"/>
      <w:marTop w:val="0"/>
      <w:marBottom w:val="0"/>
      <w:divBdr>
        <w:top w:val="none" w:sz="0" w:space="0" w:color="auto"/>
        <w:left w:val="none" w:sz="0" w:space="0" w:color="auto"/>
        <w:bottom w:val="none" w:sz="0" w:space="0" w:color="auto"/>
        <w:right w:val="none" w:sz="0" w:space="0" w:color="auto"/>
      </w:divBdr>
    </w:div>
    <w:div w:id="1854344455">
      <w:bodyDiv w:val="1"/>
      <w:marLeft w:val="0"/>
      <w:marRight w:val="0"/>
      <w:marTop w:val="0"/>
      <w:marBottom w:val="0"/>
      <w:divBdr>
        <w:top w:val="none" w:sz="0" w:space="0" w:color="auto"/>
        <w:left w:val="none" w:sz="0" w:space="0" w:color="auto"/>
        <w:bottom w:val="none" w:sz="0" w:space="0" w:color="auto"/>
        <w:right w:val="none" w:sz="0" w:space="0" w:color="auto"/>
      </w:divBdr>
    </w:div>
    <w:div w:id="1856116482">
      <w:bodyDiv w:val="1"/>
      <w:marLeft w:val="0"/>
      <w:marRight w:val="0"/>
      <w:marTop w:val="0"/>
      <w:marBottom w:val="0"/>
      <w:divBdr>
        <w:top w:val="none" w:sz="0" w:space="0" w:color="auto"/>
        <w:left w:val="none" w:sz="0" w:space="0" w:color="auto"/>
        <w:bottom w:val="none" w:sz="0" w:space="0" w:color="auto"/>
        <w:right w:val="none" w:sz="0" w:space="0" w:color="auto"/>
      </w:divBdr>
    </w:div>
    <w:div w:id="1863741055">
      <w:bodyDiv w:val="1"/>
      <w:marLeft w:val="0"/>
      <w:marRight w:val="0"/>
      <w:marTop w:val="0"/>
      <w:marBottom w:val="0"/>
      <w:divBdr>
        <w:top w:val="none" w:sz="0" w:space="0" w:color="auto"/>
        <w:left w:val="none" w:sz="0" w:space="0" w:color="auto"/>
        <w:bottom w:val="none" w:sz="0" w:space="0" w:color="auto"/>
        <w:right w:val="none" w:sz="0" w:space="0" w:color="auto"/>
      </w:divBdr>
    </w:div>
    <w:div w:id="1867057405">
      <w:bodyDiv w:val="1"/>
      <w:marLeft w:val="0"/>
      <w:marRight w:val="0"/>
      <w:marTop w:val="0"/>
      <w:marBottom w:val="0"/>
      <w:divBdr>
        <w:top w:val="none" w:sz="0" w:space="0" w:color="auto"/>
        <w:left w:val="none" w:sz="0" w:space="0" w:color="auto"/>
        <w:bottom w:val="none" w:sz="0" w:space="0" w:color="auto"/>
        <w:right w:val="none" w:sz="0" w:space="0" w:color="auto"/>
      </w:divBdr>
    </w:div>
    <w:div w:id="1869560221">
      <w:bodyDiv w:val="1"/>
      <w:marLeft w:val="0"/>
      <w:marRight w:val="0"/>
      <w:marTop w:val="0"/>
      <w:marBottom w:val="0"/>
      <w:divBdr>
        <w:top w:val="none" w:sz="0" w:space="0" w:color="auto"/>
        <w:left w:val="none" w:sz="0" w:space="0" w:color="auto"/>
        <w:bottom w:val="none" w:sz="0" w:space="0" w:color="auto"/>
        <w:right w:val="none" w:sz="0" w:space="0" w:color="auto"/>
      </w:divBdr>
    </w:div>
    <w:div w:id="1873221398">
      <w:bodyDiv w:val="1"/>
      <w:marLeft w:val="0"/>
      <w:marRight w:val="0"/>
      <w:marTop w:val="0"/>
      <w:marBottom w:val="0"/>
      <w:divBdr>
        <w:top w:val="none" w:sz="0" w:space="0" w:color="auto"/>
        <w:left w:val="none" w:sz="0" w:space="0" w:color="auto"/>
        <w:bottom w:val="none" w:sz="0" w:space="0" w:color="auto"/>
        <w:right w:val="none" w:sz="0" w:space="0" w:color="auto"/>
      </w:divBdr>
    </w:div>
    <w:div w:id="1874220987">
      <w:bodyDiv w:val="1"/>
      <w:marLeft w:val="0"/>
      <w:marRight w:val="0"/>
      <w:marTop w:val="0"/>
      <w:marBottom w:val="0"/>
      <w:divBdr>
        <w:top w:val="none" w:sz="0" w:space="0" w:color="auto"/>
        <w:left w:val="none" w:sz="0" w:space="0" w:color="auto"/>
        <w:bottom w:val="none" w:sz="0" w:space="0" w:color="auto"/>
        <w:right w:val="none" w:sz="0" w:space="0" w:color="auto"/>
      </w:divBdr>
    </w:div>
    <w:div w:id="1875650908">
      <w:bodyDiv w:val="1"/>
      <w:marLeft w:val="0"/>
      <w:marRight w:val="0"/>
      <w:marTop w:val="0"/>
      <w:marBottom w:val="0"/>
      <w:divBdr>
        <w:top w:val="none" w:sz="0" w:space="0" w:color="auto"/>
        <w:left w:val="none" w:sz="0" w:space="0" w:color="auto"/>
        <w:bottom w:val="none" w:sz="0" w:space="0" w:color="auto"/>
        <w:right w:val="none" w:sz="0" w:space="0" w:color="auto"/>
      </w:divBdr>
    </w:div>
    <w:div w:id="1883052916">
      <w:bodyDiv w:val="1"/>
      <w:marLeft w:val="0"/>
      <w:marRight w:val="0"/>
      <w:marTop w:val="0"/>
      <w:marBottom w:val="0"/>
      <w:divBdr>
        <w:top w:val="none" w:sz="0" w:space="0" w:color="auto"/>
        <w:left w:val="none" w:sz="0" w:space="0" w:color="auto"/>
        <w:bottom w:val="none" w:sz="0" w:space="0" w:color="auto"/>
        <w:right w:val="none" w:sz="0" w:space="0" w:color="auto"/>
      </w:divBdr>
    </w:div>
    <w:div w:id="1883980296">
      <w:bodyDiv w:val="1"/>
      <w:marLeft w:val="0"/>
      <w:marRight w:val="0"/>
      <w:marTop w:val="0"/>
      <w:marBottom w:val="0"/>
      <w:divBdr>
        <w:top w:val="none" w:sz="0" w:space="0" w:color="auto"/>
        <w:left w:val="none" w:sz="0" w:space="0" w:color="auto"/>
        <w:bottom w:val="none" w:sz="0" w:space="0" w:color="auto"/>
        <w:right w:val="none" w:sz="0" w:space="0" w:color="auto"/>
      </w:divBdr>
    </w:div>
    <w:div w:id="1885368071">
      <w:bodyDiv w:val="1"/>
      <w:marLeft w:val="0"/>
      <w:marRight w:val="0"/>
      <w:marTop w:val="0"/>
      <w:marBottom w:val="0"/>
      <w:divBdr>
        <w:top w:val="none" w:sz="0" w:space="0" w:color="auto"/>
        <w:left w:val="none" w:sz="0" w:space="0" w:color="auto"/>
        <w:bottom w:val="none" w:sz="0" w:space="0" w:color="auto"/>
        <w:right w:val="none" w:sz="0" w:space="0" w:color="auto"/>
      </w:divBdr>
    </w:div>
    <w:div w:id="1895695421">
      <w:bodyDiv w:val="1"/>
      <w:marLeft w:val="0"/>
      <w:marRight w:val="0"/>
      <w:marTop w:val="0"/>
      <w:marBottom w:val="0"/>
      <w:divBdr>
        <w:top w:val="none" w:sz="0" w:space="0" w:color="auto"/>
        <w:left w:val="none" w:sz="0" w:space="0" w:color="auto"/>
        <w:bottom w:val="none" w:sz="0" w:space="0" w:color="auto"/>
        <w:right w:val="none" w:sz="0" w:space="0" w:color="auto"/>
      </w:divBdr>
    </w:div>
    <w:div w:id="1898859559">
      <w:bodyDiv w:val="1"/>
      <w:marLeft w:val="0"/>
      <w:marRight w:val="0"/>
      <w:marTop w:val="0"/>
      <w:marBottom w:val="0"/>
      <w:divBdr>
        <w:top w:val="none" w:sz="0" w:space="0" w:color="auto"/>
        <w:left w:val="none" w:sz="0" w:space="0" w:color="auto"/>
        <w:bottom w:val="none" w:sz="0" w:space="0" w:color="auto"/>
        <w:right w:val="none" w:sz="0" w:space="0" w:color="auto"/>
      </w:divBdr>
    </w:div>
    <w:div w:id="1903520508">
      <w:bodyDiv w:val="1"/>
      <w:marLeft w:val="0"/>
      <w:marRight w:val="0"/>
      <w:marTop w:val="0"/>
      <w:marBottom w:val="0"/>
      <w:divBdr>
        <w:top w:val="none" w:sz="0" w:space="0" w:color="auto"/>
        <w:left w:val="none" w:sz="0" w:space="0" w:color="auto"/>
        <w:bottom w:val="none" w:sz="0" w:space="0" w:color="auto"/>
        <w:right w:val="none" w:sz="0" w:space="0" w:color="auto"/>
      </w:divBdr>
    </w:div>
    <w:div w:id="1904293407">
      <w:bodyDiv w:val="1"/>
      <w:marLeft w:val="0"/>
      <w:marRight w:val="0"/>
      <w:marTop w:val="0"/>
      <w:marBottom w:val="0"/>
      <w:divBdr>
        <w:top w:val="none" w:sz="0" w:space="0" w:color="auto"/>
        <w:left w:val="none" w:sz="0" w:space="0" w:color="auto"/>
        <w:bottom w:val="none" w:sz="0" w:space="0" w:color="auto"/>
        <w:right w:val="none" w:sz="0" w:space="0" w:color="auto"/>
      </w:divBdr>
    </w:div>
    <w:div w:id="1904485237">
      <w:bodyDiv w:val="1"/>
      <w:marLeft w:val="0"/>
      <w:marRight w:val="0"/>
      <w:marTop w:val="0"/>
      <w:marBottom w:val="0"/>
      <w:divBdr>
        <w:top w:val="none" w:sz="0" w:space="0" w:color="auto"/>
        <w:left w:val="none" w:sz="0" w:space="0" w:color="auto"/>
        <w:bottom w:val="none" w:sz="0" w:space="0" w:color="auto"/>
        <w:right w:val="none" w:sz="0" w:space="0" w:color="auto"/>
      </w:divBdr>
    </w:div>
    <w:div w:id="1911694743">
      <w:bodyDiv w:val="1"/>
      <w:marLeft w:val="0"/>
      <w:marRight w:val="0"/>
      <w:marTop w:val="0"/>
      <w:marBottom w:val="0"/>
      <w:divBdr>
        <w:top w:val="none" w:sz="0" w:space="0" w:color="auto"/>
        <w:left w:val="none" w:sz="0" w:space="0" w:color="auto"/>
        <w:bottom w:val="none" w:sz="0" w:space="0" w:color="auto"/>
        <w:right w:val="none" w:sz="0" w:space="0" w:color="auto"/>
      </w:divBdr>
    </w:div>
    <w:div w:id="1915704538">
      <w:bodyDiv w:val="1"/>
      <w:marLeft w:val="0"/>
      <w:marRight w:val="0"/>
      <w:marTop w:val="0"/>
      <w:marBottom w:val="0"/>
      <w:divBdr>
        <w:top w:val="none" w:sz="0" w:space="0" w:color="auto"/>
        <w:left w:val="none" w:sz="0" w:space="0" w:color="auto"/>
        <w:bottom w:val="none" w:sz="0" w:space="0" w:color="auto"/>
        <w:right w:val="none" w:sz="0" w:space="0" w:color="auto"/>
      </w:divBdr>
    </w:div>
    <w:div w:id="1918785593">
      <w:bodyDiv w:val="1"/>
      <w:marLeft w:val="0"/>
      <w:marRight w:val="0"/>
      <w:marTop w:val="0"/>
      <w:marBottom w:val="0"/>
      <w:divBdr>
        <w:top w:val="none" w:sz="0" w:space="0" w:color="auto"/>
        <w:left w:val="none" w:sz="0" w:space="0" w:color="auto"/>
        <w:bottom w:val="none" w:sz="0" w:space="0" w:color="auto"/>
        <w:right w:val="none" w:sz="0" w:space="0" w:color="auto"/>
      </w:divBdr>
    </w:div>
    <w:div w:id="1919246231">
      <w:bodyDiv w:val="1"/>
      <w:marLeft w:val="0"/>
      <w:marRight w:val="0"/>
      <w:marTop w:val="0"/>
      <w:marBottom w:val="0"/>
      <w:divBdr>
        <w:top w:val="none" w:sz="0" w:space="0" w:color="auto"/>
        <w:left w:val="none" w:sz="0" w:space="0" w:color="auto"/>
        <w:bottom w:val="none" w:sz="0" w:space="0" w:color="auto"/>
        <w:right w:val="none" w:sz="0" w:space="0" w:color="auto"/>
      </w:divBdr>
    </w:div>
    <w:div w:id="1919319740">
      <w:bodyDiv w:val="1"/>
      <w:marLeft w:val="0"/>
      <w:marRight w:val="0"/>
      <w:marTop w:val="0"/>
      <w:marBottom w:val="0"/>
      <w:divBdr>
        <w:top w:val="none" w:sz="0" w:space="0" w:color="auto"/>
        <w:left w:val="none" w:sz="0" w:space="0" w:color="auto"/>
        <w:bottom w:val="none" w:sz="0" w:space="0" w:color="auto"/>
        <w:right w:val="none" w:sz="0" w:space="0" w:color="auto"/>
      </w:divBdr>
    </w:div>
    <w:div w:id="1925265784">
      <w:bodyDiv w:val="1"/>
      <w:marLeft w:val="0"/>
      <w:marRight w:val="0"/>
      <w:marTop w:val="0"/>
      <w:marBottom w:val="0"/>
      <w:divBdr>
        <w:top w:val="none" w:sz="0" w:space="0" w:color="auto"/>
        <w:left w:val="none" w:sz="0" w:space="0" w:color="auto"/>
        <w:bottom w:val="none" w:sz="0" w:space="0" w:color="auto"/>
        <w:right w:val="none" w:sz="0" w:space="0" w:color="auto"/>
      </w:divBdr>
    </w:div>
    <w:div w:id="1927764733">
      <w:bodyDiv w:val="1"/>
      <w:marLeft w:val="0"/>
      <w:marRight w:val="0"/>
      <w:marTop w:val="0"/>
      <w:marBottom w:val="0"/>
      <w:divBdr>
        <w:top w:val="none" w:sz="0" w:space="0" w:color="auto"/>
        <w:left w:val="none" w:sz="0" w:space="0" w:color="auto"/>
        <w:bottom w:val="none" w:sz="0" w:space="0" w:color="auto"/>
        <w:right w:val="none" w:sz="0" w:space="0" w:color="auto"/>
      </w:divBdr>
    </w:div>
    <w:div w:id="1929382835">
      <w:bodyDiv w:val="1"/>
      <w:marLeft w:val="0"/>
      <w:marRight w:val="0"/>
      <w:marTop w:val="0"/>
      <w:marBottom w:val="0"/>
      <w:divBdr>
        <w:top w:val="none" w:sz="0" w:space="0" w:color="auto"/>
        <w:left w:val="none" w:sz="0" w:space="0" w:color="auto"/>
        <w:bottom w:val="none" w:sz="0" w:space="0" w:color="auto"/>
        <w:right w:val="none" w:sz="0" w:space="0" w:color="auto"/>
      </w:divBdr>
    </w:div>
    <w:div w:id="1931547330">
      <w:bodyDiv w:val="1"/>
      <w:marLeft w:val="0"/>
      <w:marRight w:val="0"/>
      <w:marTop w:val="0"/>
      <w:marBottom w:val="0"/>
      <w:divBdr>
        <w:top w:val="none" w:sz="0" w:space="0" w:color="auto"/>
        <w:left w:val="none" w:sz="0" w:space="0" w:color="auto"/>
        <w:bottom w:val="none" w:sz="0" w:space="0" w:color="auto"/>
        <w:right w:val="none" w:sz="0" w:space="0" w:color="auto"/>
      </w:divBdr>
    </w:div>
    <w:div w:id="1931623050">
      <w:bodyDiv w:val="1"/>
      <w:marLeft w:val="0"/>
      <w:marRight w:val="0"/>
      <w:marTop w:val="0"/>
      <w:marBottom w:val="0"/>
      <w:divBdr>
        <w:top w:val="none" w:sz="0" w:space="0" w:color="auto"/>
        <w:left w:val="none" w:sz="0" w:space="0" w:color="auto"/>
        <w:bottom w:val="none" w:sz="0" w:space="0" w:color="auto"/>
        <w:right w:val="none" w:sz="0" w:space="0" w:color="auto"/>
      </w:divBdr>
    </w:div>
    <w:div w:id="1931697096">
      <w:bodyDiv w:val="1"/>
      <w:marLeft w:val="0"/>
      <w:marRight w:val="0"/>
      <w:marTop w:val="0"/>
      <w:marBottom w:val="0"/>
      <w:divBdr>
        <w:top w:val="none" w:sz="0" w:space="0" w:color="auto"/>
        <w:left w:val="none" w:sz="0" w:space="0" w:color="auto"/>
        <w:bottom w:val="none" w:sz="0" w:space="0" w:color="auto"/>
        <w:right w:val="none" w:sz="0" w:space="0" w:color="auto"/>
      </w:divBdr>
    </w:div>
    <w:div w:id="1933077752">
      <w:bodyDiv w:val="1"/>
      <w:marLeft w:val="0"/>
      <w:marRight w:val="0"/>
      <w:marTop w:val="0"/>
      <w:marBottom w:val="0"/>
      <w:divBdr>
        <w:top w:val="none" w:sz="0" w:space="0" w:color="auto"/>
        <w:left w:val="none" w:sz="0" w:space="0" w:color="auto"/>
        <w:bottom w:val="none" w:sz="0" w:space="0" w:color="auto"/>
        <w:right w:val="none" w:sz="0" w:space="0" w:color="auto"/>
      </w:divBdr>
    </w:div>
    <w:div w:id="1952977325">
      <w:bodyDiv w:val="1"/>
      <w:marLeft w:val="0"/>
      <w:marRight w:val="0"/>
      <w:marTop w:val="0"/>
      <w:marBottom w:val="0"/>
      <w:divBdr>
        <w:top w:val="none" w:sz="0" w:space="0" w:color="auto"/>
        <w:left w:val="none" w:sz="0" w:space="0" w:color="auto"/>
        <w:bottom w:val="none" w:sz="0" w:space="0" w:color="auto"/>
        <w:right w:val="none" w:sz="0" w:space="0" w:color="auto"/>
      </w:divBdr>
    </w:div>
    <w:div w:id="1954751565">
      <w:bodyDiv w:val="1"/>
      <w:marLeft w:val="0"/>
      <w:marRight w:val="0"/>
      <w:marTop w:val="0"/>
      <w:marBottom w:val="0"/>
      <w:divBdr>
        <w:top w:val="none" w:sz="0" w:space="0" w:color="auto"/>
        <w:left w:val="none" w:sz="0" w:space="0" w:color="auto"/>
        <w:bottom w:val="none" w:sz="0" w:space="0" w:color="auto"/>
        <w:right w:val="none" w:sz="0" w:space="0" w:color="auto"/>
      </w:divBdr>
    </w:div>
    <w:div w:id="1959094639">
      <w:bodyDiv w:val="1"/>
      <w:marLeft w:val="0"/>
      <w:marRight w:val="0"/>
      <w:marTop w:val="0"/>
      <w:marBottom w:val="0"/>
      <w:divBdr>
        <w:top w:val="none" w:sz="0" w:space="0" w:color="auto"/>
        <w:left w:val="none" w:sz="0" w:space="0" w:color="auto"/>
        <w:bottom w:val="none" w:sz="0" w:space="0" w:color="auto"/>
        <w:right w:val="none" w:sz="0" w:space="0" w:color="auto"/>
      </w:divBdr>
    </w:div>
    <w:div w:id="1959601989">
      <w:bodyDiv w:val="1"/>
      <w:marLeft w:val="0"/>
      <w:marRight w:val="0"/>
      <w:marTop w:val="0"/>
      <w:marBottom w:val="0"/>
      <w:divBdr>
        <w:top w:val="none" w:sz="0" w:space="0" w:color="auto"/>
        <w:left w:val="none" w:sz="0" w:space="0" w:color="auto"/>
        <w:bottom w:val="none" w:sz="0" w:space="0" w:color="auto"/>
        <w:right w:val="none" w:sz="0" w:space="0" w:color="auto"/>
      </w:divBdr>
    </w:div>
    <w:div w:id="1966613506">
      <w:bodyDiv w:val="1"/>
      <w:marLeft w:val="0"/>
      <w:marRight w:val="0"/>
      <w:marTop w:val="0"/>
      <w:marBottom w:val="0"/>
      <w:divBdr>
        <w:top w:val="none" w:sz="0" w:space="0" w:color="auto"/>
        <w:left w:val="none" w:sz="0" w:space="0" w:color="auto"/>
        <w:bottom w:val="none" w:sz="0" w:space="0" w:color="auto"/>
        <w:right w:val="none" w:sz="0" w:space="0" w:color="auto"/>
      </w:divBdr>
    </w:div>
    <w:div w:id="1968468373">
      <w:bodyDiv w:val="1"/>
      <w:marLeft w:val="0"/>
      <w:marRight w:val="0"/>
      <w:marTop w:val="0"/>
      <w:marBottom w:val="0"/>
      <w:divBdr>
        <w:top w:val="none" w:sz="0" w:space="0" w:color="auto"/>
        <w:left w:val="none" w:sz="0" w:space="0" w:color="auto"/>
        <w:bottom w:val="none" w:sz="0" w:space="0" w:color="auto"/>
        <w:right w:val="none" w:sz="0" w:space="0" w:color="auto"/>
      </w:divBdr>
    </w:div>
    <w:div w:id="1971742090">
      <w:bodyDiv w:val="1"/>
      <w:marLeft w:val="0"/>
      <w:marRight w:val="0"/>
      <w:marTop w:val="0"/>
      <w:marBottom w:val="0"/>
      <w:divBdr>
        <w:top w:val="none" w:sz="0" w:space="0" w:color="auto"/>
        <w:left w:val="none" w:sz="0" w:space="0" w:color="auto"/>
        <w:bottom w:val="none" w:sz="0" w:space="0" w:color="auto"/>
        <w:right w:val="none" w:sz="0" w:space="0" w:color="auto"/>
      </w:divBdr>
    </w:div>
    <w:div w:id="1976787910">
      <w:bodyDiv w:val="1"/>
      <w:marLeft w:val="0"/>
      <w:marRight w:val="0"/>
      <w:marTop w:val="0"/>
      <w:marBottom w:val="0"/>
      <w:divBdr>
        <w:top w:val="none" w:sz="0" w:space="0" w:color="auto"/>
        <w:left w:val="none" w:sz="0" w:space="0" w:color="auto"/>
        <w:bottom w:val="none" w:sz="0" w:space="0" w:color="auto"/>
        <w:right w:val="none" w:sz="0" w:space="0" w:color="auto"/>
      </w:divBdr>
    </w:div>
    <w:div w:id="1977758707">
      <w:bodyDiv w:val="1"/>
      <w:marLeft w:val="0"/>
      <w:marRight w:val="0"/>
      <w:marTop w:val="0"/>
      <w:marBottom w:val="0"/>
      <w:divBdr>
        <w:top w:val="none" w:sz="0" w:space="0" w:color="auto"/>
        <w:left w:val="none" w:sz="0" w:space="0" w:color="auto"/>
        <w:bottom w:val="none" w:sz="0" w:space="0" w:color="auto"/>
        <w:right w:val="none" w:sz="0" w:space="0" w:color="auto"/>
      </w:divBdr>
    </w:div>
    <w:div w:id="1989507756">
      <w:bodyDiv w:val="1"/>
      <w:marLeft w:val="0"/>
      <w:marRight w:val="0"/>
      <w:marTop w:val="0"/>
      <w:marBottom w:val="0"/>
      <w:divBdr>
        <w:top w:val="none" w:sz="0" w:space="0" w:color="auto"/>
        <w:left w:val="none" w:sz="0" w:space="0" w:color="auto"/>
        <w:bottom w:val="none" w:sz="0" w:space="0" w:color="auto"/>
        <w:right w:val="none" w:sz="0" w:space="0" w:color="auto"/>
      </w:divBdr>
    </w:div>
    <w:div w:id="1993755405">
      <w:bodyDiv w:val="1"/>
      <w:marLeft w:val="0"/>
      <w:marRight w:val="0"/>
      <w:marTop w:val="0"/>
      <w:marBottom w:val="0"/>
      <w:divBdr>
        <w:top w:val="none" w:sz="0" w:space="0" w:color="auto"/>
        <w:left w:val="none" w:sz="0" w:space="0" w:color="auto"/>
        <w:bottom w:val="none" w:sz="0" w:space="0" w:color="auto"/>
        <w:right w:val="none" w:sz="0" w:space="0" w:color="auto"/>
      </w:divBdr>
    </w:div>
    <w:div w:id="1994329021">
      <w:bodyDiv w:val="1"/>
      <w:marLeft w:val="0"/>
      <w:marRight w:val="0"/>
      <w:marTop w:val="0"/>
      <w:marBottom w:val="0"/>
      <w:divBdr>
        <w:top w:val="none" w:sz="0" w:space="0" w:color="auto"/>
        <w:left w:val="none" w:sz="0" w:space="0" w:color="auto"/>
        <w:bottom w:val="none" w:sz="0" w:space="0" w:color="auto"/>
        <w:right w:val="none" w:sz="0" w:space="0" w:color="auto"/>
      </w:divBdr>
    </w:div>
    <w:div w:id="1995911441">
      <w:bodyDiv w:val="1"/>
      <w:marLeft w:val="0"/>
      <w:marRight w:val="0"/>
      <w:marTop w:val="0"/>
      <w:marBottom w:val="0"/>
      <w:divBdr>
        <w:top w:val="none" w:sz="0" w:space="0" w:color="auto"/>
        <w:left w:val="none" w:sz="0" w:space="0" w:color="auto"/>
        <w:bottom w:val="none" w:sz="0" w:space="0" w:color="auto"/>
        <w:right w:val="none" w:sz="0" w:space="0" w:color="auto"/>
      </w:divBdr>
    </w:div>
    <w:div w:id="1997488410">
      <w:bodyDiv w:val="1"/>
      <w:marLeft w:val="0"/>
      <w:marRight w:val="0"/>
      <w:marTop w:val="0"/>
      <w:marBottom w:val="0"/>
      <w:divBdr>
        <w:top w:val="none" w:sz="0" w:space="0" w:color="auto"/>
        <w:left w:val="none" w:sz="0" w:space="0" w:color="auto"/>
        <w:bottom w:val="none" w:sz="0" w:space="0" w:color="auto"/>
        <w:right w:val="none" w:sz="0" w:space="0" w:color="auto"/>
      </w:divBdr>
    </w:div>
    <w:div w:id="1997831369">
      <w:bodyDiv w:val="1"/>
      <w:marLeft w:val="0"/>
      <w:marRight w:val="0"/>
      <w:marTop w:val="0"/>
      <w:marBottom w:val="0"/>
      <w:divBdr>
        <w:top w:val="none" w:sz="0" w:space="0" w:color="auto"/>
        <w:left w:val="none" w:sz="0" w:space="0" w:color="auto"/>
        <w:bottom w:val="none" w:sz="0" w:space="0" w:color="auto"/>
        <w:right w:val="none" w:sz="0" w:space="0" w:color="auto"/>
      </w:divBdr>
    </w:div>
    <w:div w:id="2001998089">
      <w:bodyDiv w:val="1"/>
      <w:marLeft w:val="0"/>
      <w:marRight w:val="0"/>
      <w:marTop w:val="0"/>
      <w:marBottom w:val="0"/>
      <w:divBdr>
        <w:top w:val="none" w:sz="0" w:space="0" w:color="auto"/>
        <w:left w:val="none" w:sz="0" w:space="0" w:color="auto"/>
        <w:bottom w:val="none" w:sz="0" w:space="0" w:color="auto"/>
        <w:right w:val="none" w:sz="0" w:space="0" w:color="auto"/>
      </w:divBdr>
    </w:div>
    <w:div w:id="2003923791">
      <w:bodyDiv w:val="1"/>
      <w:marLeft w:val="0"/>
      <w:marRight w:val="0"/>
      <w:marTop w:val="0"/>
      <w:marBottom w:val="0"/>
      <w:divBdr>
        <w:top w:val="none" w:sz="0" w:space="0" w:color="auto"/>
        <w:left w:val="none" w:sz="0" w:space="0" w:color="auto"/>
        <w:bottom w:val="none" w:sz="0" w:space="0" w:color="auto"/>
        <w:right w:val="none" w:sz="0" w:space="0" w:color="auto"/>
      </w:divBdr>
    </w:div>
    <w:div w:id="2005892064">
      <w:bodyDiv w:val="1"/>
      <w:marLeft w:val="0"/>
      <w:marRight w:val="0"/>
      <w:marTop w:val="0"/>
      <w:marBottom w:val="0"/>
      <w:divBdr>
        <w:top w:val="none" w:sz="0" w:space="0" w:color="auto"/>
        <w:left w:val="none" w:sz="0" w:space="0" w:color="auto"/>
        <w:bottom w:val="none" w:sz="0" w:space="0" w:color="auto"/>
        <w:right w:val="none" w:sz="0" w:space="0" w:color="auto"/>
      </w:divBdr>
    </w:div>
    <w:div w:id="2005931323">
      <w:bodyDiv w:val="1"/>
      <w:marLeft w:val="0"/>
      <w:marRight w:val="0"/>
      <w:marTop w:val="0"/>
      <w:marBottom w:val="0"/>
      <w:divBdr>
        <w:top w:val="none" w:sz="0" w:space="0" w:color="auto"/>
        <w:left w:val="none" w:sz="0" w:space="0" w:color="auto"/>
        <w:bottom w:val="none" w:sz="0" w:space="0" w:color="auto"/>
        <w:right w:val="none" w:sz="0" w:space="0" w:color="auto"/>
      </w:divBdr>
    </w:div>
    <w:div w:id="2010015683">
      <w:bodyDiv w:val="1"/>
      <w:marLeft w:val="0"/>
      <w:marRight w:val="0"/>
      <w:marTop w:val="0"/>
      <w:marBottom w:val="0"/>
      <w:divBdr>
        <w:top w:val="none" w:sz="0" w:space="0" w:color="auto"/>
        <w:left w:val="none" w:sz="0" w:space="0" w:color="auto"/>
        <w:bottom w:val="none" w:sz="0" w:space="0" w:color="auto"/>
        <w:right w:val="none" w:sz="0" w:space="0" w:color="auto"/>
      </w:divBdr>
    </w:div>
    <w:div w:id="2010019838">
      <w:bodyDiv w:val="1"/>
      <w:marLeft w:val="0"/>
      <w:marRight w:val="0"/>
      <w:marTop w:val="0"/>
      <w:marBottom w:val="0"/>
      <w:divBdr>
        <w:top w:val="none" w:sz="0" w:space="0" w:color="auto"/>
        <w:left w:val="none" w:sz="0" w:space="0" w:color="auto"/>
        <w:bottom w:val="none" w:sz="0" w:space="0" w:color="auto"/>
        <w:right w:val="none" w:sz="0" w:space="0" w:color="auto"/>
      </w:divBdr>
    </w:div>
    <w:div w:id="2011983521">
      <w:bodyDiv w:val="1"/>
      <w:marLeft w:val="0"/>
      <w:marRight w:val="0"/>
      <w:marTop w:val="0"/>
      <w:marBottom w:val="0"/>
      <w:divBdr>
        <w:top w:val="none" w:sz="0" w:space="0" w:color="auto"/>
        <w:left w:val="none" w:sz="0" w:space="0" w:color="auto"/>
        <w:bottom w:val="none" w:sz="0" w:space="0" w:color="auto"/>
        <w:right w:val="none" w:sz="0" w:space="0" w:color="auto"/>
      </w:divBdr>
    </w:div>
    <w:div w:id="2013557906">
      <w:bodyDiv w:val="1"/>
      <w:marLeft w:val="0"/>
      <w:marRight w:val="0"/>
      <w:marTop w:val="0"/>
      <w:marBottom w:val="0"/>
      <w:divBdr>
        <w:top w:val="none" w:sz="0" w:space="0" w:color="auto"/>
        <w:left w:val="none" w:sz="0" w:space="0" w:color="auto"/>
        <w:bottom w:val="none" w:sz="0" w:space="0" w:color="auto"/>
        <w:right w:val="none" w:sz="0" w:space="0" w:color="auto"/>
      </w:divBdr>
    </w:div>
    <w:div w:id="2017344146">
      <w:bodyDiv w:val="1"/>
      <w:marLeft w:val="0"/>
      <w:marRight w:val="0"/>
      <w:marTop w:val="0"/>
      <w:marBottom w:val="0"/>
      <w:divBdr>
        <w:top w:val="none" w:sz="0" w:space="0" w:color="auto"/>
        <w:left w:val="none" w:sz="0" w:space="0" w:color="auto"/>
        <w:bottom w:val="none" w:sz="0" w:space="0" w:color="auto"/>
        <w:right w:val="none" w:sz="0" w:space="0" w:color="auto"/>
      </w:divBdr>
    </w:div>
    <w:div w:id="2022001567">
      <w:bodyDiv w:val="1"/>
      <w:marLeft w:val="0"/>
      <w:marRight w:val="0"/>
      <w:marTop w:val="0"/>
      <w:marBottom w:val="0"/>
      <w:divBdr>
        <w:top w:val="none" w:sz="0" w:space="0" w:color="auto"/>
        <w:left w:val="none" w:sz="0" w:space="0" w:color="auto"/>
        <w:bottom w:val="none" w:sz="0" w:space="0" w:color="auto"/>
        <w:right w:val="none" w:sz="0" w:space="0" w:color="auto"/>
      </w:divBdr>
    </w:div>
    <w:div w:id="2024476403">
      <w:bodyDiv w:val="1"/>
      <w:marLeft w:val="0"/>
      <w:marRight w:val="0"/>
      <w:marTop w:val="0"/>
      <w:marBottom w:val="0"/>
      <w:divBdr>
        <w:top w:val="none" w:sz="0" w:space="0" w:color="auto"/>
        <w:left w:val="none" w:sz="0" w:space="0" w:color="auto"/>
        <w:bottom w:val="none" w:sz="0" w:space="0" w:color="auto"/>
        <w:right w:val="none" w:sz="0" w:space="0" w:color="auto"/>
      </w:divBdr>
    </w:div>
    <w:div w:id="2031712284">
      <w:bodyDiv w:val="1"/>
      <w:marLeft w:val="0"/>
      <w:marRight w:val="0"/>
      <w:marTop w:val="0"/>
      <w:marBottom w:val="0"/>
      <w:divBdr>
        <w:top w:val="none" w:sz="0" w:space="0" w:color="auto"/>
        <w:left w:val="none" w:sz="0" w:space="0" w:color="auto"/>
        <w:bottom w:val="none" w:sz="0" w:space="0" w:color="auto"/>
        <w:right w:val="none" w:sz="0" w:space="0" w:color="auto"/>
      </w:divBdr>
    </w:div>
    <w:div w:id="2036687621">
      <w:bodyDiv w:val="1"/>
      <w:marLeft w:val="0"/>
      <w:marRight w:val="0"/>
      <w:marTop w:val="0"/>
      <w:marBottom w:val="0"/>
      <w:divBdr>
        <w:top w:val="none" w:sz="0" w:space="0" w:color="auto"/>
        <w:left w:val="none" w:sz="0" w:space="0" w:color="auto"/>
        <w:bottom w:val="none" w:sz="0" w:space="0" w:color="auto"/>
        <w:right w:val="none" w:sz="0" w:space="0" w:color="auto"/>
      </w:divBdr>
    </w:div>
    <w:div w:id="2038120415">
      <w:bodyDiv w:val="1"/>
      <w:marLeft w:val="0"/>
      <w:marRight w:val="0"/>
      <w:marTop w:val="0"/>
      <w:marBottom w:val="0"/>
      <w:divBdr>
        <w:top w:val="none" w:sz="0" w:space="0" w:color="auto"/>
        <w:left w:val="none" w:sz="0" w:space="0" w:color="auto"/>
        <w:bottom w:val="none" w:sz="0" w:space="0" w:color="auto"/>
        <w:right w:val="none" w:sz="0" w:space="0" w:color="auto"/>
      </w:divBdr>
    </w:div>
    <w:div w:id="2040860658">
      <w:bodyDiv w:val="1"/>
      <w:marLeft w:val="0"/>
      <w:marRight w:val="0"/>
      <w:marTop w:val="0"/>
      <w:marBottom w:val="0"/>
      <w:divBdr>
        <w:top w:val="none" w:sz="0" w:space="0" w:color="auto"/>
        <w:left w:val="none" w:sz="0" w:space="0" w:color="auto"/>
        <w:bottom w:val="none" w:sz="0" w:space="0" w:color="auto"/>
        <w:right w:val="none" w:sz="0" w:space="0" w:color="auto"/>
      </w:divBdr>
    </w:div>
    <w:div w:id="2042123379">
      <w:bodyDiv w:val="1"/>
      <w:marLeft w:val="0"/>
      <w:marRight w:val="0"/>
      <w:marTop w:val="0"/>
      <w:marBottom w:val="0"/>
      <w:divBdr>
        <w:top w:val="none" w:sz="0" w:space="0" w:color="auto"/>
        <w:left w:val="none" w:sz="0" w:space="0" w:color="auto"/>
        <w:bottom w:val="none" w:sz="0" w:space="0" w:color="auto"/>
        <w:right w:val="none" w:sz="0" w:space="0" w:color="auto"/>
      </w:divBdr>
    </w:div>
    <w:div w:id="2044089339">
      <w:bodyDiv w:val="1"/>
      <w:marLeft w:val="0"/>
      <w:marRight w:val="0"/>
      <w:marTop w:val="0"/>
      <w:marBottom w:val="0"/>
      <w:divBdr>
        <w:top w:val="none" w:sz="0" w:space="0" w:color="auto"/>
        <w:left w:val="none" w:sz="0" w:space="0" w:color="auto"/>
        <w:bottom w:val="none" w:sz="0" w:space="0" w:color="auto"/>
        <w:right w:val="none" w:sz="0" w:space="0" w:color="auto"/>
      </w:divBdr>
    </w:div>
    <w:div w:id="2046250604">
      <w:bodyDiv w:val="1"/>
      <w:marLeft w:val="0"/>
      <w:marRight w:val="0"/>
      <w:marTop w:val="0"/>
      <w:marBottom w:val="0"/>
      <w:divBdr>
        <w:top w:val="none" w:sz="0" w:space="0" w:color="auto"/>
        <w:left w:val="none" w:sz="0" w:space="0" w:color="auto"/>
        <w:bottom w:val="none" w:sz="0" w:space="0" w:color="auto"/>
        <w:right w:val="none" w:sz="0" w:space="0" w:color="auto"/>
      </w:divBdr>
    </w:div>
    <w:div w:id="2053990567">
      <w:bodyDiv w:val="1"/>
      <w:marLeft w:val="0"/>
      <w:marRight w:val="0"/>
      <w:marTop w:val="0"/>
      <w:marBottom w:val="0"/>
      <w:divBdr>
        <w:top w:val="none" w:sz="0" w:space="0" w:color="auto"/>
        <w:left w:val="none" w:sz="0" w:space="0" w:color="auto"/>
        <w:bottom w:val="none" w:sz="0" w:space="0" w:color="auto"/>
        <w:right w:val="none" w:sz="0" w:space="0" w:color="auto"/>
      </w:divBdr>
    </w:div>
    <w:div w:id="2056730235">
      <w:bodyDiv w:val="1"/>
      <w:marLeft w:val="0"/>
      <w:marRight w:val="0"/>
      <w:marTop w:val="0"/>
      <w:marBottom w:val="0"/>
      <w:divBdr>
        <w:top w:val="none" w:sz="0" w:space="0" w:color="auto"/>
        <w:left w:val="none" w:sz="0" w:space="0" w:color="auto"/>
        <w:bottom w:val="none" w:sz="0" w:space="0" w:color="auto"/>
        <w:right w:val="none" w:sz="0" w:space="0" w:color="auto"/>
      </w:divBdr>
    </w:div>
    <w:div w:id="2060781713">
      <w:bodyDiv w:val="1"/>
      <w:marLeft w:val="0"/>
      <w:marRight w:val="0"/>
      <w:marTop w:val="0"/>
      <w:marBottom w:val="0"/>
      <w:divBdr>
        <w:top w:val="none" w:sz="0" w:space="0" w:color="auto"/>
        <w:left w:val="none" w:sz="0" w:space="0" w:color="auto"/>
        <w:bottom w:val="none" w:sz="0" w:space="0" w:color="auto"/>
        <w:right w:val="none" w:sz="0" w:space="0" w:color="auto"/>
      </w:divBdr>
    </w:div>
    <w:div w:id="2063019587">
      <w:bodyDiv w:val="1"/>
      <w:marLeft w:val="0"/>
      <w:marRight w:val="0"/>
      <w:marTop w:val="0"/>
      <w:marBottom w:val="0"/>
      <w:divBdr>
        <w:top w:val="none" w:sz="0" w:space="0" w:color="auto"/>
        <w:left w:val="none" w:sz="0" w:space="0" w:color="auto"/>
        <w:bottom w:val="none" w:sz="0" w:space="0" w:color="auto"/>
        <w:right w:val="none" w:sz="0" w:space="0" w:color="auto"/>
      </w:divBdr>
    </w:div>
    <w:div w:id="2065718885">
      <w:bodyDiv w:val="1"/>
      <w:marLeft w:val="0"/>
      <w:marRight w:val="0"/>
      <w:marTop w:val="0"/>
      <w:marBottom w:val="0"/>
      <w:divBdr>
        <w:top w:val="none" w:sz="0" w:space="0" w:color="auto"/>
        <w:left w:val="none" w:sz="0" w:space="0" w:color="auto"/>
        <w:bottom w:val="none" w:sz="0" w:space="0" w:color="auto"/>
        <w:right w:val="none" w:sz="0" w:space="0" w:color="auto"/>
      </w:divBdr>
    </w:div>
    <w:div w:id="2072460644">
      <w:bodyDiv w:val="1"/>
      <w:marLeft w:val="0"/>
      <w:marRight w:val="0"/>
      <w:marTop w:val="0"/>
      <w:marBottom w:val="0"/>
      <w:divBdr>
        <w:top w:val="none" w:sz="0" w:space="0" w:color="auto"/>
        <w:left w:val="none" w:sz="0" w:space="0" w:color="auto"/>
        <w:bottom w:val="none" w:sz="0" w:space="0" w:color="auto"/>
        <w:right w:val="none" w:sz="0" w:space="0" w:color="auto"/>
      </w:divBdr>
    </w:div>
    <w:div w:id="2074886764">
      <w:bodyDiv w:val="1"/>
      <w:marLeft w:val="0"/>
      <w:marRight w:val="0"/>
      <w:marTop w:val="0"/>
      <w:marBottom w:val="0"/>
      <w:divBdr>
        <w:top w:val="none" w:sz="0" w:space="0" w:color="auto"/>
        <w:left w:val="none" w:sz="0" w:space="0" w:color="auto"/>
        <w:bottom w:val="none" w:sz="0" w:space="0" w:color="auto"/>
        <w:right w:val="none" w:sz="0" w:space="0" w:color="auto"/>
      </w:divBdr>
    </w:div>
    <w:div w:id="2079131315">
      <w:bodyDiv w:val="1"/>
      <w:marLeft w:val="0"/>
      <w:marRight w:val="0"/>
      <w:marTop w:val="0"/>
      <w:marBottom w:val="0"/>
      <w:divBdr>
        <w:top w:val="none" w:sz="0" w:space="0" w:color="auto"/>
        <w:left w:val="none" w:sz="0" w:space="0" w:color="auto"/>
        <w:bottom w:val="none" w:sz="0" w:space="0" w:color="auto"/>
        <w:right w:val="none" w:sz="0" w:space="0" w:color="auto"/>
      </w:divBdr>
    </w:div>
    <w:div w:id="2080710270">
      <w:bodyDiv w:val="1"/>
      <w:marLeft w:val="0"/>
      <w:marRight w:val="0"/>
      <w:marTop w:val="0"/>
      <w:marBottom w:val="0"/>
      <w:divBdr>
        <w:top w:val="none" w:sz="0" w:space="0" w:color="auto"/>
        <w:left w:val="none" w:sz="0" w:space="0" w:color="auto"/>
        <w:bottom w:val="none" w:sz="0" w:space="0" w:color="auto"/>
        <w:right w:val="none" w:sz="0" w:space="0" w:color="auto"/>
      </w:divBdr>
    </w:div>
    <w:div w:id="2080983107">
      <w:bodyDiv w:val="1"/>
      <w:marLeft w:val="0"/>
      <w:marRight w:val="0"/>
      <w:marTop w:val="0"/>
      <w:marBottom w:val="0"/>
      <w:divBdr>
        <w:top w:val="none" w:sz="0" w:space="0" w:color="auto"/>
        <w:left w:val="none" w:sz="0" w:space="0" w:color="auto"/>
        <w:bottom w:val="none" w:sz="0" w:space="0" w:color="auto"/>
        <w:right w:val="none" w:sz="0" w:space="0" w:color="auto"/>
      </w:divBdr>
    </w:div>
    <w:div w:id="2081322240">
      <w:bodyDiv w:val="1"/>
      <w:marLeft w:val="0"/>
      <w:marRight w:val="0"/>
      <w:marTop w:val="0"/>
      <w:marBottom w:val="0"/>
      <w:divBdr>
        <w:top w:val="none" w:sz="0" w:space="0" w:color="auto"/>
        <w:left w:val="none" w:sz="0" w:space="0" w:color="auto"/>
        <w:bottom w:val="none" w:sz="0" w:space="0" w:color="auto"/>
        <w:right w:val="none" w:sz="0" w:space="0" w:color="auto"/>
      </w:divBdr>
    </w:div>
    <w:div w:id="2082675134">
      <w:bodyDiv w:val="1"/>
      <w:marLeft w:val="0"/>
      <w:marRight w:val="0"/>
      <w:marTop w:val="0"/>
      <w:marBottom w:val="0"/>
      <w:divBdr>
        <w:top w:val="none" w:sz="0" w:space="0" w:color="auto"/>
        <w:left w:val="none" w:sz="0" w:space="0" w:color="auto"/>
        <w:bottom w:val="none" w:sz="0" w:space="0" w:color="auto"/>
        <w:right w:val="none" w:sz="0" w:space="0" w:color="auto"/>
      </w:divBdr>
    </w:div>
    <w:div w:id="2088989264">
      <w:bodyDiv w:val="1"/>
      <w:marLeft w:val="0"/>
      <w:marRight w:val="0"/>
      <w:marTop w:val="0"/>
      <w:marBottom w:val="0"/>
      <w:divBdr>
        <w:top w:val="none" w:sz="0" w:space="0" w:color="auto"/>
        <w:left w:val="none" w:sz="0" w:space="0" w:color="auto"/>
        <w:bottom w:val="none" w:sz="0" w:space="0" w:color="auto"/>
        <w:right w:val="none" w:sz="0" w:space="0" w:color="auto"/>
      </w:divBdr>
    </w:div>
    <w:div w:id="2089450126">
      <w:bodyDiv w:val="1"/>
      <w:marLeft w:val="0"/>
      <w:marRight w:val="0"/>
      <w:marTop w:val="0"/>
      <w:marBottom w:val="0"/>
      <w:divBdr>
        <w:top w:val="none" w:sz="0" w:space="0" w:color="auto"/>
        <w:left w:val="none" w:sz="0" w:space="0" w:color="auto"/>
        <w:bottom w:val="none" w:sz="0" w:space="0" w:color="auto"/>
        <w:right w:val="none" w:sz="0" w:space="0" w:color="auto"/>
      </w:divBdr>
    </w:div>
    <w:div w:id="2090273113">
      <w:bodyDiv w:val="1"/>
      <w:marLeft w:val="0"/>
      <w:marRight w:val="0"/>
      <w:marTop w:val="0"/>
      <w:marBottom w:val="0"/>
      <w:divBdr>
        <w:top w:val="none" w:sz="0" w:space="0" w:color="auto"/>
        <w:left w:val="none" w:sz="0" w:space="0" w:color="auto"/>
        <w:bottom w:val="none" w:sz="0" w:space="0" w:color="auto"/>
        <w:right w:val="none" w:sz="0" w:space="0" w:color="auto"/>
      </w:divBdr>
    </w:div>
    <w:div w:id="2091543247">
      <w:bodyDiv w:val="1"/>
      <w:marLeft w:val="0"/>
      <w:marRight w:val="0"/>
      <w:marTop w:val="0"/>
      <w:marBottom w:val="0"/>
      <w:divBdr>
        <w:top w:val="none" w:sz="0" w:space="0" w:color="auto"/>
        <w:left w:val="none" w:sz="0" w:space="0" w:color="auto"/>
        <w:bottom w:val="none" w:sz="0" w:space="0" w:color="auto"/>
        <w:right w:val="none" w:sz="0" w:space="0" w:color="auto"/>
      </w:divBdr>
    </w:div>
    <w:div w:id="2092309878">
      <w:bodyDiv w:val="1"/>
      <w:marLeft w:val="0"/>
      <w:marRight w:val="0"/>
      <w:marTop w:val="0"/>
      <w:marBottom w:val="0"/>
      <w:divBdr>
        <w:top w:val="none" w:sz="0" w:space="0" w:color="auto"/>
        <w:left w:val="none" w:sz="0" w:space="0" w:color="auto"/>
        <w:bottom w:val="none" w:sz="0" w:space="0" w:color="auto"/>
        <w:right w:val="none" w:sz="0" w:space="0" w:color="auto"/>
      </w:divBdr>
    </w:div>
    <w:div w:id="2093771941">
      <w:bodyDiv w:val="1"/>
      <w:marLeft w:val="0"/>
      <w:marRight w:val="0"/>
      <w:marTop w:val="0"/>
      <w:marBottom w:val="0"/>
      <w:divBdr>
        <w:top w:val="none" w:sz="0" w:space="0" w:color="auto"/>
        <w:left w:val="none" w:sz="0" w:space="0" w:color="auto"/>
        <w:bottom w:val="none" w:sz="0" w:space="0" w:color="auto"/>
        <w:right w:val="none" w:sz="0" w:space="0" w:color="auto"/>
      </w:divBdr>
    </w:div>
    <w:div w:id="2094350887">
      <w:bodyDiv w:val="1"/>
      <w:marLeft w:val="0"/>
      <w:marRight w:val="0"/>
      <w:marTop w:val="0"/>
      <w:marBottom w:val="0"/>
      <w:divBdr>
        <w:top w:val="none" w:sz="0" w:space="0" w:color="auto"/>
        <w:left w:val="none" w:sz="0" w:space="0" w:color="auto"/>
        <w:bottom w:val="none" w:sz="0" w:space="0" w:color="auto"/>
        <w:right w:val="none" w:sz="0" w:space="0" w:color="auto"/>
      </w:divBdr>
    </w:div>
    <w:div w:id="2094543831">
      <w:bodyDiv w:val="1"/>
      <w:marLeft w:val="0"/>
      <w:marRight w:val="0"/>
      <w:marTop w:val="0"/>
      <w:marBottom w:val="0"/>
      <w:divBdr>
        <w:top w:val="none" w:sz="0" w:space="0" w:color="auto"/>
        <w:left w:val="none" w:sz="0" w:space="0" w:color="auto"/>
        <w:bottom w:val="none" w:sz="0" w:space="0" w:color="auto"/>
        <w:right w:val="none" w:sz="0" w:space="0" w:color="auto"/>
      </w:divBdr>
    </w:div>
    <w:div w:id="2095517619">
      <w:bodyDiv w:val="1"/>
      <w:marLeft w:val="0"/>
      <w:marRight w:val="0"/>
      <w:marTop w:val="0"/>
      <w:marBottom w:val="0"/>
      <w:divBdr>
        <w:top w:val="none" w:sz="0" w:space="0" w:color="auto"/>
        <w:left w:val="none" w:sz="0" w:space="0" w:color="auto"/>
        <w:bottom w:val="none" w:sz="0" w:space="0" w:color="auto"/>
        <w:right w:val="none" w:sz="0" w:space="0" w:color="auto"/>
      </w:divBdr>
    </w:div>
    <w:div w:id="2098747112">
      <w:bodyDiv w:val="1"/>
      <w:marLeft w:val="0"/>
      <w:marRight w:val="0"/>
      <w:marTop w:val="0"/>
      <w:marBottom w:val="0"/>
      <w:divBdr>
        <w:top w:val="none" w:sz="0" w:space="0" w:color="auto"/>
        <w:left w:val="none" w:sz="0" w:space="0" w:color="auto"/>
        <w:bottom w:val="none" w:sz="0" w:space="0" w:color="auto"/>
        <w:right w:val="none" w:sz="0" w:space="0" w:color="auto"/>
      </w:divBdr>
    </w:div>
    <w:div w:id="2099591152">
      <w:bodyDiv w:val="1"/>
      <w:marLeft w:val="0"/>
      <w:marRight w:val="0"/>
      <w:marTop w:val="0"/>
      <w:marBottom w:val="0"/>
      <w:divBdr>
        <w:top w:val="none" w:sz="0" w:space="0" w:color="auto"/>
        <w:left w:val="none" w:sz="0" w:space="0" w:color="auto"/>
        <w:bottom w:val="none" w:sz="0" w:space="0" w:color="auto"/>
        <w:right w:val="none" w:sz="0" w:space="0" w:color="auto"/>
      </w:divBdr>
    </w:div>
    <w:div w:id="2103721773">
      <w:bodyDiv w:val="1"/>
      <w:marLeft w:val="0"/>
      <w:marRight w:val="0"/>
      <w:marTop w:val="0"/>
      <w:marBottom w:val="0"/>
      <w:divBdr>
        <w:top w:val="none" w:sz="0" w:space="0" w:color="auto"/>
        <w:left w:val="none" w:sz="0" w:space="0" w:color="auto"/>
        <w:bottom w:val="none" w:sz="0" w:space="0" w:color="auto"/>
        <w:right w:val="none" w:sz="0" w:space="0" w:color="auto"/>
      </w:divBdr>
    </w:div>
    <w:div w:id="2108381860">
      <w:bodyDiv w:val="1"/>
      <w:marLeft w:val="0"/>
      <w:marRight w:val="0"/>
      <w:marTop w:val="0"/>
      <w:marBottom w:val="0"/>
      <w:divBdr>
        <w:top w:val="none" w:sz="0" w:space="0" w:color="auto"/>
        <w:left w:val="none" w:sz="0" w:space="0" w:color="auto"/>
        <w:bottom w:val="none" w:sz="0" w:space="0" w:color="auto"/>
        <w:right w:val="none" w:sz="0" w:space="0" w:color="auto"/>
      </w:divBdr>
    </w:div>
    <w:div w:id="2109503913">
      <w:bodyDiv w:val="1"/>
      <w:marLeft w:val="0"/>
      <w:marRight w:val="0"/>
      <w:marTop w:val="0"/>
      <w:marBottom w:val="0"/>
      <w:divBdr>
        <w:top w:val="none" w:sz="0" w:space="0" w:color="auto"/>
        <w:left w:val="none" w:sz="0" w:space="0" w:color="auto"/>
        <w:bottom w:val="none" w:sz="0" w:space="0" w:color="auto"/>
        <w:right w:val="none" w:sz="0" w:space="0" w:color="auto"/>
      </w:divBdr>
    </w:div>
    <w:div w:id="2115128547">
      <w:bodyDiv w:val="1"/>
      <w:marLeft w:val="0"/>
      <w:marRight w:val="0"/>
      <w:marTop w:val="0"/>
      <w:marBottom w:val="0"/>
      <w:divBdr>
        <w:top w:val="none" w:sz="0" w:space="0" w:color="auto"/>
        <w:left w:val="none" w:sz="0" w:space="0" w:color="auto"/>
        <w:bottom w:val="none" w:sz="0" w:space="0" w:color="auto"/>
        <w:right w:val="none" w:sz="0" w:space="0" w:color="auto"/>
      </w:divBdr>
    </w:div>
    <w:div w:id="2115443407">
      <w:bodyDiv w:val="1"/>
      <w:marLeft w:val="0"/>
      <w:marRight w:val="0"/>
      <w:marTop w:val="0"/>
      <w:marBottom w:val="0"/>
      <w:divBdr>
        <w:top w:val="none" w:sz="0" w:space="0" w:color="auto"/>
        <w:left w:val="none" w:sz="0" w:space="0" w:color="auto"/>
        <w:bottom w:val="none" w:sz="0" w:space="0" w:color="auto"/>
        <w:right w:val="none" w:sz="0" w:space="0" w:color="auto"/>
      </w:divBdr>
    </w:div>
    <w:div w:id="2115590001">
      <w:bodyDiv w:val="1"/>
      <w:marLeft w:val="0"/>
      <w:marRight w:val="0"/>
      <w:marTop w:val="0"/>
      <w:marBottom w:val="0"/>
      <w:divBdr>
        <w:top w:val="none" w:sz="0" w:space="0" w:color="auto"/>
        <w:left w:val="none" w:sz="0" w:space="0" w:color="auto"/>
        <w:bottom w:val="none" w:sz="0" w:space="0" w:color="auto"/>
        <w:right w:val="none" w:sz="0" w:space="0" w:color="auto"/>
      </w:divBdr>
    </w:div>
    <w:div w:id="2129349262">
      <w:bodyDiv w:val="1"/>
      <w:marLeft w:val="0"/>
      <w:marRight w:val="0"/>
      <w:marTop w:val="0"/>
      <w:marBottom w:val="0"/>
      <w:divBdr>
        <w:top w:val="none" w:sz="0" w:space="0" w:color="auto"/>
        <w:left w:val="none" w:sz="0" w:space="0" w:color="auto"/>
        <w:bottom w:val="none" w:sz="0" w:space="0" w:color="auto"/>
        <w:right w:val="none" w:sz="0" w:space="0" w:color="auto"/>
      </w:divBdr>
    </w:div>
    <w:div w:id="2130977681">
      <w:bodyDiv w:val="1"/>
      <w:marLeft w:val="0"/>
      <w:marRight w:val="0"/>
      <w:marTop w:val="0"/>
      <w:marBottom w:val="0"/>
      <w:divBdr>
        <w:top w:val="none" w:sz="0" w:space="0" w:color="auto"/>
        <w:left w:val="none" w:sz="0" w:space="0" w:color="auto"/>
        <w:bottom w:val="none" w:sz="0" w:space="0" w:color="auto"/>
        <w:right w:val="none" w:sz="0" w:space="0" w:color="auto"/>
      </w:divBdr>
    </w:div>
    <w:div w:id="2134326639">
      <w:bodyDiv w:val="1"/>
      <w:marLeft w:val="0"/>
      <w:marRight w:val="0"/>
      <w:marTop w:val="0"/>
      <w:marBottom w:val="0"/>
      <w:divBdr>
        <w:top w:val="none" w:sz="0" w:space="0" w:color="auto"/>
        <w:left w:val="none" w:sz="0" w:space="0" w:color="auto"/>
        <w:bottom w:val="none" w:sz="0" w:space="0" w:color="auto"/>
        <w:right w:val="none" w:sz="0" w:space="0" w:color="auto"/>
      </w:divBdr>
    </w:div>
    <w:div w:id="214364773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Hou26</b:Tag>
    <b:SourceType>InternetSite</b:SourceType>
    <b:Guid>{08A50FA2-DF2F-4E41-BCF0-9FDE4F169B12}</b:Guid>
    <b:Author>
      <b:Author>
        <b:Corporate>HouzzPro</b:Corporate>
      </b:Author>
    </b:Author>
    <b:Title>The Ultimate Guide to Managing Construction Projects Effectively</b:Title>
    <b:Year>2026</b:Year>
    <b:YearAccessed>2026</b:YearAccessed>
    <b:MonthAccessed>January</b:MonthAccessed>
    <b:DayAccessed>08</b:DayAccessed>
    <b:URL>https://pro.houzz.co.uk/pro-learn/blog/startup-guide-residential-construction-how-to-manage-projects</b:URL>
    <b:RefOrder>1</b:RefOrder>
  </b:Source>
  <b:Source>
    <b:Tag>Wor25</b:Tag>
    <b:SourceType>InternetSite</b:SourceType>
    <b:Guid>{FF67AE06-0E75-499D-A95E-B91AD57B4494}</b:Guid>
    <b:Author>
      <b:Author>
        <b:Corporate>Worksavi</b:Corporate>
      </b:Author>
    </b:Author>
    <b:Title>A Comprehensive Guide to Construction Project Management</b:Title>
    <b:Year>2025</b:Year>
    <b:YearAccessed>2026</b:YearAccessed>
    <b:MonthAccessed>January</b:MonthAccessed>
    <b:DayAccessed>08</b:DayAccessed>
    <b:URL>https://worksavi.com/a-comprehensive-guide-to-construction-project-management/</b:URL>
    <b:RefOrder>2</b:RefOrder>
  </b:Source>
  <b:Source>
    <b:Tag>Ell25</b:Tag>
    <b:SourceType>InternetSite</b:SourceType>
    <b:Guid>{03D4FD02-0ECC-49B4-BAF2-E9334949A9B3}</b:Guid>
    <b:Author>
      <b:Author>
        <b:NameList>
          <b:Person>
            <b:Last>Ellis</b:Last>
            <b:First>Grace</b:First>
          </b:Person>
        </b:NameList>
      </b:Author>
    </b:Author>
    <b:Title>Construction Resource Management: Tips and Tools for Success</b:Title>
    <b:Year>2025</b:Year>
    <b:YearAccessed>2026</b:YearAccessed>
    <b:MonthAccessed>January</b:MonthAccessed>
    <b:DayAccessed>08</b:DayAccessed>
    <b:URL>https://www.autodesk.com/blogs/construction/construction-resource-management/</b:URL>
    <b:RefOrder>3</b:RefOrder>
  </b:Source>
  <b:Source>
    <b:Tag>Lan25</b:Tag>
    <b:SourceType>InternetSite</b:SourceType>
    <b:Guid>{A7A643A2-4C72-417C-A3AA-42AF73121BD7}</b:Guid>
    <b:Author>
      <b:Author>
        <b:NameList>
          <b:Person>
            <b:Last>Landau</b:Last>
            <b:First>Peter</b:First>
          </b:Person>
        </b:NameList>
      </b:Author>
    </b:Author>
    <b:Title>Project Evaluation Process: Definition, Methods &amp; Steps</b:Title>
    <b:Year>2025</b:Year>
    <b:YearAccessed>2026</b:YearAccessed>
    <b:MonthAccessed>January</b:MonthAccessed>
    <b:DayAccessed>08</b:DayAccessed>
    <b:URL>https://www.projectmanager.com/blog/improving-project-evaluation-process</b:URL>
    <b:RefOrder>4</b:RefOrder>
  </b:Source>
  <b:Source>
    <b:Tag>Ros25</b:Tag>
    <b:SourceType>InternetSite</b:SourceType>
    <b:Guid>{604CC8E5-8181-487C-97C9-7B27FF333E93}</b:Guid>
    <b:Author>
      <b:Author>
        <b:NameList>
          <b:Person>
            <b:Last>Roseke</b:Last>
            <b:First>Bernie</b:First>
          </b:Person>
        </b:NameList>
      </b:Author>
    </b:Author>
    <b:Title>Guide to Project Resource Management</b:Title>
    <b:Year>2025</b:Year>
    <b:YearAccessed>2026</b:YearAccessed>
    <b:MonthAccessed>January</b:MonthAccessed>
    <b:DayAccessed>08</b:DayAccessed>
    <b:URL>https://www.projectengineer.net/guide-to-project-resource-management/</b:URL>
    <b:RefOrder>5</b:RefOrder>
  </b:Source>
  <b:Source>
    <b:Tag>Mar23</b:Tag>
    <b:SourceType>InternetSite</b:SourceType>
    <b:Guid>{3FD309CB-AFA8-461D-95C4-E822E24814EC}</b:Guid>
    <b:Author>
      <b:Author>
        <b:NameList>
          <b:Person>
            <b:Last>Marks</b:Last>
            <b:First>Libby</b:First>
          </b:Person>
        </b:NameList>
      </b:Author>
    </b:Author>
    <b:Title>Mastering Resource Management: Construction Edition</b:Title>
    <b:Year>2023</b:Year>
    <b:YearAccessed>2026</b:YearAccessed>
    <b:MonthAccessed>January</b:MonthAccessed>
    <b:DayAccessed>09</b:DayAccessed>
    <b:URL>https://www.runn.io/blog/construction-resource-management</b:URL>
    <b:RefOrder>9</b:RefOrder>
  </b:Source>
  <b:Source>
    <b:Tag>Bui25</b:Tag>
    <b:SourceType>InternetSite</b:SourceType>
    <b:Guid>{C06C7701-9C8B-4373-9CD8-FD5654CCDDC2}</b:Guid>
    <b:Author>
      <b:Author>
        <b:Corporate>Builder Expert</b:Corporate>
      </b:Author>
    </b:Author>
    <b:Title>Construction Resource Planning: How to Manage Labour, Materials, and Equipment Effectively</b:Title>
    <b:Year>2025</b:Year>
    <b:YearAccessed>2026</b:YearAccessed>
    <b:MonthAccessed>January</b:MonthAccessed>
    <b:DayAccessed>08</b:DayAccessed>
    <b:URL>https://builderexpert.uk/construction-resource-planning/</b:URL>
    <b:RefOrder>7</b:RefOrder>
  </b:Source>
  <b:Source>
    <b:Tag>Des222</b:Tag>
    <b:SourceType>InternetSite</b:SourceType>
    <b:Guid>{FEF65D01-69DD-4B22-B18A-5E98AC76A052}</b:Guid>
    <b:Author>
      <b:Author>
        <b:Corporate>Designing Buildings</b:Corporate>
      </b:Author>
    </b:Author>
    <b:Title>Resource management in construction</b:Title>
    <b:Year>2022</b:Year>
    <b:YearAccessed>2026</b:YearAccessed>
    <b:MonthAccessed>January</b:MonthAccessed>
    <b:DayAccessed>08</b:DayAccessed>
    <b:URL>https://www.designingbuildings.co.uk/wiki/Resource_management_in_construction</b:URL>
    <b:RefOrder>6</b:RefOrder>
  </b:Source>
  <b:Source>
    <b:Tag>Pur25</b:Tag>
    <b:SourceType>InternetSite</b:SourceType>
    <b:Guid>{6EF0BEA2-3227-4926-A82A-37679E9FD386}</b:Guid>
    <b:Author>
      <b:Author>
        <b:Corporate>Purelystartup</b:Corporate>
      </b:Author>
    </b:Author>
    <b:Title>Why Human Resource Management Is the Real Foundation of Every Great Construction Project</b:Title>
    <b:Year>2025</b:Year>
    <b:YearAccessed>2026</b:YearAccessed>
    <b:MonthAccessed>January</b:MonthAccessed>
    <b:DayAccessed>09</b:DayAccessed>
    <b:URL>https://purelystartup.com/post/human-resource-management-in-construction-industry</b:URL>
    <b:RefOrder>8</b:RefOrder>
  </b:Source>
  <b:Source>
    <b:Tag>RIC11</b:Tag>
    <b:SourceType>InternetSite</b:SourceType>
    <b:Guid>{420D69DF-2A10-4D7A-B3F8-266240FB4592}</b:Guid>
    <b:Author>
      <b:Author>
        <b:Corporate>RICS</b:Corporate>
      </b:Author>
    </b:Author>
    <b:Title>Cash flow forecasting</b:Title>
    <b:Year>2011</b:Year>
    <b:YearAccessed>2026</b:YearAccessed>
    <b:MonthAccessed>January</b:MonthAccessed>
    <b:DayAccessed>09</b:DayAccessed>
    <b:URL>https://www.rics.org/content/dam/ricsglobal/documents/standards/cash_flow_forecasting_1st_edition_rics.pdf</b:URL>
    <b:RefOrder>11</b:RefOrder>
  </b:Source>
  <b:Source>
    <b:Tag>Vrs25</b:Tag>
    <b:SourceType>InternetSite</b:SourceType>
    <b:Guid>{6D39440F-C7EB-49A3-872C-2C11F807FBDE}</b:Guid>
    <b:Author>
      <b:Author>
        <b:NameList>
          <b:Person>
            <b:Last>Vrshikyan</b:Last>
            <b:First>Ani</b:First>
          </b:Person>
        </b:NameList>
      </b:Author>
    </b:Author>
    <b:Title>Cash Flow Management in Construction: Everything You Need to Know</b:Title>
    <b:Year>2025</b:Year>
    <b:YearAccessed>2026</b:YearAccessed>
    <b:MonthAccessed>January</b:MonthAccessed>
    <b:DayAccessed>09</b:DayAccessed>
    <b:URL>https://buildern.com/resources/blog/cash-flow-management-in-construction/</b:URL>
    <b:RefOrder>10</b:RefOrder>
  </b:Source>
  <b:Source>
    <b:Tag>CIO19</b:Tag>
    <b:SourceType>InternetSite</b:SourceType>
    <b:Guid>{F973E448-6955-4BD8-8503-FA2C8475EFA2}</b:Guid>
    <b:Author>
      <b:Author>
        <b:Corporate>CIOB</b:Corporate>
      </b:Author>
    </b:Author>
    <b:Title>Code of Quality Management</b:Title>
    <b:Year>2019</b:Year>
    <b:YearAccessed>2026</b:YearAccessed>
    <b:MonthAccessed>January</b:MonthAccessed>
    <b:DayAccessed>10</b:DayAccessed>
    <b:URL>https://www.ciob.org/sites/default/files/2020-05/CIOB_Code_of_Quality_Management.pdf</b:URL>
    <b:RefOrder>12</b:RefOrder>
  </b:Source>
  <b:Source>
    <b:Tag>Ben25</b:Tag>
    <b:SourceType>InternetSite</b:SourceType>
    <b:Guid>{90A3B40F-8136-4DF8-8EBF-562E0568FDC5}</b:Guid>
    <b:Author>
      <b:Author>
        <b:NameList>
          <b:Person>
            <b:Last>Benfield</b:Last>
            <b:First>Tina</b:First>
          </b:Person>
        </b:NameList>
      </b:Author>
    </b:Author>
    <b:Title>How construction waste management in the UK is changing</b:Title>
    <b:Year>2025</b:Year>
    <b:YearAccessed>2026</b:YearAccessed>
    <b:MonthAccessed>January</b:MonthAccessed>
    <b:DayAccessed>10</b:DayAccessed>
    <b:URL>https://www.ciob.org/blog/how-construction-waste-management-in-the-uk-is-changing</b:URL>
    <b:RefOrder>13</b:RefOrder>
  </b:Source>
  <b:Source>
    <b:Tag>Tri25</b:Tag>
    <b:SourceType>InternetSite</b:SourceType>
    <b:Guid>{194A2787-E0AA-44BA-B5C6-952323E72602}</b:Guid>
    <b:Author>
      <b:Author>
        <b:NameList>
          <b:Person>
            <b:Last>Tristancho</b:Last>
            <b:First>Camilo</b:First>
          </b:Person>
        </b:NameList>
      </b:Author>
    </b:Author>
    <b:Title>Construction Inventory Management: Managing Materials &amp; Equipment</b:Title>
    <b:Year>2025</b:Year>
    <b:YearAccessed>2026</b:YearAccessed>
    <b:MonthAccessed>January</b:MonthAccessed>
    <b:DayAccessed>10</b:DayAccessed>
    <b:URL>https://www.projectmanager.com/blog/construction-inventory-management</b:URL>
    <b:RefOrder>14</b:RefOrder>
  </b:Source>
  <b:Source>
    <b:Tag>Laz25</b:Tag>
    <b:SourceType>InternetSite</b:SourceType>
    <b:Guid>{24124A21-6208-4D86-95DF-69019D4684F6}</b:Guid>
    <b:Author>
      <b:Author>
        <b:NameList>
          <b:Person>
            <b:Last>Lazar</b:Last>
            <b:First>Anna</b:First>
          </b:Person>
        </b:NameList>
      </b:Author>
    </b:Author>
    <b:Title>Guide to Construction Equipment Management: Everything You Need to Know</b:Title>
    <b:Year>2025</b:Year>
    <b:YearAccessed>2026</b:YearAccessed>
    <b:MonthAccessed>January</b:MonthAccessed>
    <b:DayAccessed>10</b:DayAccessed>
    <b:URL>https://www.autodesk.com/blogs/construction/construction-equipment-management/</b:URL>
    <b:RefOrder>15</b:RefOrder>
  </b:Source>
  <b:Source>
    <b:Tag>Des202</b:Tag>
    <b:SourceType>InternetSite</b:SourceType>
    <b:Guid>{CA98F051-7C9D-4FE1-8B16-83923345EF64}</b:Guid>
    <b:Author>
      <b:Author>
        <b:Corporate>Desingningbuildings</b:Corporate>
      </b:Author>
    </b:Author>
    <b:Title>How to manage construction plant</b:Title>
    <b:Year>2020</b:Year>
    <b:YearAccessed>2026</b:YearAccessed>
    <b:MonthAccessed>January</b:MonthAccessed>
    <b:DayAccessed>10</b:DayAccessed>
    <b:URL>https://www.designingbuildings.co.uk/wiki/How_to_manage_construction_plant#comments</b:URL>
    <b:RefOrder>16</b:RefOrder>
  </b:Source>
  <b:Source>
    <b:Tag>Des24</b:Tag>
    <b:SourceType>InternetSite</b:SourceType>
    <b:Guid>{E9636BB6-F328-4F39-AC96-D6D9FE5773B0}</b:Guid>
    <b:Author>
      <b:Author>
        <b:Corporate>Designingbuildings</b:Corporate>
      </b:Author>
    </b:Author>
    <b:Title>Information technology in the construction industry</b:Title>
    <b:Year>2024</b:Year>
    <b:YearAccessed>2026</b:YearAccessed>
    <b:MonthAccessed>January</b:MonthAccessed>
    <b:DayAccessed>11</b:DayAccessed>
    <b:URL>https://www.designingbuildings.co.uk/wiki/Information_technology_in_the_construction_industry</b:URL>
    <b:RefOrder>17</b:RefOrder>
  </b:Source>
  <b:Source>
    <b:Tag>Ell251</b:Tag>
    <b:SourceType>InternetSite</b:SourceType>
    <b:Guid>{55494C0A-8F93-4626-A846-7F05D6A896B8}</b:Guid>
    <b:Author>
      <b:Author>
        <b:NameList>
          <b:Person>
            <b:Last>Ellis</b:Last>
            <b:First>Grace</b:First>
          </b:Person>
        </b:NameList>
      </b:Author>
    </b:Author>
    <b:Title>How Modern Technology is Impacting Construction Management</b:Title>
    <b:Year>2025</b:Year>
    <b:YearAccessed>2026</b:YearAccessed>
    <b:MonthAccessed>January</b:MonthAccessed>
    <b:DayAccessed>11</b:DayAccessed>
    <b:URL>https://www.autodesk.com/blogs/construction/construction-management-technology/</b:URL>
    <b:RefOrder>18</b:RefOrder>
  </b:Source>
  <b:Source>
    <b:Tag>Gra23</b:Tag>
    <b:SourceType>InternetSite</b:SourceType>
    <b:Guid>{EA70F579-DF40-47F1-A0ED-E664D45D3960}</b:Guid>
    <b:Author>
      <b:Author>
        <b:NameList>
          <b:Person>
            <b:Last>Graham</b:Last>
            <b:First>Jessica</b:First>
          </b:Person>
        </b:NameList>
      </b:Author>
    </b:Author>
    <b:Title>3 ways to effectively manage and resolve construction project constraints</b:Title>
    <b:Year>2023</b:Year>
    <b:YearAccessed>2026</b:YearAccessed>
    <b:MonthAccessed>January</b:MonthAccessed>
    <b:DayAccessed>11</b:DayAccessed>
    <b:URL>https://www.planradar.com/au/3-ways-manage-construction-project-constraints/</b:URL>
    <b:RefOrder>19</b:RefOrder>
  </b:Source>
  <b:Source>
    <b:Tag>Ray24</b:Tag>
    <b:SourceType>InternetSite</b:SourceType>
    <b:Guid>{F5F18F42-2A7F-4F58-A44E-AD310AC0A345}</b:Guid>
    <b:Author>
      <b:Author>
        <b:NameList>
          <b:Person>
            <b:Last>Raymond</b:Last>
            <b:First>Daniel</b:First>
          </b:Person>
        </b:NameList>
      </b:Author>
    </b:Author>
    <b:Title>Dealing With Time Constraints In Project Management</b:Title>
    <b:Year>2024</b:Year>
    <b:YearAccessed>2026</b:YearAccessed>
    <b:MonthAccessed>January</b:MonthAccessed>
    <b:DayAccessed>11</b:DayAccessed>
    <b:URL>https://www.aceproject.com/blog/dealing-with-time-constraints-in-project-management-9387815/?afmc=pmnet</b:URL>
    <b:RefOrder>20</b:RefOrder>
  </b:Source>
  <b:Source>
    <b:Tag>Arc24</b:Tag>
    <b:SourceType>InternetSite</b:SourceType>
    <b:Guid>{63EBCF3C-C2B7-496A-9F82-BE63C37D3D9B}</b:Guid>
    <b:Author>
      <b:Author>
        <b:Corporate>Archdesk</b:Corporate>
      </b:Author>
    </b:Author>
    <b:Title>Monitoring &amp; Controlling Construction Projects</b:Title>
    <b:Year>2024</b:Year>
    <b:YearAccessed>2026</b:YearAccessed>
    <b:MonthAccessed>January</b:MonthAccessed>
    <b:DayAccessed>11</b:DayAccessed>
    <b:URL>https://archdesk.com/blog/monitoring-and-controlling-construction-projects</b:URL>
    <b:RefOrder>21</b:RefOrder>
  </b:Source>
  <b:Source>
    <b:Tag>Inf24</b:Tag>
    <b:SourceType>InternetSite</b:SourceType>
    <b:Guid>{B9C0668B-4D4F-46A6-BC3C-C4C47C7C756C}</b:Guid>
    <b:Author>
      <b:Author>
        <b:Corporate>Infraspec</b:Corporate>
      </b:Author>
    </b:Author>
    <b:Title>The Importance of Implementing Project Controls in Infrastructure / Construction: A Strategic Imperative</b:Title>
    <b:Year>2024</b:Year>
    <b:YearAccessed>2026</b:YearAccessed>
    <b:MonthAccessed>January</b:MonthAccessed>
    <b:DayAccessed>11</b:DayAccessed>
    <b:URL>https://infraspec.co.uk/the-importance-of-implementing-project-controls-in-infrastructure-construction-a-strategic-imperative/</b:URL>
    <b:RefOrder>22</b:RefOrder>
  </b:Source>
  <b:Source>
    <b:Tag>Des203</b:Tag>
    <b:SourceType>InternetSite</b:SourceType>
    <b:Guid>{203445EA-8785-410E-9687-9F1341DA6149}</b:Guid>
    <b:Author>
      <b:Author>
        <b:Corporate>Desingingbuildings</b:Corporate>
      </b:Author>
    </b:Author>
    <b:Title>Project monitoring</b:Title>
    <b:Year>2020</b:Year>
    <b:YearAccessed>2026</b:YearAccessed>
    <b:MonthAccessed>January</b:MonthAccessed>
    <b:DayAccessed>12</b:DayAccessed>
    <b:URL>https://www.designingbuildings.co.uk/wiki/Project_monitoring</b:URL>
    <b:RefOrder>23</b:RefOrder>
  </b:Source>
  <b:Source>
    <b:Tag>Gra24</b:Tag>
    <b:SourceType>InternetSite</b:SourceType>
    <b:Guid>{50DF5454-29EB-415D-8ABC-2BBA785C25F1}</b:Guid>
    <b:Author>
      <b:Author>
        <b:NameList>
          <b:Person>
            <b:Last>Graham</b:Last>
            <b:First>Jessica</b:First>
          </b:Person>
        </b:NameList>
      </b:Author>
    </b:Author>
    <b:Title>Monitoring and tracking progress in infrastructure construction: How software can help you keep an eye on the big picture</b:Title>
    <b:Year>2024</b:Year>
    <b:YearAccessed>2026</b:YearAccessed>
    <b:MonthAccessed>January</b:MonthAccessed>
    <b:DayAccessed>12</b:DayAccessed>
    <b:URL>https://www.planradar.com/au/monitoring-tracking-progress-infrastructure-construction/</b:URL>
    <b:RefOrder>24</b:RefOrder>
  </b:Source>
  <b:Source>
    <b:Tag>TraNA</b:Tag>
    <b:SourceType>InternetSite</b:SourceType>
    <b:Guid>{283AADA6-CE4C-45C7-863E-A793CF7555ED}</b:Guid>
    <b:Author>
      <b:Author>
        <b:Corporate>Trademastermind</b:Corporate>
      </b:Author>
    </b:Author>
    <b:Title>Budgeting and Cost Control: Crucial Skills for Effective Construction Management</b:Title>
    <b:Year>N/A</b:Year>
    <b:YearAccessed>2026</b:YearAccessed>
    <b:MonthAccessed>January</b:MonthAccessed>
    <b:DayAccessed>12</b:DayAccessed>
    <b:URL>https://trademastermind.co.uk/construction-management-skills/</b:URL>
    <b:RefOrder>25</b:RefOrder>
  </b:Source>
  <b:Source>
    <b:Tag>Oba24</b:Tag>
    <b:SourceType>InternetSite</b:SourceType>
    <b:Guid>{C930084E-42B8-489B-9A05-F7A19E31C69B}</b:Guid>
    <b:Author>
      <b:Author>
        <b:NameList>
          <b:Person>
            <b:Last>Obalim</b:Last>
            <b:First>Morgan</b:First>
          </b:Person>
        </b:NameList>
      </b:Author>
    </b:Author>
    <b:Title>Cost Control and Monitoring in Construction Projects by Quantity Surveyors</b:Title>
    <b:Year>2024</b:Year>
    <b:YearAccessed>2026</b:YearAccessed>
    <b:MonthAccessed>January</b:MonthAccessed>
    <b:DayAccessed>12</b:DayAccessed>
    <b:URL>https://www.linkedin.com/pulse/cost-control-monitoring-construction-projects-quantity-obalim-47pmf</b:URL>
    <b:RefOrder>26</b:RefOrder>
  </b:Source>
  <b:Source>
    <b:Tag>HSE15</b:Tag>
    <b:SourceType>InternetSite</b:SourceType>
    <b:Guid>{B923EB35-D259-40CC-8EF2-249653B36ED7}</b:Guid>
    <b:Author>
      <b:Author>
        <b:Corporate>HSE</b:Corporate>
      </b:Author>
    </b:Author>
    <b:Title>Construction (Design and Management) Regulations 2015. Guidance on Regulations</b:Title>
    <b:Year>2015</b:Year>
    <b:YearAccessed>2026</b:YearAccessed>
    <b:MonthAccessed>January</b:MonthAccessed>
    <b:DayAccessed>12</b:DayAccessed>
    <b:URL>https://www.hse.gov.uk/pubns/books/l153.htm</b:URL>
    <b:RefOrder>27</b:RefOrder>
  </b:Source>
  <b:Source>
    <b:Tag>HAS25</b:Tag>
    <b:SourceType>InternetSite</b:SourceType>
    <b:Guid>{A158A53D-29FD-44D4-A740-B38B4527181A}</b:Guid>
    <b:Author>
      <b:Author>
        <b:Corporate>HASpod</b:Corporate>
      </b:Author>
    </b:Author>
    <b:Title>What Is CDM In Construction?</b:Title>
    <b:Year>2025</b:Year>
    <b:YearAccessed>2026</b:YearAccessed>
    <b:MonthAccessed>January</b:MonthAccessed>
    <b:DayAccessed>12</b:DayAccessed>
    <b:URL>https://www.haspod.com/blog/cdm/what-is-cdm-in-construction</b:URL>
    <b:RefOrder>28</b:RefOrder>
  </b:Source>
  <b:Source>
    <b:Tag>Bui251</b:Tag>
    <b:SourceType>InternetSite</b:SourceType>
    <b:Guid>{1C01BCC0-DCDB-4002-95B9-096B91489E91}</b:Guid>
    <b:Author>
      <b:Author>
        <b:Corporate>Builderexpert</b:Corporate>
      </b:Author>
    </b:Author>
    <b:Title>Common Causes of Construction Delays — And How to Avoid Them</b:Title>
    <b:Year>2025</b:Year>
    <b:YearAccessed>2026</b:YearAccessed>
    <b:MonthAccessed>January</b:MonthAccessed>
    <b:DayAccessed>13</b:DayAccessed>
    <b:URL>https://builderexpert.uk/common-causes-of-construction-delays-uk/</b:URL>
    <b:RefOrder>30</b:RefOrder>
  </b:Source>
  <b:Source>
    <b:Tag>Des241</b:Tag>
    <b:SourceType>InternetSite</b:SourceType>
    <b:Guid>{FF70F808-CA22-4C97-A94E-C6D39CEBE75C}</b:Guid>
    <b:Author>
      <b:Author>
        <b:Corporate>Designingbuildings</b:Corporate>
      </b:Author>
    </b:Author>
    <b:Title>Delays on construction projects</b:Title>
    <b:Year>2024</b:Year>
    <b:YearAccessed>2026</b:YearAccessed>
    <b:MonthAccessed>January</b:MonthAccessed>
    <b:DayAccessed>13</b:DayAccessed>
    <b:URL>https://www.designingbuildings.co.uk/wiki/Delays_on_construction_projects</b:URL>
    <b:RefOrder>29</b:RefOrder>
  </b:Source>
  <b:Source>
    <b:Tag>Ram23</b:Tag>
    <b:SourceType>InternetSite</b:SourceType>
    <b:Guid>{E4F451EB-DDC4-4748-A4D9-4CD183B4B203}</b:Guid>
    <b:Author>
      <b:Author>
        <b:NameList>
          <b:Person>
            <b:Last>Rambo</b:Last>
            <b:First>Ron</b:First>
          </b:Person>
        </b:NameList>
      </b:Author>
    </b:Author>
    <b:Title>Top Reasons &amp; Causes for Construction Project Delays</b:Title>
    <b:Year>2023</b:Year>
    <b:YearAccessed>2026</b:YearAccessed>
    <b:MonthAccessed>January</b:MonthAccessed>
    <b:DayAccessed>13</b:DayAccessed>
    <b:URL>https://www.viewpoint.com/en-gb/blog/what-causes-construction-project-delays</b:URL>
    <b:RefOrder>31</b:RefOrder>
  </b:Source>
  <b:Source>
    <b:Tag>Oba241</b:Tag>
    <b:SourceType>InternetSite</b:SourceType>
    <b:Guid>{8BE1364F-C8D6-419F-9D1C-4330EF594758}</b:Guid>
    <b:Author>
      <b:Author>
        <b:NameList>
          <b:Person>
            <b:Last>Obano</b:Last>
            <b:First>Sebastian</b:First>
          </b:Person>
        </b:NameList>
      </b:Author>
    </b:Author>
    <b:Title>Top 5 causes of construction delays</b:Title>
    <b:Year>2024</b:Year>
    <b:YearAccessed>2026</b:YearAccessed>
    <b:MonthAccessed>January</b:MonthAccessed>
    <b:DayAccessed>13</b:DayAccessed>
    <b:URL>https://www.constructiondive.com/news/5-factors-construction-delays/728115/</b:URL>
    <b:RefOrder>32</b:RefOrder>
  </b:Source>
  <b:Source>
    <b:Tag>Gha25</b:Tag>
    <b:SourceType>InternetSite</b:SourceType>
    <b:Guid>{9763BCB7-8F2D-42C4-9C47-F81AA460AC5B}</b:Guid>
    <b:Author>
      <b:Author>
        <b:NameList>
          <b:Person>
            <b:Last>Ghazaryan</b:Last>
            <b:First>Anna</b:First>
          </b:Person>
        </b:NameList>
      </b:Author>
    </b:Author>
    <b:Title>On-Time Delivery and Project Delays in Construction: Key Metrics for 2026 </b:Title>
    <b:Year>2025</b:Year>
    <b:YearAccessed>2026</b:YearAccessed>
    <b:MonthAccessed>January</b:MonthAccessed>
    <b:DayAccessed>14</b:DayAccessed>
    <b:URL>https://buildern.com/resources/blog/project-delays-in-construction/</b:URL>
    <b:RefOrder>33</b:RefOrder>
  </b:Source>
  <b:Source>
    <b:Tag>Hei25</b:Tag>
    <b:SourceType>InternetSite</b:SourceType>
    <b:Guid>{A798B466-D9AE-4A83-824C-7C9B33A15ED9}</b:Guid>
    <b:Author>
      <b:Author>
        <b:NameList>
          <b:Person>
            <b:Last>Heinrich</b:Last>
            <b:First>Johannes</b:First>
          </b:Person>
        </b:NameList>
      </b:Author>
    </b:Author>
    <b:Title>The Ultimative Guide on How to Manage Delays in Construction</b:Title>
    <b:Year>2025</b:Year>
    <b:YearAccessed>2026</b:YearAccessed>
    <b:MonthAccessed>January</b:MonthAccessed>
    <b:DayAccessed>14</b:DayAccessed>
    <b:URL>https://www.planradar.com/us/manage-delays-construction/</b:URL>
    <b:RefOrder>34</b:RefOrder>
  </b:Source>
</b:Sources>
</file>

<file path=customXml/itemProps1.xml><?xml version="1.0" encoding="utf-8"?>
<ds:datastoreItem xmlns:ds="http://schemas.openxmlformats.org/officeDocument/2006/customXml" ds:itemID="{54F94775-E50B-4946-83F4-0A27F3AF0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3343</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22355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Thomas Caddell (2217174)</cp:lastModifiedBy>
  <cp:revision>49</cp:revision>
  <dcterms:created xsi:type="dcterms:W3CDTF">2026-01-13T08:44:00Z</dcterms:created>
  <dcterms:modified xsi:type="dcterms:W3CDTF">2026-01-15T16:07:00Z</dcterms:modified>
  <cp:category/>
</cp:coreProperties>
</file>