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B4266D" w14:textId="77777777" w:rsidR="00E40FDD" w:rsidRPr="00E40FDD" w:rsidRDefault="00E40FDD" w:rsidP="00E40FDD">
      <w:pPr>
        <w:jc w:val="center"/>
        <w:rPr>
          <w:rStyle w:val="Strong"/>
          <w:rFonts w:ascii="Arial" w:hAnsi="Arial" w:cs="Arial"/>
          <w:b w:val="0"/>
          <w:bCs w:val="0"/>
          <w:szCs w:val="24"/>
        </w:rPr>
      </w:pPr>
      <w:r w:rsidRPr="00E40FDD">
        <w:rPr>
          <w:rStyle w:val="Strong"/>
          <w:rFonts w:ascii="Arial" w:hAnsi="Arial" w:cs="Arial"/>
          <w:szCs w:val="24"/>
        </w:rPr>
        <w:t>Programme:</w:t>
      </w:r>
      <w:r w:rsidRPr="00E40FDD">
        <w:rPr>
          <w:rStyle w:val="Strong"/>
          <w:rFonts w:ascii="Arial" w:hAnsi="Arial" w:cs="Arial"/>
          <w:b w:val="0"/>
          <w:bCs w:val="0"/>
          <w:szCs w:val="24"/>
        </w:rPr>
        <w:t xml:space="preserve"> Certificate of Higher Education in Business Skills for the Workplace</w:t>
      </w:r>
    </w:p>
    <w:p w14:paraId="3732E8D5" w14:textId="77777777" w:rsidR="00E40FDD" w:rsidRPr="00E40FDD" w:rsidRDefault="00E40FDD" w:rsidP="00E40FDD">
      <w:pPr>
        <w:jc w:val="center"/>
        <w:rPr>
          <w:rStyle w:val="Strong"/>
          <w:rFonts w:ascii="Arial" w:hAnsi="Arial" w:cs="Arial"/>
          <w:b w:val="0"/>
          <w:bCs w:val="0"/>
          <w:szCs w:val="24"/>
        </w:rPr>
      </w:pPr>
      <w:r w:rsidRPr="00E40FDD">
        <w:rPr>
          <w:rStyle w:val="Strong"/>
          <w:rFonts w:ascii="Arial" w:hAnsi="Arial" w:cs="Arial"/>
          <w:szCs w:val="24"/>
        </w:rPr>
        <w:t>Module:</w:t>
      </w:r>
      <w:r w:rsidRPr="00E40FDD">
        <w:rPr>
          <w:rStyle w:val="Strong"/>
          <w:rFonts w:ascii="Arial" w:hAnsi="Arial" w:cs="Arial"/>
          <w:b w:val="0"/>
          <w:bCs w:val="0"/>
          <w:szCs w:val="24"/>
        </w:rPr>
        <w:t xml:space="preserve"> Academic Skills</w:t>
      </w:r>
    </w:p>
    <w:p w14:paraId="58818707" w14:textId="77777777" w:rsidR="002A4C7F" w:rsidRDefault="00E40FDD" w:rsidP="00E40FDD">
      <w:pPr>
        <w:jc w:val="center"/>
        <w:rPr>
          <w:rStyle w:val="Strong"/>
          <w:rFonts w:ascii="Arial" w:hAnsi="Arial" w:cs="Arial"/>
          <w:b w:val="0"/>
          <w:bCs w:val="0"/>
          <w:szCs w:val="24"/>
        </w:rPr>
      </w:pPr>
      <w:r w:rsidRPr="00E40FDD">
        <w:rPr>
          <w:rStyle w:val="Strong"/>
          <w:rFonts w:ascii="Arial" w:hAnsi="Arial" w:cs="Arial"/>
          <w:szCs w:val="24"/>
        </w:rPr>
        <w:t>Module code:</w:t>
      </w:r>
      <w:r w:rsidRPr="00E40FDD">
        <w:rPr>
          <w:rStyle w:val="Strong"/>
          <w:rFonts w:ascii="Arial" w:hAnsi="Arial" w:cs="Arial"/>
          <w:b w:val="0"/>
          <w:bCs w:val="0"/>
          <w:szCs w:val="24"/>
        </w:rPr>
        <w:t xml:space="preserve"> LCLM 4001_Lon</w:t>
      </w:r>
    </w:p>
    <w:p w14:paraId="4ADC75F3" w14:textId="77777777" w:rsidR="00E40FDD" w:rsidRDefault="00E40FDD" w:rsidP="00E40FDD">
      <w:pPr>
        <w:jc w:val="center"/>
        <w:rPr>
          <w:rStyle w:val="Strong"/>
          <w:rFonts w:ascii="Arial" w:hAnsi="Arial" w:cs="Arial"/>
          <w:b w:val="0"/>
          <w:bCs w:val="0"/>
          <w:szCs w:val="24"/>
        </w:rPr>
      </w:pPr>
      <w:r w:rsidRPr="00E40FDD">
        <w:rPr>
          <w:rStyle w:val="Strong"/>
          <w:rFonts w:ascii="Arial" w:hAnsi="Arial" w:cs="Arial"/>
          <w:szCs w:val="24"/>
        </w:rPr>
        <w:t>Assignment Title:</w:t>
      </w:r>
      <w:r>
        <w:rPr>
          <w:rStyle w:val="Strong"/>
          <w:rFonts w:ascii="Arial" w:hAnsi="Arial" w:cs="Arial"/>
          <w:b w:val="0"/>
          <w:bCs w:val="0"/>
          <w:szCs w:val="24"/>
        </w:rPr>
        <w:t xml:space="preserve"> </w:t>
      </w:r>
      <w:r w:rsidRPr="00E40FDD">
        <w:rPr>
          <w:rStyle w:val="Strong"/>
          <w:rFonts w:ascii="Arial" w:hAnsi="Arial" w:cs="Arial"/>
          <w:b w:val="0"/>
          <w:bCs w:val="0"/>
          <w:szCs w:val="24"/>
        </w:rPr>
        <w:t>Task 3 - Reflective report</w:t>
      </w:r>
    </w:p>
    <w:p w14:paraId="2EADDA71" w14:textId="7A7A7B8D" w:rsidR="00E40FDD" w:rsidRDefault="00E40FDD" w:rsidP="00E40FDD">
      <w:pPr>
        <w:jc w:val="center"/>
        <w:rPr>
          <w:rStyle w:val="Strong"/>
          <w:rFonts w:ascii="Arial" w:hAnsi="Arial" w:cs="Arial"/>
          <w:b w:val="0"/>
          <w:bCs w:val="0"/>
          <w:szCs w:val="24"/>
        </w:rPr>
      </w:pPr>
      <w:r>
        <w:rPr>
          <w:rStyle w:val="Strong"/>
          <w:rFonts w:ascii="Arial" w:hAnsi="Arial" w:cs="Arial"/>
          <w:b w:val="0"/>
          <w:bCs w:val="0"/>
          <w:szCs w:val="24"/>
        </w:rPr>
        <w:t>Student name:</w:t>
      </w:r>
    </w:p>
    <w:p w14:paraId="75663F93" w14:textId="2FFC7B71" w:rsidR="00E40FDD" w:rsidRPr="008F33E6" w:rsidRDefault="00E40FDD" w:rsidP="00E40FDD">
      <w:pPr>
        <w:jc w:val="center"/>
        <w:rPr>
          <w:rStyle w:val="Strong"/>
          <w:rFonts w:ascii="Arial" w:hAnsi="Arial" w:cs="Arial"/>
          <w:b w:val="0"/>
          <w:bCs w:val="0"/>
          <w:szCs w:val="24"/>
        </w:rPr>
        <w:sectPr w:rsidR="00E40FDD" w:rsidRPr="008F33E6">
          <w:footerReference w:type="default" r:id="rId7"/>
          <w:pgSz w:w="12240" w:h="15840"/>
          <w:pgMar w:top="1440" w:right="1440" w:bottom="1440" w:left="1440" w:header="720" w:footer="720" w:gutter="0"/>
          <w:cols w:space="720"/>
          <w:docGrid w:linePitch="360"/>
        </w:sectPr>
      </w:pPr>
      <w:r>
        <w:rPr>
          <w:rStyle w:val="Strong"/>
          <w:rFonts w:ascii="Arial" w:hAnsi="Arial" w:cs="Arial"/>
          <w:b w:val="0"/>
          <w:bCs w:val="0"/>
          <w:szCs w:val="24"/>
        </w:rPr>
        <w:t>Student ID:</w:t>
      </w:r>
    </w:p>
    <w:sdt>
      <w:sdtPr>
        <w:rPr>
          <w:rFonts w:ascii="Times New Roman" w:eastAsiaTheme="minorHAnsi" w:hAnsi="Times New Roman" w:cstheme="minorBidi"/>
          <w:noProof/>
          <w:color w:val="auto"/>
          <w:kern w:val="2"/>
          <w:sz w:val="24"/>
          <w:szCs w:val="22"/>
          <w:lang w:val="en-GB"/>
          <w14:ligatures w14:val="standardContextual"/>
        </w:rPr>
        <w:id w:val="630529507"/>
        <w:docPartObj>
          <w:docPartGallery w:val="Table of Contents"/>
          <w:docPartUnique/>
        </w:docPartObj>
      </w:sdtPr>
      <w:sdtEndPr>
        <w:rPr>
          <w:b/>
          <w:bCs/>
        </w:rPr>
      </w:sdtEndPr>
      <w:sdtContent>
        <w:p w14:paraId="4D85803A" w14:textId="14C2DDFD" w:rsidR="001154D1" w:rsidRPr="001154D1" w:rsidRDefault="001154D1">
          <w:pPr>
            <w:pStyle w:val="TOCHeading"/>
            <w:rPr>
              <w:rFonts w:ascii="Arial" w:hAnsi="Arial" w:cs="Arial"/>
            </w:rPr>
          </w:pPr>
          <w:r w:rsidRPr="001154D1">
            <w:rPr>
              <w:rFonts w:ascii="Arial" w:hAnsi="Arial" w:cs="Arial"/>
            </w:rPr>
            <w:t>Table of Contents</w:t>
          </w:r>
        </w:p>
        <w:p w14:paraId="39402F20" w14:textId="47C053B1" w:rsidR="001154D1" w:rsidRDefault="001154D1">
          <w:pPr>
            <w:pStyle w:val="TOC1"/>
            <w:tabs>
              <w:tab w:val="right" w:leader="dot" w:pos="9350"/>
            </w:tabs>
          </w:pPr>
          <w:r>
            <w:fldChar w:fldCharType="begin"/>
          </w:r>
          <w:r>
            <w:instrText xml:space="preserve"> TOC \o "1-3" \h \z \u </w:instrText>
          </w:r>
          <w:r>
            <w:fldChar w:fldCharType="separate"/>
          </w:r>
          <w:hyperlink w:anchor="_Toc185352276" w:history="1">
            <w:r w:rsidRPr="006568D9">
              <w:rPr>
                <w:rStyle w:val="Hyperlink"/>
                <w:rFonts w:ascii="Arial" w:hAnsi="Arial" w:cs="Arial"/>
              </w:rPr>
              <w:t>Introduction</w:t>
            </w:r>
            <w:r>
              <w:rPr>
                <w:webHidden/>
              </w:rPr>
              <w:tab/>
            </w:r>
            <w:r>
              <w:rPr>
                <w:webHidden/>
              </w:rPr>
              <w:fldChar w:fldCharType="begin"/>
            </w:r>
            <w:r>
              <w:rPr>
                <w:webHidden/>
              </w:rPr>
              <w:instrText xml:space="preserve"> PAGEREF _Toc185352276 \h </w:instrText>
            </w:r>
            <w:r>
              <w:rPr>
                <w:webHidden/>
              </w:rPr>
            </w:r>
            <w:r>
              <w:rPr>
                <w:webHidden/>
              </w:rPr>
              <w:fldChar w:fldCharType="separate"/>
            </w:r>
            <w:r>
              <w:rPr>
                <w:webHidden/>
              </w:rPr>
              <w:t>1</w:t>
            </w:r>
            <w:r>
              <w:rPr>
                <w:webHidden/>
              </w:rPr>
              <w:fldChar w:fldCharType="end"/>
            </w:r>
          </w:hyperlink>
        </w:p>
        <w:p w14:paraId="6E5C9E03" w14:textId="7D333783" w:rsidR="001154D1" w:rsidRDefault="001154D1">
          <w:pPr>
            <w:pStyle w:val="TOC1"/>
            <w:tabs>
              <w:tab w:val="right" w:leader="dot" w:pos="9350"/>
            </w:tabs>
          </w:pPr>
          <w:hyperlink w:anchor="_Toc185352277" w:history="1">
            <w:r w:rsidRPr="006568D9">
              <w:rPr>
                <w:rStyle w:val="Hyperlink"/>
                <w:rFonts w:ascii="Arial" w:hAnsi="Arial" w:cs="Arial"/>
              </w:rPr>
              <w:t>Academic Skills Evaluation through Gibbs' Reflective Cycle</w:t>
            </w:r>
            <w:r>
              <w:rPr>
                <w:webHidden/>
              </w:rPr>
              <w:tab/>
            </w:r>
            <w:r>
              <w:rPr>
                <w:webHidden/>
              </w:rPr>
              <w:fldChar w:fldCharType="begin"/>
            </w:r>
            <w:r>
              <w:rPr>
                <w:webHidden/>
              </w:rPr>
              <w:instrText xml:space="preserve"> PAGEREF _Toc185352277 \h </w:instrText>
            </w:r>
            <w:r>
              <w:rPr>
                <w:webHidden/>
              </w:rPr>
            </w:r>
            <w:r>
              <w:rPr>
                <w:webHidden/>
              </w:rPr>
              <w:fldChar w:fldCharType="separate"/>
            </w:r>
            <w:r>
              <w:rPr>
                <w:webHidden/>
              </w:rPr>
              <w:t>1</w:t>
            </w:r>
            <w:r>
              <w:rPr>
                <w:webHidden/>
              </w:rPr>
              <w:fldChar w:fldCharType="end"/>
            </w:r>
          </w:hyperlink>
        </w:p>
        <w:p w14:paraId="7226CC8D" w14:textId="0B90A71C" w:rsidR="001154D1" w:rsidRDefault="001154D1">
          <w:pPr>
            <w:pStyle w:val="TOC1"/>
            <w:tabs>
              <w:tab w:val="right" w:leader="dot" w:pos="9350"/>
            </w:tabs>
          </w:pPr>
          <w:hyperlink w:anchor="_Toc185352278" w:history="1">
            <w:r w:rsidRPr="006568D9">
              <w:rPr>
                <w:rStyle w:val="Hyperlink"/>
                <w:rFonts w:ascii="Arial" w:hAnsi="Arial" w:cs="Arial"/>
              </w:rPr>
              <w:t>Conclusion</w:t>
            </w:r>
            <w:r>
              <w:rPr>
                <w:webHidden/>
              </w:rPr>
              <w:tab/>
            </w:r>
            <w:r>
              <w:rPr>
                <w:webHidden/>
              </w:rPr>
              <w:fldChar w:fldCharType="begin"/>
            </w:r>
            <w:r>
              <w:rPr>
                <w:webHidden/>
              </w:rPr>
              <w:instrText xml:space="preserve"> PAGEREF _Toc185352278 \h </w:instrText>
            </w:r>
            <w:r>
              <w:rPr>
                <w:webHidden/>
              </w:rPr>
            </w:r>
            <w:r>
              <w:rPr>
                <w:webHidden/>
              </w:rPr>
              <w:fldChar w:fldCharType="separate"/>
            </w:r>
            <w:r>
              <w:rPr>
                <w:webHidden/>
              </w:rPr>
              <w:t>5</w:t>
            </w:r>
            <w:r>
              <w:rPr>
                <w:webHidden/>
              </w:rPr>
              <w:fldChar w:fldCharType="end"/>
            </w:r>
          </w:hyperlink>
        </w:p>
        <w:p w14:paraId="558239FA" w14:textId="7033AAA3" w:rsidR="001154D1" w:rsidRDefault="001154D1">
          <w:pPr>
            <w:pStyle w:val="TOC1"/>
            <w:tabs>
              <w:tab w:val="right" w:leader="dot" w:pos="9350"/>
            </w:tabs>
          </w:pPr>
          <w:hyperlink w:anchor="_Toc185352279" w:history="1">
            <w:r w:rsidRPr="006568D9">
              <w:rPr>
                <w:rStyle w:val="Hyperlink"/>
                <w:rFonts w:ascii="Arial" w:hAnsi="Arial" w:cs="Arial"/>
              </w:rPr>
              <w:t>Reference list</w:t>
            </w:r>
            <w:r>
              <w:rPr>
                <w:webHidden/>
              </w:rPr>
              <w:tab/>
            </w:r>
            <w:r>
              <w:rPr>
                <w:webHidden/>
              </w:rPr>
              <w:fldChar w:fldCharType="begin"/>
            </w:r>
            <w:r>
              <w:rPr>
                <w:webHidden/>
              </w:rPr>
              <w:instrText xml:space="preserve"> PAGEREF _Toc185352279 \h </w:instrText>
            </w:r>
            <w:r>
              <w:rPr>
                <w:webHidden/>
              </w:rPr>
            </w:r>
            <w:r>
              <w:rPr>
                <w:webHidden/>
              </w:rPr>
              <w:fldChar w:fldCharType="separate"/>
            </w:r>
            <w:r>
              <w:rPr>
                <w:webHidden/>
              </w:rPr>
              <w:t>6</w:t>
            </w:r>
            <w:r>
              <w:rPr>
                <w:webHidden/>
              </w:rPr>
              <w:fldChar w:fldCharType="end"/>
            </w:r>
          </w:hyperlink>
        </w:p>
        <w:p w14:paraId="159520B7" w14:textId="09261366" w:rsidR="001154D1" w:rsidRDefault="001154D1">
          <w:r>
            <w:rPr>
              <w:b/>
              <w:bCs/>
            </w:rPr>
            <w:fldChar w:fldCharType="end"/>
          </w:r>
        </w:p>
      </w:sdtContent>
    </w:sdt>
    <w:p w14:paraId="521A0BDB" w14:textId="77777777" w:rsidR="002A4C7F" w:rsidRPr="008F33E6" w:rsidRDefault="002A4C7F" w:rsidP="008F33E6">
      <w:pPr>
        <w:rPr>
          <w:rStyle w:val="Strong"/>
          <w:rFonts w:ascii="Arial" w:hAnsi="Arial" w:cs="Arial"/>
          <w:b w:val="0"/>
          <w:bCs w:val="0"/>
          <w:szCs w:val="24"/>
        </w:rPr>
        <w:sectPr w:rsidR="002A4C7F" w:rsidRPr="008F33E6">
          <w:pgSz w:w="12240" w:h="15840"/>
          <w:pgMar w:top="1440" w:right="1440" w:bottom="1440" w:left="1440" w:header="720" w:footer="720" w:gutter="0"/>
          <w:cols w:space="720"/>
          <w:docGrid w:linePitch="360"/>
        </w:sectPr>
      </w:pPr>
    </w:p>
    <w:p w14:paraId="670A3776" w14:textId="6EA1D94B" w:rsidR="009957F4" w:rsidRPr="008F33E6" w:rsidRDefault="009957F4" w:rsidP="008F33E6">
      <w:pPr>
        <w:pStyle w:val="Heading1"/>
        <w:spacing w:line="360" w:lineRule="auto"/>
        <w:rPr>
          <w:rFonts w:ascii="Arial" w:hAnsi="Arial" w:cs="Arial"/>
          <w:sz w:val="24"/>
          <w:szCs w:val="24"/>
          <w:lang w:val="en-US"/>
        </w:rPr>
      </w:pPr>
      <w:bookmarkStart w:id="0" w:name="_Toc185352276"/>
      <w:r w:rsidRPr="008F33E6">
        <w:rPr>
          <w:rStyle w:val="Strong"/>
          <w:rFonts w:ascii="Arial" w:hAnsi="Arial" w:cs="Arial"/>
          <w:b w:val="0"/>
          <w:bCs w:val="0"/>
          <w:sz w:val="24"/>
          <w:szCs w:val="24"/>
        </w:rPr>
        <w:lastRenderedPageBreak/>
        <w:t>Introduction</w:t>
      </w:r>
      <w:bookmarkEnd w:id="0"/>
    </w:p>
    <w:p w14:paraId="7BAE2B29" w14:textId="3A885649" w:rsidR="00B66E3E" w:rsidRPr="008F33E6" w:rsidRDefault="009957F4" w:rsidP="008F33E6">
      <w:pPr>
        <w:rPr>
          <w:rFonts w:ascii="Arial" w:hAnsi="Arial" w:cs="Arial"/>
          <w:szCs w:val="24"/>
        </w:rPr>
      </w:pPr>
      <w:r w:rsidRPr="008F33E6">
        <w:rPr>
          <w:rFonts w:ascii="Arial" w:hAnsi="Arial" w:cs="Arial"/>
          <w:szCs w:val="24"/>
        </w:rPr>
        <w:t>The way of docummenting the feelings, thoughts and experiences of individuals regarding a particular issue, topic, or situation is reflective writing</w:t>
      </w:r>
      <w:r w:rsidR="00003281">
        <w:rPr>
          <w:rFonts w:ascii="Arial" w:hAnsi="Arial" w:cs="Arial"/>
          <w:szCs w:val="24"/>
        </w:rPr>
        <w:t xml:space="preserve"> </w:t>
      </w:r>
      <w:r w:rsidR="00003281" w:rsidRPr="00003281">
        <w:rPr>
          <w:rFonts w:ascii="Arial" w:hAnsi="Arial" w:cs="Arial"/>
          <w:szCs w:val="24"/>
        </w:rPr>
        <w:t>(Williams and Spiro, 2020)</w:t>
      </w:r>
      <w:r w:rsidRPr="008F33E6">
        <w:rPr>
          <w:rFonts w:ascii="Arial" w:hAnsi="Arial" w:cs="Arial"/>
          <w:szCs w:val="24"/>
        </w:rPr>
        <w:t>.</w:t>
      </w:r>
      <w:r w:rsidR="007518AF" w:rsidRPr="008F33E6">
        <w:rPr>
          <w:rFonts w:ascii="Arial" w:hAnsi="Arial" w:cs="Arial"/>
          <w:szCs w:val="24"/>
        </w:rPr>
        <w:t xml:space="preserve"> I will use Gibbs' Reflective Cycle (1988) in this reflective report for reflecting on how this module assisted me in academic skills development. </w:t>
      </w:r>
      <w:r w:rsidR="00FA5FC7" w:rsidRPr="008F33E6">
        <w:rPr>
          <w:rFonts w:ascii="Arial" w:hAnsi="Arial" w:cs="Arial"/>
          <w:szCs w:val="24"/>
        </w:rPr>
        <w:t>Note-taking skills, academic writing skills, and referencing skills are the three skills I am about to focus on</w:t>
      </w:r>
      <w:r w:rsidR="00CE45E8" w:rsidRPr="008F33E6">
        <w:rPr>
          <w:rFonts w:ascii="Arial" w:hAnsi="Arial" w:cs="Arial"/>
          <w:szCs w:val="24"/>
        </w:rPr>
        <w:t xml:space="preserve"> respectively in my writing</w:t>
      </w:r>
      <w:r w:rsidR="00FA5FC7" w:rsidRPr="008F33E6">
        <w:rPr>
          <w:rFonts w:ascii="Arial" w:hAnsi="Arial" w:cs="Arial"/>
          <w:szCs w:val="24"/>
        </w:rPr>
        <w:t>. I have participated in class activities and practical application which informed me of different strategies and methods for skills enhancement.</w:t>
      </w:r>
      <w:r w:rsidR="002A4C7F" w:rsidRPr="008F33E6">
        <w:rPr>
          <w:rFonts w:ascii="Arial" w:hAnsi="Arial" w:cs="Arial"/>
          <w:szCs w:val="24"/>
        </w:rPr>
        <w:t xml:space="preserve"> This reflection will assess my progress and outline inadequacies for guiding actionable steps for the future.</w:t>
      </w:r>
    </w:p>
    <w:p w14:paraId="37E4F9E6" w14:textId="3346270F" w:rsidR="002A4C7F" w:rsidRPr="008F33E6" w:rsidRDefault="002A4C7F" w:rsidP="008F33E6">
      <w:pPr>
        <w:pStyle w:val="Heading1"/>
        <w:spacing w:line="360" w:lineRule="auto"/>
        <w:rPr>
          <w:rFonts w:ascii="Arial" w:hAnsi="Arial" w:cs="Arial"/>
          <w:sz w:val="24"/>
          <w:szCs w:val="24"/>
        </w:rPr>
      </w:pPr>
      <w:bookmarkStart w:id="1" w:name="_Toc185352277"/>
      <w:r w:rsidRPr="008F33E6">
        <w:rPr>
          <w:rFonts w:ascii="Arial" w:hAnsi="Arial" w:cs="Arial"/>
          <w:sz w:val="24"/>
          <w:szCs w:val="24"/>
        </w:rPr>
        <w:t>Academic Skills Evaluation through Gibbs' Reflective Cycle</w:t>
      </w:r>
      <w:bookmarkEnd w:id="1"/>
      <w:r w:rsidRPr="008F33E6">
        <w:rPr>
          <w:rFonts w:ascii="Arial" w:hAnsi="Arial" w:cs="Arial"/>
          <w:sz w:val="24"/>
          <w:szCs w:val="24"/>
        </w:rPr>
        <w:t xml:space="preserve"> </w:t>
      </w:r>
    </w:p>
    <w:p w14:paraId="03BA944D" w14:textId="53EA1DC0" w:rsidR="002A4C7F" w:rsidRPr="008F33E6" w:rsidRDefault="002A4C7F" w:rsidP="008F33E6">
      <w:pPr>
        <w:jc w:val="center"/>
        <w:rPr>
          <w:rFonts w:ascii="Arial" w:hAnsi="Arial" w:cs="Arial"/>
          <w:szCs w:val="24"/>
        </w:rPr>
      </w:pPr>
      <w:r w:rsidRPr="008F33E6">
        <w:rPr>
          <w:rFonts w:ascii="Arial" w:hAnsi="Arial" w:cs="Arial"/>
          <w:szCs w:val="24"/>
        </w:rPr>
        <w:drawing>
          <wp:inline distT="0" distB="0" distL="0" distR="0" wp14:anchorId="58DAB861" wp14:editId="5EA1E8D9">
            <wp:extent cx="2886075" cy="2457450"/>
            <wp:effectExtent l="19050" t="19050" r="2857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b="7858"/>
                    <a:stretch/>
                  </pic:blipFill>
                  <pic:spPr bwMode="auto">
                    <a:xfrm>
                      <a:off x="0" y="0"/>
                      <a:ext cx="2886075" cy="2457450"/>
                    </a:xfrm>
                    <a:prstGeom prst="rect">
                      <a:avLst/>
                    </a:prstGeom>
                    <a:noFill/>
                    <a:ln>
                      <a:solidFill>
                        <a:schemeClr val="accent1">
                          <a:lumMod val="75000"/>
                        </a:schemeClr>
                      </a:solidFill>
                    </a:ln>
                    <a:extLst>
                      <a:ext uri="{53640926-AAD7-44D8-BBD7-CCE9431645EC}">
                        <a14:shadowObscured xmlns:a14="http://schemas.microsoft.com/office/drawing/2010/main"/>
                      </a:ext>
                    </a:extLst>
                  </pic:spPr>
                </pic:pic>
              </a:graphicData>
            </a:graphic>
          </wp:inline>
        </w:drawing>
      </w:r>
    </w:p>
    <w:p w14:paraId="57841FD2" w14:textId="30140B32" w:rsidR="002A4C7F" w:rsidRPr="008F33E6" w:rsidRDefault="002A4C7F" w:rsidP="008F33E6">
      <w:pPr>
        <w:jc w:val="center"/>
        <w:rPr>
          <w:rFonts w:ascii="Arial" w:hAnsi="Arial" w:cs="Arial"/>
          <w:szCs w:val="24"/>
        </w:rPr>
      </w:pPr>
      <w:r w:rsidRPr="008F33E6">
        <w:rPr>
          <w:rFonts w:ascii="Arial" w:hAnsi="Arial" w:cs="Arial"/>
          <w:szCs w:val="24"/>
        </w:rPr>
        <w:t xml:space="preserve">Figure: Gibbs' Reflective Cycle. </w:t>
      </w:r>
    </w:p>
    <w:p w14:paraId="0BFE55F5" w14:textId="66392687" w:rsidR="002A4C7F" w:rsidRPr="008F33E6" w:rsidRDefault="002A4C7F" w:rsidP="008F33E6">
      <w:pPr>
        <w:jc w:val="center"/>
        <w:rPr>
          <w:rFonts w:ascii="Arial" w:hAnsi="Arial" w:cs="Arial"/>
          <w:szCs w:val="24"/>
        </w:rPr>
      </w:pPr>
      <w:r w:rsidRPr="008F33E6">
        <w:rPr>
          <w:rFonts w:ascii="Arial" w:hAnsi="Arial" w:cs="Arial"/>
          <w:szCs w:val="24"/>
        </w:rPr>
        <w:t>Source:</w:t>
      </w:r>
      <w:r w:rsidR="00003281" w:rsidRPr="00003281">
        <w:rPr>
          <w:rFonts w:ascii="Arial" w:hAnsi="Arial" w:cs="Arial"/>
          <w:szCs w:val="24"/>
        </w:rPr>
        <w:t>(Williams and Spiro, 2020)</w:t>
      </w:r>
      <w:r w:rsidR="00003281">
        <w:rPr>
          <w:rFonts w:ascii="Arial" w:hAnsi="Arial" w:cs="Arial"/>
          <w:szCs w:val="24"/>
        </w:rPr>
        <w:t>.</w:t>
      </w:r>
    </w:p>
    <w:p w14:paraId="6653E963" w14:textId="72AB5206" w:rsidR="002A4C7F" w:rsidRPr="008F33E6" w:rsidRDefault="00E81726" w:rsidP="008F33E6">
      <w:pPr>
        <w:rPr>
          <w:rFonts w:ascii="Arial" w:hAnsi="Arial" w:cs="Arial"/>
          <w:b/>
          <w:bCs/>
          <w:szCs w:val="24"/>
        </w:rPr>
      </w:pPr>
      <w:r w:rsidRPr="008F33E6">
        <w:rPr>
          <w:rFonts w:ascii="Arial" w:hAnsi="Arial" w:cs="Arial"/>
          <w:b/>
          <w:bCs/>
          <w:szCs w:val="24"/>
        </w:rPr>
        <w:t>Description:</w:t>
      </w:r>
    </w:p>
    <w:p w14:paraId="31769D80" w14:textId="3877D344" w:rsidR="00E81726" w:rsidRPr="008F33E6" w:rsidRDefault="001120CB" w:rsidP="008F33E6">
      <w:pPr>
        <w:rPr>
          <w:rFonts w:ascii="Arial" w:hAnsi="Arial" w:cs="Arial"/>
          <w:szCs w:val="24"/>
        </w:rPr>
      </w:pPr>
      <w:r w:rsidRPr="008F33E6">
        <w:rPr>
          <w:rFonts w:ascii="Arial" w:hAnsi="Arial" w:cs="Arial"/>
          <w:szCs w:val="24"/>
        </w:rPr>
        <w:t xml:space="preserve">During our Academic Skills sessions, we got introduced to diverse </w:t>
      </w:r>
      <w:r w:rsidRPr="008F33E6">
        <w:rPr>
          <w:rFonts w:ascii="Arial" w:hAnsi="Arial" w:cs="Arial"/>
          <w:i/>
          <w:iCs/>
          <w:szCs w:val="24"/>
        </w:rPr>
        <w:t>note-taking</w:t>
      </w:r>
      <w:r w:rsidRPr="008F33E6">
        <w:rPr>
          <w:rFonts w:ascii="Arial" w:hAnsi="Arial" w:cs="Arial"/>
          <w:szCs w:val="24"/>
        </w:rPr>
        <w:t xml:space="preserve"> techniques like bullet points, the Cornell method, and mind mapping. For example, I used the Cornell method in a class discussion on time management. This helped me to organisation key points, questions, and reflections</w:t>
      </w:r>
      <w:r w:rsidR="00003281">
        <w:rPr>
          <w:rFonts w:ascii="Arial" w:hAnsi="Arial" w:cs="Arial"/>
          <w:szCs w:val="24"/>
        </w:rPr>
        <w:t xml:space="preserve"> </w:t>
      </w:r>
      <w:r w:rsidR="00003281" w:rsidRPr="00003281">
        <w:rPr>
          <w:rFonts w:ascii="Arial" w:hAnsi="Arial" w:cs="Arial"/>
          <w:szCs w:val="24"/>
        </w:rPr>
        <w:t>(Emekako and Westhuizen, 2021)</w:t>
      </w:r>
      <w:r w:rsidRPr="008F33E6">
        <w:rPr>
          <w:rFonts w:ascii="Arial" w:hAnsi="Arial" w:cs="Arial"/>
          <w:szCs w:val="24"/>
        </w:rPr>
        <w:t xml:space="preserve">. I also used bullet </w:t>
      </w:r>
      <w:r w:rsidRPr="008F33E6">
        <w:rPr>
          <w:rFonts w:ascii="Arial" w:hAnsi="Arial" w:cs="Arial"/>
          <w:szCs w:val="24"/>
        </w:rPr>
        <w:lastRenderedPageBreak/>
        <w:t xml:space="preserve">points for summarising the core context of a video lecture, to highlight crucial ideas and details. These helped me to approach note-taking in a structured way. </w:t>
      </w:r>
    </w:p>
    <w:p w14:paraId="580CB4C2" w14:textId="7F4AFEA4" w:rsidR="001120CB" w:rsidRPr="008F33E6" w:rsidRDefault="001120CB" w:rsidP="008F33E6">
      <w:pPr>
        <w:rPr>
          <w:rFonts w:ascii="Arial" w:hAnsi="Arial" w:cs="Arial"/>
          <w:szCs w:val="24"/>
        </w:rPr>
      </w:pPr>
      <w:r w:rsidRPr="008F33E6">
        <w:rPr>
          <w:rFonts w:ascii="Arial" w:hAnsi="Arial" w:cs="Arial"/>
          <w:szCs w:val="24"/>
        </w:rPr>
        <w:t>Secondly, I was assigned to write reports and essays in the module, this needed critical thinking, proper structure, and coherence</w:t>
      </w:r>
      <w:r w:rsidR="00131ACB" w:rsidRPr="008F33E6">
        <w:rPr>
          <w:rFonts w:ascii="Arial" w:hAnsi="Arial" w:cs="Arial"/>
          <w:szCs w:val="24"/>
        </w:rPr>
        <w:t xml:space="preserve"> along with signifying </w:t>
      </w:r>
      <w:r w:rsidR="00131ACB" w:rsidRPr="008F33E6">
        <w:rPr>
          <w:rFonts w:ascii="Arial" w:hAnsi="Arial" w:cs="Arial"/>
          <w:i/>
          <w:iCs/>
          <w:szCs w:val="24"/>
        </w:rPr>
        <w:t>academic writing skills</w:t>
      </w:r>
      <w:r w:rsidR="00131ACB" w:rsidRPr="008F33E6">
        <w:rPr>
          <w:rFonts w:ascii="Arial" w:hAnsi="Arial" w:cs="Arial"/>
          <w:szCs w:val="24"/>
        </w:rPr>
        <w:t>. For instance, I compared tow perceptions on business ethics in a task. I have also written a reflective paragraph on my study habits</w:t>
      </w:r>
      <w:r w:rsidR="00003281">
        <w:rPr>
          <w:rFonts w:ascii="Arial" w:hAnsi="Arial" w:cs="Arial"/>
          <w:szCs w:val="24"/>
        </w:rPr>
        <w:t xml:space="preserve"> </w:t>
      </w:r>
      <w:r w:rsidR="00003281" w:rsidRPr="00003281">
        <w:rPr>
          <w:rFonts w:ascii="Arial" w:hAnsi="Arial" w:cs="Arial"/>
          <w:szCs w:val="24"/>
        </w:rPr>
        <w:t>(Hedin and Kann, 2019)</w:t>
      </w:r>
      <w:r w:rsidR="006B2EB0" w:rsidRPr="008F33E6">
        <w:rPr>
          <w:rFonts w:ascii="Arial" w:hAnsi="Arial" w:cs="Arial"/>
          <w:szCs w:val="24"/>
        </w:rPr>
        <w:t>.</w:t>
      </w:r>
      <w:r w:rsidR="003A4C58" w:rsidRPr="008F33E6">
        <w:rPr>
          <w:rFonts w:ascii="Arial" w:hAnsi="Arial" w:cs="Arial"/>
          <w:szCs w:val="24"/>
        </w:rPr>
        <w:t xml:space="preserve"> Here, I used my learned paragraph structure including topic sentences, supporting evidence, and conclusion.</w:t>
      </w:r>
    </w:p>
    <w:p w14:paraId="302001C6" w14:textId="4B7D0725" w:rsidR="003A4C58" w:rsidRPr="008F33E6" w:rsidRDefault="009A0AE7" w:rsidP="008F33E6">
      <w:pPr>
        <w:rPr>
          <w:rFonts w:ascii="Arial" w:hAnsi="Arial" w:cs="Arial"/>
          <w:szCs w:val="24"/>
        </w:rPr>
      </w:pPr>
      <w:r w:rsidRPr="008F33E6">
        <w:rPr>
          <w:rFonts w:ascii="Arial" w:hAnsi="Arial" w:cs="Arial"/>
          <w:szCs w:val="24"/>
        </w:rPr>
        <w:t>Thirdly, I was asked to find and cite sources in the Harvard referencing style in a task</w:t>
      </w:r>
      <w:r w:rsidR="00027AC8" w:rsidRPr="008F33E6">
        <w:rPr>
          <w:rFonts w:ascii="Arial" w:hAnsi="Arial" w:cs="Arial"/>
          <w:szCs w:val="24"/>
        </w:rPr>
        <w:t xml:space="preserve"> which signifies </w:t>
      </w:r>
      <w:r w:rsidR="00027AC8" w:rsidRPr="008F33E6">
        <w:rPr>
          <w:rFonts w:ascii="Arial" w:hAnsi="Arial" w:cs="Arial"/>
          <w:i/>
          <w:iCs/>
          <w:szCs w:val="24"/>
        </w:rPr>
        <w:t>referencing skills</w:t>
      </w:r>
      <w:r w:rsidRPr="008F33E6">
        <w:rPr>
          <w:rFonts w:ascii="Arial" w:hAnsi="Arial" w:cs="Arial"/>
          <w:szCs w:val="24"/>
        </w:rPr>
        <w:t>.</w:t>
      </w:r>
      <w:r w:rsidR="00027AC8" w:rsidRPr="008F33E6">
        <w:rPr>
          <w:rFonts w:ascii="Arial" w:hAnsi="Arial" w:cs="Arial"/>
          <w:szCs w:val="24"/>
        </w:rPr>
        <w:t xml:space="preserve"> I also practice generating in-text citations and compiling reference lists in our assignments. For instance, I had to reference a journal article and a website in my reflective essay of leadership skills. I learned credible sources identfication and citing which supported my understanding of academic integrity.</w:t>
      </w:r>
    </w:p>
    <w:p w14:paraId="1687FBF9" w14:textId="4172BD4A" w:rsidR="00027AC8" w:rsidRPr="008F33E6" w:rsidRDefault="00CE45E8" w:rsidP="008F33E6">
      <w:pPr>
        <w:rPr>
          <w:rStyle w:val="Strong"/>
          <w:rFonts w:ascii="Arial" w:hAnsi="Arial" w:cs="Arial"/>
          <w:szCs w:val="24"/>
        </w:rPr>
      </w:pPr>
      <w:r w:rsidRPr="008F33E6">
        <w:rPr>
          <w:rStyle w:val="Strong"/>
          <w:rFonts w:ascii="Arial" w:hAnsi="Arial" w:cs="Arial"/>
          <w:szCs w:val="24"/>
        </w:rPr>
        <w:t>Feelings:</w:t>
      </w:r>
    </w:p>
    <w:p w14:paraId="3A20DB47" w14:textId="579D5944" w:rsidR="00CE45E8" w:rsidRPr="008F33E6" w:rsidRDefault="00CE45E8" w:rsidP="008F33E6">
      <w:pPr>
        <w:rPr>
          <w:rFonts w:ascii="Arial" w:hAnsi="Arial" w:cs="Arial"/>
          <w:szCs w:val="24"/>
        </w:rPr>
      </w:pPr>
      <w:r w:rsidRPr="008F33E6">
        <w:rPr>
          <w:rFonts w:ascii="Arial" w:hAnsi="Arial" w:cs="Arial"/>
          <w:szCs w:val="24"/>
        </w:rPr>
        <w:t>Initially, I had trouble figuring out what information was important to write down. I felt stressed during classes and often missed key points. However, when I started using organized note-taking techniques I felt more in control and confident. I think, using bullet points and the Cornell method are simple ways to take and review notes</w:t>
      </w:r>
      <w:r w:rsidR="00003281">
        <w:rPr>
          <w:rFonts w:ascii="Arial" w:hAnsi="Arial" w:cs="Arial"/>
          <w:szCs w:val="24"/>
        </w:rPr>
        <w:t xml:space="preserve"> </w:t>
      </w:r>
      <w:r w:rsidR="00003281" w:rsidRPr="00003281">
        <w:rPr>
          <w:rFonts w:ascii="Arial" w:hAnsi="Arial" w:cs="Arial"/>
          <w:szCs w:val="24"/>
        </w:rPr>
        <w:t>(Holden, Norris and Kuhlmeier, 2021)</w:t>
      </w:r>
      <w:r w:rsidRPr="008F33E6">
        <w:rPr>
          <w:rFonts w:ascii="Arial" w:hAnsi="Arial" w:cs="Arial"/>
          <w:szCs w:val="24"/>
        </w:rPr>
        <w:t>.</w:t>
      </w:r>
    </w:p>
    <w:p w14:paraId="454F75FC" w14:textId="5680C59C" w:rsidR="00CE45E8" w:rsidRPr="008F33E6" w:rsidRDefault="00CE45E8" w:rsidP="008F33E6">
      <w:pPr>
        <w:rPr>
          <w:rFonts w:ascii="Arial" w:hAnsi="Arial" w:cs="Arial"/>
          <w:szCs w:val="24"/>
        </w:rPr>
      </w:pPr>
      <w:r w:rsidRPr="008F33E6">
        <w:rPr>
          <w:rFonts w:ascii="Arial" w:hAnsi="Arial" w:cs="Arial"/>
          <w:szCs w:val="24"/>
        </w:rPr>
        <w:t xml:space="preserve">Next, I was not sure how to arrange my thoughts. I found difficult to write longer papers because I could not keep a good flow. However, when I learned the basic structure of an academic essay with sections like introduction, main body, and conclusion, I felt more confident in </w:t>
      </w:r>
      <w:r w:rsidR="002C0501" w:rsidRPr="008F33E6">
        <w:rPr>
          <w:rFonts w:ascii="Arial" w:hAnsi="Arial" w:cs="Arial"/>
          <w:szCs w:val="24"/>
        </w:rPr>
        <w:t>idea</w:t>
      </w:r>
      <w:r w:rsidRPr="008F33E6">
        <w:rPr>
          <w:rFonts w:ascii="Arial" w:hAnsi="Arial" w:cs="Arial"/>
          <w:szCs w:val="24"/>
        </w:rPr>
        <w:t xml:space="preserve"> sharing. </w:t>
      </w:r>
      <w:r w:rsidR="002C0501" w:rsidRPr="008F33E6">
        <w:rPr>
          <w:rFonts w:ascii="Arial" w:hAnsi="Arial" w:cs="Arial"/>
          <w:szCs w:val="24"/>
        </w:rPr>
        <w:t>When I understood using</w:t>
      </w:r>
      <w:r w:rsidRPr="008F33E6">
        <w:rPr>
          <w:rFonts w:ascii="Arial" w:hAnsi="Arial" w:cs="Arial"/>
          <w:szCs w:val="24"/>
        </w:rPr>
        <w:t xml:space="preserve"> clear paragraph structures</w:t>
      </w:r>
      <w:r w:rsidR="002C0501" w:rsidRPr="008F33E6">
        <w:rPr>
          <w:rFonts w:ascii="Arial" w:hAnsi="Arial" w:cs="Arial"/>
          <w:szCs w:val="24"/>
        </w:rPr>
        <w:t xml:space="preserve">, I got empowered in </w:t>
      </w:r>
      <w:r w:rsidRPr="008F33E6">
        <w:rPr>
          <w:rFonts w:ascii="Arial" w:hAnsi="Arial" w:cs="Arial"/>
          <w:szCs w:val="24"/>
        </w:rPr>
        <w:t>my writing.</w:t>
      </w:r>
    </w:p>
    <w:p w14:paraId="69D4A901" w14:textId="4688F1CB" w:rsidR="00CE45E8" w:rsidRPr="008F33E6" w:rsidRDefault="00CE45E8" w:rsidP="008F33E6">
      <w:pPr>
        <w:rPr>
          <w:rFonts w:ascii="Arial" w:hAnsi="Arial" w:cs="Arial"/>
          <w:szCs w:val="24"/>
        </w:rPr>
      </w:pPr>
      <w:r w:rsidRPr="008F33E6">
        <w:rPr>
          <w:rFonts w:ascii="Arial" w:hAnsi="Arial" w:cs="Arial"/>
          <w:szCs w:val="24"/>
        </w:rPr>
        <w:t xml:space="preserve">Then, </w:t>
      </w:r>
      <w:r w:rsidR="002C0501" w:rsidRPr="008F33E6">
        <w:rPr>
          <w:rFonts w:ascii="Arial" w:hAnsi="Arial" w:cs="Arial"/>
          <w:szCs w:val="24"/>
        </w:rPr>
        <w:t>I found the Harvard referencing rules hard to understand, especially how to format different kinds of sources. I was always concerned about making mistakes and the accuracy of my references. I found referencing a stressful and time-consuming task.</w:t>
      </w:r>
    </w:p>
    <w:p w14:paraId="0EB0D476" w14:textId="43C25198" w:rsidR="002C0501" w:rsidRPr="008F33E6" w:rsidRDefault="002C0501" w:rsidP="008F33E6">
      <w:pPr>
        <w:rPr>
          <w:rStyle w:val="Strong"/>
          <w:rFonts w:ascii="Arial" w:hAnsi="Arial" w:cs="Arial"/>
          <w:szCs w:val="24"/>
        </w:rPr>
      </w:pPr>
      <w:r w:rsidRPr="008F33E6">
        <w:rPr>
          <w:rStyle w:val="Strong"/>
          <w:rFonts w:ascii="Arial" w:hAnsi="Arial" w:cs="Arial"/>
          <w:szCs w:val="24"/>
        </w:rPr>
        <w:t>Evaluation:</w:t>
      </w:r>
    </w:p>
    <w:p w14:paraId="09D98E5B" w14:textId="2D0EB218" w:rsidR="002C0501" w:rsidRPr="008F33E6" w:rsidRDefault="002C0501" w:rsidP="008F33E6">
      <w:pPr>
        <w:pStyle w:val="NormalWeb"/>
        <w:spacing w:line="360" w:lineRule="auto"/>
        <w:jc w:val="both"/>
        <w:rPr>
          <w:rFonts w:ascii="Arial" w:hAnsi="Arial" w:cs="Arial"/>
        </w:rPr>
      </w:pPr>
      <w:r w:rsidRPr="008F33E6">
        <w:rPr>
          <w:rFonts w:ascii="Arial" w:hAnsi="Arial" w:cs="Arial"/>
        </w:rPr>
        <w:lastRenderedPageBreak/>
        <w:t xml:space="preserve">The Cornell method worked well for making summaries. It helped me concentrate on important ideas and gave me </w:t>
      </w:r>
      <w:r w:rsidR="00F67C01" w:rsidRPr="008F33E6">
        <w:rPr>
          <w:rFonts w:ascii="Arial" w:hAnsi="Arial" w:cs="Arial"/>
        </w:rPr>
        <w:t>space</w:t>
      </w:r>
      <w:r w:rsidRPr="008F33E6">
        <w:rPr>
          <w:rFonts w:ascii="Arial" w:hAnsi="Arial" w:cs="Arial"/>
        </w:rPr>
        <w:t xml:space="preserve"> to add my own thoughts. </w:t>
      </w:r>
      <w:r w:rsidR="00F67C01" w:rsidRPr="008F33E6">
        <w:rPr>
          <w:rFonts w:ascii="Arial" w:hAnsi="Arial" w:cs="Arial"/>
        </w:rPr>
        <w:t xml:space="preserve">This has enhanced my </w:t>
      </w:r>
      <w:r w:rsidRPr="008F33E6">
        <w:rPr>
          <w:rFonts w:ascii="Arial" w:hAnsi="Arial" w:cs="Arial"/>
        </w:rPr>
        <w:t>memory of the information</w:t>
      </w:r>
      <w:r w:rsidR="00650E44">
        <w:rPr>
          <w:rFonts w:ascii="Arial" w:hAnsi="Arial" w:cs="Arial"/>
        </w:rPr>
        <w:t xml:space="preserve"> </w:t>
      </w:r>
      <w:r w:rsidR="00650E44" w:rsidRPr="00650E44">
        <w:rPr>
          <w:rFonts w:ascii="Arial" w:hAnsi="Arial" w:cs="Arial"/>
        </w:rPr>
        <w:t>(Mickwitz and Suojala, 2020)</w:t>
      </w:r>
      <w:r w:rsidRPr="008F33E6">
        <w:rPr>
          <w:rFonts w:ascii="Arial" w:hAnsi="Arial" w:cs="Arial"/>
        </w:rPr>
        <w:t xml:space="preserve">. </w:t>
      </w:r>
      <w:r w:rsidR="00F67C01" w:rsidRPr="008F33E6">
        <w:rPr>
          <w:rFonts w:ascii="Arial" w:hAnsi="Arial" w:cs="Arial"/>
        </w:rPr>
        <w:t>Nevertheless, I take t</w:t>
      </w:r>
      <w:r w:rsidRPr="008F33E6">
        <w:rPr>
          <w:rFonts w:ascii="Arial" w:hAnsi="Arial" w:cs="Arial"/>
        </w:rPr>
        <w:t xml:space="preserve">oo much time </w:t>
      </w:r>
      <w:r w:rsidR="00F67C01" w:rsidRPr="008F33E6">
        <w:rPr>
          <w:rFonts w:ascii="Arial" w:hAnsi="Arial" w:cs="Arial"/>
        </w:rPr>
        <w:t>to make</w:t>
      </w:r>
      <w:r w:rsidRPr="008F33E6">
        <w:rPr>
          <w:rFonts w:ascii="Arial" w:hAnsi="Arial" w:cs="Arial"/>
        </w:rPr>
        <w:t xml:space="preserve"> my </w:t>
      </w:r>
      <w:r w:rsidR="00F67C01" w:rsidRPr="008F33E6">
        <w:rPr>
          <w:rFonts w:ascii="Arial" w:hAnsi="Arial" w:cs="Arial"/>
        </w:rPr>
        <w:t xml:space="preserve">perfect-looking </w:t>
      </w:r>
      <w:r w:rsidRPr="008F33E6">
        <w:rPr>
          <w:rFonts w:ascii="Arial" w:hAnsi="Arial" w:cs="Arial"/>
        </w:rPr>
        <w:t xml:space="preserve">notes, </w:t>
      </w:r>
      <w:r w:rsidR="00F67C01" w:rsidRPr="008F33E6">
        <w:rPr>
          <w:rFonts w:ascii="Arial" w:hAnsi="Arial" w:cs="Arial"/>
        </w:rPr>
        <w:t>which</w:t>
      </w:r>
      <w:r w:rsidRPr="008F33E6">
        <w:rPr>
          <w:rFonts w:ascii="Arial" w:hAnsi="Arial" w:cs="Arial"/>
        </w:rPr>
        <w:t xml:space="preserve"> made me slower. Also, </w:t>
      </w:r>
      <w:r w:rsidR="00F67C01" w:rsidRPr="008F33E6">
        <w:rPr>
          <w:rFonts w:ascii="Arial" w:hAnsi="Arial" w:cs="Arial"/>
        </w:rPr>
        <w:t>the</w:t>
      </w:r>
      <w:r w:rsidRPr="008F33E6">
        <w:rPr>
          <w:rFonts w:ascii="Arial" w:hAnsi="Arial" w:cs="Arial"/>
        </w:rPr>
        <w:t xml:space="preserve"> bullet points </w:t>
      </w:r>
      <w:r w:rsidR="00F67C01" w:rsidRPr="008F33E6">
        <w:rPr>
          <w:rFonts w:ascii="Arial" w:hAnsi="Arial" w:cs="Arial"/>
        </w:rPr>
        <w:t xml:space="preserve">assisted me in data organization, so I left enough detailing because I started listing key points </w:t>
      </w:r>
      <w:r w:rsidRPr="008F33E6">
        <w:rPr>
          <w:rFonts w:ascii="Arial" w:hAnsi="Arial" w:cs="Arial"/>
        </w:rPr>
        <w:t>without adding more explanation.</w:t>
      </w:r>
    </w:p>
    <w:p w14:paraId="71302F94" w14:textId="31D91594" w:rsidR="002C0501" w:rsidRPr="008F33E6" w:rsidRDefault="00F67C01" w:rsidP="008F33E6">
      <w:pPr>
        <w:pStyle w:val="NormalWeb"/>
        <w:spacing w:line="360" w:lineRule="auto"/>
        <w:jc w:val="both"/>
        <w:rPr>
          <w:rFonts w:ascii="Arial" w:hAnsi="Arial" w:cs="Arial"/>
        </w:rPr>
      </w:pPr>
      <w:r w:rsidRPr="008F33E6">
        <w:rPr>
          <w:rFonts w:ascii="Arial" w:hAnsi="Arial" w:cs="Arial"/>
        </w:rPr>
        <w:t>We learned</w:t>
      </w:r>
      <w:r w:rsidR="002C0501" w:rsidRPr="008F33E6">
        <w:rPr>
          <w:rFonts w:ascii="Arial" w:hAnsi="Arial" w:cs="Arial"/>
        </w:rPr>
        <w:t xml:space="preserve"> </w:t>
      </w:r>
      <w:r w:rsidRPr="008F33E6">
        <w:rPr>
          <w:rFonts w:ascii="Arial" w:hAnsi="Arial" w:cs="Arial"/>
        </w:rPr>
        <w:t xml:space="preserve">academic </w:t>
      </w:r>
      <w:r w:rsidR="002C0501" w:rsidRPr="008F33E6">
        <w:rPr>
          <w:rFonts w:ascii="Arial" w:hAnsi="Arial" w:cs="Arial"/>
        </w:rPr>
        <w:t xml:space="preserve">writing techniques in class, like making an outline and writing topic sentences, </w:t>
      </w:r>
      <w:r w:rsidRPr="008F33E6">
        <w:rPr>
          <w:rFonts w:ascii="Arial" w:hAnsi="Arial" w:cs="Arial"/>
        </w:rPr>
        <w:t xml:space="preserve">so these </w:t>
      </w:r>
      <w:r w:rsidR="002C0501" w:rsidRPr="008F33E6">
        <w:rPr>
          <w:rFonts w:ascii="Arial" w:hAnsi="Arial" w:cs="Arial"/>
        </w:rPr>
        <w:t xml:space="preserve">were very helpful. </w:t>
      </w:r>
      <w:r w:rsidR="003377A2" w:rsidRPr="008F33E6">
        <w:rPr>
          <w:rFonts w:ascii="Arial" w:hAnsi="Arial" w:cs="Arial"/>
        </w:rPr>
        <w:t>Astonishingly, m</w:t>
      </w:r>
      <w:r w:rsidR="002C0501" w:rsidRPr="008F33E6">
        <w:rPr>
          <w:rFonts w:ascii="Arial" w:hAnsi="Arial" w:cs="Arial"/>
        </w:rPr>
        <w:t>y essays became more organized and easier to read</w:t>
      </w:r>
      <w:r w:rsidR="001154D1">
        <w:rPr>
          <w:rFonts w:ascii="Arial" w:hAnsi="Arial" w:cs="Arial"/>
        </w:rPr>
        <w:t xml:space="preserve"> </w:t>
      </w:r>
      <w:r w:rsidR="001154D1" w:rsidRPr="001154D1">
        <w:rPr>
          <w:rFonts w:ascii="Arial" w:hAnsi="Arial" w:cs="Arial"/>
        </w:rPr>
        <w:t>(Morehead et al., 2019)</w:t>
      </w:r>
      <w:r w:rsidR="002C0501" w:rsidRPr="008F33E6">
        <w:rPr>
          <w:rFonts w:ascii="Arial" w:hAnsi="Arial" w:cs="Arial"/>
        </w:rPr>
        <w:t xml:space="preserve">. </w:t>
      </w:r>
      <w:r w:rsidR="003377A2" w:rsidRPr="008F33E6">
        <w:rPr>
          <w:rFonts w:ascii="Arial" w:hAnsi="Arial" w:cs="Arial"/>
        </w:rPr>
        <w:t>Nevertheless</w:t>
      </w:r>
      <w:r w:rsidR="002C0501" w:rsidRPr="008F33E6">
        <w:rPr>
          <w:rFonts w:ascii="Arial" w:hAnsi="Arial" w:cs="Arial"/>
        </w:rPr>
        <w:t xml:space="preserve">, I </w:t>
      </w:r>
      <w:r w:rsidR="003377A2" w:rsidRPr="008F33E6">
        <w:rPr>
          <w:rFonts w:ascii="Arial" w:hAnsi="Arial" w:cs="Arial"/>
        </w:rPr>
        <w:t>faced difficulties in</w:t>
      </w:r>
      <w:r w:rsidR="002C0501" w:rsidRPr="008F33E6">
        <w:rPr>
          <w:rFonts w:ascii="Arial" w:hAnsi="Arial" w:cs="Arial"/>
        </w:rPr>
        <w:t xml:space="preserve"> includ</w:t>
      </w:r>
      <w:r w:rsidR="003377A2" w:rsidRPr="008F33E6">
        <w:rPr>
          <w:rFonts w:ascii="Arial" w:hAnsi="Arial" w:cs="Arial"/>
        </w:rPr>
        <w:t>ing</w:t>
      </w:r>
      <w:r w:rsidR="002C0501" w:rsidRPr="008F33E6">
        <w:rPr>
          <w:rFonts w:ascii="Arial" w:hAnsi="Arial" w:cs="Arial"/>
        </w:rPr>
        <w:t xml:space="preserve"> evidence and references </w:t>
      </w:r>
      <w:r w:rsidRPr="008F33E6">
        <w:rPr>
          <w:rFonts w:ascii="Arial" w:hAnsi="Arial" w:cs="Arial"/>
        </w:rPr>
        <w:t>smoothly</w:t>
      </w:r>
      <w:r w:rsidR="002C0501" w:rsidRPr="008F33E6">
        <w:rPr>
          <w:rFonts w:ascii="Arial" w:hAnsi="Arial" w:cs="Arial"/>
        </w:rPr>
        <w:t xml:space="preserve">. For example, </w:t>
      </w:r>
      <w:r w:rsidR="003377A2" w:rsidRPr="008F33E6">
        <w:rPr>
          <w:rFonts w:ascii="Arial" w:hAnsi="Arial" w:cs="Arial"/>
        </w:rPr>
        <w:t xml:space="preserve">I faced trouble </w:t>
      </w:r>
      <w:r w:rsidR="002C0501" w:rsidRPr="008F33E6">
        <w:rPr>
          <w:rFonts w:ascii="Arial" w:hAnsi="Arial" w:cs="Arial"/>
        </w:rPr>
        <w:t xml:space="preserve">in the business ethics comparison essay, </w:t>
      </w:r>
      <w:r w:rsidR="003377A2" w:rsidRPr="008F33E6">
        <w:rPr>
          <w:rFonts w:ascii="Arial" w:hAnsi="Arial" w:cs="Arial"/>
        </w:rPr>
        <w:t>because I could not</w:t>
      </w:r>
      <w:r w:rsidR="002C0501" w:rsidRPr="008F33E6">
        <w:rPr>
          <w:rFonts w:ascii="Arial" w:hAnsi="Arial" w:cs="Arial"/>
        </w:rPr>
        <w:t xml:space="preserve"> </w:t>
      </w:r>
      <w:r w:rsidR="003377A2" w:rsidRPr="008F33E6">
        <w:rPr>
          <w:rFonts w:ascii="Arial" w:hAnsi="Arial" w:cs="Arial"/>
        </w:rPr>
        <w:t>connect</w:t>
      </w:r>
      <w:r w:rsidR="002C0501" w:rsidRPr="008F33E6">
        <w:rPr>
          <w:rFonts w:ascii="Arial" w:hAnsi="Arial" w:cs="Arial"/>
        </w:rPr>
        <w:t xml:space="preserve"> my paragraphs and </w:t>
      </w:r>
      <w:r w:rsidR="003377A2" w:rsidRPr="008F33E6">
        <w:rPr>
          <w:rFonts w:ascii="Arial" w:hAnsi="Arial" w:cs="Arial"/>
        </w:rPr>
        <w:t xml:space="preserve">ensure the flow of my ideas collectively. </w:t>
      </w:r>
    </w:p>
    <w:p w14:paraId="10C10CDD" w14:textId="55266398" w:rsidR="002C0501" w:rsidRPr="008F33E6" w:rsidRDefault="00F67C01" w:rsidP="008F33E6">
      <w:pPr>
        <w:rPr>
          <w:rFonts w:ascii="Arial" w:hAnsi="Arial" w:cs="Arial"/>
          <w:szCs w:val="24"/>
        </w:rPr>
      </w:pPr>
      <w:r w:rsidRPr="008F33E6">
        <w:rPr>
          <w:rFonts w:ascii="Arial" w:hAnsi="Arial" w:cs="Arial"/>
          <w:szCs w:val="24"/>
        </w:rPr>
        <w:t xml:space="preserve">In class, I learned how to properly give credit to books, articles, and websites. I also found helpful tools, like citation makers, </w:t>
      </w:r>
      <w:r w:rsidR="003377A2" w:rsidRPr="008F33E6">
        <w:rPr>
          <w:rFonts w:ascii="Arial" w:hAnsi="Arial" w:cs="Arial"/>
          <w:szCs w:val="24"/>
        </w:rPr>
        <w:t>which</w:t>
      </w:r>
      <w:r w:rsidRPr="008F33E6">
        <w:rPr>
          <w:rFonts w:ascii="Arial" w:hAnsi="Arial" w:cs="Arial"/>
          <w:szCs w:val="24"/>
        </w:rPr>
        <w:t xml:space="preserve"> made this easier. </w:t>
      </w:r>
      <w:r w:rsidR="003377A2" w:rsidRPr="008F33E6">
        <w:rPr>
          <w:rFonts w:ascii="Arial" w:hAnsi="Arial" w:cs="Arial"/>
          <w:szCs w:val="24"/>
        </w:rPr>
        <w:t>I</w:t>
      </w:r>
      <w:r w:rsidRPr="008F33E6">
        <w:rPr>
          <w:rFonts w:ascii="Arial" w:hAnsi="Arial" w:cs="Arial"/>
          <w:szCs w:val="24"/>
        </w:rPr>
        <w:t xml:space="preserve"> got better at citing sources, </w:t>
      </w:r>
      <w:r w:rsidR="003377A2" w:rsidRPr="008F33E6">
        <w:rPr>
          <w:rFonts w:ascii="Arial" w:hAnsi="Arial" w:cs="Arial"/>
          <w:szCs w:val="24"/>
        </w:rPr>
        <w:t xml:space="preserve">but </w:t>
      </w:r>
      <w:r w:rsidRPr="008F33E6">
        <w:rPr>
          <w:rFonts w:ascii="Arial" w:hAnsi="Arial" w:cs="Arial"/>
          <w:szCs w:val="24"/>
        </w:rPr>
        <w:t xml:space="preserve">I still </w:t>
      </w:r>
      <w:r w:rsidR="003377A2" w:rsidRPr="008F33E6">
        <w:rPr>
          <w:rFonts w:ascii="Arial" w:hAnsi="Arial" w:cs="Arial"/>
          <w:szCs w:val="24"/>
        </w:rPr>
        <w:t xml:space="preserve">face </w:t>
      </w:r>
      <w:r w:rsidRPr="008F33E6">
        <w:rPr>
          <w:rFonts w:ascii="Arial" w:hAnsi="Arial" w:cs="Arial"/>
          <w:szCs w:val="24"/>
        </w:rPr>
        <w:t xml:space="preserve">trouble </w:t>
      </w:r>
      <w:r w:rsidR="003377A2" w:rsidRPr="008F33E6">
        <w:rPr>
          <w:rFonts w:ascii="Arial" w:hAnsi="Arial" w:cs="Arial"/>
          <w:szCs w:val="24"/>
        </w:rPr>
        <w:t xml:space="preserve">in </w:t>
      </w:r>
      <w:r w:rsidRPr="008F33E6">
        <w:rPr>
          <w:rFonts w:ascii="Arial" w:hAnsi="Arial" w:cs="Arial"/>
          <w:szCs w:val="24"/>
        </w:rPr>
        <w:t xml:space="preserve">finding reliable sometimes. </w:t>
      </w:r>
      <w:r w:rsidR="003377A2" w:rsidRPr="008F33E6">
        <w:rPr>
          <w:rFonts w:ascii="Arial" w:hAnsi="Arial" w:cs="Arial"/>
          <w:szCs w:val="24"/>
        </w:rPr>
        <w:t xml:space="preserve">To illustrate, </w:t>
      </w:r>
      <w:r w:rsidR="008E70AE" w:rsidRPr="008F33E6">
        <w:rPr>
          <w:rFonts w:ascii="Arial" w:hAnsi="Arial" w:cs="Arial"/>
          <w:szCs w:val="24"/>
        </w:rPr>
        <w:t>accidentally</w:t>
      </w:r>
      <w:r w:rsidR="003377A2" w:rsidRPr="008F33E6">
        <w:rPr>
          <w:rFonts w:ascii="Arial" w:hAnsi="Arial" w:cs="Arial"/>
          <w:szCs w:val="24"/>
        </w:rPr>
        <w:t>, I used</w:t>
      </w:r>
      <w:r w:rsidRPr="008F33E6">
        <w:rPr>
          <w:rFonts w:ascii="Arial" w:hAnsi="Arial" w:cs="Arial"/>
          <w:szCs w:val="24"/>
        </w:rPr>
        <w:t xml:space="preserve"> a blog post </w:t>
      </w:r>
      <w:r w:rsidR="003377A2" w:rsidRPr="008F33E6">
        <w:rPr>
          <w:rFonts w:ascii="Arial" w:hAnsi="Arial" w:cs="Arial"/>
          <w:szCs w:val="24"/>
        </w:rPr>
        <w:t>which has no professional authenticity of source in my a</w:t>
      </w:r>
      <w:r w:rsidRPr="008F33E6">
        <w:rPr>
          <w:rFonts w:ascii="Arial" w:hAnsi="Arial" w:cs="Arial"/>
          <w:szCs w:val="24"/>
        </w:rPr>
        <w:t xml:space="preserve">ssignment. This </w:t>
      </w:r>
      <w:r w:rsidR="003377A2" w:rsidRPr="008F33E6">
        <w:rPr>
          <w:rFonts w:ascii="Arial" w:hAnsi="Arial" w:cs="Arial"/>
          <w:szCs w:val="24"/>
        </w:rPr>
        <w:t>signified</w:t>
      </w:r>
      <w:r w:rsidRPr="008F33E6">
        <w:rPr>
          <w:rFonts w:ascii="Arial" w:hAnsi="Arial" w:cs="Arial"/>
          <w:szCs w:val="24"/>
        </w:rPr>
        <w:t xml:space="preserve"> checking</w:t>
      </w:r>
      <w:r w:rsidR="003377A2" w:rsidRPr="008F33E6">
        <w:rPr>
          <w:rFonts w:ascii="Arial" w:hAnsi="Arial" w:cs="Arial"/>
          <w:szCs w:val="24"/>
        </w:rPr>
        <w:t xml:space="preserve"> the reliability of </w:t>
      </w:r>
      <w:r w:rsidRPr="008F33E6">
        <w:rPr>
          <w:rFonts w:ascii="Arial" w:hAnsi="Arial" w:cs="Arial"/>
          <w:szCs w:val="24"/>
        </w:rPr>
        <w:t>sources</w:t>
      </w:r>
      <w:r w:rsidR="001154D1">
        <w:rPr>
          <w:rFonts w:ascii="Arial" w:hAnsi="Arial" w:cs="Arial"/>
          <w:szCs w:val="24"/>
        </w:rPr>
        <w:t xml:space="preserve"> </w:t>
      </w:r>
      <w:r w:rsidR="001154D1" w:rsidRPr="001154D1">
        <w:rPr>
          <w:rFonts w:ascii="Arial" w:hAnsi="Arial" w:cs="Arial"/>
          <w:szCs w:val="24"/>
        </w:rPr>
        <w:t>(Rahman et al., 2021)</w:t>
      </w:r>
      <w:r w:rsidR="003377A2" w:rsidRPr="008F33E6">
        <w:rPr>
          <w:rFonts w:ascii="Arial" w:hAnsi="Arial" w:cs="Arial"/>
          <w:szCs w:val="24"/>
        </w:rPr>
        <w:t>.</w:t>
      </w:r>
    </w:p>
    <w:p w14:paraId="2701ABC4" w14:textId="6F607F5F" w:rsidR="008E70AE" w:rsidRPr="008F33E6" w:rsidRDefault="008E70AE" w:rsidP="008F33E6">
      <w:pPr>
        <w:rPr>
          <w:rStyle w:val="Strong"/>
          <w:rFonts w:ascii="Arial" w:hAnsi="Arial" w:cs="Arial"/>
          <w:szCs w:val="24"/>
        </w:rPr>
      </w:pPr>
      <w:r w:rsidRPr="008F33E6">
        <w:rPr>
          <w:rStyle w:val="Strong"/>
          <w:rFonts w:ascii="Arial" w:hAnsi="Arial" w:cs="Arial"/>
          <w:szCs w:val="24"/>
        </w:rPr>
        <w:t>Analysis:</w:t>
      </w:r>
    </w:p>
    <w:p w14:paraId="73160E35" w14:textId="22114422" w:rsidR="002052BA" w:rsidRPr="008F33E6" w:rsidRDefault="008E70AE" w:rsidP="008F33E6">
      <w:pPr>
        <w:rPr>
          <w:rFonts w:ascii="Arial" w:hAnsi="Arial" w:cs="Arial"/>
          <w:szCs w:val="24"/>
        </w:rPr>
      </w:pPr>
      <w:r w:rsidRPr="008F33E6">
        <w:rPr>
          <w:rFonts w:ascii="Arial" w:hAnsi="Arial" w:cs="Arial"/>
          <w:szCs w:val="24"/>
        </w:rPr>
        <w:t xml:space="preserve">Before I learned these techniques, my notes were messy and </w:t>
      </w:r>
      <w:r w:rsidR="002052BA" w:rsidRPr="008F33E6">
        <w:rPr>
          <w:rFonts w:ascii="Arial" w:hAnsi="Arial" w:cs="Arial"/>
          <w:szCs w:val="24"/>
        </w:rPr>
        <w:t xml:space="preserve">I could not use them instantly when needed. </w:t>
      </w:r>
      <w:r w:rsidRPr="008F33E6">
        <w:rPr>
          <w:rFonts w:ascii="Arial" w:hAnsi="Arial" w:cs="Arial"/>
          <w:szCs w:val="24"/>
        </w:rPr>
        <w:t xml:space="preserve">The Cornell method and mind mapping </w:t>
      </w:r>
      <w:r w:rsidR="002052BA" w:rsidRPr="008F33E6">
        <w:rPr>
          <w:rFonts w:ascii="Arial" w:hAnsi="Arial" w:cs="Arial"/>
          <w:szCs w:val="24"/>
        </w:rPr>
        <w:t>taught</w:t>
      </w:r>
      <w:r w:rsidRPr="008F33E6">
        <w:rPr>
          <w:rFonts w:ascii="Arial" w:hAnsi="Arial" w:cs="Arial"/>
          <w:szCs w:val="24"/>
        </w:rPr>
        <w:t xml:space="preserve"> me how to </w:t>
      </w:r>
      <w:r w:rsidR="002052BA" w:rsidRPr="008F33E6">
        <w:rPr>
          <w:rFonts w:ascii="Arial" w:hAnsi="Arial" w:cs="Arial"/>
          <w:szCs w:val="24"/>
        </w:rPr>
        <w:t>emphasise key</w:t>
      </w:r>
      <w:r w:rsidRPr="008F33E6">
        <w:rPr>
          <w:rFonts w:ascii="Arial" w:hAnsi="Arial" w:cs="Arial"/>
          <w:szCs w:val="24"/>
        </w:rPr>
        <w:t xml:space="preserve"> ideas and </w:t>
      </w:r>
      <w:r w:rsidR="002052BA" w:rsidRPr="008F33E6">
        <w:rPr>
          <w:rFonts w:ascii="Arial" w:hAnsi="Arial" w:cs="Arial"/>
          <w:szCs w:val="24"/>
        </w:rPr>
        <w:t>clearly connect them</w:t>
      </w:r>
      <w:r w:rsidRPr="008F33E6">
        <w:rPr>
          <w:rFonts w:ascii="Arial" w:hAnsi="Arial" w:cs="Arial"/>
          <w:szCs w:val="24"/>
        </w:rPr>
        <w:t xml:space="preserve">. </w:t>
      </w:r>
      <w:r w:rsidR="002052BA" w:rsidRPr="008F33E6">
        <w:rPr>
          <w:rFonts w:ascii="Arial" w:hAnsi="Arial" w:cs="Arial"/>
          <w:szCs w:val="24"/>
        </w:rPr>
        <w:t>In a session, we practiced using mind maps for brainstorming essay topics. This has magnified the significance of visually connecting ideas. This is the transferrable skill in both academic and workplace environments for ensuring productivity with effective note-taking</w:t>
      </w:r>
      <w:r w:rsidR="001154D1">
        <w:rPr>
          <w:rFonts w:ascii="Arial" w:hAnsi="Arial" w:cs="Arial"/>
          <w:szCs w:val="24"/>
        </w:rPr>
        <w:t xml:space="preserve"> </w:t>
      </w:r>
      <w:r w:rsidR="001154D1" w:rsidRPr="001154D1">
        <w:rPr>
          <w:rFonts w:ascii="Arial" w:hAnsi="Arial" w:cs="Arial"/>
          <w:szCs w:val="24"/>
        </w:rPr>
        <w:t>(Emekako and Westhuizen, 2021)</w:t>
      </w:r>
      <w:r w:rsidR="002052BA" w:rsidRPr="008F33E6">
        <w:rPr>
          <w:rFonts w:ascii="Arial" w:hAnsi="Arial" w:cs="Arial"/>
          <w:szCs w:val="24"/>
        </w:rPr>
        <w:t xml:space="preserve">. </w:t>
      </w:r>
    </w:p>
    <w:p w14:paraId="6839B56F" w14:textId="5CD57C66" w:rsidR="008E70AE" w:rsidRPr="008F33E6" w:rsidRDefault="002052BA" w:rsidP="008F33E6">
      <w:pPr>
        <w:rPr>
          <w:rFonts w:ascii="Arial" w:hAnsi="Arial" w:cs="Arial"/>
          <w:szCs w:val="24"/>
        </w:rPr>
      </w:pPr>
      <w:r w:rsidRPr="008F33E6">
        <w:rPr>
          <w:rFonts w:ascii="Arial" w:hAnsi="Arial" w:cs="Arial"/>
          <w:szCs w:val="24"/>
        </w:rPr>
        <w:t>I have segmented the essay into smaller parts, this helped me to focus on each part thoroughly.</w:t>
      </w:r>
      <w:r w:rsidR="00CC21E3" w:rsidRPr="008F33E6">
        <w:rPr>
          <w:rFonts w:ascii="Arial" w:hAnsi="Arial" w:cs="Arial"/>
          <w:szCs w:val="24"/>
        </w:rPr>
        <w:t xml:space="preserve"> I used clear topic sentences and connecting words which ensured better flow of my writing.</w:t>
      </w:r>
      <w:r w:rsidR="0070065E" w:rsidRPr="008F33E6">
        <w:rPr>
          <w:rFonts w:ascii="Arial" w:hAnsi="Arial" w:cs="Arial"/>
          <w:szCs w:val="24"/>
        </w:rPr>
        <w:t xml:space="preserve"> I also learned to think judiciously about the information, so this made my arguments stronger. I received feedback in my writing activities. This notified my </w:t>
      </w:r>
      <w:r w:rsidR="0013165A" w:rsidRPr="008F33E6">
        <w:rPr>
          <w:rFonts w:ascii="Arial" w:hAnsi="Arial" w:cs="Arial"/>
          <w:szCs w:val="24"/>
        </w:rPr>
        <w:lastRenderedPageBreak/>
        <w:t>inadequacies</w:t>
      </w:r>
      <w:r w:rsidR="0070065E" w:rsidRPr="008F33E6">
        <w:rPr>
          <w:rFonts w:ascii="Arial" w:hAnsi="Arial" w:cs="Arial"/>
          <w:szCs w:val="24"/>
        </w:rPr>
        <w:t xml:space="preserve"> of sentence structure and word choice which guided further improvement. </w:t>
      </w:r>
      <w:r w:rsidR="008E70AE" w:rsidRPr="008F33E6">
        <w:rPr>
          <w:rFonts w:ascii="Arial" w:hAnsi="Arial" w:cs="Arial"/>
          <w:szCs w:val="24"/>
        </w:rPr>
        <w:t>For example, I learned to avoid using the same words too much and to make my writing clearer.</w:t>
      </w:r>
    </w:p>
    <w:p w14:paraId="66717D41" w14:textId="19AD52CE" w:rsidR="008E70AE" w:rsidRPr="008F33E6" w:rsidRDefault="00216DBE" w:rsidP="008F33E6">
      <w:pPr>
        <w:rPr>
          <w:rFonts w:ascii="Arial" w:hAnsi="Arial" w:cs="Arial"/>
          <w:szCs w:val="24"/>
        </w:rPr>
      </w:pPr>
      <w:r w:rsidRPr="008F33E6">
        <w:rPr>
          <w:rFonts w:ascii="Arial" w:hAnsi="Arial" w:cs="Arial"/>
          <w:szCs w:val="24"/>
        </w:rPr>
        <w:t xml:space="preserve">Referencing is vital because this </w:t>
      </w:r>
      <w:r w:rsidR="0013165A" w:rsidRPr="008F33E6">
        <w:rPr>
          <w:rFonts w:ascii="Arial" w:hAnsi="Arial" w:cs="Arial"/>
          <w:szCs w:val="24"/>
        </w:rPr>
        <w:t>prevents</w:t>
      </w:r>
      <w:r w:rsidRPr="008F33E6">
        <w:rPr>
          <w:rFonts w:ascii="Arial" w:hAnsi="Arial" w:cs="Arial"/>
          <w:szCs w:val="24"/>
        </w:rPr>
        <w:t xml:space="preserve"> me from imitating the work of others and solify my </w:t>
      </w:r>
      <w:r w:rsidR="00894594" w:rsidRPr="008F33E6">
        <w:rPr>
          <w:rFonts w:ascii="Arial" w:hAnsi="Arial" w:cs="Arial"/>
          <w:szCs w:val="24"/>
        </w:rPr>
        <w:t>arguments encompassing facts</w:t>
      </w:r>
      <w:r w:rsidR="001154D1">
        <w:rPr>
          <w:rFonts w:ascii="Arial" w:hAnsi="Arial" w:cs="Arial"/>
          <w:szCs w:val="24"/>
        </w:rPr>
        <w:t xml:space="preserve"> </w:t>
      </w:r>
      <w:r w:rsidR="001154D1" w:rsidRPr="001154D1">
        <w:rPr>
          <w:rFonts w:ascii="Arial" w:hAnsi="Arial" w:cs="Arial"/>
          <w:szCs w:val="24"/>
        </w:rPr>
        <w:t>(Hedin and Kann, 2019)</w:t>
      </w:r>
      <w:r w:rsidR="00894594" w:rsidRPr="008F33E6">
        <w:rPr>
          <w:rFonts w:ascii="Arial" w:hAnsi="Arial" w:cs="Arial"/>
          <w:szCs w:val="24"/>
        </w:rPr>
        <w:t>.</w:t>
      </w:r>
      <w:r w:rsidR="0013165A" w:rsidRPr="008F33E6">
        <w:rPr>
          <w:rFonts w:ascii="Arial" w:hAnsi="Arial" w:cs="Arial"/>
          <w:szCs w:val="24"/>
        </w:rPr>
        <w:t xml:space="preserve"> I have learned using</w:t>
      </w:r>
      <w:r w:rsidR="008E70AE" w:rsidRPr="008F33E6">
        <w:rPr>
          <w:rFonts w:ascii="Arial" w:hAnsi="Arial" w:cs="Arial"/>
          <w:szCs w:val="24"/>
        </w:rPr>
        <w:t xml:space="preserve"> Harvard referencing has made me more honest in my </w:t>
      </w:r>
      <w:r w:rsidR="0013165A" w:rsidRPr="008F33E6">
        <w:rPr>
          <w:rFonts w:ascii="Arial" w:hAnsi="Arial" w:cs="Arial"/>
          <w:szCs w:val="24"/>
        </w:rPr>
        <w:t>academic work</w:t>
      </w:r>
      <w:r w:rsidR="008E70AE" w:rsidRPr="008F33E6">
        <w:rPr>
          <w:rFonts w:ascii="Arial" w:hAnsi="Arial" w:cs="Arial"/>
          <w:szCs w:val="24"/>
        </w:rPr>
        <w:t xml:space="preserve"> and better at finding good sources. </w:t>
      </w:r>
      <w:r w:rsidR="0013165A" w:rsidRPr="008F33E6">
        <w:rPr>
          <w:rFonts w:ascii="Arial" w:hAnsi="Arial" w:cs="Arial"/>
          <w:szCs w:val="24"/>
        </w:rPr>
        <w:t xml:space="preserve">During a practical exercise, </w:t>
      </w:r>
      <w:r w:rsidR="008E70AE" w:rsidRPr="008F33E6">
        <w:rPr>
          <w:rFonts w:ascii="Arial" w:hAnsi="Arial" w:cs="Arial"/>
          <w:szCs w:val="24"/>
        </w:rPr>
        <w:t xml:space="preserve">I looked at sources from school databases and regular internet searches. This made me understand </w:t>
      </w:r>
      <w:r w:rsidR="0013165A" w:rsidRPr="008F33E6">
        <w:rPr>
          <w:rFonts w:ascii="Arial" w:hAnsi="Arial" w:cs="Arial"/>
          <w:szCs w:val="24"/>
        </w:rPr>
        <w:t>the significance of reliable and r</w:t>
      </w:r>
      <w:r w:rsidR="008E70AE" w:rsidRPr="008F33E6">
        <w:rPr>
          <w:rFonts w:ascii="Arial" w:hAnsi="Arial" w:cs="Arial"/>
          <w:szCs w:val="24"/>
        </w:rPr>
        <w:t xml:space="preserve">eviewed materials. </w:t>
      </w:r>
      <w:r w:rsidR="0013165A" w:rsidRPr="008F33E6">
        <w:rPr>
          <w:rFonts w:ascii="Arial" w:hAnsi="Arial" w:cs="Arial"/>
          <w:szCs w:val="24"/>
        </w:rPr>
        <w:t>Nonetheless</w:t>
      </w:r>
      <w:r w:rsidR="008E70AE" w:rsidRPr="008F33E6">
        <w:rPr>
          <w:rFonts w:ascii="Arial" w:hAnsi="Arial" w:cs="Arial"/>
          <w:szCs w:val="24"/>
        </w:rPr>
        <w:t xml:space="preserve">, I </w:t>
      </w:r>
      <w:r w:rsidR="0013165A" w:rsidRPr="008F33E6">
        <w:rPr>
          <w:rFonts w:ascii="Arial" w:hAnsi="Arial" w:cs="Arial"/>
          <w:szCs w:val="24"/>
        </w:rPr>
        <w:t>must</w:t>
      </w:r>
      <w:r w:rsidR="008E70AE" w:rsidRPr="008F33E6">
        <w:rPr>
          <w:rFonts w:ascii="Arial" w:hAnsi="Arial" w:cs="Arial"/>
          <w:szCs w:val="24"/>
        </w:rPr>
        <w:t xml:space="preserve"> get better at judging if a source is good and double-checking the information.</w:t>
      </w:r>
    </w:p>
    <w:p w14:paraId="1807D6FF" w14:textId="4D765CFC" w:rsidR="0013165A" w:rsidRPr="008F33E6" w:rsidRDefault="0013165A" w:rsidP="008F33E6">
      <w:pPr>
        <w:rPr>
          <w:rFonts w:ascii="Arial" w:hAnsi="Arial" w:cs="Arial"/>
          <w:b/>
          <w:bCs/>
          <w:szCs w:val="24"/>
        </w:rPr>
      </w:pPr>
      <w:r w:rsidRPr="008F33E6">
        <w:rPr>
          <w:rFonts w:ascii="Arial" w:hAnsi="Arial" w:cs="Arial"/>
          <w:b/>
          <w:bCs/>
          <w:szCs w:val="24"/>
        </w:rPr>
        <w:t>Conclusion:</w:t>
      </w:r>
    </w:p>
    <w:p w14:paraId="07EE96CA" w14:textId="6A8BFC40" w:rsidR="0013165A" w:rsidRPr="008F33E6" w:rsidRDefault="003E3153" w:rsidP="008F33E6">
      <w:pPr>
        <w:rPr>
          <w:rFonts w:ascii="Arial" w:hAnsi="Arial" w:cs="Arial"/>
          <w:szCs w:val="24"/>
        </w:rPr>
      </w:pPr>
      <w:r w:rsidRPr="008F33E6">
        <w:rPr>
          <w:rFonts w:ascii="Arial" w:hAnsi="Arial" w:cs="Arial"/>
          <w:szCs w:val="24"/>
        </w:rPr>
        <w:t xml:space="preserve">My learning of </w:t>
      </w:r>
      <w:r w:rsidR="0013165A" w:rsidRPr="008F33E6">
        <w:rPr>
          <w:rFonts w:ascii="Arial" w:hAnsi="Arial" w:cs="Arial"/>
          <w:szCs w:val="24"/>
        </w:rPr>
        <w:t xml:space="preserve">note-taking skills </w:t>
      </w:r>
      <w:r w:rsidRPr="008F33E6">
        <w:rPr>
          <w:rFonts w:ascii="Arial" w:hAnsi="Arial" w:cs="Arial"/>
          <w:szCs w:val="24"/>
        </w:rPr>
        <w:t>assisted me to</w:t>
      </w:r>
      <w:r w:rsidR="0013165A" w:rsidRPr="008F33E6">
        <w:rPr>
          <w:rFonts w:ascii="Arial" w:hAnsi="Arial" w:cs="Arial"/>
          <w:szCs w:val="24"/>
        </w:rPr>
        <w:t xml:space="preserve"> stay focused in class and pick out important information</w:t>
      </w:r>
      <w:r w:rsidR="001154D1">
        <w:rPr>
          <w:rFonts w:ascii="Arial" w:hAnsi="Arial" w:cs="Arial"/>
          <w:szCs w:val="24"/>
        </w:rPr>
        <w:t xml:space="preserve"> </w:t>
      </w:r>
      <w:r w:rsidR="001154D1" w:rsidRPr="001154D1">
        <w:rPr>
          <w:rFonts w:ascii="Arial" w:hAnsi="Arial" w:cs="Arial"/>
          <w:szCs w:val="24"/>
        </w:rPr>
        <w:t>(Holden, Norris and Kuhlmeier, 2021)</w:t>
      </w:r>
      <w:r w:rsidR="0013165A" w:rsidRPr="008F33E6">
        <w:rPr>
          <w:rFonts w:ascii="Arial" w:hAnsi="Arial" w:cs="Arial"/>
          <w:szCs w:val="24"/>
        </w:rPr>
        <w:t xml:space="preserve">. </w:t>
      </w:r>
      <w:r w:rsidRPr="008F33E6">
        <w:rPr>
          <w:rFonts w:ascii="Arial" w:hAnsi="Arial" w:cs="Arial"/>
          <w:szCs w:val="24"/>
        </w:rPr>
        <w:t>Moving</w:t>
      </w:r>
      <w:r w:rsidR="0013165A" w:rsidRPr="008F33E6">
        <w:rPr>
          <w:rFonts w:ascii="Arial" w:hAnsi="Arial" w:cs="Arial"/>
          <w:szCs w:val="24"/>
        </w:rPr>
        <w:t xml:space="preserve"> forward, I</w:t>
      </w:r>
      <w:r w:rsidRPr="008F33E6">
        <w:rPr>
          <w:rFonts w:ascii="Arial" w:hAnsi="Arial" w:cs="Arial"/>
          <w:szCs w:val="24"/>
        </w:rPr>
        <w:t xml:space="preserve"> need to </w:t>
      </w:r>
      <w:r w:rsidR="0013165A" w:rsidRPr="008F33E6">
        <w:rPr>
          <w:rFonts w:ascii="Arial" w:hAnsi="Arial" w:cs="Arial"/>
          <w:szCs w:val="24"/>
        </w:rPr>
        <w:t xml:space="preserve">work on writing notes </w:t>
      </w:r>
      <w:r w:rsidRPr="008F33E6">
        <w:rPr>
          <w:rFonts w:ascii="Arial" w:hAnsi="Arial" w:cs="Arial"/>
          <w:szCs w:val="24"/>
        </w:rPr>
        <w:t xml:space="preserve">to ensure their agility and efficiency along with encompassing sufficient </w:t>
      </w:r>
      <w:r w:rsidR="0013165A" w:rsidRPr="008F33E6">
        <w:rPr>
          <w:rFonts w:ascii="Arial" w:hAnsi="Arial" w:cs="Arial"/>
          <w:szCs w:val="24"/>
        </w:rPr>
        <w:t>detail.</w:t>
      </w:r>
    </w:p>
    <w:p w14:paraId="2477BE6A" w14:textId="0F2F89D0" w:rsidR="0013165A" w:rsidRPr="008F33E6" w:rsidRDefault="003E3153" w:rsidP="008F33E6">
      <w:pPr>
        <w:rPr>
          <w:rFonts w:ascii="Arial" w:hAnsi="Arial" w:cs="Arial"/>
          <w:szCs w:val="24"/>
        </w:rPr>
      </w:pPr>
      <w:r w:rsidRPr="008F33E6">
        <w:rPr>
          <w:rFonts w:ascii="Arial" w:hAnsi="Arial" w:cs="Arial"/>
          <w:szCs w:val="24"/>
        </w:rPr>
        <w:t>Then, my attained</w:t>
      </w:r>
      <w:r w:rsidR="0013165A" w:rsidRPr="008F33E6">
        <w:rPr>
          <w:rFonts w:ascii="Arial" w:hAnsi="Arial" w:cs="Arial"/>
          <w:szCs w:val="24"/>
        </w:rPr>
        <w:t xml:space="preserve"> academic writing skills made it easier for me to express my ideas clearly in writing. </w:t>
      </w:r>
      <w:r w:rsidRPr="008F33E6">
        <w:rPr>
          <w:rFonts w:ascii="Arial" w:hAnsi="Arial" w:cs="Arial"/>
          <w:szCs w:val="24"/>
        </w:rPr>
        <w:t>However,</w:t>
      </w:r>
      <w:r w:rsidR="0013165A" w:rsidRPr="008F33E6">
        <w:rPr>
          <w:rFonts w:ascii="Arial" w:hAnsi="Arial" w:cs="Arial"/>
          <w:szCs w:val="24"/>
        </w:rPr>
        <w:t xml:space="preserve"> I still need to get better at smoothly adding </w:t>
      </w:r>
      <w:r w:rsidRPr="008F33E6">
        <w:rPr>
          <w:rFonts w:ascii="Arial" w:hAnsi="Arial" w:cs="Arial"/>
          <w:szCs w:val="24"/>
        </w:rPr>
        <w:t>key words</w:t>
      </w:r>
      <w:r w:rsidR="0013165A" w:rsidRPr="008F33E6">
        <w:rPr>
          <w:rFonts w:ascii="Arial" w:hAnsi="Arial" w:cs="Arial"/>
          <w:szCs w:val="24"/>
        </w:rPr>
        <w:t xml:space="preserve"> and making my ideas flow more naturally.</w:t>
      </w:r>
    </w:p>
    <w:p w14:paraId="50DA1DFE" w14:textId="67CC6FE2" w:rsidR="0013165A" w:rsidRPr="008F33E6" w:rsidRDefault="003E3153" w:rsidP="008F33E6">
      <w:pPr>
        <w:rPr>
          <w:rFonts w:ascii="Arial" w:hAnsi="Arial" w:cs="Arial"/>
          <w:szCs w:val="24"/>
        </w:rPr>
      </w:pPr>
      <w:r w:rsidRPr="008F33E6">
        <w:rPr>
          <w:rFonts w:ascii="Arial" w:hAnsi="Arial" w:cs="Arial"/>
          <w:szCs w:val="24"/>
        </w:rPr>
        <w:t>Further, t</w:t>
      </w:r>
      <w:r w:rsidR="0013165A" w:rsidRPr="008F33E6">
        <w:rPr>
          <w:rFonts w:ascii="Arial" w:hAnsi="Arial" w:cs="Arial"/>
          <w:szCs w:val="24"/>
        </w:rPr>
        <w:t xml:space="preserve">his module has greatly improved my referencing skills. </w:t>
      </w:r>
      <w:r w:rsidRPr="008F33E6">
        <w:rPr>
          <w:rFonts w:ascii="Arial" w:hAnsi="Arial" w:cs="Arial"/>
          <w:szCs w:val="24"/>
        </w:rPr>
        <w:t xml:space="preserve">Now, I can understand the cruciality of using </w:t>
      </w:r>
      <w:r w:rsidR="0013165A" w:rsidRPr="008F33E6">
        <w:rPr>
          <w:rFonts w:ascii="Arial" w:hAnsi="Arial" w:cs="Arial"/>
          <w:szCs w:val="24"/>
        </w:rPr>
        <w:t>use accurate citations and reference list</w:t>
      </w:r>
      <w:r w:rsidR="001154D1">
        <w:rPr>
          <w:rFonts w:ascii="Arial" w:hAnsi="Arial" w:cs="Arial"/>
          <w:szCs w:val="24"/>
        </w:rPr>
        <w:t xml:space="preserve"> </w:t>
      </w:r>
      <w:r w:rsidR="001154D1" w:rsidRPr="001154D1">
        <w:rPr>
          <w:rFonts w:ascii="Arial" w:hAnsi="Arial" w:cs="Arial"/>
          <w:szCs w:val="24"/>
        </w:rPr>
        <w:t>(Mickwitz and Suojala, 2020)</w:t>
      </w:r>
      <w:r w:rsidR="0013165A" w:rsidRPr="008F33E6">
        <w:rPr>
          <w:rFonts w:ascii="Arial" w:hAnsi="Arial" w:cs="Arial"/>
          <w:szCs w:val="24"/>
        </w:rPr>
        <w:t>. I</w:t>
      </w:r>
      <w:r w:rsidRPr="008F33E6">
        <w:rPr>
          <w:rFonts w:ascii="Arial" w:hAnsi="Arial" w:cs="Arial"/>
          <w:szCs w:val="24"/>
        </w:rPr>
        <w:t xml:space="preserve"> ha</w:t>
      </w:r>
      <w:r w:rsidR="0013165A" w:rsidRPr="008F33E6">
        <w:rPr>
          <w:rFonts w:ascii="Arial" w:hAnsi="Arial" w:cs="Arial"/>
          <w:szCs w:val="24"/>
        </w:rPr>
        <w:t>ve also become better at finding and using reliable sources.</w:t>
      </w:r>
    </w:p>
    <w:p w14:paraId="1F763E5B" w14:textId="3D251E75" w:rsidR="003E3153" w:rsidRPr="008F33E6" w:rsidRDefault="003E3153" w:rsidP="008F33E6">
      <w:pPr>
        <w:rPr>
          <w:rFonts w:ascii="Arial" w:hAnsi="Arial" w:cs="Arial"/>
          <w:b/>
          <w:bCs/>
          <w:szCs w:val="24"/>
        </w:rPr>
      </w:pPr>
      <w:r w:rsidRPr="008F33E6">
        <w:rPr>
          <w:rFonts w:ascii="Arial" w:hAnsi="Arial" w:cs="Arial"/>
          <w:b/>
          <w:bCs/>
          <w:szCs w:val="24"/>
        </w:rPr>
        <w:t>Action plan:</w:t>
      </w:r>
    </w:p>
    <w:p w14:paraId="557C9022" w14:textId="3C3B1E45" w:rsidR="003E3153" w:rsidRPr="008F33E6" w:rsidRDefault="003E3153" w:rsidP="008F33E6">
      <w:pPr>
        <w:rPr>
          <w:rFonts w:ascii="Arial" w:hAnsi="Arial" w:cs="Arial"/>
          <w:szCs w:val="24"/>
        </w:rPr>
      </w:pPr>
      <w:r w:rsidRPr="008F33E6">
        <w:rPr>
          <w:rFonts w:ascii="Arial" w:hAnsi="Arial" w:cs="Arial"/>
          <w:szCs w:val="24"/>
        </w:rPr>
        <w:t>I will keep using the Cornell method but will also set a time limit for taking notes to ensure efficiency for 3 weeks. Also, I will review and summarize my notes after every class for better memorising. I will try using digital tools like OneNote and Evernote to organize my notes well.</w:t>
      </w:r>
    </w:p>
    <w:p w14:paraId="46D69435" w14:textId="31009803" w:rsidR="003E3153" w:rsidRPr="008F33E6" w:rsidRDefault="003E3153" w:rsidP="008F33E6">
      <w:pPr>
        <w:rPr>
          <w:rFonts w:ascii="Arial" w:hAnsi="Arial" w:cs="Arial"/>
          <w:szCs w:val="24"/>
        </w:rPr>
      </w:pPr>
      <w:r w:rsidRPr="008F33E6">
        <w:rPr>
          <w:rFonts w:ascii="Arial" w:hAnsi="Arial" w:cs="Arial"/>
          <w:szCs w:val="24"/>
        </w:rPr>
        <w:lastRenderedPageBreak/>
        <w:t xml:space="preserve">Further, I will keep making outlines before I write while practice using connecting words for confirming better writing flow. I will also ask for feedback on my writing to assess and  join peer-review sessions. </w:t>
      </w:r>
    </w:p>
    <w:p w14:paraId="64034437" w14:textId="27D976F9" w:rsidR="008E70AE" w:rsidRPr="008F33E6" w:rsidRDefault="003E3153" w:rsidP="008F33E6">
      <w:pPr>
        <w:rPr>
          <w:rFonts w:ascii="Arial" w:hAnsi="Arial" w:cs="Arial"/>
          <w:szCs w:val="24"/>
        </w:rPr>
      </w:pPr>
      <w:r w:rsidRPr="008F33E6">
        <w:rPr>
          <w:rFonts w:ascii="Arial" w:hAnsi="Arial" w:cs="Arial"/>
          <w:szCs w:val="24"/>
        </w:rPr>
        <w:t>To get better, I will carefully check my sources</w:t>
      </w:r>
      <w:r w:rsidR="00D43009" w:rsidRPr="008F33E6">
        <w:rPr>
          <w:rFonts w:ascii="Arial" w:hAnsi="Arial" w:cs="Arial"/>
          <w:szCs w:val="24"/>
        </w:rPr>
        <w:t>’ reliability</w:t>
      </w:r>
      <w:r w:rsidRPr="008F33E6">
        <w:rPr>
          <w:rFonts w:ascii="Arial" w:hAnsi="Arial" w:cs="Arial"/>
          <w:szCs w:val="24"/>
        </w:rPr>
        <w:t xml:space="preserve"> using the </w:t>
      </w:r>
      <w:r w:rsidR="00D43009" w:rsidRPr="008F33E6">
        <w:rPr>
          <w:rFonts w:ascii="Arial" w:hAnsi="Arial" w:cs="Arial"/>
          <w:szCs w:val="24"/>
        </w:rPr>
        <w:t xml:space="preserve">learned </w:t>
      </w:r>
      <w:r w:rsidRPr="008F33E6">
        <w:rPr>
          <w:rFonts w:ascii="Arial" w:hAnsi="Arial" w:cs="Arial"/>
          <w:szCs w:val="24"/>
        </w:rPr>
        <w:t>rules</w:t>
      </w:r>
      <w:r w:rsidR="00D43009" w:rsidRPr="008F33E6">
        <w:rPr>
          <w:rFonts w:ascii="Arial" w:hAnsi="Arial" w:cs="Arial"/>
          <w:szCs w:val="24"/>
        </w:rPr>
        <w:t xml:space="preserve">. </w:t>
      </w:r>
      <w:r w:rsidRPr="008F33E6">
        <w:rPr>
          <w:rFonts w:ascii="Arial" w:hAnsi="Arial" w:cs="Arial"/>
          <w:szCs w:val="24"/>
        </w:rPr>
        <w:t>I will also use tools like Zotero to manage</w:t>
      </w:r>
      <w:r w:rsidR="006A7287" w:rsidRPr="008F33E6">
        <w:rPr>
          <w:rFonts w:ascii="Arial" w:hAnsi="Arial" w:cs="Arial"/>
          <w:szCs w:val="24"/>
        </w:rPr>
        <w:t xml:space="preserve"> correct</w:t>
      </w:r>
      <w:r w:rsidRPr="008F33E6">
        <w:rPr>
          <w:rFonts w:ascii="Arial" w:hAnsi="Arial" w:cs="Arial"/>
          <w:szCs w:val="24"/>
        </w:rPr>
        <w:t xml:space="preserve"> citations easily</w:t>
      </w:r>
      <w:r w:rsidR="006A7287" w:rsidRPr="008F33E6">
        <w:rPr>
          <w:rFonts w:ascii="Arial" w:hAnsi="Arial" w:cs="Arial"/>
          <w:szCs w:val="24"/>
        </w:rPr>
        <w:t xml:space="preserve">. </w:t>
      </w:r>
      <w:r w:rsidRPr="008F33E6">
        <w:rPr>
          <w:rFonts w:ascii="Arial" w:hAnsi="Arial" w:cs="Arial"/>
          <w:szCs w:val="24"/>
        </w:rPr>
        <w:t xml:space="preserve">Additionally, I will start reading </w:t>
      </w:r>
      <w:r w:rsidR="00256058" w:rsidRPr="008F33E6">
        <w:rPr>
          <w:rFonts w:ascii="Arial" w:hAnsi="Arial" w:cs="Arial"/>
          <w:szCs w:val="24"/>
        </w:rPr>
        <w:t xml:space="preserve">expert-reviewed </w:t>
      </w:r>
      <w:r w:rsidRPr="008F33E6">
        <w:rPr>
          <w:rFonts w:ascii="Arial" w:hAnsi="Arial" w:cs="Arial"/>
          <w:szCs w:val="24"/>
        </w:rPr>
        <w:t xml:space="preserve">articles </w:t>
      </w:r>
      <w:r w:rsidR="00256058" w:rsidRPr="008F33E6">
        <w:rPr>
          <w:rFonts w:ascii="Arial" w:hAnsi="Arial" w:cs="Arial"/>
          <w:szCs w:val="24"/>
        </w:rPr>
        <w:t>to know</w:t>
      </w:r>
      <w:r w:rsidRPr="008F33E6">
        <w:rPr>
          <w:rFonts w:ascii="Arial" w:hAnsi="Arial" w:cs="Arial"/>
          <w:szCs w:val="24"/>
        </w:rPr>
        <w:t xml:space="preserve"> good academic materials.</w:t>
      </w:r>
    </w:p>
    <w:p w14:paraId="75636245" w14:textId="1A33AA86" w:rsidR="003E3153" w:rsidRPr="008F33E6" w:rsidRDefault="003E3153" w:rsidP="008F33E6">
      <w:pPr>
        <w:pStyle w:val="Heading1"/>
        <w:spacing w:line="360" w:lineRule="auto"/>
        <w:rPr>
          <w:rFonts w:ascii="Arial" w:hAnsi="Arial" w:cs="Arial"/>
          <w:sz w:val="24"/>
          <w:szCs w:val="24"/>
        </w:rPr>
      </w:pPr>
      <w:bookmarkStart w:id="2" w:name="_Toc185352278"/>
      <w:r w:rsidRPr="008F33E6">
        <w:rPr>
          <w:rFonts w:ascii="Arial" w:hAnsi="Arial" w:cs="Arial"/>
          <w:sz w:val="24"/>
          <w:szCs w:val="24"/>
        </w:rPr>
        <w:t>Conclusion</w:t>
      </w:r>
      <w:bookmarkEnd w:id="2"/>
    </w:p>
    <w:p w14:paraId="4B21A701" w14:textId="55845A14" w:rsidR="001154D1" w:rsidRDefault="00457C13" w:rsidP="008F33E6">
      <w:pPr>
        <w:rPr>
          <w:rFonts w:ascii="Arial" w:hAnsi="Arial" w:cs="Arial"/>
          <w:szCs w:val="24"/>
        </w:rPr>
      </w:pPr>
      <w:r w:rsidRPr="008F33E6">
        <w:rPr>
          <w:rFonts w:ascii="Arial" w:hAnsi="Arial" w:cs="Arial"/>
          <w:szCs w:val="24"/>
        </w:rPr>
        <w:t xml:space="preserve">This module has helped me improve my academic skills, especially in taking notes, academic writing, and referencing. Using organized methods and tools enhanced my confidence and efficiency. The blend of class activities, feedback, and self-reflection has helped me see my strengths and weaknesses. In the future, I will keep practising and improving these skills to support my academic success and career growth. </w:t>
      </w:r>
    </w:p>
    <w:p w14:paraId="5180A2DB" w14:textId="77777777" w:rsidR="001154D1" w:rsidRDefault="001154D1">
      <w:pPr>
        <w:spacing w:before="0" w:line="259" w:lineRule="auto"/>
        <w:jc w:val="left"/>
        <w:rPr>
          <w:rFonts w:ascii="Arial" w:hAnsi="Arial" w:cs="Arial"/>
          <w:szCs w:val="24"/>
        </w:rPr>
      </w:pPr>
      <w:r>
        <w:rPr>
          <w:rFonts w:ascii="Arial" w:hAnsi="Arial" w:cs="Arial"/>
          <w:szCs w:val="24"/>
        </w:rPr>
        <w:br w:type="page"/>
      </w:r>
    </w:p>
    <w:p w14:paraId="3892B9D5" w14:textId="77777777" w:rsidR="001154D1" w:rsidRPr="001154D1" w:rsidRDefault="001154D1" w:rsidP="001154D1">
      <w:pPr>
        <w:pStyle w:val="Heading1"/>
        <w:spacing w:line="360" w:lineRule="auto"/>
        <w:rPr>
          <w:rFonts w:ascii="Arial" w:hAnsi="Arial" w:cs="Arial"/>
          <w:noProof w:val="0"/>
          <w:lang w:val="en-US"/>
        </w:rPr>
      </w:pPr>
      <w:bookmarkStart w:id="3" w:name="_Toc185352279"/>
      <w:r w:rsidRPr="001154D1">
        <w:rPr>
          <w:rFonts w:ascii="Arial" w:hAnsi="Arial" w:cs="Arial"/>
        </w:rPr>
        <w:lastRenderedPageBreak/>
        <w:t>Reference list</w:t>
      </w:r>
      <w:bookmarkEnd w:id="3"/>
    </w:p>
    <w:p w14:paraId="6FEFEE4D" w14:textId="24F2FD9B" w:rsidR="001154D1" w:rsidRPr="001154D1" w:rsidRDefault="001154D1" w:rsidP="001154D1">
      <w:pPr>
        <w:pStyle w:val="NormalWeb"/>
        <w:spacing w:before="0" w:beforeAutospacing="0" w:after="240" w:afterAutospacing="0" w:line="360" w:lineRule="auto"/>
        <w:ind w:left="720" w:hanging="720"/>
        <w:jc w:val="both"/>
        <w:rPr>
          <w:rFonts w:ascii="Arial" w:hAnsi="Arial" w:cs="Arial"/>
        </w:rPr>
      </w:pPr>
      <w:r w:rsidRPr="001154D1">
        <w:rPr>
          <w:rFonts w:ascii="Arial" w:hAnsi="Arial" w:cs="Arial"/>
        </w:rPr>
        <w:t xml:space="preserve">Emekako, R. and Westhuizen, S. (2021). Progressive and developmental pathways for student retention and academic success: Lessons from one-on-one student academic advising. </w:t>
      </w:r>
      <w:r w:rsidRPr="001154D1">
        <w:rPr>
          <w:rFonts w:ascii="Arial" w:hAnsi="Arial" w:cs="Arial"/>
          <w:i/>
          <w:iCs/>
        </w:rPr>
        <w:t>South African Journal of Higher Education</w:t>
      </w:r>
      <w:r w:rsidRPr="001154D1">
        <w:rPr>
          <w:rFonts w:ascii="Arial" w:hAnsi="Arial" w:cs="Arial"/>
        </w:rPr>
        <w:t xml:space="preserve">, 35(6). </w:t>
      </w:r>
    </w:p>
    <w:p w14:paraId="6295FC94" w14:textId="18F7D67D" w:rsidR="001154D1" w:rsidRPr="001154D1" w:rsidRDefault="001154D1" w:rsidP="001154D1">
      <w:pPr>
        <w:pStyle w:val="NormalWeb"/>
        <w:spacing w:before="0" w:beforeAutospacing="0" w:after="240" w:afterAutospacing="0" w:line="360" w:lineRule="auto"/>
        <w:ind w:left="720" w:hanging="720"/>
        <w:jc w:val="both"/>
        <w:rPr>
          <w:rFonts w:ascii="Arial" w:hAnsi="Arial" w:cs="Arial"/>
        </w:rPr>
      </w:pPr>
      <w:r w:rsidRPr="001154D1">
        <w:rPr>
          <w:rFonts w:ascii="Arial" w:hAnsi="Arial" w:cs="Arial"/>
        </w:rPr>
        <w:t xml:space="preserve">Hedin, B. and Kann, V. (2019). Improving Study Skills by Combining a Study Skill Module and Repeated Reflection Seminars. </w:t>
      </w:r>
      <w:r w:rsidRPr="001154D1">
        <w:rPr>
          <w:rFonts w:ascii="Arial" w:hAnsi="Arial" w:cs="Arial"/>
          <w:i/>
          <w:iCs/>
        </w:rPr>
        <w:t>Education Research International</w:t>
      </w:r>
      <w:r w:rsidRPr="001154D1">
        <w:rPr>
          <w:rFonts w:ascii="Arial" w:hAnsi="Arial" w:cs="Arial"/>
        </w:rPr>
        <w:t xml:space="preserve">, 2019, pp.1–8. </w:t>
      </w:r>
    </w:p>
    <w:p w14:paraId="2F07964E" w14:textId="76EC2F35" w:rsidR="001154D1" w:rsidRPr="001154D1" w:rsidRDefault="001154D1" w:rsidP="001154D1">
      <w:pPr>
        <w:pStyle w:val="NormalWeb"/>
        <w:spacing w:before="0" w:beforeAutospacing="0" w:after="240" w:afterAutospacing="0" w:line="360" w:lineRule="auto"/>
        <w:ind w:left="720" w:hanging="720"/>
        <w:jc w:val="both"/>
        <w:rPr>
          <w:rFonts w:ascii="Arial" w:hAnsi="Arial" w:cs="Arial"/>
        </w:rPr>
      </w:pPr>
      <w:r w:rsidRPr="001154D1">
        <w:rPr>
          <w:rFonts w:ascii="Arial" w:hAnsi="Arial" w:cs="Arial"/>
        </w:rPr>
        <w:t xml:space="preserve">Holden, O.L., Norris, M.E. and Kuhlmeier, V.A. (2021). Academic Integrity in Online Assessment: A Research Review. </w:t>
      </w:r>
      <w:r w:rsidRPr="001154D1">
        <w:rPr>
          <w:rFonts w:ascii="Arial" w:hAnsi="Arial" w:cs="Arial"/>
          <w:i/>
          <w:iCs/>
        </w:rPr>
        <w:t>Frontiers in Education</w:t>
      </w:r>
      <w:r w:rsidRPr="001154D1">
        <w:rPr>
          <w:rFonts w:ascii="Arial" w:hAnsi="Arial" w:cs="Arial"/>
        </w:rPr>
        <w:t xml:space="preserve">, 6, pp.1–13. </w:t>
      </w:r>
    </w:p>
    <w:p w14:paraId="511DEE53" w14:textId="3CDE8C37" w:rsidR="001154D1" w:rsidRDefault="001154D1" w:rsidP="001154D1">
      <w:pPr>
        <w:pStyle w:val="NormalWeb"/>
        <w:spacing w:before="0" w:beforeAutospacing="0" w:after="240" w:afterAutospacing="0" w:line="360" w:lineRule="auto"/>
        <w:ind w:left="720" w:hanging="720"/>
        <w:jc w:val="both"/>
        <w:rPr>
          <w:rFonts w:ascii="Arial" w:hAnsi="Arial" w:cs="Arial"/>
        </w:rPr>
      </w:pPr>
      <w:r w:rsidRPr="001154D1">
        <w:rPr>
          <w:rFonts w:ascii="Arial" w:hAnsi="Arial" w:cs="Arial"/>
        </w:rPr>
        <w:t xml:space="preserve">Mickwitz, Å. and Suojala, M. (2020). Learner autonomy, self-regulation skills and self-efficacy beliefs – How can students’ academic writing skills be supported? </w:t>
      </w:r>
      <w:r w:rsidRPr="001154D1">
        <w:rPr>
          <w:rFonts w:ascii="Arial" w:hAnsi="Arial" w:cs="Arial"/>
          <w:i/>
          <w:iCs/>
        </w:rPr>
        <w:t>Language Learning in Higher Education</w:t>
      </w:r>
      <w:r w:rsidRPr="001154D1">
        <w:rPr>
          <w:rFonts w:ascii="Arial" w:hAnsi="Arial" w:cs="Arial"/>
        </w:rPr>
        <w:t xml:space="preserve">, 10(2), pp.381–402. </w:t>
      </w:r>
    </w:p>
    <w:p w14:paraId="044CC4A4" w14:textId="5FD5D1BA" w:rsidR="001154D1" w:rsidRPr="001154D1" w:rsidRDefault="001154D1" w:rsidP="001154D1">
      <w:pPr>
        <w:pStyle w:val="NormalWeb"/>
        <w:spacing w:before="0" w:beforeAutospacing="0" w:after="240" w:afterAutospacing="0" w:line="360" w:lineRule="auto"/>
        <w:ind w:left="720" w:hanging="720"/>
        <w:jc w:val="both"/>
        <w:rPr>
          <w:rFonts w:ascii="Arial" w:hAnsi="Arial" w:cs="Arial"/>
        </w:rPr>
      </w:pPr>
      <w:r w:rsidRPr="001154D1">
        <w:rPr>
          <w:rFonts w:ascii="Arial" w:hAnsi="Arial" w:cs="Arial"/>
        </w:rPr>
        <w:t xml:space="preserve">Morehead, K., Dunlosky, J., Rawson, K.A., Blasiman, R. and Hollis, R.B. (2019). Note-taking Habits of 21st Century College students: Implications for Student learning, memory, and Achievement. </w:t>
      </w:r>
      <w:r w:rsidRPr="001154D1">
        <w:rPr>
          <w:rFonts w:ascii="Arial" w:hAnsi="Arial" w:cs="Arial"/>
          <w:i/>
          <w:iCs/>
        </w:rPr>
        <w:t>Memory (Hove, England)</w:t>
      </w:r>
      <w:r w:rsidRPr="001154D1">
        <w:rPr>
          <w:rFonts w:ascii="Arial" w:hAnsi="Arial" w:cs="Arial"/>
        </w:rPr>
        <w:t xml:space="preserve">, [online] 27(6), pp.807–819. </w:t>
      </w:r>
    </w:p>
    <w:p w14:paraId="10207CEE" w14:textId="28DBBC71" w:rsidR="001154D1" w:rsidRPr="001154D1" w:rsidRDefault="001154D1" w:rsidP="001154D1">
      <w:pPr>
        <w:pStyle w:val="NormalWeb"/>
        <w:spacing w:before="0" w:beforeAutospacing="0" w:after="240" w:afterAutospacing="0" w:line="360" w:lineRule="auto"/>
        <w:ind w:left="720" w:hanging="720"/>
        <w:jc w:val="both"/>
        <w:rPr>
          <w:rFonts w:ascii="Arial" w:hAnsi="Arial" w:cs="Arial"/>
        </w:rPr>
      </w:pPr>
      <w:r w:rsidRPr="001154D1">
        <w:rPr>
          <w:rFonts w:ascii="Arial" w:hAnsi="Arial" w:cs="Arial"/>
        </w:rPr>
        <w:t xml:space="preserve">Rahman, Md.M., Watanobe, Y., Kiran, R.U., Thang, T.C. and Paik, I. (2021). Impact of Practical Skills on Academic Performance: A Data-Driven Analysis. </w:t>
      </w:r>
      <w:r w:rsidRPr="001154D1">
        <w:rPr>
          <w:rFonts w:ascii="Arial" w:hAnsi="Arial" w:cs="Arial"/>
          <w:i/>
          <w:iCs/>
        </w:rPr>
        <w:t>IEEE Access</w:t>
      </w:r>
      <w:r w:rsidRPr="001154D1">
        <w:rPr>
          <w:rFonts w:ascii="Arial" w:hAnsi="Arial" w:cs="Arial"/>
        </w:rPr>
        <w:t xml:space="preserve">, pp.1–1. </w:t>
      </w:r>
    </w:p>
    <w:p w14:paraId="49657686" w14:textId="77777777" w:rsidR="001154D1" w:rsidRPr="001154D1" w:rsidRDefault="001154D1" w:rsidP="001154D1">
      <w:pPr>
        <w:pStyle w:val="NormalWeb"/>
        <w:spacing w:before="0" w:beforeAutospacing="0" w:after="240" w:afterAutospacing="0" w:line="360" w:lineRule="auto"/>
        <w:ind w:left="720" w:hanging="720"/>
        <w:jc w:val="both"/>
        <w:rPr>
          <w:rFonts w:ascii="Arial" w:hAnsi="Arial" w:cs="Arial"/>
        </w:rPr>
      </w:pPr>
      <w:r w:rsidRPr="001154D1">
        <w:rPr>
          <w:rFonts w:ascii="Arial" w:hAnsi="Arial" w:cs="Arial"/>
        </w:rPr>
        <w:t xml:space="preserve">Williams, K. and Spiro, J. (2020). </w:t>
      </w:r>
      <w:r w:rsidRPr="001154D1">
        <w:rPr>
          <w:rFonts w:ascii="Arial" w:hAnsi="Arial" w:cs="Arial"/>
          <w:i/>
          <w:iCs/>
        </w:rPr>
        <w:t>Reflective writing</w:t>
      </w:r>
      <w:r w:rsidRPr="001154D1">
        <w:rPr>
          <w:rFonts w:ascii="Arial" w:hAnsi="Arial" w:cs="Arial"/>
        </w:rPr>
        <w:t>. 2nd ed. Houndmills, Basingstoke, Hampshire ; New York: Palgrave Macmillan.</w:t>
      </w:r>
    </w:p>
    <w:p w14:paraId="1E7A510E" w14:textId="77777777" w:rsidR="003E3153" w:rsidRPr="008F33E6" w:rsidRDefault="003E3153" w:rsidP="008F33E6">
      <w:pPr>
        <w:rPr>
          <w:rFonts w:ascii="Arial" w:hAnsi="Arial" w:cs="Arial"/>
          <w:szCs w:val="24"/>
        </w:rPr>
      </w:pPr>
    </w:p>
    <w:sectPr w:rsidR="003E3153" w:rsidRPr="008F33E6" w:rsidSect="00AE125F">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113BF7" w14:textId="77777777" w:rsidR="00D5560C" w:rsidRDefault="00D5560C" w:rsidP="00AE125F">
      <w:pPr>
        <w:spacing w:before="0" w:after="0" w:line="240" w:lineRule="auto"/>
      </w:pPr>
      <w:r>
        <w:separator/>
      </w:r>
    </w:p>
  </w:endnote>
  <w:endnote w:type="continuationSeparator" w:id="0">
    <w:p w14:paraId="5ACD648D" w14:textId="77777777" w:rsidR="00D5560C" w:rsidRDefault="00D5560C" w:rsidP="00AE125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8C791A" w14:textId="3D7C1B37" w:rsidR="00AE125F" w:rsidRDefault="00AE125F">
    <w:pPr>
      <w:pStyle w:val="Footer"/>
      <w:jc w:val="right"/>
    </w:pPr>
  </w:p>
  <w:p w14:paraId="27C2B0BE" w14:textId="77777777" w:rsidR="00AE125F" w:rsidRDefault="00AE12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noProof w:val="0"/>
      </w:rPr>
      <w:id w:val="1863772711"/>
      <w:docPartObj>
        <w:docPartGallery w:val="Page Numbers (Bottom of Page)"/>
        <w:docPartUnique/>
      </w:docPartObj>
    </w:sdtPr>
    <w:sdtEndPr>
      <w:rPr>
        <w:noProof/>
      </w:rPr>
    </w:sdtEndPr>
    <w:sdtContent>
      <w:p w14:paraId="1F8A3ABA" w14:textId="77777777" w:rsidR="00AE125F" w:rsidRDefault="00AE125F">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14FBAA98" w14:textId="77777777" w:rsidR="00AE125F" w:rsidRDefault="00AE1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8ABD8C" w14:textId="77777777" w:rsidR="00D5560C" w:rsidRDefault="00D5560C" w:rsidP="00AE125F">
      <w:pPr>
        <w:spacing w:before="0" w:after="0" w:line="240" w:lineRule="auto"/>
      </w:pPr>
      <w:r>
        <w:separator/>
      </w:r>
    </w:p>
  </w:footnote>
  <w:footnote w:type="continuationSeparator" w:id="0">
    <w:p w14:paraId="3D7AC107" w14:textId="77777777" w:rsidR="00D5560C" w:rsidRDefault="00D5560C" w:rsidP="00AE125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C4F"/>
    <w:rsid w:val="00003281"/>
    <w:rsid w:val="00027AC8"/>
    <w:rsid w:val="000E67B2"/>
    <w:rsid w:val="001120CB"/>
    <w:rsid w:val="001154D1"/>
    <w:rsid w:val="0013165A"/>
    <w:rsid w:val="00131ACB"/>
    <w:rsid w:val="002052BA"/>
    <w:rsid w:val="00216DBE"/>
    <w:rsid w:val="00256058"/>
    <w:rsid w:val="002A4C7F"/>
    <w:rsid w:val="002C0501"/>
    <w:rsid w:val="002E75FE"/>
    <w:rsid w:val="003377A2"/>
    <w:rsid w:val="003856DE"/>
    <w:rsid w:val="003857D4"/>
    <w:rsid w:val="003A4C58"/>
    <w:rsid w:val="003E3153"/>
    <w:rsid w:val="00435B57"/>
    <w:rsid w:val="00457C13"/>
    <w:rsid w:val="004A1916"/>
    <w:rsid w:val="006509CA"/>
    <w:rsid w:val="00650E44"/>
    <w:rsid w:val="00685482"/>
    <w:rsid w:val="00685F5F"/>
    <w:rsid w:val="006A7287"/>
    <w:rsid w:val="006B2EB0"/>
    <w:rsid w:val="0070065E"/>
    <w:rsid w:val="00722C46"/>
    <w:rsid w:val="007518AF"/>
    <w:rsid w:val="00802C81"/>
    <w:rsid w:val="00894594"/>
    <w:rsid w:val="008E70AE"/>
    <w:rsid w:val="008F33E6"/>
    <w:rsid w:val="008F4279"/>
    <w:rsid w:val="00904645"/>
    <w:rsid w:val="009770B0"/>
    <w:rsid w:val="009957F4"/>
    <w:rsid w:val="009A0AE7"/>
    <w:rsid w:val="009C4ECF"/>
    <w:rsid w:val="009E01F0"/>
    <w:rsid w:val="00AE125F"/>
    <w:rsid w:val="00B66E3E"/>
    <w:rsid w:val="00B90C4F"/>
    <w:rsid w:val="00BA58D8"/>
    <w:rsid w:val="00CC21E3"/>
    <w:rsid w:val="00CE45E8"/>
    <w:rsid w:val="00D43009"/>
    <w:rsid w:val="00D5560C"/>
    <w:rsid w:val="00E40FDD"/>
    <w:rsid w:val="00E81726"/>
    <w:rsid w:val="00F67C01"/>
    <w:rsid w:val="00FA5F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5C486A"/>
  <w15:chartTrackingRefBased/>
  <w15:docId w15:val="{821BBE9C-87A0-4542-A4F8-B3E51D54A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645"/>
    <w:pPr>
      <w:spacing w:before="120" w:line="36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9E01F0"/>
    <w:pPr>
      <w:keepNext/>
      <w:keepLines/>
      <w:spacing w:before="240" w:after="0" w:line="276" w:lineRule="auto"/>
      <w:jc w:val="left"/>
      <w:outlineLvl w:val="0"/>
    </w:pPr>
    <w:rPr>
      <w:rFonts w:eastAsiaTheme="majorEastAsia"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unhideWhenUsed/>
    <w:qFormat/>
    <w:rsid w:val="002E75FE"/>
    <w:pPr>
      <w:keepNext/>
      <w:keepLines/>
      <w:spacing w:before="40" w:after="0" w:line="276" w:lineRule="auto"/>
      <w:jc w:val="left"/>
      <w:outlineLvl w:val="1"/>
    </w:pPr>
    <w:rPr>
      <w:rFonts w:eastAsiaTheme="majorEastAsia" w:cstheme="majorBidi"/>
      <w:color w:val="2F5496" w:themeColor="accent1" w:themeShade="BF"/>
      <w:kern w:val="0"/>
      <w:sz w:val="28"/>
      <w:szCs w:val="26"/>
      <w:lang w:eastAsia="en-GB"/>
      <w14:ligatures w14:val="none"/>
    </w:rPr>
  </w:style>
  <w:style w:type="paragraph" w:styleId="Heading3">
    <w:name w:val="heading 3"/>
    <w:basedOn w:val="Normal"/>
    <w:next w:val="Normal"/>
    <w:link w:val="Heading3Char"/>
    <w:uiPriority w:val="9"/>
    <w:unhideWhenUsed/>
    <w:qFormat/>
    <w:rsid w:val="002E75FE"/>
    <w:pPr>
      <w:keepNext/>
      <w:keepLines/>
      <w:spacing w:before="40" w:after="0" w:line="276" w:lineRule="auto"/>
      <w:outlineLvl w:val="2"/>
    </w:pPr>
    <w:rPr>
      <w:rFonts w:eastAsiaTheme="majorEastAsia" w:cstheme="majorBidi"/>
      <w:color w:val="1F3763" w:themeColor="accent1" w:themeShade="7F"/>
      <w:kern w:val="0"/>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1F0"/>
    <w:rPr>
      <w:rFonts w:ascii="Times New Roman" w:eastAsiaTheme="majorEastAsia" w:hAnsi="Times New Roman" w:cstheme="majorBidi"/>
      <w:color w:val="2F5496" w:themeColor="accent1" w:themeShade="BF"/>
      <w:kern w:val="0"/>
      <w:sz w:val="32"/>
      <w:szCs w:val="32"/>
      <w:lang w:val="en-GB" w:eastAsia="en-GB"/>
      <w14:ligatures w14:val="none"/>
    </w:rPr>
  </w:style>
  <w:style w:type="character" w:customStyle="1" w:styleId="Heading2Char">
    <w:name w:val="Heading 2 Char"/>
    <w:basedOn w:val="DefaultParagraphFont"/>
    <w:link w:val="Heading2"/>
    <w:uiPriority w:val="9"/>
    <w:rsid w:val="002E75FE"/>
    <w:rPr>
      <w:rFonts w:ascii="Times New Roman" w:eastAsiaTheme="majorEastAsia" w:hAnsi="Times New Roman" w:cstheme="majorBidi"/>
      <w:color w:val="2F5496" w:themeColor="accent1" w:themeShade="BF"/>
      <w:kern w:val="0"/>
      <w:sz w:val="28"/>
      <w:szCs w:val="26"/>
      <w:lang w:val="en-GB" w:eastAsia="en-GB"/>
      <w14:ligatures w14:val="none"/>
    </w:rPr>
  </w:style>
  <w:style w:type="character" w:customStyle="1" w:styleId="Heading3Char">
    <w:name w:val="Heading 3 Char"/>
    <w:basedOn w:val="DefaultParagraphFont"/>
    <w:link w:val="Heading3"/>
    <w:uiPriority w:val="9"/>
    <w:rsid w:val="002E75FE"/>
    <w:rPr>
      <w:rFonts w:ascii="Times New Roman" w:eastAsiaTheme="majorEastAsia" w:hAnsi="Times New Roman" w:cstheme="majorBidi"/>
      <w:color w:val="1F3763" w:themeColor="accent1" w:themeShade="7F"/>
      <w:kern w:val="0"/>
      <w:sz w:val="24"/>
      <w:szCs w:val="24"/>
      <w:lang w:val="en-GB" w:eastAsia="en-GB"/>
      <w14:ligatures w14:val="none"/>
    </w:rPr>
  </w:style>
  <w:style w:type="character" w:styleId="Strong">
    <w:name w:val="Strong"/>
    <w:basedOn w:val="DefaultParagraphFont"/>
    <w:uiPriority w:val="22"/>
    <w:qFormat/>
    <w:rsid w:val="009957F4"/>
    <w:rPr>
      <w:b/>
      <w:bCs/>
    </w:rPr>
  </w:style>
  <w:style w:type="paragraph" w:styleId="Header">
    <w:name w:val="header"/>
    <w:basedOn w:val="Normal"/>
    <w:link w:val="HeaderChar"/>
    <w:uiPriority w:val="99"/>
    <w:unhideWhenUsed/>
    <w:rsid w:val="00AE125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E125F"/>
    <w:rPr>
      <w:rFonts w:ascii="Times New Roman" w:hAnsi="Times New Roman"/>
      <w:noProof/>
      <w:sz w:val="24"/>
      <w:lang w:val="en-GB"/>
    </w:rPr>
  </w:style>
  <w:style w:type="paragraph" w:styleId="Footer">
    <w:name w:val="footer"/>
    <w:basedOn w:val="Normal"/>
    <w:link w:val="FooterChar"/>
    <w:uiPriority w:val="99"/>
    <w:unhideWhenUsed/>
    <w:rsid w:val="00AE125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E125F"/>
    <w:rPr>
      <w:rFonts w:ascii="Times New Roman" w:hAnsi="Times New Roman"/>
      <w:noProof/>
      <w:sz w:val="24"/>
      <w:lang w:val="en-GB"/>
    </w:rPr>
  </w:style>
  <w:style w:type="paragraph" w:styleId="NormalWeb">
    <w:name w:val="Normal (Web)"/>
    <w:basedOn w:val="Normal"/>
    <w:uiPriority w:val="99"/>
    <w:unhideWhenUsed/>
    <w:rsid w:val="002C0501"/>
    <w:pPr>
      <w:spacing w:before="100" w:beforeAutospacing="1" w:after="100" w:afterAutospacing="1" w:line="240" w:lineRule="auto"/>
      <w:jc w:val="left"/>
    </w:pPr>
    <w:rPr>
      <w:rFonts w:eastAsia="Times New Roman" w:cs="Times New Roman"/>
      <w:noProof w:val="0"/>
      <w:kern w:val="0"/>
      <w:szCs w:val="24"/>
      <w:lang w:val="en-US"/>
      <w14:ligatures w14:val="none"/>
    </w:rPr>
  </w:style>
  <w:style w:type="paragraph" w:styleId="TOCHeading">
    <w:name w:val="TOC Heading"/>
    <w:basedOn w:val="Heading1"/>
    <w:next w:val="Normal"/>
    <w:uiPriority w:val="39"/>
    <w:unhideWhenUsed/>
    <w:qFormat/>
    <w:rsid w:val="001154D1"/>
    <w:pPr>
      <w:spacing w:line="259" w:lineRule="auto"/>
      <w:outlineLvl w:val="9"/>
    </w:pPr>
    <w:rPr>
      <w:rFonts w:asciiTheme="majorHAnsi" w:hAnsiTheme="majorHAnsi"/>
      <w:noProof w:val="0"/>
      <w:lang w:val="en-US" w:eastAsia="en-US"/>
    </w:rPr>
  </w:style>
  <w:style w:type="paragraph" w:styleId="TOC1">
    <w:name w:val="toc 1"/>
    <w:basedOn w:val="Normal"/>
    <w:next w:val="Normal"/>
    <w:autoRedefine/>
    <w:uiPriority w:val="39"/>
    <w:unhideWhenUsed/>
    <w:rsid w:val="001154D1"/>
    <w:pPr>
      <w:spacing w:after="100"/>
    </w:pPr>
  </w:style>
  <w:style w:type="character" w:styleId="Hyperlink">
    <w:name w:val="Hyperlink"/>
    <w:basedOn w:val="DefaultParagraphFont"/>
    <w:uiPriority w:val="99"/>
    <w:unhideWhenUsed/>
    <w:rsid w:val="001154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015111">
      <w:bodyDiv w:val="1"/>
      <w:marLeft w:val="0"/>
      <w:marRight w:val="0"/>
      <w:marTop w:val="0"/>
      <w:marBottom w:val="0"/>
      <w:divBdr>
        <w:top w:val="none" w:sz="0" w:space="0" w:color="auto"/>
        <w:left w:val="none" w:sz="0" w:space="0" w:color="auto"/>
        <w:bottom w:val="none" w:sz="0" w:space="0" w:color="auto"/>
        <w:right w:val="none" w:sz="0" w:space="0" w:color="auto"/>
      </w:divBdr>
      <w:divsChild>
        <w:div w:id="838009763">
          <w:marLeft w:val="0"/>
          <w:marRight w:val="0"/>
          <w:marTop w:val="0"/>
          <w:marBottom w:val="0"/>
          <w:divBdr>
            <w:top w:val="none" w:sz="0" w:space="0" w:color="auto"/>
            <w:left w:val="none" w:sz="0" w:space="0" w:color="auto"/>
            <w:bottom w:val="none" w:sz="0" w:space="0" w:color="auto"/>
            <w:right w:val="none" w:sz="0" w:space="0" w:color="auto"/>
          </w:divBdr>
        </w:div>
      </w:divsChild>
    </w:div>
    <w:div w:id="1165902879">
      <w:bodyDiv w:val="1"/>
      <w:marLeft w:val="0"/>
      <w:marRight w:val="0"/>
      <w:marTop w:val="0"/>
      <w:marBottom w:val="0"/>
      <w:divBdr>
        <w:top w:val="none" w:sz="0" w:space="0" w:color="auto"/>
        <w:left w:val="none" w:sz="0" w:space="0" w:color="auto"/>
        <w:bottom w:val="none" w:sz="0" w:space="0" w:color="auto"/>
        <w:right w:val="none" w:sz="0" w:space="0" w:color="auto"/>
      </w:divBdr>
      <w:divsChild>
        <w:div w:id="15285658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88D48-772B-4587-BA5C-3CC49750B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1504</Words>
  <Characters>8601</Characters>
  <DocSecurity>4</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2024-12-17T13:18:00Z</dcterms:created>
  <dcterms:modified xsi:type="dcterms:W3CDTF">2024-12-17T13:18:00Z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977c66265c278fdd1e96ba0269511e82f7bb0c03234ed48bfc989c356d1de25d</vt:lpwstr>
  </property>
</Properties>
</file>