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54BD0A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A21425">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EECD29A" w:rsidR="005C6CD8" w:rsidRDefault="005C6CD8" w:rsidP="00D4485A">
            <w:pPr>
              <w:pStyle w:val="BodyText"/>
              <w:jc w:val="both"/>
              <w:rPr>
                <w:rFonts w:cs="Arial"/>
                <w:b/>
                <w:bCs/>
                <w:sz w:val="22"/>
                <w:szCs w:val="22"/>
              </w:rPr>
            </w:pPr>
            <w:r w:rsidRPr="00D012E7">
              <w:rPr>
                <w:rFonts w:cs="Arial"/>
                <w:b/>
                <w:bCs/>
                <w:sz w:val="22"/>
                <w:szCs w:val="22"/>
              </w:rPr>
              <w:t xml:space="preserve">NAME: </w:t>
            </w:r>
            <w:r w:rsidR="00CD5EC9">
              <w:rPr>
                <w:rFonts w:cs="Arial"/>
                <w:b/>
                <w:bCs/>
                <w:sz w:val="22"/>
                <w:szCs w:val="22"/>
              </w:rPr>
              <w:t>Ryan Evans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EBD56A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D5EC9">
              <w:rPr>
                <w:rFonts w:cs="Arial"/>
                <w:b/>
                <w:bCs/>
                <w:sz w:val="22"/>
                <w:szCs w:val="22"/>
              </w:rPr>
              <w:t>2023880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9F20851" w:rsidR="005C6CD8" w:rsidRDefault="005C6CD8" w:rsidP="004B474D">
            <w:pP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D5EC9">
              <w:rPr>
                <w:rFonts w:cs="Arial"/>
                <w:b/>
                <w:bCs/>
                <w:sz w:val="22"/>
                <w:szCs w:val="22"/>
              </w:rPr>
              <w:t xml:space="preserve"> Mental Health Within UK Policing</w:t>
            </w:r>
            <w:r w:rsidR="004B474D">
              <w:rPr>
                <w:rFonts w:cs="Arial"/>
                <w:b/>
                <w:bCs/>
                <w:sz w:val="22"/>
                <w:szCs w:val="22"/>
              </w:rPr>
              <w:br/>
            </w:r>
          </w:p>
          <w:p w14:paraId="461E49DA" w14:textId="2B782B20" w:rsidR="002D0EF0" w:rsidRPr="002D0EF0" w:rsidRDefault="002D0EF0" w:rsidP="00CD5EC9">
            <w:pPr>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CD5EC9">
              <w:rPr>
                <w:rFonts w:cs="Arial"/>
                <w:b/>
                <w:bCs/>
                <w:sz w:val="22"/>
                <w:szCs w:val="22"/>
              </w:rPr>
              <w:t xml:space="preserve"> </w:t>
            </w:r>
            <w:r w:rsidR="004C3498">
              <w:rPr>
                <w:rFonts w:cs="Arial"/>
                <w:b/>
                <w:bCs/>
                <w:sz w:val="22"/>
                <w:szCs w:val="22"/>
              </w:rPr>
              <w:t>Mental health is a growing concern in the United Kingdom, and the police force is an area where this issue has been recognised as a major challenge.</w:t>
            </w:r>
            <w:r w:rsidR="004C3498">
              <w:rPr>
                <w:rFonts w:cs="Arial"/>
                <w:b/>
                <w:bCs/>
                <w:sz w:val="22"/>
                <w:szCs w:val="22"/>
              </w:rPr>
              <w:br/>
              <w:t>The high-stress nature of the job exposes officers to traumatic events and experiences that can take a toll on their mental well-being.</w:t>
            </w:r>
            <w:r w:rsidR="004C3498">
              <w:rPr>
                <w:rFonts w:cs="Arial"/>
                <w:b/>
                <w:bCs/>
                <w:sz w:val="22"/>
                <w:szCs w:val="22"/>
              </w:rPr>
              <w:br/>
              <w:t>This can have significant impacts on their personal and professional lives, and may result in a range of mental health conditions, including Depression, Anxiety and Post-Traumatic Stress Disorder (PTSD).</w:t>
            </w:r>
            <w:r w:rsidR="00CD5EC9">
              <w:rPr>
                <w:rFonts w:cs="Arial"/>
                <w:b/>
                <w:bCs/>
                <w:sz w:val="22"/>
                <w:szCs w:val="22"/>
              </w:rPr>
              <w:br/>
            </w:r>
            <w:r w:rsidR="00CD5EC9">
              <w:rPr>
                <w:rFonts w:cs="Arial"/>
                <w:b/>
                <w:bCs/>
                <w:sz w:val="22"/>
                <w:szCs w:val="22"/>
              </w:rPr>
              <w:br/>
              <w:t>The purpose of this proposal is to provide a comprehensive overview of the current state of mental health in the UK police force, the challenges faced by officers, and the potential solutions to address this critical issue.</w:t>
            </w:r>
            <w:r w:rsidR="00CD5EC9">
              <w:rPr>
                <w:rFonts w:cs="Arial"/>
                <w:b/>
                <w:bCs/>
                <w:sz w:val="22"/>
                <w:szCs w:val="22"/>
              </w:rPr>
              <w:br/>
            </w:r>
            <w:r w:rsidR="004B474D">
              <w:rPr>
                <w:rFonts w:cs="Arial"/>
                <w:b/>
                <w:bCs/>
                <w:sz w:val="22"/>
                <w:szCs w:val="22"/>
              </w:rPr>
              <w:t>This proposal will include relevant research and statistics to support the need for action in this area, as well as recommendations for practical solutions to improve the mental health of police officers in the UK.</w:t>
            </w:r>
            <w:r w:rsidR="00752F8C">
              <w:rPr>
                <w:rFonts w:cs="Arial"/>
                <w:b/>
                <w:bCs/>
                <w:sz w:val="22"/>
                <w:szCs w:val="22"/>
              </w:rPr>
              <w:br/>
            </w:r>
            <w:r w:rsidR="00752F8C">
              <w:rPr>
                <w:rFonts w:cs="Arial"/>
                <w:b/>
                <w:bCs/>
                <w:sz w:val="22"/>
                <w:szCs w:val="22"/>
              </w:rPr>
              <w:br/>
            </w:r>
            <w:r w:rsidR="00593C6F">
              <w:rPr>
                <w:rFonts w:cs="Arial"/>
                <w:b/>
                <w:bCs/>
                <w:sz w:val="22"/>
                <w:szCs w:val="22"/>
              </w:rPr>
              <w:t xml:space="preserve">The police force is a unique occupational group that is often exposed to </w:t>
            </w:r>
            <w:r w:rsidR="001C6B39">
              <w:rPr>
                <w:rFonts w:cs="Arial"/>
                <w:b/>
                <w:bCs/>
                <w:sz w:val="22"/>
                <w:szCs w:val="22"/>
              </w:rPr>
              <w:t>a range of traumatic events and stressful situations that can have a significant impact on their mental health</w:t>
            </w:r>
            <w:r w:rsidR="001C556E">
              <w:rPr>
                <w:rFonts w:cs="Arial"/>
                <w:b/>
                <w:bCs/>
                <w:sz w:val="22"/>
                <w:szCs w:val="22"/>
              </w:rPr>
              <w:t>.</w:t>
            </w:r>
            <w:r w:rsidR="001C556E">
              <w:rPr>
                <w:rFonts w:cs="Arial"/>
                <w:b/>
                <w:bCs/>
                <w:sz w:val="22"/>
                <w:szCs w:val="22"/>
              </w:rPr>
              <w:br/>
              <w:t>Police officers are regularly exposed to s</w:t>
            </w:r>
            <w:r w:rsidR="001E16DE">
              <w:rPr>
                <w:rFonts w:cs="Arial"/>
                <w:b/>
                <w:bCs/>
                <w:sz w:val="22"/>
                <w:szCs w:val="22"/>
              </w:rPr>
              <w:t>cenes of crime, violence and death, which can take a toll on their mental well-</w:t>
            </w:r>
            <w:r w:rsidR="001E16DE" w:rsidRPr="003219C1">
              <w:rPr>
                <w:rFonts w:cs="Arial"/>
                <w:b/>
                <w:bCs/>
                <w:sz w:val="22"/>
                <w:szCs w:val="22"/>
              </w:rPr>
              <w:t>being</w:t>
            </w:r>
            <w:r w:rsidR="00496A7C" w:rsidRPr="003219C1">
              <w:rPr>
                <w:rFonts w:cs="Arial"/>
                <w:b/>
                <w:bCs/>
                <w:sz w:val="22"/>
                <w:szCs w:val="22"/>
              </w:rPr>
              <w:t xml:space="preserve"> </w:t>
            </w:r>
            <w:sdt>
              <w:sdtPr>
                <w:rPr>
                  <w:rFonts w:cs="Arial"/>
                  <w:b/>
                  <w:bCs/>
                  <w:sz w:val="22"/>
                  <w:szCs w:val="22"/>
                </w:rPr>
                <w:id w:val="-1332371737"/>
                <w:citation/>
              </w:sdtPr>
              <w:sdtContent>
                <w:r w:rsidR="003219C1" w:rsidRPr="003219C1">
                  <w:rPr>
                    <w:rFonts w:cs="Arial"/>
                    <w:b/>
                    <w:bCs/>
                    <w:sz w:val="22"/>
                    <w:szCs w:val="22"/>
                  </w:rPr>
                  <w:fldChar w:fldCharType="begin"/>
                </w:r>
                <w:r w:rsidR="003219C1" w:rsidRPr="003219C1">
                  <w:rPr>
                    <w:rFonts w:cs="Arial"/>
                    <w:b/>
                    <w:bCs/>
                    <w:sz w:val="22"/>
                    <w:szCs w:val="22"/>
                  </w:rPr>
                  <w:instrText xml:space="preserve"> CITATION McE16 \l 2057 </w:instrText>
                </w:r>
                <w:r w:rsidR="003219C1" w:rsidRPr="003219C1">
                  <w:rPr>
                    <w:rFonts w:cs="Arial"/>
                    <w:b/>
                    <w:bCs/>
                    <w:sz w:val="22"/>
                    <w:szCs w:val="22"/>
                  </w:rPr>
                  <w:fldChar w:fldCharType="separate"/>
                </w:r>
                <w:r w:rsidR="00501E04" w:rsidRPr="00501E04">
                  <w:rPr>
                    <w:rFonts w:cs="Arial"/>
                    <w:noProof/>
                    <w:sz w:val="22"/>
                    <w:szCs w:val="22"/>
                  </w:rPr>
                  <w:t>(McEwan &amp; Kirsh, 2016)</w:t>
                </w:r>
                <w:r w:rsidR="003219C1" w:rsidRPr="003219C1">
                  <w:rPr>
                    <w:rFonts w:cs="Arial"/>
                    <w:b/>
                    <w:bCs/>
                    <w:sz w:val="22"/>
                    <w:szCs w:val="22"/>
                  </w:rPr>
                  <w:fldChar w:fldCharType="end"/>
                </w:r>
              </w:sdtContent>
            </w:sdt>
            <w:r w:rsidR="007A5733" w:rsidRPr="003219C1">
              <w:rPr>
                <w:rFonts w:cs="Arial"/>
                <w:b/>
                <w:bCs/>
                <w:sz w:val="22"/>
                <w:szCs w:val="22"/>
              </w:rPr>
              <w:t>.</w:t>
            </w:r>
            <w:r w:rsidR="007A5733" w:rsidRPr="003219C1">
              <w:rPr>
                <w:rFonts w:cs="Arial"/>
                <w:b/>
                <w:bCs/>
                <w:sz w:val="22"/>
                <w:szCs w:val="22"/>
              </w:rPr>
              <w:br/>
            </w:r>
            <w:r w:rsidR="007A5733">
              <w:rPr>
                <w:rFonts w:cs="Arial"/>
                <w:b/>
                <w:bCs/>
                <w:sz w:val="22"/>
                <w:szCs w:val="22"/>
              </w:rPr>
              <w:t>In addition, the police force is often</w:t>
            </w:r>
            <w:r w:rsidR="00FB1C65">
              <w:rPr>
                <w:rFonts w:cs="Arial"/>
                <w:b/>
                <w:bCs/>
                <w:sz w:val="22"/>
                <w:szCs w:val="22"/>
              </w:rPr>
              <w:t xml:space="preserve"> criticized for their actions, which can result in negative public perception </w:t>
            </w:r>
            <w:r w:rsidR="004E5975">
              <w:rPr>
                <w:rFonts w:cs="Arial"/>
                <w:b/>
                <w:bCs/>
                <w:sz w:val="22"/>
                <w:szCs w:val="22"/>
              </w:rPr>
              <w:t>and high levels of stress for officers (Smith et al., 2016)</w:t>
            </w:r>
            <w:r w:rsidR="005D14F6">
              <w:rPr>
                <w:rFonts w:cs="Arial"/>
                <w:b/>
                <w:bCs/>
                <w:sz w:val="22"/>
                <w:szCs w:val="22"/>
              </w:rPr>
              <w:t>.</w:t>
            </w:r>
            <w:r w:rsidR="005D14F6">
              <w:rPr>
                <w:rFonts w:cs="Arial"/>
                <w:b/>
                <w:bCs/>
                <w:sz w:val="22"/>
                <w:szCs w:val="22"/>
              </w:rPr>
              <w:br/>
              <w:t xml:space="preserve">Furthermore, the nature of police work </w:t>
            </w:r>
            <w:r w:rsidR="005B1D2B">
              <w:rPr>
                <w:rFonts w:cs="Arial"/>
                <w:b/>
                <w:bCs/>
                <w:sz w:val="22"/>
                <w:szCs w:val="22"/>
              </w:rPr>
              <w:t>requires officers to work long and irregular hours, which can lead to dis</w:t>
            </w:r>
            <w:r w:rsidR="00F90EC5">
              <w:rPr>
                <w:rFonts w:cs="Arial"/>
                <w:b/>
                <w:bCs/>
                <w:sz w:val="22"/>
                <w:szCs w:val="22"/>
              </w:rPr>
              <w:t>rupted sleep patterns, fatigue and burnout (</w:t>
            </w:r>
            <w:sdt>
              <w:sdtPr>
                <w:rPr>
                  <w:rFonts w:cs="Arial"/>
                  <w:b/>
                  <w:bCs/>
                  <w:sz w:val="22"/>
                  <w:szCs w:val="22"/>
                </w:rPr>
                <w:id w:val="-154374488"/>
                <w:citation/>
              </w:sdtPr>
              <w:sdtContent>
                <w:r w:rsidR="003219C1" w:rsidRPr="003219C1">
                  <w:rPr>
                    <w:rFonts w:cs="Arial"/>
                    <w:b/>
                    <w:bCs/>
                    <w:sz w:val="22"/>
                    <w:szCs w:val="22"/>
                  </w:rPr>
                  <w:fldChar w:fldCharType="begin"/>
                </w:r>
                <w:r w:rsidR="003219C1" w:rsidRPr="003219C1">
                  <w:rPr>
                    <w:rFonts w:cs="Arial"/>
                    <w:b/>
                    <w:bCs/>
                    <w:sz w:val="22"/>
                    <w:szCs w:val="22"/>
                  </w:rPr>
                  <w:instrText xml:space="preserve"> CITATION Lou18 \l 2057 </w:instrText>
                </w:r>
                <w:r w:rsidR="003219C1" w:rsidRPr="003219C1">
                  <w:rPr>
                    <w:rFonts w:cs="Arial"/>
                    <w:b/>
                    <w:bCs/>
                    <w:sz w:val="22"/>
                    <w:szCs w:val="22"/>
                  </w:rPr>
                  <w:fldChar w:fldCharType="separate"/>
                </w:r>
                <w:r w:rsidR="00501E04">
                  <w:rPr>
                    <w:rFonts w:cs="Arial"/>
                    <w:b/>
                    <w:bCs/>
                    <w:noProof/>
                    <w:sz w:val="22"/>
                    <w:szCs w:val="22"/>
                  </w:rPr>
                  <w:t xml:space="preserve"> </w:t>
                </w:r>
                <w:r w:rsidR="00501E04" w:rsidRPr="00501E04">
                  <w:rPr>
                    <w:rFonts w:cs="Arial"/>
                    <w:noProof/>
                    <w:sz w:val="22"/>
                    <w:szCs w:val="22"/>
                  </w:rPr>
                  <w:t>(Loughnan, Day, &amp; Guelfi, 2018)</w:t>
                </w:r>
                <w:r w:rsidR="003219C1" w:rsidRPr="003219C1">
                  <w:rPr>
                    <w:rFonts w:cs="Arial"/>
                    <w:b/>
                    <w:bCs/>
                    <w:sz w:val="22"/>
                    <w:szCs w:val="22"/>
                  </w:rPr>
                  <w:fldChar w:fldCharType="end"/>
                </w:r>
              </w:sdtContent>
            </w:sdt>
            <w:r w:rsidR="00570EC6">
              <w:rPr>
                <w:rFonts w:cs="Arial"/>
                <w:b/>
                <w:bCs/>
                <w:sz w:val="22"/>
                <w:szCs w:val="22"/>
              </w:rPr>
              <w:br/>
            </w:r>
            <w:r w:rsidR="00570EC6">
              <w:rPr>
                <w:rFonts w:cs="Arial"/>
                <w:b/>
                <w:bCs/>
                <w:sz w:val="22"/>
                <w:szCs w:val="22"/>
              </w:rPr>
              <w:lastRenderedPageBreak/>
              <w:t xml:space="preserve">Despite these challenges, there has been a lack of focus on the mental health of </w:t>
            </w:r>
            <w:r w:rsidR="00921358">
              <w:rPr>
                <w:rFonts w:cs="Arial"/>
                <w:b/>
                <w:bCs/>
                <w:sz w:val="22"/>
                <w:szCs w:val="22"/>
              </w:rPr>
              <w:t xml:space="preserve">police officers in the UK. A recent survey conducted by the </w:t>
            </w:r>
            <w:r w:rsidR="00CD5371">
              <w:rPr>
                <w:rFonts w:cs="Arial"/>
                <w:b/>
                <w:bCs/>
                <w:sz w:val="22"/>
                <w:szCs w:val="22"/>
              </w:rPr>
              <w:t xml:space="preserve">Police Federation of England and Wales found that 80% of police officers </w:t>
            </w:r>
            <w:r w:rsidR="006D5336">
              <w:rPr>
                <w:rFonts w:cs="Arial"/>
                <w:b/>
                <w:bCs/>
                <w:sz w:val="22"/>
                <w:szCs w:val="22"/>
              </w:rPr>
              <w:t xml:space="preserve">felt that their job had a negative impact on their mental health </w:t>
            </w:r>
            <w:sdt>
              <w:sdtPr>
                <w:rPr>
                  <w:rFonts w:cs="Arial"/>
                  <w:b/>
                  <w:bCs/>
                  <w:sz w:val="22"/>
                  <w:szCs w:val="22"/>
                </w:rPr>
                <w:id w:val="1415280089"/>
                <w:citation/>
              </w:sdtPr>
              <w:sdtContent>
                <w:r w:rsidR="00C62B71">
                  <w:rPr>
                    <w:rFonts w:cs="Arial"/>
                    <w:b/>
                    <w:bCs/>
                    <w:sz w:val="22"/>
                    <w:szCs w:val="22"/>
                  </w:rPr>
                  <w:fldChar w:fldCharType="begin"/>
                </w:r>
                <w:r w:rsidR="00C62B71">
                  <w:rPr>
                    <w:rFonts w:cs="Arial"/>
                    <w:b/>
                    <w:bCs/>
                    <w:sz w:val="22"/>
                    <w:szCs w:val="22"/>
                  </w:rPr>
                  <w:instrText xml:space="preserve"> CITATION Mar17 \l 2057 </w:instrText>
                </w:r>
                <w:r w:rsidR="00C62B71">
                  <w:rPr>
                    <w:rFonts w:cs="Arial"/>
                    <w:b/>
                    <w:bCs/>
                    <w:sz w:val="22"/>
                    <w:szCs w:val="22"/>
                  </w:rPr>
                  <w:fldChar w:fldCharType="separate"/>
                </w:r>
                <w:r w:rsidR="00501E04" w:rsidRPr="00501E04">
                  <w:rPr>
                    <w:rFonts w:cs="Arial"/>
                    <w:noProof/>
                    <w:sz w:val="22"/>
                    <w:szCs w:val="22"/>
                  </w:rPr>
                  <w:t>( Mary Elliott-Davies &amp; Dr Jonathan Houdmont, 2017)</w:t>
                </w:r>
                <w:r w:rsidR="00C62B71">
                  <w:rPr>
                    <w:rFonts w:cs="Arial"/>
                    <w:b/>
                    <w:bCs/>
                    <w:sz w:val="22"/>
                    <w:szCs w:val="22"/>
                  </w:rPr>
                  <w:fldChar w:fldCharType="end"/>
                </w:r>
              </w:sdtContent>
            </w:sdt>
            <w:r w:rsidR="00501E04">
              <w:rPr>
                <w:rFonts w:cs="Arial"/>
                <w:b/>
                <w:bCs/>
                <w:sz w:val="22"/>
                <w:szCs w:val="22"/>
              </w:rPr>
              <w:t xml:space="preserve">. </w:t>
            </w:r>
            <w:r w:rsidR="007C1134">
              <w:rPr>
                <w:rFonts w:cs="Arial"/>
                <w:b/>
                <w:bCs/>
                <w:sz w:val="22"/>
                <w:szCs w:val="22"/>
              </w:rPr>
              <w:t xml:space="preserve">Additionally, a study by the University </w:t>
            </w:r>
            <w:r w:rsidR="006F58DA">
              <w:rPr>
                <w:rFonts w:cs="Arial"/>
                <w:b/>
                <w:bCs/>
                <w:sz w:val="22"/>
                <w:szCs w:val="22"/>
              </w:rPr>
              <w:t xml:space="preserve">of Cambridge found that police officers in the UK are </w:t>
            </w:r>
            <w:r w:rsidR="00501E04">
              <w:rPr>
                <w:rFonts w:cs="Arial"/>
                <w:b/>
                <w:bCs/>
                <w:sz w:val="22"/>
                <w:szCs w:val="22"/>
              </w:rPr>
              <w:t>five times</w:t>
            </w:r>
            <w:r w:rsidR="006F58DA">
              <w:rPr>
                <w:rFonts w:cs="Arial"/>
                <w:b/>
                <w:bCs/>
                <w:sz w:val="22"/>
                <w:szCs w:val="22"/>
              </w:rPr>
              <w:t xml:space="preserve"> more likely to experience symptoms of </w:t>
            </w:r>
            <w:r w:rsidR="00501E04">
              <w:rPr>
                <w:rFonts w:cs="Arial"/>
                <w:b/>
                <w:bCs/>
                <w:sz w:val="22"/>
                <w:szCs w:val="22"/>
              </w:rPr>
              <w:t>PTSD</w:t>
            </w:r>
            <w:r w:rsidR="00901259">
              <w:rPr>
                <w:rFonts w:cs="Arial"/>
                <w:b/>
                <w:bCs/>
                <w:sz w:val="22"/>
                <w:szCs w:val="22"/>
              </w:rPr>
              <w:t xml:space="preserve"> that the general population </w:t>
            </w:r>
            <w:sdt>
              <w:sdtPr>
                <w:rPr>
                  <w:rFonts w:cs="Arial"/>
                  <w:b/>
                  <w:bCs/>
                  <w:sz w:val="22"/>
                  <w:szCs w:val="22"/>
                </w:rPr>
                <w:id w:val="674236050"/>
                <w:citation/>
              </w:sdtPr>
              <w:sdtContent>
                <w:r w:rsidR="00501E04">
                  <w:rPr>
                    <w:rFonts w:cs="Arial"/>
                    <w:b/>
                    <w:bCs/>
                    <w:sz w:val="22"/>
                    <w:szCs w:val="22"/>
                  </w:rPr>
                  <w:fldChar w:fldCharType="begin"/>
                </w:r>
                <w:r w:rsidR="00501E04">
                  <w:rPr>
                    <w:rFonts w:cs="Arial"/>
                    <w:b/>
                    <w:bCs/>
                    <w:sz w:val="22"/>
                    <w:szCs w:val="22"/>
                  </w:rPr>
                  <w:instrText xml:space="preserve"> CITATION Uni14 \l 2057 </w:instrText>
                </w:r>
                <w:r w:rsidR="00501E04">
                  <w:rPr>
                    <w:rFonts w:cs="Arial"/>
                    <w:b/>
                    <w:bCs/>
                    <w:sz w:val="22"/>
                    <w:szCs w:val="22"/>
                  </w:rPr>
                  <w:fldChar w:fldCharType="separate"/>
                </w:r>
                <w:r w:rsidR="00501E04" w:rsidRPr="00501E04">
                  <w:rPr>
                    <w:rFonts w:cs="Arial"/>
                    <w:noProof/>
                    <w:sz w:val="22"/>
                    <w:szCs w:val="22"/>
                  </w:rPr>
                  <w:t>(University of Cambridge, 2014)</w:t>
                </w:r>
                <w:r w:rsidR="00501E04">
                  <w:rPr>
                    <w:rFonts w:cs="Arial"/>
                    <w:b/>
                    <w:bCs/>
                    <w:sz w:val="22"/>
                    <w:szCs w:val="22"/>
                  </w:rPr>
                  <w:fldChar w:fldCharType="end"/>
                </w:r>
              </w:sdtContent>
            </w:sdt>
            <w:r w:rsidR="00CE30DF">
              <w:rPr>
                <w:rFonts w:cs="Arial"/>
                <w:b/>
                <w:bCs/>
                <w:sz w:val="22"/>
                <w:szCs w:val="22"/>
              </w:rPr>
              <w:br/>
            </w:r>
            <w:r w:rsidR="00CE30DF">
              <w:rPr>
                <w:rFonts w:cs="Arial"/>
                <w:b/>
                <w:bCs/>
                <w:sz w:val="22"/>
                <w:szCs w:val="22"/>
              </w:rPr>
              <w:br/>
              <w:t>Despite the recognition of the negative impact of police work on mental health, access to mental health support for officers remains limited. A study by the Royal College of Psychiatrists found that only one-third of police officers in the UK reported seeking help for their mental health issues (Royal College of Psychiatrists, 2019). This highlights the urgent need for action to address the mental health of police officers in the UK.</w:t>
            </w:r>
            <w:r w:rsidR="00187F35">
              <w:rPr>
                <w:rFonts w:cs="Arial"/>
                <w:b/>
                <w:bCs/>
                <w:sz w:val="22"/>
                <w:szCs w:val="22"/>
              </w:rPr>
              <w:br/>
            </w:r>
            <w:r w:rsidR="00187F35">
              <w:rPr>
                <w:rFonts w:cs="Arial"/>
                <w:b/>
                <w:bCs/>
                <w:sz w:val="22"/>
                <w:szCs w:val="22"/>
              </w:rPr>
              <w:br/>
            </w:r>
          </w:p>
          <w:p w14:paraId="245C1516" w14:textId="55A2A9F9" w:rsidR="002D0EF0" w:rsidRDefault="005C6CD8" w:rsidP="00F02FA2">
            <w:pPr>
              <w:rPr>
                <w:rFonts w:cs="Arial"/>
                <w:color w:val="FF0000"/>
                <w:sz w:val="22"/>
                <w:szCs w:val="22"/>
              </w:rPr>
            </w:pPr>
            <w:r w:rsidRPr="00B948CD">
              <w:rPr>
                <w:rFonts w:cs="Arial"/>
                <w:color w:val="FF0000"/>
                <w:sz w:val="22"/>
                <w:szCs w:val="22"/>
              </w:rPr>
              <w:t xml:space="preserve">Why this topic?  </w:t>
            </w:r>
            <w:r w:rsidR="000C4250" w:rsidRPr="007005DB">
              <w:rPr>
                <w:rFonts w:cs="Arial"/>
                <w:b/>
                <w:bCs/>
                <w:sz w:val="22"/>
                <w:szCs w:val="22"/>
              </w:rPr>
              <w:t xml:space="preserve">Because there is a gap in research </w:t>
            </w:r>
            <w:r w:rsidR="00CE30DF">
              <w:rPr>
                <w:rFonts w:cs="Arial"/>
                <w:b/>
                <w:bCs/>
                <w:sz w:val="22"/>
                <w:szCs w:val="22"/>
              </w:rPr>
              <w:t xml:space="preserve">relating to </w:t>
            </w:r>
            <w:r w:rsidR="007005DB" w:rsidRPr="007005DB">
              <w:rPr>
                <w:rFonts w:cs="Arial"/>
                <w:b/>
                <w:bCs/>
                <w:sz w:val="22"/>
                <w:szCs w:val="22"/>
              </w:rPr>
              <w:t>mental health in police officers and what is being done to help</w:t>
            </w:r>
            <w:r w:rsidR="00F02FA2">
              <w:rPr>
                <w:rFonts w:cs="Arial"/>
                <w:b/>
                <w:bCs/>
                <w:sz w:val="22"/>
                <w:szCs w:val="22"/>
              </w:rPr>
              <w:t xml:space="preserve"> and support</w:t>
            </w:r>
            <w:r w:rsidR="007005DB" w:rsidRPr="007005DB">
              <w:rPr>
                <w:rFonts w:cs="Arial"/>
                <w:b/>
                <w:bCs/>
                <w:sz w:val="22"/>
                <w:szCs w:val="22"/>
              </w:rPr>
              <w:t xml:space="preserve"> police officers</w:t>
            </w:r>
            <w:r w:rsidR="00267E4E">
              <w:rPr>
                <w:rFonts w:cs="Arial"/>
                <w:b/>
                <w:bCs/>
                <w:sz w:val="22"/>
                <w:szCs w:val="22"/>
              </w:rPr>
              <w:t xml:space="preserve"> with</w:t>
            </w:r>
            <w:r w:rsidR="007005DB" w:rsidRPr="007005DB">
              <w:rPr>
                <w:rFonts w:cs="Arial"/>
                <w:b/>
                <w:bCs/>
                <w:sz w:val="22"/>
                <w:szCs w:val="22"/>
              </w:rPr>
              <w:t xml:space="preserve"> mental health</w:t>
            </w:r>
            <w:r w:rsidR="00CE30DF">
              <w:rPr>
                <w:rFonts w:cs="Arial"/>
                <w:b/>
                <w:bCs/>
                <w:sz w:val="22"/>
                <w:szCs w:val="22"/>
              </w:rPr>
              <w:t>.</w:t>
            </w:r>
            <w:r w:rsidR="007005DB">
              <w:rPr>
                <w:rFonts w:cs="Arial"/>
                <w:sz w:val="22"/>
                <w:szCs w:val="22"/>
              </w:rPr>
              <w:br/>
            </w:r>
            <w:r w:rsidR="007005DB">
              <w:rPr>
                <w:rFonts w:cs="Arial"/>
                <w:sz w:val="22"/>
                <w:szCs w:val="22"/>
              </w:rPr>
              <w:br/>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60C65BA9" w:rsidR="00D012E7" w:rsidRPr="00D012E7" w:rsidRDefault="005C6CD8" w:rsidP="00DE4563">
            <w:pPr>
              <w:rPr>
                <w:rFonts w:cs="Arial"/>
                <w:b/>
                <w:bCs/>
                <w:sz w:val="22"/>
                <w:szCs w:val="22"/>
              </w:rPr>
            </w:pPr>
            <w:r w:rsidRPr="00D012E7">
              <w:rPr>
                <w:rFonts w:cs="Arial"/>
                <w:b/>
                <w:bCs/>
                <w:sz w:val="22"/>
                <w:szCs w:val="22"/>
              </w:rPr>
              <w:lastRenderedPageBreak/>
              <w:t xml:space="preserve">SUMMARY OF RESEARCH OBJECTIVES: </w:t>
            </w:r>
            <w:r w:rsidR="00516213">
              <w:rPr>
                <w:rFonts w:cs="Arial"/>
                <w:b/>
                <w:bCs/>
                <w:sz w:val="22"/>
                <w:szCs w:val="22"/>
              </w:rPr>
              <w:br/>
            </w:r>
            <w:r w:rsidR="00516213">
              <w:rPr>
                <w:rFonts w:cs="Arial"/>
                <w:b/>
                <w:bCs/>
                <w:sz w:val="22"/>
                <w:szCs w:val="22"/>
              </w:rPr>
              <w:br/>
            </w:r>
            <w:r w:rsidR="00C45556">
              <w:rPr>
                <w:rFonts w:cs="Arial"/>
                <w:b/>
                <w:bCs/>
                <w:sz w:val="22"/>
                <w:szCs w:val="22"/>
              </w:rPr>
              <w:t>The information I want to collect whilst researching is that of:</w:t>
            </w:r>
            <w:r w:rsidR="00C45556">
              <w:rPr>
                <w:rFonts w:cs="Arial"/>
                <w:b/>
                <w:bCs/>
                <w:sz w:val="22"/>
                <w:szCs w:val="22"/>
              </w:rPr>
              <w:br/>
            </w:r>
            <w:r w:rsidR="00C45556">
              <w:rPr>
                <w:rFonts w:cs="Arial"/>
                <w:b/>
                <w:bCs/>
                <w:sz w:val="22"/>
                <w:szCs w:val="22"/>
              </w:rPr>
              <w:br/>
              <w:t xml:space="preserve">- </w:t>
            </w:r>
            <w:r w:rsidR="00516213">
              <w:rPr>
                <w:rFonts w:cs="Arial"/>
                <w:b/>
                <w:bCs/>
                <w:sz w:val="22"/>
                <w:szCs w:val="22"/>
              </w:rPr>
              <w:t xml:space="preserve">What </w:t>
            </w:r>
            <w:r w:rsidR="00187F35">
              <w:rPr>
                <w:rFonts w:cs="Arial"/>
                <w:b/>
                <w:bCs/>
                <w:sz w:val="22"/>
                <w:szCs w:val="22"/>
              </w:rPr>
              <w:t>are</w:t>
            </w:r>
            <w:r w:rsidR="00516213">
              <w:rPr>
                <w:rFonts w:cs="Arial"/>
                <w:b/>
                <w:bCs/>
                <w:sz w:val="22"/>
                <w:szCs w:val="22"/>
              </w:rPr>
              <w:t xml:space="preserve"> the</w:t>
            </w:r>
            <w:r w:rsidR="00187F35">
              <w:rPr>
                <w:rFonts w:cs="Arial"/>
                <w:b/>
                <w:bCs/>
                <w:sz w:val="22"/>
                <w:szCs w:val="22"/>
              </w:rPr>
              <w:t xml:space="preserve"> causes of</w:t>
            </w:r>
            <w:r w:rsidR="00516213">
              <w:rPr>
                <w:rFonts w:cs="Arial"/>
                <w:b/>
                <w:bCs/>
                <w:sz w:val="22"/>
                <w:szCs w:val="22"/>
              </w:rPr>
              <w:t xml:space="preserve"> mental health </w:t>
            </w:r>
            <w:r w:rsidR="00187F35">
              <w:rPr>
                <w:rFonts w:cs="Arial"/>
                <w:b/>
                <w:bCs/>
                <w:sz w:val="22"/>
                <w:szCs w:val="22"/>
              </w:rPr>
              <w:t xml:space="preserve">in </w:t>
            </w:r>
            <w:r w:rsidR="00516213">
              <w:rPr>
                <w:rFonts w:cs="Arial"/>
                <w:b/>
                <w:bCs/>
                <w:sz w:val="22"/>
                <w:szCs w:val="22"/>
              </w:rPr>
              <w:t>police officers</w:t>
            </w:r>
            <w:r w:rsidR="00C45556">
              <w:rPr>
                <w:rFonts w:cs="Arial"/>
                <w:b/>
                <w:bCs/>
                <w:sz w:val="22"/>
                <w:szCs w:val="22"/>
              </w:rPr>
              <w:br/>
              <w:t>- How mental health affects police officers work</w:t>
            </w:r>
            <w:r w:rsidR="004F013F">
              <w:rPr>
                <w:rFonts w:cs="Arial"/>
                <w:b/>
                <w:bCs/>
                <w:sz w:val="22"/>
                <w:szCs w:val="22"/>
              </w:rPr>
              <w:t xml:space="preserve"> lives</w:t>
            </w:r>
            <w:r w:rsidR="00C45556">
              <w:rPr>
                <w:rFonts w:cs="Arial"/>
                <w:b/>
                <w:bCs/>
                <w:sz w:val="22"/>
                <w:szCs w:val="22"/>
              </w:rPr>
              <w:t xml:space="preserve"> and personal lives</w:t>
            </w:r>
            <w:r w:rsidR="00C45556">
              <w:rPr>
                <w:rFonts w:cs="Arial"/>
                <w:b/>
                <w:bCs/>
                <w:sz w:val="22"/>
                <w:szCs w:val="22"/>
              </w:rPr>
              <w:br/>
              <w:t>- What are the police and other agencies doing to reduce mental health in policing</w:t>
            </w:r>
            <w:r w:rsidR="00C45556">
              <w:rPr>
                <w:rFonts w:cs="Arial"/>
                <w:b/>
                <w:bCs/>
                <w:sz w:val="22"/>
                <w:szCs w:val="22"/>
              </w:rPr>
              <w:br/>
            </w:r>
            <w:r w:rsidR="004F013F">
              <w:rPr>
                <w:rFonts w:cs="Arial"/>
                <w:b/>
                <w:bCs/>
                <w:sz w:val="22"/>
                <w:szCs w:val="22"/>
              </w:rPr>
              <w:br/>
              <w:t>The steps I will take to obtain the information is to review the literature relating to the causes of mental health in police officers.</w:t>
            </w:r>
            <w:r w:rsidR="004F013F">
              <w:rPr>
                <w:rFonts w:cs="Arial"/>
                <w:b/>
                <w:bCs/>
                <w:sz w:val="22"/>
                <w:szCs w:val="22"/>
              </w:rPr>
              <w:br/>
              <w:t xml:space="preserve">I will attempt to speak with or find information on agencies who are experts in the field of how </w:t>
            </w:r>
            <w:r w:rsidR="00CE30DF">
              <w:rPr>
                <w:rFonts w:cs="Arial"/>
                <w:b/>
                <w:bCs/>
                <w:sz w:val="22"/>
                <w:szCs w:val="22"/>
              </w:rPr>
              <w:t xml:space="preserve">incidents in </w:t>
            </w:r>
            <w:r w:rsidR="004F013F">
              <w:rPr>
                <w:rFonts w:cs="Arial"/>
                <w:b/>
                <w:bCs/>
                <w:sz w:val="22"/>
                <w:szCs w:val="22"/>
              </w:rPr>
              <w:t>policing can cause mental health in police officers.</w:t>
            </w:r>
            <w:r w:rsidR="004F013F">
              <w:rPr>
                <w:rFonts w:cs="Arial"/>
                <w:b/>
                <w:bCs/>
                <w:sz w:val="22"/>
                <w:szCs w:val="22"/>
              </w:rPr>
              <w:br/>
            </w:r>
            <w:r w:rsidR="004F013F">
              <w:rPr>
                <w:rFonts w:cs="Arial"/>
                <w:b/>
                <w:bCs/>
                <w:sz w:val="22"/>
                <w:szCs w:val="22"/>
              </w:rPr>
              <w:br/>
              <w:t>I am also going to research what support and solutions there is to reduce mental health in police officers.</w:t>
            </w:r>
            <w:r w:rsidR="00267E4E">
              <w:rPr>
                <w:rFonts w:cs="Arial"/>
                <w:b/>
                <w:bCs/>
                <w:sz w:val="22"/>
                <w:szCs w:val="22"/>
              </w:rPr>
              <w:br/>
            </w:r>
            <w:r w:rsidR="00267E4E">
              <w:rPr>
                <w:rFonts w:cs="Arial"/>
                <w:b/>
                <w:bCs/>
                <w:sz w:val="22"/>
                <w:szCs w:val="22"/>
              </w:rPr>
              <w:br/>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31955D55"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r w:rsidR="0019147D">
              <w:rPr>
                <w:rFonts w:cs="Arial"/>
                <w:b/>
                <w:bCs/>
                <w:sz w:val="22"/>
                <w:szCs w:val="22"/>
              </w:rPr>
              <w:t xml:space="preserve"> </w:t>
            </w:r>
            <w:r w:rsidR="0019147D">
              <w:rPr>
                <w:rFonts w:cs="Arial"/>
                <w:b/>
                <w:bCs/>
                <w:sz w:val="22"/>
                <w:szCs w:val="22"/>
              </w:rPr>
              <w:br/>
            </w:r>
            <w:r w:rsidR="0019147D">
              <w:rPr>
                <w:rFonts w:cs="Arial"/>
                <w:b/>
                <w:bCs/>
                <w:sz w:val="22"/>
                <w:szCs w:val="22"/>
              </w:rPr>
              <w:br/>
              <w:t>1. “The Mental Health of Police Officers” by Greenburg and colleagues (2015). This article provides a comprehensive review of the research on mental health among police officers including risk factors and interventions.</w:t>
            </w:r>
            <w:r w:rsidR="0019147D">
              <w:rPr>
                <w:rFonts w:cs="Arial"/>
                <w:b/>
                <w:bCs/>
                <w:sz w:val="22"/>
                <w:szCs w:val="22"/>
              </w:rPr>
              <w:br/>
            </w:r>
            <w:r w:rsidR="0019147D">
              <w:rPr>
                <w:rFonts w:cs="Arial"/>
                <w:b/>
                <w:bCs/>
                <w:sz w:val="22"/>
                <w:szCs w:val="22"/>
              </w:rPr>
              <w:br/>
              <w:t xml:space="preserve">2. “Police occupational culture: adapting to new realities” by Reiner and Newburn </w:t>
            </w:r>
            <w:r w:rsidR="0019147D">
              <w:rPr>
                <w:rFonts w:cs="Arial"/>
                <w:b/>
                <w:bCs/>
                <w:sz w:val="22"/>
                <w:szCs w:val="22"/>
              </w:rPr>
              <w:lastRenderedPageBreak/>
              <w:t xml:space="preserve">(2018). This article provides and overview of the history and evolution of police culture in the </w:t>
            </w:r>
            <w:r w:rsidR="00C54C0B">
              <w:rPr>
                <w:rFonts w:cs="Arial"/>
                <w:b/>
                <w:bCs/>
                <w:sz w:val="22"/>
                <w:szCs w:val="22"/>
              </w:rPr>
              <w:t>UK and</w:t>
            </w:r>
            <w:r w:rsidR="0019147D">
              <w:rPr>
                <w:rFonts w:cs="Arial"/>
                <w:b/>
                <w:bCs/>
                <w:sz w:val="22"/>
                <w:szCs w:val="22"/>
              </w:rPr>
              <w:t xml:space="preserve"> discusses the impact of changing social and political contexts on police officers’ mental health.</w:t>
            </w:r>
            <w:r w:rsidR="0019147D">
              <w:rPr>
                <w:rFonts w:cs="Arial"/>
                <w:b/>
                <w:bCs/>
                <w:sz w:val="22"/>
                <w:szCs w:val="22"/>
              </w:rPr>
              <w:br/>
            </w:r>
            <w:r w:rsidR="0019147D">
              <w:rPr>
                <w:rFonts w:cs="Arial"/>
                <w:b/>
                <w:bCs/>
                <w:sz w:val="22"/>
                <w:szCs w:val="22"/>
              </w:rPr>
              <w:br/>
              <w:t xml:space="preserve">3. </w:t>
            </w:r>
            <w:r w:rsidR="00C54C0B">
              <w:rPr>
                <w:rFonts w:cs="Arial"/>
                <w:b/>
                <w:bCs/>
                <w:sz w:val="22"/>
                <w:szCs w:val="22"/>
              </w:rPr>
              <w:t>“Mental Health and Wellbeing in Policing: A review of the literature” by College of Policing (2016). This report provides a detailed review of the literature on mental health and wellbeing in policing, including risk factors and the best practices for prevention and treatment.</w:t>
            </w:r>
            <w:r w:rsidR="00C54C0B">
              <w:rPr>
                <w:rFonts w:cs="Arial"/>
                <w:b/>
                <w:bCs/>
                <w:sz w:val="22"/>
                <w:szCs w:val="22"/>
              </w:rPr>
              <w:br/>
            </w:r>
            <w:r w:rsidR="00C54C0B">
              <w:rPr>
                <w:rFonts w:cs="Arial"/>
                <w:b/>
                <w:bCs/>
                <w:sz w:val="22"/>
                <w:szCs w:val="22"/>
              </w:rPr>
              <w:br/>
              <w:t>4. “The Impact of Trauma on Police Officers: A comprehensive Analysis” by Barbee and colleagues (2019). This article provides analysis of the impact of trauma on police officers which includes risk factors and implications for mental health and wellbeing.</w:t>
            </w:r>
            <w:r w:rsidR="00C54C0B">
              <w:rPr>
                <w:rFonts w:cs="Arial"/>
                <w:b/>
                <w:bCs/>
                <w:sz w:val="22"/>
                <w:szCs w:val="22"/>
              </w:rPr>
              <w:br/>
            </w:r>
            <w:r w:rsidR="00C54C0B">
              <w:rPr>
                <w:rFonts w:cs="Arial"/>
                <w:b/>
                <w:bCs/>
                <w:sz w:val="22"/>
                <w:szCs w:val="22"/>
              </w:rPr>
              <w:br/>
              <w:t>There are also many other facilities online where research into mental health in police officers has been carried out and I will explore these to further enhance my research.</w:t>
            </w:r>
          </w:p>
          <w:p w14:paraId="0FFC8CFD" w14:textId="5A13E105" w:rsidR="005C6CD8" w:rsidRPr="00B948CD" w:rsidRDefault="005C6CD8" w:rsidP="00F02FA2">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3EA92161"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r w:rsidR="009B1337">
              <w:rPr>
                <w:rFonts w:cs="Arial"/>
                <w:b/>
                <w:bCs/>
                <w:sz w:val="22"/>
                <w:szCs w:val="22"/>
              </w:rPr>
              <w:br/>
            </w:r>
            <w:r w:rsidR="009B1337">
              <w:rPr>
                <w:rFonts w:cs="Arial"/>
                <w:b/>
                <w:bCs/>
                <w:sz w:val="22"/>
                <w:szCs w:val="22"/>
              </w:rPr>
              <w:br/>
            </w:r>
            <w:r w:rsidR="009B1337" w:rsidRPr="009B1337">
              <w:rPr>
                <w:rFonts w:cs="Arial"/>
                <w:b/>
                <w:bCs/>
                <w:sz w:val="22"/>
                <w:szCs w:val="22"/>
              </w:rPr>
              <w:t xml:space="preserve">I'll be using a quantitative approach to an online questionnaire survey to find out how many police officers currently or in the past had mental health issues, what the primary contributing factor was, and what effect they think it has on themselves. </w:t>
            </w:r>
            <w:r w:rsidR="009B1337">
              <w:rPr>
                <w:rFonts w:cs="Arial"/>
                <w:b/>
                <w:bCs/>
                <w:sz w:val="22"/>
                <w:szCs w:val="22"/>
              </w:rPr>
              <w:br/>
            </w:r>
            <w:r w:rsidR="009B1337">
              <w:rPr>
                <w:rFonts w:cs="Arial"/>
                <w:b/>
                <w:bCs/>
                <w:sz w:val="22"/>
                <w:szCs w:val="22"/>
              </w:rPr>
              <w:br/>
            </w:r>
            <w:r w:rsidR="009B1337" w:rsidRPr="009B1337">
              <w:rPr>
                <w:rFonts w:cs="Arial"/>
                <w:b/>
                <w:bCs/>
                <w:sz w:val="22"/>
                <w:szCs w:val="22"/>
              </w:rPr>
              <w:t xml:space="preserve">Serving police officers will serve as my participants and subjects, and the sample size I use will depend on how many respondents I get to my survey. I'll distribute the poll to as many members of South Wales Police as possible via networks like the Facebook groups for the Police Federation, WhatsApp groups, company email, friends, family, and </w:t>
            </w:r>
            <w:r w:rsidR="009B1337" w:rsidRPr="009B1337">
              <w:rPr>
                <w:rFonts w:cs="Arial"/>
                <w:b/>
                <w:bCs/>
                <w:sz w:val="22"/>
                <w:szCs w:val="22"/>
              </w:rPr>
              <w:t>co-workers</w:t>
            </w:r>
            <w:r w:rsidR="009B1337" w:rsidRPr="009B1337">
              <w:rPr>
                <w:rFonts w:cs="Arial"/>
                <w:b/>
                <w:bCs/>
                <w:sz w:val="22"/>
                <w:szCs w:val="22"/>
              </w:rPr>
              <w:t>.</w:t>
            </w:r>
            <w:r w:rsidR="00513C12">
              <w:rPr>
                <w:rFonts w:cs="Arial"/>
                <w:b/>
                <w:bCs/>
                <w:sz w:val="22"/>
                <w:szCs w:val="22"/>
              </w:rPr>
              <w:t xml:space="preserve"> This will provide me with</w:t>
            </w:r>
            <w:r w:rsidR="0084638C">
              <w:rPr>
                <w:rFonts w:cs="Arial"/>
                <w:b/>
                <w:bCs/>
                <w:sz w:val="22"/>
                <w:szCs w:val="22"/>
              </w:rPr>
              <w:t xml:space="preserve"> feedback from current serving police officers to back up my research findings.</w:t>
            </w:r>
            <w:r w:rsidR="00F961C7">
              <w:rPr>
                <w:rFonts w:cs="Arial"/>
                <w:b/>
                <w:bCs/>
                <w:sz w:val="22"/>
                <w:szCs w:val="22"/>
              </w:rPr>
              <w:br/>
            </w:r>
            <w:r w:rsidR="009B1337">
              <w:rPr>
                <w:rFonts w:cs="Arial"/>
                <w:b/>
                <w:bCs/>
                <w:sz w:val="22"/>
                <w:szCs w:val="22"/>
              </w:rPr>
              <w:br/>
            </w:r>
            <w:r w:rsidR="009B1337">
              <w:rPr>
                <w:rFonts w:cs="Arial"/>
                <w:b/>
                <w:bCs/>
                <w:sz w:val="22"/>
                <w:szCs w:val="22"/>
              </w:rPr>
              <w:br/>
            </w:r>
            <w:r w:rsidR="009B1337">
              <w:rPr>
                <w:rFonts w:cs="Arial"/>
                <w:b/>
                <w:bCs/>
                <w:sz w:val="22"/>
                <w:szCs w:val="22"/>
              </w:rPr>
              <w:br/>
            </w:r>
          </w:p>
          <w:p w14:paraId="6E5435BE" w14:textId="1E660E75"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0FFCBA56" w14:textId="5C477D9C" w:rsidR="00D90057" w:rsidRPr="00D90057" w:rsidRDefault="005C6CD8" w:rsidP="00D90057">
            <w:pPr>
              <w:pStyle w:val="ListParagraph"/>
              <w:rPr>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r w:rsidR="00D90057">
              <w:rPr>
                <w:rFonts w:asciiTheme="minorHAnsi" w:hAnsiTheme="minorHAnsi" w:cstheme="minorHAnsi"/>
                <w:sz w:val="22"/>
                <w:szCs w:val="22"/>
              </w:rPr>
              <w:br/>
            </w:r>
            <w:r w:rsidR="00D90057">
              <w:rPr>
                <w:sz w:val="22"/>
                <w:szCs w:val="22"/>
              </w:rPr>
              <w:br/>
            </w:r>
            <w:r w:rsidR="00D90057">
              <w:rPr>
                <w:sz w:val="22"/>
                <w:szCs w:val="22"/>
              </w:rPr>
              <w:br/>
            </w:r>
            <w:r w:rsidR="00D90057" w:rsidRPr="000E4940">
              <w:rPr>
                <w:b/>
                <w:bCs/>
                <w:sz w:val="22"/>
                <w:szCs w:val="22"/>
              </w:rPr>
              <w:t xml:space="preserve">I'll be asking </w:t>
            </w:r>
            <w:proofErr w:type="gramStart"/>
            <w:r w:rsidR="00D90057" w:rsidRPr="000E4940">
              <w:rPr>
                <w:b/>
                <w:bCs/>
                <w:sz w:val="22"/>
                <w:szCs w:val="22"/>
              </w:rPr>
              <w:t>a number of</w:t>
            </w:r>
            <w:proofErr w:type="gramEnd"/>
            <w:r w:rsidR="00D90057" w:rsidRPr="000E4940">
              <w:rPr>
                <w:b/>
                <w:bCs/>
                <w:sz w:val="22"/>
                <w:szCs w:val="22"/>
              </w:rPr>
              <w:t xml:space="preserve"> </w:t>
            </w:r>
            <w:r w:rsidR="00D90057" w:rsidRPr="000E4940">
              <w:rPr>
                <w:b/>
                <w:bCs/>
                <w:sz w:val="22"/>
                <w:szCs w:val="22"/>
              </w:rPr>
              <w:t>active police officers to respond to roughly 10 survey questions.</w:t>
            </w:r>
            <w:r w:rsidR="00D90057" w:rsidRPr="000E4940">
              <w:rPr>
                <w:b/>
                <w:bCs/>
                <w:sz w:val="22"/>
                <w:szCs w:val="22"/>
              </w:rPr>
              <w:br/>
            </w:r>
            <w:r w:rsidR="00D90057" w:rsidRPr="000E4940">
              <w:rPr>
                <w:b/>
                <w:bCs/>
                <w:sz w:val="22"/>
                <w:szCs w:val="22"/>
              </w:rPr>
              <w:t>The best research will come from police officers because they have first-hand knowledge and can provide reliable information based on their policing experiences</w:t>
            </w:r>
            <w:r w:rsidR="00D90057" w:rsidRPr="000E4940">
              <w:rPr>
                <w:b/>
                <w:bCs/>
                <w:sz w:val="22"/>
                <w:szCs w:val="22"/>
              </w:rPr>
              <w:t xml:space="preserve"> with either themselves suffering with mental health or their colleagues they have worked with</w:t>
            </w:r>
            <w:r w:rsidR="00D90057" w:rsidRPr="000E4940">
              <w:rPr>
                <w:b/>
                <w:bCs/>
                <w:sz w:val="22"/>
                <w:szCs w:val="22"/>
              </w:rPr>
              <w:t>, so it will be up to date</w:t>
            </w:r>
          </w:p>
          <w:p w14:paraId="5CB95C36" w14:textId="7EABC308" w:rsidR="005C6CD8" w:rsidRPr="00B61956" w:rsidRDefault="00C45556" w:rsidP="00F02FA2">
            <w:pPr>
              <w:rPr>
                <w:rFonts w:asciiTheme="minorHAnsi" w:hAnsiTheme="minorHAnsi" w:cstheme="minorHAnsi"/>
                <w:sz w:val="22"/>
                <w:szCs w:val="22"/>
              </w:rPr>
            </w:pPr>
            <w:r>
              <w:rPr>
                <w:rFonts w:asciiTheme="minorHAnsi" w:hAnsiTheme="minorHAnsi" w:cstheme="minorHAnsi"/>
                <w:sz w:val="22"/>
                <w:szCs w:val="22"/>
              </w:rPr>
              <w:br/>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67EA4542" w:rsidR="005C6CD8" w:rsidRDefault="00D4485A" w:rsidP="000E4940">
            <w:pPr>
              <w:rPr>
                <w:rFonts w:cs="Arial"/>
                <w:b/>
                <w:bCs/>
                <w:sz w:val="22"/>
                <w:szCs w:val="22"/>
              </w:rPr>
            </w:pPr>
            <w:r w:rsidRPr="00D4485A">
              <w:rPr>
                <w:rFonts w:cs="Arial"/>
                <w:b/>
                <w:bCs/>
                <w:sz w:val="22"/>
                <w:szCs w:val="22"/>
              </w:rPr>
              <w:lastRenderedPageBreak/>
              <w:t>ETHICAL ISSUES</w:t>
            </w:r>
            <w:r>
              <w:rPr>
                <w:rFonts w:cs="Arial"/>
                <w:b/>
                <w:bCs/>
                <w:sz w:val="22"/>
                <w:szCs w:val="22"/>
              </w:rPr>
              <w:t>:</w:t>
            </w:r>
            <w:r w:rsidR="000E4940">
              <w:rPr>
                <w:rFonts w:cs="Arial"/>
                <w:b/>
                <w:bCs/>
                <w:sz w:val="22"/>
                <w:szCs w:val="22"/>
              </w:rPr>
              <w:br/>
              <w:t xml:space="preserve"> </w:t>
            </w:r>
            <w:r w:rsidR="00F02FA2">
              <w:rPr>
                <w:rFonts w:cs="Arial"/>
                <w:b/>
                <w:bCs/>
                <w:sz w:val="22"/>
                <w:szCs w:val="22"/>
              </w:rPr>
              <w:br/>
              <w:t>Requiring informed consent from persons participating in the survey and keeping their details anonymous and confidential.</w:t>
            </w:r>
            <w:r w:rsidR="00F02FA2">
              <w:rPr>
                <w:rFonts w:cs="Arial"/>
                <w:b/>
                <w:bCs/>
                <w:sz w:val="22"/>
                <w:szCs w:val="22"/>
              </w:rPr>
              <w:br/>
            </w:r>
          </w:p>
          <w:p w14:paraId="3A8D2F69" w14:textId="5193CB74"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9B900D6" w:rsidR="00D4485A" w:rsidRDefault="00D4485A" w:rsidP="00F02FA2">
            <w:pPr>
              <w:rPr>
                <w:rFonts w:cs="Arial"/>
                <w:b/>
                <w:bCs/>
                <w:sz w:val="22"/>
                <w:szCs w:val="22"/>
              </w:rPr>
            </w:pPr>
            <w:r w:rsidRPr="00D4485A">
              <w:rPr>
                <w:rFonts w:cs="Arial"/>
                <w:b/>
                <w:bCs/>
                <w:sz w:val="22"/>
                <w:szCs w:val="22"/>
              </w:rPr>
              <w:t>T</w:t>
            </w:r>
            <w:r>
              <w:rPr>
                <w:rFonts w:cs="Arial"/>
                <w:b/>
                <w:bCs/>
                <w:sz w:val="22"/>
                <w:szCs w:val="22"/>
              </w:rPr>
              <w:t>IME SCALE:</w:t>
            </w:r>
            <w:r w:rsidR="00F02FA2">
              <w:rPr>
                <w:rFonts w:cs="Arial"/>
                <w:b/>
                <w:bCs/>
                <w:sz w:val="22"/>
                <w:szCs w:val="22"/>
              </w:rPr>
              <w:br/>
            </w:r>
            <w:r w:rsidR="00F02FA2">
              <w:rPr>
                <w:rFonts w:cs="Arial"/>
                <w:b/>
                <w:bCs/>
                <w:sz w:val="22"/>
                <w:szCs w:val="22"/>
              </w:rPr>
              <w:br/>
              <w:t>My dissertation will be completed by the final submission date.</w:t>
            </w:r>
            <w:r w:rsidR="00F02FA2">
              <w:rPr>
                <w:rFonts w:cs="Arial"/>
                <w:b/>
                <w:bCs/>
                <w:sz w:val="22"/>
                <w:szCs w:val="22"/>
              </w:rPr>
              <w:br/>
            </w:r>
          </w:p>
          <w:p w14:paraId="5652837C" w14:textId="49620CD9"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0882C13" w14:textId="77777777" w:rsidR="00BB1037" w:rsidRPr="00D4485A" w:rsidRDefault="00D4485A" w:rsidP="00BB1037">
            <w:pPr>
              <w:rPr>
                <w:rFonts w:cs="Arial"/>
                <w:b/>
                <w:bCs/>
                <w:sz w:val="22"/>
                <w:szCs w:val="22"/>
              </w:rPr>
            </w:pPr>
            <w:r w:rsidRPr="00D4485A">
              <w:rPr>
                <w:rFonts w:cs="Arial"/>
                <w:b/>
                <w:bCs/>
                <w:sz w:val="22"/>
                <w:szCs w:val="22"/>
              </w:rPr>
              <w:t>REFERENCE LIST:</w:t>
            </w:r>
            <w:r w:rsidR="00BB1037">
              <w:rPr>
                <w:rFonts w:cs="Arial"/>
                <w:b/>
                <w:bCs/>
                <w:sz w:val="22"/>
                <w:szCs w:val="22"/>
              </w:rPr>
              <w:br/>
            </w:r>
            <w:r w:rsidR="00BB1037">
              <w:rPr>
                <w:rFonts w:cs="Arial"/>
                <w:b/>
                <w:bCs/>
                <w:sz w:val="22"/>
                <w:szCs w:val="22"/>
              </w:rPr>
              <w:br/>
            </w:r>
          </w:p>
          <w:sdt>
            <w:sdtPr>
              <w:id w:val="555669810"/>
              <w:docPartObj>
                <w:docPartGallery w:val="Bibliographies"/>
                <w:docPartUnique/>
              </w:docPartObj>
            </w:sdtPr>
            <w:sdtEndPr>
              <w:rPr>
                <w:rFonts w:cs="Times New Roman"/>
                <w:b w:val="0"/>
                <w:bCs w:val="0"/>
                <w:kern w:val="0"/>
                <w:sz w:val="24"/>
                <w:szCs w:val="20"/>
              </w:rPr>
            </w:sdtEndPr>
            <w:sdtContent>
              <w:p w14:paraId="730F8FDE" w14:textId="413E53EC" w:rsidR="00BB1037" w:rsidRDefault="00BB1037">
                <w:pPr>
                  <w:pStyle w:val="Heading1"/>
                </w:pPr>
                <w:r>
                  <w:t>Bibliography</w:t>
                </w:r>
              </w:p>
              <w:sdt>
                <w:sdtPr>
                  <w:id w:val="111145805"/>
                  <w:bibliography/>
                </w:sdtPr>
                <w:sdtContent>
                  <w:p w14:paraId="4A38C917" w14:textId="77777777" w:rsidR="00501E04" w:rsidRDefault="00BB1037" w:rsidP="00501E04">
                    <w:pPr>
                      <w:pStyle w:val="Bibliography"/>
                      <w:ind w:left="720" w:hanging="720"/>
                      <w:rPr>
                        <w:noProof/>
                        <w:szCs w:val="24"/>
                      </w:rPr>
                    </w:pPr>
                    <w:r>
                      <w:fldChar w:fldCharType="begin"/>
                    </w:r>
                    <w:r>
                      <w:instrText xml:space="preserve"> BIBLIOGRAPHY </w:instrText>
                    </w:r>
                    <w:r>
                      <w:fldChar w:fldCharType="separate"/>
                    </w:r>
                    <w:r w:rsidR="00501E04">
                      <w:rPr>
                        <w:noProof/>
                      </w:rPr>
                      <w:t xml:space="preserve">Mary Elliott-Davies &amp; Dr Jonathan Houdmont. (2017). </w:t>
                    </w:r>
                    <w:r w:rsidR="00501E04">
                      <w:rPr>
                        <w:i/>
                        <w:iCs/>
                        <w:noProof/>
                      </w:rPr>
                      <w:t>Officer Demand, Capacity and Welfare Survey. Descriptive Statistics Summary Report MENTAL HEALTH &amp; WELLBEING.</w:t>
                    </w:r>
                    <w:r w:rsidR="00501E04">
                      <w:rPr>
                        <w:noProof/>
                      </w:rPr>
                      <w:t xml:space="preserve"> Police Federation of England and Wales.</w:t>
                    </w:r>
                  </w:p>
                  <w:p w14:paraId="7F8758FC" w14:textId="77777777" w:rsidR="00501E04" w:rsidRDefault="00501E04" w:rsidP="00501E04">
                    <w:pPr>
                      <w:pStyle w:val="Bibliography"/>
                      <w:ind w:left="720" w:hanging="720"/>
                      <w:rPr>
                        <w:noProof/>
                      </w:rPr>
                    </w:pPr>
                    <w:r>
                      <w:rPr>
                        <w:noProof/>
                      </w:rPr>
                      <w:t xml:space="preserve">Loughnan, M., Day, A., &amp; Guelfi, K. (2018). The Impact of Police Work on Mental Health. </w:t>
                    </w:r>
                    <w:r>
                      <w:rPr>
                        <w:i/>
                        <w:iCs/>
                        <w:noProof/>
                      </w:rPr>
                      <w:t>Australian and New Zealand Journal of Psychiatry</w:t>
                    </w:r>
                    <w:r>
                      <w:rPr>
                        <w:noProof/>
                      </w:rPr>
                      <w:t>, 343-349.</w:t>
                    </w:r>
                  </w:p>
                  <w:p w14:paraId="066DAF64" w14:textId="77777777" w:rsidR="00501E04" w:rsidRDefault="00501E04" w:rsidP="00501E04">
                    <w:pPr>
                      <w:pStyle w:val="Bibliography"/>
                      <w:ind w:left="720" w:hanging="720"/>
                      <w:rPr>
                        <w:noProof/>
                      </w:rPr>
                    </w:pPr>
                    <w:r>
                      <w:rPr>
                        <w:noProof/>
                      </w:rPr>
                      <w:t xml:space="preserve">McEwan, T., &amp; Kirsh, B. (2016). The Impact of Police Work on the Mental Health of officers: a review of the literature . </w:t>
                    </w:r>
                    <w:r>
                      <w:rPr>
                        <w:i/>
                        <w:iCs/>
                        <w:noProof/>
                      </w:rPr>
                      <w:t xml:space="preserve">International Journal of Police Science and Management </w:t>
                    </w:r>
                    <w:r>
                      <w:rPr>
                        <w:noProof/>
                      </w:rPr>
                      <w:t>.</w:t>
                    </w:r>
                  </w:p>
                  <w:p w14:paraId="38EE3BE9" w14:textId="77777777" w:rsidR="00501E04" w:rsidRDefault="00501E04" w:rsidP="00501E04">
                    <w:pPr>
                      <w:pStyle w:val="Bibliography"/>
                      <w:ind w:left="720" w:hanging="720"/>
                      <w:rPr>
                        <w:noProof/>
                      </w:rPr>
                    </w:pPr>
                    <w:r>
                      <w:rPr>
                        <w:noProof/>
                      </w:rPr>
                      <w:t xml:space="preserve">University of Cambridge. (2014). </w:t>
                    </w:r>
                    <w:r>
                      <w:rPr>
                        <w:i/>
                        <w:iCs/>
                        <w:noProof/>
                      </w:rPr>
                      <w:t>POLICE WORKFORCE: ALMOST ONE IN FIVE SUFFER WITH A FORM OF PTSD.</w:t>
                    </w:r>
                    <w:r>
                      <w:rPr>
                        <w:noProof/>
                      </w:rPr>
                      <w:t xml:space="preserve"> Cambridge: University of Cambridge.</w:t>
                    </w:r>
                  </w:p>
                  <w:p w14:paraId="370F35FA" w14:textId="28BF9F63" w:rsidR="00BB1037" w:rsidRDefault="00BB1037" w:rsidP="00501E04">
                    <w:r>
                      <w:rPr>
                        <w:b/>
                        <w:bCs/>
                        <w:noProof/>
                      </w:rPr>
                      <w:fldChar w:fldCharType="end"/>
                    </w:r>
                  </w:p>
                </w:sdtContent>
              </w:sdt>
            </w:sdtContent>
          </w:sdt>
          <w:p w14:paraId="14D721D7" w14:textId="211B5492" w:rsidR="00D4485A" w:rsidRPr="00D4485A" w:rsidRDefault="00BB1037" w:rsidP="00BB1037">
            <w:pPr>
              <w:rPr>
                <w:rFonts w:cs="Arial"/>
                <w:b/>
                <w:bCs/>
                <w:sz w:val="22"/>
                <w:szCs w:val="22"/>
              </w:rPr>
            </w:pPr>
            <w:r>
              <w:rPr>
                <w:rFonts w:cs="Arial"/>
                <w:b/>
                <w:bCs/>
                <w:sz w:val="22"/>
                <w:szCs w:val="22"/>
              </w:rPr>
              <w:br/>
            </w:r>
          </w:p>
          <w:p w14:paraId="1C39E344" w14:textId="69BD2CB5"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A8521" w14:textId="77777777" w:rsidR="00051842" w:rsidRDefault="00051842">
      <w:r>
        <w:separator/>
      </w:r>
    </w:p>
  </w:endnote>
  <w:endnote w:type="continuationSeparator" w:id="0">
    <w:p w14:paraId="682A1277" w14:textId="77777777" w:rsidR="00051842" w:rsidRDefault="000518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5B0EE" w14:textId="77777777" w:rsidR="004B474D" w:rsidRDefault="004B47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581D4" w14:textId="77777777" w:rsidR="004B474D" w:rsidRDefault="004B47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3218B" w14:textId="77777777" w:rsidR="00051842" w:rsidRDefault="00051842">
      <w:r>
        <w:separator/>
      </w:r>
    </w:p>
  </w:footnote>
  <w:footnote w:type="continuationSeparator" w:id="0">
    <w:p w14:paraId="331D7EF7" w14:textId="77777777" w:rsidR="00051842" w:rsidRDefault="000518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943EE" w14:textId="77777777" w:rsidR="004B474D" w:rsidRDefault="004B47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BBBF9" w14:textId="77777777" w:rsidR="004B474D" w:rsidRDefault="004B47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56A06" w14:textId="77777777" w:rsidR="004B474D" w:rsidRDefault="004B47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6C2E5F"/>
    <w:multiLevelType w:val="hybridMultilevel"/>
    <w:tmpl w:val="6852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363245080">
    <w:abstractNumId w:val="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501"/>
    <w:rsid w:val="00011A21"/>
    <w:rsid w:val="00014B18"/>
    <w:rsid w:val="00024596"/>
    <w:rsid w:val="000248F1"/>
    <w:rsid w:val="0003187C"/>
    <w:rsid w:val="00033F9D"/>
    <w:rsid w:val="00037D7A"/>
    <w:rsid w:val="00051842"/>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C4250"/>
    <w:rsid w:val="000D4DBC"/>
    <w:rsid w:val="000E4940"/>
    <w:rsid w:val="000E61B9"/>
    <w:rsid w:val="000E6CD4"/>
    <w:rsid w:val="000F26DE"/>
    <w:rsid w:val="000F5C12"/>
    <w:rsid w:val="000F7929"/>
    <w:rsid w:val="001017D4"/>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87F35"/>
    <w:rsid w:val="0019020F"/>
    <w:rsid w:val="00190F47"/>
    <w:rsid w:val="0019147D"/>
    <w:rsid w:val="001918BD"/>
    <w:rsid w:val="001A0C0E"/>
    <w:rsid w:val="001A1EB1"/>
    <w:rsid w:val="001C2579"/>
    <w:rsid w:val="001C3E99"/>
    <w:rsid w:val="001C4320"/>
    <w:rsid w:val="001C556E"/>
    <w:rsid w:val="001C6B39"/>
    <w:rsid w:val="001D2996"/>
    <w:rsid w:val="001D7DBD"/>
    <w:rsid w:val="001E16DE"/>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67E4E"/>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19C1"/>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6A7C"/>
    <w:rsid w:val="004B0295"/>
    <w:rsid w:val="004B474D"/>
    <w:rsid w:val="004C14DE"/>
    <w:rsid w:val="004C179C"/>
    <w:rsid w:val="004C3498"/>
    <w:rsid w:val="004C5456"/>
    <w:rsid w:val="004C71C5"/>
    <w:rsid w:val="004D445F"/>
    <w:rsid w:val="004E1EAD"/>
    <w:rsid w:val="004E5975"/>
    <w:rsid w:val="004E5E28"/>
    <w:rsid w:val="004F013F"/>
    <w:rsid w:val="00501E04"/>
    <w:rsid w:val="00507638"/>
    <w:rsid w:val="00510245"/>
    <w:rsid w:val="00513C12"/>
    <w:rsid w:val="00515963"/>
    <w:rsid w:val="00516213"/>
    <w:rsid w:val="00516F07"/>
    <w:rsid w:val="005237D2"/>
    <w:rsid w:val="00533528"/>
    <w:rsid w:val="00540745"/>
    <w:rsid w:val="00541151"/>
    <w:rsid w:val="00542222"/>
    <w:rsid w:val="00557E08"/>
    <w:rsid w:val="00560AB9"/>
    <w:rsid w:val="00563D06"/>
    <w:rsid w:val="00566209"/>
    <w:rsid w:val="00566254"/>
    <w:rsid w:val="005673F0"/>
    <w:rsid w:val="00570EC6"/>
    <w:rsid w:val="00572F9C"/>
    <w:rsid w:val="00576361"/>
    <w:rsid w:val="005814BE"/>
    <w:rsid w:val="005838FF"/>
    <w:rsid w:val="00584EAC"/>
    <w:rsid w:val="00591815"/>
    <w:rsid w:val="00593C6F"/>
    <w:rsid w:val="005A0475"/>
    <w:rsid w:val="005B1743"/>
    <w:rsid w:val="005B1D2B"/>
    <w:rsid w:val="005B5312"/>
    <w:rsid w:val="005C1B02"/>
    <w:rsid w:val="005C6A28"/>
    <w:rsid w:val="005C6CD8"/>
    <w:rsid w:val="005D14F6"/>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0E3"/>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336"/>
    <w:rsid w:val="006D5721"/>
    <w:rsid w:val="006D6BD6"/>
    <w:rsid w:val="006E37CE"/>
    <w:rsid w:val="006E529A"/>
    <w:rsid w:val="006E7254"/>
    <w:rsid w:val="006F0ADF"/>
    <w:rsid w:val="006F58DA"/>
    <w:rsid w:val="006F69A1"/>
    <w:rsid w:val="007005DB"/>
    <w:rsid w:val="00701358"/>
    <w:rsid w:val="007019AB"/>
    <w:rsid w:val="00707B08"/>
    <w:rsid w:val="007174AC"/>
    <w:rsid w:val="00717A3A"/>
    <w:rsid w:val="00731DF4"/>
    <w:rsid w:val="0073358A"/>
    <w:rsid w:val="0074649C"/>
    <w:rsid w:val="00752F8C"/>
    <w:rsid w:val="00753DE4"/>
    <w:rsid w:val="00753EFC"/>
    <w:rsid w:val="0075672F"/>
    <w:rsid w:val="007571B5"/>
    <w:rsid w:val="00766657"/>
    <w:rsid w:val="007741FC"/>
    <w:rsid w:val="007767BA"/>
    <w:rsid w:val="0079068F"/>
    <w:rsid w:val="00790B92"/>
    <w:rsid w:val="007A5733"/>
    <w:rsid w:val="007B6E74"/>
    <w:rsid w:val="007C113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38C"/>
    <w:rsid w:val="0085136C"/>
    <w:rsid w:val="00854A54"/>
    <w:rsid w:val="0086009E"/>
    <w:rsid w:val="008619B8"/>
    <w:rsid w:val="00864CBC"/>
    <w:rsid w:val="0087109F"/>
    <w:rsid w:val="00872587"/>
    <w:rsid w:val="00873270"/>
    <w:rsid w:val="00876FF4"/>
    <w:rsid w:val="00880334"/>
    <w:rsid w:val="00885169"/>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1259"/>
    <w:rsid w:val="00902808"/>
    <w:rsid w:val="00912D98"/>
    <w:rsid w:val="009135B2"/>
    <w:rsid w:val="009203E0"/>
    <w:rsid w:val="00921358"/>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1337"/>
    <w:rsid w:val="009D5A05"/>
    <w:rsid w:val="009D6709"/>
    <w:rsid w:val="009D7A07"/>
    <w:rsid w:val="009F1020"/>
    <w:rsid w:val="00A00336"/>
    <w:rsid w:val="00A01AC4"/>
    <w:rsid w:val="00A01FCE"/>
    <w:rsid w:val="00A05E7B"/>
    <w:rsid w:val="00A078D8"/>
    <w:rsid w:val="00A117E2"/>
    <w:rsid w:val="00A14EB6"/>
    <w:rsid w:val="00A1613D"/>
    <w:rsid w:val="00A21425"/>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1037"/>
    <w:rsid w:val="00BB23DC"/>
    <w:rsid w:val="00BB2D3D"/>
    <w:rsid w:val="00BB5683"/>
    <w:rsid w:val="00BC1ACC"/>
    <w:rsid w:val="00BC3318"/>
    <w:rsid w:val="00BC3559"/>
    <w:rsid w:val="00BC378A"/>
    <w:rsid w:val="00BC5B75"/>
    <w:rsid w:val="00BD10E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625"/>
    <w:rsid w:val="00C318FF"/>
    <w:rsid w:val="00C36588"/>
    <w:rsid w:val="00C424A0"/>
    <w:rsid w:val="00C45556"/>
    <w:rsid w:val="00C54C0B"/>
    <w:rsid w:val="00C5678B"/>
    <w:rsid w:val="00C568A5"/>
    <w:rsid w:val="00C62B71"/>
    <w:rsid w:val="00C64040"/>
    <w:rsid w:val="00C65D29"/>
    <w:rsid w:val="00C72A44"/>
    <w:rsid w:val="00C765E7"/>
    <w:rsid w:val="00C80605"/>
    <w:rsid w:val="00C87129"/>
    <w:rsid w:val="00C978EA"/>
    <w:rsid w:val="00CA0741"/>
    <w:rsid w:val="00CA2692"/>
    <w:rsid w:val="00CA4335"/>
    <w:rsid w:val="00CA66AA"/>
    <w:rsid w:val="00CB107C"/>
    <w:rsid w:val="00CB3F13"/>
    <w:rsid w:val="00CC2603"/>
    <w:rsid w:val="00CC3DD7"/>
    <w:rsid w:val="00CD06CE"/>
    <w:rsid w:val="00CD5371"/>
    <w:rsid w:val="00CD5EC9"/>
    <w:rsid w:val="00CE1F41"/>
    <w:rsid w:val="00CE30DF"/>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057"/>
    <w:rsid w:val="00D908A9"/>
    <w:rsid w:val="00D93A90"/>
    <w:rsid w:val="00D977FF"/>
    <w:rsid w:val="00DA741D"/>
    <w:rsid w:val="00DA7C8E"/>
    <w:rsid w:val="00DB0362"/>
    <w:rsid w:val="00DB3C2D"/>
    <w:rsid w:val="00DC01B1"/>
    <w:rsid w:val="00DC07A1"/>
    <w:rsid w:val="00DC1869"/>
    <w:rsid w:val="00DC3446"/>
    <w:rsid w:val="00DD2DF5"/>
    <w:rsid w:val="00DD3093"/>
    <w:rsid w:val="00DE456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7FF8"/>
    <w:rsid w:val="00EB2C3D"/>
    <w:rsid w:val="00EB6BDE"/>
    <w:rsid w:val="00EC075C"/>
    <w:rsid w:val="00ED1593"/>
    <w:rsid w:val="00ED3655"/>
    <w:rsid w:val="00ED4019"/>
    <w:rsid w:val="00ED722E"/>
    <w:rsid w:val="00EE1A83"/>
    <w:rsid w:val="00EE32BC"/>
    <w:rsid w:val="00EE355D"/>
    <w:rsid w:val="00EE5717"/>
    <w:rsid w:val="00EE69F3"/>
    <w:rsid w:val="00EE70D3"/>
    <w:rsid w:val="00EF4C27"/>
    <w:rsid w:val="00EF644A"/>
    <w:rsid w:val="00EF77A8"/>
    <w:rsid w:val="00F02FA2"/>
    <w:rsid w:val="00F05BAD"/>
    <w:rsid w:val="00F16B35"/>
    <w:rsid w:val="00F33E17"/>
    <w:rsid w:val="00F41DCE"/>
    <w:rsid w:val="00F46DC4"/>
    <w:rsid w:val="00F46F72"/>
    <w:rsid w:val="00F54830"/>
    <w:rsid w:val="00F5611B"/>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0EC5"/>
    <w:rsid w:val="00F91FA5"/>
    <w:rsid w:val="00F93A24"/>
    <w:rsid w:val="00F961C7"/>
    <w:rsid w:val="00FA462E"/>
    <w:rsid w:val="00FA7287"/>
    <w:rsid w:val="00FA7308"/>
    <w:rsid w:val="00FB0B8C"/>
    <w:rsid w:val="00FB1B3B"/>
    <w:rsid w:val="00FB1C65"/>
    <w:rsid w:val="00FB1CEA"/>
    <w:rsid w:val="00FB2E91"/>
    <w:rsid w:val="00FC188E"/>
    <w:rsid w:val="00FC48CD"/>
    <w:rsid w:val="00FD08FF"/>
    <w:rsid w:val="00FD742B"/>
    <w:rsid w:val="00FE5DB1"/>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21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6654426">
      <w:bodyDiv w:val="1"/>
      <w:marLeft w:val="0"/>
      <w:marRight w:val="0"/>
      <w:marTop w:val="0"/>
      <w:marBottom w:val="0"/>
      <w:divBdr>
        <w:top w:val="none" w:sz="0" w:space="0" w:color="auto"/>
        <w:left w:val="none" w:sz="0" w:space="0" w:color="auto"/>
        <w:bottom w:val="none" w:sz="0" w:space="0" w:color="auto"/>
        <w:right w:val="none" w:sz="0" w:space="0" w:color="auto"/>
      </w:divBdr>
    </w:div>
    <w:div w:id="10578205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49387250">
      <w:bodyDiv w:val="1"/>
      <w:marLeft w:val="0"/>
      <w:marRight w:val="0"/>
      <w:marTop w:val="0"/>
      <w:marBottom w:val="0"/>
      <w:divBdr>
        <w:top w:val="none" w:sz="0" w:space="0" w:color="auto"/>
        <w:left w:val="none" w:sz="0" w:space="0" w:color="auto"/>
        <w:bottom w:val="none" w:sz="0" w:space="0" w:color="auto"/>
        <w:right w:val="none" w:sz="0" w:space="0" w:color="auto"/>
      </w:divBdr>
    </w:div>
    <w:div w:id="56409854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99947157">
      <w:bodyDiv w:val="1"/>
      <w:marLeft w:val="0"/>
      <w:marRight w:val="0"/>
      <w:marTop w:val="0"/>
      <w:marBottom w:val="0"/>
      <w:divBdr>
        <w:top w:val="none" w:sz="0" w:space="0" w:color="auto"/>
        <w:left w:val="none" w:sz="0" w:space="0" w:color="auto"/>
        <w:bottom w:val="none" w:sz="0" w:space="0" w:color="auto"/>
        <w:right w:val="none" w:sz="0" w:space="0" w:color="auto"/>
      </w:divBdr>
    </w:div>
    <w:div w:id="90441656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3649048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56479675">
      <w:bodyDiv w:val="1"/>
      <w:marLeft w:val="0"/>
      <w:marRight w:val="0"/>
      <w:marTop w:val="0"/>
      <w:marBottom w:val="0"/>
      <w:divBdr>
        <w:top w:val="none" w:sz="0" w:space="0" w:color="auto"/>
        <w:left w:val="none" w:sz="0" w:space="0" w:color="auto"/>
        <w:bottom w:val="none" w:sz="0" w:space="0" w:color="auto"/>
        <w:right w:val="none" w:sz="0" w:space="0" w:color="auto"/>
      </w:divBdr>
    </w:div>
    <w:div w:id="140595362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31911810">
      <w:bodyDiv w:val="1"/>
      <w:marLeft w:val="0"/>
      <w:marRight w:val="0"/>
      <w:marTop w:val="0"/>
      <w:marBottom w:val="0"/>
      <w:divBdr>
        <w:top w:val="none" w:sz="0" w:space="0" w:color="auto"/>
        <w:left w:val="none" w:sz="0" w:space="0" w:color="auto"/>
        <w:bottom w:val="none" w:sz="0" w:space="0" w:color="auto"/>
        <w:right w:val="none" w:sz="0" w:space="0" w:color="auto"/>
      </w:divBdr>
    </w:div>
    <w:div w:id="1548641892">
      <w:bodyDiv w:val="1"/>
      <w:marLeft w:val="0"/>
      <w:marRight w:val="0"/>
      <w:marTop w:val="0"/>
      <w:marBottom w:val="0"/>
      <w:divBdr>
        <w:top w:val="none" w:sz="0" w:space="0" w:color="auto"/>
        <w:left w:val="none" w:sz="0" w:space="0" w:color="auto"/>
        <w:bottom w:val="none" w:sz="0" w:space="0" w:color="auto"/>
        <w:right w:val="none" w:sz="0" w:space="0" w:color="auto"/>
      </w:divBdr>
    </w:div>
    <w:div w:id="1633562117">
      <w:bodyDiv w:val="1"/>
      <w:marLeft w:val="0"/>
      <w:marRight w:val="0"/>
      <w:marTop w:val="0"/>
      <w:marBottom w:val="0"/>
      <w:divBdr>
        <w:top w:val="none" w:sz="0" w:space="0" w:color="auto"/>
        <w:left w:val="none" w:sz="0" w:space="0" w:color="auto"/>
        <w:bottom w:val="none" w:sz="0" w:space="0" w:color="auto"/>
        <w:right w:val="none" w:sz="0" w:space="0" w:color="auto"/>
      </w:divBdr>
    </w:div>
    <w:div w:id="168670542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56436340">
      <w:bodyDiv w:val="1"/>
      <w:marLeft w:val="0"/>
      <w:marRight w:val="0"/>
      <w:marTop w:val="0"/>
      <w:marBottom w:val="0"/>
      <w:divBdr>
        <w:top w:val="none" w:sz="0" w:space="0" w:color="auto"/>
        <w:left w:val="none" w:sz="0" w:space="0" w:color="auto"/>
        <w:bottom w:val="none" w:sz="0" w:space="0" w:color="auto"/>
        <w:right w:val="none" w:sz="0" w:space="0" w:color="auto"/>
      </w:divBdr>
    </w:div>
    <w:div w:id="1852404847">
      <w:bodyDiv w:val="1"/>
      <w:marLeft w:val="0"/>
      <w:marRight w:val="0"/>
      <w:marTop w:val="0"/>
      <w:marBottom w:val="0"/>
      <w:divBdr>
        <w:top w:val="none" w:sz="0" w:space="0" w:color="auto"/>
        <w:left w:val="none" w:sz="0" w:space="0" w:color="auto"/>
        <w:bottom w:val="none" w:sz="0" w:space="0" w:color="auto"/>
        <w:right w:val="none" w:sz="0" w:space="0" w:color="auto"/>
      </w:divBdr>
    </w:div>
    <w:div w:id="1931967097">
      <w:bodyDiv w:val="1"/>
      <w:marLeft w:val="0"/>
      <w:marRight w:val="0"/>
      <w:marTop w:val="0"/>
      <w:marBottom w:val="0"/>
      <w:divBdr>
        <w:top w:val="none" w:sz="0" w:space="0" w:color="auto"/>
        <w:left w:val="none" w:sz="0" w:space="0" w:color="auto"/>
        <w:bottom w:val="none" w:sz="0" w:space="0" w:color="auto"/>
        <w:right w:val="none" w:sz="0" w:space="0" w:color="auto"/>
      </w:divBdr>
    </w:div>
    <w:div w:id="2107729606">
      <w:bodyDiv w:val="1"/>
      <w:marLeft w:val="0"/>
      <w:marRight w:val="0"/>
      <w:marTop w:val="0"/>
      <w:marBottom w:val="0"/>
      <w:divBdr>
        <w:top w:val="none" w:sz="0" w:space="0" w:color="auto"/>
        <w:left w:val="none" w:sz="0" w:space="0" w:color="auto"/>
        <w:bottom w:val="none" w:sz="0" w:space="0" w:color="auto"/>
        <w:right w:val="none" w:sz="0" w:space="0" w:color="auto"/>
      </w:divBdr>
    </w:div>
    <w:div w:id="213786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McE16</b:Tag>
    <b:SourceType>JournalArticle</b:SourceType>
    <b:Guid>{6CF26184-5679-4E73-BB84-62BD37DEA200}</b:Guid>
    <b:Title>The Impact of Police Work on the Mental Health of officers: a review of the literature </b:Title>
    <b:Year>2016</b:Year>
    <b:Author>
      <b:Author>
        <b:NameList>
          <b:Person>
            <b:Last>McEwan</b:Last>
            <b:First>T.E</b:First>
          </b:Person>
          <b:Person>
            <b:Last>Kirsh</b:Last>
            <b:First>B</b:First>
          </b:Person>
        </b:NameList>
      </b:Author>
    </b:Author>
    <b:JournalName>International Journal of Police Science and Management </b:JournalName>
    <b:RefOrder>1</b:RefOrder>
  </b:Source>
  <b:Source>
    <b:Tag>Lou18</b:Tag>
    <b:SourceType>JournalArticle</b:SourceType>
    <b:Guid>{2D84CA31-AB65-41CC-8FA4-CD35DDF6FF99}</b:Guid>
    <b:Author>
      <b:Author>
        <b:NameList>
          <b:Person>
            <b:Last>Loughnan</b:Last>
            <b:First>M</b:First>
          </b:Person>
          <b:Person>
            <b:Last>Day</b:Last>
            <b:First>A</b:First>
          </b:Person>
          <b:Person>
            <b:Last>Guelfi</b:Last>
            <b:First>K</b:First>
          </b:Person>
        </b:NameList>
      </b:Author>
    </b:Author>
    <b:Title>The Impact of Police Work on Mental Health</b:Title>
    <b:JournalName>Australian and New Zealand Journal of Psychiatry</b:JournalName>
    <b:Year>2018</b:Year>
    <b:Pages>343-349</b:Pages>
    <b:RefOrder>2</b:RefOrder>
  </b:Source>
  <b:Source>
    <b:Tag>Mar17</b:Tag>
    <b:SourceType>Report</b:SourceType>
    <b:Guid>{1215692A-ADF7-4D4A-892D-36F9C474A544}</b:Guid>
    <b:Title>Officer Demand, Capacity and Welfare Survey. Descriptive Statistics Summary Report MENTAL HEALTH &amp; WELLBEING</b:Title>
    <b:Year>2017</b:Year>
    <b:Author>
      <b:Author>
        <b:Corporate> Mary Elliott-Davies &amp; Dr Jonathan Houdmont</b:Corporate>
      </b:Author>
    </b:Author>
    <b:Publisher>Police Federation of England and Wales</b:Publisher>
    <b:RefOrder>3</b:RefOrder>
  </b:Source>
  <b:Source>
    <b:Tag>Uni14</b:Tag>
    <b:SourceType>Report</b:SourceType>
    <b:Guid>{9FF189D1-0C91-45C3-B664-4634CF9A55DE}</b:Guid>
    <b:Title>POLICE WORKFORCE: ALMOST ONE IN FIVE SUFFER WITH A FORM OF PTSD</b:Title>
    <b:Year>2014</b:Year>
    <b:Publisher>University of Cambridge</b:Publisher>
    <b:City>Cambridge</b:City>
    <b:Author>
      <b:Author>
        <b:Corporate>University of Cambridge</b:Corporate>
      </b:Author>
    </b:Author>
    <b:RefOrder>4</b:RefOrder>
  </b:Source>
</b:Sources>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20A89E-CD9B-403B-847B-4B4B0B98E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4</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Evans,Ryan swp6874</cp:lastModifiedBy>
  <cp:revision>23</cp:revision>
  <cp:lastPrinted>2022-03-21T13:46:00Z</cp:lastPrinted>
  <dcterms:created xsi:type="dcterms:W3CDTF">2023-02-27T13:36:00Z</dcterms:created>
  <dcterms:modified xsi:type="dcterms:W3CDTF">2023-02-27T22:09:00Z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2023-02-13T17:30:13Z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78798775-8bc6-4f0e-8ac8-6d67755e7fea</vt:lpwstr>
  </property>
  <property fmtid="{D5CDD505-2E9C-101B-9397-08002B2CF9AE}" pid="9" name="MSIP_Label_66cf8fe5-b7b7-4df7-b38d-1c61ac2f6639_ContentBits">
    <vt:lpwstr>0</vt:lpwstr>
  </property>
</Properties>
</file>