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575AC9">
      <w:r>
        <w:t xml:space="preserve">Name: </w:t>
      </w:r>
      <w:r w:rsidR="00BC0BE0">
        <w:t>Christopher Blatchford</w:t>
      </w:r>
    </w:p>
    <w:p w:rsidR="007E4409" w:rsidRDefault="00BC0BE0">
      <w:r>
        <w:t>PC6633</w:t>
      </w:r>
      <w:r w:rsidR="007E4409">
        <w:t xml:space="preserve"> South Wales Police</w:t>
      </w:r>
    </w:p>
    <w:p w:rsidR="00BC0BE0" w:rsidRDefault="007E4409">
      <w:r>
        <w:t xml:space="preserve">Student Number: </w:t>
      </w:r>
      <w:bookmarkStart w:id="0" w:name="_GoBack"/>
      <w:r w:rsidR="00BC0BE0" w:rsidRPr="00BC0BE0">
        <w:t>1920588</w:t>
      </w:r>
      <w:bookmarkEnd w:id="0"/>
    </w:p>
    <w:p w:rsidR="007E4409" w:rsidRDefault="0060394B">
      <w:r>
        <w:t>Exam 2 – 17/08/2020</w:t>
      </w:r>
    </w:p>
    <w:p w:rsidR="00682F3B" w:rsidRDefault="00682F3B"/>
    <w:p w:rsidR="0060394B" w:rsidRDefault="00682F3B">
      <w:r>
        <w:t>Question 1</w:t>
      </w:r>
      <w:r w:rsidR="00F7002E">
        <w:t xml:space="preserve"> </w:t>
      </w:r>
    </w:p>
    <w:p w:rsidR="00F7002E" w:rsidRDefault="00F7002E">
      <w:r>
        <w:t xml:space="preserve">A constable in full uniform can stop any vehicle on the road if the constable suspects that the driver of the vehicle is guilty of an offence. </w:t>
      </w:r>
    </w:p>
    <w:p w:rsidR="00682F3B" w:rsidRDefault="00682F3B"/>
    <w:p w:rsidR="00682F3B" w:rsidRDefault="00682F3B"/>
    <w:p w:rsidR="00682F3B" w:rsidRDefault="00682F3B">
      <w:pPr>
        <w:rPr>
          <w:bCs/>
        </w:rPr>
      </w:pPr>
      <w:r>
        <w:t>Question 2</w:t>
      </w:r>
      <w:r w:rsidR="00E709E6">
        <w:t xml:space="preserve"> </w:t>
      </w:r>
    </w:p>
    <w:p w:rsidR="00E709E6" w:rsidRDefault="00E709E6">
      <w:r>
        <w:rPr>
          <w:bCs/>
        </w:rPr>
        <w:t xml:space="preserve">A constable is able to pull over any vehicle that is in motion if the constable has seen the offence take place. If the person has committed the offence take place then the constable can provide a fixed penalty notice or seize the vehicle depending on the offence. </w:t>
      </w:r>
    </w:p>
    <w:p w:rsidR="00682F3B" w:rsidRDefault="00682F3B"/>
    <w:p w:rsidR="00682F3B" w:rsidRDefault="00682F3B"/>
    <w:p w:rsidR="00682F3B" w:rsidRDefault="00682F3B" w:rsidP="00682F3B">
      <w:r>
        <w:t>Question 3</w:t>
      </w:r>
      <w:r w:rsidR="00E709E6">
        <w:t xml:space="preserve"> </w:t>
      </w:r>
    </w:p>
    <w:p w:rsidR="00E709E6" w:rsidRDefault="00E709E6" w:rsidP="00682F3B">
      <w:r>
        <w:t xml:space="preserve">Driving without due care and attention is where a </w:t>
      </w:r>
      <w:proofErr w:type="gramStart"/>
      <w:r>
        <w:t>person’s</w:t>
      </w:r>
      <w:proofErr w:type="gramEnd"/>
      <w:r>
        <w:t xml:space="preserve"> driving standards fall below the competent driver. Any road user would be able to identify that a person </w:t>
      </w:r>
      <w:proofErr w:type="gramStart"/>
      <w:r>
        <w:t>Is</w:t>
      </w:r>
      <w:proofErr w:type="gramEnd"/>
      <w:r>
        <w:t xml:space="preserve"> driving without due care due to the person suspected of the offence would stand out.</w:t>
      </w:r>
      <w:r w:rsidR="002F4E0E">
        <w:t xml:space="preserve"> The person may have been driving under the influence of drink or drugs which has affected their driving. </w:t>
      </w:r>
    </w:p>
    <w:p w:rsidR="00682F3B" w:rsidRDefault="00682F3B"/>
    <w:p w:rsidR="00682F3B" w:rsidRDefault="00682F3B"/>
    <w:p w:rsidR="00E709E6" w:rsidRDefault="00682F3B" w:rsidP="00682F3B">
      <w:r>
        <w:t>Question 4</w:t>
      </w:r>
      <w:r w:rsidR="00E709E6">
        <w:t xml:space="preserve"> </w:t>
      </w:r>
    </w:p>
    <w:p w:rsidR="00E709E6" w:rsidRDefault="00E709E6" w:rsidP="00682F3B">
      <w:pPr>
        <w:rPr>
          <w:bCs/>
        </w:rPr>
      </w:pPr>
      <w:r>
        <w:rPr>
          <w:bCs/>
        </w:rPr>
        <w:t xml:space="preserve">The person guilty of an offence of driving without due care/reasonable consideration could have been on the phone to the Emergency services. Since they were calling 999 on their phone whilst driving, their driving may have dropped below the required standard. </w:t>
      </w:r>
    </w:p>
    <w:p w:rsidR="00E709E6" w:rsidRDefault="00E709E6" w:rsidP="00682F3B">
      <w:pPr>
        <w:rPr>
          <w:bCs/>
        </w:rPr>
      </w:pPr>
      <w:r>
        <w:rPr>
          <w:bCs/>
        </w:rPr>
        <w:t xml:space="preserve">The person guilty of an offence could of also been driving without due care/consideration because they may have been driving to the hospital as they had an injury or they were transporting someone who was injured. </w:t>
      </w:r>
    </w:p>
    <w:p w:rsidR="00E709E6" w:rsidRDefault="00E709E6" w:rsidP="00682F3B">
      <w:r>
        <w:rPr>
          <w:bCs/>
        </w:rPr>
        <w:t xml:space="preserve">The person guilty of an offence could have had a medical problem at the wheel, whether they started feeling drowsy or they had a medical episode which caused their driving standards to drop. </w:t>
      </w:r>
    </w:p>
    <w:p w:rsidR="00682F3B" w:rsidRDefault="00682F3B"/>
    <w:p w:rsidR="00682F3B" w:rsidRDefault="00682F3B"/>
    <w:p w:rsidR="00D9096D" w:rsidRDefault="00D9096D" w:rsidP="00682F3B"/>
    <w:p w:rsidR="00682F3B" w:rsidRDefault="00682F3B" w:rsidP="00682F3B">
      <w:r>
        <w:lastRenderedPageBreak/>
        <w:t>Question 5</w:t>
      </w:r>
      <w:r w:rsidR="00E709E6">
        <w:t xml:space="preserve"> </w:t>
      </w:r>
    </w:p>
    <w:p w:rsidR="00E709E6" w:rsidRDefault="00E709E6" w:rsidP="00682F3B">
      <w:r>
        <w:t xml:space="preserve">A constable may pull over any motor vehicle to check the name, address and insurance details of the person operating that </w:t>
      </w:r>
      <w:r w:rsidR="00D9096D">
        <w:t xml:space="preserve">vehicle. Any person who does not pull over may be guilty of an offence. </w:t>
      </w:r>
    </w:p>
    <w:p w:rsidR="00E709E6" w:rsidRDefault="00E709E6" w:rsidP="00682F3B"/>
    <w:p w:rsidR="00682F3B" w:rsidRDefault="00682F3B"/>
    <w:p w:rsidR="00682F3B" w:rsidRDefault="00682F3B"/>
    <w:p w:rsidR="00682F3B" w:rsidRDefault="00682F3B" w:rsidP="00682F3B">
      <w:r>
        <w:t>Question 6</w:t>
      </w:r>
      <w:r w:rsidR="002F4E0E">
        <w:t xml:space="preserve"> </w:t>
      </w:r>
    </w:p>
    <w:p w:rsidR="002F4E0E" w:rsidRDefault="002F4E0E" w:rsidP="00682F3B">
      <w:r>
        <w:t xml:space="preserve">A road traffic collision is where a MPV or motor vehicle </w:t>
      </w:r>
      <w:proofErr w:type="gramStart"/>
      <w:r>
        <w:t>has either</w:t>
      </w:r>
      <w:proofErr w:type="gramEnd"/>
      <w:r>
        <w:t xml:space="preserve"> collided with another vehicle or has collided with any part of the road.</w:t>
      </w:r>
    </w:p>
    <w:p w:rsidR="00682F3B" w:rsidRDefault="00682F3B"/>
    <w:p w:rsidR="00682F3B" w:rsidRDefault="00682F3B"/>
    <w:p w:rsidR="00682F3B" w:rsidRDefault="00682F3B" w:rsidP="00682F3B">
      <w:r>
        <w:t>Question 7</w:t>
      </w:r>
    </w:p>
    <w:p w:rsidR="00682F3B" w:rsidRDefault="00F7002E">
      <w:r>
        <w:t>Road – any highway that vehicles have access to</w:t>
      </w:r>
    </w:p>
    <w:p w:rsidR="00F7002E" w:rsidRDefault="00F7002E">
      <w:r>
        <w:t>Public place – any place which the public have a</w:t>
      </w:r>
      <w:r w:rsidR="002F4E0E">
        <w:t xml:space="preserve">ccess to, it can be a footpath, </w:t>
      </w:r>
      <w:r>
        <w:t>road, car park, bridge going over a road</w:t>
      </w:r>
    </w:p>
    <w:p w:rsidR="00F7002E" w:rsidRDefault="00F7002E">
      <w:r>
        <w:t xml:space="preserve">Mechanically propelled vehicle – Any vehicle that </w:t>
      </w:r>
      <w:proofErr w:type="gramStart"/>
      <w:r>
        <w:t>is powered</w:t>
      </w:r>
      <w:proofErr w:type="gramEnd"/>
      <w:r>
        <w:t xml:space="preserve"> by petrol, diesel, gas, steam or electric. </w:t>
      </w:r>
      <w:r w:rsidR="006902EA">
        <w:t xml:space="preserve">Which </w:t>
      </w:r>
      <w:proofErr w:type="gramStart"/>
      <w:r w:rsidR="006902EA">
        <w:t>has been made or adapted</w:t>
      </w:r>
      <w:proofErr w:type="gramEnd"/>
      <w:r w:rsidR="006902EA">
        <w:t xml:space="preserve">. </w:t>
      </w:r>
    </w:p>
    <w:p w:rsidR="002F4E0E" w:rsidRDefault="002F4E0E">
      <w:r>
        <w:t xml:space="preserve">Animal – Any living animal which may </w:t>
      </w:r>
      <w:proofErr w:type="gramStart"/>
      <w:r>
        <w:t>come into contact with</w:t>
      </w:r>
      <w:proofErr w:type="gramEnd"/>
      <w:r>
        <w:t xml:space="preserve"> road users. </w:t>
      </w:r>
    </w:p>
    <w:p w:rsidR="00682F3B" w:rsidRDefault="00682F3B"/>
    <w:p w:rsidR="00682F3B" w:rsidRDefault="00682F3B" w:rsidP="00682F3B">
      <w:r>
        <w:t>Question 8</w:t>
      </w:r>
      <w:r w:rsidR="00D9096D">
        <w:t xml:space="preserve"> </w:t>
      </w:r>
    </w:p>
    <w:p w:rsidR="00D9096D" w:rsidRDefault="00D9096D" w:rsidP="00682F3B">
      <w:r>
        <w:t xml:space="preserve">A person involved in a road traffic collision must exchange their insurance details with other parties involved in the traffic collision. </w:t>
      </w:r>
    </w:p>
    <w:p w:rsidR="00682F3B" w:rsidRDefault="00682F3B"/>
    <w:p w:rsidR="00682F3B" w:rsidRDefault="00682F3B"/>
    <w:p w:rsidR="00682F3B" w:rsidRDefault="00682F3B" w:rsidP="00682F3B">
      <w:r>
        <w:t>Question 9</w:t>
      </w:r>
    </w:p>
    <w:p w:rsidR="002F4E0E" w:rsidRDefault="002F4E0E" w:rsidP="00682F3B">
      <w:r>
        <w:t xml:space="preserve">If the officer suspects that a person is guilty of an offence of driving whilst over the prescribed limit of alcohol, then the officer has the grounds to enter the house in order to breathalyse them under section 6 of the road traffic act 1988. </w:t>
      </w:r>
    </w:p>
    <w:p w:rsidR="002F4E0E" w:rsidRDefault="002F4E0E" w:rsidP="00682F3B">
      <w:r>
        <w:t xml:space="preserve">If the officer does not enter the building, then the offender will not be able to provide a breath test. </w:t>
      </w:r>
    </w:p>
    <w:p w:rsidR="00682F3B" w:rsidRDefault="00682F3B"/>
    <w:p w:rsidR="00682F3B" w:rsidRDefault="00682F3B"/>
    <w:p w:rsidR="002F4E0E" w:rsidRDefault="00682F3B" w:rsidP="00682F3B">
      <w:pPr>
        <w:rPr>
          <w:bCs/>
        </w:rPr>
      </w:pPr>
      <w:r>
        <w:t>Question 10</w:t>
      </w:r>
      <w:r w:rsidR="00D9096D">
        <w:t xml:space="preserve"> </w:t>
      </w:r>
    </w:p>
    <w:p w:rsidR="00D9096D" w:rsidRDefault="00D9096D" w:rsidP="00682F3B">
      <w:r>
        <w:t xml:space="preserve">A person is guilty of death by dangerous driving if they have driven a motor vehicle if they were unfit through drink or </w:t>
      </w:r>
      <w:proofErr w:type="gramStart"/>
      <w:r>
        <w:t>drugs which</w:t>
      </w:r>
      <w:proofErr w:type="gramEnd"/>
      <w:r>
        <w:t xml:space="preserve"> has caused them to have an accident.</w:t>
      </w:r>
    </w:p>
    <w:p w:rsidR="00D9096D" w:rsidRDefault="00D9096D" w:rsidP="00682F3B">
      <w:r>
        <w:lastRenderedPageBreak/>
        <w:t xml:space="preserve">A person is guilty of death by dangerous driving if they have driven a mechanically propelled vehicle on a </w:t>
      </w:r>
      <w:proofErr w:type="gramStart"/>
      <w:r>
        <w:t>road which</w:t>
      </w:r>
      <w:proofErr w:type="gramEnd"/>
      <w:r>
        <w:t xml:space="preserve"> has resulted in them having an accident </w:t>
      </w:r>
    </w:p>
    <w:p w:rsidR="00D9096D" w:rsidRDefault="00D9096D" w:rsidP="00682F3B">
      <w:r>
        <w:t xml:space="preserve">A person is guilty of death by dangerous driving if their driving was dangerous by it falling dramatically below the required standard of a competent driver. </w:t>
      </w:r>
    </w:p>
    <w:p w:rsidR="00682F3B" w:rsidRDefault="00682F3B"/>
    <w:p w:rsidR="00682F3B" w:rsidRDefault="00682F3B"/>
    <w:p w:rsidR="00682F3B" w:rsidRDefault="00682F3B" w:rsidP="00682F3B">
      <w:r>
        <w:t>Question 11</w:t>
      </w:r>
    </w:p>
    <w:p w:rsidR="00682F3B" w:rsidRDefault="00F7002E">
      <w:r>
        <w:t>A person is over the limit of alcohol consumpt</w:t>
      </w:r>
      <w:r w:rsidR="002E5AC9">
        <w:t xml:space="preserve">ion if they exceed 35 on the breathalyser test. </w:t>
      </w:r>
    </w:p>
    <w:p w:rsidR="00682F3B" w:rsidRDefault="00682F3B"/>
    <w:p w:rsidR="00682F3B" w:rsidRDefault="00682F3B" w:rsidP="00682F3B">
      <w:pPr>
        <w:rPr>
          <w:bCs/>
          <w:color w:val="000000" w:themeColor="text1"/>
        </w:rPr>
      </w:pPr>
      <w:r>
        <w:t>Question 12</w:t>
      </w:r>
      <w:r w:rsidR="00F7002E">
        <w:t xml:space="preserve"> </w:t>
      </w:r>
    </w:p>
    <w:p w:rsidR="00F7002E" w:rsidRDefault="00F7002E" w:rsidP="00682F3B">
      <w:r>
        <w:t xml:space="preserve">During an </w:t>
      </w:r>
      <w:r w:rsidR="0041124C">
        <w:t>interview,</w:t>
      </w:r>
      <w:r>
        <w:t xml:space="preserve"> there can be a variety of people such as</w:t>
      </w:r>
      <w:proofErr w:type="gramStart"/>
      <w:r>
        <w:t>;</w:t>
      </w:r>
      <w:proofErr w:type="gramEnd"/>
    </w:p>
    <w:p w:rsidR="00F7002E" w:rsidRDefault="00F7002E" w:rsidP="00682F3B">
      <w:r>
        <w:t xml:space="preserve">Translator – A translator could be present in an interview if the suspect speaks another language and the police would have to get a translator into the interview in order for the police to communicate with the suspect </w:t>
      </w:r>
    </w:p>
    <w:p w:rsidR="00F7002E" w:rsidRDefault="00F7002E" w:rsidP="00682F3B"/>
    <w:p w:rsidR="00F7002E" w:rsidRDefault="00F7002E" w:rsidP="00682F3B">
      <w:r>
        <w:t xml:space="preserve">Appropriate Adult – An appropriate adult </w:t>
      </w:r>
      <w:proofErr w:type="gramStart"/>
      <w:r>
        <w:t>may be needed</w:t>
      </w:r>
      <w:proofErr w:type="gramEnd"/>
      <w:r>
        <w:t xml:space="preserve"> if the suspect is a child or a vulnerable person. The appropriate adult would be an observer and is not there to answer the questions given to the suspect. They may be able to explain to the suspect the question if the suspect </w:t>
      </w:r>
      <w:proofErr w:type="gramStart"/>
      <w:r>
        <w:t>doesn’t</w:t>
      </w:r>
      <w:proofErr w:type="gramEnd"/>
      <w:r>
        <w:t xml:space="preserve"> understand. They are simply there for support. </w:t>
      </w:r>
    </w:p>
    <w:p w:rsidR="00F7002E" w:rsidRDefault="00F7002E" w:rsidP="00682F3B"/>
    <w:p w:rsidR="0041124C" w:rsidRDefault="00F7002E" w:rsidP="00682F3B">
      <w:r>
        <w:t xml:space="preserve">Solicitor – A solicitor may be present during an interview to support the suspect. A solicitor is there to support to suspect and pick out any gaps in the police’s case file. They are there to guide the suspect and offer legal advice. </w:t>
      </w:r>
    </w:p>
    <w:p w:rsidR="0041124C" w:rsidRDefault="0041124C" w:rsidP="00682F3B"/>
    <w:p w:rsidR="0041124C" w:rsidRDefault="0041124C" w:rsidP="00682F3B">
      <w:r>
        <w:t xml:space="preserve">Colleague – A second colleague will be present during an interview to ask questions and take notes along with the main interviewer. The main interviewer will summarise and once finished asking questions on a topic, they will go to the second interviewer for them to assist the main interviewer and help with the investigation. </w:t>
      </w:r>
    </w:p>
    <w:p w:rsidR="00F7002E" w:rsidRDefault="00F7002E" w:rsidP="00682F3B"/>
    <w:p w:rsidR="00F7002E" w:rsidRDefault="00F7002E" w:rsidP="00682F3B"/>
    <w:p w:rsidR="00F7002E" w:rsidRDefault="00F7002E" w:rsidP="00682F3B"/>
    <w:p w:rsidR="00682F3B" w:rsidRDefault="00682F3B"/>
    <w:p w:rsidR="00682F3B" w:rsidRDefault="00682F3B"/>
    <w:p w:rsidR="00011521" w:rsidRDefault="00011521" w:rsidP="00682F3B"/>
    <w:p w:rsidR="00011521" w:rsidRDefault="00011521" w:rsidP="00682F3B"/>
    <w:p w:rsidR="00EC140A" w:rsidRDefault="00682F3B" w:rsidP="00682F3B">
      <w:r>
        <w:lastRenderedPageBreak/>
        <w:t xml:space="preserve">Question </w:t>
      </w:r>
      <w:r w:rsidR="00D9096D">
        <w:t>13</w:t>
      </w:r>
    </w:p>
    <w:p w:rsidR="0041124C" w:rsidRDefault="0041124C" w:rsidP="00682F3B">
      <w:r>
        <w:t xml:space="preserve">The national </w:t>
      </w:r>
      <w:proofErr w:type="gramStart"/>
      <w:r>
        <w:t>police interviewing</w:t>
      </w:r>
      <w:proofErr w:type="gramEnd"/>
      <w:r>
        <w:t xml:space="preserve"> model – PEACE </w:t>
      </w:r>
    </w:p>
    <w:p w:rsidR="0041124C" w:rsidRDefault="0041124C" w:rsidP="00682F3B">
      <w:r>
        <w:t xml:space="preserve">P – Plan and Prepare. This stage the interviewer would plan the interview and list his aims and objectives to ensure that he has prepared for the interview in order for it to have structure. In this stage the interviewer would also </w:t>
      </w:r>
      <w:proofErr w:type="gramStart"/>
      <w:r>
        <w:t>of</w:t>
      </w:r>
      <w:proofErr w:type="gramEnd"/>
      <w:r>
        <w:t xml:space="preserve"> arranged a time and date for the interview and they would have identified some topics and questions if applicable. </w:t>
      </w:r>
    </w:p>
    <w:p w:rsidR="0041124C" w:rsidRDefault="0041124C" w:rsidP="00682F3B">
      <w:r>
        <w:t xml:space="preserve">E – Engagement. This stage consists of talking to the suspect and being able to talk to them so they are willing to engage with us. We need to engage with suspects in order for them to be compliant during the interview. </w:t>
      </w:r>
    </w:p>
    <w:p w:rsidR="0041124C" w:rsidRDefault="0041124C" w:rsidP="00682F3B">
      <w:r>
        <w:t xml:space="preserve">A – Account. This stage is where the interviewer would allow the suspect to give their first account. They may not give a first account, but this is their opportunity to have their say. The interviewer would then ask questions and identify topics to probe and get more information from the suspect in as much details as possible. </w:t>
      </w:r>
    </w:p>
    <w:p w:rsidR="0041124C" w:rsidRDefault="0041124C" w:rsidP="00682F3B">
      <w:r>
        <w:t xml:space="preserve">C – Closure. This </w:t>
      </w:r>
      <w:r w:rsidR="00EC140A">
        <w:t xml:space="preserve">stage is where we would inform the suspect and all present that we are closing the interview and provide special warnings if able to. </w:t>
      </w:r>
    </w:p>
    <w:p w:rsidR="00EC140A" w:rsidRDefault="00EC140A" w:rsidP="00682F3B">
      <w:r>
        <w:t xml:space="preserve">E – Evaluate. This is where the interviewer would evaluate on how the interview went and if they </w:t>
      </w:r>
      <w:proofErr w:type="gramStart"/>
      <w:r>
        <w:t>could</w:t>
      </w:r>
      <w:proofErr w:type="gramEnd"/>
      <w:r>
        <w:t xml:space="preserve"> improve on anything for next time. </w:t>
      </w:r>
    </w:p>
    <w:p w:rsidR="00682F3B" w:rsidRDefault="00682F3B"/>
    <w:p w:rsidR="00682F3B" w:rsidRDefault="00682F3B"/>
    <w:p w:rsidR="00682F3B" w:rsidRDefault="00682F3B" w:rsidP="00682F3B">
      <w:pPr>
        <w:rPr>
          <w:lang w:val="en"/>
        </w:rPr>
      </w:pPr>
      <w:r>
        <w:t>Question 14</w:t>
      </w:r>
      <w:r w:rsidR="00D9096D">
        <w:t xml:space="preserve"> </w:t>
      </w:r>
    </w:p>
    <w:p w:rsidR="00D9096D" w:rsidRDefault="00D9096D" w:rsidP="00682F3B">
      <w:pPr>
        <w:rPr>
          <w:lang w:val="en"/>
        </w:rPr>
      </w:pPr>
      <w:r>
        <w:rPr>
          <w:lang w:val="en"/>
        </w:rPr>
        <w:t xml:space="preserve">Coercive control is where </w:t>
      </w:r>
      <w:proofErr w:type="gramStart"/>
      <w:r>
        <w:rPr>
          <w:lang w:val="en"/>
        </w:rPr>
        <w:t xml:space="preserve">a </w:t>
      </w:r>
      <w:proofErr w:type="spellStart"/>
      <w:r>
        <w:rPr>
          <w:lang w:val="en"/>
        </w:rPr>
        <w:t>persons</w:t>
      </w:r>
      <w:proofErr w:type="spellEnd"/>
      <w:r>
        <w:rPr>
          <w:lang w:val="en"/>
        </w:rPr>
        <w:t xml:space="preserve"> actions</w:t>
      </w:r>
      <w:proofErr w:type="gramEnd"/>
      <w:r>
        <w:rPr>
          <w:lang w:val="en"/>
        </w:rPr>
        <w:t xml:space="preserve"> are controlling to a family member or a partner. Person (A) knows that their behavior would have an effect on person (B). Person (A) may be threatening or black mailing person (B) and person (A) knows that person (B) would be affected by it. </w:t>
      </w:r>
    </w:p>
    <w:p w:rsidR="00D9096D" w:rsidRDefault="00D9096D" w:rsidP="00682F3B">
      <w:r>
        <w:rPr>
          <w:lang w:val="en"/>
        </w:rPr>
        <w:t xml:space="preserve">Coercive control is where </w:t>
      </w:r>
      <w:r w:rsidR="00462852">
        <w:rPr>
          <w:lang w:val="en"/>
        </w:rPr>
        <w:t xml:space="preserve">someone could be using something against </w:t>
      </w:r>
      <w:proofErr w:type="gramStart"/>
      <w:r w:rsidR="00462852">
        <w:rPr>
          <w:lang w:val="en"/>
        </w:rPr>
        <w:t>their</w:t>
      </w:r>
      <w:proofErr w:type="gramEnd"/>
      <w:r w:rsidR="00462852">
        <w:rPr>
          <w:lang w:val="en"/>
        </w:rPr>
        <w:t xml:space="preserve"> partner in order for them to do something. Person (A) may have something against person (B) in order for person (B) to do or not do something. </w:t>
      </w:r>
    </w:p>
    <w:p w:rsidR="00682F3B" w:rsidRDefault="00682F3B"/>
    <w:p w:rsidR="00682F3B" w:rsidRDefault="00682F3B"/>
    <w:p w:rsidR="00682F3B" w:rsidRDefault="00682F3B" w:rsidP="00682F3B">
      <w:r>
        <w:t>Question 15</w:t>
      </w:r>
      <w:r w:rsidR="00462852">
        <w:t xml:space="preserve"> </w:t>
      </w:r>
    </w:p>
    <w:p w:rsidR="00462852" w:rsidRDefault="00462852" w:rsidP="00682F3B">
      <w:r>
        <w:t xml:space="preserve">Coercive control is very important to identify early. Coercive control can lead to many domestic incidents. It is a silent crime, which can have a massive effect of people’s lives. Coercive control can happen anywhere at any time. </w:t>
      </w:r>
    </w:p>
    <w:p w:rsidR="00682F3B" w:rsidRDefault="00682F3B"/>
    <w:p w:rsidR="00682F3B" w:rsidRDefault="00682F3B"/>
    <w:p w:rsidR="00011521" w:rsidRDefault="00011521" w:rsidP="00682F3B"/>
    <w:p w:rsidR="00011521" w:rsidRDefault="00011521" w:rsidP="00682F3B"/>
    <w:p w:rsidR="00011521" w:rsidRDefault="00011521" w:rsidP="00682F3B"/>
    <w:p w:rsidR="00682F3B" w:rsidRDefault="00682F3B" w:rsidP="00682F3B">
      <w:pPr>
        <w:rPr>
          <w:bCs/>
          <w:color w:val="000000" w:themeColor="text1"/>
        </w:rPr>
      </w:pPr>
      <w:r>
        <w:lastRenderedPageBreak/>
        <w:t>Question 16</w:t>
      </w:r>
      <w:r w:rsidR="00462852">
        <w:t xml:space="preserve"> </w:t>
      </w:r>
    </w:p>
    <w:p w:rsidR="00462852" w:rsidRDefault="00462852" w:rsidP="00682F3B">
      <w:r>
        <w:rPr>
          <w:bCs/>
          <w:color w:val="000000" w:themeColor="text1"/>
        </w:rPr>
        <w:t xml:space="preserve">If a constable believes that a child could suffer significant harm do to their circumstances then the officer attending the scene can seize and keep them in police custody the child for their safety. The constable will then contact social services and ensure that the child goes to a place of safety to avoid harm. The officer can also submit a PPN under child abuse in order for partner agencies to be made aware of the child so the appropriate measures can be put in place to safeguard the child. </w:t>
      </w:r>
    </w:p>
    <w:p w:rsidR="00682F3B" w:rsidRDefault="00682F3B"/>
    <w:p w:rsidR="00682F3B" w:rsidRDefault="00682F3B"/>
    <w:p w:rsidR="00682F3B" w:rsidRDefault="00682F3B" w:rsidP="00682F3B">
      <w:r>
        <w:t>Question 17</w:t>
      </w:r>
    </w:p>
    <w:p w:rsidR="00011521" w:rsidRDefault="00011521" w:rsidP="00682F3B">
      <w:r>
        <w:t xml:space="preserve">A person is guilty of an offence if they are depriving a child of food, water and education. </w:t>
      </w:r>
      <w:r w:rsidR="002E0559">
        <w:t xml:space="preserve">If they child’s living conditions fall below the required standard of living then a person may be guilty of an offence. </w:t>
      </w:r>
    </w:p>
    <w:p w:rsidR="00682F3B" w:rsidRDefault="00682F3B"/>
    <w:p w:rsidR="00682F3B" w:rsidRDefault="00682F3B"/>
    <w:p w:rsidR="00462852" w:rsidRDefault="00682F3B" w:rsidP="00A63BB6">
      <w:pPr>
        <w:rPr>
          <w:i/>
          <w:iCs/>
        </w:rPr>
      </w:pPr>
      <w:r>
        <w:t>Question 18</w:t>
      </w:r>
      <w:r w:rsidR="00462852">
        <w:t xml:space="preserve"> </w:t>
      </w:r>
    </w:p>
    <w:p w:rsidR="00682F3B" w:rsidRDefault="00462852" w:rsidP="00682F3B">
      <w:r>
        <w:t xml:space="preserve">When an officer attends a domestic violence call, the </w:t>
      </w:r>
      <w:proofErr w:type="gramStart"/>
      <w:r>
        <w:t>officers</w:t>
      </w:r>
      <w:proofErr w:type="gramEnd"/>
      <w:r>
        <w:t xml:space="preserve"> main priority is to preserve life and safeguard the victim. The officer then has to try </w:t>
      </w:r>
      <w:proofErr w:type="gramStart"/>
      <w:r>
        <w:t>and</w:t>
      </w:r>
      <w:proofErr w:type="gramEnd"/>
      <w:r>
        <w:t xml:space="preserve"> establish if there are any witnesses in order to progress the investigation. </w:t>
      </w:r>
    </w:p>
    <w:p w:rsidR="00462852" w:rsidRDefault="00462852" w:rsidP="00682F3B">
      <w:r>
        <w:t xml:space="preserve">PPN’s are to be submitted at every domestic violence incident to ensure that the victim is getting enough </w:t>
      </w:r>
      <w:proofErr w:type="gramStart"/>
      <w:r>
        <w:t>support</w:t>
      </w:r>
      <w:proofErr w:type="gramEnd"/>
      <w:r>
        <w:t xml:space="preserve"> as they are a victim of domestic violence. Also the children in the house (if any) need to be safeguarded also and a PPN will need to be put in for each child. </w:t>
      </w:r>
    </w:p>
    <w:p w:rsidR="00462852" w:rsidRDefault="00462852" w:rsidP="00682F3B">
      <w:r>
        <w:t xml:space="preserve">The PPN </w:t>
      </w:r>
      <w:proofErr w:type="gramStart"/>
      <w:r>
        <w:t>will be put</w:t>
      </w:r>
      <w:proofErr w:type="gramEnd"/>
      <w:r>
        <w:t xml:space="preserve"> it as;</w:t>
      </w:r>
    </w:p>
    <w:p w:rsidR="00462852" w:rsidRDefault="00462852" w:rsidP="00682F3B">
      <w:r>
        <w:t xml:space="preserve">LOW RISK – unlikely that any harm </w:t>
      </w:r>
      <w:proofErr w:type="gramStart"/>
      <w:r>
        <w:t>will be caused</w:t>
      </w:r>
      <w:proofErr w:type="gramEnd"/>
      <w:r>
        <w:t xml:space="preserve"> to the victim </w:t>
      </w:r>
    </w:p>
    <w:p w:rsidR="00462852" w:rsidRDefault="00462852" w:rsidP="00682F3B">
      <w:r>
        <w:t xml:space="preserve">MEDIUM RISK – Harm is likely to </w:t>
      </w:r>
      <w:proofErr w:type="gramStart"/>
      <w:r>
        <w:t>be caused</w:t>
      </w:r>
      <w:proofErr w:type="gramEnd"/>
      <w:r>
        <w:t xml:space="preserve"> to the victim </w:t>
      </w:r>
    </w:p>
    <w:p w:rsidR="00462852" w:rsidRDefault="00462852" w:rsidP="00682F3B">
      <w:r>
        <w:t>HIGH RISK – Victim is at risk to harm immediately</w:t>
      </w:r>
    </w:p>
    <w:p w:rsidR="00682F3B" w:rsidRDefault="00682F3B"/>
    <w:p w:rsidR="00682F3B" w:rsidRDefault="00682F3B"/>
    <w:p w:rsidR="00682F3B" w:rsidRDefault="00682F3B" w:rsidP="00682F3B">
      <w:pPr>
        <w:rPr>
          <w:bCs/>
        </w:rPr>
      </w:pPr>
      <w:r>
        <w:t>Question 19</w:t>
      </w:r>
    </w:p>
    <w:p w:rsidR="00A63BB6" w:rsidRDefault="00A63BB6" w:rsidP="00682F3B">
      <w:pPr>
        <w:rPr>
          <w:bCs/>
        </w:rPr>
      </w:pPr>
      <w:r>
        <w:rPr>
          <w:bCs/>
        </w:rPr>
        <w:t xml:space="preserve">When submitting a PPN, you have to fill in all the mandatory fields and try </w:t>
      </w:r>
      <w:proofErr w:type="gramStart"/>
      <w:r>
        <w:rPr>
          <w:bCs/>
        </w:rPr>
        <w:t>and</w:t>
      </w:r>
      <w:proofErr w:type="gramEnd"/>
      <w:r>
        <w:rPr>
          <w:bCs/>
        </w:rPr>
        <w:t xml:space="preserve"> get as much information as possible from the vulnerable person. The officer needs to ask the victim for their consent to put the PPN </w:t>
      </w:r>
      <w:proofErr w:type="gramStart"/>
      <w:r>
        <w:rPr>
          <w:bCs/>
        </w:rPr>
        <w:t>in,</w:t>
      </w:r>
      <w:proofErr w:type="gramEnd"/>
      <w:r>
        <w:rPr>
          <w:bCs/>
        </w:rPr>
        <w:t xml:space="preserve"> however the officer can put a PPN in even if the person does not consent. </w:t>
      </w:r>
    </w:p>
    <w:p w:rsidR="00A63BB6" w:rsidRDefault="00A63BB6" w:rsidP="00682F3B">
      <w:r>
        <w:rPr>
          <w:bCs/>
        </w:rPr>
        <w:t xml:space="preserve">For a PPN to go in, the officer needs to identify that the person is vulnerable. Whether they are a child, disabled, </w:t>
      </w:r>
      <w:proofErr w:type="gramStart"/>
      <w:r>
        <w:rPr>
          <w:bCs/>
        </w:rPr>
        <w:t>victims</w:t>
      </w:r>
      <w:proofErr w:type="gramEnd"/>
      <w:r>
        <w:rPr>
          <w:bCs/>
        </w:rPr>
        <w:t xml:space="preserve"> of domestic violence, financially unstable. It could be a variety of things. An officer needs to make this assessment when dealing with the vulnerable person. </w:t>
      </w:r>
    </w:p>
    <w:p w:rsidR="00682F3B" w:rsidRDefault="00682F3B"/>
    <w:p w:rsidR="00682F3B" w:rsidRDefault="00682F3B"/>
    <w:p w:rsidR="00011521" w:rsidRDefault="00011521" w:rsidP="00682F3B"/>
    <w:p w:rsidR="00682F3B" w:rsidRDefault="00682F3B" w:rsidP="00682F3B">
      <w:r>
        <w:t>Question 20</w:t>
      </w:r>
      <w:r w:rsidR="008772B9">
        <w:t xml:space="preserve"> </w:t>
      </w:r>
    </w:p>
    <w:p w:rsidR="00682F3B" w:rsidRDefault="008772B9">
      <w:r>
        <w:t xml:space="preserve">A domestic violence protection </w:t>
      </w:r>
      <w:proofErr w:type="gramStart"/>
      <w:r>
        <w:t>notice</w:t>
      </w:r>
      <w:proofErr w:type="gramEnd"/>
      <w:r>
        <w:t xml:space="preserve"> is </w:t>
      </w:r>
      <w:proofErr w:type="gramStart"/>
      <w:r>
        <w:t>where</w:t>
      </w:r>
      <w:proofErr w:type="gramEnd"/>
      <w:r>
        <w:t xml:space="preserve"> an officer can provide support to the victim by giving them a DVPN. This is a service that they officer can remain in close contact with the victim and they can report anything directly to the officer. The officer may do daily, weekly </w:t>
      </w:r>
      <w:proofErr w:type="spellStart"/>
      <w:r>
        <w:t>phonecalls</w:t>
      </w:r>
      <w:proofErr w:type="spellEnd"/>
      <w:r>
        <w:t xml:space="preserve"> in order to check that the victim is safe. </w:t>
      </w:r>
    </w:p>
    <w:p w:rsidR="00682F3B" w:rsidRDefault="00682F3B"/>
    <w:p w:rsidR="008772B9" w:rsidRDefault="008772B9" w:rsidP="00682F3B"/>
    <w:p w:rsidR="008772B9" w:rsidRDefault="008772B9" w:rsidP="00682F3B"/>
    <w:p w:rsidR="008772B9" w:rsidRDefault="008772B9" w:rsidP="00682F3B"/>
    <w:p w:rsidR="00011521" w:rsidRDefault="00682F3B" w:rsidP="00682F3B">
      <w:pPr>
        <w:rPr>
          <w:bCs/>
          <w:color w:val="000000" w:themeColor="text1"/>
        </w:rPr>
      </w:pPr>
      <w:r>
        <w:t>Question 21</w:t>
      </w:r>
      <w:r w:rsidR="00EF1D88">
        <w:t xml:space="preserve"> </w:t>
      </w:r>
    </w:p>
    <w:p w:rsidR="00EF1D88" w:rsidRDefault="00EF1D88" w:rsidP="00682F3B">
      <w:r>
        <w:rPr>
          <w:bCs/>
          <w:color w:val="000000" w:themeColor="text1"/>
        </w:rPr>
        <w:t xml:space="preserve">Child </w:t>
      </w:r>
      <w:proofErr w:type="gramStart"/>
      <w:r>
        <w:rPr>
          <w:bCs/>
          <w:color w:val="000000" w:themeColor="text1"/>
        </w:rPr>
        <w:t>exploitation</w:t>
      </w:r>
      <w:proofErr w:type="gramEnd"/>
      <w:r>
        <w:rPr>
          <w:bCs/>
          <w:color w:val="000000" w:themeColor="text1"/>
        </w:rPr>
        <w:t xml:space="preserve"> is </w:t>
      </w:r>
      <w:proofErr w:type="gramStart"/>
      <w:r>
        <w:rPr>
          <w:bCs/>
          <w:color w:val="000000" w:themeColor="text1"/>
        </w:rPr>
        <w:t>when</w:t>
      </w:r>
      <w:proofErr w:type="gramEnd"/>
      <w:r>
        <w:rPr>
          <w:bCs/>
          <w:color w:val="000000" w:themeColor="text1"/>
        </w:rPr>
        <w:t xml:space="preserve"> a person communicates with a child whether it is in person, through </w:t>
      </w:r>
      <w:proofErr w:type="spellStart"/>
      <w:r>
        <w:rPr>
          <w:bCs/>
          <w:color w:val="000000" w:themeColor="text1"/>
        </w:rPr>
        <w:t>facebook</w:t>
      </w:r>
      <w:proofErr w:type="spellEnd"/>
      <w:r>
        <w:rPr>
          <w:bCs/>
          <w:color w:val="000000" w:themeColor="text1"/>
        </w:rPr>
        <w:t xml:space="preserve"> or any other social media. The person may offer services to the child in order to draw them in. The person may offer financial gain to the child in order for the child to engage in sexual activity. Although Child Sexual Exploitation does not have to be sexual it could just be photographs or through social media. The child may not know they are being groomed and the person responsible will try </w:t>
      </w:r>
      <w:proofErr w:type="gramStart"/>
      <w:r>
        <w:rPr>
          <w:bCs/>
          <w:color w:val="000000" w:themeColor="text1"/>
        </w:rPr>
        <w:t>and</w:t>
      </w:r>
      <w:proofErr w:type="gramEnd"/>
      <w:r>
        <w:rPr>
          <w:bCs/>
          <w:color w:val="000000" w:themeColor="text1"/>
        </w:rPr>
        <w:t xml:space="preserve"> offer the child something to keep them motivated and they may show love attention which is what the child may be craving. </w:t>
      </w:r>
    </w:p>
    <w:p w:rsidR="00682F3B" w:rsidRDefault="00682F3B"/>
    <w:p w:rsidR="00682F3B" w:rsidRDefault="00682F3B"/>
    <w:p w:rsidR="00682F3B" w:rsidRDefault="00682F3B" w:rsidP="00682F3B">
      <w:r>
        <w:t>Question 22</w:t>
      </w:r>
    </w:p>
    <w:p w:rsidR="00682F3B" w:rsidRDefault="008772B9">
      <w:r>
        <w:t>A person commits rape if person</w:t>
      </w:r>
      <w:r w:rsidR="00F7002E">
        <w:t xml:space="preserve"> (A) insert their penis into </w:t>
      </w:r>
      <w:proofErr w:type="spellStart"/>
      <w:r w:rsidR="00F7002E">
        <w:t>another persons</w:t>
      </w:r>
      <w:proofErr w:type="spellEnd"/>
      <w:r w:rsidR="00F7002E">
        <w:t xml:space="preserve"> (B) Vagina, Anus or mouth without their consent.</w:t>
      </w:r>
      <w:r>
        <w:t xml:space="preserve"> Person</w:t>
      </w:r>
      <w:r w:rsidR="00F7002E">
        <w:t xml:space="preserve"> (A) Also believes that the other person (B) would not consent to this. </w:t>
      </w:r>
    </w:p>
    <w:p w:rsidR="00682F3B" w:rsidRDefault="00682F3B"/>
    <w:p w:rsidR="008772B9" w:rsidRDefault="00682F3B" w:rsidP="00682F3B">
      <w:r>
        <w:t>Question 2</w:t>
      </w:r>
      <w:r w:rsidR="00011521">
        <w:t xml:space="preserve">3 </w:t>
      </w:r>
    </w:p>
    <w:p w:rsidR="00011521" w:rsidRDefault="00011521" w:rsidP="00682F3B">
      <w:r>
        <w:t xml:space="preserve">They could take DNA samples from the victim and the perpetrator (from the vagina, anus or mouth of the victim) and the penis of the perpetrator. They could also take samples from the </w:t>
      </w:r>
      <w:proofErr w:type="gramStart"/>
      <w:r>
        <w:t>finger nails</w:t>
      </w:r>
      <w:proofErr w:type="gramEnd"/>
      <w:r>
        <w:t xml:space="preserve"> and other body parts. There could have been witnesses to the rape, whether it was physical evidence and people saw the rape or whether people heard the victim telling the perpetrator to stop. If it happened in a public place then there could be CCTV evidence of it taking place.</w:t>
      </w:r>
    </w:p>
    <w:p w:rsidR="00682F3B" w:rsidRDefault="00682F3B"/>
    <w:p w:rsidR="00682F3B" w:rsidRDefault="00682F3B"/>
    <w:p w:rsidR="00E709E6" w:rsidRDefault="00682F3B" w:rsidP="00682F3B">
      <w:pPr>
        <w:rPr>
          <w:bCs/>
          <w:color w:val="000000" w:themeColor="text1"/>
        </w:rPr>
      </w:pPr>
      <w:r>
        <w:t>Question 24</w:t>
      </w:r>
      <w:r w:rsidR="00E709E6">
        <w:t xml:space="preserve"> </w:t>
      </w:r>
    </w:p>
    <w:p w:rsidR="00E709E6" w:rsidRDefault="00E709E6" w:rsidP="00682F3B">
      <w:r>
        <w:rPr>
          <w:bCs/>
          <w:color w:val="000000" w:themeColor="text1"/>
        </w:rPr>
        <w:t xml:space="preserve">A constable may enter a building to conduct a warrant when a person is guilty of an offence. This warrant has to be authorised by an inspector for the constable to carry it out. The constable may search the premises for the offence the suspect may be guilty of or any other similar offence. </w:t>
      </w:r>
    </w:p>
    <w:p w:rsidR="00682F3B" w:rsidRDefault="00682F3B"/>
    <w:p w:rsidR="00682F3B" w:rsidRDefault="00682F3B"/>
    <w:p w:rsidR="00682F3B" w:rsidRDefault="00682F3B" w:rsidP="00682F3B">
      <w:pPr>
        <w:rPr>
          <w:bCs/>
          <w:color w:val="000000" w:themeColor="text1"/>
        </w:rPr>
      </w:pPr>
      <w:r>
        <w:t xml:space="preserve">Question </w:t>
      </w:r>
      <w:proofErr w:type="gramStart"/>
      <w:r>
        <w:t>25</w:t>
      </w:r>
      <w:r w:rsidR="008772B9">
        <w:t xml:space="preserve"> </w:t>
      </w:r>
      <w:r w:rsidR="008772B9" w:rsidRPr="00F76EC5">
        <w:rPr>
          <w:bCs/>
          <w:color w:val="000000" w:themeColor="text1"/>
        </w:rPr>
        <w:t>.</w:t>
      </w:r>
      <w:proofErr w:type="gramEnd"/>
      <w:r w:rsidR="008772B9" w:rsidRPr="00F76EC5">
        <w:rPr>
          <w:bCs/>
          <w:color w:val="000000" w:themeColor="text1"/>
        </w:rPr>
        <w:t xml:space="preserve">  </w:t>
      </w:r>
    </w:p>
    <w:p w:rsidR="008772B9" w:rsidRDefault="008772B9" w:rsidP="00682F3B">
      <w:pPr>
        <w:rPr>
          <w:bCs/>
          <w:color w:val="000000" w:themeColor="text1"/>
        </w:rPr>
      </w:pPr>
      <w:r>
        <w:rPr>
          <w:bCs/>
          <w:color w:val="000000" w:themeColor="text1"/>
        </w:rPr>
        <w:t xml:space="preserve">A constable has the power to seize any property from a search if the officer believes that it is evidential to the offence. The officer may also be able to seize any property from the search if the officer believes that the property </w:t>
      </w:r>
      <w:proofErr w:type="gramStart"/>
      <w:r>
        <w:rPr>
          <w:bCs/>
          <w:color w:val="000000" w:themeColor="text1"/>
        </w:rPr>
        <w:t>may be used</w:t>
      </w:r>
      <w:proofErr w:type="gramEnd"/>
      <w:r>
        <w:rPr>
          <w:bCs/>
          <w:color w:val="000000" w:themeColor="text1"/>
        </w:rPr>
        <w:t xml:space="preserve"> in a future offence. </w:t>
      </w:r>
    </w:p>
    <w:p w:rsidR="008772B9" w:rsidRDefault="008772B9" w:rsidP="00682F3B">
      <w:r>
        <w:rPr>
          <w:bCs/>
          <w:color w:val="000000" w:themeColor="text1"/>
        </w:rPr>
        <w:t xml:space="preserve">A constable may seize any property from a search if he comes across any illegal substances. </w:t>
      </w:r>
    </w:p>
    <w:p w:rsidR="00682F3B" w:rsidRDefault="00682F3B" w:rsidP="00682F3B"/>
    <w:p w:rsidR="00011521" w:rsidRDefault="00011521" w:rsidP="00682F3B"/>
    <w:p w:rsidR="00011521" w:rsidRPr="00011521" w:rsidRDefault="00011521" w:rsidP="00011521"/>
    <w:p w:rsidR="00011521" w:rsidRPr="00011521" w:rsidRDefault="00011521" w:rsidP="00011521"/>
    <w:p w:rsidR="00011521" w:rsidRPr="00011521" w:rsidRDefault="00011521" w:rsidP="00011521"/>
    <w:p w:rsidR="000C405F" w:rsidRPr="00011521" w:rsidRDefault="000C405F" w:rsidP="002E0559">
      <w:r>
        <w:t xml:space="preserve"> </w:t>
      </w:r>
    </w:p>
    <w:sectPr w:rsidR="000C405F" w:rsidRPr="00011521" w:rsidSect="0041124C">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E0559" w:rsidRDefault="002E0559" w:rsidP="0041124C">
      <w:pPr>
        <w:spacing w:after="0" w:line="240" w:lineRule="auto"/>
      </w:pPr>
      <w:r>
        <w:separator/>
      </w:r>
    </w:p>
  </w:endnote>
  <w:endnote w:type="continuationSeparator" w:id="0">
    <w:p w:rsidR="002E0559" w:rsidRDefault="002E0559" w:rsidP="004112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0559" w:rsidRDefault="002E0559" w:rsidP="000C405F">
    <w:pPr>
      <w:pStyle w:val="Footer"/>
      <w:rPr>
        <w:color w:val="000000"/>
        <w:sz w:val="17"/>
      </w:rPr>
    </w:pPr>
    <w:bookmarkStart w:id="3" w:name="TITUS1FooterEvenPages"/>
    <w:r>
      <w:rPr>
        <w:color w:val="000000"/>
        <w:sz w:val="17"/>
      </w:rPr>
      <w:t> </w:t>
    </w:r>
  </w:p>
  <w:bookmarkEnd w:id="3"/>
  <w:p w:rsidR="002E0559" w:rsidRDefault="002E0559" w:rsidP="00EC140A">
    <w:pPr>
      <w:pStyle w:val="Footer"/>
    </w:pPr>
  </w:p>
  <w:p w:rsidR="002E0559" w:rsidRDefault="002E05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0559" w:rsidRDefault="002E0559" w:rsidP="000C405F">
    <w:pPr>
      <w:pStyle w:val="Footer"/>
      <w:rPr>
        <w:color w:val="000000"/>
        <w:sz w:val="17"/>
      </w:rPr>
    </w:pPr>
    <w:bookmarkStart w:id="4" w:name="TITUS1FooterPrimary"/>
    <w:r>
      <w:rPr>
        <w:color w:val="000000"/>
        <w:sz w:val="17"/>
      </w:rPr>
      <w:t> </w:t>
    </w:r>
  </w:p>
  <w:bookmarkEnd w:id="4"/>
  <w:p w:rsidR="002E0559" w:rsidRDefault="002E055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0559" w:rsidRDefault="002E0559" w:rsidP="000C405F">
    <w:pPr>
      <w:pStyle w:val="Footer"/>
      <w:rPr>
        <w:color w:val="000000"/>
        <w:sz w:val="17"/>
      </w:rPr>
    </w:pPr>
    <w:bookmarkStart w:id="6" w:name="TITUS1FooterFirstPage"/>
    <w:r>
      <w:rPr>
        <w:color w:val="000000"/>
        <w:sz w:val="17"/>
      </w:rPr>
      <w:t> </w:t>
    </w:r>
  </w:p>
  <w:bookmarkEnd w:id="6"/>
  <w:p w:rsidR="002E0559" w:rsidRDefault="002E05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E0559" w:rsidRDefault="002E0559" w:rsidP="0041124C">
      <w:pPr>
        <w:spacing w:after="0" w:line="240" w:lineRule="auto"/>
      </w:pPr>
      <w:r>
        <w:separator/>
      </w:r>
    </w:p>
  </w:footnote>
  <w:footnote w:type="continuationSeparator" w:id="0">
    <w:p w:rsidR="002E0559" w:rsidRDefault="002E0559" w:rsidP="004112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0559" w:rsidRDefault="002E0559" w:rsidP="000C405F">
    <w:pPr>
      <w:pStyle w:val="Header"/>
      <w:rPr>
        <w:color w:val="000000"/>
        <w:sz w:val="17"/>
      </w:rPr>
    </w:pPr>
    <w:bookmarkStart w:id="1" w:name="TITUS1HeaderEvenPages"/>
    <w:r>
      <w:rPr>
        <w:color w:val="000000"/>
        <w:sz w:val="17"/>
      </w:rPr>
      <w:t> </w:t>
    </w:r>
  </w:p>
  <w:bookmarkEnd w:id="1"/>
  <w:p w:rsidR="002E0559" w:rsidRDefault="002E0559" w:rsidP="00EC140A">
    <w:pPr>
      <w:pStyle w:val="Header"/>
    </w:pPr>
  </w:p>
  <w:p w:rsidR="002E0559" w:rsidRDefault="002E055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0559" w:rsidRDefault="002E0559" w:rsidP="000C405F">
    <w:pPr>
      <w:pStyle w:val="Header"/>
      <w:rPr>
        <w:color w:val="000000"/>
        <w:sz w:val="17"/>
      </w:rPr>
    </w:pPr>
    <w:bookmarkStart w:id="2" w:name="TITUS1HeaderPrimary"/>
    <w:r>
      <w:rPr>
        <w:color w:val="000000"/>
        <w:sz w:val="17"/>
      </w:rPr>
      <w:t> </w:t>
    </w:r>
  </w:p>
  <w:bookmarkEnd w:id="2"/>
  <w:p w:rsidR="002E0559" w:rsidRDefault="002E055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0559" w:rsidRDefault="002E0559" w:rsidP="000C405F">
    <w:pPr>
      <w:pStyle w:val="Header"/>
      <w:rPr>
        <w:color w:val="000000"/>
        <w:sz w:val="17"/>
      </w:rPr>
    </w:pPr>
    <w:bookmarkStart w:id="5" w:name="TITUS1HeaderFirstPage"/>
    <w:r>
      <w:rPr>
        <w:color w:val="000000"/>
        <w:sz w:val="17"/>
      </w:rPr>
      <w:t> </w:t>
    </w:r>
  </w:p>
  <w:bookmarkEnd w:id="5"/>
  <w:p w:rsidR="002E0559" w:rsidRDefault="002E055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11521"/>
    <w:rsid w:val="000C405F"/>
    <w:rsid w:val="00121DF7"/>
    <w:rsid w:val="00207BAB"/>
    <w:rsid w:val="002E0559"/>
    <w:rsid w:val="002E5AC9"/>
    <w:rsid w:val="002F4E0E"/>
    <w:rsid w:val="003D225D"/>
    <w:rsid w:val="00400014"/>
    <w:rsid w:val="0041124C"/>
    <w:rsid w:val="00462852"/>
    <w:rsid w:val="00575AC9"/>
    <w:rsid w:val="0060394B"/>
    <w:rsid w:val="00682F3B"/>
    <w:rsid w:val="006902EA"/>
    <w:rsid w:val="007E4409"/>
    <w:rsid w:val="008772B9"/>
    <w:rsid w:val="00877432"/>
    <w:rsid w:val="00A63BB6"/>
    <w:rsid w:val="00BC0BE0"/>
    <w:rsid w:val="00D9096D"/>
    <w:rsid w:val="00E709E6"/>
    <w:rsid w:val="00EC140A"/>
    <w:rsid w:val="00EF1D88"/>
    <w:rsid w:val="00F700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84CEBF"/>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12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124C"/>
  </w:style>
  <w:style w:type="paragraph" w:styleId="Footer">
    <w:name w:val="footer"/>
    <w:basedOn w:val="Normal"/>
    <w:link w:val="FooterChar"/>
    <w:uiPriority w:val="99"/>
    <w:unhideWhenUsed/>
    <w:rsid w:val="004112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12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1665</Words>
  <Characters>9496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Blatchford,Christopher swp6633</cp:lastModifiedBy>
  <cp:revision>2</cp:revision>
  <dcterms:created xsi:type="dcterms:W3CDTF">2020-08-17T14:03:00Z</dcterms:created>
  <dcterms:modified xsi:type="dcterms:W3CDTF">2020-08-17T14:03:00Z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