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6F096D7" w:rsidR="00A80868" w:rsidRPr="003C7DED" w:rsidRDefault="00F53F35" w:rsidP="008C14E9">
            <w:pPr>
              <w:rPr>
                <w:rFonts w:ascii="Arial" w:hAnsi="Arial" w:cs="Arial"/>
                <w:sz w:val="22"/>
                <w:szCs w:val="22"/>
              </w:rPr>
            </w:pPr>
            <w:r>
              <w:rPr>
                <w:color w:val="000000"/>
                <w:shd w:val="clear" w:color="auto" w:fill="F2F2F2"/>
              </w:rPr>
              <w:t>Yash Vijaybhai Patel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4629468" w:rsidR="00B60A98" w:rsidRPr="00F53F35" w:rsidRDefault="00F53F35"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A055583" w:rsidR="00A80868" w:rsidRPr="003C7DED" w:rsidRDefault="00F53F35" w:rsidP="008C14E9">
            <w:pPr>
              <w:rPr>
                <w:rFonts w:ascii="Arial" w:hAnsi="Arial" w:cs="Arial"/>
                <w:sz w:val="22"/>
                <w:szCs w:val="22"/>
              </w:rPr>
            </w:pPr>
            <w:r>
              <w:rPr>
                <w:rFonts w:ascii="Arial" w:hAnsi="Arial" w:cs="Arial"/>
                <w:sz w:val="22"/>
                <w:szCs w:val="22"/>
              </w:rPr>
              <w:t xml:space="preserve">University of Wales Trinity Saint David </w:t>
            </w:r>
            <w:r w:rsidR="00981D29">
              <w:rPr>
                <w:rFonts w:ascii="Arial" w:hAnsi="Arial" w:cs="Arial"/>
                <w:sz w:val="22"/>
                <w:szCs w:val="22"/>
              </w:rPr>
              <w:t>/ 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38CEFCB" w:rsidR="00A80868" w:rsidRPr="003C7DED" w:rsidRDefault="00F53F35" w:rsidP="008C14E9">
            <w:pPr>
              <w:rPr>
                <w:rFonts w:ascii="Arial" w:hAnsi="Arial" w:cs="Arial"/>
                <w:sz w:val="22"/>
                <w:szCs w:val="22"/>
              </w:rPr>
            </w:pPr>
            <w:r>
              <w:rPr>
                <w:rFonts w:ascii="Arial" w:hAnsi="Arial" w:cs="Arial"/>
                <w:sz w:val="22"/>
                <w:szCs w:val="22"/>
              </w:rPr>
              <w:t>London</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F53F35" w:rsidRDefault="00A80868" w:rsidP="008C14E9">
            <w:pPr>
              <w:rPr>
                <w:rFonts w:ascii="Arial" w:hAnsi="Arial" w:cs="Arial"/>
                <w:sz w:val="22"/>
                <w:szCs w:val="22"/>
              </w:rPr>
            </w:pPr>
            <w:r w:rsidRPr="00F53F35">
              <w:rPr>
                <w:rFonts w:ascii="Arial" w:hAnsi="Arial" w:cs="Arial"/>
                <w:sz w:val="22"/>
                <w:szCs w:val="22"/>
              </w:rPr>
              <w:t>E-mail address:</w:t>
            </w:r>
          </w:p>
        </w:tc>
        <w:tc>
          <w:tcPr>
            <w:tcW w:w="6636" w:type="dxa"/>
            <w:gridSpan w:val="6"/>
            <w:vAlign w:val="center"/>
          </w:tcPr>
          <w:p w14:paraId="6D348E10" w14:textId="77777777" w:rsidR="00A80868" w:rsidRPr="00F53F35" w:rsidRDefault="00A80868" w:rsidP="008C14E9">
            <w:pPr>
              <w:rPr>
                <w:rFonts w:ascii="Arial" w:hAnsi="Arial" w:cs="Arial"/>
                <w:sz w:val="22"/>
                <w:szCs w:val="22"/>
              </w:rPr>
            </w:pPr>
          </w:p>
          <w:p w14:paraId="143AEC6F" w14:textId="61C85AF7" w:rsidR="00A80868" w:rsidRPr="00F53F35" w:rsidRDefault="00F53F35" w:rsidP="008C14E9">
            <w:pPr>
              <w:rPr>
                <w:rFonts w:ascii="Arial" w:hAnsi="Arial" w:cs="Arial"/>
                <w:sz w:val="22"/>
                <w:szCs w:val="22"/>
              </w:rPr>
            </w:pPr>
            <w:r w:rsidRPr="00F53F35">
              <w:rPr>
                <w:color w:val="000000"/>
                <w:sz w:val="22"/>
                <w:szCs w:val="22"/>
                <w:shd w:val="clear" w:color="auto" w:fill="F2F2F2"/>
              </w:rPr>
              <w:t>2421695@student.uwtsd.ac.uk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735E68E" w:rsidR="00A80868" w:rsidRPr="003C7DED" w:rsidRDefault="00F53F35" w:rsidP="008C14E9">
            <w:pPr>
              <w:rPr>
                <w:rFonts w:ascii="Arial" w:hAnsi="Arial" w:cs="Arial"/>
                <w:sz w:val="22"/>
                <w:szCs w:val="22"/>
              </w:rPr>
            </w:pPr>
            <w:r>
              <w:rPr>
                <w:rFonts w:ascii="Arial" w:hAnsi="Arial" w:cs="Arial"/>
                <w:sz w:val="22"/>
                <w:szCs w:val="22"/>
              </w:rPr>
              <w:t>07553529897</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46E1C3AE" w:rsidR="0069797A" w:rsidRPr="00F53F35" w:rsidRDefault="00F53F35" w:rsidP="008C14E9">
            <w:pPr>
              <w:rPr>
                <w:rFonts w:ascii="Arial" w:hAnsi="Arial" w:cs="Arial"/>
                <w:sz w:val="22"/>
                <w:szCs w:val="22"/>
              </w:rPr>
            </w:pPr>
            <w:r w:rsidRPr="00F53F35">
              <w:rPr>
                <w:sz w:val="22"/>
                <w:szCs w:val="22"/>
                <w:shd w:val="clear" w:color="auto" w:fill="F2F2F2"/>
              </w:rPr>
              <w:t>The Role of Artificial Intelligence in Transforming HR Recruitment and Selection Processes</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57AD1FB1" w:rsidR="0069797A" w:rsidRPr="003C7DED" w:rsidRDefault="00F53F35" w:rsidP="008C14E9">
            <w:pPr>
              <w:rPr>
                <w:rFonts w:ascii="Arial" w:hAnsi="Arial" w:cs="Arial"/>
                <w:sz w:val="22"/>
                <w:szCs w:val="22"/>
              </w:rPr>
            </w:pPr>
            <w:r w:rsidRPr="00F53F35">
              <w:rPr>
                <w:rFonts w:ascii="Arial" w:hAnsi="Arial" w:cs="Arial"/>
                <w:sz w:val="22"/>
                <w:szCs w:val="22"/>
              </w:rPr>
              <w:t>06-10-2025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426D58E8" w:rsidR="0069797A" w:rsidRPr="003C7DED" w:rsidRDefault="00F53F35" w:rsidP="008C14E9">
            <w:pPr>
              <w:rPr>
                <w:rFonts w:ascii="Arial" w:hAnsi="Arial" w:cs="Arial"/>
                <w:sz w:val="22"/>
                <w:szCs w:val="22"/>
              </w:rPr>
            </w:pPr>
            <w:r w:rsidRPr="00F53F35">
              <w:rPr>
                <w:rFonts w:ascii="Arial" w:hAnsi="Arial" w:cs="Arial"/>
                <w:sz w:val="22"/>
                <w:szCs w:val="22"/>
              </w:rPr>
              <w:t>07-11-2025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80D3F9A" w:rsidR="00A80868" w:rsidRPr="003C7DED" w:rsidRDefault="00F53F35" w:rsidP="008C14E9">
            <w:pPr>
              <w:rPr>
                <w:rFonts w:ascii="Arial" w:hAnsi="Arial" w:cs="Arial"/>
                <w:sz w:val="22"/>
                <w:szCs w:val="22"/>
              </w:rPr>
            </w:pPr>
            <w:r>
              <w:rPr>
                <w:rFonts w:ascii="Arial" w:hAnsi="Arial" w:cs="Arial"/>
                <w:sz w:val="22"/>
                <w:szCs w:val="22"/>
              </w:rPr>
              <w:t>2421695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F4B13FA" w:rsidR="00A80868" w:rsidRPr="003C7DED" w:rsidRDefault="00F53F35" w:rsidP="008C14E9">
            <w:pPr>
              <w:rPr>
                <w:rFonts w:ascii="Arial" w:hAnsi="Arial" w:cs="Arial"/>
                <w:sz w:val="22"/>
                <w:szCs w:val="22"/>
              </w:rPr>
            </w:pPr>
            <w:r>
              <w:rPr>
                <w:rFonts w:ascii="Arial" w:hAnsi="Arial" w:cs="Arial"/>
                <w:sz w:val="22"/>
                <w:szCs w:val="22"/>
              </w:rPr>
              <w:t>MBA International Business (HRM)</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FCDA9F6" w:rsidR="00A80868" w:rsidRPr="00F53F35" w:rsidRDefault="00F53F35" w:rsidP="008C14E9">
            <w:pPr>
              <w:rPr>
                <w:rFonts w:ascii="Arial" w:hAnsi="Arial" w:cs="Arial"/>
                <w:sz w:val="22"/>
                <w:szCs w:val="22"/>
              </w:rPr>
            </w:pPr>
            <w:r w:rsidRPr="00F53F35">
              <w:rPr>
                <w:color w:val="000000"/>
                <w:sz w:val="22"/>
                <w:szCs w:val="22"/>
                <w:shd w:val="clear" w:color="auto" w:fill="F2F2F2"/>
              </w:rPr>
              <w:t>Jia Miao (Supervisor)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F53F35">
              <w:rPr>
                <w:rFonts w:ascii="MS Gothic" w:eastAsia="MS Gothic" w:hAnsi="MS Gothic" w:cs="Arial"/>
                <w:sz w:val="22"/>
                <w:szCs w:val="22"/>
                <w:highlight w:val="yellow"/>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F53F35"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F53F35"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F53F35"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F53F35"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F53F35"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F53F35"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F53F35"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F53F35">
              <w:rPr>
                <w:rFonts w:ascii="MS Gothic" w:eastAsia="MS Gothic" w:hAnsi="MS Gothic" w:cs="Arial"/>
                <w:sz w:val="22"/>
                <w:szCs w:val="22"/>
                <w:highlight w:val="yellow"/>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1AF0DC70" w14:textId="77777777" w:rsidR="00F83A69" w:rsidRPr="00F83A69" w:rsidRDefault="003F1A54" w:rsidP="00F83A69">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r w:rsidR="00F83A69">
              <w:rPr>
                <w:rFonts w:ascii="Arial" w:hAnsi="Arial" w:cs="Arial"/>
                <w:color w:val="4EA72E" w:themeColor="accent6"/>
                <w:sz w:val="22"/>
                <w:szCs w:val="22"/>
              </w:rPr>
              <w:t xml:space="preserve">: </w:t>
            </w:r>
          </w:p>
          <w:p w14:paraId="7B1BD244" w14:textId="3E36CDDC" w:rsidR="003F1A54" w:rsidRPr="00C37B31" w:rsidRDefault="00F83A69" w:rsidP="00F83A69">
            <w:pPr>
              <w:pStyle w:val="ListParagraph"/>
              <w:autoSpaceDE w:val="0"/>
              <w:autoSpaceDN w:val="0"/>
              <w:adjustRightInd w:val="0"/>
              <w:jc w:val="both"/>
              <w:rPr>
                <w:sz w:val="22"/>
                <w:szCs w:val="22"/>
              </w:rPr>
            </w:pPr>
            <w:r w:rsidRPr="00C37B31">
              <w:rPr>
                <w:sz w:val="22"/>
                <w:szCs w:val="22"/>
              </w:rPr>
              <w:t xml:space="preserve">The aim of this study is to discuss the impact of AI in HR recruitment and selection. It will focus on the good and the bad aspects of making use of AI. The impact of AI on fairness, transparency, and the hiring experience overall will also be determined with the </w:t>
            </w:r>
            <w:r w:rsidR="00C37B31" w:rsidRPr="00C37B31">
              <w:rPr>
                <w:sz w:val="22"/>
                <w:szCs w:val="22"/>
              </w:rPr>
              <w:t>study.</w:t>
            </w:r>
            <w:r w:rsidR="00C37B31" w:rsidRPr="00C37B31">
              <w:rPr>
                <w:color w:val="0E101A"/>
                <w:sz w:val="22"/>
                <w:szCs w:val="22"/>
              </w:rPr>
              <w:t xml:space="preserve"> These</w:t>
            </w:r>
            <w:r w:rsidR="00C37B31" w:rsidRPr="00C37B31">
              <w:rPr>
                <w:color w:val="0E101A"/>
                <w:sz w:val="22"/>
                <w:szCs w:val="22"/>
              </w:rPr>
              <w:t xml:space="preserve"> are points that will help businesses in making better and ethical use of AI.</w:t>
            </w:r>
          </w:p>
          <w:p w14:paraId="73AB5A10" w14:textId="77777777" w:rsidR="00F83A69" w:rsidRPr="003C7DED" w:rsidRDefault="00F83A69" w:rsidP="00F83A69">
            <w:pPr>
              <w:pStyle w:val="ListParagraph"/>
              <w:autoSpaceDE w:val="0"/>
              <w:autoSpaceDN w:val="0"/>
              <w:adjustRightInd w:val="0"/>
              <w:jc w:val="both"/>
              <w:rPr>
                <w:rFonts w:ascii="Arial" w:hAnsi="Arial" w:cs="Arial"/>
                <w:b/>
                <w:bCs/>
                <w:color w:val="4EA72E" w:themeColor="accent6"/>
                <w:sz w:val="22"/>
                <w:szCs w:val="22"/>
              </w:rPr>
            </w:pPr>
          </w:p>
          <w:p w14:paraId="755E811F" w14:textId="46307FF9" w:rsidR="003F1A54" w:rsidRDefault="003F1A54" w:rsidP="00F83A69">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r w:rsidR="00F83A69">
              <w:rPr>
                <w:rFonts w:ascii="Arial" w:hAnsi="Arial" w:cs="Arial"/>
                <w:color w:val="4EA72E" w:themeColor="accent6"/>
                <w:sz w:val="22"/>
                <w:szCs w:val="22"/>
              </w:rPr>
              <w:t>:</w:t>
            </w:r>
          </w:p>
          <w:p w14:paraId="363A142B" w14:textId="77777777" w:rsidR="00F83A69" w:rsidRPr="00862C9D" w:rsidRDefault="00F83A69" w:rsidP="00F83A69">
            <w:pPr>
              <w:numPr>
                <w:ilvl w:val="0"/>
                <w:numId w:val="4"/>
              </w:numPr>
              <w:spacing w:before="240" w:after="240" w:line="360" w:lineRule="auto"/>
              <w:jc w:val="both"/>
            </w:pPr>
            <w:r w:rsidRPr="00862C9D">
              <w:t>To analyse the capabilities of AI tools in making recruitment and selection faster and more effective</w:t>
            </w:r>
          </w:p>
          <w:p w14:paraId="6D247695" w14:textId="77777777" w:rsidR="00F83A69" w:rsidRPr="00862C9D" w:rsidRDefault="00F83A69" w:rsidP="00F83A69">
            <w:pPr>
              <w:numPr>
                <w:ilvl w:val="0"/>
                <w:numId w:val="4"/>
              </w:numPr>
              <w:spacing w:before="240" w:after="240" w:line="360" w:lineRule="auto"/>
              <w:jc w:val="both"/>
            </w:pPr>
            <w:r w:rsidRPr="00862C9D">
              <w:t>To determine the benefits and challenges of using AI in human resources recruitment</w:t>
            </w:r>
          </w:p>
          <w:p w14:paraId="2AE61E7A" w14:textId="77777777" w:rsidR="00F83A69" w:rsidRPr="00862C9D" w:rsidRDefault="00F83A69" w:rsidP="00F83A69">
            <w:pPr>
              <w:numPr>
                <w:ilvl w:val="0"/>
                <w:numId w:val="4"/>
              </w:numPr>
              <w:spacing w:before="240" w:after="240" w:line="360" w:lineRule="auto"/>
              <w:jc w:val="both"/>
            </w:pPr>
            <w:r w:rsidRPr="00862C9D">
              <w:t>To elaborate on AI implications on fairness, transparency, and candidate experience</w:t>
            </w:r>
          </w:p>
          <w:p w14:paraId="2A0511B5" w14:textId="0CAC36EC" w:rsidR="003F1A54" w:rsidRPr="00F83A69" w:rsidRDefault="00F83A69" w:rsidP="00F83A69">
            <w:pPr>
              <w:numPr>
                <w:ilvl w:val="0"/>
                <w:numId w:val="4"/>
              </w:numPr>
              <w:spacing w:before="240" w:after="240" w:line="360" w:lineRule="auto"/>
              <w:jc w:val="both"/>
            </w:pPr>
            <w:r w:rsidRPr="00862C9D">
              <w:t>To suggest best practices for using AI for HR in a fair and responsible way.</w:t>
            </w: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ACC2627" w14:textId="77777777" w:rsidR="00C37B31" w:rsidRPr="00C37B31" w:rsidRDefault="00C37B31" w:rsidP="00C37B31">
            <w:pPr>
              <w:widowControl w:val="0"/>
              <w:jc w:val="both"/>
              <w:rPr>
                <w:b/>
                <w:color w:val="0E101A"/>
                <w:sz w:val="22"/>
                <w:szCs w:val="22"/>
              </w:rPr>
            </w:pPr>
            <w:r w:rsidRPr="00C37B31">
              <w:rPr>
                <w:b/>
                <w:color w:val="0E101A"/>
                <w:sz w:val="22"/>
                <w:szCs w:val="22"/>
              </w:rPr>
              <w:t>Proposed Methodology</w:t>
            </w:r>
          </w:p>
          <w:p w14:paraId="14E08CF9" w14:textId="77777777" w:rsidR="00C37B31" w:rsidRDefault="00C37B31" w:rsidP="00C37B31">
            <w:pPr>
              <w:widowControl w:val="0"/>
              <w:jc w:val="both"/>
              <w:rPr>
                <w:color w:val="0E101A"/>
                <w:sz w:val="22"/>
                <w:szCs w:val="22"/>
              </w:rPr>
            </w:pPr>
            <w:r w:rsidRPr="00C37B31">
              <w:rPr>
                <w:color w:val="0E101A"/>
                <w:sz w:val="22"/>
                <w:szCs w:val="22"/>
              </w:rPr>
              <w:t>Secondary data collection will be used in this research. The research will not include the collection of new or primary data. Instead, it will rely upon information already published by academic and professional sources trusted by the researchers.</w:t>
            </w:r>
          </w:p>
          <w:p w14:paraId="1D916D91" w14:textId="77777777" w:rsidR="00C37B31" w:rsidRPr="00C37B31" w:rsidRDefault="00C37B31" w:rsidP="00C37B31">
            <w:pPr>
              <w:widowControl w:val="0"/>
              <w:jc w:val="both"/>
              <w:rPr>
                <w:color w:val="0E101A"/>
                <w:sz w:val="22"/>
                <w:szCs w:val="22"/>
              </w:rPr>
            </w:pPr>
          </w:p>
          <w:p w14:paraId="058CE807" w14:textId="77777777" w:rsidR="00C37B31" w:rsidRPr="00C37B31" w:rsidRDefault="00C37B31" w:rsidP="00C37B31">
            <w:pPr>
              <w:widowControl w:val="0"/>
              <w:jc w:val="both"/>
              <w:rPr>
                <w:b/>
                <w:color w:val="0E101A"/>
                <w:sz w:val="22"/>
                <w:szCs w:val="22"/>
              </w:rPr>
            </w:pPr>
            <w:r w:rsidRPr="00C37B31">
              <w:rPr>
                <w:b/>
                <w:color w:val="0E101A"/>
                <w:sz w:val="22"/>
                <w:szCs w:val="22"/>
              </w:rPr>
              <w:t>Data Collection</w:t>
            </w:r>
          </w:p>
          <w:p w14:paraId="09AE1788" w14:textId="77777777" w:rsidR="00C37B31" w:rsidRPr="00C37B31" w:rsidRDefault="00C37B31" w:rsidP="00C37B31">
            <w:pPr>
              <w:widowControl w:val="0"/>
              <w:jc w:val="both"/>
              <w:rPr>
                <w:color w:val="0E101A"/>
                <w:sz w:val="22"/>
                <w:szCs w:val="22"/>
              </w:rPr>
            </w:pPr>
            <w:r w:rsidRPr="00C37B31">
              <w:rPr>
                <w:color w:val="0E101A"/>
                <w:sz w:val="22"/>
                <w:szCs w:val="22"/>
              </w:rPr>
              <w:t>The study will be based on secondary data. It is defined as applying data that other persons have collected. In this type of research, the information will be extracted from journal articles, research publications, company reports, and conference publications. Reputable sources such as ResearchGate, Google Scholar, ScienceDirect, and others will be used. These materials include research reports and case studies about the application of Artificial Intelligence in the areas of HR recruitment and selection.</w:t>
            </w:r>
          </w:p>
          <w:p w14:paraId="76C97EB7" w14:textId="77777777" w:rsidR="00C37B31" w:rsidRPr="00C37B31" w:rsidRDefault="00C37B31" w:rsidP="00C37B31">
            <w:pPr>
              <w:widowControl w:val="0"/>
              <w:jc w:val="both"/>
              <w:rPr>
                <w:b/>
                <w:color w:val="0E101A"/>
                <w:sz w:val="22"/>
                <w:szCs w:val="22"/>
              </w:rPr>
            </w:pPr>
            <w:r w:rsidRPr="00C37B31">
              <w:rPr>
                <w:b/>
                <w:color w:val="0E101A"/>
                <w:sz w:val="22"/>
                <w:szCs w:val="22"/>
              </w:rPr>
              <w:t>Content Analysis</w:t>
            </w:r>
          </w:p>
          <w:p w14:paraId="2B0F292B" w14:textId="77777777" w:rsidR="00C37B31" w:rsidRPr="00C37B31" w:rsidRDefault="00C37B31" w:rsidP="00C37B31">
            <w:pPr>
              <w:widowControl w:val="0"/>
              <w:jc w:val="both"/>
              <w:rPr>
                <w:color w:val="0E101A"/>
                <w:sz w:val="22"/>
                <w:szCs w:val="22"/>
              </w:rPr>
            </w:pPr>
            <w:r w:rsidRPr="00C37B31">
              <w:rPr>
                <w:color w:val="0E101A"/>
                <w:sz w:val="22"/>
                <w:szCs w:val="22"/>
              </w:rPr>
              <w:t xml:space="preserve">Difference between Imagism and Expressionism: Content analysis will be the main method of analysis. This means that the sources collected should be read and studied with the intention of looking for the common ideas, themes, and patterns. For example, if there is a large number of studies which contain the words efficiency, bias, candidate experience, these words will be grouped into themes. </w:t>
            </w:r>
          </w:p>
          <w:p w14:paraId="7FAB25AB" w14:textId="77777777" w:rsidR="00C37B31" w:rsidRPr="00C37B31" w:rsidRDefault="00C37B31" w:rsidP="00C37B31">
            <w:pPr>
              <w:widowControl w:val="0"/>
              <w:jc w:val="both"/>
              <w:rPr>
                <w:b/>
                <w:color w:val="0E101A"/>
                <w:sz w:val="22"/>
                <w:szCs w:val="22"/>
              </w:rPr>
            </w:pPr>
            <w:r w:rsidRPr="00C37B31">
              <w:rPr>
                <w:b/>
                <w:color w:val="0E101A"/>
                <w:sz w:val="22"/>
                <w:szCs w:val="22"/>
              </w:rPr>
              <w:t>Value to the Research</w:t>
            </w:r>
          </w:p>
          <w:p w14:paraId="45CF9817" w14:textId="63D10329" w:rsidR="003F1A54" w:rsidRPr="00C37B31" w:rsidRDefault="00C37B31" w:rsidP="00C37B31">
            <w:pPr>
              <w:jc w:val="both"/>
              <w:rPr>
                <w:rFonts w:ascii="Arial" w:hAnsi="Arial" w:cs="Arial"/>
                <w:sz w:val="22"/>
                <w:szCs w:val="22"/>
              </w:rPr>
            </w:pPr>
            <w:r w:rsidRPr="00C37B31">
              <w:rPr>
                <w:color w:val="0E101A"/>
                <w:sz w:val="22"/>
                <w:szCs w:val="22"/>
              </w:rPr>
              <w:t>This technique will enable the study to find potent evidence from the literature. It will merge various opinions about the impact of AI on HR. It will also help in the answer to all the research questions with real examples and reliable studies. In this way, the research will develop a comprehensive and rounded idea of the changes in HR recruiting and selection due to AI.</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5B94C877" w14:textId="77777777" w:rsidR="00E80ACC" w:rsidRPr="00E80ACC" w:rsidRDefault="00E80ACC" w:rsidP="00E80ACC">
            <w:pPr>
              <w:autoSpaceDE w:val="0"/>
              <w:autoSpaceDN w:val="0"/>
              <w:adjustRightInd w:val="0"/>
              <w:rPr>
                <w:rFonts w:ascii="Arial" w:hAnsi="Arial" w:cs="Arial"/>
                <w:sz w:val="22"/>
                <w:szCs w:val="22"/>
                <w:lang w:val="en-IN"/>
              </w:rPr>
            </w:pPr>
            <w:r w:rsidRPr="00E80ACC">
              <w:rPr>
                <w:rFonts w:ascii="Arial" w:hAnsi="Arial" w:cs="Arial"/>
                <w:sz w:val="22"/>
                <w:szCs w:val="22"/>
                <w:lang w:val="en-IN"/>
              </w:rPr>
              <w:t xml:space="preserve">The research uses a </w:t>
            </w:r>
            <w:r w:rsidRPr="00E80ACC">
              <w:rPr>
                <w:rFonts w:ascii="Arial" w:hAnsi="Arial" w:cs="Arial"/>
                <w:b/>
                <w:bCs/>
                <w:sz w:val="22"/>
                <w:szCs w:val="22"/>
                <w:lang w:val="en-IN"/>
              </w:rPr>
              <w:t>secondary qualitative approach</w:t>
            </w:r>
            <w:r w:rsidRPr="00E80ACC">
              <w:rPr>
                <w:rFonts w:ascii="Arial" w:hAnsi="Arial" w:cs="Arial"/>
                <w:sz w:val="22"/>
                <w:szCs w:val="22"/>
                <w:lang w:val="en-IN"/>
              </w:rPr>
              <w:t xml:space="preserve">, collecting data from academic journals, company reports, and conference papers through sources like Google Scholar and ScienceDirect. </w:t>
            </w:r>
            <w:r w:rsidRPr="00E80ACC">
              <w:rPr>
                <w:rFonts w:ascii="Arial" w:hAnsi="Arial" w:cs="Arial"/>
                <w:b/>
                <w:bCs/>
                <w:sz w:val="22"/>
                <w:szCs w:val="22"/>
                <w:lang w:val="en-IN"/>
              </w:rPr>
              <w:t>Content analysis</w:t>
            </w:r>
            <w:r w:rsidRPr="00E80ACC">
              <w:rPr>
                <w:rFonts w:ascii="Arial" w:hAnsi="Arial" w:cs="Arial"/>
                <w:sz w:val="22"/>
                <w:szCs w:val="22"/>
                <w:lang w:val="en-IN"/>
              </w:rPr>
              <w:t xml:space="preserve"> will identify key themes such as efficiency, bias, fairness, and candidate experience in AI-driven HR recruitment. This method is chosen for its </w:t>
            </w:r>
            <w:r w:rsidRPr="00E80ACC">
              <w:rPr>
                <w:rFonts w:ascii="Arial" w:hAnsi="Arial" w:cs="Arial"/>
                <w:b/>
                <w:bCs/>
                <w:sz w:val="22"/>
                <w:szCs w:val="22"/>
                <w:lang w:val="en-IN"/>
              </w:rPr>
              <w:t>feasibility, cost-effectiveness, and reliability</w:t>
            </w:r>
            <w:r w:rsidRPr="00E80ACC">
              <w:rPr>
                <w:rFonts w:ascii="Arial" w:hAnsi="Arial" w:cs="Arial"/>
                <w:sz w:val="22"/>
                <w:szCs w:val="22"/>
                <w:lang w:val="en-IN"/>
              </w:rPr>
              <w:t>, given time and access constraints. It is proportionate to the study’s aims and allows for broad, credible insights.</w:t>
            </w:r>
          </w:p>
          <w:p w14:paraId="75DB7231" w14:textId="77777777" w:rsidR="00E80ACC" w:rsidRPr="00E80ACC" w:rsidRDefault="00E80ACC" w:rsidP="00E80ACC">
            <w:pPr>
              <w:autoSpaceDE w:val="0"/>
              <w:autoSpaceDN w:val="0"/>
              <w:adjustRightInd w:val="0"/>
              <w:rPr>
                <w:rFonts w:ascii="Arial" w:hAnsi="Arial" w:cs="Arial"/>
                <w:sz w:val="22"/>
                <w:szCs w:val="22"/>
                <w:lang w:val="en-IN"/>
              </w:rPr>
            </w:pPr>
            <w:r w:rsidRPr="00E80ACC">
              <w:rPr>
                <w:rFonts w:ascii="Arial" w:hAnsi="Arial" w:cs="Arial"/>
                <w:b/>
                <w:bCs/>
                <w:sz w:val="22"/>
                <w:szCs w:val="22"/>
                <w:lang w:val="en-IN"/>
              </w:rPr>
              <w:t>Risks</w:t>
            </w:r>
            <w:r w:rsidRPr="00E80ACC">
              <w:rPr>
                <w:rFonts w:ascii="Arial" w:hAnsi="Arial" w:cs="Arial"/>
                <w:sz w:val="22"/>
                <w:szCs w:val="22"/>
                <w:lang w:val="en-IN"/>
              </w:rPr>
              <w:t xml:space="preserve">, such as limited data quality or researcher bias, will be managed through using multiple peer-reviewed sources and transparent analysis. The approach ensures findings are both </w:t>
            </w:r>
            <w:r w:rsidRPr="00E80ACC">
              <w:rPr>
                <w:rFonts w:ascii="Arial" w:hAnsi="Arial" w:cs="Arial"/>
                <w:b/>
                <w:bCs/>
                <w:sz w:val="22"/>
                <w:szCs w:val="22"/>
                <w:lang w:val="en-IN"/>
              </w:rPr>
              <w:t>evidence-based and applicable</w:t>
            </w:r>
            <w:r w:rsidRPr="00E80ACC">
              <w:rPr>
                <w:rFonts w:ascii="Arial" w:hAnsi="Arial" w:cs="Arial"/>
                <w:sz w:val="22"/>
                <w:szCs w:val="22"/>
                <w:lang w:val="en-IN"/>
              </w:rPr>
              <w:t>, helping organisations translate insights into practical, ethical, and effective AI recruitment strategies that support fairness and transparency.</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6024E91B" w:rsidR="003F1A54" w:rsidRPr="00981D29" w:rsidRDefault="00981D29" w:rsidP="00981D29">
            <w:pPr>
              <w:spacing w:before="240" w:after="240"/>
              <w:rPr>
                <w:sz w:val="22"/>
                <w:szCs w:val="22"/>
              </w:rPr>
            </w:pPr>
            <w:r w:rsidRPr="00981D29">
              <w:rPr>
                <w:sz w:val="22"/>
                <w:szCs w:val="22"/>
              </w:rPr>
              <w:t>There are some constraints in this study. It will be entirely secondary data-based, which implies the research will be based on the already published studies. This consists of the quality and accuracy of the work of other researchers, so that the findings are dependent upon the accuracy of their work. There will be no Primary data for this question, and hence, there will not be an actual input from the HR managers or aspirants.</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981D29">
              <w:rPr>
                <w:rFonts w:ascii="MS Gothic" w:eastAsia="MS Gothic" w:hAnsi="MS Gothic" w:cs="Arial"/>
                <w:sz w:val="22"/>
                <w:szCs w:val="22"/>
                <w:highlight w:val="yellow"/>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36956EB2" w:rsidR="00BD363F" w:rsidRPr="003C7DED" w:rsidRDefault="00663FFA" w:rsidP="004135AB">
                <w:pPr>
                  <w:autoSpaceDE w:val="0"/>
                  <w:autoSpaceDN w:val="0"/>
                  <w:adjustRightInd w:val="0"/>
                  <w:jc w:val="center"/>
                  <w:rPr>
                    <w:rFonts w:ascii="Arial" w:hAnsi="Arial" w:cs="Arial"/>
                    <w:sz w:val="22"/>
                    <w:szCs w:val="22"/>
                  </w:rPr>
                </w:pPr>
                <w:r w:rsidRPr="00981D29">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981D29">
                  <w:rPr>
                    <w:rFonts w:ascii="Segoe UI Symbol" w:eastAsia="MS Gothic" w:hAnsi="Segoe UI Symbol" w:cs="Segoe UI Symbol"/>
                    <w:sz w:val="22"/>
                    <w:szCs w:val="22"/>
                    <w:highlight w:val="yellow"/>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749926786"/>
              <w14:checkbox>
                <w14:checked w14:val="0"/>
                <w14:checkedState w14:val="2612" w14:font="MS Gothic"/>
                <w14:uncheckedState w14:val="2610" w14:font="MS Gothic"/>
              </w14:checkbox>
            </w:sdtPr>
            <w:sdtContent>
              <w:p w14:paraId="57D8CE77" w14:textId="35608F8B"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238368725"/>
              <w14:checkbox>
                <w14:checked w14:val="0"/>
                <w14:checkedState w14:val="2612" w14:font="MS Gothic"/>
                <w14:uncheckedState w14:val="2610" w14:font="MS Gothic"/>
              </w14:checkbox>
            </w:sdtPr>
            <w:sdtContent>
              <w:p w14:paraId="7E784A34" w14:textId="421BBCAA"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900483589"/>
              <w14:checkbox>
                <w14:checked w14:val="0"/>
                <w14:checkedState w14:val="2612" w14:font="MS Gothic"/>
                <w14:uncheckedState w14:val="2610" w14:font="MS Gothic"/>
              </w14:checkbox>
            </w:sdtPr>
            <w:sdtContent>
              <w:p w14:paraId="13F2ACBE" w14:textId="1CEC4063"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672298898"/>
              <w14:checkbox>
                <w14:checked w14:val="0"/>
                <w14:checkedState w14:val="2612" w14:font="MS Gothic"/>
                <w14:uncheckedState w14:val="2610" w14:font="MS Gothic"/>
              </w14:checkbox>
            </w:sdtPr>
            <w:sdtContent>
              <w:p w14:paraId="3ED4AF72" w14:textId="69DE5FBD" w:rsidR="00BD363F" w:rsidRPr="003C7DED" w:rsidRDefault="00663FF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highlight w:val="yellow"/>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338917432"/>
              <w14:checkbox>
                <w14:checked w14:val="0"/>
                <w14:checkedState w14:val="2612" w14:font="MS Gothic"/>
                <w14:uncheckedState w14:val="2610" w14:font="MS Gothic"/>
              </w14:checkbox>
            </w:sdtPr>
            <w:sdtContent>
              <w:p w14:paraId="4871FDAE" w14:textId="02F64B4C" w:rsidR="00BD363F" w:rsidRPr="003C7DED" w:rsidRDefault="00663FF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highlight w:val="yellow"/>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626286741"/>
              <w14:checkbox>
                <w14:checked w14:val="0"/>
                <w14:checkedState w14:val="2612" w14:font="MS Gothic"/>
                <w14:uncheckedState w14:val="2610" w14:font="MS Gothic"/>
              </w14:checkbox>
            </w:sdtPr>
            <w:sdtContent>
              <w:p w14:paraId="60BB295B" w14:textId="0FD06644"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580675213"/>
              <w14:checkbox>
                <w14:checked w14:val="0"/>
                <w14:checkedState w14:val="2612" w14:font="MS Gothic"/>
                <w14:uncheckedState w14:val="2610" w14:font="MS Gothic"/>
              </w14:checkbox>
            </w:sdtPr>
            <w:sdtContent>
              <w:p w14:paraId="41810DD4" w14:textId="0C787784"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587048268"/>
              <w14:checkbox>
                <w14:checked w14:val="0"/>
                <w14:checkedState w14:val="2612" w14:font="MS Gothic"/>
                <w14:uncheckedState w14:val="2610" w14:font="MS Gothic"/>
              </w14:checkbox>
            </w:sdtPr>
            <w:sdtContent>
              <w:p w14:paraId="4F6C97E4" w14:textId="53F6E5E5"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655270249"/>
              <w14:checkbox>
                <w14:checked w14:val="0"/>
                <w14:checkedState w14:val="2612" w14:font="MS Gothic"/>
                <w14:uncheckedState w14:val="2610" w14:font="MS Gothic"/>
              </w14:checkbox>
            </w:sdtPr>
            <w:sdtContent>
              <w:p w14:paraId="0BD7EC4E" w14:textId="2D5EE183"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2119442801"/>
              <w14:checkbox>
                <w14:checked w14:val="0"/>
                <w14:checkedState w14:val="2612" w14:font="MS Gothic"/>
                <w14:uncheckedState w14:val="2610" w14:font="MS Gothic"/>
              </w14:checkbox>
            </w:sdtPr>
            <w:sdtContent>
              <w:p w14:paraId="7F651B6F" w14:textId="2A133236"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904758639"/>
              <w14:checkbox>
                <w14:checked w14:val="0"/>
                <w14:checkedState w14:val="2612" w14:font="MS Gothic"/>
                <w14:uncheckedState w14:val="2610" w14:font="MS Gothic"/>
              </w14:checkbox>
            </w:sdtPr>
            <w:sdtContent>
              <w:p w14:paraId="46815D33" w14:textId="70FA741C"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074700241"/>
              <w14:checkbox>
                <w14:checked w14:val="0"/>
                <w14:checkedState w14:val="2612" w14:font="MS Gothic"/>
                <w14:uncheckedState w14:val="2610" w14:font="MS Gothic"/>
              </w14:checkbox>
            </w:sdtPr>
            <w:sdtContent>
              <w:p w14:paraId="4D421194" w14:textId="600ED06C"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624625241"/>
              <w14:checkbox>
                <w14:checked w14:val="0"/>
                <w14:checkedState w14:val="2612" w14:font="MS Gothic"/>
                <w14:uncheckedState w14:val="2610" w14:font="MS Gothic"/>
              </w14:checkbox>
            </w:sdtPr>
            <w:sdtContent>
              <w:p w14:paraId="7DBE3113" w14:textId="6E8AF994"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236861983"/>
              <w14:checkbox>
                <w14:checked w14:val="0"/>
                <w14:checkedState w14:val="2612" w14:font="MS Gothic"/>
                <w14:uncheckedState w14:val="2610" w14:font="MS Gothic"/>
              </w14:checkbox>
            </w:sdtPr>
            <w:sdtContent>
              <w:p w14:paraId="177BEA37" w14:textId="7831C85C"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995170133"/>
              <w14:checkbox>
                <w14:checked w14:val="0"/>
                <w14:checkedState w14:val="2612" w14:font="MS Gothic"/>
                <w14:uncheckedState w14:val="2610" w14:font="MS Gothic"/>
              </w14:checkbox>
            </w:sdtPr>
            <w:sdtContent>
              <w:p w14:paraId="6F0F2B64" w14:textId="0F613BBF" w:rsidR="00BD363F" w:rsidRPr="003C7DED" w:rsidRDefault="00663FFA" w:rsidP="004135AB">
                <w:pPr>
                  <w:autoSpaceDE w:val="0"/>
                  <w:autoSpaceDN w:val="0"/>
                  <w:adjustRightInd w:val="0"/>
                  <w:jc w:val="center"/>
                  <w:rPr>
                    <w:rFonts w:ascii="Arial" w:hAnsi="Arial" w:cs="Arial"/>
                    <w:sz w:val="22"/>
                    <w:szCs w:val="22"/>
                  </w:rPr>
                </w:pPr>
                <w:r w:rsidRPr="00663FFA">
                  <w:rPr>
                    <w:rFonts w:ascii="MS Gothic" w:eastAsia="MS Gothic" w:hAnsi="MS Gothic" w:cs="Arial" w:hint="eastAsia"/>
                    <w:sz w:val="22"/>
                    <w:szCs w:val="22"/>
                    <w:highlight w:val="yellow"/>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highlight w:val="yellow"/>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663FFA">
                  <w:rPr>
                    <w:rFonts w:ascii="Segoe UI Symbol" w:eastAsia="MS Gothic" w:hAnsi="Segoe UI Symbol" w:cs="Segoe UI Symbol"/>
                    <w:sz w:val="22"/>
                    <w:szCs w:val="22"/>
                    <w:highlight w:val="yellow"/>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663FFA">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39056ACA" w:rsidR="00BD363F" w:rsidRPr="003C7DED" w:rsidRDefault="006D01A8" w:rsidP="004135AB">
            <w:pPr>
              <w:rPr>
                <w:rFonts w:ascii="Arial" w:hAnsi="Arial" w:cs="Arial"/>
                <w:sz w:val="22"/>
                <w:szCs w:val="22"/>
              </w:rPr>
            </w:pPr>
            <w:r>
              <w:rPr>
                <w:rFonts w:ascii="Arial" w:hAnsi="Arial" w:cs="Arial"/>
                <w:sz w:val="22"/>
                <w:szCs w:val="22"/>
              </w:rPr>
              <w:t>N</w:t>
            </w:r>
            <w:r w:rsidR="00D45251">
              <w:rPr>
                <w:rFonts w:ascii="Arial" w:hAnsi="Arial" w:cs="Arial"/>
                <w:sz w:val="22"/>
                <w:szCs w:val="22"/>
              </w:rPr>
              <w:t>/</w:t>
            </w:r>
            <w:r>
              <w:rPr>
                <w:rFonts w:ascii="Arial" w:hAnsi="Arial" w:cs="Arial"/>
                <w:sz w:val="22"/>
                <w:szCs w:val="22"/>
              </w:rPr>
              <w:t>A</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1FDE92FD" w:rsidR="00BD363F" w:rsidRPr="003C7DED" w:rsidRDefault="006D01A8" w:rsidP="004135AB">
            <w:pPr>
              <w:rPr>
                <w:rFonts w:ascii="Arial" w:hAnsi="Arial" w:cs="Arial"/>
                <w:sz w:val="22"/>
                <w:szCs w:val="22"/>
              </w:rPr>
            </w:pPr>
            <w:r>
              <w:rPr>
                <w:rFonts w:ascii="Arial" w:hAnsi="Arial" w:cs="Arial"/>
                <w:sz w:val="22"/>
                <w:szCs w:val="22"/>
              </w:rPr>
              <w:t>N</w:t>
            </w:r>
            <w:r w:rsidR="00D45251">
              <w:rPr>
                <w:rFonts w:ascii="Arial" w:hAnsi="Arial" w:cs="Arial"/>
                <w:sz w:val="22"/>
                <w:szCs w:val="22"/>
              </w:rPr>
              <w:t>/</w:t>
            </w:r>
            <w:r>
              <w:rPr>
                <w:rFonts w:ascii="Arial" w:hAnsi="Arial" w:cs="Arial"/>
                <w:sz w:val="22"/>
                <w:szCs w:val="22"/>
              </w:rPr>
              <w:t>A</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38B9B1F4" w:rsidR="00BD363F" w:rsidRPr="003C7DED" w:rsidRDefault="006D01A8" w:rsidP="004135AB">
            <w:pPr>
              <w:rPr>
                <w:rFonts w:ascii="Arial" w:hAnsi="Arial" w:cs="Arial"/>
                <w:sz w:val="22"/>
                <w:szCs w:val="22"/>
              </w:rPr>
            </w:pPr>
            <w:r>
              <w:rPr>
                <w:rFonts w:ascii="Arial" w:hAnsi="Arial" w:cs="Arial"/>
                <w:sz w:val="22"/>
                <w:szCs w:val="22"/>
              </w:rPr>
              <w:t>N</w:t>
            </w:r>
            <w:r w:rsidR="00D45251">
              <w:rPr>
                <w:rFonts w:ascii="Arial" w:hAnsi="Arial" w:cs="Arial"/>
                <w:sz w:val="22"/>
                <w:szCs w:val="22"/>
              </w:rPr>
              <w:t>/</w:t>
            </w:r>
            <w:r>
              <w:rPr>
                <w:rFonts w:ascii="Arial" w:hAnsi="Arial" w:cs="Arial"/>
                <w:sz w:val="22"/>
                <w:szCs w:val="22"/>
              </w:rPr>
              <w:t>A</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6ECA067" w:rsidR="00BD363F" w:rsidRPr="003C7DED" w:rsidRDefault="006D01A8" w:rsidP="004135AB">
            <w:pPr>
              <w:rPr>
                <w:rFonts w:ascii="Arial" w:hAnsi="Arial" w:cs="Arial"/>
                <w:sz w:val="22"/>
                <w:szCs w:val="22"/>
              </w:rPr>
            </w:pPr>
            <w:r>
              <w:rPr>
                <w:rFonts w:ascii="Arial" w:hAnsi="Arial" w:cs="Arial"/>
                <w:sz w:val="22"/>
                <w:szCs w:val="22"/>
              </w:rPr>
              <w:t>N</w:t>
            </w:r>
            <w:r w:rsidR="00D45251">
              <w:rPr>
                <w:rFonts w:ascii="Arial" w:hAnsi="Arial" w:cs="Arial"/>
                <w:sz w:val="22"/>
                <w:szCs w:val="22"/>
              </w:rPr>
              <w:t>/</w:t>
            </w:r>
            <w:r>
              <w:rPr>
                <w:rFonts w:ascii="Arial" w:hAnsi="Arial" w:cs="Arial"/>
                <w:sz w:val="22"/>
                <w:szCs w:val="22"/>
              </w:rPr>
              <w:t xml:space="preserve">A </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ED2632F" w:rsidR="00BD363F" w:rsidRPr="003C7DED" w:rsidRDefault="006D01A8" w:rsidP="004135AB">
            <w:pPr>
              <w:rPr>
                <w:rFonts w:ascii="Arial" w:hAnsi="Arial" w:cs="Arial"/>
                <w:sz w:val="22"/>
                <w:szCs w:val="22"/>
              </w:rPr>
            </w:pPr>
            <w:r>
              <w:rPr>
                <w:rFonts w:ascii="Arial" w:hAnsi="Arial" w:cs="Arial"/>
                <w:sz w:val="22"/>
                <w:szCs w:val="22"/>
              </w:rPr>
              <w:t>N</w:t>
            </w:r>
            <w:r w:rsidR="00D45251">
              <w:rPr>
                <w:rFonts w:ascii="Arial" w:hAnsi="Arial" w:cs="Arial"/>
                <w:sz w:val="22"/>
                <w:szCs w:val="22"/>
              </w:rPr>
              <w:t>/</w:t>
            </w:r>
            <w:r>
              <w:rPr>
                <w:rFonts w:ascii="Arial" w:hAnsi="Arial" w:cs="Arial"/>
                <w:sz w:val="22"/>
                <w:szCs w:val="22"/>
              </w:rPr>
              <w:t>A</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6834051F" w:rsidR="00BD363F" w:rsidRPr="003C7DED" w:rsidRDefault="006D01A8" w:rsidP="004135AB">
            <w:pPr>
              <w:rPr>
                <w:rFonts w:ascii="Arial" w:hAnsi="Arial" w:cs="Arial"/>
                <w:sz w:val="22"/>
                <w:szCs w:val="22"/>
              </w:rPr>
            </w:pPr>
            <w:r>
              <w:rPr>
                <w:rFonts w:ascii="Arial" w:hAnsi="Arial" w:cs="Arial"/>
                <w:sz w:val="22"/>
                <w:szCs w:val="22"/>
              </w:rPr>
              <w:t>N</w:t>
            </w:r>
            <w:r w:rsidR="00D45251">
              <w:rPr>
                <w:rFonts w:ascii="Arial" w:hAnsi="Arial" w:cs="Arial"/>
                <w:sz w:val="22"/>
                <w:szCs w:val="22"/>
              </w:rPr>
              <w:t>/</w:t>
            </w:r>
            <w:r>
              <w:rPr>
                <w:rFonts w:ascii="Arial" w:hAnsi="Arial" w:cs="Arial"/>
                <w:sz w:val="22"/>
                <w:szCs w:val="22"/>
              </w:rPr>
              <w:t>A</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2EB56AA0" w:rsidR="00BD363F" w:rsidRPr="003C7DED" w:rsidRDefault="006D01A8" w:rsidP="004135AB">
            <w:pPr>
              <w:rPr>
                <w:rFonts w:ascii="Arial" w:hAnsi="Arial" w:cs="Arial"/>
                <w:i/>
                <w:color w:val="808080"/>
                <w:sz w:val="18"/>
                <w:szCs w:val="18"/>
              </w:rPr>
            </w:pPr>
            <w:r>
              <w:rPr>
                <w:rFonts w:ascii="Arial" w:hAnsi="Arial" w:cs="Arial"/>
                <w:i/>
                <w:color w:val="808080"/>
                <w:sz w:val="18"/>
                <w:szCs w:val="18"/>
              </w:rPr>
              <w:t>N</w:t>
            </w:r>
            <w:r w:rsidR="00D45251">
              <w:rPr>
                <w:rFonts w:ascii="Arial" w:hAnsi="Arial" w:cs="Arial"/>
                <w:i/>
                <w:color w:val="808080"/>
                <w:sz w:val="18"/>
                <w:szCs w:val="18"/>
              </w:rPr>
              <w:t>/</w:t>
            </w:r>
            <w:r>
              <w:rPr>
                <w:rFonts w:ascii="Arial" w:hAnsi="Arial" w:cs="Arial"/>
                <w:i/>
                <w:color w:val="808080"/>
                <w:sz w:val="18"/>
                <w:szCs w:val="18"/>
              </w:rPr>
              <w:t>A</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00C85957" w:rsidR="00BD363F" w:rsidRPr="003C7DED" w:rsidRDefault="006D01A8" w:rsidP="004135AB">
            <w:pPr>
              <w:rPr>
                <w:rFonts w:ascii="Arial" w:hAnsi="Arial" w:cs="Arial"/>
                <w:i/>
                <w:color w:val="808080"/>
                <w:sz w:val="18"/>
                <w:szCs w:val="18"/>
              </w:rPr>
            </w:pPr>
            <w:r>
              <w:rPr>
                <w:rFonts w:ascii="Arial" w:hAnsi="Arial" w:cs="Arial"/>
                <w:i/>
                <w:color w:val="808080"/>
                <w:sz w:val="18"/>
                <w:szCs w:val="18"/>
              </w:rPr>
              <w:t>N</w:t>
            </w:r>
            <w:r w:rsidR="00D45251">
              <w:rPr>
                <w:rFonts w:ascii="Arial" w:hAnsi="Arial" w:cs="Arial"/>
                <w:i/>
                <w:color w:val="808080"/>
                <w:sz w:val="18"/>
                <w:szCs w:val="18"/>
              </w:rPr>
              <w:t>/</w:t>
            </w:r>
            <w:r>
              <w:rPr>
                <w:rFonts w:ascii="Arial" w:hAnsi="Arial" w:cs="Arial"/>
                <w:i/>
                <w:color w:val="808080"/>
                <w:sz w:val="18"/>
                <w:szCs w:val="18"/>
              </w:rPr>
              <w:t>A</w:t>
            </w: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4A571A">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4A571A">
              <w:rPr>
                <w:rFonts w:ascii="MS Gothic" w:eastAsia="MS Gothic" w:hAnsi="MS Gothic" w:cs="Arial"/>
                <w:sz w:val="22"/>
                <w:szCs w:val="22"/>
                <w:highlight w:val="yellow"/>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4A571A" w:rsidRDefault="00A35E44" w:rsidP="00BC7917">
            <w:pPr>
              <w:autoSpaceDE w:val="0"/>
              <w:autoSpaceDN w:val="0"/>
              <w:adjustRightInd w:val="0"/>
              <w:jc w:val="center"/>
              <w:rPr>
                <w:rFonts w:ascii="Arial" w:hAnsi="Arial" w:cs="Arial"/>
                <w:b/>
                <w:bCs/>
                <w:sz w:val="22"/>
                <w:szCs w:val="22"/>
                <w:highlight w:val="yellow"/>
              </w:rPr>
            </w:pPr>
            <w:r w:rsidRPr="004A571A">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4A571A" w:rsidRDefault="00A35E44" w:rsidP="00BC7917">
            <w:pPr>
              <w:autoSpaceDE w:val="0"/>
              <w:autoSpaceDN w:val="0"/>
              <w:adjustRightInd w:val="0"/>
              <w:jc w:val="center"/>
              <w:rPr>
                <w:rFonts w:ascii="Arial" w:hAnsi="Arial" w:cs="Arial"/>
                <w:b/>
                <w:sz w:val="22"/>
                <w:szCs w:val="22"/>
                <w:highlight w:val="yellow"/>
              </w:rPr>
            </w:pPr>
            <w:r w:rsidRPr="004A571A">
              <w:rPr>
                <w:rFonts w:ascii="MS Gothic" w:eastAsia="MS Gothic" w:hAnsi="MS Gothic" w:cs="Arial"/>
                <w:sz w:val="22"/>
                <w:szCs w:val="22"/>
                <w:highlight w:val="yellow"/>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4A571A" w:rsidRDefault="007F0207" w:rsidP="00BC7917">
            <w:pPr>
              <w:autoSpaceDE w:val="0"/>
              <w:autoSpaceDN w:val="0"/>
              <w:adjustRightInd w:val="0"/>
              <w:jc w:val="center"/>
              <w:rPr>
                <w:rFonts w:ascii="Arial" w:hAnsi="Arial" w:cs="Arial"/>
                <w:b/>
                <w:bCs/>
                <w:sz w:val="22"/>
                <w:szCs w:val="22"/>
                <w:highlight w:val="yellow"/>
              </w:rPr>
            </w:pPr>
            <w:r w:rsidRPr="004A571A">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4A571A" w:rsidRDefault="007F0207" w:rsidP="00BC7917">
            <w:pPr>
              <w:autoSpaceDE w:val="0"/>
              <w:autoSpaceDN w:val="0"/>
              <w:adjustRightInd w:val="0"/>
              <w:jc w:val="center"/>
              <w:rPr>
                <w:rFonts w:ascii="Arial" w:hAnsi="Arial" w:cs="Arial"/>
                <w:b/>
                <w:sz w:val="22"/>
                <w:szCs w:val="22"/>
                <w:highlight w:val="yellow"/>
              </w:rPr>
            </w:pPr>
            <w:r w:rsidRPr="004A571A">
              <w:rPr>
                <w:rFonts w:ascii="MS Gothic" w:eastAsia="MS Gothic" w:hAnsi="MS Gothic" w:cs="Arial"/>
                <w:sz w:val="22"/>
                <w:szCs w:val="22"/>
                <w:highlight w:val="yellow"/>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4A571A" w:rsidRDefault="007F0207" w:rsidP="00BC7917">
            <w:pPr>
              <w:autoSpaceDE w:val="0"/>
              <w:autoSpaceDN w:val="0"/>
              <w:adjustRightInd w:val="0"/>
              <w:jc w:val="center"/>
              <w:rPr>
                <w:rFonts w:ascii="Arial" w:hAnsi="Arial" w:cs="Arial"/>
                <w:b/>
                <w:bCs/>
                <w:sz w:val="22"/>
                <w:szCs w:val="22"/>
                <w:highlight w:val="yellow"/>
              </w:rPr>
            </w:pPr>
            <w:r w:rsidRPr="004A571A">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4A571A" w:rsidRDefault="007F0207" w:rsidP="00BC7917">
            <w:pPr>
              <w:autoSpaceDE w:val="0"/>
              <w:autoSpaceDN w:val="0"/>
              <w:adjustRightInd w:val="0"/>
              <w:jc w:val="center"/>
              <w:rPr>
                <w:rFonts w:ascii="Arial" w:hAnsi="Arial" w:cs="Arial"/>
                <w:b/>
                <w:sz w:val="22"/>
                <w:szCs w:val="22"/>
                <w:highlight w:val="yellow"/>
              </w:rPr>
            </w:pPr>
            <w:r w:rsidRPr="004A571A">
              <w:rPr>
                <w:rFonts w:ascii="MS Gothic" w:eastAsia="MS Gothic" w:hAnsi="MS Gothic" w:cs="Arial"/>
                <w:sz w:val="22"/>
                <w:szCs w:val="22"/>
                <w:highlight w:val="yellow"/>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4A571A">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4A571A">
                  <w:rPr>
                    <w:rFonts w:ascii="Segoe UI Symbol" w:eastAsia="MS Gothic" w:hAnsi="Segoe UI Symbol" w:cs="Segoe UI Symbol"/>
                    <w:highlight w:val="yellow"/>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4A571A">
                  <w:rPr>
                    <w:rFonts w:ascii="Segoe UI Symbol" w:eastAsia="MS Gothic" w:hAnsi="Segoe UI Symbol" w:cs="Segoe UI Symbol"/>
                    <w:highlight w:val="yellow"/>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4A571A">
                  <w:rPr>
                    <w:rFonts w:ascii="Segoe UI Symbol" w:eastAsia="MS Gothic" w:hAnsi="Segoe UI Symbol" w:cs="Segoe UI Symbol"/>
                    <w:highlight w:val="yellow"/>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4A571A">
                  <w:rPr>
                    <w:rFonts w:ascii="Segoe UI Symbol" w:eastAsia="MS Gothic" w:hAnsi="Segoe UI Symbol" w:cs="Segoe UI Symbol"/>
                    <w:highlight w:val="yellow"/>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4A571A">
                  <w:rPr>
                    <w:rFonts w:ascii="Segoe UI Symbol" w:eastAsia="MS Gothic" w:hAnsi="Segoe UI Symbol" w:cs="Segoe UI Symbol"/>
                    <w:highlight w:val="yellow"/>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4A571A">
                  <w:rPr>
                    <w:rFonts w:ascii="Segoe UI Symbol" w:eastAsia="MS Gothic" w:hAnsi="Segoe UI Symbol" w:cs="Segoe UI Symbol"/>
                    <w:highlight w:val="yellow"/>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6F12006D" w:rsidR="001F7B84" w:rsidRPr="003C7DED" w:rsidRDefault="00577135" w:rsidP="004135AB">
            <w:pPr>
              <w:pStyle w:val="NoSpacing"/>
              <w:rPr>
                <w:rFonts w:ascii="Arial" w:hAnsi="Arial" w:cs="Arial"/>
                <w:sz w:val="22"/>
                <w:szCs w:val="22"/>
              </w:rPr>
            </w:pPr>
            <w:r>
              <w:rPr>
                <w:rFonts w:ascii="Arial" w:hAnsi="Arial" w:cs="Arial"/>
                <w:sz w:val="22"/>
                <w:szCs w:val="22"/>
              </w:rPr>
              <w:t>N/A</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46437F45" w:rsidR="003F1A54" w:rsidRPr="003C7DED" w:rsidRDefault="00577135" w:rsidP="004135AB">
            <w:pPr>
              <w:rPr>
                <w:rFonts w:ascii="Arial" w:hAnsi="Arial" w:cs="Arial"/>
                <w:sz w:val="22"/>
                <w:szCs w:val="22"/>
              </w:rPr>
            </w:pPr>
            <w:r>
              <w:rPr>
                <w:rFonts w:ascii="Arial" w:hAnsi="Arial" w:cs="Arial"/>
                <w:sz w:val="22"/>
                <w:szCs w:val="22"/>
              </w:rPr>
              <w:t>N/A</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2A39E240" w:rsidR="003F1A54" w:rsidRPr="003C7DED" w:rsidRDefault="00577135" w:rsidP="004135AB">
            <w:pPr>
              <w:rPr>
                <w:rFonts w:ascii="Arial" w:hAnsi="Arial" w:cs="Arial"/>
                <w:sz w:val="22"/>
                <w:szCs w:val="22"/>
              </w:rPr>
            </w:pPr>
            <w:r>
              <w:rPr>
                <w:rFonts w:ascii="Arial" w:hAnsi="Arial" w:cs="Arial"/>
                <w:sz w:val="22"/>
                <w:szCs w:val="22"/>
              </w:rPr>
              <w:t>N/A</w:t>
            </w: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3D697CF9" w:rsidR="003F1A54" w:rsidRPr="003C7DED" w:rsidRDefault="00577135" w:rsidP="004135AB">
            <w:pPr>
              <w:rPr>
                <w:rFonts w:ascii="Arial" w:hAnsi="Arial" w:cs="Arial"/>
                <w:sz w:val="22"/>
                <w:szCs w:val="22"/>
              </w:rPr>
            </w:pPr>
            <w:r>
              <w:rPr>
                <w:rFonts w:ascii="Arial" w:hAnsi="Arial" w:cs="Arial"/>
                <w:sz w:val="22"/>
                <w:szCs w:val="22"/>
              </w:rPr>
              <w:t>N/A</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082F7DBD" w:rsidR="003F1A54" w:rsidRPr="003C7DED" w:rsidRDefault="00577135" w:rsidP="004135AB">
            <w:pPr>
              <w:rPr>
                <w:rFonts w:ascii="Arial" w:hAnsi="Arial" w:cs="Arial"/>
                <w:sz w:val="22"/>
                <w:szCs w:val="22"/>
              </w:rPr>
            </w:pPr>
            <w:r>
              <w:rPr>
                <w:rFonts w:ascii="Arial" w:hAnsi="Arial" w:cs="Arial"/>
                <w:sz w:val="22"/>
                <w:szCs w:val="22"/>
              </w:rPr>
              <w:t>N/A</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highlight w:val="yellow"/>
              </w:rPr>
              <w:id w:val="55283740"/>
              <w14:checkbox>
                <w14:checked w14:val="0"/>
                <w14:checkedState w14:val="2612" w14:font="MS Gothic"/>
                <w14:uncheckedState w14:val="2610" w14:font="MS Gothic"/>
              </w14:checkbox>
            </w:sdtPr>
            <w:sdtContent>
              <w:p w14:paraId="1B160F14" w14:textId="182C0CDD" w:rsidR="000C5261" w:rsidRPr="003C7DED" w:rsidRDefault="004A571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highlight w:val="yellow"/>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4A571A">
                  <w:rPr>
                    <w:rFonts w:ascii="Segoe UI Symbol" w:eastAsia="MS Gothic" w:hAnsi="Segoe UI Symbol" w:cs="Segoe UI Symbol"/>
                    <w:sz w:val="22"/>
                    <w:szCs w:val="22"/>
                    <w:highlight w:val="yellow"/>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4A571A">
                  <w:rPr>
                    <w:rFonts w:ascii="Segoe UI Symbol" w:eastAsia="MS Gothic" w:hAnsi="Segoe UI Symbol" w:cs="Segoe UI Symbol"/>
                    <w:sz w:val="22"/>
                    <w:szCs w:val="22"/>
                    <w:highlight w:val="yellow"/>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4A571A">
                  <w:rPr>
                    <w:rFonts w:ascii="Segoe UI Symbol" w:eastAsia="MS Gothic" w:hAnsi="Segoe UI Symbol" w:cs="Segoe UI Symbol"/>
                    <w:sz w:val="22"/>
                    <w:szCs w:val="22"/>
                    <w:highlight w:val="yellow"/>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4A571A">
                  <w:rPr>
                    <w:rFonts w:ascii="Segoe UI Symbol" w:eastAsia="MS Gothic" w:hAnsi="Segoe UI Symbol" w:cs="Segoe UI Symbol"/>
                    <w:sz w:val="22"/>
                    <w:szCs w:val="22"/>
                    <w:highlight w:val="yellow"/>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4A571A">
                  <w:rPr>
                    <w:rFonts w:ascii="Segoe UI Symbol" w:eastAsia="MS Gothic" w:hAnsi="Segoe UI Symbol" w:cs="Segoe UI Symbol"/>
                    <w:sz w:val="22"/>
                    <w:szCs w:val="22"/>
                    <w:highlight w:val="yellow"/>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4A571A">
                  <w:rPr>
                    <w:rFonts w:ascii="Segoe UI Symbol" w:eastAsia="MS Gothic" w:hAnsi="Segoe UI Symbol" w:cs="Segoe UI Symbol"/>
                    <w:sz w:val="22"/>
                    <w:szCs w:val="22"/>
                    <w:highlight w:val="yellow"/>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4A571A">
                  <w:rPr>
                    <w:rFonts w:ascii="Segoe UI Symbol" w:eastAsia="MS Gothic" w:hAnsi="Segoe UI Symbol" w:cs="Segoe UI Symbol"/>
                    <w:sz w:val="22"/>
                    <w:szCs w:val="22"/>
                    <w:highlight w:val="yellow"/>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4A571A">
                  <w:rPr>
                    <w:rFonts w:ascii="Segoe UI Symbol" w:eastAsia="MS Gothic" w:hAnsi="Segoe UI Symbol" w:cs="Segoe UI Symbol"/>
                    <w:sz w:val="22"/>
                    <w:szCs w:val="22"/>
                    <w:highlight w:val="yellow"/>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4A571A">
                  <w:rPr>
                    <w:rFonts w:ascii="Segoe UI Symbol" w:eastAsia="MS Gothic" w:hAnsi="Segoe UI Symbol" w:cs="Segoe UI Symbol"/>
                    <w:sz w:val="22"/>
                    <w:szCs w:val="22"/>
                    <w:highlight w:val="yellow"/>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599C7B2A" w14:textId="77777777" w:rsidR="00E80ACC" w:rsidRPr="00E80ACC" w:rsidRDefault="00E80ACC" w:rsidP="00E80ACC">
            <w:pPr>
              <w:rPr>
                <w:rFonts w:ascii="Arial" w:hAnsi="Arial" w:cs="Arial"/>
                <w:sz w:val="22"/>
                <w:szCs w:val="22"/>
              </w:rPr>
            </w:pPr>
            <w:r w:rsidRPr="00E80ACC">
              <w:rPr>
                <w:rFonts w:ascii="Arial" w:hAnsi="Arial" w:cs="Arial"/>
                <w:sz w:val="22"/>
                <w:szCs w:val="22"/>
              </w:rPr>
              <w:t>The researcher will be following a secondary thematic analysis.</w:t>
            </w:r>
          </w:p>
          <w:p w14:paraId="38757901" w14:textId="473B0384"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31B0BDD5" w:rsidR="001F7B84" w:rsidRPr="003C7DED" w:rsidRDefault="00E80ACC" w:rsidP="004135AB">
            <w:pPr>
              <w:rPr>
                <w:rFonts w:ascii="Arial" w:hAnsi="Arial" w:cs="Arial"/>
                <w:sz w:val="22"/>
                <w:szCs w:val="22"/>
              </w:rPr>
            </w:pPr>
            <w:r>
              <w:rPr>
                <w:rFonts w:ascii="Arial" w:hAnsi="Arial" w:cs="Arial"/>
                <w:sz w:val="22"/>
                <w:szCs w:val="22"/>
              </w:rPr>
              <w:t>N/A</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1CE125A1" w:rsidR="001F7B84" w:rsidRPr="003C7DED" w:rsidRDefault="00E80ACC" w:rsidP="004135AB">
            <w:pPr>
              <w:rPr>
                <w:rFonts w:ascii="Arial" w:hAnsi="Arial" w:cs="Arial"/>
                <w:sz w:val="22"/>
                <w:szCs w:val="22"/>
              </w:rPr>
            </w:pPr>
            <w:r>
              <w:rPr>
                <w:rFonts w:ascii="Arial" w:hAnsi="Arial" w:cs="Arial"/>
                <w:sz w:val="22"/>
                <w:szCs w:val="22"/>
              </w:rPr>
              <w:t>N/A</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3606CFE2"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highlight w:val="yellow"/>
                </w:rPr>
                <w:id w:val="1826322144"/>
                <w14:checkbox>
                  <w14:checked w14:val="0"/>
                  <w14:checkedState w14:val="2612" w14:font="MS Gothic"/>
                  <w14:uncheckedState w14:val="2610" w14:font="MS Gothic"/>
                </w14:checkbox>
              </w:sdtPr>
              <w:sdtContent>
                <w:r w:rsidR="00E80ACC">
                  <w:rPr>
                    <w:rFonts w:ascii="MS Gothic" w:eastAsia="MS Gothic" w:hAnsi="MS Gothic" w:cs="Arial" w:hint="eastAsia"/>
                    <w:sz w:val="22"/>
                    <w:szCs w:val="22"/>
                    <w:highlight w:val="yellow"/>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E80ACC">
              <w:rPr>
                <w:rFonts w:ascii="MS Gothic" w:eastAsia="MS Gothic" w:hAnsi="MS Gothic" w:cs="Arial"/>
                <w:sz w:val="22"/>
                <w:szCs w:val="22"/>
                <w:highlight w:val="yellow"/>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highlight w:val="yellow"/>
              </w:rPr>
              <w:id w:val="-1946218528"/>
              <w14:checkbox>
                <w14:checked w14:val="0"/>
                <w14:checkedState w14:val="2612" w14:font="MS Gothic"/>
                <w14:uncheckedState w14:val="2610" w14:font="MS Gothic"/>
              </w14:checkbox>
            </w:sdtPr>
            <w:sdtContent>
              <w:p w14:paraId="25D41AB2" w14:textId="043AD927" w:rsidR="00AA4E90" w:rsidRPr="003C7DED" w:rsidRDefault="00E80ACC"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highlight w:val="yellow"/>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highlight w:val="yellow"/>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E80ACC">
                  <w:rPr>
                    <w:rFonts w:ascii="Segoe UI Symbol" w:eastAsia="MS Gothic" w:hAnsi="Segoe UI Symbol" w:cs="Segoe UI Symbol"/>
                    <w:sz w:val="22"/>
                    <w:szCs w:val="22"/>
                    <w:highlight w:val="yellow"/>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highlight w:val="yellow"/>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E80ACC">
                  <w:rPr>
                    <w:rFonts w:ascii="Segoe UI Symbol" w:eastAsia="MS Gothic" w:hAnsi="Segoe UI Symbol" w:cs="Segoe UI Symbol"/>
                    <w:sz w:val="22"/>
                    <w:szCs w:val="22"/>
                    <w:highlight w:val="yellow"/>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highlight w:val="yellow"/>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E80ACC">
                  <w:rPr>
                    <w:rFonts w:ascii="Segoe UI Symbol" w:eastAsia="MS Gothic" w:hAnsi="Segoe UI Symbol" w:cs="Segoe UI Symbol"/>
                    <w:sz w:val="22"/>
                    <w:szCs w:val="22"/>
                    <w:highlight w:val="yellow"/>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highlight w:val="yellow"/>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E80ACC">
                  <w:rPr>
                    <w:rFonts w:ascii="Segoe UI Symbol" w:eastAsia="MS Gothic" w:hAnsi="Segoe UI Symbol" w:cs="Segoe UI Symbol"/>
                    <w:sz w:val="22"/>
                    <w:szCs w:val="22"/>
                    <w:highlight w:val="yellow"/>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highlight w:val="yellow"/>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E80ACC">
                  <w:rPr>
                    <w:rFonts w:ascii="Segoe UI Symbol" w:eastAsia="MS Gothic" w:hAnsi="Segoe UI Symbol" w:cs="Segoe UI Symbol"/>
                    <w:sz w:val="22"/>
                    <w:szCs w:val="22"/>
                    <w:highlight w:val="yellow"/>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highlight w:val="yellow"/>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E80ACC">
                  <w:rPr>
                    <w:rFonts w:ascii="Segoe UI Symbol" w:eastAsia="MS Gothic" w:hAnsi="Segoe UI Symbol" w:cs="Segoe UI Symbol"/>
                    <w:sz w:val="22"/>
                    <w:szCs w:val="22"/>
                    <w:highlight w:val="yellow"/>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highlight w:val="yellow"/>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E80ACC">
                  <w:rPr>
                    <w:rFonts w:ascii="Segoe UI Symbol" w:eastAsia="MS Gothic" w:hAnsi="Segoe UI Symbol" w:cs="Segoe UI Symbol"/>
                    <w:sz w:val="22"/>
                    <w:szCs w:val="22"/>
                    <w:highlight w:val="yellow"/>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highlight w:val="yellow"/>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E80ACC">
                  <w:rPr>
                    <w:rFonts w:ascii="Segoe UI Symbol" w:eastAsia="MS Gothic" w:hAnsi="Segoe UI Symbol" w:cs="Segoe UI Symbol"/>
                    <w:sz w:val="22"/>
                    <w:szCs w:val="22"/>
                    <w:highlight w:val="yellow"/>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highlight w:val="yellow"/>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E80ACC">
                  <w:rPr>
                    <w:rFonts w:ascii="Segoe UI Symbol" w:eastAsia="MS Gothic" w:hAnsi="Segoe UI Symbol" w:cs="Segoe UI Symbol"/>
                    <w:sz w:val="22"/>
                    <w:szCs w:val="22"/>
                    <w:highlight w:val="yellow"/>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highlight w:val="yellow"/>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E80ACC">
                  <w:rPr>
                    <w:rFonts w:ascii="Segoe UI Symbol" w:eastAsia="MS Gothic" w:hAnsi="Segoe UI Symbol" w:cs="Segoe UI Symbol"/>
                    <w:sz w:val="22"/>
                    <w:szCs w:val="22"/>
                    <w:highlight w:val="yellow"/>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0A515624" w14:textId="77777777" w:rsidR="00CD54AD" w:rsidRPr="008B2687"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3A922A58" w14:textId="77777777" w:rsidR="008B2687" w:rsidRDefault="008B2687" w:rsidP="008B2687">
            <w:pPr>
              <w:rPr>
                <w:rFonts w:ascii="Arial" w:hAnsi="Arial" w:cs="Arial"/>
                <w:b/>
                <w:color w:val="4EA72E" w:themeColor="accent6"/>
                <w:sz w:val="22"/>
                <w:szCs w:val="22"/>
              </w:rPr>
            </w:pPr>
          </w:p>
          <w:p w14:paraId="0B1868C2" w14:textId="253BDED9" w:rsidR="008B2687" w:rsidRPr="008B2687" w:rsidRDefault="008B2687" w:rsidP="008B2687">
            <w:pPr>
              <w:rPr>
                <w:rFonts w:ascii="Arial" w:hAnsi="Arial" w:cs="Arial"/>
                <w:bCs/>
                <w:color w:val="000000" w:themeColor="text1"/>
                <w:sz w:val="22"/>
                <w:szCs w:val="22"/>
              </w:rPr>
            </w:pPr>
            <w:r w:rsidRPr="008B2687">
              <w:rPr>
                <w:rFonts w:ascii="Arial" w:hAnsi="Arial" w:cs="Arial"/>
                <w:bCs/>
                <w:color w:val="000000" w:themeColor="text1"/>
                <w:sz w:val="22"/>
                <w:szCs w:val="22"/>
              </w:rPr>
              <w:t>The research will use secondary qualitative data obtained from academic journals, conference papers, company reports, and online databases such as Google Scholar, ScienceDirect, and ResearchGate. The data will consist of published studies, case examples, and theoretical models related to the use of Artificial Intelligence in HR recruitment and selection. No primary or personal data will be collected, and all sources will be publicly available and properly referenced. The data will be used to identify key themes such as efficiency, bias, fairness, and candidate experience in AI-driven recruitment.</w:t>
            </w:r>
          </w:p>
          <w:p w14:paraId="7DAAB109" w14:textId="77777777" w:rsidR="008B2687" w:rsidRPr="008B2687" w:rsidRDefault="008B2687" w:rsidP="008B2687">
            <w:pPr>
              <w:rPr>
                <w:rFonts w:ascii="Arial" w:hAnsi="Arial" w:cs="Arial"/>
                <w:b/>
                <w:color w:val="000000" w:themeColor="text1"/>
                <w:sz w:val="22"/>
                <w:szCs w:val="22"/>
              </w:rPr>
            </w:pPr>
          </w:p>
          <w:p w14:paraId="598E87D1" w14:textId="7FC38F66" w:rsidR="008B2687" w:rsidRPr="008B2687" w:rsidRDefault="008B2687" w:rsidP="008B2687">
            <w:pPr>
              <w:rPr>
                <w:rFonts w:ascii="Arial" w:hAnsi="Arial" w:cs="Arial"/>
                <w:b/>
                <w:color w:val="4EA72E" w:themeColor="accent6"/>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37C58F35" w14:textId="77777777" w:rsidR="007A1935" w:rsidRDefault="007A1935" w:rsidP="007A1935">
            <w:pPr>
              <w:rPr>
                <w:rFonts w:ascii="Arial" w:hAnsi="Arial" w:cs="Arial"/>
                <w:bCs/>
                <w:sz w:val="22"/>
                <w:szCs w:val="22"/>
              </w:rPr>
            </w:pPr>
            <w:r>
              <w:rPr>
                <w:rFonts w:ascii="Arial" w:hAnsi="Arial" w:cs="Arial"/>
                <w:bCs/>
                <w:sz w:val="22"/>
                <w:szCs w:val="22"/>
              </w:rPr>
              <w:t>The student researcher will be solely responsible for managing all stages of data handling, analysis, and storage under supervisor guidance. As an individual dissertation, no partner institutions are involved. Responsibilities include ensuring ethical use of published sources, accurate citation, secure digital storage, and maintaining data integrity throughout the research lifecycle.</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55F9D73B" w:rsidR="00CD54AD" w:rsidRPr="003C7DED" w:rsidRDefault="008B2687" w:rsidP="004135AB">
            <w:pPr>
              <w:rPr>
                <w:rFonts w:ascii="Arial" w:hAnsi="Arial" w:cs="Arial"/>
                <w:sz w:val="22"/>
                <w:szCs w:val="22"/>
              </w:rPr>
            </w:pPr>
            <w:r w:rsidRPr="008B2687">
              <w:rPr>
                <w:rFonts w:ascii="Arial" w:hAnsi="Arial" w:cs="Arial"/>
                <w:bCs/>
                <w:sz w:val="22"/>
                <w:szCs w:val="22"/>
              </w:rPr>
              <w:t>The student researcher will be solely responsible for managing all stages of data handling, analysis, and storage under supervisor guidance. As an individual dissertation, no partner institutions are involved. Responsibilities include ensuring ethical use of published sources, accurate citation, secure digital storage, and maintaining data integrity throughout the research lifecycle.</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53E0CC8C" w:rsidR="00CD54AD" w:rsidRPr="003C7DED" w:rsidRDefault="008B2687" w:rsidP="004135AB">
            <w:pPr>
              <w:rPr>
                <w:rFonts w:ascii="Arial" w:hAnsi="Arial" w:cs="Arial"/>
                <w:sz w:val="22"/>
                <w:szCs w:val="22"/>
              </w:rPr>
            </w:pPr>
            <w:r w:rsidRPr="008B2687">
              <w:rPr>
                <w:rFonts w:ascii="Arial" w:hAnsi="Arial" w:cs="Arial"/>
                <w:sz w:val="22"/>
                <w:szCs w:val="22"/>
              </w:rPr>
              <w:t xml:space="preserve">Existing secondary data on the use of Artificial Intelligence in HR recruitment and selection is </w:t>
            </w:r>
            <w:r w:rsidRPr="008B2687">
              <w:rPr>
                <w:rFonts w:ascii="Arial" w:hAnsi="Arial" w:cs="Arial"/>
                <w:b/>
                <w:bCs/>
                <w:sz w:val="22"/>
                <w:szCs w:val="22"/>
              </w:rPr>
              <w:t>widely available</w:t>
            </w:r>
            <w:r w:rsidRPr="008B2687">
              <w:rPr>
                <w:rFonts w:ascii="Arial" w:hAnsi="Arial" w:cs="Arial"/>
                <w:sz w:val="22"/>
                <w:szCs w:val="22"/>
              </w:rPr>
              <w:t xml:space="preserve"> through academic journals, conference papers, and professional reports. These sources provide </w:t>
            </w:r>
            <w:r w:rsidRPr="008B2687">
              <w:rPr>
                <w:rFonts w:ascii="Arial" w:hAnsi="Arial" w:cs="Arial"/>
                <w:b/>
                <w:bCs/>
                <w:sz w:val="22"/>
                <w:szCs w:val="22"/>
              </w:rPr>
              <w:t>reliable, peer-reviewed, and up-to-date information</w:t>
            </w:r>
            <w:r w:rsidRPr="008B2687">
              <w:rPr>
                <w:rFonts w:ascii="Arial" w:hAnsi="Arial" w:cs="Arial"/>
                <w:sz w:val="22"/>
                <w:szCs w:val="22"/>
              </w:rPr>
              <w:t xml:space="preserve"> on key themes such as efficiency, bias, ethics, and candidate experience. The assessment shows that </w:t>
            </w:r>
            <w:r w:rsidRPr="008B2687">
              <w:rPr>
                <w:rFonts w:ascii="Arial" w:hAnsi="Arial" w:cs="Arial"/>
                <w:b/>
                <w:bCs/>
                <w:sz w:val="22"/>
                <w:szCs w:val="22"/>
              </w:rPr>
              <w:t>sufficient high-quality data</w:t>
            </w:r>
            <w:r w:rsidRPr="008B2687">
              <w:rPr>
                <w:rFonts w:ascii="Arial" w:hAnsi="Arial" w:cs="Arial"/>
                <w:sz w:val="22"/>
                <w:szCs w:val="22"/>
              </w:rPr>
              <w:t xml:space="preserve"> already exists to address the research objectives, making </w:t>
            </w:r>
            <w:r w:rsidRPr="008B2687">
              <w:rPr>
                <w:rFonts w:ascii="Arial" w:hAnsi="Arial" w:cs="Arial"/>
                <w:b/>
                <w:bCs/>
                <w:sz w:val="22"/>
                <w:szCs w:val="22"/>
              </w:rPr>
              <w:t>new primary data collection unnecessary</w:t>
            </w:r>
            <w:r w:rsidRPr="008B2687">
              <w:rPr>
                <w:rFonts w:ascii="Arial" w:hAnsi="Arial" w:cs="Arial"/>
                <w:sz w:val="22"/>
                <w:szCs w:val="22"/>
              </w:rPr>
              <w:t xml:space="preserve"> for this study.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615FD22C" w14:textId="77777777" w:rsidR="008B2687" w:rsidRDefault="008B2687" w:rsidP="008B2687">
            <w:pPr>
              <w:rPr>
                <w:rFonts w:ascii="Arial" w:hAnsi="Arial" w:cs="Arial"/>
                <w:sz w:val="22"/>
                <w:szCs w:val="22"/>
              </w:rPr>
            </w:pPr>
            <w:r>
              <w:rPr>
                <w:rFonts w:ascii="Arial" w:hAnsi="Arial" w:cs="Arial"/>
                <w:sz w:val="22"/>
                <w:szCs w:val="22"/>
              </w:rPr>
              <w:t>Data quality will be ensured through careful source selection from peer-reviewed journals and official reports. Credibility checks, cross-verification between sources, and consistency in thematic coding will minimise bias. Analytical notes will be reviewed periodically with the supervisor to confirm alignment, transparency, and adherence to academic quality assurance standards.</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21AFD478" w:rsidR="00CD54AD" w:rsidRPr="003C7DED" w:rsidRDefault="008B2687" w:rsidP="004135AB">
            <w:pPr>
              <w:rPr>
                <w:rFonts w:ascii="Arial" w:hAnsi="Arial" w:cs="Arial"/>
                <w:sz w:val="22"/>
                <w:szCs w:val="22"/>
              </w:rPr>
            </w:pPr>
            <w:r w:rsidRPr="008B2687">
              <w:rPr>
                <w:rFonts w:ascii="Arial" w:hAnsi="Arial" w:cs="Arial"/>
                <w:sz w:val="22"/>
                <w:szCs w:val="22"/>
              </w:rPr>
              <w:t>During the research, all documents and analysis files will be stored on a password-protected personal computer with weekly backups to a secure university-approved cloud system. Data access will be restricted to the researcher and supervisor, ensuring confidentiality, integrity, and prevention of accidental loss or unauthorised modification of research materials.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AF19615" w14:textId="77777777" w:rsidR="008B2687" w:rsidRDefault="008B2687" w:rsidP="008B2687">
            <w:pPr>
              <w:rPr>
                <w:rFonts w:ascii="Arial" w:hAnsi="Arial" w:cs="Arial"/>
                <w:sz w:val="22"/>
                <w:szCs w:val="22"/>
              </w:rPr>
            </w:pPr>
            <w:r>
              <w:rPr>
                <w:rFonts w:ascii="Arial" w:hAnsi="Arial" w:cs="Arial"/>
                <w:sz w:val="22"/>
                <w:szCs w:val="22"/>
              </w:rPr>
              <w:t>Only final thematic coding documents and analysis summaries will be held for five years. These files will be securely stored in the University of Wales Trinity Saint David repository for academic reference. Raw downloaded reports will be deleted following submission. The researchers do not plan to archive any files externally or into open data beyond University of Wales Trinity Saint David storage.</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6F1E1193" w14:textId="77777777" w:rsidR="007A1935" w:rsidRDefault="007A1935" w:rsidP="007A1935">
            <w:pPr>
              <w:rPr>
                <w:rFonts w:ascii="Arial" w:hAnsi="Arial" w:cs="Arial"/>
                <w:sz w:val="22"/>
                <w:szCs w:val="22"/>
              </w:rPr>
            </w:pPr>
            <w:r>
              <w:rPr>
                <w:rFonts w:ascii="Arial" w:hAnsi="Arial" w:cs="Arial"/>
                <w:sz w:val="22"/>
                <w:szCs w:val="22"/>
              </w:rPr>
              <w:t>Files will contain a coding framework, notes made during analysis, and a bibliography containing full bibliographical details. Metadata will identify the titles of documents, authors, year of publication, and whatever is relevant to the research themes. This documentation provides consistency, reproducibility, and traceability for secondary users who wish to understand the context in which the thematic analysis was undertaken.</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65916BB8" w:rsidR="00CD54AD" w:rsidRPr="003C7DED" w:rsidRDefault="008B2687" w:rsidP="004135AB">
            <w:pPr>
              <w:rPr>
                <w:rFonts w:ascii="Arial" w:hAnsi="Arial" w:cs="Arial"/>
                <w:bCs/>
                <w:sz w:val="22"/>
                <w:szCs w:val="22"/>
              </w:rPr>
            </w:pPr>
            <w:r w:rsidRPr="008B2687">
              <w:rPr>
                <w:rFonts w:ascii="Arial" w:hAnsi="Arial" w:cs="Arial"/>
                <w:bCs/>
                <w:sz w:val="22"/>
                <w:szCs w:val="22"/>
              </w:rPr>
              <w:t>The final analysed dataset may be accessed for academic reference via the university repository. Due to the finishes being made with secondary data, all data is manufactured publicly available and no conditions apply. The data will be provided at the time of dissertation no publisher terms are violated. The merit of publishing this data is in understanding how sustainability governance promotes productivity that may engage future researchers examining similar organisational contexts.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5B6C00E9" w:rsidR="00CD54AD" w:rsidRPr="003C7DED" w:rsidRDefault="008B2687" w:rsidP="004135AB">
            <w:pPr>
              <w:rPr>
                <w:rFonts w:ascii="Arial" w:hAnsi="Arial" w:cs="Arial"/>
                <w:sz w:val="22"/>
                <w:szCs w:val="22"/>
              </w:rPr>
            </w:pPr>
            <w:r w:rsidRPr="008B2687">
              <w:rPr>
                <w:rFonts w:ascii="Arial" w:hAnsi="Arial" w:cs="Arial"/>
                <w:sz w:val="22"/>
                <w:szCs w:val="22"/>
              </w:rPr>
              <w:t>All secondary data remains under the copyright of original publishers. Thematic analysis (including coding framework and synthesis) generated by the student researcher is original intellectual property belonging to the student and university. Proper citation and acknowledgment ensure compliance with copyright law and institutional repository intellectual property regulations.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50A0C141" w:rsidR="00CD54AD" w:rsidRPr="003C7DED" w:rsidRDefault="008B2687" w:rsidP="00864354">
            <w:pPr>
              <w:rPr>
                <w:rFonts w:ascii="Arial" w:hAnsi="Arial" w:cs="Arial"/>
                <w:sz w:val="22"/>
                <w:szCs w:val="22"/>
              </w:rPr>
            </w:pPr>
            <w:r w:rsidRPr="008B2687">
              <w:rPr>
                <w:rFonts w:ascii="Arial" w:hAnsi="Arial" w:cs="Arial"/>
                <w:sz w:val="22"/>
                <w:szCs w:val="22"/>
              </w:rPr>
              <w:t>Required resources consist of computer access, secure digital storage, and a library database subscription to scholarly literature. There are no software costs. Storage requirements will be minimal as it is text-based data. The university covers all resources, in terms of cost, quality and complying fully with the university research and data management regulations.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highlight w:val="yellow"/>
                </w:rPr>
                <w:id w:val="1015353764"/>
                <w14:checkbox>
                  <w14:checked w14:val="0"/>
                  <w14:checkedState w14:val="2612" w14:font="MS Gothic"/>
                  <w14:uncheckedState w14:val="2610" w14:font="MS Gothic"/>
                </w14:checkbox>
              </w:sdtPr>
              <w:sdtContent>
                <w:r w:rsidR="00417CBF" w:rsidRPr="007A1935">
                  <w:rPr>
                    <w:rFonts w:ascii="MS Gothic" w:eastAsia="MS Gothic" w:hAnsi="MS Gothic" w:cs="Arial"/>
                    <w:sz w:val="22"/>
                    <w:szCs w:val="22"/>
                    <w:highlight w:val="yellow"/>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highlight w:val="yellow"/>
                </w:rPr>
                <w:id w:val="-1187911254"/>
                <w14:checkbox>
                  <w14:checked w14:val="0"/>
                  <w14:checkedState w14:val="2612" w14:font="MS Gothic"/>
                  <w14:uncheckedState w14:val="2610" w14:font="MS Gothic"/>
                </w14:checkbox>
              </w:sdtPr>
              <w:sdtContent>
                <w:r w:rsidR="00CC617C" w:rsidRPr="007A1935">
                  <w:rPr>
                    <w:rFonts w:ascii="MS Gothic" w:eastAsia="MS Gothic" w:hAnsi="MS Gothic" w:cs="Arial"/>
                    <w:sz w:val="22"/>
                    <w:szCs w:val="22"/>
                    <w:highlight w:val="yellow"/>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highlight w:val="yellow"/>
                </w:rPr>
                <w:id w:val="270368164"/>
                <w14:checkbox>
                  <w14:checked w14:val="0"/>
                  <w14:checkedState w14:val="2612" w14:font="MS Gothic"/>
                  <w14:uncheckedState w14:val="2610" w14:font="MS Gothic"/>
                </w14:checkbox>
              </w:sdtPr>
              <w:sdtContent>
                <w:r w:rsidR="00CC617C" w:rsidRPr="007A1935">
                  <w:rPr>
                    <w:rFonts w:ascii="MS Gothic" w:eastAsia="MS Gothic" w:hAnsi="MS Gothic" w:cs="Arial"/>
                    <w:sz w:val="22"/>
                    <w:szCs w:val="22"/>
                    <w:highlight w:val="yellow"/>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highlight w:val="yellow"/>
                </w:rPr>
                <w:id w:val="1556048247"/>
                <w14:checkbox>
                  <w14:checked w14:val="0"/>
                  <w14:checkedState w14:val="2612" w14:font="MS Gothic"/>
                  <w14:uncheckedState w14:val="2610" w14:font="MS Gothic"/>
                </w14:checkbox>
              </w:sdtPr>
              <w:sdtContent>
                <w:r w:rsidR="00417CBF" w:rsidRPr="007A1935">
                  <w:rPr>
                    <w:rFonts w:ascii="MS Gothic" w:eastAsia="MS Gothic" w:hAnsi="MS Gothic" w:cs="Arial"/>
                    <w:sz w:val="22"/>
                    <w:szCs w:val="22"/>
                    <w:highlight w:val="yellow"/>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337343865"/>
                <w14:checkbox>
                  <w14:checked w14:val="0"/>
                  <w14:checkedState w14:val="2612" w14:font="MS Gothic"/>
                  <w14:uncheckedState w14:val="2610" w14:font="MS Gothic"/>
                </w14:checkbox>
              </w:sdtPr>
              <w:sdtContent>
                <w:r w:rsidR="00395AF2" w:rsidRPr="007A1935">
                  <w:rPr>
                    <w:rFonts w:ascii="MS Gothic" w:eastAsia="MS Gothic" w:hAnsi="MS Gothic" w:cs="Arial"/>
                    <w:sz w:val="22"/>
                    <w:szCs w:val="22"/>
                    <w:highlight w:val="yellow"/>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A388CC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623389347"/>
                <w14:checkbox>
                  <w14:checked w14:val="0"/>
                  <w14:checkedState w14:val="2612" w14:font="MS Gothic"/>
                  <w14:uncheckedState w14:val="2610" w14:font="MS Gothic"/>
                </w14:checkbox>
              </w:sdtPr>
              <w:sdtContent>
                <w:r w:rsidR="007A1935">
                  <w:rPr>
                    <w:rFonts w:ascii="MS Gothic" w:eastAsia="MS Gothic" w:hAnsi="MS Gothic" w:cs="Arial" w:hint="eastAsia"/>
                    <w:sz w:val="22"/>
                    <w:szCs w:val="22"/>
                    <w:highlight w:val="yellow"/>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65DC76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209694595"/>
                <w14:checkbox>
                  <w14:checked w14:val="0"/>
                  <w14:checkedState w14:val="2612" w14:font="MS Gothic"/>
                  <w14:uncheckedState w14:val="2610" w14:font="MS Gothic"/>
                </w14:checkbox>
              </w:sdtPr>
              <w:sdtContent>
                <w:r w:rsidR="007A1935" w:rsidRPr="007A1935">
                  <w:rPr>
                    <w:rFonts w:ascii="MS Gothic" w:eastAsia="MS Gothic" w:hAnsi="MS Gothic" w:cs="Arial" w:hint="eastAsia"/>
                    <w:sz w:val="22"/>
                    <w:szCs w:val="22"/>
                    <w:highlight w:val="yellow"/>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562223471"/>
                <w14:checkbox>
                  <w14:checked w14:val="0"/>
                  <w14:checkedState w14:val="2612" w14:font="MS Gothic"/>
                  <w14:uncheckedState w14:val="2610" w14:font="MS Gothic"/>
                </w14:checkbox>
              </w:sdtPr>
              <w:sdtContent>
                <w:r w:rsidR="00395AF2" w:rsidRPr="007A1935">
                  <w:rPr>
                    <w:rFonts w:ascii="MS Gothic" w:eastAsia="MS Gothic" w:hAnsi="MS Gothic" w:cs="Arial"/>
                    <w:sz w:val="22"/>
                    <w:szCs w:val="22"/>
                    <w:highlight w:val="yellow"/>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571192867"/>
                <w14:checkbox>
                  <w14:checked w14:val="0"/>
                  <w14:checkedState w14:val="2612" w14:font="MS Gothic"/>
                  <w14:uncheckedState w14:val="2610" w14:font="MS Gothic"/>
                </w14:checkbox>
              </w:sdtPr>
              <w:sdtContent>
                <w:r w:rsidR="00395AF2" w:rsidRPr="007A1935">
                  <w:rPr>
                    <w:rFonts w:ascii="MS Gothic" w:eastAsia="MS Gothic" w:hAnsi="MS Gothic" w:cs="Arial"/>
                    <w:sz w:val="22"/>
                    <w:szCs w:val="22"/>
                    <w:highlight w:val="yellow"/>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577D5A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806615536"/>
                <w14:checkbox>
                  <w14:checked w14:val="0"/>
                  <w14:checkedState w14:val="2612" w14:font="MS Gothic"/>
                  <w14:uncheckedState w14:val="2610" w14:font="MS Gothic"/>
                </w14:checkbox>
              </w:sdtPr>
              <w:sdtContent>
                <w:r w:rsidR="007A1935" w:rsidRPr="007A1935">
                  <w:rPr>
                    <w:rFonts w:ascii="MS Gothic" w:eastAsia="MS Gothic" w:hAnsi="MS Gothic" w:cs="Arial" w:hint="eastAsia"/>
                    <w:sz w:val="22"/>
                    <w:szCs w:val="22"/>
                    <w:highlight w:val="yellow"/>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947915031"/>
                <w14:checkbox>
                  <w14:checked w14:val="0"/>
                  <w14:checkedState w14:val="2612" w14:font="MS Gothic"/>
                  <w14:uncheckedState w14:val="2610" w14:font="MS Gothic"/>
                </w14:checkbox>
              </w:sdtPr>
              <w:sdtContent>
                <w:r w:rsidR="00395AF2" w:rsidRPr="007A1935">
                  <w:rPr>
                    <w:rFonts w:ascii="MS Gothic" w:eastAsia="MS Gothic" w:hAnsi="MS Gothic" w:cs="Arial"/>
                    <w:sz w:val="22"/>
                    <w:szCs w:val="22"/>
                    <w:highlight w:val="yellow"/>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16834F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35307736"/>
                <w14:checkbox>
                  <w14:checked w14:val="0"/>
                  <w14:checkedState w14:val="2612" w14:font="MS Gothic"/>
                  <w14:uncheckedState w14:val="2610" w14:font="MS Gothic"/>
                </w14:checkbox>
              </w:sdtPr>
              <w:sdtContent>
                <w:r w:rsidR="007A1935" w:rsidRPr="007A1935">
                  <w:rPr>
                    <w:rFonts w:ascii="MS Gothic" w:eastAsia="MS Gothic" w:hAnsi="MS Gothic" w:cs="Arial" w:hint="eastAsia"/>
                    <w:sz w:val="22"/>
                    <w:szCs w:val="22"/>
                    <w:highlight w:val="yellow"/>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782454794"/>
                <w14:checkbox>
                  <w14:checked w14:val="0"/>
                  <w14:checkedState w14:val="2612" w14:font="MS Gothic"/>
                  <w14:uncheckedState w14:val="2610" w14:font="MS Gothic"/>
                </w14:checkbox>
              </w:sdtPr>
              <w:sdtContent>
                <w:r w:rsidR="00CD54AD" w:rsidRPr="007A1935">
                  <w:rPr>
                    <w:rFonts w:ascii="MS Gothic" w:eastAsia="MS Gothic" w:hAnsi="MS Gothic" w:cs="Arial"/>
                    <w:sz w:val="22"/>
                    <w:szCs w:val="22"/>
                    <w:highlight w:val="yellow"/>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highlight w:val="yellow"/>
                </w:rPr>
                <w:id w:val="-774482751"/>
                <w14:checkbox>
                  <w14:checked w14:val="0"/>
                  <w14:checkedState w14:val="2612" w14:font="MS Gothic"/>
                  <w14:uncheckedState w14:val="2610" w14:font="MS Gothic"/>
                </w14:checkbox>
              </w:sdtPr>
              <w:sdtContent>
                <w:r w:rsidR="00395AF2" w:rsidRPr="007A1935">
                  <w:rPr>
                    <w:rFonts w:ascii="Segoe UI Symbol" w:eastAsia="MS Gothic" w:hAnsi="Segoe UI Symbol" w:cs="Segoe UI Symbol"/>
                    <w:sz w:val="22"/>
                    <w:szCs w:val="22"/>
                    <w:highlight w:val="yellow"/>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highlight w:val="yellow"/>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7A1935">
                  <w:rPr>
                    <w:rFonts w:ascii="Segoe UI Symbol" w:eastAsia="MS Gothic" w:hAnsi="Segoe UI Symbol" w:cs="Segoe UI Symbol"/>
                    <w:bCs/>
                    <w:sz w:val="22"/>
                    <w:szCs w:val="22"/>
                    <w:highlight w:val="yellow"/>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highlight w:val="yellow"/>
                </w:rPr>
                <w:id w:val="1161658534"/>
                <w14:checkbox>
                  <w14:checked w14:val="0"/>
                  <w14:checkedState w14:val="2612" w14:font="MS Gothic"/>
                  <w14:uncheckedState w14:val="2610" w14:font="MS Gothic"/>
                </w14:checkbox>
              </w:sdtPr>
              <w:sdtContent>
                <w:r w:rsidR="00886A02" w:rsidRPr="007A1935">
                  <w:rPr>
                    <w:rFonts w:ascii="MS Gothic" w:eastAsia="MS Gothic" w:hAnsi="MS Gothic" w:cs="Arial"/>
                    <w:sz w:val="22"/>
                    <w:szCs w:val="22"/>
                    <w:highlight w:val="yellow"/>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highlight w:val="yellow"/>
                </w:rPr>
                <w:id w:val="-1432579239"/>
                <w14:checkbox>
                  <w14:checked w14:val="0"/>
                  <w14:checkedState w14:val="2612" w14:font="MS Gothic"/>
                  <w14:uncheckedState w14:val="2610" w14:font="MS Gothic"/>
                </w14:checkbox>
              </w:sdtPr>
              <w:sdtContent>
                <w:r w:rsidR="00886A02" w:rsidRPr="007A1935">
                  <w:rPr>
                    <w:rFonts w:ascii="MS Gothic" w:eastAsia="MS Gothic" w:hAnsi="MS Gothic" w:cs="Arial"/>
                    <w:sz w:val="22"/>
                    <w:szCs w:val="22"/>
                    <w:highlight w:val="yellow"/>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0DA45F9F" w:rsidR="00886A02" w:rsidRPr="003C7DED" w:rsidRDefault="007A1935" w:rsidP="008C14E9">
            <w:pPr>
              <w:pStyle w:val="NoSpacing"/>
            </w:pPr>
            <w:r>
              <w:t>N/A</w:t>
            </w: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27D643D7" w:rsidR="00886A02" w:rsidRPr="003C7DED" w:rsidRDefault="007A1935" w:rsidP="008C14E9">
            <w:pPr>
              <w:pStyle w:val="NoSpacing"/>
            </w:pPr>
            <w:r>
              <w:t>N/A</w:t>
            </w: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01242D7B" w:rsidR="00886A02" w:rsidRPr="003C7DED" w:rsidRDefault="007A1935" w:rsidP="008C14E9">
            <w:pPr>
              <w:pStyle w:val="NoSpacing"/>
            </w:pPr>
            <w:r>
              <w:t>N/A</w:t>
            </w: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411EC73B" w:rsidR="00886A02" w:rsidRPr="003C7DED" w:rsidRDefault="007A1935" w:rsidP="008C14E9">
            <w:pPr>
              <w:pStyle w:val="NoSpacing"/>
            </w:pPr>
            <w:r>
              <w:t>N/A</w:t>
            </w: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28A9C802" w:rsidR="00886A02" w:rsidRPr="003C7DED" w:rsidRDefault="007A1935" w:rsidP="008C14E9">
            <w:pPr>
              <w:pStyle w:val="NoSpacing"/>
            </w:pPr>
            <w:r>
              <w:t>N/A</w:t>
            </w: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37982" w14:textId="77777777" w:rsidR="006554A1" w:rsidRDefault="006554A1" w:rsidP="00E12CE5">
      <w:r>
        <w:separator/>
      </w:r>
    </w:p>
  </w:endnote>
  <w:endnote w:type="continuationSeparator" w:id="0">
    <w:p w14:paraId="45CAD406" w14:textId="77777777" w:rsidR="006554A1" w:rsidRDefault="006554A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7AC5B" w14:textId="77777777" w:rsidR="006554A1" w:rsidRDefault="006554A1" w:rsidP="00E12CE5">
      <w:r>
        <w:separator/>
      </w:r>
    </w:p>
  </w:footnote>
  <w:footnote w:type="continuationSeparator" w:id="0">
    <w:p w14:paraId="7FBC33C6" w14:textId="77777777" w:rsidR="006554A1" w:rsidRDefault="006554A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7A35E3"/>
    <w:multiLevelType w:val="multilevel"/>
    <w:tmpl w:val="78107C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6A034F"/>
    <w:multiLevelType w:val="hybridMultilevel"/>
    <w:tmpl w:val="2D624FC4"/>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917200736">
    <w:abstractNumId w:val="14"/>
  </w:num>
  <w:num w:numId="15" w16cid:durableId="10626022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A571A"/>
    <w:rsid w:val="00502B12"/>
    <w:rsid w:val="00551218"/>
    <w:rsid w:val="00551CE5"/>
    <w:rsid w:val="00577135"/>
    <w:rsid w:val="005907A9"/>
    <w:rsid w:val="005B20B8"/>
    <w:rsid w:val="005C690A"/>
    <w:rsid w:val="005D6DB1"/>
    <w:rsid w:val="006151A9"/>
    <w:rsid w:val="00627EC2"/>
    <w:rsid w:val="0064650F"/>
    <w:rsid w:val="00647C75"/>
    <w:rsid w:val="006525E2"/>
    <w:rsid w:val="006554A1"/>
    <w:rsid w:val="00663FFA"/>
    <w:rsid w:val="00695179"/>
    <w:rsid w:val="0069797A"/>
    <w:rsid w:val="006A114C"/>
    <w:rsid w:val="006B2FD0"/>
    <w:rsid w:val="006C7408"/>
    <w:rsid w:val="006D01A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1935"/>
    <w:rsid w:val="007A7191"/>
    <w:rsid w:val="007C3C51"/>
    <w:rsid w:val="007D2929"/>
    <w:rsid w:val="007F0207"/>
    <w:rsid w:val="00805613"/>
    <w:rsid w:val="00841382"/>
    <w:rsid w:val="00864354"/>
    <w:rsid w:val="00872452"/>
    <w:rsid w:val="00886A02"/>
    <w:rsid w:val="008978F6"/>
    <w:rsid w:val="008A1E4E"/>
    <w:rsid w:val="008B2687"/>
    <w:rsid w:val="008E1354"/>
    <w:rsid w:val="008E5FA5"/>
    <w:rsid w:val="009019A1"/>
    <w:rsid w:val="00904D5B"/>
    <w:rsid w:val="00927121"/>
    <w:rsid w:val="00942D08"/>
    <w:rsid w:val="00960376"/>
    <w:rsid w:val="00975C54"/>
    <w:rsid w:val="00981D29"/>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37B31"/>
    <w:rsid w:val="00C70845"/>
    <w:rsid w:val="00C803DB"/>
    <w:rsid w:val="00CA7C6A"/>
    <w:rsid w:val="00CC617C"/>
    <w:rsid w:val="00CD54AD"/>
    <w:rsid w:val="00CE73C2"/>
    <w:rsid w:val="00CF1DA8"/>
    <w:rsid w:val="00CF5AAA"/>
    <w:rsid w:val="00D3389C"/>
    <w:rsid w:val="00D41580"/>
    <w:rsid w:val="00D45251"/>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80ACC"/>
    <w:rsid w:val="00E91E66"/>
    <w:rsid w:val="00E964B1"/>
    <w:rsid w:val="00EC2BC0"/>
    <w:rsid w:val="00EF1692"/>
    <w:rsid w:val="00EF6287"/>
    <w:rsid w:val="00F11B19"/>
    <w:rsid w:val="00F14A3F"/>
    <w:rsid w:val="00F150A6"/>
    <w:rsid w:val="00F1771F"/>
    <w:rsid w:val="00F20A10"/>
    <w:rsid w:val="00F344E1"/>
    <w:rsid w:val="00F53F35"/>
    <w:rsid w:val="00F60A15"/>
    <w:rsid w:val="00F830BF"/>
    <w:rsid w:val="00F83A69"/>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9778</Words>
  <Characters>50065</Characters>
  <Application>Microsoft Office Word</Application>
  <DocSecurity>0</DocSecurity>
  <Lines>2384</Lines>
  <Paragraphs>1930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Yash Patel</cp:lastModifiedBy>
  <cp:revision>2</cp:revision>
  <dcterms:created xsi:type="dcterms:W3CDTF">2025-11-06T21:43:00Z</dcterms:created>
  <dcterms:modified xsi:type="dcterms:W3CDTF">2025-11-06T21:43:00Z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