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7D1B2B" w14:textId="4CF22343" w:rsidR="00BE141C" w:rsidRDefault="004C1B31">
      <w:r>
        <w:t>ACTION PLAN EXAMPLE 1</w:t>
      </w:r>
    </w:p>
    <w:tbl>
      <w:tblPr>
        <w:tblStyle w:val="TableGrid"/>
        <w:tblW w:w="9493" w:type="dxa"/>
        <w:tblLook w:val="04A0" w:firstRow="1" w:lastRow="0" w:firstColumn="1" w:lastColumn="0" w:noHBand="0" w:noVBand="1"/>
      </w:tblPr>
      <w:tblGrid>
        <w:gridCol w:w="1582"/>
        <w:gridCol w:w="1903"/>
        <w:gridCol w:w="1532"/>
        <w:gridCol w:w="1416"/>
        <w:gridCol w:w="1093"/>
        <w:gridCol w:w="1967"/>
      </w:tblGrid>
      <w:tr w:rsidR="004C1B31" w:rsidRPr="003E3554" w14:paraId="2D85E253" w14:textId="77777777" w:rsidTr="00213075">
        <w:tc>
          <w:tcPr>
            <w:tcW w:w="1582" w:type="dxa"/>
            <w:shd w:val="clear" w:color="auto" w:fill="D9D9D9" w:themeFill="background1" w:themeFillShade="D9"/>
          </w:tcPr>
          <w:p w14:paraId="3BE57BAD" w14:textId="77777777" w:rsidR="004C1B31" w:rsidRPr="003E3554" w:rsidRDefault="004C1B31" w:rsidP="00213075">
            <w:pPr>
              <w:jc w:val="center"/>
              <w:rPr>
                <w:rFonts w:ascii="Times New Roman" w:hAnsi="Times New Roman" w:cs="Times New Roman"/>
                <w:b/>
                <w:bCs/>
              </w:rPr>
            </w:pPr>
            <w:r w:rsidRPr="003E3554">
              <w:rPr>
                <w:rFonts w:ascii="Times New Roman" w:hAnsi="Times New Roman" w:cs="Times New Roman"/>
                <w:b/>
                <w:bCs/>
              </w:rPr>
              <w:t>Specific</w:t>
            </w:r>
          </w:p>
        </w:tc>
        <w:tc>
          <w:tcPr>
            <w:tcW w:w="1903" w:type="dxa"/>
            <w:shd w:val="clear" w:color="auto" w:fill="D9D9D9" w:themeFill="background1" w:themeFillShade="D9"/>
          </w:tcPr>
          <w:p w14:paraId="6DC66666" w14:textId="77777777" w:rsidR="004C1B31" w:rsidRPr="003E3554" w:rsidRDefault="004C1B31" w:rsidP="00213075">
            <w:pPr>
              <w:jc w:val="center"/>
              <w:rPr>
                <w:rFonts w:ascii="Times New Roman" w:hAnsi="Times New Roman" w:cs="Times New Roman"/>
                <w:b/>
                <w:bCs/>
              </w:rPr>
            </w:pPr>
            <w:r w:rsidRPr="003E3554">
              <w:rPr>
                <w:rFonts w:ascii="Times New Roman" w:hAnsi="Times New Roman" w:cs="Times New Roman"/>
                <w:b/>
                <w:bCs/>
              </w:rPr>
              <w:t>Measurable</w:t>
            </w:r>
          </w:p>
        </w:tc>
        <w:tc>
          <w:tcPr>
            <w:tcW w:w="1532" w:type="dxa"/>
            <w:shd w:val="clear" w:color="auto" w:fill="D9D9D9" w:themeFill="background1" w:themeFillShade="D9"/>
          </w:tcPr>
          <w:p w14:paraId="6F534CFD" w14:textId="77777777" w:rsidR="004C1B31" w:rsidRPr="003E3554" w:rsidRDefault="004C1B31" w:rsidP="00213075">
            <w:pPr>
              <w:jc w:val="center"/>
              <w:rPr>
                <w:rFonts w:ascii="Times New Roman" w:hAnsi="Times New Roman" w:cs="Times New Roman"/>
                <w:b/>
                <w:bCs/>
              </w:rPr>
            </w:pPr>
            <w:r w:rsidRPr="003E3554">
              <w:rPr>
                <w:rFonts w:ascii="Times New Roman" w:hAnsi="Times New Roman" w:cs="Times New Roman"/>
                <w:b/>
                <w:bCs/>
              </w:rPr>
              <w:t>Achievable</w:t>
            </w:r>
          </w:p>
        </w:tc>
        <w:tc>
          <w:tcPr>
            <w:tcW w:w="1416" w:type="dxa"/>
            <w:shd w:val="clear" w:color="auto" w:fill="D9D9D9" w:themeFill="background1" w:themeFillShade="D9"/>
          </w:tcPr>
          <w:p w14:paraId="69BD8284" w14:textId="77777777" w:rsidR="004C1B31" w:rsidRPr="003E3554" w:rsidRDefault="004C1B31" w:rsidP="00213075">
            <w:pPr>
              <w:jc w:val="center"/>
              <w:rPr>
                <w:rFonts w:ascii="Times New Roman" w:hAnsi="Times New Roman" w:cs="Times New Roman"/>
                <w:b/>
                <w:bCs/>
              </w:rPr>
            </w:pPr>
            <w:r w:rsidRPr="003E3554">
              <w:rPr>
                <w:rFonts w:ascii="Times New Roman" w:hAnsi="Times New Roman" w:cs="Times New Roman"/>
                <w:b/>
                <w:bCs/>
              </w:rPr>
              <w:t>Re</w:t>
            </w:r>
            <w:r>
              <w:rPr>
                <w:rFonts w:ascii="Times New Roman" w:hAnsi="Times New Roman" w:cs="Times New Roman"/>
                <w:b/>
                <w:bCs/>
              </w:rPr>
              <w:t>alistic</w:t>
            </w:r>
          </w:p>
        </w:tc>
        <w:tc>
          <w:tcPr>
            <w:tcW w:w="1093" w:type="dxa"/>
            <w:shd w:val="clear" w:color="auto" w:fill="D9D9D9" w:themeFill="background1" w:themeFillShade="D9"/>
          </w:tcPr>
          <w:p w14:paraId="2644DE7E" w14:textId="77777777" w:rsidR="004C1B31" w:rsidRPr="003E3554" w:rsidRDefault="004C1B31" w:rsidP="00213075">
            <w:pPr>
              <w:jc w:val="center"/>
              <w:rPr>
                <w:rFonts w:ascii="Times New Roman" w:hAnsi="Times New Roman" w:cs="Times New Roman"/>
                <w:b/>
                <w:bCs/>
              </w:rPr>
            </w:pPr>
            <w:r w:rsidRPr="003E3554">
              <w:rPr>
                <w:rFonts w:ascii="Times New Roman" w:hAnsi="Times New Roman" w:cs="Times New Roman"/>
                <w:b/>
                <w:bCs/>
              </w:rPr>
              <w:t>Time</w:t>
            </w:r>
          </w:p>
        </w:tc>
        <w:tc>
          <w:tcPr>
            <w:tcW w:w="1967" w:type="dxa"/>
            <w:shd w:val="clear" w:color="auto" w:fill="D9D9D9" w:themeFill="background1" w:themeFillShade="D9"/>
          </w:tcPr>
          <w:p w14:paraId="3B1847C3" w14:textId="77777777" w:rsidR="004C1B31" w:rsidRPr="003E3554" w:rsidRDefault="004C1B31" w:rsidP="00213075">
            <w:pPr>
              <w:jc w:val="center"/>
              <w:rPr>
                <w:rFonts w:ascii="Times New Roman" w:hAnsi="Times New Roman" w:cs="Times New Roman"/>
                <w:b/>
                <w:bCs/>
              </w:rPr>
            </w:pPr>
            <w:r>
              <w:rPr>
                <w:rFonts w:ascii="Times New Roman" w:hAnsi="Times New Roman" w:cs="Times New Roman"/>
                <w:b/>
                <w:bCs/>
              </w:rPr>
              <w:t>Professional Standards</w:t>
            </w:r>
          </w:p>
        </w:tc>
      </w:tr>
      <w:tr w:rsidR="004C1B31" w:rsidRPr="003E3554" w14:paraId="64EAE813" w14:textId="77777777" w:rsidTr="00213075">
        <w:tc>
          <w:tcPr>
            <w:tcW w:w="1582" w:type="dxa"/>
          </w:tcPr>
          <w:p w14:paraId="044865DE" w14:textId="77777777" w:rsidR="004C1B31" w:rsidRPr="003E3554" w:rsidRDefault="004C1B31" w:rsidP="00213075">
            <w:pPr>
              <w:jc w:val="center"/>
              <w:rPr>
                <w:rFonts w:ascii="Times New Roman" w:hAnsi="Times New Roman" w:cs="Times New Roman"/>
                <w:b/>
                <w:bCs/>
              </w:rPr>
            </w:pPr>
            <w:r w:rsidRPr="003E3554">
              <w:rPr>
                <w:rFonts w:ascii="Times New Roman" w:hAnsi="Times New Roman" w:cs="Times New Roman"/>
                <w:b/>
                <w:bCs/>
              </w:rPr>
              <w:t>Full time employment</w:t>
            </w:r>
          </w:p>
        </w:tc>
        <w:tc>
          <w:tcPr>
            <w:tcW w:w="1903" w:type="dxa"/>
          </w:tcPr>
          <w:p w14:paraId="6878B5B6" w14:textId="77777777" w:rsidR="004C1B31" w:rsidRPr="003E3554" w:rsidRDefault="004C1B31" w:rsidP="00213075">
            <w:pPr>
              <w:jc w:val="center"/>
              <w:rPr>
                <w:rFonts w:ascii="Times New Roman" w:hAnsi="Times New Roman" w:cs="Times New Roman"/>
              </w:rPr>
            </w:pPr>
            <w:r>
              <w:rPr>
                <w:rFonts w:ascii="Times New Roman" w:hAnsi="Times New Roman" w:cs="Times New Roman"/>
              </w:rPr>
              <w:t>Construct a good job application statement and Curriculum Vitae</w:t>
            </w:r>
          </w:p>
          <w:p w14:paraId="79DFEC91" w14:textId="77777777" w:rsidR="004C1B31" w:rsidRPr="003E3554" w:rsidRDefault="004C1B31" w:rsidP="00213075">
            <w:pPr>
              <w:jc w:val="center"/>
              <w:rPr>
                <w:rFonts w:ascii="Times New Roman" w:hAnsi="Times New Roman" w:cs="Times New Roman"/>
              </w:rPr>
            </w:pPr>
            <w:r w:rsidRPr="003E3554">
              <w:rPr>
                <w:rFonts w:ascii="Times New Roman" w:hAnsi="Times New Roman" w:cs="Times New Roman"/>
              </w:rPr>
              <w:t>Full time employment - Overall</w:t>
            </w:r>
          </w:p>
        </w:tc>
        <w:tc>
          <w:tcPr>
            <w:tcW w:w="1532" w:type="dxa"/>
          </w:tcPr>
          <w:p w14:paraId="1E8374A2" w14:textId="77777777" w:rsidR="004C1B31" w:rsidRPr="003E3554" w:rsidRDefault="004C1B31" w:rsidP="00213075">
            <w:pPr>
              <w:jc w:val="center"/>
              <w:rPr>
                <w:rFonts w:ascii="Times New Roman" w:hAnsi="Times New Roman" w:cs="Times New Roman"/>
              </w:rPr>
            </w:pPr>
            <w:r>
              <w:rPr>
                <w:rFonts w:ascii="Times New Roman" w:hAnsi="Times New Roman" w:cs="Times New Roman"/>
              </w:rPr>
              <w:t>Through CV and Job applications are primary tools to market myself to potential employers</w:t>
            </w:r>
          </w:p>
        </w:tc>
        <w:tc>
          <w:tcPr>
            <w:tcW w:w="1416" w:type="dxa"/>
          </w:tcPr>
          <w:p w14:paraId="341E2B5E" w14:textId="77777777" w:rsidR="004C1B31" w:rsidRPr="003E3554" w:rsidRDefault="004C1B31" w:rsidP="00213075">
            <w:pPr>
              <w:jc w:val="center"/>
              <w:rPr>
                <w:rFonts w:ascii="Times New Roman" w:hAnsi="Times New Roman" w:cs="Times New Roman"/>
              </w:rPr>
            </w:pPr>
          </w:p>
          <w:p w14:paraId="047277B0" w14:textId="77777777" w:rsidR="004C1B31" w:rsidRPr="003E3554" w:rsidRDefault="004C1B31" w:rsidP="00213075">
            <w:pPr>
              <w:jc w:val="center"/>
              <w:rPr>
                <w:rFonts w:ascii="Times New Roman" w:hAnsi="Times New Roman" w:cs="Times New Roman"/>
              </w:rPr>
            </w:pPr>
            <w:r>
              <w:rPr>
                <w:rFonts w:ascii="Times New Roman" w:hAnsi="Times New Roman" w:cs="Times New Roman"/>
              </w:rPr>
              <w:t>Develop skills that can help gain employment in the future</w:t>
            </w:r>
          </w:p>
        </w:tc>
        <w:tc>
          <w:tcPr>
            <w:tcW w:w="1093" w:type="dxa"/>
          </w:tcPr>
          <w:p w14:paraId="366659CE" w14:textId="77777777" w:rsidR="004C1B31" w:rsidRPr="003E3554" w:rsidRDefault="004C1B31" w:rsidP="00213075">
            <w:pPr>
              <w:jc w:val="center"/>
              <w:rPr>
                <w:rFonts w:ascii="Times New Roman" w:hAnsi="Times New Roman" w:cs="Times New Roman"/>
              </w:rPr>
            </w:pPr>
          </w:p>
          <w:p w14:paraId="0F8FF687" w14:textId="17A7F830" w:rsidR="004C1B31" w:rsidRPr="003E3554" w:rsidRDefault="00F7012B" w:rsidP="00213075">
            <w:pPr>
              <w:jc w:val="center"/>
              <w:rPr>
                <w:rFonts w:ascii="Times New Roman" w:hAnsi="Times New Roman" w:cs="Times New Roman"/>
              </w:rPr>
            </w:pPr>
            <w:r>
              <w:rPr>
                <w:rFonts w:ascii="Times New Roman" w:hAnsi="Times New Roman" w:cs="Times New Roman"/>
              </w:rPr>
              <w:t>SHORT TERM</w:t>
            </w:r>
          </w:p>
        </w:tc>
        <w:tc>
          <w:tcPr>
            <w:tcW w:w="1967" w:type="dxa"/>
          </w:tcPr>
          <w:p w14:paraId="20F13F7C" w14:textId="77777777" w:rsidR="004C1B31" w:rsidRDefault="004C1B31" w:rsidP="00213075">
            <w:pPr>
              <w:jc w:val="center"/>
              <w:rPr>
                <w:rFonts w:ascii="Times New Roman" w:hAnsi="Times New Roman" w:cs="Times New Roman"/>
              </w:rPr>
            </w:pPr>
          </w:p>
          <w:p w14:paraId="621D327D" w14:textId="77777777" w:rsidR="004C1B31" w:rsidRDefault="004C1B31" w:rsidP="00213075">
            <w:pPr>
              <w:jc w:val="center"/>
              <w:rPr>
                <w:rFonts w:ascii="Times New Roman" w:hAnsi="Times New Roman" w:cs="Times New Roman"/>
              </w:rPr>
            </w:pPr>
          </w:p>
          <w:p w14:paraId="1526D954" w14:textId="77777777" w:rsidR="004C1B31" w:rsidRDefault="004C1B31" w:rsidP="00213075">
            <w:pPr>
              <w:jc w:val="center"/>
              <w:rPr>
                <w:rFonts w:ascii="Times New Roman" w:hAnsi="Times New Roman" w:cs="Times New Roman"/>
              </w:rPr>
            </w:pPr>
          </w:p>
          <w:p w14:paraId="0E6C1EEB" w14:textId="77777777" w:rsidR="004C1B31" w:rsidRPr="003E3554" w:rsidRDefault="004C1B31" w:rsidP="00213075">
            <w:pPr>
              <w:jc w:val="center"/>
              <w:rPr>
                <w:rFonts w:ascii="Times New Roman" w:hAnsi="Times New Roman" w:cs="Times New Roman"/>
              </w:rPr>
            </w:pPr>
            <w:r>
              <w:rPr>
                <w:rFonts w:ascii="Times New Roman" w:hAnsi="Times New Roman" w:cs="Times New Roman"/>
              </w:rPr>
              <w:t>N/A</w:t>
            </w:r>
          </w:p>
        </w:tc>
      </w:tr>
      <w:tr w:rsidR="004C1B31" w:rsidRPr="003E3554" w14:paraId="25435E44" w14:textId="77777777" w:rsidTr="00213075">
        <w:tc>
          <w:tcPr>
            <w:tcW w:w="1582" w:type="dxa"/>
          </w:tcPr>
          <w:p w14:paraId="22D5FE6A" w14:textId="77777777" w:rsidR="004C1B31" w:rsidRPr="003E3554" w:rsidRDefault="004C1B31" w:rsidP="00213075">
            <w:pPr>
              <w:jc w:val="center"/>
              <w:rPr>
                <w:rFonts w:ascii="Times New Roman" w:hAnsi="Times New Roman" w:cs="Times New Roman"/>
                <w:b/>
                <w:bCs/>
              </w:rPr>
            </w:pPr>
            <w:r w:rsidRPr="003E3554">
              <w:rPr>
                <w:rFonts w:ascii="Times New Roman" w:hAnsi="Times New Roman" w:cs="Times New Roman"/>
                <w:b/>
                <w:bCs/>
              </w:rPr>
              <w:t>Master’s degree</w:t>
            </w:r>
          </w:p>
        </w:tc>
        <w:tc>
          <w:tcPr>
            <w:tcW w:w="1903" w:type="dxa"/>
          </w:tcPr>
          <w:p w14:paraId="068DF65D" w14:textId="77777777" w:rsidR="004C1B31" w:rsidRPr="003E3554" w:rsidRDefault="004C1B31" w:rsidP="00213075">
            <w:pPr>
              <w:jc w:val="center"/>
              <w:rPr>
                <w:rFonts w:ascii="Times New Roman" w:hAnsi="Times New Roman" w:cs="Times New Roman"/>
              </w:rPr>
            </w:pPr>
            <w:r w:rsidRPr="003E3554">
              <w:rPr>
                <w:rFonts w:ascii="Times New Roman" w:hAnsi="Times New Roman" w:cs="Times New Roman"/>
              </w:rPr>
              <w:t>Grades – Throughout</w:t>
            </w:r>
          </w:p>
          <w:p w14:paraId="0F30F6B3" w14:textId="77777777" w:rsidR="004C1B31" w:rsidRPr="003E3554" w:rsidRDefault="004C1B31" w:rsidP="00213075">
            <w:pPr>
              <w:jc w:val="center"/>
              <w:rPr>
                <w:rFonts w:ascii="Times New Roman" w:hAnsi="Times New Roman" w:cs="Times New Roman"/>
              </w:rPr>
            </w:pPr>
          </w:p>
          <w:p w14:paraId="6474EB3F" w14:textId="77777777" w:rsidR="004C1B31" w:rsidRPr="003E3554" w:rsidRDefault="004C1B31" w:rsidP="00213075">
            <w:pPr>
              <w:jc w:val="center"/>
              <w:rPr>
                <w:rFonts w:ascii="Times New Roman" w:hAnsi="Times New Roman" w:cs="Times New Roman"/>
                <w:b/>
                <w:bCs/>
                <w:sz w:val="28"/>
                <w:szCs w:val="28"/>
                <w:u w:val="single"/>
              </w:rPr>
            </w:pPr>
            <w:r w:rsidRPr="003E3554">
              <w:rPr>
                <w:rFonts w:ascii="Times New Roman" w:hAnsi="Times New Roman" w:cs="Times New Roman"/>
              </w:rPr>
              <w:t>Master’s degree - Overall</w:t>
            </w:r>
          </w:p>
        </w:tc>
        <w:tc>
          <w:tcPr>
            <w:tcW w:w="1532" w:type="dxa"/>
          </w:tcPr>
          <w:p w14:paraId="7471AEE5" w14:textId="77777777" w:rsidR="004C1B31" w:rsidRPr="003E3554" w:rsidRDefault="004C1B31" w:rsidP="00213075">
            <w:pPr>
              <w:jc w:val="center"/>
              <w:rPr>
                <w:rFonts w:ascii="Times New Roman" w:hAnsi="Times New Roman" w:cs="Times New Roman"/>
              </w:rPr>
            </w:pPr>
          </w:p>
          <w:p w14:paraId="484F6D52" w14:textId="77777777" w:rsidR="004C1B31" w:rsidRPr="003E3554" w:rsidRDefault="004C1B31" w:rsidP="00213075">
            <w:pPr>
              <w:jc w:val="center"/>
              <w:rPr>
                <w:rFonts w:ascii="Times New Roman" w:hAnsi="Times New Roman" w:cs="Times New Roman"/>
              </w:rPr>
            </w:pPr>
            <w:r w:rsidRPr="003E3554">
              <w:rPr>
                <w:rFonts w:ascii="Times New Roman" w:hAnsi="Times New Roman" w:cs="Times New Roman"/>
              </w:rPr>
              <w:t>Yes</w:t>
            </w:r>
          </w:p>
        </w:tc>
        <w:tc>
          <w:tcPr>
            <w:tcW w:w="1416" w:type="dxa"/>
          </w:tcPr>
          <w:p w14:paraId="2A21AC72" w14:textId="77777777" w:rsidR="004C1B31" w:rsidRPr="003E3554" w:rsidRDefault="004C1B31" w:rsidP="00213075">
            <w:pPr>
              <w:jc w:val="center"/>
              <w:rPr>
                <w:rFonts w:ascii="Times New Roman" w:hAnsi="Times New Roman" w:cs="Times New Roman"/>
              </w:rPr>
            </w:pPr>
          </w:p>
          <w:p w14:paraId="68E15A18" w14:textId="77777777" w:rsidR="004C1B31" w:rsidRPr="003E3554" w:rsidRDefault="004C1B31" w:rsidP="00213075">
            <w:pPr>
              <w:jc w:val="center"/>
              <w:rPr>
                <w:rFonts w:ascii="Times New Roman" w:hAnsi="Times New Roman" w:cs="Times New Roman"/>
              </w:rPr>
            </w:pPr>
            <w:r w:rsidRPr="003E3554">
              <w:rPr>
                <w:rFonts w:ascii="Times New Roman" w:hAnsi="Times New Roman" w:cs="Times New Roman"/>
              </w:rPr>
              <w:t>Yes</w:t>
            </w:r>
          </w:p>
        </w:tc>
        <w:tc>
          <w:tcPr>
            <w:tcW w:w="1093" w:type="dxa"/>
          </w:tcPr>
          <w:p w14:paraId="408306F3" w14:textId="72B71E6C" w:rsidR="004C1B31" w:rsidRPr="003E3554" w:rsidRDefault="00F7012B" w:rsidP="00213075">
            <w:pPr>
              <w:jc w:val="center"/>
              <w:rPr>
                <w:rFonts w:ascii="Times New Roman" w:hAnsi="Times New Roman" w:cs="Times New Roman"/>
              </w:rPr>
            </w:pPr>
            <w:r>
              <w:rPr>
                <w:rFonts w:ascii="Times New Roman" w:hAnsi="Times New Roman" w:cs="Times New Roman"/>
              </w:rPr>
              <w:t>LONG TERM</w:t>
            </w:r>
          </w:p>
        </w:tc>
        <w:tc>
          <w:tcPr>
            <w:tcW w:w="1967" w:type="dxa"/>
          </w:tcPr>
          <w:p w14:paraId="7DAE5D6F" w14:textId="5DB1434C" w:rsidR="004C1B31" w:rsidRPr="003E3554" w:rsidRDefault="00F7012B" w:rsidP="00213075">
            <w:pPr>
              <w:jc w:val="center"/>
              <w:rPr>
                <w:rFonts w:ascii="Times New Roman" w:hAnsi="Times New Roman" w:cs="Times New Roman"/>
              </w:rPr>
            </w:pPr>
            <w:r>
              <w:rPr>
                <w:rFonts w:ascii="Times New Roman" w:hAnsi="Times New Roman" w:cs="Times New Roman"/>
              </w:rPr>
              <w:t>N/A</w:t>
            </w:r>
          </w:p>
        </w:tc>
      </w:tr>
      <w:tr w:rsidR="004C1B31" w:rsidRPr="003E3554" w14:paraId="2537790C" w14:textId="77777777" w:rsidTr="00213075">
        <w:tc>
          <w:tcPr>
            <w:tcW w:w="1582" w:type="dxa"/>
          </w:tcPr>
          <w:p w14:paraId="248422C2" w14:textId="77777777" w:rsidR="004C1B31" w:rsidRPr="003E3554" w:rsidRDefault="004C1B31" w:rsidP="00213075">
            <w:pPr>
              <w:jc w:val="center"/>
              <w:rPr>
                <w:rFonts w:ascii="Times New Roman" w:hAnsi="Times New Roman" w:cs="Times New Roman"/>
                <w:b/>
                <w:bCs/>
              </w:rPr>
            </w:pPr>
            <w:r>
              <w:rPr>
                <w:rFonts w:ascii="Times New Roman" w:hAnsi="Times New Roman" w:cs="Times New Roman"/>
                <w:b/>
                <w:bCs/>
              </w:rPr>
              <w:t>Reflection of lesson amongst staff and student</w:t>
            </w:r>
          </w:p>
        </w:tc>
        <w:tc>
          <w:tcPr>
            <w:tcW w:w="1903" w:type="dxa"/>
          </w:tcPr>
          <w:p w14:paraId="7C362DF6" w14:textId="77777777" w:rsidR="004C1B31" w:rsidRPr="003E3554" w:rsidRDefault="004C1B31" w:rsidP="00213075">
            <w:pPr>
              <w:jc w:val="center"/>
              <w:rPr>
                <w:rFonts w:ascii="Times New Roman" w:hAnsi="Times New Roman" w:cs="Times New Roman"/>
              </w:rPr>
            </w:pPr>
            <w:r>
              <w:rPr>
                <w:rFonts w:ascii="Times New Roman" w:hAnsi="Times New Roman" w:cs="Times New Roman"/>
              </w:rPr>
              <w:t>Leave time for reflection on lesson at the end of the lesson</w:t>
            </w:r>
          </w:p>
        </w:tc>
        <w:tc>
          <w:tcPr>
            <w:tcW w:w="1532" w:type="dxa"/>
          </w:tcPr>
          <w:p w14:paraId="458E2D21" w14:textId="77777777" w:rsidR="004C1B31" w:rsidRPr="00104026" w:rsidRDefault="004C1B31" w:rsidP="00213075">
            <w:pPr>
              <w:jc w:val="center"/>
              <w:rPr>
                <w:rFonts w:ascii="Times New Roman" w:hAnsi="Times New Roman" w:cs="Times New Roman"/>
              </w:rPr>
            </w:pPr>
            <w:r w:rsidRPr="00104026">
              <w:rPr>
                <w:rFonts w:ascii="Times New Roman" w:hAnsi="Times New Roman" w:cs="Times New Roman"/>
              </w:rPr>
              <w:t>Through discussions students can produce feedback</w:t>
            </w:r>
          </w:p>
        </w:tc>
        <w:tc>
          <w:tcPr>
            <w:tcW w:w="1416" w:type="dxa"/>
          </w:tcPr>
          <w:p w14:paraId="7A662114" w14:textId="77777777" w:rsidR="004C1B31" w:rsidRPr="00104026" w:rsidRDefault="004C1B31" w:rsidP="00213075">
            <w:pPr>
              <w:jc w:val="center"/>
              <w:rPr>
                <w:rFonts w:ascii="Times New Roman" w:hAnsi="Times New Roman" w:cs="Times New Roman"/>
              </w:rPr>
            </w:pPr>
            <w:r w:rsidRPr="00104026">
              <w:rPr>
                <w:rFonts w:ascii="Times New Roman" w:hAnsi="Times New Roman" w:cs="Times New Roman"/>
              </w:rPr>
              <w:t>Develop</w:t>
            </w:r>
            <w:r>
              <w:rPr>
                <w:rFonts w:ascii="Times New Roman" w:hAnsi="Times New Roman" w:cs="Times New Roman"/>
              </w:rPr>
              <w:t xml:space="preserve"> student discussion skills</w:t>
            </w:r>
          </w:p>
        </w:tc>
        <w:tc>
          <w:tcPr>
            <w:tcW w:w="1093" w:type="dxa"/>
          </w:tcPr>
          <w:p w14:paraId="3B0FF128" w14:textId="4AE3BCE7" w:rsidR="004C1B31" w:rsidRPr="003E3554" w:rsidRDefault="00F7012B" w:rsidP="00213075">
            <w:pPr>
              <w:rPr>
                <w:rFonts w:ascii="Times New Roman" w:hAnsi="Times New Roman" w:cs="Times New Roman"/>
              </w:rPr>
            </w:pPr>
            <w:r>
              <w:rPr>
                <w:rFonts w:ascii="Times New Roman" w:hAnsi="Times New Roman" w:cs="Times New Roman"/>
              </w:rPr>
              <w:t>SHORT TERM</w:t>
            </w:r>
          </w:p>
        </w:tc>
        <w:tc>
          <w:tcPr>
            <w:tcW w:w="1967" w:type="dxa"/>
          </w:tcPr>
          <w:p w14:paraId="3F9F9B7A" w14:textId="5F4E872C" w:rsidR="004C1B31" w:rsidRDefault="00F7012B" w:rsidP="00213075">
            <w:pPr>
              <w:rPr>
                <w:rFonts w:ascii="Times New Roman" w:hAnsi="Times New Roman" w:cs="Times New Roman"/>
              </w:rPr>
            </w:pPr>
            <w:r>
              <w:rPr>
                <w:rFonts w:ascii="Times New Roman" w:hAnsi="Times New Roman" w:cs="Times New Roman"/>
              </w:rPr>
              <w:t>N/A</w:t>
            </w:r>
          </w:p>
          <w:p w14:paraId="691C6BB0" w14:textId="77777777" w:rsidR="004C1B31" w:rsidRDefault="004C1B31" w:rsidP="00213075">
            <w:pPr>
              <w:rPr>
                <w:rFonts w:ascii="Times New Roman" w:hAnsi="Times New Roman" w:cs="Times New Roman"/>
              </w:rPr>
            </w:pPr>
          </w:p>
          <w:p w14:paraId="025C2D03" w14:textId="62A48511" w:rsidR="004C1B31" w:rsidRPr="003E3554" w:rsidRDefault="004C1B31" w:rsidP="00213075">
            <w:pPr>
              <w:rPr>
                <w:rFonts w:ascii="Times New Roman" w:hAnsi="Times New Roman" w:cs="Times New Roman"/>
              </w:rPr>
            </w:pPr>
          </w:p>
        </w:tc>
      </w:tr>
      <w:tr w:rsidR="004C1B31" w:rsidRPr="003E3554" w14:paraId="0F222559" w14:textId="77777777" w:rsidTr="00213075">
        <w:tc>
          <w:tcPr>
            <w:tcW w:w="1582" w:type="dxa"/>
          </w:tcPr>
          <w:p w14:paraId="5C2B9A9A" w14:textId="77777777" w:rsidR="004C1B31" w:rsidRPr="003E3554" w:rsidRDefault="004C1B31" w:rsidP="00213075">
            <w:pPr>
              <w:jc w:val="center"/>
              <w:rPr>
                <w:rFonts w:ascii="Times New Roman" w:hAnsi="Times New Roman" w:cs="Times New Roman"/>
                <w:b/>
                <w:bCs/>
              </w:rPr>
            </w:pPr>
            <w:r>
              <w:rPr>
                <w:rFonts w:ascii="Times New Roman" w:hAnsi="Times New Roman" w:cs="Times New Roman"/>
                <w:b/>
                <w:bCs/>
              </w:rPr>
              <w:t xml:space="preserve">Use of </w:t>
            </w:r>
            <w:proofErr w:type="spellStart"/>
            <w:r>
              <w:rPr>
                <w:rFonts w:ascii="Times New Roman" w:hAnsi="Times New Roman" w:cs="Times New Roman"/>
                <w:b/>
                <w:bCs/>
              </w:rPr>
              <w:t>mentimeter</w:t>
            </w:r>
            <w:proofErr w:type="spellEnd"/>
            <w:r>
              <w:rPr>
                <w:rFonts w:ascii="Times New Roman" w:hAnsi="Times New Roman" w:cs="Times New Roman"/>
                <w:b/>
                <w:bCs/>
              </w:rPr>
              <w:t xml:space="preserve"> to engage students in discussion</w:t>
            </w:r>
          </w:p>
        </w:tc>
        <w:tc>
          <w:tcPr>
            <w:tcW w:w="1903" w:type="dxa"/>
          </w:tcPr>
          <w:p w14:paraId="0FD6DD3D" w14:textId="77777777" w:rsidR="004C1B31" w:rsidRPr="003E3554" w:rsidRDefault="004C1B31" w:rsidP="00213075">
            <w:pPr>
              <w:jc w:val="center"/>
              <w:rPr>
                <w:rFonts w:ascii="Times New Roman" w:hAnsi="Times New Roman" w:cs="Times New Roman"/>
              </w:rPr>
            </w:pPr>
            <w:r>
              <w:rPr>
                <w:rFonts w:ascii="Times New Roman" w:hAnsi="Times New Roman" w:cs="Times New Roman"/>
              </w:rPr>
              <w:t xml:space="preserve">Ensure </w:t>
            </w:r>
            <w:proofErr w:type="spellStart"/>
            <w:r>
              <w:rPr>
                <w:rFonts w:ascii="Times New Roman" w:hAnsi="Times New Roman" w:cs="Times New Roman"/>
              </w:rPr>
              <w:t>mentimeter</w:t>
            </w:r>
            <w:proofErr w:type="spellEnd"/>
            <w:r>
              <w:rPr>
                <w:rFonts w:ascii="Times New Roman" w:hAnsi="Times New Roman" w:cs="Times New Roman"/>
              </w:rPr>
              <w:t xml:space="preserve"> is included at </w:t>
            </w:r>
            <w:proofErr w:type="spellStart"/>
            <w:r>
              <w:rPr>
                <w:rFonts w:ascii="Times New Roman" w:hAnsi="Times New Roman" w:cs="Times New Roman"/>
              </w:rPr>
              <w:t>east</w:t>
            </w:r>
            <w:proofErr w:type="spellEnd"/>
            <w:r>
              <w:rPr>
                <w:rFonts w:ascii="Times New Roman" w:hAnsi="Times New Roman" w:cs="Times New Roman"/>
              </w:rPr>
              <w:t xml:space="preserve"> once in a lesson</w:t>
            </w:r>
          </w:p>
        </w:tc>
        <w:tc>
          <w:tcPr>
            <w:tcW w:w="1532" w:type="dxa"/>
          </w:tcPr>
          <w:p w14:paraId="40F23817" w14:textId="77777777" w:rsidR="004C1B31" w:rsidRPr="003E3554" w:rsidRDefault="004C1B31" w:rsidP="00213075">
            <w:pPr>
              <w:jc w:val="center"/>
              <w:rPr>
                <w:rFonts w:ascii="Times New Roman" w:hAnsi="Times New Roman" w:cs="Times New Roman"/>
              </w:rPr>
            </w:pPr>
          </w:p>
          <w:p w14:paraId="275E9669" w14:textId="77777777" w:rsidR="004C1B31" w:rsidRPr="003E3554" w:rsidRDefault="004C1B31" w:rsidP="00213075">
            <w:pPr>
              <w:jc w:val="center"/>
              <w:rPr>
                <w:rFonts w:ascii="Times New Roman" w:hAnsi="Times New Roman" w:cs="Times New Roman"/>
              </w:rPr>
            </w:pPr>
            <w:r>
              <w:rPr>
                <w:rFonts w:ascii="Times New Roman" w:hAnsi="Times New Roman" w:cs="Times New Roman"/>
              </w:rPr>
              <w:t xml:space="preserve">Use of </w:t>
            </w:r>
            <w:proofErr w:type="spellStart"/>
            <w:r>
              <w:rPr>
                <w:rFonts w:ascii="Times New Roman" w:hAnsi="Times New Roman" w:cs="Times New Roman"/>
              </w:rPr>
              <w:t>mentimeter</w:t>
            </w:r>
            <w:proofErr w:type="spellEnd"/>
            <w:r>
              <w:rPr>
                <w:rFonts w:ascii="Times New Roman" w:hAnsi="Times New Roman" w:cs="Times New Roman"/>
              </w:rPr>
              <w:t xml:space="preserve"> will promote student discussion through peer feedback and input</w:t>
            </w:r>
          </w:p>
        </w:tc>
        <w:tc>
          <w:tcPr>
            <w:tcW w:w="1416" w:type="dxa"/>
          </w:tcPr>
          <w:p w14:paraId="72BCFBA1" w14:textId="77777777" w:rsidR="004C1B31" w:rsidRPr="003E3554" w:rsidRDefault="004C1B31" w:rsidP="00213075">
            <w:pPr>
              <w:jc w:val="center"/>
              <w:rPr>
                <w:rFonts w:ascii="Times New Roman" w:hAnsi="Times New Roman" w:cs="Times New Roman"/>
              </w:rPr>
            </w:pPr>
          </w:p>
          <w:p w14:paraId="570E4640" w14:textId="77777777" w:rsidR="004C1B31" w:rsidRDefault="004C1B31" w:rsidP="00213075">
            <w:pPr>
              <w:jc w:val="center"/>
              <w:rPr>
                <w:rFonts w:ascii="Times New Roman" w:hAnsi="Times New Roman" w:cs="Times New Roman"/>
              </w:rPr>
            </w:pPr>
            <w:r>
              <w:rPr>
                <w:rFonts w:ascii="Times New Roman" w:hAnsi="Times New Roman" w:cs="Times New Roman"/>
              </w:rPr>
              <w:t>Develop student discussion skills.</w:t>
            </w:r>
          </w:p>
          <w:p w14:paraId="59A9DB57" w14:textId="77777777" w:rsidR="004C1B31" w:rsidRPr="003E3554" w:rsidRDefault="004C1B31" w:rsidP="00213075">
            <w:pPr>
              <w:jc w:val="center"/>
              <w:rPr>
                <w:rFonts w:ascii="Times New Roman" w:hAnsi="Times New Roman" w:cs="Times New Roman"/>
              </w:rPr>
            </w:pPr>
            <w:r>
              <w:rPr>
                <w:rFonts w:ascii="Times New Roman" w:hAnsi="Times New Roman" w:cs="Times New Roman"/>
              </w:rPr>
              <w:t>Formatively assess student learning</w:t>
            </w:r>
          </w:p>
        </w:tc>
        <w:tc>
          <w:tcPr>
            <w:tcW w:w="1093" w:type="dxa"/>
          </w:tcPr>
          <w:p w14:paraId="64508D7E" w14:textId="77777777" w:rsidR="004C1B31" w:rsidRDefault="004C1B31" w:rsidP="00213075">
            <w:pPr>
              <w:jc w:val="center"/>
              <w:rPr>
                <w:rFonts w:ascii="Times New Roman" w:hAnsi="Times New Roman" w:cs="Times New Roman"/>
              </w:rPr>
            </w:pPr>
          </w:p>
          <w:p w14:paraId="01510267" w14:textId="77777777" w:rsidR="004C1B31" w:rsidRDefault="004C1B31" w:rsidP="00213075">
            <w:pPr>
              <w:jc w:val="center"/>
              <w:rPr>
                <w:rFonts w:ascii="Times New Roman" w:hAnsi="Times New Roman" w:cs="Times New Roman"/>
              </w:rPr>
            </w:pPr>
          </w:p>
          <w:p w14:paraId="1BD5E4EA" w14:textId="77777777" w:rsidR="004C1B31" w:rsidRDefault="004C1B31" w:rsidP="00213075">
            <w:pPr>
              <w:jc w:val="center"/>
              <w:rPr>
                <w:rFonts w:ascii="Times New Roman" w:hAnsi="Times New Roman" w:cs="Times New Roman"/>
              </w:rPr>
            </w:pPr>
          </w:p>
          <w:p w14:paraId="77BBA106" w14:textId="503E6859" w:rsidR="004C1B31" w:rsidRPr="003E3554" w:rsidRDefault="00F7012B" w:rsidP="00213075">
            <w:pPr>
              <w:jc w:val="center"/>
              <w:rPr>
                <w:rFonts w:ascii="Times New Roman" w:hAnsi="Times New Roman" w:cs="Times New Roman"/>
              </w:rPr>
            </w:pPr>
            <w:r>
              <w:rPr>
                <w:rFonts w:ascii="Times New Roman" w:hAnsi="Times New Roman" w:cs="Times New Roman"/>
              </w:rPr>
              <w:t>SHORT TERM</w:t>
            </w:r>
          </w:p>
        </w:tc>
        <w:tc>
          <w:tcPr>
            <w:tcW w:w="1967" w:type="dxa"/>
          </w:tcPr>
          <w:p w14:paraId="741D5B79" w14:textId="77777777" w:rsidR="004C1B31" w:rsidRDefault="004C1B31" w:rsidP="00213075">
            <w:pPr>
              <w:jc w:val="center"/>
              <w:rPr>
                <w:rFonts w:ascii="Times New Roman" w:hAnsi="Times New Roman" w:cs="Times New Roman"/>
              </w:rPr>
            </w:pPr>
            <w:r>
              <w:rPr>
                <w:rFonts w:ascii="Times New Roman" w:hAnsi="Times New Roman" w:cs="Times New Roman"/>
              </w:rPr>
              <w:t>-C</w:t>
            </w:r>
            <w:r w:rsidRPr="001E1A78">
              <w:rPr>
                <w:rFonts w:ascii="Times New Roman" w:hAnsi="Times New Roman" w:cs="Times New Roman"/>
              </w:rPr>
              <w:t>ollaborate with others</w:t>
            </w:r>
            <w:r>
              <w:rPr>
                <w:rFonts w:ascii="Times New Roman" w:hAnsi="Times New Roman" w:cs="Times New Roman"/>
              </w:rPr>
              <w:t xml:space="preserve"> to enhance learning</w:t>
            </w:r>
          </w:p>
          <w:p w14:paraId="254B35F5" w14:textId="77777777" w:rsidR="004C1B31" w:rsidRDefault="004C1B31" w:rsidP="00213075">
            <w:pPr>
              <w:jc w:val="center"/>
              <w:rPr>
                <w:rFonts w:ascii="Times New Roman" w:hAnsi="Times New Roman" w:cs="Times New Roman"/>
              </w:rPr>
            </w:pPr>
          </w:p>
          <w:p w14:paraId="5161BB5D" w14:textId="77777777" w:rsidR="004C1B31" w:rsidRDefault="004C1B31" w:rsidP="00213075">
            <w:pPr>
              <w:jc w:val="center"/>
              <w:rPr>
                <w:rFonts w:ascii="Times New Roman" w:hAnsi="Times New Roman" w:cs="Times New Roman"/>
              </w:rPr>
            </w:pPr>
            <w:r>
              <w:rPr>
                <w:rFonts w:ascii="Times New Roman" w:hAnsi="Times New Roman" w:cs="Times New Roman"/>
              </w:rPr>
              <w:t>-A</w:t>
            </w:r>
            <w:r w:rsidRPr="001E1A78">
              <w:rPr>
                <w:rFonts w:ascii="Times New Roman" w:hAnsi="Times New Roman" w:cs="Times New Roman"/>
              </w:rPr>
              <w:t>ppropriate use of digital and/or other technologies, and resources for learnin</w:t>
            </w:r>
            <w:r>
              <w:rPr>
                <w:rFonts w:ascii="Times New Roman" w:hAnsi="Times New Roman" w:cs="Times New Roman"/>
              </w:rPr>
              <w:t>g.</w:t>
            </w:r>
          </w:p>
          <w:p w14:paraId="2D5DC3F1" w14:textId="77777777" w:rsidR="004C1B31" w:rsidRDefault="004C1B31" w:rsidP="00213075">
            <w:pPr>
              <w:jc w:val="center"/>
              <w:rPr>
                <w:rFonts w:ascii="Times New Roman" w:hAnsi="Times New Roman" w:cs="Times New Roman"/>
              </w:rPr>
            </w:pPr>
          </w:p>
          <w:p w14:paraId="0132B046" w14:textId="77777777" w:rsidR="004C1B31" w:rsidRDefault="004C1B31" w:rsidP="00213075">
            <w:pPr>
              <w:jc w:val="center"/>
              <w:rPr>
                <w:rFonts w:ascii="Times New Roman" w:hAnsi="Times New Roman" w:cs="Times New Roman"/>
              </w:rPr>
            </w:pPr>
            <w:r>
              <w:rPr>
                <w:rFonts w:ascii="Times New Roman" w:hAnsi="Times New Roman" w:cs="Times New Roman"/>
              </w:rPr>
              <w:t>-D</w:t>
            </w:r>
            <w:r w:rsidRPr="001E1A78">
              <w:rPr>
                <w:rFonts w:ascii="Times New Roman" w:hAnsi="Times New Roman" w:cs="Times New Roman"/>
              </w:rPr>
              <w:t>esign and plan learning activities and/or programmes</w:t>
            </w:r>
          </w:p>
          <w:p w14:paraId="10A117FE" w14:textId="77777777" w:rsidR="004C1B31" w:rsidRDefault="004C1B31" w:rsidP="00213075">
            <w:pPr>
              <w:jc w:val="center"/>
              <w:rPr>
                <w:rFonts w:ascii="Times New Roman" w:hAnsi="Times New Roman" w:cs="Times New Roman"/>
              </w:rPr>
            </w:pPr>
          </w:p>
        </w:tc>
      </w:tr>
    </w:tbl>
    <w:p w14:paraId="261983E4" w14:textId="77777777" w:rsidR="004C1B31" w:rsidRDefault="004C1B31"/>
    <w:p w14:paraId="30EEB151" w14:textId="77777777" w:rsidR="004C1B31" w:rsidRDefault="004C1B31">
      <w:pPr>
        <w:sectPr w:rsidR="004C1B31">
          <w:pgSz w:w="11906" w:h="16838"/>
          <w:pgMar w:top="1440" w:right="1440" w:bottom="1440" w:left="1440" w:header="708" w:footer="708" w:gutter="0"/>
          <w:cols w:space="708"/>
          <w:docGrid w:linePitch="360"/>
        </w:sectPr>
      </w:pPr>
    </w:p>
    <w:p w14:paraId="5F21E726" w14:textId="77777777" w:rsidR="004C1B31" w:rsidRDefault="004C1B31" w:rsidP="004C1B31">
      <w:r>
        <w:lastRenderedPageBreak/>
        <w:t>ACTION PLAN EXAMPLE 2</w:t>
      </w:r>
    </w:p>
    <w:tbl>
      <w:tblPr>
        <w:tblStyle w:val="TableGrid"/>
        <w:tblW w:w="13178" w:type="dxa"/>
        <w:tblLook w:val="04A0" w:firstRow="1" w:lastRow="0" w:firstColumn="1" w:lastColumn="0" w:noHBand="0" w:noVBand="1"/>
      </w:tblPr>
      <w:tblGrid>
        <w:gridCol w:w="2260"/>
        <w:gridCol w:w="2689"/>
        <w:gridCol w:w="3110"/>
        <w:gridCol w:w="2288"/>
        <w:gridCol w:w="2831"/>
      </w:tblGrid>
      <w:tr w:rsidR="004C1B31" w:rsidRPr="00CB5327" w14:paraId="102102BB" w14:textId="77777777" w:rsidTr="00213075">
        <w:tc>
          <w:tcPr>
            <w:tcW w:w="2263" w:type="dxa"/>
          </w:tcPr>
          <w:p w14:paraId="74C562A0" w14:textId="77777777" w:rsidR="004C1B31" w:rsidRPr="00CB5327" w:rsidRDefault="004C1B31" w:rsidP="00213075">
            <w:pPr>
              <w:spacing w:line="360" w:lineRule="auto"/>
              <w:rPr>
                <w:rFonts w:cstheme="majorHAnsi"/>
                <w:b/>
              </w:rPr>
            </w:pPr>
            <w:r w:rsidRPr="00CB5327">
              <w:rPr>
                <w:rFonts w:cstheme="majorHAnsi"/>
                <w:b/>
              </w:rPr>
              <w:t>Aim</w:t>
            </w:r>
          </w:p>
        </w:tc>
        <w:tc>
          <w:tcPr>
            <w:tcW w:w="2694" w:type="dxa"/>
          </w:tcPr>
          <w:p w14:paraId="536589E9" w14:textId="77777777" w:rsidR="004C1B31" w:rsidRPr="00CB5327" w:rsidRDefault="004C1B31" w:rsidP="00213075">
            <w:pPr>
              <w:spacing w:line="360" w:lineRule="auto"/>
              <w:rPr>
                <w:rFonts w:cstheme="majorHAnsi"/>
                <w:b/>
              </w:rPr>
            </w:pPr>
            <w:r w:rsidRPr="00CB5327">
              <w:rPr>
                <w:rFonts w:cstheme="majorHAnsi"/>
                <w:b/>
              </w:rPr>
              <w:t>Method</w:t>
            </w:r>
          </w:p>
        </w:tc>
        <w:tc>
          <w:tcPr>
            <w:tcW w:w="3118" w:type="dxa"/>
          </w:tcPr>
          <w:p w14:paraId="79689E29" w14:textId="77777777" w:rsidR="004C1B31" w:rsidRPr="00CB5327" w:rsidRDefault="004C1B31" w:rsidP="00213075">
            <w:pPr>
              <w:spacing w:line="360" w:lineRule="auto"/>
              <w:rPr>
                <w:rFonts w:cstheme="majorHAnsi"/>
                <w:b/>
              </w:rPr>
            </w:pPr>
            <w:r w:rsidRPr="00CB5327">
              <w:rPr>
                <w:rFonts w:cstheme="majorHAnsi"/>
                <w:b/>
              </w:rPr>
              <w:t>Link to Professional Standards</w:t>
            </w:r>
          </w:p>
        </w:tc>
        <w:tc>
          <w:tcPr>
            <w:tcW w:w="2268" w:type="dxa"/>
          </w:tcPr>
          <w:p w14:paraId="3D888806" w14:textId="77777777" w:rsidR="004C1B31" w:rsidRPr="00CB5327" w:rsidRDefault="004C1B31" w:rsidP="00213075">
            <w:pPr>
              <w:spacing w:line="360" w:lineRule="auto"/>
              <w:rPr>
                <w:rFonts w:cstheme="majorHAnsi"/>
                <w:b/>
              </w:rPr>
            </w:pPr>
            <w:r w:rsidRPr="00CB5327">
              <w:rPr>
                <w:rFonts w:cstheme="majorHAnsi"/>
                <w:b/>
              </w:rPr>
              <w:t>Timeframe</w:t>
            </w:r>
          </w:p>
        </w:tc>
        <w:tc>
          <w:tcPr>
            <w:tcW w:w="2835" w:type="dxa"/>
          </w:tcPr>
          <w:p w14:paraId="39D73535" w14:textId="77777777" w:rsidR="004C1B31" w:rsidRPr="00CB5327" w:rsidRDefault="004C1B31" w:rsidP="00213075">
            <w:pPr>
              <w:spacing w:line="360" w:lineRule="auto"/>
              <w:rPr>
                <w:rFonts w:cstheme="majorHAnsi"/>
                <w:b/>
              </w:rPr>
            </w:pPr>
            <w:r w:rsidRPr="00CB5327">
              <w:rPr>
                <w:rFonts w:cstheme="majorHAnsi"/>
                <w:b/>
              </w:rPr>
              <w:t>Success Criteria</w:t>
            </w:r>
          </w:p>
        </w:tc>
      </w:tr>
      <w:tr w:rsidR="004C1B31" w:rsidRPr="00CB5327" w14:paraId="683CA305" w14:textId="77777777" w:rsidTr="00213075">
        <w:tc>
          <w:tcPr>
            <w:tcW w:w="2263" w:type="dxa"/>
          </w:tcPr>
          <w:p w14:paraId="5D72768E" w14:textId="77777777" w:rsidR="004C1B31" w:rsidRPr="00CB5327" w:rsidRDefault="004C1B31" w:rsidP="00213075">
            <w:pPr>
              <w:spacing w:line="360" w:lineRule="auto"/>
              <w:rPr>
                <w:rFonts w:cstheme="majorHAnsi"/>
              </w:rPr>
            </w:pPr>
            <w:r w:rsidRPr="00CB5327">
              <w:rPr>
                <w:rFonts w:cstheme="majorHAnsi"/>
              </w:rPr>
              <w:t>Improve digital integration to support learner independence during practical tasks.</w:t>
            </w:r>
          </w:p>
        </w:tc>
        <w:tc>
          <w:tcPr>
            <w:tcW w:w="2694" w:type="dxa"/>
          </w:tcPr>
          <w:p w14:paraId="0B3B0F63" w14:textId="77777777" w:rsidR="004C1B31" w:rsidRPr="00CB5327" w:rsidRDefault="004C1B31" w:rsidP="00213075">
            <w:pPr>
              <w:spacing w:line="360" w:lineRule="auto"/>
              <w:rPr>
                <w:rFonts w:cstheme="majorHAnsi"/>
              </w:rPr>
            </w:pPr>
            <w:r w:rsidRPr="00CB5327">
              <w:rPr>
                <w:rFonts w:cstheme="majorHAnsi"/>
              </w:rPr>
              <w:t>Develop printed and digital guides (with visuals) for key tasks like pyrography template creation. Pilot guides with learners, gather feedback, and revise. Upload resources to a shared learning platform for future use.</w:t>
            </w:r>
          </w:p>
        </w:tc>
        <w:tc>
          <w:tcPr>
            <w:tcW w:w="3118" w:type="dxa"/>
          </w:tcPr>
          <w:p w14:paraId="73CA0EB8" w14:textId="77777777" w:rsidR="004C1B31" w:rsidRPr="00CB5327" w:rsidRDefault="004C1B31" w:rsidP="00213075">
            <w:pPr>
              <w:spacing w:line="360" w:lineRule="auto"/>
              <w:rPr>
                <w:rFonts w:cstheme="majorHAnsi"/>
              </w:rPr>
            </w:pPr>
            <w:r w:rsidRPr="00CB5327">
              <w:rPr>
                <w:rFonts w:cstheme="majorHAnsi"/>
              </w:rPr>
              <w:t>Use digital technologies effectively to support learning and teaching.</w:t>
            </w:r>
          </w:p>
        </w:tc>
        <w:tc>
          <w:tcPr>
            <w:tcW w:w="2268" w:type="dxa"/>
          </w:tcPr>
          <w:p w14:paraId="29A3AD2B" w14:textId="77777777" w:rsidR="004C1B31" w:rsidRPr="00CB5327" w:rsidRDefault="004C1B31" w:rsidP="00213075">
            <w:pPr>
              <w:spacing w:line="360" w:lineRule="auto"/>
              <w:rPr>
                <w:rFonts w:cstheme="majorHAnsi"/>
              </w:rPr>
            </w:pPr>
            <w:r w:rsidRPr="00CB5327">
              <w:rPr>
                <w:rFonts w:cstheme="majorHAnsi"/>
              </w:rPr>
              <w:t>Draft by Sept 2025, pilot by Oct 2025, final version by Dec 2025.</w:t>
            </w:r>
          </w:p>
        </w:tc>
        <w:tc>
          <w:tcPr>
            <w:tcW w:w="2835" w:type="dxa"/>
          </w:tcPr>
          <w:p w14:paraId="07371C12" w14:textId="77777777" w:rsidR="004C1B31" w:rsidRPr="00CB5327" w:rsidRDefault="004C1B31" w:rsidP="00213075">
            <w:pPr>
              <w:spacing w:line="360" w:lineRule="auto"/>
              <w:rPr>
                <w:rFonts w:cstheme="majorHAnsi"/>
              </w:rPr>
            </w:pPr>
            <w:r w:rsidRPr="00CB5327">
              <w:rPr>
                <w:rFonts w:cstheme="majorHAnsi"/>
              </w:rPr>
              <w:t>Learners use guides independently without repeated clarification; observations show increased confidence and engagement.</w:t>
            </w:r>
          </w:p>
        </w:tc>
      </w:tr>
      <w:tr w:rsidR="004C1B31" w:rsidRPr="00CB5327" w14:paraId="3FDAEDB3" w14:textId="77777777" w:rsidTr="00213075">
        <w:tc>
          <w:tcPr>
            <w:tcW w:w="2263" w:type="dxa"/>
          </w:tcPr>
          <w:p w14:paraId="7946F7C4" w14:textId="77777777" w:rsidR="004C1B31" w:rsidRPr="00CB5327" w:rsidRDefault="004C1B31" w:rsidP="00213075">
            <w:pPr>
              <w:spacing w:line="360" w:lineRule="auto"/>
              <w:rPr>
                <w:rFonts w:cstheme="majorHAnsi"/>
              </w:rPr>
            </w:pPr>
            <w:r w:rsidRPr="00CB5327">
              <w:rPr>
                <w:rFonts w:cstheme="majorHAnsi"/>
              </w:rPr>
              <w:t>Develop further strategies for supporting NEET and ALN learners during educational transitions.</w:t>
            </w:r>
          </w:p>
        </w:tc>
        <w:tc>
          <w:tcPr>
            <w:tcW w:w="2694" w:type="dxa"/>
          </w:tcPr>
          <w:p w14:paraId="329C0B32" w14:textId="77777777" w:rsidR="004C1B31" w:rsidRPr="00CB5327" w:rsidRDefault="004C1B31" w:rsidP="00213075">
            <w:pPr>
              <w:spacing w:line="360" w:lineRule="auto"/>
              <w:rPr>
                <w:rFonts w:cstheme="majorHAnsi"/>
              </w:rPr>
            </w:pPr>
            <w:r w:rsidRPr="00CB5327">
              <w:rPr>
                <w:rFonts w:cstheme="majorHAnsi"/>
              </w:rPr>
              <w:t xml:space="preserve">Complete CPD on trauma-informed practice and transitions. Implement strategies such as soft starts, mentoring, and </w:t>
            </w:r>
            <w:r w:rsidRPr="00CB5327">
              <w:rPr>
                <w:rFonts w:cstheme="majorHAnsi"/>
              </w:rPr>
              <w:lastRenderedPageBreak/>
              <w:t>flexible assessments. Use support staff to identify learners' needs earlier.</w:t>
            </w:r>
          </w:p>
        </w:tc>
        <w:tc>
          <w:tcPr>
            <w:tcW w:w="3118" w:type="dxa"/>
          </w:tcPr>
          <w:p w14:paraId="276653B5" w14:textId="77777777" w:rsidR="004C1B31" w:rsidRPr="00CB5327" w:rsidRDefault="004C1B31" w:rsidP="00213075">
            <w:pPr>
              <w:spacing w:line="360" w:lineRule="auto"/>
              <w:rPr>
                <w:rFonts w:cstheme="majorHAnsi"/>
              </w:rPr>
            </w:pPr>
            <w:r w:rsidRPr="00CB5327">
              <w:rPr>
                <w:rFonts w:cstheme="majorHAnsi"/>
              </w:rPr>
              <w:lastRenderedPageBreak/>
              <w:t>Know your learners and how they learn; promote equality and inclusion.</w:t>
            </w:r>
          </w:p>
        </w:tc>
        <w:tc>
          <w:tcPr>
            <w:tcW w:w="2268" w:type="dxa"/>
          </w:tcPr>
          <w:p w14:paraId="1BA618BA" w14:textId="77777777" w:rsidR="004C1B31" w:rsidRPr="00CB5327" w:rsidRDefault="004C1B31" w:rsidP="00213075">
            <w:pPr>
              <w:spacing w:line="360" w:lineRule="auto"/>
              <w:rPr>
                <w:rFonts w:cstheme="majorHAnsi"/>
              </w:rPr>
            </w:pPr>
            <w:r w:rsidRPr="00CB5327">
              <w:rPr>
                <w:rFonts w:cstheme="majorHAnsi"/>
              </w:rPr>
              <w:t>CPD completed by December 2025; strategies implemented by spring term 2026.</w:t>
            </w:r>
          </w:p>
        </w:tc>
        <w:tc>
          <w:tcPr>
            <w:tcW w:w="2835" w:type="dxa"/>
          </w:tcPr>
          <w:p w14:paraId="4E0F6678" w14:textId="77777777" w:rsidR="004C1B31" w:rsidRPr="00CB5327" w:rsidRDefault="004C1B31" w:rsidP="00213075">
            <w:pPr>
              <w:spacing w:line="360" w:lineRule="auto"/>
              <w:rPr>
                <w:rFonts w:cstheme="majorHAnsi"/>
              </w:rPr>
            </w:pPr>
            <w:r w:rsidRPr="00CB5327">
              <w:rPr>
                <w:rFonts w:cstheme="majorHAnsi"/>
              </w:rPr>
              <w:t xml:space="preserve">NEET/ALN learners maintain attendance; qualitative feedback shows increased support; tutor logs fewer </w:t>
            </w:r>
            <w:r w:rsidRPr="00CB5327">
              <w:rPr>
                <w:rFonts w:cstheme="majorHAnsi"/>
              </w:rPr>
              <w:lastRenderedPageBreak/>
              <w:t>behavioural disengagements.</w:t>
            </w:r>
          </w:p>
        </w:tc>
      </w:tr>
      <w:tr w:rsidR="004C1B31" w:rsidRPr="00CB5327" w14:paraId="2A09AD23" w14:textId="77777777" w:rsidTr="00213075">
        <w:tc>
          <w:tcPr>
            <w:tcW w:w="2263" w:type="dxa"/>
          </w:tcPr>
          <w:p w14:paraId="4CDDB947" w14:textId="77777777" w:rsidR="004C1B31" w:rsidRPr="00CB5327" w:rsidRDefault="004C1B31" w:rsidP="00213075">
            <w:pPr>
              <w:spacing w:line="360" w:lineRule="auto"/>
              <w:rPr>
                <w:rFonts w:cstheme="majorHAnsi"/>
              </w:rPr>
            </w:pPr>
            <w:r w:rsidRPr="00CB5327">
              <w:rPr>
                <w:rFonts w:cstheme="majorHAnsi"/>
              </w:rPr>
              <w:lastRenderedPageBreak/>
              <w:t>Ensure lesson plans are accessible for third-party delivery.</w:t>
            </w:r>
          </w:p>
        </w:tc>
        <w:tc>
          <w:tcPr>
            <w:tcW w:w="2694" w:type="dxa"/>
          </w:tcPr>
          <w:p w14:paraId="7119BD0B" w14:textId="77777777" w:rsidR="004C1B31" w:rsidRPr="00CB5327" w:rsidRDefault="004C1B31" w:rsidP="00213075">
            <w:pPr>
              <w:spacing w:line="360" w:lineRule="auto"/>
              <w:rPr>
                <w:rFonts w:cstheme="majorHAnsi"/>
              </w:rPr>
            </w:pPr>
            <w:r w:rsidRPr="00CB5327">
              <w:rPr>
                <w:rFonts w:cstheme="majorHAnsi"/>
              </w:rPr>
              <w:t>Standardise lesson plans with detailed steps, timings, learning outcomes, and visual aids. Peer test one plan and incorporate feedback. Use structured templates for consistency.</w:t>
            </w:r>
          </w:p>
        </w:tc>
        <w:tc>
          <w:tcPr>
            <w:tcW w:w="3118" w:type="dxa"/>
          </w:tcPr>
          <w:p w14:paraId="0376508D" w14:textId="77777777" w:rsidR="004C1B31" w:rsidRPr="00CB5327" w:rsidRDefault="004C1B31" w:rsidP="00213075">
            <w:pPr>
              <w:spacing w:line="360" w:lineRule="auto"/>
              <w:rPr>
                <w:rFonts w:cstheme="majorHAnsi"/>
              </w:rPr>
            </w:pPr>
            <w:r w:rsidRPr="00CB5327">
              <w:rPr>
                <w:rFonts w:cstheme="majorHAnsi"/>
              </w:rPr>
              <w:t>Plan learning for progression; collaborate and communicate effectively.</w:t>
            </w:r>
          </w:p>
        </w:tc>
        <w:tc>
          <w:tcPr>
            <w:tcW w:w="2268" w:type="dxa"/>
          </w:tcPr>
          <w:p w14:paraId="6CFCE6F2" w14:textId="77777777" w:rsidR="004C1B31" w:rsidRPr="00CB5327" w:rsidRDefault="004C1B31" w:rsidP="00213075">
            <w:pPr>
              <w:spacing w:line="360" w:lineRule="auto"/>
              <w:rPr>
                <w:rFonts w:cstheme="majorHAnsi"/>
              </w:rPr>
            </w:pPr>
            <w:r w:rsidRPr="00CB5327">
              <w:rPr>
                <w:rFonts w:cstheme="majorHAnsi"/>
              </w:rPr>
              <w:t>Full audit and edits by Oct 2025; trial reviewed by Nov 2025.</w:t>
            </w:r>
          </w:p>
        </w:tc>
        <w:tc>
          <w:tcPr>
            <w:tcW w:w="2835" w:type="dxa"/>
          </w:tcPr>
          <w:p w14:paraId="3D34B4D2" w14:textId="77777777" w:rsidR="004C1B31" w:rsidRPr="00CB5327" w:rsidRDefault="004C1B31" w:rsidP="00213075">
            <w:pPr>
              <w:spacing w:line="360" w:lineRule="auto"/>
              <w:rPr>
                <w:rFonts w:cstheme="majorHAnsi"/>
              </w:rPr>
            </w:pPr>
            <w:r w:rsidRPr="00CB5327">
              <w:rPr>
                <w:rFonts w:cstheme="majorHAnsi"/>
              </w:rPr>
              <w:t>Peer tutor delivers session with minimal clarifications; internal observation confirms clarity and structure.</w:t>
            </w:r>
          </w:p>
        </w:tc>
      </w:tr>
      <w:tr w:rsidR="004C1B31" w:rsidRPr="00CB5327" w14:paraId="642B8EEE" w14:textId="77777777" w:rsidTr="00213075">
        <w:tc>
          <w:tcPr>
            <w:tcW w:w="2263" w:type="dxa"/>
          </w:tcPr>
          <w:p w14:paraId="5043F12E" w14:textId="77777777" w:rsidR="004C1B31" w:rsidRPr="00CB5327" w:rsidRDefault="004C1B31" w:rsidP="00213075">
            <w:pPr>
              <w:spacing w:line="360" w:lineRule="auto"/>
              <w:rPr>
                <w:rFonts w:cstheme="majorHAnsi"/>
              </w:rPr>
            </w:pPr>
            <w:r w:rsidRPr="00CB5327">
              <w:rPr>
                <w:rFonts w:cstheme="majorHAnsi"/>
              </w:rPr>
              <w:t>Enhance Welsh language integration across sessions.</w:t>
            </w:r>
          </w:p>
        </w:tc>
        <w:tc>
          <w:tcPr>
            <w:tcW w:w="2694" w:type="dxa"/>
          </w:tcPr>
          <w:p w14:paraId="598846E7" w14:textId="77777777" w:rsidR="004C1B31" w:rsidRPr="00CB5327" w:rsidRDefault="004C1B31" w:rsidP="00213075">
            <w:pPr>
              <w:spacing w:line="360" w:lineRule="auto"/>
              <w:rPr>
                <w:rFonts w:cstheme="majorHAnsi"/>
              </w:rPr>
            </w:pPr>
            <w:r w:rsidRPr="00CB5327">
              <w:rPr>
                <w:rFonts w:cstheme="majorHAnsi"/>
              </w:rPr>
              <w:t xml:space="preserve">Enhance weekly “Welsh Word of the Day,” create bilingual task cards and posters, and embed terminology contextually. Record </w:t>
            </w:r>
            <w:r w:rsidRPr="00CB5327">
              <w:rPr>
                <w:rFonts w:cstheme="majorHAnsi"/>
              </w:rPr>
              <w:lastRenderedPageBreak/>
              <w:t>learner use and feedback.</w:t>
            </w:r>
            <w:r w:rsidRPr="00CB5327">
              <w:rPr>
                <w:rFonts w:cstheme="majorHAnsi"/>
              </w:rPr>
              <w:tab/>
            </w:r>
          </w:p>
        </w:tc>
        <w:tc>
          <w:tcPr>
            <w:tcW w:w="3118" w:type="dxa"/>
          </w:tcPr>
          <w:p w14:paraId="5C14F9E9" w14:textId="77777777" w:rsidR="004C1B31" w:rsidRPr="00CB5327" w:rsidRDefault="004C1B31" w:rsidP="00213075">
            <w:pPr>
              <w:spacing w:line="360" w:lineRule="auto"/>
              <w:rPr>
                <w:rFonts w:cstheme="majorHAnsi"/>
              </w:rPr>
            </w:pPr>
            <w:r w:rsidRPr="00CB5327">
              <w:rPr>
                <w:rFonts w:cstheme="majorHAnsi"/>
              </w:rPr>
              <w:lastRenderedPageBreak/>
              <w:t>Promote and reflect the bilingual context of Wales.</w:t>
            </w:r>
          </w:p>
        </w:tc>
        <w:tc>
          <w:tcPr>
            <w:tcW w:w="2268" w:type="dxa"/>
          </w:tcPr>
          <w:p w14:paraId="2BC4525C" w14:textId="77777777" w:rsidR="004C1B31" w:rsidRPr="00CB5327" w:rsidRDefault="004C1B31" w:rsidP="00213075">
            <w:pPr>
              <w:spacing w:line="360" w:lineRule="auto"/>
              <w:rPr>
                <w:rFonts w:cstheme="majorHAnsi"/>
              </w:rPr>
            </w:pPr>
            <w:r w:rsidRPr="00CB5327">
              <w:rPr>
                <w:rFonts w:cstheme="majorHAnsi"/>
              </w:rPr>
              <w:t>Begin implementation from September 2025; ongoing review each term.</w:t>
            </w:r>
          </w:p>
        </w:tc>
        <w:tc>
          <w:tcPr>
            <w:tcW w:w="2835" w:type="dxa"/>
          </w:tcPr>
          <w:p w14:paraId="259870C9" w14:textId="77777777" w:rsidR="004C1B31" w:rsidRPr="00CB5327" w:rsidRDefault="004C1B31" w:rsidP="00213075">
            <w:pPr>
              <w:spacing w:line="360" w:lineRule="auto"/>
              <w:rPr>
                <w:rFonts w:cstheme="majorHAnsi"/>
              </w:rPr>
            </w:pPr>
            <w:r w:rsidRPr="00CB5327">
              <w:rPr>
                <w:rFonts w:cstheme="majorHAnsi"/>
              </w:rPr>
              <w:t>Learner participation with Welsh vocabulary increases; visible use of bilingual resources in each session.</w:t>
            </w:r>
          </w:p>
        </w:tc>
      </w:tr>
      <w:tr w:rsidR="004C1B31" w:rsidRPr="00CB5327" w14:paraId="0F1F2A41" w14:textId="77777777" w:rsidTr="00213075">
        <w:tc>
          <w:tcPr>
            <w:tcW w:w="2263" w:type="dxa"/>
          </w:tcPr>
          <w:p w14:paraId="76173E56" w14:textId="77777777" w:rsidR="004C1B31" w:rsidRPr="00CB5327" w:rsidRDefault="004C1B31" w:rsidP="00213075">
            <w:pPr>
              <w:spacing w:line="360" w:lineRule="auto"/>
              <w:rPr>
                <w:rFonts w:cstheme="majorHAnsi"/>
              </w:rPr>
            </w:pPr>
            <w:r w:rsidRPr="00CB5327">
              <w:rPr>
                <w:rFonts w:cstheme="majorHAnsi"/>
              </w:rPr>
              <w:t>Increase engagement with peer review and observation.</w:t>
            </w:r>
          </w:p>
        </w:tc>
        <w:tc>
          <w:tcPr>
            <w:tcW w:w="2694" w:type="dxa"/>
          </w:tcPr>
          <w:p w14:paraId="74BF6F70" w14:textId="77777777" w:rsidR="004C1B31" w:rsidRPr="00CB5327" w:rsidRDefault="004C1B31" w:rsidP="00213075">
            <w:pPr>
              <w:spacing w:line="360" w:lineRule="auto"/>
              <w:rPr>
                <w:rFonts w:cstheme="majorHAnsi"/>
              </w:rPr>
            </w:pPr>
            <w:r w:rsidRPr="00CB5327">
              <w:rPr>
                <w:rFonts w:cstheme="majorHAnsi"/>
              </w:rPr>
              <w:t>Coordinate one peer observation per term (three in total); maintain a reflective journal with post-session thoughts, strengths, and targets. Incorporate changes into future lesson planning.</w:t>
            </w:r>
            <w:r w:rsidRPr="00CB5327">
              <w:rPr>
                <w:rFonts w:cstheme="majorHAnsi"/>
              </w:rPr>
              <w:tab/>
            </w:r>
          </w:p>
        </w:tc>
        <w:tc>
          <w:tcPr>
            <w:tcW w:w="3118" w:type="dxa"/>
          </w:tcPr>
          <w:p w14:paraId="6F2301D0" w14:textId="77777777" w:rsidR="004C1B31" w:rsidRPr="00CB5327" w:rsidRDefault="004C1B31" w:rsidP="00213075">
            <w:pPr>
              <w:spacing w:line="360" w:lineRule="auto"/>
              <w:rPr>
                <w:rFonts w:cstheme="majorHAnsi"/>
              </w:rPr>
            </w:pPr>
            <w:r w:rsidRPr="00CB5327">
              <w:rPr>
                <w:rFonts w:cstheme="majorHAnsi"/>
              </w:rPr>
              <w:t>Reflect on practice and engage in professional learning.</w:t>
            </w:r>
          </w:p>
        </w:tc>
        <w:tc>
          <w:tcPr>
            <w:tcW w:w="2268" w:type="dxa"/>
          </w:tcPr>
          <w:p w14:paraId="2D097895" w14:textId="77777777" w:rsidR="004C1B31" w:rsidRPr="00CB5327" w:rsidRDefault="004C1B31" w:rsidP="00213075">
            <w:pPr>
              <w:spacing w:line="360" w:lineRule="auto"/>
              <w:rPr>
                <w:rFonts w:cstheme="majorHAnsi"/>
              </w:rPr>
            </w:pPr>
            <w:r w:rsidRPr="00CB5327">
              <w:rPr>
                <w:rFonts w:cstheme="majorHAnsi"/>
              </w:rPr>
              <w:t>Ongoing throughout the academic year 2025–26.</w:t>
            </w:r>
          </w:p>
        </w:tc>
        <w:tc>
          <w:tcPr>
            <w:tcW w:w="2835" w:type="dxa"/>
          </w:tcPr>
          <w:p w14:paraId="5F63B4E2" w14:textId="77777777" w:rsidR="004C1B31" w:rsidRPr="00CB5327" w:rsidRDefault="004C1B31" w:rsidP="00213075">
            <w:pPr>
              <w:spacing w:line="360" w:lineRule="auto"/>
              <w:rPr>
                <w:rFonts w:cstheme="majorHAnsi"/>
              </w:rPr>
            </w:pPr>
            <w:r w:rsidRPr="00CB5327">
              <w:rPr>
                <w:rFonts w:cstheme="majorHAnsi"/>
              </w:rPr>
              <w:t>All observations logged; journal shows reflective improvements; tutor practice evolves visibly through planned adaptations.</w:t>
            </w:r>
          </w:p>
        </w:tc>
      </w:tr>
      <w:tr w:rsidR="004C1B31" w:rsidRPr="00CB5327" w14:paraId="52F8BCA5" w14:textId="77777777" w:rsidTr="00213075">
        <w:tc>
          <w:tcPr>
            <w:tcW w:w="2263" w:type="dxa"/>
          </w:tcPr>
          <w:p w14:paraId="39A4C586" w14:textId="77777777" w:rsidR="004C1B31" w:rsidRPr="00CB5327" w:rsidRDefault="004C1B31" w:rsidP="00213075">
            <w:pPr>
              <w:spacing w:line="360" w:lineRule="auto"/>
              <w:rPr>
                <w:rFonts w:cstheme="majorHAnsi"/>
              </w:rPr>
            </w:pPr>
            <w:r w:rsidRPr="00CB5327">
              <w:rPr>
                <w:rFonts w:cstheme="majorHAnsi"/>
              </w:rPr>
              <w:t>Continue to improve accessibility and differentiation for mixed-ability learners.</w:t>
            </w:r>
          </w:p>
        </w:tc>
        <w:tc>
          <w:tcPr>
            <w:tcW w:w="2694" w:type="dxa"/>
          </w:tcPr>
          <w:p w14:paraId="013A6B38" w14:textId="77777777" w:rsidR="004C1B31" w:rsidRPr="00CB5327" w:rsidRDefault="004C1B31" w:rsidP="00213075">
            <w:pPr>
              <w:spacing w:line="360" w:lineRule="auto"/>
              <w:rPr>
                <w:rFonts w:cstheme="majorHAnsi"/>
              </w:rPr>
            </w:pPr>
            <w:r w:rsidRPr="00CB5327">
              <w:rPr>
                <w:rFonts w:cstheme="majorHAnsi"/>
              </w:rPr>
              <w:t xml:space="preserve">Design tiered task sheets for key units; introduce colour-coded visuals for varying ability levels. Use formative assessment tools like learner </w:t>
            </w:r>
            <w:r w:rsidRPr="00CB5327">
              <w:rPr>
                <w:rFonts w:cstheme="majorHAnsi"/>
              </w:rPr>
              <w:lastRenderedPageBreak/>
              <w:t>surveys to evaluate clarity.</w:t>
            </w:r>
            <w:r w:rsidRPr="00CB5327">
              <w:rPr>
                <w:rFonts w:cstheme="majorHAnsi"/>
              </w:rPr>
              <w:tab/>
            </w:r>
          </w:p>
        </w:tc>
        <w:tc>
          <w:tcPr>
            <w:tcW w:w="3118" w:type="dxa"/>
          </w:tcPr>
          <w:p w14:paraId="392FE609" w14:textId="77777777" w:rsidR="004C1B31" w:rsidRPr="00CB5327" w:rsidRDefault="004C1B31" w:rsidP="00213075">
            <w:pPr>
              <w:spacing w:line="360" w:lineRule="auto"/>
              <w:rPr>
                <w:rFonts w:cstheme="majorHAnsi"/>
              </w:rPr>
            </w:pPr>
            <w:r w:rsidRPr="00CB5327">
              <w:rPr>
                <w:rFonts w:cstheme="majorHAnsi"/>
              </w:rPr>
              <w:lastRenderedPageBreak/>
              <w:t>Value and promote diversity, equality and inclusion.</w:t>
            </w:r>
          </w:p>
        </w:tc>
        <w:tc>
          <w:tcPr>
            <w:tcW w:w="2268" w:type="dxa"/>
          </w:tcPr>
          <w:p w14:paraId="7D98C4ED" w14:textId="77777777" w:rsidR="004C1B31" w:rsidRPr="00CB5327" w:rsidRDefault="004C1B31" w:rsidP="00213075">
            <w:pPr>
              <w:spacing w:line="360" w:lineRule="auto"/>
              <w:rPr>
                <w:rFonts w:cstheme="majorHAnsi"/>
              </w:rPr>
            </w:pPr>
            <w:r w:rsidRPr="00CB5327">
              <w:rPr>
                <w:rFonts w:cstheme="majorHAnsi"/>
              </w:rPr>
              <w:t>Tasks ready by Nov 2025; monitor learner feedback monthly.</w:t>
            </w:r>
          </w:p>
        </w:tc>
        <w:tc>
          <w:tcPr>
            <w:tcW w:w="2835" w:type="dxa"/>
          </w:tcPr>
          <w:p w14:paraId="68C7C5B6" w14:textId="77777777" w:rsidR="004C1B31" w:rsidRPr="00CB5327" w:rsidRDefault="004C1B31" w:rsidP="00213075">
            <w:pPr>
              <w:spacing w:line="360" w:lineRule="auto"/>
              <w:rPr>
                <w:rFonts w:cstheme="majorHAnsi"/>
              </w:rPr>
            </w:pPr>
            <w:r w:rsidRPr="00CB5327">
              <w:rPr>
                <w:rFonts w:cstheme="majorHAnsi"/>
              </w:rPr>
              <w:t>Improved learner feedback; increased independence in low-confidence learners; fewer repetitive questions.</w:t>
            </w:r>
          </w:p>
        </w:tc>
      </w:tr>
      <w:tr w:rsidR="004C1B31" w:rsidRPr="00CB5327" w14:paraId="01D17845" w14:textId="77777777" w:rsidTr="00213075">
        <w:tc>
          <w:tcPr>
            <w:tcW w:w="2263" w:type="dxa"/>
          </w:tcPr>
          <w:p w14:paraId="2B69E481" w14:textId="77777777" w:rsidR="004C1B31" w:rsidRPr="00CB5327" w:rsidRDefault="004C1B31" w:rsidP="00213075">
            <w:pPr>
              <w:spacing w:line="360" w:lineRule="auto"/>
              <w:rPr>
                <w:rFonts w:cstheme="majorHAnsi"/>
              </w:rPr>
            </w:pPr>
            <w:r w:rsidRPr="00CB5327">
              <w:rPr>
                <w:rFonts w:cstheme="majorHAnsi"/>
              </w:rPr>
              <w:t>Support sustainability of teaching practice through wellbeing strategies.</w:t>
            </w:r>
          </w:p>
        </w:tc>
        <w:tc>
          <w:tcPr>
            <w:tcW w:w="2694" w:type="dxa"/>
          </w:tcPr>
          <w:p w14:paraId="186FE52F" w14:textId="77777777" w:rsidR="004C1B31" w:rsidRPr="00CB5327" w:rsidRDefault="004C1B31" w:rsidP="00213075">
            <w:pPr>
              <w:spacing w:line="360" w:lineRule="auto"/>
              <w:rPr>
                <w:rFonts w:cstheme="majorHAnsi"/>
              </w:rPr>
            </w:pPr>
            <w:r w:rsidRPr="00CB5327">
              <w:rPr>
                <w:rFonts w:cstheme="majorHAnsi"/>
              </w:rPr>
              <w:t>Establish a weekly timetable with blocked-out non-teaching hours. Use staff wellbeing offers such as counselling, union drop-ins, or CPD on resilience. Monitor stress levels using a wellbeing log.</w:t>
            </w:r>
            <w:r w:rsidRPr="00CB5327">
              <w:rPr>
                <w:rFonts w:cstheme="majorHAnsi"/>
              </w:rPr>
              <w:tab/>
            </w:r>
          </w:p>
        </w:tc>
        <w:tc>
          <w:tcPr>
            <w:tcW w:w="3118" w:type="dxa"/>
          </w:tcPr>
          <w:p w14:paraId="17B7F805" w14:textId="77777777" w:rsidR="004C1B31" w:rsidRPr="00CB5327" w:rsidRDefault="004C1B31" w:rsidP="00213075">
            <w:pPr>
              <w:spacing w:line="360" w:lineRule="auto"/>
              <w:rPr>
                <w:rFonts w:cstheme="majorHAnsi"/>
              </w:rPr>
            </w:pPr>
            <w:r w:rsidRPr="00CB5327">
              <w:rPr>
                <w:rFonts w:cstheme="majorHAnsi"/>
              </w:rPr>
              <w:t>Maintain high standards of professional and personal conduct.</w:t>
            </w:r>
          </w:p>
        </w:tc>
        <w:tc>
          <w:tcPr>
            <w:tcW w:w="2268" w:type="dxa"/>
          </w:tcPr>
          <w:p w14:paraId="07B29749" w14:textId="77777777" w:rsidR="004C1B31" w:rsidRPr="00CB5327" w:rsidRDefault="004C1B31" w:rsidP="00213075">
            <w:pPr>
              <w:spacing w:line="360" w:lineRule="auto"/>
              <w:rPr>
                <w:rFonts w:cstheme="majorHAnsi"/>
              </w:rPr>
            </w:pPr>
            <w:r w:rsidRPr="00CB5327">
              <w:rPr>
                <w:rFonts w:cstheme="majorHAnsi"/>
              </w:rPr>
              <w:t>Plan in place by Sept 2025; review monthly until July 2026.</w:t>
            </w:r>
          </w:p>
        </w:tc>
        <w:tc>
          <w:tcPr>
            <w:tcW w:w="2835" w:type="dxa"/>
          </w:tcPr>
          <w:p w14:paraId="69627939" w14:textId="77777777" w:rsidR="004C1B31" w:rsidRPr="00CB5327" w:rsidRDefault="004C1B31" w:rsidP="00213075">
            <w:pPr>
              <w:spacing w:line="360" w:lineRule="auto"/>
              <w:rPr>
                <w:rFonts w:cstheme="majorHAnsi"/>
              </w:rPr>
            </w:pPr>
            <w:r w:rsidRPr="00CB5327">
              <w:rPr>
                <w:rFonts w:cstheme="majorHAnsi"/>
              </w:rPr>
              <w:t>Reduced reports of burnout; consistent attendance and planning quality maintained.</w:t>
            </w:r>
          </w:p>
        </w:tc>
      </w:tr>
      <w:tr w:rsidR="004C1B31" w:rsidRPr="00CB5327" w14:paraId="6DB9CF69" w14:textId="77777777" w:rsidTr="00213075">
        <w:tc>
          <w:tcPr>
            <w:tcW w:w="2263" w:type="dxa"/>
          </w:tcPr>
          <w:p w14:paraId="5BFFAC82" w14:textId="77777777" w:rsidR="004C1B31" w:rsidRPr="00CB5327" w:rsidRDefault="004C1B31" w:rsidP="00213075">
            <w:pPr>
              <w:spacing w:line="360" w:lineRule="auto"/>
              <w:rPr>
                <w:rFonts w:cstheme="majorHAnsi"/>
              </w:rPr>
            </w:pPr>
            <w:r w:rsidRPr="00CB5327">
              <w:rPr>
                <w:rFonts w:cstheme="majorHAnsi"/>
              </w:rPr>
              <w:t>Conduct an extended action research project on educational transition for NEET, ALN, and disengaged learners.</w:t>
            </w:r>
          </w:p>
        </w:tc>
        <w:tc>
          <w:tcPr>
            <w:tcW w:w="2694" w:type="dxa"/>
          </w:tcPr>
          <w:p w14:paraId="7A89CEF7" w14:textId="77777777" w:rsidR="004C1B31" w:rsidRPr="00CB5327" w:rsidRDefault="004C1B31" w:rsidP="00213075">
            <w:pPr>
              <w:spacing w:line="360" w:lineRule="auto"/>
              <w:rPr>
                <w:rFonts w:cstheme="majorHAnsi"/>
              </w:rPr>
            </w:pPr>
            <w:r w:rsidRPr="00CB5327">
              <w:rPr>
                <w:rFonts w:cstheme="majorHAnsi"/>
              </w:rPr>
              <w:t xml:space="preserve">Initiate contact with Adult Learning Wales (ALW) to propose a follow-up action research project that builds on the findings of my PCET action research. The project </w:t>
            </w:r>
            <w:r w:rsidRPr="00CB5327">
              <w:rPr>
                <w:rFonts w:cstheme="majorHAnsi"/>
              </w:rPr>
              <w:lastRenderedPageBreak/>
              <w:t>will focus on identifying barriers and exploring strategies to support learners who are NEET, have Additional Learning Needs (ALN), or are disengaged from formal learning as they transition between compulsory and post-compulsory education.</w:t>
            </w:r>
          </w:p>
          <w:p w14:paraId="13D5E57A" w14:textId="77777777" w:rsidR="004C1B31" w:rsidRPr="00CB5327" w:rsidRDefault="004C1B31" w:rsidP="00213075">
            <w:pPr>
              <w:spacing w:line="360" w:lineRule="auto"/>
              <w:rPr>
                <w:rFonts w:cstheme="majorHAnsi"/>
              </w:rPr>
            </w:pPr>
          </w:p>
        </w:tc>
        <w:tc>
          <w:tcPr>
            <w:tcW w:w="3118" w:type="dxa"/>
          </w:tcPr>
          <w:p w14:paraId="0FD123A8" w14:textId="77777777" w:rsidR="004C1B31" w:rsidRPr="00CB5327" w:rsidRDefault="004C1B31" w:rsidP="00213075">
            <w:pPr>
              <w:spacing w:line="360" w:lineRule="auto"/>
              <w:rPr>
                <w:rFonts w:cstheme="majorHAnsi"/>
              </w:rPr>
            </w:pPr>
            <w:r w:rsidRPr="00CB5327">
              <w:rPr>
                <w:rFonts w:cstheme="majorHAnsi"/>
              </w:rPr>
              <w:lastRenderedPageBreak/>
              <w:t>Know your learners and how they learn</w:t>
            </w:r>
          </w:p>
          <w:p w14:paraId="6551AF8F" w14:textId="77777777" w:rsidR="004C1B31" w:rsidRPr="00CB5327" w:rsidRDefault="004C1B31" w:rsidP="00213075">
            <w:pPr>
              <w:spacing w:line="360" w:lineRule="auto"/>
              <w:rPr>
                <w:rFonts w:cstheme="majorHAnsi"/>
              </w:rPr>
            </w:pPr>
          </w:p>
          <w:p w14:paraId="09C8DE63" w14:textId="77777777" w:rsidR="004C1B31" w:rsidRPr="00CB5327" w:rsidRDefault="004C1B31" w:rsidP="00213075">
            <w:pPr>
              <w:spacing w:line="360" w:lineRule="auto"/>
              <w:rPr>
                <w:rFonts w:cstheme="majorHAnsi"/>
              </w:rPr>
            </w:pPr>
            <w:r w:rsidRPr="00CB5327">
              <w:rPr>
                <w:rFonts w:cstheme="majorHAnsi"/>
              </w:rPr>
              <w:t>Reflect on practice and engage in professional learning</w:t>
            </w:r>
          </w:p>
          <w:p w14:paraId="7A0842D8" w14:textId="77777777" w:rsidR="004C1B31" w:rsidRPr="00CB5327" w:rsidRDefault="004C1B31" w:rsidP="00213075">
            <w:pPr>
              <w:spacing w:line="360" w:lineRule="auto"/>
              <w:rPr>
                <w:rFonts w:cstheme="majorHAnsi"/>
              </w:rPr>
            </w:pPr>
          </w:p>
          <w:p w14:paraId="29F9523B" w14:textId="77777777" w:rsidR="004C1B31" w:rsidRPr="00CB5327" w:rsidRDefault="004C1B31" w:rsidP="00213075">
            <w:pPr>
              <w:spacing w:line="360" w:lineRule="auto"/>
              <w:rPr>
                <w:rFonts w:cstheme="majorHAnsi"/>
              </w:rPr>
            </w:pPr>
            <w:r w:rsidRPr="00CB5327">
              <w:rPr>
                <w:rFonts w:cstheme="majorHAnsi"/>
              </w:rPr>
              <w:lastRenderedPageBreak/>
              <w:t>Collaborate and communicate effectively to support learning</w:t>
            </w:r>
          </w:p>
        </w:tc>
        <w:tc>
          <w:tcPr>
            <w:tcW w:w="2268" w:type="dxa"/>
          </w:tcPr>
          <w:p w14:paraId="5CD45B5A" w14:textId="77777777" w:rsidR="004C1B31" w:rsidRPr="00CB5327" w:rsidRDefault="004C1B31" w:rsidP="00213075">
            <w:pPr>
              <w:spacing w:line="360" w:lineRule="auto"/>
              <w:rPr>
                <w:rFonts w:cstheme="majorHAnsi"/>
              </w:rPr>
            </w:pPr>
            <w:r w:rsidRPr="00CB5327">
              <w:rPr>
                <w:rFonts w:cstheme="majorHAnsi"/>
              </w:rPr>
              <w:lastRenderedPageBreak/>
              <w:t>Contact ALW by October 2025; draft research proposal by November 2025; plan project activities by January 2026.</w:t>
            </w:r>
          </w:p>
        </w:tc>
        <w:tc>
          <w:tcPr>
            <w:tcW w:w="2835" w:type="dxa"/>
          </w:tcPr>
          <w:p w14:paraId="59C17531" w14:textId="77777777" w:rsidR="004C1B31" w:rsidRPr="00CB5327" w:rsidRDefault="004C1B31" w:rsidP="00213075">
            <w:pPr>
              <w:spacing w:line="360" w:lineRule="auto"/>
              <w:rPr>
                <w:rFonts w:cstheme="majorHAnsi"/>
              </w:rPr>
            </w:pPr>
            <w:r w:rsidRPr="00CB5327">
              <w:rPr>
                <w:rFonts w:cstheme="majorHAnsi"/>
              </w:rPr>
              <w:t xml:space="preserve">Proposal submitted and accepted by ALW; research activities documented and implemented; initial findings inform practice and are shared with </w:t>
            </w:r>
            <w:r w:rsidRPr="00CB5327">
              <w:rPr>
                <w:rFonts w:cstheme="majorHAnsi"/>
              </w:rPr>
              <w:lastRenderedPageBreak/>
              <w:t>learners, staff, and stakeholders</w:t>
            </w:r>
          </w:p>
        </w:tc>
      </w:tr>
      <w:tr w:rsidR="004C1B31" w:rsidRPr="00CB5327" w14:paraId="34532CDC" w14:textId="77777777" w:rsidTr="00213075">
        <w:tc>
          <w:tcPr>
            <w:tcW w:w="2263" w:type="dxa"/>
          </w:tcPr>
          <w:p w14:paraId="0C56DD98" w14:textId="77777777" w:rsidR="004C1B31" w:rsidRPr="00CB5327" w:rsidRDefault="004C1B31" w:rsidP="00213075">
            <w:pPr>
              <w:spacing w:line="360" w:lineRule="auto"/>
              <w:rPr>
                <w:rFonts w:cstheme="majorHAnsi"/>
              </w:rPr>
            </w:pPr>
            <w:r w:rsidRPr="00CB5327">
              <w:rPr>
                <w:rFonts w:cstheme="majorHAnsi"/>
              </w:rPr>
              <w:lastRenderedPageBreak/>
              <w:t>Develop and deliver a CPD session for colleagues on inclusive strategies for supporting NEET, ALN, and disengaged learners.</w:t>
            </w:r>
          </w:p>
        </w:tc>
        <w:tc>
          <w:tcPr>
            <w:tcW w:w="2694" w:type="dxa"/>
          </w:tcPr>
          <w:p w14:paraId="7B7FB9CD" w14:textId="77777777" w:rsidR="004C1B31" w:rsidRPr="00CB5327" w:rsidRDefault="004C1B31" w:rsidP="00213075">
            <w:pPr>
              <w:spacing w:line="360" w:lineRule="auto"/>
              <w:rPr>
                <w:rFonts w:cstheme="majorHAnsi"/>
              </w:rPr>
            </w:pPr>
            <w:r w:rsidRPr="00CB5327">
              <w:rPr>
                <w:rFonts w:cstheme="majorHAnsi"/>
              </w:rPr>
              <w:t xml:space="preserve">Design a short Continuing Professional Development (CPD) session based on findings from my reflective evaluation and action research. The session will include </w:t>
            </w:r>
            <w:r w:rsidRPr="00CB5327">
              <w:rPr>
                <w:rFonts w:cstheme="majorHAnsi"/>
              </w:rPr>
              <w:lastRenderedPageBreak/>
              <w:t>practical classroom strategies, case studies, and resources to support learners facing barriers to engagement. Collaborate with senior staff to schedule delivery and evaluate its impact.</w:t>
            </w:r>
          </w:p>
        </w:tc>
        <w:tc>
          <w:tcPr>
            <w:tcW w:w="3118" w:type="dxa"/>
          </w:tcPr>
          <w:p w14:paraId="6E07E668" w14:textId="77777777" w:rsidR="004C1B31" w:rsidRPr="00CB5327" w:rsidRDefault="004C1B31" w:rsidP="00213075">
            <w:pPr>
              <w:spacing w:line="360" w:lineRule="auto"/>
              <w:rPr>
                <w:rFonts w:cstheme="majorHAnsi"/>
              </w:rPr>
            </w:pPr>
            <w:r w:rsidRPr="00CB5327">
              <w:rPr>
                <w:rFonts w:cstheme="majorHAnsi"/>
              </w:rPr>
              <w:lastRenderedPageBreak/>
              <w:t>Value and promote diversity, equality, and inclusion</w:t>
            </w:r>
          </w:p>
          <w:p w14:paraId="401F0437" w14:textId="77777777" w:rsidR="004C1B31" w:rsidRPr="00CB5327" w:rsidRDefault="004C1B31" w:rsidP="00213075">
            <w:pPr>
              <w:spacing w:line="360" w:lineRule="auto"/>
              <w:rPr>
                <w:rFonts w:cstheme="majorHAnsi"/>
              </w:rPr>
            </w:pPr>
          </w:p>
          <w:p w14:paraId="00F18322" w14:textId="77777777" w:rsidR="004C1B31" w:rsidRPr="00CB5327" w:rsidRDefault="004C1B31" w:rsidP="00213075">
            <w:pPr>
              <w:spacing w:line="360" w:lineRule="auto"/>
              <w:rPr>
                <w:rFonts w:cstheme="majorHAnsi"/>
              </w:rPr>
            </w:pPr>
            <w:r w:rsidRPr="00CB5327">
              <w:rPr>
                <w:rFonts w:cstheme="majorHAnsi"/>
              </w:rPr>
              <w:t>Collaborate and communicate effectively with others to support learning</w:t>
            </w:r>
          </w:p>
          <w:p w14:paraId="4C4057F6" w14:textId="77777777" w:rsidR="004C1B31" w:rsidRPr="00CB5327" w:rsidRDefault="004C1B31" w:rsidP="00213075">
            <w:pPr>
              <w:spacing w:line="360" w:lineRule="auto"/>
              <w:rPr>
                <w:rFonts w:cstheme="majorHAnsi"/>
              </w:rPr>
            </w:pPr>
          </w:p>
          <w:p w14:paraId="5B7B6371" w14:textId="77777777" w:rsidR="004C1B31" w:rsidRPr="00CB5327" w:rsidRDefault="004C1B31" w:rsidP="00213075">
            <w:pPr>
              <w:spacing w:line="360" w:lineRule="auto"/>
              <w:rPr>
                <w:rFonts w:cstheme="majorHAnsi"/>
              </w:rPr>
            </w:pPr>
            <w:r w:rsidRPr="00CB5327">
              <w:rPr>
                <w:rFonts w:cstheme="majorHAnsi"/>
              </w:rPr>
              <w:t>Reflect on practice and engage in professional learning</w:t>
            </w:r>
          </w:p>
        </w:tc>
        <w:tc>
          <w:tcPr>
            <w:tcW w:w="2268" w:type="dxa"/>
          </w:tcPr>
          <w:p w14:paraId="27A2BAA6" w14:textId="77777777" w:rsidR="004C1B31" w:rsidRPr="00CB5327" w:rsidRDefault="004C1B31" w:rsidP="00213075">
            <w:pPr>
              <w:spacing w:line="360" w:lineRule="auto"/>
              <w:rPr>
                <w:rFonts w:cstheme="majorHAnsi"/>
              </w:rPr>
            </w:pPr>
            <w:r w:rsidRPr="00CB5327">
              <w:rPr>
                <w:rFonts w:cstheme="majorHAnsi"/>
              </w:rPr>
              <w:lastRenderedPageBreak/>
              <w:t>Develop session by February 2026; deliver by April 2026; gather feedback and reflect by May 2026.</w:t>
            </w:r>
          </w:p>
        </w:tc>
        <w:tc>
          <w:tcPr>
            <w:tcW w:w="2835" w:type="dxa"/>
          </w:tcPr>
          <w:p w14:paraId="28DF288E" w14:textId="77777777" w:rsidR="004C1B31" w:rsidRPr="00CB5327" w:rsidRDefault="004C1B31" w:rsidP="00213075">
            <w:pPr>
              <w:spacing w:line="360" w:lineRule="auto"/>
              <w:rPr>
                <w:rFonts w:cstheme="majorHAnsi"/>
              </w:rPr>
            </w:pPr>
            <w:r w:rsidRPr="00CB5327">
              <w:rPr>
                <w:rFonts w:cstheme="majorHAnsi"/>
              </w:rPr>
              <w:t>CPD session delivered to staff team; participant feedback collected and analysed; evidence of colleagues implementing shared strategies in their own practice.</w:t>
            </w:r>
          </w:p>
          <w:p w14:paraId="1423968C" w14:textId="77777777" w:rsidR="004C1B31" w:rsidRPr="00CB5327" w:rsidRDefault="004C1B31" w:rsidP="00213075">
            <w:pPr>
              <w:spacing w:line="360" w:lineRule="auto"/>
              <w:rPr>
                <w:rFonts w:cstheme="majorHAnsi"/>
              </w:rPr>
            </w:pPr>
          </w:p>
        </w:tc>
      </w:tr>
      <w:tr w:rsidR="004C1B31" w:rsidRPr="00CB5327" w14:paraId="5006FC17" w14:textId="77777777" w:rsidTr="00213075">
        <w:tc>
          <w:tcPr>
            <w:tcW w:w="2263" w:type="dxa"/>
          </w:tcPr>
          <w:p w14:paraId="75ECD001" w14:textId="77777777" w:rsidR="004C1B31" w:rsidRPr="00CB5327" w:rsidRDefault="004C1B31" w:rsidP="00213075">
            <w:pPr>
              <w:spacing w:line="360" w:lineRule="auto"/>
              <w:rPr>
                <w:rFonts w:cstheme="majorHAnsi"/>
              </w:rPr>
            </w:pPr>
            <w:r w:rsidRPr="00CB5327">
              <w:rPr>
                <w:rFonts w:cstheme="majorHAnsi"/>
              </w:rPr>
              <w:t>Contribute to the development of transition support pathways within my organisation.</w:t>
            </w:r>
          </w:p>
        </w:tc>
        <w:tc>
          <w:tcPr>
            <w:tcW w:w="2694" w:type="dxa"/>
          </w:tcPr>
          <w:p w14:paraId="18F4BFA2" w14:textId="77777777" w:rsidR="004C1B31" w:rsidRPr="00CB5327" w:rsidRDefault="004C1B31" w:rsidP="00213075">
            <w:pPr>
              <w:spacing w:line="360" w:lineRule="auto"/>
              <w:rPr>
                <w:rFonts w:cstheme="majorHAnsi"/>
              </w:rPr>
            </w:pPr>
            <w:r w:rsidRPr="00CB5327">
              <w:rPr>
                <w:rFonts w:cstheme="majorHAnsi"/>
              </w:rPr>
              <w:t>Initiate partnerships with youth support services, colleges, and learner reps. Co-design a “transition pack” with FAQs, learner rights, and expectations. Pilot with one cohort and refine based on feedback.</w:t>
            </w:r>
            <w:r w:rsidRPr="00CB5327">
              <w:rPr>
                <w:rFonts w:cstheme="majorHAnsi"/>
              </w:rPr>
              <w:tab/>
            </w:r>
          </w:p>
        </w:tc>
        <w:tc>
          <w:tcPr>
            <w:tcW w:w="3118" w:type="dxa"/>
          </w:tcPr>
          <w:p w14:paraId="00687AB4" w14:textId="77777777" w:rsidR="004C1B31" w:rsidRPr="00CB5327" w:rsidRDefault="004C1B31" w:rsidP="00213075">
            <w:pPr>
              <w:spacing w:line="360" w:lineRule="auto"/>
              <w:rPr>
                <w:rFonts w:cstheme="majorHAnsi"/>
              </w:rPr>
            </w:pPr>
            <w:r w:rsidRPr="00CB5327">
              <w:rPr>
                <w:rFonts w:cstheme="majorHAnsi"/>
              </w:rPr>
              <w:t>Collaborate and communicate effectively with others to support learning.</w:t>
            </w:r>
          </w:p>
        </w:tc>
        <w:tc>
          <w:tcPr>
            <w:tcW w:w="2268" w:type="dxa"/>
          </w:tcPr>
          <w:p w14:paraId="4337FE7E" w14:textId="77777777" w:rsidR="004C1B31" w:rsidRPr="00CB5327" w:rsidRDefault="004C1B31" w:rsidP="00213075">
            <w:pPr>
              <w:spacing w:line="360" w:lineRule="auto"/>
              <w:rPr>
                <w:rFonts w:cstheme="majorHAnsi"/>
              </w:rPr>
            </w:pPr>
            <w:r w:rsidRPr="00CB5327">
              <w:rPr>
                <w:rFonts w:cstheme="majorHAnsi"/>
              </w:rPr>
              <w:t>Initial meeting by October 2025; draft resources by February 2026.</w:t>
            </w:r>
          </w:p>
        </w:tc>
        <w:tc>
          <w:tcPr>
            <w:tcW w:w="2835" w:type="dxa"/>
          </w:tcPr>
          <w:p w14:paraId="562AFCF8" w14:textId="77777777" w:rsidR="004C1B31" w:rsidRPr="00CB5327" w:rsidRDefault="004C1B31" w:rsidP="00213075">
            <w:pPr>
              <w:spacing w:line="360" w:lineRule="auto"/>
              <w:rPr>
                <w:rFonts w:cstheme="majorHAnsi"/>
              </w:rPr>
            </w:pPr>
            <w:r w:rsidRPr="00CB5327">
              <w:rPr>
                <w:rFonts w:cstheme="majorHAnsi"/>
              </w:rPr>
              <w:t>Pack shared with stakeholders; learners report increased confidence in navigating new settings.</w:t>
            </w:r>
          </w:p>
          <w:p w14:paraId="4A378C1C" w14:textId="77777777" w:rsidR="004C1B31" w:rsidRPr="00CB5327" w:rsidRDefault="004C1B31" w:rsidP="00213075">
            <w:pPr>
              <w:spacing w:line="360" w:lineRule="auto"/>
              <w:rPr>
                <w:rFonts w:cstheme="majorHAnsi"/>
              </w:rPr>
            </w:pPr>
          </w:p>
        </w:tc>
      </w:tr>
      <w:tr w:rsidR="004C1B31" w:rsidRPr="00CB5327" w14:paraId="72090B9F" w14:textId="77777777" w:rsidTr="00213075">
        <w:tc>
          <w:tcPr>
            <w:tcW w:w="2263" w:type="dxa"/>
          </w:tcPr>
          <w:p w14:paraId="3701EA1A" w14:textId="77777777" w:rsidR="004C1B31" w:rsidRPr="00CB5327" w:rsidRDefault="004C1B31" w:rsidP="00213075">
            <w:pPr>
              <w:spacing w:line="360" w:lineRule="auto"/>
              <w:rPr>
                <w:rFonts w:cstheme="majorHAnsi"/>
              </w:rPr>
            </w:pPr>
            <w:r w:rsidRPr="00CB5327">
              <w:rPr>
                <w:rFonts w:cstheme="majorHAnsi"/>
              </w:rPr>
              <w:lastRenderedPageBreak/>
              <w:t>Identify and pursue further career progression opportunities within the PCET sector to expand leadership, curriculum development, or policy engagement roles.</w:t>
            </w:r>
          </w:p>
        </w:tc>
        <w:tc>
          <w:tcPr>
            <w:tcW w:w="2694" w:type="dxa"/>
          </w:tcPr>
          <w:p w14:paraId="5F7EC8ED" w14:textId="77777777" w:rsidR="004C1B31" w:rsidRPr="00CB5327" w:rsidRDefault="004C1B31" w:rsidP="00213075">
            <w:pPr>
              <w:spacing w:line="360" w:lineRule="auto"/>
              <w:rPr>
                <w:rFonts w:cstheme="majorHAnsi"/>
              </w:rPr>
            </w:pPr>
            <w:r w:rsidRPr="00CB5327">
              <w:rPr>
                <w:rFonts w:cstheme="majorHAnsi"/>
              </w:rPr>
              <w:t>Conduct a career mapping exercise to explore potential leadership or specialist teaching pathways. Engage with a mentor or line manager to identify progression opportunities within Adult Learning Wales or the wider education sector. Explore qualifications such as the Professional Certificate in Leadership or a Level 5/7 qualification in education management.</w:t>
            </w:r>
          </w:p>
        </w:tc>
        <w:tc>
          <w:tcPr>
            <w:tcW w:w="3118" w:type="dxa"/>
          </w:tcPr>
          <w:p w14:paraId="1DEF1201" w14:textId="77777777" w:rsidR="004C1B31" w:rsidRPr="00CB5327" w:rsidRDefault="004C1B31" w:rsidP="00213075">
            <w:pPr>
              <w:spacing w:line="360" w:lineRule="auto"/>
              <w:rPr>
                <w:rFonts w:cstheme="majorHAnsi"/>
              </w:rPr>
            </w:pPr>
            <w:r w:rsidRPr="00CB5327">
              <w:rPr>
                <w:rFonts w:cstheme="majorHAnsi"/>
              </w:rPr>
              <w:t>Maintain high standards of professional and personal conduct</w:t>
            </w:r>
          </w:p>
          <w:p w14:paraId="77926509" w14:textId="77777777" w:rsidR="004C1B31" w:rsidRPr="00CB5327" w:rsidRDefault="004C1B31" w:rsidP="00213075">
            <w:pPr>
              <w:spacing w:line="360" w:lineRule="auto"/>
              <w:rPr>
                <w:rFonts w:cstheme="majorHAnsi"/>
              </w:rPr>
            </w:pPr>
          </w:p>
          <w:p w14:paraId="463AFEB5" w14:textId="77777777" w:rsidR="004C1B31" w:rsidRPr="00CB5327" w:rsidRDefault="004C1B31" w:rsidP="00213075">
            <w:pPr>
              <w:spacing w:line="360" w:lineRule="auto"/>
              <w:rPr>
                <w:rFonts w:cstheme="majorHAnsi"/>
              </w:rPr>
            </w:pPr>
            <w:r w:rsidRPr="00CB5327">
              <w:rPr>
                <w:rFonts w:cstheme="majorHAnsi"/>
              </w:rPr>
              <w:t>Reflect on practice and engage in professional learning</w:t>
            </w:r>
          </w:p>
          <w:p w14:paraId="604A4A15" w14:textId="77777777" w:rsidR="004C1B31" w:rsidRPr="00CB5327" w:rsidRDefault="004C1B31" w:rsidP="00213075">
            <w:pPr>
              <w:spacing w:line="360" w:lineRule="auto"/>
              <w:rPr>
                <w:rFonts w:cstheme="majorHAnsi"/>
              </w:rPr>
            </w:pPr>
          </w:p>
          <w:p w14:paraId="1D08E9CA" w14:textId="77777777" w:rsidR="004C1B31" w:rsidRPr="00CB5327" w:rsidRDefault="004C1B31" w:rsidP="00213075">
            <w:pPr>
              <w:spacing w:line="360" w:lineRule="auto"/>
              <w:rPr>
                <w:rFonts w:cstheme="majorHAnsi"/>
              </w:rPr>
            </w:pPr>
            <w:r w:rsidRPr="00CB5327">
              <w:rPr>
                <w:rFonts w:cstheme="majorHAnsi"/>
              </w:rPr>
              <w:t>Contribute to the development of the learning organisation</w:t>
            </w:r>
          </w:p>
        </w:tc>
        <w:tc>
          <w:tcPr>
            <w:tcW w:w="2268" w:type="dxa"/>
          </w:tcPr>
          <w:p w14:paraId="79FD9BE8" w14:textId="77777777" w:rsidR="004C1B31" w:rsidRPr="00CB5327" w:rsidRDefault="004C1B31" w:rsidP="00213075">
            <w:pPr>
              <w:spacing w:line="360" w:lineRule="auto"/>
              <w:rPr>
                <w:rFonts w:cstheme="majorHAnsi"/>
              </w:rPr>
            </w:pPr>
            <w:r w:rsidRPr="00CB5327">
              <w:rPr>
                <w:rFonts w:cstheme="majorHAnsi"/>
              </w:rPr>
              <w:t>Career mapping completed by January 2026; relevant qualification/course researched and applied for by April 2026.</w:t>
            </w:r>
          </w:p>
        </w:tc>
        <w:tc>
          <w:tcPr>
            <w:tcW w:w="2835" w:type="dxa"/>
          </w:tcPr>
          <w:p w14:paraId="115315F6" w14:textId="77777777" w:rsidR="004C1B31" w:rsidRPr="00CB5327" w:rsidRDefault="004C1B31" w:rsidP="00213075">
            <w:pPr>
              <w:spacing w:line="360" w:lineRule="auto"/>
              <w:rPr>
                <w:rFonts w:cstheme="majorHAnsi"/>
              </w:rPr>
            </w:pPr>
            <w:r w:rsidRPr="00CB5327">
              <w:rPr>
                <w:rFonts w:cstheme="majorHAnsi"/>
              </w:rPr>
              <w:t>Career goals clearly articulated; development pathway agreed with mentor/manager; application submitted or enrolment confirmed for next qualification or leadership role.</w:t>
            </w:r>
          </w:p>
          <w:p w14:paraId="3B7E2974" w14:textId="77777777" w:rsidR="004C1B31" w:rsidRPr="00CB5327" w:rsidRDefault="004C1B31" w:rsidP="00213075">
            <w:pPr>
              <w:spacing w:line="360" w:lineRule="auto"/>
              <w:rPr>
                <w:rFonts w:cstheme="majorHAnsi"/>
              </w:rPr>
            </w:pPr>
          </w:p>
        </w:tc>
      </w:tr>
    </w:tbl>
    <w:p w14:paraId="62775A11" w14:textId="57D55228" w:rsidR="004C1B31" w:rsidRDefault="004C1B31"/>
    <w:p w14:paraId="34E39B62" w14:textId="77777777" w:rsidR="004C1B31" w:rsidRDefault="004C1B31">
      <w:pPr>
        <w:sectPr w:rsidR="004C1B31" w:rsidSect="004C1B31">
          <w:pgSz w:w="16838" w:h="11906" w:orient="landscape"/>
          <w:pgMar w:top="1440" w:right="1440" w:bottom="1440" w:left="1440" w:header="709" w:footer="709" w:gutter="0"/>
          <w:cols w:space="708"/>
          <w:docGrid w:linePitch="360"/>
        </w:sectPr>
      </w:pPr>
    </w:p>
    <w:p w14:paraId="1823DE58" w14:textId="4A1C702B" w:rsidR="004C1B31" w:rsidRDefault="004C1B31">
      <w:r>
        <w:lastRenderedPageBreak/>
        <w:t>ACTION PLAN EXAMPLE 3</w:t>
      </w:r>
    </w:p>
    <w:tbl>
      <w:tblPr>
        <w:tblStyle w:val="TableGrid"/>
        <w:tblW w:w="0" w:type="auto"/>
        <w:tblLook w:val="04A0" w:firstRow="1" w:lastRow="0" w:firstColumn="1" w:lastColumn="0" w:noHBand="0" w:noVBand="1"/>
      </w:tblPr>
      <w:tblGrid>
        <w:gridCol w:w="1542"/>
        <w:gridCol w:w="1543"/>
        <w:gridCol w:w="1292"/>
        <w:gridCol w:w="1822"/>
        <w:gridCol w:w="1329"/>
        <w:gridCol w:w="1488"/>
      </w:tblGrid>
      <w:tr w:rsidR="004C1B31" w14:paraId="7E3EA86A" w14:textId="77777777" w:rsidTr="00213075">
        <w:tc>
          <w:tcPr>
            <w:tcW w:w="1992" w:type="dxa"/>
          </w:tcPr>
          <w:p w14:paraId="12EAF1C4" w14:textId="77777777" w:rsidR="004C1B31" w:rsidRDefault="004C1B31" w:rsidP="00213075">
            <w:pPr>
              <w:rPr>
                <w:sz w:val="28"/>
                <w:szCs w:val="28"/>
              </w:rPr>
            </w:pPr>
            <w:r w:rsidRPr="0F60C474">
              <w:t>S</w:t>
            </w:r>
          </w:p>
        </w:tc>
        <w:tc>
          <w:tcPr>
            <w:tcW w:w="1992" w:type="dxa"/>
          </w:tcPr>
          <w:p w14:paraId="5A49A047" w14:textId="77777777" w:rsidR="004C1B31" w:rsidRDefault="004C1B31" w:rsidP="00213075">
            <w:pPr>
              <w:rPr>
                <w:sz w:val="28"/>
                <w:szCs w:val="28"/>
              </w:rPr>
            </w:pPr>
            <w:r w:rsidRPr="0F60C474">
              <w:t>M</w:t>
            </w:r>
          </w:p>
        </w:tc>
        <w:tc>
          <w:tcPr>
            <w:tcW w:w="1993" w:type="dxa"/>
          </w:tcPr>
          <w:p w14:paraId="5596A6D9" w14:textId="77777777" w:rsidR="004C1B31" w:rsidRDefault="004C1B31" w:rsidP="00213075">
            <w:pPr>
              <w:rPr>
                <w:sz w:val="28"/>
                <w:szCs w:val="28"/>
              </w:rPr>
            </w:pPr>
            <w:r w:rsidRPr="0F60C474">
              <w:t>A</w:t>
            </w:r>
          </w:p>
        </w:tc>
        <w:tc>
          <w:tcPr>
            <w:tcW w:w="1993" w:type="dxa"/>
          </w:tcPr>
          <w:p w14:paraId="0F8BB19F" w14:textId="77777777" w:rsidR="004C1B31" w:rsidRDefault="004C1B31" w:rsidP="00213075">
            <w:pPr>
              <w:rPr>
                <w:sz w:val="28"/>
                <w:szCs w:val="28"/>
              </w:rPr>
            </w:pPr>
            <w:r w:rsidRPr="0F60C474">
              <w:t>R</w:t>
            </w:r>
          </w:p>
        </w:tc>
        <w:tc>
          <w:tcPr>
            <w:tcW w:w="1993" w:type="dxa"/>
          </w:tcPr>
          <w:p w14:paraId="7D29CB9E" w14:textId="77777777" w:rsidR="004C1B31" w:rsidRDefault="004C1B31" w:rsidP="00213075">
            <w:pPr>
              <w:rPr>
                <w:sz w:val="28"/>
                <w:szCs w:val="28"/>
              </w:rPr>
            </w:pPr>
            <w:r w:rsidRPr="0F60C474">
              <w:t>T</w:t>
            </w:r>
          </w:p>
        </w:tc>
        <w:tc>
          <w:tcPr>
            <w:tcW w:w="1993" w:type="dxa"/>
          </w:tcPr>
          <w:p w14:paraId="477568B4" w14:textId="77777777" w:rsidR="004C1B31" w:rsidRDefault="004C1B31" w:rsidP="00213075">
            <w:pPr>
              <w:rPr>
                <w:sz w:val="28"/>
                <w:szCs w:val="28"/>
              </w:rPr>
            </w:pPr>
            <w:r w:rsidRPr="0F60C474">
              <w:t>Professional Standards</w:t>
            </w:r>
          </w:p>
        </w:tc>
      </w:tr>
      <w:tr w:rsidR="004C1B31" w14:paraId="0965D801" w14:textId="77777777" w:rsidTr="00213075">
        <w:tc>
          <w:tcPr>
            <w:tcW w:w="1992" w:type="dxa"/>
          </w:tcPr>
          <w:p w14:paraId="44CFE158" w14:textId="77777777" w:rsidR="004C1B31" w:rsidRDefault="004C1B31" w:rsidP="00213075">
            <w:r w:rsidRPr="0F60C474">
              <w:t>To gain work experience within either policing. This can be achieved by joining the police as a police officer (full-time or part time as a Special Constable).</w:t>
            </w:r>
          </w:p>
        </w:tc>
        <w:tc>
          <w:tcPr>
            <w:tcW w:w="1992" w:type="dxa"/>
          </w:tcPr>
          <w:p w14:paraId="7604CA1A" w14:textId="77777777" w:rsidR="004C1B31" w:rsidRDefault="004C1B31" w:rsidP="00213075">
            <w:r w:rsidRPr="0F60C474">
              <w:t>To have a working knowledge of the subject areas and not just the theory. An example would be to know how stop and search works as a police officer rather than knowing the theory.</w:t>
            </w:r>
          </w:p>
        </w:tc>
        <w:tc>
          <w:tcPr>
            <w:tcW w:w="1993" w:type="dxa"/>
          </w:tcPr>
          <w:p w14:paraId="30CA3F2F" w14:textId="77777777" w:rsidR="004C1B31" w:rsidRDefault="004C1B31" w:rsidP="00213075">
            <w:r w:rsidRPr="0F60C474">
              <w:t xml:space="preserve">It is achievable to join the police has the application process is simple to undertake with simple fitness tests and training will not be far of what has previously been learnt. </w:t>
            </w:r>
          </w:p>
        </w:tc>
        <w:tc>
          <w:tcPr>
            <w:tcW w:w="1993" w:type="dxa"/>
          </w:tcPr>
          <w:p w14:paraId="59E6ABBD" w14:textId="77777777" w:rsidR="004C1B31" w:rsidRDefault="004C1B31" w:rsidP="00213075">
            <w:r w:rsidRPr="0F60C474">
              <w:t>This is relevant to what I want to teach as I would then be able to give my own experience within policing to students who are interested in becoming police officers themselves.</w:t>
            </w:r>
          </w:p>
        </w:tc>
        <w:tc>
          <w:tcPr>
            <w:tcW w:w="1993" w:type="dxa"/>
          </w:tcPr>
          <w:p w14:paraId="01575E4F" w14:textId="77777777" w:rsidR="004C1B31" w:rsidRDefault="004C1B31" w:rsidP="00213075">
            <w:r w:rsidRPr="0F60C474">
              <w:t>This goal is a combination of both short-term and long-term. It is short-term in that I will apply for the police at the next available opportunity, it is also long term as being a police officer is a career that could be a long-term job.</w:t>
            </w:r>
          </w:p>
        </w:tc>
        <w:tc>
          <w:tcPr>
            <w:tcW w:w="1993" w:type="dxa"/>
          </w:tcPr>
          <w:p w14:paraId="0FC9BEB7" w14:textId="77777777" w:rsidR="004C1B31" w:rsidRDefault="004C1B31" w:rsidP="00213075">
            <w:r w:rsidRPr="0F60C474">
              <w:t>V4- R</w:t>
            </w:r>
            <w:r w:rsidRPr="0F60C474">
              <w:rPr>
                <w:rFonts w:ascii="Calibri" w:eastAsia="Calibri" w:hAnsi="Calibri" w:cs="Calibri"/>
              </w:rPr>
              <w:t>espond to the wider context in which higher education operates, recognising implications for practice.</w:t>
            </w:r>
          </w:p>
          <w:p w14:paraId="49A626EE" w14:textId="77777777" w:rsidR="004C1B31" w:rsidRDefault="004C1B31" w:rsidP="00213075">
            <w:pPr>
              <w:rPr>
                <w:rFonts w:ascii="Calibri" w:eastAsia="Calibri" w:hAnsi="Calibri" w:cs="Calibri"/>
              </w:rPr>
            </w:pPr>
          </w:p>
          <w:p w14:paraId="06306380" w14:textId="77777777" w:rsidR="004C1B31" w:rsidRDefault="004C1B31" w:rsidP="00213075">
            <w:pPr>
              <w:rPr>
                <w:rFonts w:ascii="Calibri" w:eastAsia="Calibri" w:hAnsi="Calibri" w:cs="Calibri"/>
              </w:rPr>
            </w:pPr>
            <w:r w:rsidRPr="0F60C474">
              <w:rPr>
                <w:rFonts w:ascii="Calibri" w:eastAsia="Calibri" w:hAnsi="Calibri" w:cs="Calibri"/>
              </w:rPr>
              <w:t>A5- Enhance practice through own continuing professional development.</w:t>
            </w:r>
          </w:p>
        </w:tc>
      </w:tr>
      <w:tr w:rsidR="004C1B31" w14:paraId="34505382" w14:textId="77777777" w:rsidTr="00213075">
        <w:tc>
          <w:tcPr>
            <w:tcW w:w="1992" w:type="dxa"/>
          </w:tcPr>
          <w:p w14:paraId="231C622D" w14:textId="77777777" w:rsidR="004C1B31" w:rsidRDefault="004C1B31" w:rsidP="00213075">
            <w:r w:rsidRPr="0F60C474">
              <w:t>Develop my knowledge of the terrorism subject area by gaining a Doctorate degree in the subject field.</w:t>
            </w:r>
          </w:p>
        </w:tc>
        <w:tc>
          <w:tcPr>
            <w:tcW w:w="1992" w:type="dxa"/>
          </w:tcPr>
          <w:p w14:paraId="12EF1A96" w14:textId="77777777" w:rsidR="004C1B31" w:rsidRDefault="004C1B31" w:rsidP="00213075">
            <w:r w:rsidRPr="0F60C474">
              <w:t>To have a more understanding on how terrorism as an impact on the UK and how the country is trying to reduce this risk on the county.</w:t>
            </w:r>
          </w:p>
        </w:tc>
        <w:tc>
          <w:tcPr>
            <w:tcW w:w="1993" w:type="dxa"/>
          </w:tcPr>
          <w:p w14:paraId="79DBB5D8" w14:textId="77777777" w:rsidR="004C1B31" w:rsidRDefault="004C1B31" w:rsidP="00213075">
            <w:r w:rsidRPr="0F60C474">
              <w:t xml:space="preserve">Achieving a doctorate again would be easy to achieve due to having a master's degree. The research is achievable as it would look at the UK’s </w:t>
            </w:r>
            <w:r w:rsidRPr="0F60C474">
              <w:lastRenderedPageBreak/>
              <w:t>CONTEST strategy and look at the police in their counter terrorism operations.</w:t>
            </w:r>
          </w:p>
        </w:tc>
        <w:tc>
          <w:tcPr>
            <w:tcW w:w="1993" w:type="dxa"/>
          </w:tcPr>
          <w:p w14:paraId="7CDC1900" w14:textId="77777777" w:rsidR="004C1B31" w:rsidRDefault="004C1B31" w:rsidP="00213075">
            <w:r w:rsidRPr="0F60C474">
              <w:lastRenderedPageBreak/>
              <w:t>This relevant to what I want to teach as I am interested in the topic area and I want to teach it, it is also relevant since terrorism courses look at the UK’s CONTEST strategy.</w:t>
            </w:r>
          </w:p>
        </w:tc>
        <w:tc>
          <w:tcPr>
            <w:tcW w:w="1993" w:type="dxa"/>
          </w:tcPr>
          <w:p w14:paraId="22B806D1" w14:textId="77777777" w:rsidR="004C1B31" w:rsidRDefault="004C1B31" w:rsidP="00213075">
            <w:r w:rsidRPr="0F60C474">
              <w:t>This is a long-term goal as completing a Doctorate degree could take multiple years to complete but also the subject field is ever changing and developin</w:t>
            </w:r>
            <w:r w:rsidRPr="0F60C474">
              <w:lastRenderedPageBreak/>
              <w:t>g, so latest information will be learnt.</w:t>
            </w:r>
          </w:p>
        </w:tc>
        <w:tc>
          <w:tcPr>
            <w:tcW w:w="1993" w:type="dxa"/>
          </w:tcPr>
          <w:p w14:paraId="08EA5679" w14:textId="77777777" w:rsidR="004C1B31" w:rsidRDefault="004C1B31" w:rsidP="00213075">
            <w:r w:rsidRPr="0F60C474">
              <w:lastRenderedPageBreak/>
              <w:t>V3-</w:t>
            </w:r>
            <w:r w:rsidRPr="0F60C474">
              <w:rPr>
                <w:rFonts w:ascii="Calibri" w:eastAsia="Calibri" w:hAnsi="Calibri" w:cs="Calibri"/>
              </w:rPr>
              <w:t xml:space="preserve"> Use scholarship, or research, or professional learning, or other evidence-informed approaches as a basis for effective practice.</w:t>
            </w:r>
          </w:p>
          <w:p w14:paraId="21040B91" w14:textId="77777777" w:rsidR="004C1B31" w:rsidRDefault="004C1B31" w:rsidP="00213075">
            <w:pPr>
              <w:rPr>
                <w:rFonts w:ascii="Calibri" w:eastAsia="Calibri" w:hAnsi="Calibri" w:cs="Calibri"/>
              </w:rPr>
            </w:pPr>
          </w:p>
          <w:p w14:paraId="333C8894" w14:textId="77777777" w:rsidR="004C1B31" w:rsidRDefault="004C1B31" w:rsidP="00213075">
            <w:pPr>
              <w:rPr>
                <w:rFonts w:ascii="Calibri" w:eastAsia="Calibri" w:hAnsi="Calibri" w:cs="Calibri"/>
              </w:rPr>
            </w:pPr>
            <w:r w:rsidRPr="0F60C474">
              <w:rPr>
                <w:rFonts w:ascii="Calibri" w:eastAsia="Calibri" w:hAnsi="Calibri" w:cs="Calibri"/>
              </w:rPr>
              <w:t xml:space="preserve">A5- Enhance practice through own continuing professional </w:t>
            </w:r>
            <w:r w:rsidRPr="0F60C474">
              <w:rPr>
                <w:rFonts w:ascii="Calibri" w:eastAsia="Calibri" w:hAnsi="Calibri" w:cs="Calibri"/>
              </w:rPr>
              <w:lastRenderedPageBreak/>
              <w:t>development.</w:t>
            </w:r>
          </w:p>
        </w:tc>
      </w:tr>
      <w:tr w:rsidR="004C1B31" w14:paraId="539FE7ED" w14:textId="77777777" w:rsidTr="00213075">
        <w:tc>
          <w:tcPr>
            <w:tcW w:w="1992" w:type="dxa"/>
          </w:tcPr>
          <w:p w14:paraId="08A06F7B" w14:textId="77777777" w:rsidR="004C1B31" w:rsidRDefault="004C1B31" w:rsidP="00213075">
            <w:r w:rsidRPr="0F60C474">
              <w:lastRenderedPageBreak/>
              <w:t>To learn student's names so that I can develop a connection with the students, this is to improve engagement from the students.</w:t>
            </w:r>
          </w:p>
        </w:tc>
        <w:tc>
          <w:tcPr>
            <w:tcW w:w="1992" w:type="dxa"/>
          </w:tcPr>
          <w:p w14:paraId="0DE17F94" w14:textId="77777777" w:rsidR="004C1B31" w:rsidRDefault="004C1B31" w:rsidP="00213075">
            <w:r w:rsidRPr="0F60C474">
              <w:t>I will use a paper register where students print their own names.</w:t>
            </w:r>
          </w:p>
        </w:tc>
        <w:tc>
          <w:tcPr>
            <w:tcW w:w="1993" w:type="dxa"/>
          </w:tcPr>
          <w:p w14:paraId="1EE80598" w14:textId="77777777" w:rsidR="004C1B31" w:rsidRDefault="004C1B31" w:rsidP="00213075">
            <w:r w:rsidRPr="0F60C474">
              <w:t>This is achievable as a teacher must complete a register for each lesson they undertake.</w:t>
            </w:r>
          </w:p>
        </w:tc>
        <w:tc>
          <w:tcPr>
            <w:tcW w:w="1993" w:type="dxa"/>
          </w:tcPr>
          <w:p w14:paraId="462B4DDE" w14:textId="77777777" w:rsidR="004C1B31" w:rsidRDefault="004C1B31" w:rsidP="00213075">
            <w:r w:rsidRPr="0F60C474">
              <w:t>This is relevant as if a teacher knows the students names, then it makes the students feel appreciated and it can develop more of a connection between student and teacher. It also will allow me to choose a student to answer a question.</w:t>
            </w:r>
          </w:p>
        </w:tc>
        <w:tc>
          <w:tcPr>
            <w:tcW w:w="1993" w:type="dxa"/>
          </w:tcPr>
          <w:p w14:paraId="06571997" w14:textId="77777777" w:rsidR="004C1B31" w:rsidRDefault="004C1B31" w:rsidP="00213075">
            <w:r w:rsidRPr="0F60C474">
              <w:t>This is a short-term goal has I have asked students to complete a paper register before class in my training, but I have not used it to learn student's names.</w:t>
            </w:r>
          </w:p>
        </w:tc>
        <w:tc>
          <w:tcPr>
            <w:tcW w:w="1993" w:type="dxa"/>
          </w:tcPr>
          <w:p w14:paraId="567D6476" w14:textId="77777777" w:rsidR="004C1B31" w:rsidRDefault="004C1B31" w:rsidP="00213075">
            <w:r w:rsidRPr="0F60C474">
              <w:t>V1- R</w:t>
            </w:r>
            <w:r w:rsidRPr="0F60C474">
              <w:rPr>
                <w:rFonts w:ascii="Calibri" w:eastAsia="Calibri" w:hAnsi="Calibri" w:cs="Calibri"/>
              </w:rPr>
              <w:t>espect individual learners and diverse groups of learners.</w:t>
            </w:r>
          </w:p>
          <w:p w14:paraId="2383DBF6" w14:textId="77777777" w:rsidR="004C1B31" w:rsidRDefault="004C1B31" w:rsidP="00213075">
            <w:pPr>
              <w:rPr>
                <w:rFonts w:ascii="Calibri" w:eastAsia="Calibri" w:hAnsi="Calibri" w:cs="Calibri"/>
              </w:rPr>
            </w:pPr>
          </w:p>
          <w:p w14:paraId="149A1EB9" w14:textId="77777777" w:rsidR="004C1B31" w:rsidRDefault="004C1B31" w:rsidP="00213075">
            <w:pPr>
              <w:rPr>
                <w:rFonts w:ascii="Calibri" w:eastAsia="Calibri" w:hAnsi="Calibri" w:cs="Calibri"/>
              </w:rPr>
            </w:pPr>
            <w:r w:rsidRPr="0F60C474">
              <w:rPr>
                <w:rFonts w:ascii="Calibri" w:eastAsia="Calibri" w:hAnsi="Calibri" w:cs="Calibri"/>
              </w:rPr>
              <w:t>K1- How learners learn, generally and within specific subjects.</w:t>
            </w:r>
          </w:p>
          <w:p w14:paraId="77995514" w14:textId="77777777" w:rsidR="004C1B31" w:rsidRDefault="004C1B31" w:rsidP="00213075">
            <w:pPr>
              <w:rPr>
                <w:rFonts w:ascii="Calibri" w:eastAsia="Calibri" w:hAnsi="Calibri" w:cs="Calibri"/>
              </w:rPr>
            </w:pPr>
          </w:p>
          <w:p w14:paraId="5061D11B" w14:textId="77777777" w:rsidR="004C1B31" w:rsidRDefault="004C1B31" w:rsidP="00213075">
            <w:pPr>
              <w:rPr>
                <w:rFonts w:ascii="Calibri" w:eastAsia="Calibri" w:hAnsi="Calibri" w:cs="Calibri"/>
              </w:rPr>
            </w:pPr>
            <w:r w:rsidRPr="0F60C474">
              <w:rPr>
                <w:rFonts w:ascii="Calibri" w:eastAsia="Calibri" w:hAnsi="Calibri" w:cs="Calibri"/>
              </w:rPr>
              <w:t>A4- Support and guide learners.</w:t>
            </w:r>
          </w:p>
        </w:tc>
      </w:tr>
      <w:tr w:rsidR="004C1B31" w14:paraId="2FB396C0" w14:textId="77777777" w:rsidTr="00213075">
        <w:tc>
          <w:tcPr>
            <w:tcW w:w="1992" w:type="dxa"/>
          </w:tcPr>
          <w:p w14:paraId="38915740" w14:textId="77777777" w:rsidR="004C1B31" w:rsidRDefault="004C1B31" w:rsidP="00213075">
            <w:r w:rsidRPr="0F60C474">
              <w:t>To ask warm up questions prior to the start of a lesson, these questions could be how there week has been so far or how they feel about their assignments.</w:t>
            </w:r>
          </w:p>
        </w:tc>
        <w:tc>
          <w:tcPr>
            <w:tcW w:w="1992" w:type="dxa"/>
          </w:tcPr>
          <w:p w14:paraId="3ACCF829" w14:textId="77777777" w:rsidR="004C1B31" w:rsidRDefault="004C1B31" w:rsidP="00213075">
            <w:r w:rsidRPr="0F60C474">
              <w:t>I will make it an objective to ask students warm up questions before the start the lesson to develop more a connection with the students.</w:t>
            </w:r>
          </w:p>
        </w:tc>
        <w:tc>
          <w:tcPr>
            <w:tcW w:w="1993" w:type="dxa"/>
          </w:tcPr>
          <w:p w14:paraId="6459026D" w14:textId="77777777" w:rsidR="004C1B31" w:rsidRDefault="004C1B31" w:rsidP="00213075">
            <w:r w:rsidRPr="0F60C474">
              <w:t>This is achievable goal has this is something that can be done in every lesson that I teach, the questions can be different for each lesson.</w:t>
            </w:r>
          </w:p>
        </w:tc>
        <w:tc>
          <w:tcPr>
            <w:tcW w:w="1993" w:type="dxa"/>
          </w:tcPr>
          <w:p w14:paraId="45BEFF04" w14:textId="77777777" w:rsidR="004C1B31" w:rsidRDefault="004C1B31" w:rsidP="00213075">
            <w:r w:rsidRPr="0F60C474">
              <w:t>This is relevant as it will allow me to develop a connection to students that will also improve engagement from the students that will improve my taught lessons.</w:t>
            </w:r>
          </w:p>
        </w:tc>
        <w:tc>
          <w:tcPr>
            <w:tcW w:w="1993" w:type="dxa"/>
          </w:tcPr>
          <w:p w14:paraId="4B4A1A1D" w14:textId="77777777" w:rsidR="004C1B31" w:rsidRDefault="004C1B31" w:rsidP="00213075">
            <w:r w:rsidRPr="0F60C474">
              <w:t>This is a long-term goal as it is something that I can do in all the lessons that I teach; the questions can also be different for each lesson as well.</w:t>
            </w:r>
          </w:p>
        </w:tc>
        <w:tc>
          <w:tcPr>
            <w:tcW w:w="1993" w:type="dxa"/>
          </w:tcPr>
          <w:p w14:paraId="74D8A652" w14:textId="77777777" w:rsidR="004C1B31" w:rsidRDefault="004C1B31" w:rsidP="00213075">
            <w:r w:rsidRPr="0F60C474">
              <w:t>V1- R</w:t>
            </w:r>
            <w:r w:rsidRPr="0F60C474">
              <w:rPr>
                <w:rFonts w:ascii="Calibri" w:eastAsia="Calibri" w:hAnsi="Calibri" w:cs="Calibri"/>
              </w:rPr>
              <w:t>espect individual learners and diverse groups of learners.</w:t>
            </w:r>
          </w:p>
          <w:p w14:paraId="3671852F" w14:textId="77777777" w:rsidR="004C1B31" w:rsidRDefault="004C1B31" w:rsidP="00213075">
            <w:pPr>
              <w:rPr>
                <w:rFonts w:ascii="Calibri" w:eastAsia="Calibri" w:hAnsi="Calibri" w:cs="Calibri"/>
              </w:rPr>
            </w:pPr>
          </w:p>
          <w:p w14:paraId="3C0F3D68" w14:textId="77777777" w:rsidR="004C1B31" w:rsidRDefault="004C1B31" w:rsidP="00213075">
            <w:pPr>
              <w:rPr>
                <w:rFonts w:ascii="Calibri" w:eastAsia="Calibri" w:hAnsi="Calibri" w:cs="Calibri"/>
              </w:rPr>
            </w:pPr>
            <w:r w:rsidRPr="0F60C474">
              <w:rPr>
                <w:rFonts w:ascii="Calibri" w:eastAsia="Calibri" w:hAnsi="Calibri" w:cs="Calibri"/>
              </w:rPr>
              <w:t>K1- How learners learn, generally and within specific subjects.</w:t>
            </w:r>
          </w:p>
        </w:tc>
      </w:tr>
      <w:tr w:rsidR="004C1B31" w14:paraId="758743BE" w14:textId="77777777" w:rsidTr="00213075">
        <w:tc>
          <w:tcPr>
            <w:tcW w:w="1992" w:type="dxa"/>
          </w:tcPr>
          <w:p w14:paraId="17AB00AB" w14:textId="77777777" w:rsidR="004C1B31" w:rsidRDefault="004C1B31" w:rsidP="00213075">
            <w:r w:rsidRPr="0F60C474">
              <w:lastRenderedPageBreak/>
              <w:t>To be better at classroom control especially when students are showing bad behaviour, such as talking while I am talking.</w:t>
            </w:r>
          </w:p>
        </w:tc>
        <w:tc>
          <w:tcPr>
            <w:tcW w:w="1992" w:type="dxa"/>
          </w:tcPr>
          <w:p w14:paraId="16456D73" w14:textId="77777777" w:rsidR="004C1B31" w:rsidRDefault="004C1B31" w:rsidP="00213075">
            <w:r w:rsidRPr="0F60C474">
              <w:t>To have students be aware that it is time to stop talking while I am talking.</w:t>
            </w:r>
          </w:p>
        </w:tc>
        <w:tc>
          <w:tcPr>
            <w:tcW w:w="1993" w:type="dxa"/>
          </w:tcPr>
          <w:p w14:paraId="008499A4" w14:textId="77777777" w:rsidR="004C1B31" w:rsidRDefault="004C1B31" w:rsidP="00213075">
            <w:r w:rsidRPr="0F60C474">
              <w:t>I will develop techniques so that if a situation such as talking while I am talking occurs in one of my lessons then I can deal with it instead of pretending that it is not happening.</w:t>
            </w:r>
          </w:p>
        </w:tc>
        <w:tc>
          <w:tcPr>
            <w:tcW w:w="1993" w:type="dxa"/>
          </w:tcPr>
          <w:p w14:paraId="7A06D947" w14:textId="77777777" w:rsidR="004C1B31" w:rsidRDefault="004C1B31" w:rsidP="00213075">
            <w:r w:rsidRPr="0F60C474">
              <w:t>This relevant as bad behaviour can be disrupting not only as me as the teacher but also for the other students, me not dealing with it adequately could also make it worse.</w:t>
            </w:r>
          </w:p>
        </w:tc>
        <w:tc>
          <w:tcPr>
            <w:tcW w:w="1993" w:type="dxa"/>
          </w:tcPr>
          <w:p w14:paraId="73CA7B8B" w14:textId="77777777" w:rsidR="004C1B31" w:rsidRDefault="004C1B31" w:rsidP="00213075">
            <w:r w:rsidRPr="0F60C474">
              <w:t>This is a combination of both short and long-term goals has I need to have developed a technique before I teach again but also it can be a skill that I can developed with each lesson.</w:t>
            </w:r>
          </w:p>
        </w:tc>
        <w:tc>
          <w:tcPr>
            <w:tcW w:w="1993" w:type="dxa"/>
          </w:tcPr>
          <w:p w14:paraId="39F26787" w14:textId="77777777" w:rsidR="004C1B31" w:rsidRDefault="004C1B31" w:rsidP="00213075">
            <w:r w:rsidRPr="0F60C474">
              <w:t>V1- R</w:t>
            </w:r>
            <w:r w:rsidRPr="0F60C474">
              <w:rPr>
                <w:rFonts w:ascii="Calibri" w:eastAsia="Calibri" w:hAnsi="Calibri" w:cs="Calibri"/>
              </w:rPr>
              <w:t>espect individual learners and diverse groups of learners.</w:t>
            </w:r>
          </w:p>
          <w:p w14:paraId="237A6C67" w14:textId="77777777" w:rsidR="004C1B31" w:rsidRDefault="004C1B31" w:rsidP="00213075">
            <w:pPr>
              <w:rPr>
                <w:rFonts w:ascii="Calibri" w:eastAsia="Calibri" w:hAnsi="Calibri" w:cs="Calibri"/>
              </w:rPr>
            </w:pPr>
          </w:p>
          <w:p w14:paraId="2A9D7466" w14:textId="77777777" w:rsidR="004C1B31" w:rsidRDefault="004C1B31" w:rsidP="00213075">
            <w:pPr>
              <w:rPr>
                <w:rFonts w:ascii="Calibri" w:eastAsia="Calibri" w:hAnsi="Calibri" w:cs="Calibri"/>
              </w:rPr>
            </w:pPr>
            <w:r w:rsidRPr="0F60C474">
              <w:rPr>
                <w:rFonts w:ascii="Calibri" w:eastAsia="Calibri" w:hAnsi="Calibri" w:cs="Calibri"/>
              </w:rPr>
              <w:t>K2- Approaches to teaching and/or supporting learning, appropriate for subjects and level of study</w:t>
            </w:r>
          </w:p>
        </w:tc>
      </w:tr>
      <w:tr w:rsidR="004C1B31" w14:paraId="365E7E0F" w14:textId="77777777" w:rsidTr="00213075">
        <w:tc>
          <w:tcPr>
            <w:tcW w:w="1992" w:type="dxa"/>
          </w:tcPr>
          <w:p w14:paraId="613ED64B" w14:textId="77777777" w:rsidR="004C1B31" w:rsidRDefault="004C1B31" w:rsidP="00213075">
            <w:r w:rsidRPr="0F60C474">
              <w:t xml:space="preserve">To develop and use more appropriately digital technology such as </w:t>
            </w:r>
            <w:proofErr w:type="spellStart"/>
            <w:r w:rsidRPr="0F60C474">
              <w:t>mentimeter</w:t>
            </w:r>
            <w:proofErr w:type="spellEnd"/>
            <w:r w:rsidRPr="0F60C474">
              <w:t xml:space="preserve"> or </w:t>
            </w:r>
            <w:proofErr w:type="spellStart"/>
            <w:r w:rsidRPr="0F60C474">
              <w:t>vevox</w:t>
            </w:r>
            <w:proofErr w:type="spellEnd"/>
            <w:r w:rsidRPr="0F60C474">
              <w:t xml:space="preserve"> in lessons.</w:t>
            </w:r>
          </w:p>
        </w:tc>
        <w:tc>
          <w:tcPr>
            <w:tcW w:w="1992" w:type="dxa"/>
          </w:tcPr>
          <w:p w14:paraId="42AFE844" w14:textId="77777777" w:rsidR="004C1B31" w:rsidRDefault="004C1B31" w:rsidP="00213075">
            <w:r w:rsidRPr="0F60C474">
              <w:t xml:space="preserve">To use </w:t>
            </w:r>
            <w:proofErr w:type="spellStart"/>
            <w:r w:rsidRPr="0F60C474">
              <w:t>mentimeter</w:t>
            </w:r>
            <w:proofErr w:type="spellEnd"/>
            <w:r w:rsidRPr="0F60C474">
              <w:t xml:space="preserve"> or </w:t>
            </w:r>
            <w:proofErr w:type="spellStart"/>
            <w:r w:rsidRPr="0F60C474">
              <w:t>vevox</w:t>
            </w:r>
            <w:proofErr w:type="spellEnd"/>
            <w:r w:rsidRPr="0F60C474">
              <w:t xml:space="preserve"> when it is appropriate to do so.</w:t>
            </w:r>
          </w:p>
        </w:tc>
        <w:tc>
          <w:tcPr>
            <w:tcW w:w="1993" w:type="dxa"/>
          </w:tcPr>
          <w:p w14:paraId="716E5D8E" w14:textId="77777777" w:rsidR="004C1B31" w:rsidRDefault="004C1B31" w:rsidP="00213075">
            <w:r w:rsidRPr="0F60C474">
              <w:t>This is an achievable goal has both these services can be incorporated into PowerPoints and offer experiences that may not be possible with other methods.</w:t>
            </w:r>
          </w:p>
        </w:tc>
        <w:tc>
          <w:tcPr>
            <w:tcW w:w="1993" w:type="dxa"/>
          </w:tcPr>
          <w:p w14:paraId="3207FD29" w14:textId="77777777" w:rsidR="004C1B31" w:rsidRDefault="004C1B31" w:rsidP="00213075">
            <w:r w:rsidRPr="0F60C474">
              <w:t>It is relevant has not only could it make lessons easier to give better understanding on a task, but it also allows me has the teacher to get better engagement from all the students in the class.</w:t>
            </w:r>
          </w:p>
        </w:tc>
        <w:tc>
          <w:tcPr>
            <w:tcW w:w="1993" w:type="dxa"/>
          </w:tcPr>
          <w:p w14:paraId="7787C903" w14:textId="77777777" w:rsidR="004C1B31" w:rsidRDefault="004C1B31" w:rsidP="00213075">
            <w:r w:rsidRPr="0F60C474">
              <w:t>This would be a long-term goal in developing these skills has I could always learn new ways of incorporating such digital technology but also learn about new services.</w:t>
            </w:r>
          </w:p>
        </w:tc>
        <w:tc>
          <w:tcPr>
            <w:tcW w:w="1993" w:type="dxa"/>
          </w:tcPr>
          <w:p w14:paraId="2F375DFE" w14:textId="77777777" w:rsidR="004C1B31" w:rsidRDefault="004C1B31" w:rsidP="00213075">
            <w:r w:rsidRPr="0F60C474">
              <w:t>K4- A</w:t>
            </w:r>
            <w:r w:rsidRPr="0F60C474">
              <w:rPr>
                <w:rFonts w:ascii="Calibri" w:eastAsia="Calibri" w:hAnsi="Calibri" w:cs="Calibri"/>
              </w:rPr>
              <w:t>ppropriate use of digital and/or other technologies, and resources for learning.</w:t>
            </w:r>
          </w:p>
          <w:p w14:paraId="7A1DB44F" w14:textId="77777777" w:rsidR="004C1B31" w:rsidRDefault="004C1B31" w:rsidP="00213075">
            <w:pPr>
              <w:rPr>
                <w:rFonts w:ascii="Calibri" w:eastAsia="Calibri" w:hAnsi="Calibri" w:cs="Calibri"/>
              </w:rPr>
            </w:pPr>
          </w:p>
          <w:p w14:paraId="609B2F23" w14:textId="77777777" w:rsidR="004C1B31" w:rsidRDefault="004C1B31" w:rsidP="00213075">
            <w:pPr>
              <w:rPr>
                <w:rFonts w:ascii="Calibri" w:eastAsia="Calibri" w:hAnsi="Calibri" w:cs="Calibri"/>
              </w:rPr>
            </w:pPr>
            <w:r w:rsidRPr="0F60C474">
              <w:rPr>
                <w:rFonts w:ascii="Calibri" w:eastAsia="Calibri" w:hAnsi="Calibri" w:cs="Calibri"/>
              </w:rPr>
              <w:t>A1- Design and plan learning activities and/or programmes.</w:t>
            </w:r>
          </w:p>
          <w:p w14:paraId="3C6C360B" w14:textId="77777777" w:rsidR="004C1B31" w:rsidRDefault="004C1B31" w:rsidP="00213075">
            <w:pPr>
              <w:rPr>
                <w:rFonts w:ascii="Calibri" w:eastAsia="Calibri" w:hAnsi="Calibri" w:cs="Calibri"/>
              </w:rPr>
            </w:pPr>
          </w:p>
          <w:p w14:paraId="1E622628" w14:textId="77777777" w:rsidR="004C1B31" w:rsidRDefault="004C1B31" w:rsidP="00213075">
            <w:pPr>
              <w:rPr>
                <w:rFonts w:ascii="Calibri" w:eastAsia="Calibri" w:hAnsi="Calibri" w:cs="Calibri"/>
              </w:rPr>
            </w:pPr>
            <w:r w:rsidRPr="0F60C474">
              <w:rPr>
                <w:rFonts w:ascii="Calibri" w:eastAsia="Calibri" w:hAnsi="Calibri" w:cs="Calibri"/>
              </w:rPr>
              <w:t xml:space="preserve">A2- Teach and/or support learning through appropriate approaches and </w:t>
            </w:r>
            <w:r w:rsidRPr="0F60C474">
              <w:rPr>
                <w:rFonts w:ascii="Calibri" w:eastAsia="Calibri" w:hAnsi="Calibri" w:cs="Calibri"/>
              </w:rPr>
              <w:lastRenderedPageBreak/>
              <w:t>environments.</w:t>
            </w:r>
          </w:p>
        </w:tc>
      </w:tr>
      <w:tr w:rsidR="004C1B31" w14:paraId="509B578B" w14:textId="77777777" w:rsidTr="00213075">
        <w:tc>
          <w:tcPr>
            <w:tcW w:w="1992" w:type="dxa"/>
          </w:tcPr>
          <w:p w14:paraId="6216E1C2" w14:textId="77777777" w:rsidR="004C1B31" w:rsidRDefault="004C1B31" w:rsidP="00213075">
            <w:r w:rsidRPr="0F60C474">
              <w:lastRenderedPageBreak/>
              <w:t>To keep improving my skills on Microsoft PowerPoint.</w:t>
            </w:r>
          </w:p>
        </w:tc>
        <w:tc>
          <w:tcPr>
            <w:tcW w:w="1992" w:type="dxa"/>
          </w:tcPr>
          <w:p w14:paraId="22DFC74A" w14:textId="77777777" w:rsidR="004C1B31" w:rsidRDefault="004C1B31" w:rsidP="00213075">
            <w:r w:rsidRPr="0F60C474">
              <w:t>Learn new techniques regarding PowerPoint to keep the lessons innovative and new.</w:t>
            </w:r>
          </w:p>
        </w:tc>
        <w:tc>
          <w:tcPr>
            <w:tcW w:w="1993" w:type="dxa"/>
          </w:tcPr>
          <w:p w14:paraId="7DED265D" w14:textId="77777777" w:rsidR="004C1B31" w:rsidRDefault="004C1B31" w:rsidP="00213075">
            <w:r w:rsidRPr="0F60C474">
              <w:t>Achievable by learning and using different techniques or items that can be used on PowerPoint so that lesson do not become boring for students.</w:t>
            </w:r>
          </w:p>
        </w:tc>
        <w:tc>
          <w:tcPr>
            <w:tcW w:w="1993" w:type="dxa"/>
          </w:tcPr>
          <w:p w14:paraId="0DE5BEBD" w14:textId="77777777" w:rsidR="004C1B31" w:rsidRDefault="004C1B31" w:rsidP="00213075">
            <w:r w:rsidRPr="0F60C474">
              <w:t>Relevant has although I am quite efficient at using PowerPoint it would develop my skills more to learn new functions on the service.</w:t>
            </w:r>
          </w:p>
        </w:tc>
        <w:tc>
          <w:tcPr>
            <w:tcW w:w="1993" w:type="dxa"/>
          </w:tcPr>
          <w:p w14:paraId="41D3235D" w14:textId="77777777" w:rsidR="004C1B31" w:rsidRDefault="004C1B31" w:rsidP="00213075">
            <w:r w:rsidRPr="0F60C474">
              <w:t>This is a long-term goal as PowerPoint is something that gradually updates throughout its lifetime.</w:t>
            </w:r>
          </w:p>
        </w:tc>
        <w:tc>
          <w:tcPr>
            <w:tcW w:w="1993" w:type="dxa"/>
          </w:tcPr>
          <w:p w14:paraId="5C00844B" w14:textId="77777777" w:rsidR="004C1B31" w:rsidRDefault="004C1B31" w:rsidP="00213075">
            <w:r w:rsidRPr="0F60C474">
              <w:t>K4- A</w:t>
            </w:r>
            <w:r w:rsidRPr="0F60C474">
              <w:rPr>
                <w:rFonts w:ascii="Calibri" w:eastAsia="Calibri" w:hAnsi="Calibri" w:cs="Calibri"/>
              </w:rPr>
              <w:t>ppropriate use of digital and/or other technologies, and resources for learning.</w:t>
            </w:r>
          </w:p>
          <w:p w14:paraId="1AE02576" w14:textId="77777777" w:rsidR="004C1B31" w:rsidRDefault="004C1B31" w:rsidP="00213075">
            <w:pPr>
              <w:rPr>
                <w:rFonts w:ascii="Calibri" w:eastAsia="Calibri" w:hAnsi="Calibri" w:cs="Calibri"/>
              </w:rPr>
            </w:pPr>
          </w:p>
          <w:p w14:paraId="2409EF25" w14:textId="77777777" w:rsidR="004C1B31" w:rsidRDefault="004C1B31" w:rsidP="00213075">
            <w:r w:rsidRPr="0F60C474">
              <w:t>A1- D</w:t>
            </w:r>
            <w:r w:rsidRPr="0F60C474">
              <w:rPr>
                <w:rFonts w:ascii="Calibri" w:eastAsia="Calibri" w:hAnsi="Calibri" w:cs="Calibri"/>
              </w:rPr>
              <w:t>esign and plan learning activities and/or programmes.</w:t>
            </w:r>
          </w:p>
          <w:p w14:paraId="2C2818AA" w14:textId="77777777" w:rsidR="004C1B31" w:rsidRDefault="004C1B31" w:rsidP="00213075">
            <w:pPr>
              <w:rPr>
                <w:rFonts w:ascii="Calibri" w:eastAsia="Calibri" w:hAnsi="Calibri" w:cs="Calibri"/>
              </w:rPr>
            </w:pPr>
          </w:p>
          <w:p w14:paraId="1946EA68" w14:textId="77777777" w:rsidR="004C1B31" w:rsidRDefault="004C1B31" w:rsidP="00213075">
            <w:pPr>
              <w:rPr>
                <w:rFonts w:ascii="Calibri" w:eastAsia="Calibri" w:hAnsi="Calibri" w:cs="Calibri"/>
              </w:rPr>
            </w:pPr>
            <w:r w:rsidRPr="0F60C474">
              <w:rPr>
                <w:rFonts w:ascii="Calibri" w:eastAsia="Calibri" w:hAnsi="Calibri" w:cs="Calibri"/>
              </w:rPr>
              <w:t>A5- Enhance practice through own continuing professional development.</w:t>
            </w:r>
          </w:p>
        </w:tc>
      </w:tr>
      <w:tr w:rsidR="004C1B31" w14:paraId="62FDAFD9" w14:textId="77777777" w:rsidTr="00213075">
        <w:trPr>
          <w:trHeight w:val="300"/>
        </w:trPr>
        <w:tc>
          <w:tcPr>
            <w:tcW w:w="1992" w:type="dxa"/>
          </w:tcPr>
          <w:p w14:paraId="727A5F70" w14:textId="77777777" w:rsidR="004C1B31" w:rsidRDefault="004C1B31" w:rsidP="00213075">
            <w:r w:rsidRPr="0F60C474">
              <w:t>Develop my communication skills so that I feel more confident in speaking to a class.</w:t>
            </w:r>
          </w:p>
        </w:tc>
        <w:tc>
          <w:tcPr>
            <w:tcW w:w="1992" w:type="dxa"/>
          </w:tcPr>
          <w:p w14:paraId="5BAC33C3" w14:textId="77777777" w:rsidR="004C1B31" w:rsidRDefault="004C1B31" w:rsidP="00213075">
            <w:r w:rsidRPr="0F60C474">
              <w:t>Develop communication skills so that I trip up less on my words during a lesson but that I am also understandable for students.</w:t>
            </w:r>
          </w:p>
        </w:tc>
        <w:tc>
          <w:tcPr>
            <w:tcW w:w="1993" w:type="dxa"/>
          </w:tcPr>
          <w:p w14:paraId="784AA537" w14:textId="77777777" w:rsidR="004C1B31" w:rsidRDefault="004C1B31" w:rsidP="00213075">
            <w:r w:rsidRPr="0F60C474">
              <w:t>By learning new techniques such as taking my time when speaking and too breath more often between sentences, this is to reduce speaking too fast.</w:t>
            </w:r>
          </w:p>
        </w:tc>
        <w:tc>
          <w:tcPr>
            <w:tcW w:w="1993" w:type="dxa"/>
          </w:tcPr>
          <w:p w14:paraId="62B125F7" w14:textId="77777777" w:rsidR="004C1B31" w:rsidRDefault="004C1B31" w:rsidP="00213075">
            <w:r w:rsidRPr="0F60C474">
              <w:t xml:space="preserve">Relevant has speaking too fast can lead to students having misunderstandings of what has been taught, it also means that lessons finish earlier than had been planned or scheduled. </w:t>
            </w:r>
          </w:p>
        </w:tc>
        <w:tc>
          <w:tcPr>
            <w:tcW w:w="1993" w:type="dxa"/>
          </w:tcPr>
          <w:p w14:paraId="410A5FA7" w14:textId="77777777" w:rsidR="004C1B31" w:rsidRDefault="004C1B31" w:rsidP="00213075">
            <w:r w:rsidRPr="0F60C474">
              <w:t>This is a short-term goal has these skills can be learnt by practice before the lessons are taught.</w:t>
            </w:r>
          </w:p>
        </w:tc>
        <w:tc>
          <w:tcPr>
            <w:tcW w:w="1993" w:type="dxa"/>
          </w:tcPr>
          <w:p w14:paraId="46046B39" w14:textId="77777777" w:rsidR="004C1B31" w:rsidRDefault="004C1B31" w:rsidP="00213075">
            <w:pPr>
              <w:rPr>
                <w:rFonts w:ascii="Calibri" w:eastAsia="Calibri" w:hAnsi="Calibri" w:cs="Calibri"/>
              </w:rPr>
            </w:pPr>
            <w:r w:rsidRPr="0F60C474">
              <w:rPr>
                <w:rFonts w:ascii="Calibri" w:eastAsia="Calibri" w:hAnsi="Calibri" w:cs="Calibri"/>
              </w:rPr>
              <w:t>K3- Critical evaluation as a basis for effective practice.</w:t>
            </w:r>
          </w:p>
          <w:p w14:paraId="32925694" w14:textId="77777777" w:rsidR="004C1B31" w:rsidRDefault="004C1B31" w:rsidP="00213075">
            <w:pPr>
              <w:rPr>
                <w:rFonts w:ascii="Calibri" w:eastAsia="Calibri" w:hAnsi="Calibri" w:cs="Calibri"/>
              </w:rPr>
            </w:pPr>
          </w:p>
          <w:p w14:paraId="331042AF" w14:textId="77777777" w:rsidR="004C1B31" w:rsidRDefault="004C1B31" w:rsidP="00213075">
            <w:pPr>
              <w:rPr>
                <w:rFonts w:ascii="Calibri" w:eastAsia="Calibri" w:hAnsi="Calibri" w:cs="Calibri"/>
              </w:rPr>
            </w:pPr>
            <w:r w:rsidRPr="0F60C474">
              <w:rPr>
                <w:rFonts w:ascii="Calibri" w:eastAsia="Calibri" w:hAnsi="Calibri" w:cs="Calibri"/>
              </w:rPr>
              <w:t>K5- Requirements for quality assurance and enhancement, and their implications for practice.</w:t>
            </w:r>
          </w:p>
          <w:p w14:paraId="11DB0207" w14:textId="77777777" w:rsidR="004C1B31" w:rsidRDefault="004C1B31" w:rsidP="00213075">
            <w:pPr>
              <w:rPr>
                <w:rFonts w:ascii="Calibri" w:eastAsia="Calibri" w:hAnsi="Calibri" w:cs="Calibri"/>
              </w:rPr>
            </w:pPr>
          </w:p>
          <w:p w14:paraId="19E980D7" w14:textId="77777777" w:rsidR="004C1B31" w:rsidRDefault="004C1B31" w:rsidP="00213075">
            <w:pPr>
              <w:rPr>
                <w:rFonts w:ascii="Calibri" w:eastAsia="Calibri" w:hAnsi="Calibri" w:cs="Calibri"/>
              </w:rPr>
            </w:pPr>
            <w:r w:rsidRPr="0F60C474">
              <w:rPr>
                <w:rFonts w:ascii="Calibri" w:eastAsia="Calibri" w:hAnsi="Calibri" w:cs="Calibri"/>
              </w:rPr>
              <w:t xml:space="preserve">A5- Enhance practice through own continuing professional </w:t>
            </w:r>
            <w:r w:rsidRPr="0F60C474">
              <w:rPr>
                <w:rFonts w:ascii="Calibri" w:eastAsia="Calibri" w:hAnsi="Calibri" w:cs="Calibri"/>
              </w:rPr>
              <w:lastRenderedPageBreak/>
              <w:t>development.</w:t>
            </w:r>
          </w:p>
          <w:p w14:paraId="2E0077B9" w14:textId="77777777" w:rsidR="004C1B31" w:rsidRDefault="004C1B31" w:rsidP="00213075"/>
        </w:tc>
      </w:tr>
      <w:tr w:rsidR="004C1B31" w14:paraId="08BB7484" w14:textId="77777777" w:rsidTr="00213075">
        <w:trPr>
          <w:trHeight w:val="300"/>
        </w:trPr>
        <w:tc>
          <w:tcPr>
            <w:tcW w:w="1992" w:type="dxa"/>
          </w:tcPr>
          <w:p w14:paraId="39500826" w14:textId="77777777" w:rsidR="004C1B31" w:rsidRDefault="004C1B31" w:rsidP="00213075">
            <w:r w:rsidRPr="0F60C474">
              <w:lastRenderedPageBreak/>
              <w:t>Develop my skills in asking questions to students.</w:t>
            </w:r>
          </w:p>
        </w:tc>
        <w:tc>
          <w:tcPr>
            <w:tcW w:w="1992" w:type="dxa"/>
          </w:tcPr>
          <w:p w14:paraId="4E557E5C" w14:textId="77777777" w:rsidR="004C1B31" w:rsidRDefault="004C1B31" w:rsidP="00213075">
            <w:r w:rsidRPr="0F60C474">
              <w:t>This is so that students are more confident in answering the questions and that I can build on their answer through another question.</w:t>
            </w:r>
          </w:p>
        </w:tc>
        <w:tc>
          <w:tcPr>
            <w:tcW w:w="1993" w:type="dxa"/>
          </w:tcPr>
          <w:p w14:paraId="40DD601F" w14:textId="77777777" w:rsidR="004C1B31" w:rsidRDefault="004C1B31" w:rsidP="00213075">
            <w:r w:rsidRPr="0F60C474">
              <w:t>By changing the way that I ask questions to students by asking more open-ended questions or by asking more stepladder type questions.</w:t>
            </w:r>
          </w:p>
        </w:tc>
        <w:tc>
          <w:tcPr>
            <w:tcW w:w="1993" w:type="dxa"/>
          </w:tcPr>
          <w:p w14:paraId="07BD50CB" w14:textId="77777777" w:rsidR="004C1B31" w:rsidRDefault="004C1B31" w:rsidP="00213075">
            <w:r w:rsidRPr="0F60C474">
              <w:t>It is relevant has it will encourage more engagement from students but also the students will learn more effectively instead of me just telling them.</w:t>
            </w:r>
          </w:p>
        </w:tc>
        <w:tc>
          <w:tcPr>
            <w:tcW w:w="1993" w:type="dxa"/>
          </w:tcPr>
          <w:p w14:paraId="04D132D3" w14:textId="77777777" w:rsidR="004C1B31" w:rsidRDefault="004C1B31" w:rsidP="00213075">
            <w:r w:rsidRPr="0F60C474">
              <w:t xml:space="preserve">This is short-term has these techniques have already been established, I just need to incorporate them more efficiently into my lessons. </w:t>
            </w:r>
          </w:p>
        </w:tc>
        <w:tc>
          <w:tcPr>
            <w:tcW w:w="1993" w:type="dxa"/>
          </w:tcPr>
          <w:p w14:paraId="6897692B" w14:textId="77777777" w:rsidR="004C1B31" w:rsidRDefault="004C1B31" w:rsidP="00213075">
            <w:r w:rsidRPr="0F60C474">
              <w:t>V2- P</w:t>
            </w:r>
            <w:r w:rsidRPr="0F60C474">
              <w:rPr>
                <w:rFonts w:ascii="Calibri" w:eastAsia="Calibri" w:hAnsi="Calibri" w:cs="Calibri"/>
              </w:rPr>
              <w:t>romote engagement in learning and equity of opportunity for all to reach their potential.</w:t>
            </w:r>
          </w:p>
          <w:p w14:paraId="13AA9062" w14:textId="77777777" w:rsidR="004C1B31" w:rsidRDefault="004C1B31" w:rsidP="00213075">
            <w:pPr>
              <w:rPr>
                <w:rFonts w:ascii="Calibri" w:eastAsia="Calibri" w:hAnsi="Calibri" w:cs="Calibri"/>
              </w:rPr>
            </w:pPr>
          </w:p>
          <w:p w14:paraId="1171B973" w14:textId="77777777" w:rsidR="004C1B31" w:rsidRDefault="004C1B31" w:rsidP="00213075">
            <w:pPr>
              <w:rPr>
                <w:rFonts w:ascii="Calibri" w:eastAsia="Calibri" w:hAnsi="Calibri" w:cs="Calibri"/>
              </w:rPr>
            </w:pPr>
            <w:r w:rsidRPr="0F60C474">
              <w:rPr>
                <w:rFonts w:ascii="Calibri" w:eastAsia="Calibri" w:hAnsi="Calibri" w:cs="Calibri"/>
              </w:rPr>
              <w:t>K1- How learners learn, generally and</w:t>
            </w:r>
            <w:r>
              <w:tab/>
            </w:r>
            <w:r w:rsidRPr="0F60C474">
              <w:rPr>
                <w:rFonts w:ascii="Calibri" w:eastAsia="Calibri" w:hAnsi="Calibri" w:cs="Calibri"/>
              </w:rPr>
              <w:t>within</w:t>
            </w:r>
            <w:r>
              <w:tab/>
            </w:r>
            <w:r w:rsidRPr="0F60C474">
              <w:rPr>
                <w:rFonts w:ascii="Calibri" w:eastAsia="Calibri" w:hAnsi="Calibri" w:cs="Calibri"/>
              </w:rPr>
              <w:t>specific</w:t>
            </w:r>
            <w:r>
              <w:tab/>
            </w:r>
            <w:r w:rsidRPr="0F60C474">
              <w:rPr>
                <w:rFonts w:ascii="Calibri" w:eastAsia="Calibri" w:hAnsi="Calibri" w:cs="Calibri"/>
              </w:rPr>
              <w:t>subjects.</w:t>
            </w:r>
          </w:p>
          <w:p w14:paraId="52E42CF2" w14:textId="77777777" w:rsidR="004C1B31" w:rsidRDefault="004C1B31" w:rsidP="00213075">
            <w:pPr>
              <w:rPr>
                <w:rFonts w:ascii="Calibri" w:eastAsia="Calibri" w:hAnsi="Calibri" w:cs="Calibri"/>
              </w:rPr>
            </w:pPr>
          </w:p>
          <w:p w14:paraId="169D1449" w14:textId="77777777" w:rsidR="004C1B31" w:rsidRDefault="004C1B31" w:rsidP="00213075">
            <w:pPr>
              <w:rPr>
                <w:rFonts w:ascii="Calibri" w:eastAsia="Calibri" w:hAnsi="Calibri" w:cs="Calibri"/>
              </w:rPr>
            </w:pPr>
            <w:r w:rsidRPr="0F60C474">
              <w:rPr>
                <w:rFonts w:ascii="Calibri" w:eastAsia="Calibri" w:hAnsi="Calibri" w:cs="Calibri"/>
              </w:rPr>
              <w:t>K2- Approaches to teaching and/or supporting learning, appropriate for subjects and level of study.</w:t>
            </w:r>
          </w:p>
          <w:p w14:paraId="231FFC3A" w14:textId="77777777" w:rsidR="004C1B31" w:rsidRDefault="004C1B31" w:rsidP="00213075">
            <w:pPr>
              <w:rPr>
                <w:rFonts w:ascii="Calibri" w:eastAsia="Calibri" w:hAnsi="Calibri" w:cs="Calibri"/>
              </w:rPr>
            </w:pPr>
          </w:p>
          <w:p w14:paraId="1D1C1065" w14:textId="77777777" w:rsidR="004C1B31" w:rsidRDefault="004C1B31" w:rsidP="00213075">
            <w:pPr>
              <w:rPr>
                <w:rFonts w:ascii="Calibri" w:eastAsia="Calibri" w:hAnsi="Calibri" w:cs="Calibri"/>
              </w:rPr>
            </w:pPr>
            <w:r w:rsidRPr="0F60C474">
              <w:rPr>
                <w:rFonts w:ascii="Calibri" w:eastAsia="Calibri" w:hAnsi="Calibri" w:cs="Calibri"/>
              </w:rPr>
              <w:t>A4- Support and guide learners.</w:t>
            </w:r>
          </w:p>
          <w:p w14:paraId="58ADA591" w14:textId="77777777" w:rsidR="004C1B31" w:rsidRDefault="004C1B31" w:rsidP="00213075">
            <w:pPr>
              <w:rPr>
                <w:rFonts w:ascii="Calibri" w:eastAsia="Calibri" w:hAnsi="Calibri" w:cs="Calibri"/>
              </w:rPr>
            </w:pPr>
          </w:p>
          <w:p w14:paraId="18B59255" w14:textId="77777777" w:rsidR="004C1B31" w:rsidRDefault="004C1B31" w:rsidP="00213075">
            <w:pPr>
              <w:rPr>
                <w:rFonts w:ascii="Calibri" w:eastAsia="Calibri" w:hAnsi="Calibri" w:cs="Calibri"/>
              </w:rPr>
            </w:pPr>
            <w:r w:rsidRPr="0F60C474">
              <w:rPr>
                <w:rFonts w:ascii="Calibri" w:eastAsia="Calibri" w:hAnsi="Calibri" w:cs="Calibri"/>
              </w:rPr>
              <w:t>A5- Enhance practice through own continuing professional development.</w:t>
            </w:r>
          </w:p>
        </w:tc>
      </w:tr>
      <w:tr w:rsidR="004C1B31" w14:paraId="1E858DC5" w14:textId="77777777" w:rsidTr="00213075">
        <w:trPr>
          <w:trHeight w:val="300"/>
        </w:trPr>
        <w:tc>
          <w:tcPr>
            <w:tcW w:w="1992" w:type="dxa"/>
          </w:tcPr>
          <w:p w14:paraId="1A7190D2" w14:textId="77777777" w:rsidR="004C1B31" w:rsidRDefault="004C1B31" w:rsidP="00213075">
            <w:r w:rsidRPr="0F60C474">
              <w:lastRenderedPageBreak/>
              <w:t>Dress more appropriately for when teaching in front of a class.</w:t>
            </w:r>
          </w:p>
        </w:tc>
        <w:tc>
          <w:tcPr>
            <w:tcW w:w="1992" w:type="dxa"/>
          </w:tcPr>
          <w:p w14:paraId="11CD89DB" w14:textId="77777777" w:rsidR="004C1B31" w:rsidRDefault="004C1B31" w:rsidP="00213075">
            <w:r w:rsidRPr="0F60C474">
              <w:t>Be dressed in a way that is smart and distinguishes me from the students.</w:t>
            </w:r>
          </w:p>
        </w:tc>
        <w:tc>
          <w:tcPr>
            <w:tcW w:w="1993" w:type="dxa"/>
          </w:tcPr>
          <w:p w14:paraId="152E4791" w14:textId="77777777" w:rsidR="004C1B31" w:rsidRDefault="004C1B31" w:rsidP="00213075">
            <w:r w:rsidRPr="0F60C474">
              <w:t>This can be achieved by wearing more smart type clothes rather than clothes that make me look like a student instead of a teacher.</w:t>
            </w:r>
          </w:p>
        </w:tc>
        <w:tc>
          <w:tcPr>
            <w:tcW w:w="1993" w:type="dxa"/>
          </w:tcPr>
          <w:p w14:paraId="2B7C3136" w14:textId="77777777" w:rsidR="004C1B31" w:rsidRDefault="004C1B31" w:rsidP="00213075">
            <w:r w:rsidRPr="0F60C474">
              <w:t>Relevant as it distinguishes me from the students that I will be teaching, it would also give not just me confidence but also the students.</w:t>
            </w:r>
          </w:p>
        </w:tc>
        <w:tc>
          <w:tcPr>
            <w:tcW w:w="1993" w:type="dxa"/>
          </w:tcPr>
          <w:p w14:paraId="5678AC8C" w14:textId="77777777" w:rsidR="004C1B31" w:rsidRDefault="004C1B31" w:rsidP="00213075">
            <w:r w:rsidRPr="0F60C474">
              <w:t>This is short-term has it means changing my wardrobe which is not difficult.</w:t>
            </w:r>
          </w:p>
        </w:tc>
        <w:tc>
          <w:tcPr>
            <w:tcW w:w="1993" w:type="dxa"/>
          </w:tcPr>
          <w:p w14:paraId="6E805F15" w14:textId="77777777" w:rsidR="004C1B31" w:rsidRDefault="004C1B31" w:rsidP="00213075">
            <w:r w:rsidRPr="0F60C474">
              <w:t>V1- R</w:t>
            </w:r>
            <w:r w:rsidRPr="0F60C474">
              <w:rPr>
                <w:rFonts w:ascii="Calibri" w:eastAsia="Calibri" w:hAnsi="Calibri" w:cs="Calibri"/>
              </w:rPr>
              <w:t>espect individual learners and diverse groups of learners.</w:t>
            </w:r>
          </w:p>
          <w:p w14:paraId="4DCC9BDE" w14:textId="77777777" w:rsidR="004C1B31" w:rsidRDefault="004C1B31" w:rsidP="00213075">
            <w:pPr>
              <w:rPr>
                <w:rFonts w:ascii="Calibri" w:eastAsia="Calibri" w:hAnsi="Calibri" w:cs="Calibri"/>
              </w:rPr>
            </w:pPr>
          </w:p>
          <w:p w14:paraId="3D847B93" w14:textId="77777777" w:rsidR="004C1B31" w:rsidRDefault="004C1B31" w:rsidP="00213075">
            <w:pPr>
              <w:rPr>
                <w:rFonts w:ascii="Calibri" w:eastAsia="Calibri" w:hAnsi="Calibri" w:cs="Calibri"/>
              </w:rPr>
            </w:pPr>
            <w:r w:rsidRPr="0F60C474">
              <w:rPr>
                <w:rFonts w:ascii="Calibri" w:eastAsia="Calibri" w:hAnsi="Calibri" w:cs="Calibri"/>
              </w:rPr>
              <w:t>V4- Respond to the wider context in which higher education operates, recognising implications for practice.</w:t>
            </w:r>
          </w:p>
        </w:tc>
      </w:tr>
    </w:tbl>
    <w:p w14:paraId="0ECABE15" w14:textId="77777777" w:rsidR="004C1B31" w:rsidRDefault="004C1B31"/>
    <w:p w14:paraId="646C4023" w14:textId="77777777" w:rsidR="004C1B31" w:rsidRDefault="004C1B31"/>
    <w:p w14:paraId="2699B934" w14:textId="77777777" w:rsidR="004C1B31" w:rsidRDefault="004C1B31"/>
    <w:p w14:paraId="55532C16" w14:textId="77777777" w:rsidR="004C1B31" w:rsidRDefault="004C1B31"/>
    <w:p w14:paraId="128D94CF" w14:textId="77777777" w:rsidR="004C1B31" w:rsidRDefault="004C1B31"/>
    <w:p w14:paraId="7B1646E5" w14:textId="77777777" w:rsidR="004C1B31" w:rsidRDefault="004C1B31"/>
    <w:p w14:paraId="516098BB" w14:textId="77777777" w:rsidR="004C1B31" w:rsidRDefault="004C1B31"/>
    <w:p w14:paraId="28942870" w14:textId="77777777" w:rsidR="004C1B31" w:rsidRDefault="004C1B31"/>
    <w:p w14:paraId="6E45A2D0" w14:textId="77777777" w:rsidR="004C1B31" w:rsidRDefault="004C1B31"/>
    <w:p w14:paraId="636B071F" w14:textId="77777777" w:rsidR="004C1B31" w:rsidRDefault="004C1B31"/>
    <w:p w14:paraId="582865AC" w14:textId="77777777" w:rsidR="004C1B31" w:rsidRDefault="004C1B31"/>
    <w:p w14:paraId="19C4E7D8" w14:textId="77777777" w:rsidR="004C1B31" w:rsidRDefault="004C1B31"/>
    <w:p w14:paraId="1F4E952C" w14:textId="77777777" w:rsidR="004C1B31" w:rsidRDefault="004C1B31"/>
    <w:p w14:paraId="15D94FCC" w14:textId="77777777" w:rsidR="004C1B31" w:rsidRDefault="004C1B31"/>
    <w:p w14:paraId="6D02F00F" w14:textId="77777777" w:rsidR="004C1B31" w:rsidRDefault="004C1B31"/>
    <w:p w14:paraId="04CA73F4" w14:textId="77777777" w:rsidR="004C1B31" w:rsidRDefault="004C1B31"/>
    <w:p w14:paraId="54689E5E" w14:textId="77777777" w:rsidR="004C1B31" w:rsidRDefault="004C1B31"/>
    <w:p w14:paraId="6EB0A2CF" w14:textId="77777777" w:rsidR="001E2808" w:rsidRDefault="001E2808">
      <w:pPr>
        <w:sectPr w:rsidR="001E2808" w:rsidSect="004C1B31">
          <w:pgSz w:w="11906" w:h="16838"/>
          <w:pgMar w:top="1440" w:right="1440" w:bottom="1440" w:left="1440" w:header="709" w:footer="709" w:gutter="0"/>
          <w:cols w:space="708"/>
          <w:docGrid w:linePitch="360"/>
        </w:sectPr>
      </w:pPr>
    </w:p>
    <w:p w14:paraId="73B80A55" w14:textId="5FC7F4DC" w:rsidR="004C1B31" w:rsidRDefault="001E2808">
      <w:r>
        <w:lastRenderedPageBreak/>
        <w:t>ACTION PLAN EXAMPLE 4</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95"/>
        <w:gridCol w:w="1275"/>
        <w:gridCol w:w="2325"/>
        <w:gridCol w:w="2580"/>
        <w:gridCol w:w="2340"/>
        <w:gridCol w:w="3015"/>
        <w:gridCol w:w="64"/>
      </w:tblGrid>
      <w:tr w:rsidR="001E2808" w:rsidRPr="001E2808" w14:paraId="7B13D4D8" w14:textId="77777777" w:rsidTr="001E2808">
        <w:trPr>
          <w:trHeight w:val="300"/>
        </w:trPr>
        <w:tc>
          <w:tcPr>
            <w:tcW w:w="2295" w:type="dxa"/>
            <w:tcBorders>
              <w:top w:val="single" w:sz="6" w:space="0" w:color="000000"/>
              <w:left w:val="single" w:sz="6" w:space="0" w:color="000000"/>
              <w:bottom w:val="single" w:sz="6" w:space="0" w:color="000000"/>
              <w:right w:val="single" w:sz="6" w:space="0" w:color="000000"/>
            </w:tcBorders>
            <w:shd w:val="clear" w:color="auto" w:fill="3D85C6"/>
            <w:hideMark/>
          </w:tcPr>
          <w:p w14:paraId="46C17CBA" w14:textId="77777777" w:rsidR="001E2808" w:rsidRPr="001E2808" w:rsidRDefault="001E2808" w:rsidP="001E2808">
            <w:r w:rsidRPr="001E2808">
              <w:rPr>
                <w:b/>
                <w:bCs/>
              </w:rPr>
              <w:t>AREA FOR DEVELOPMENT</w:t>
            </w:r>
            <w:r w:rsidRPr="001E2808">
              <w:t> </w:t>
            </w:r>
          </w:p>
          <w:p w14:paraId="07DAD05A" w14:textId="77777777" w:rsidR="001E2808" w:rsidRPr="001E2808" w:rsidRDefault="001E2808" w:rsidP="001E2808">
            <w:r w:rsidRPr="001E2808">
              <w:rPr>
                <w:b/>
                <w:bCs/>
              </w:rPr>
              <w:t>“In my practice and with others…”</w:t>
            </w:r>
            <w:r w:rsidRPr="001E2808">
              <w:t> </w:t>
            </w:r>
          </w:p>
        </w:tc>
        <w:tc>
          <w:tcPr>
            <w:tcW w:w="1275" w:type="dxa"/>
            <w:tcBorders>
              <w:top w:val="single" w:sz="6" w:space="0" w:color="000000"/>
              <w:left w:val="single" w:sz="6" w:space="0" w:color="000000"/>
              <w:bottom w:val="single" w:sz="6" w:space="0" w:color="000000"/>
              <w:right w:val="single" w:sz="6" w:space="0" w:color="000000"/>
            </w:tcBorders>
            <w:shd w:val="clear" w:color="auto" w:fill="3D85C6"/>
            <w:hideMark/>
          </w:tcPr>
          <w:p w14:paraId="7077CBEF" w14:textId="77777777" w:rsidR="001E2808" w:rsidRPr="001E2808" w:rsidRDefault="001E2808" w:rsidP="001E2808">
            <w:r w:rsidRPr="001E2808">
              <w:rPr>
                <w:b/>
                <w:bCs/>
              </w:rPr>
              <w:t>DUE</w:t>
            </w:r>
            <w:r w:rsidRPr="001E2808">
              <w:t> </w:t>
            </w:r>
          </w:p>
          <w:p w14:paraId="3ED7755A" w14:textId="77777777" w:rsidR="001E2808" w:rsidRPr="001E2808" w:rsidRDefault="001E2808" w:rsidP="001E2808">
            <w:r w:rsidRPr="001E2808">
              <w:rPr>
                <w:b/>
                <w:bCs/>
              </w:rPr>
              <w:t>DATE</w:t>
            </w:r>
            <w:r w:rsidRPr="001E2808">
              <w:t> </w:t>
            </w:r>
          </w:p>
        </w:tc>
        <w:tc>
          <w:tcPr>
            <w:tcW w:w="2325" w:type="dxa"/>
            <w:tcBorders>
              <w:top w:val="single" w:sz="6" w:space="0" w:color="000000"/>
              <w:left w:val="single" w:sz="6" w:space="0" w:color="000000"/>
              <w:bottom w:val="single" w:sz="6" w:space="0" w:color="000000"/>
              <w:right w:val="single" w:sz="6" w:space="0" w:color="000000"/>
            </w:tcBorders>
            <w:shd w:val="clear" w:color="auto" w:fill="3D85C6"/>
            <w:hideMark/>
          </w:tcPr>
          <w:p w14:paraId="6ABDDC54" w14:textId="77777777" w:rsidR="001E2808" w:rsidRPr="001E2808" w:rsidRDefault="001E2808" w:rsidP="001E2808">
            <w:r w:rsidRPr="001E2808">
              <w:rPr>
                <w:b/>
                <w:bCs/>
              </w:rPr>
              <w:t>LEARNING GOALS</w:t>
            </w:r>
            <w:r w:rsidRPr="001E2808">
              <w:t> </w:t>
            </w:r>
          </w:p>
        </w:tc>
        <w:tc>
          <w:tcPr>
            <w:tcW w:w="2580" w:type="dxa"/>
            <w:tcBorders>
              <w:top w:val="single" w:sz="6" w:space="0" w:color="000000"/>
              <w:left w:val="single" w:sz="6" w:space="0" w:color="000000"/>
              <w:bottom w:val="single" w:sz="6" w:space="0" w:color="000000"/>
              <w:right w:val="single" w:sz="6" w:space="0" w:color="000000"/>
            </w:tcBorders>
            <w:shd w:val="clear" w:color="auto" w:fill="3D85C6"/>
            <w:hideMark/>
          </w:tcPr>
          <w:p w14:paraId="10BA6C2B" w14:textId="77777777" w:rsidR="001E2808" w:rsidRPr="001E2808" w:rsidRDefault="001E2808" w:rsidP="001E2808">
            <w:r w:rsidRPr="001E2808">
              <w:rPr>
                <w:b/>
                <w:bCs/>
              </w:rPr>
              <w:t>STRATEGY</w:t>
            </w:r>
            <w:r w:rsidRPr="001E2808">
              <w:t> </w:t>
            </w:r>
          </w:p>
        </w:tc>
        <w:tc>
          <w:tcPr>
            <w:tcW w:w="2340" w:type="dxa"/>
            <w:tcBorders>
              <w:top w:val="single" w:sz="6" w:space="0" w:color="000000"/>
              <w:left w:val="single" w:sz="6" w:space="0" w:color="000000"/>
              <w:bottom w:val="single" w:sz="6" w:space="0" w:color="000000"/>
              <w:right w:val="single" w:sz="6" w:space="0" w:color="000000"/>
            </w:tcBorders>
            <w:shd w:val="clear" w:color="auto" w:fill="3D85C6"/>
            <w:hideMark/>
          </w:tcPr>
          <w:p w14:paraId="5AD46571" w14:textId="77777777" w:rsidR="001E2808" w:rsidRPr="001E2808" w:rsidRDefault="001E2808" w:rsidP="001E2808">
            <w:r w:rsidRPr="001E2808">
              <w:rPr>
                <w:b/>
                <w:bCs/>
              </w:rPr>
              <w:t>OUTCOME</w:t>
            </w:r>
            <w:r w:rsidRPr="001E2808">
              <w:t> </w:t>
            </w:r>
          </w:p>
        </w:tc>
        <w:tc>
          <w:tcPr>
            <w:tcW w:w="3015" w:type="dxa"/>
            <w:tcBorders>
              <w:top w:val="single" w:sz="6" w:space="0" w:color="000000"/>
              <w:left w:val="single" w:sz="6" w:space="0" w:color="000000"/>
              <w:bottom w:val="single" w:sz="6" w:space="0" w:color="000000"/>
              <w:right w:val="single" w:sz="6" w:space="0" w:color="000000"/>
            </w:tcBorders>
            <w:shd w:val="clear" w:color="auto" w:fill="3D85C6"/>
            <w:hideMark/>
          </w:tcPr>
          <w:p w14:paraId="21448641" w14:textId="77777777" w:rsidR="001E2808" w:rsidRPr="001E2808" w:rsidRDefault="001E2808" w:rsidP="001E2808">
            <w:r w:rsidRPr="001E2808">
              <w:rPr>
                <w:b/>
                <w:bCs/>
              </w:rPr>
              <w:t>PEER/MENTOR PROGRESS NOTES</w:t>
            </w:r>
            <w:r w:rsidRPr="001E2808">
              <w:t> </w:t>
            </w:r>
          </w:p>
        </w:tc>
        <w:tc>
          <w:tcPr>
            <w:tcW w:w="0" w:type="auto"/>
            <w:tcBorders>
              <w:top w:val="outset" w:sz="6" w:space="0" w:color="auto"/>
              <w:left w:val="outset" w:sz="6" w:space="0" w:color="auto"/>
              <w:bottom w:val="outset" w:sz="6" w:space="0" w:color="auto"/>
              <w:right w:val="outset" w:sz="6" w:space="0" w:color="auto"/>
            </w:tcBorders>
            <w:hideMark/>
          </w:tcPr>
          <w:p w14:paraId="5CDF3C29" w14:textId="77777777" w:rsidR="001E2808" w:rsidRPr="001E2808" w:rsidRDefault="001E2808" w:rsidP="001E2808">
            <w:r w:rsidRPr="001E2808">
              <w:t> </w:t>
            </w:r>
          </w:p>
        </w:tc>
      </w:tr>
      <w:tr w:rsidR="001E2808" w:rsidRPr="001E2808" w14:paraId="5A347393" w14:textId="77777777" w:rsidTr="001E2808">
        <w:trPr>
          <w:trHeight w:val="300"/>
        </w:trPr>
        <w:tc>
          <w:tcPr>
            <w:tcW w:w="2295" w:type="dxa"/>
            <w:vMerge w:val="restart"/>
            <w:tcBorders>
              <w:top w:val="single" w:sz="6" w:space="0" w:color="000000"/>
              <w:left w:val="single" w:sz="6" w:space="0" w:color="000000"/>
              <w:bottom w:val="single" w:sz="6" w:space="0" w:color="000000"/>
              <w:right w:val="single" w:sz="6" w:space="0" w:color="000000"/>
            </w:tcBorders>
            <w:shd w:val="clear" w:color="auto" w:fill="CFE2F3"/>
            <w:hideMark/>
          </w:tcPr>
          <w:p w14:paraId="42D96E83" w14:textId="77777777" w:rsidR="001E2808" w:rsidRPr="001E2808" w:rsidRDefault="001E2808" w:rsidP="001E2808">
            <w:r w:rsidRPr="001E2808">
              <w:rPr>
                <w:b/>
                <w:bCs/>
              </w:rPr>
              <w:t>“I maintain and update knowledge of my subjects and how to best teach and assess them”.</w:t>
            </w:r>
            <w:r w:rsidRPr="001E2808">
              <w:t> </w:t>
            </w:r>
          </w:p>
        </w:tc>
        <w:tc>
          <w:tcPr>
            <w:tcW w:w="1275" w:type="dxa"/>
            <w:vMerge w:val="restart"/>
            <w:tcBorders>
              <w:top w:val="single" w:sz="6" w:space="0" w:color="000000"/>
              <w:left w:val="single" w:sz="6" w:space="0" w:color="000000"/>
              <w:bottom w:val="single" w:sz="6" w:space="0" w:color="000000"/>
              <w:right w:val="single" w:sz="6" w:space="0" w:color="000000"/>
            </w:tcBorders>
            <w:shd w:val="clear" w:color="auto" w:fill="CFE2F3"/>
            <w:hideMark/>
          </w:tcPr>
          <w:p w14:paraId="2A715DCD" w14:textId="77777777" w:rsidR="001E2808" w:rsidRPr="001E2808" w:rsidRDefault="001E2808" w:rsidP="001E2808">
            <w:r w:rsidRPr="001E2808">
              <w:t>Ongoing and continuous across teaching career </w:t>
            </w:r>
          </w:p>
        </w:tc>
        <w:tc>
          <w:tcPr>
            <w:tcW w:w="2325" w:type="dxa"/>
            <w:vMerge w:val="restart"/>
            <w:tcBorders>
              <w:top w:val="single" w:sz="6" w:space="0" w:color="000000"/>
              <w:left w:val="single" w:sz="6" w:space="0" w:color="000000"/>
              <w:bottom w:val="single" w:sz="6" w:space="0" w:color="000000"/>
              <w:right w:val="single" w:sz="6" w:space="0" w:color="000000"/>
            </w:tcBorders>
            <w:shd w:val="clear" w:color="auto" w:fill="CFE2F3"/>
            <w:hideMark/>
          </w:tcPr>
          <w:p w14:paraId="5A283C84" w14:textId="77777777" w:rsidR="001E2808" w:rsidRPr="001E2808" w:rsidRDefault="001E2808" w:rsidP="001E2808">
            <w:r w:rsidRPr="001E2808">
              <w:t>Students within Digital Media Production and Adventure film have a need for the content to remain relevant to their skill level and subject area. There is also a need for the technology and tools used to deliver learning to be the same as the ones being used at industry level, adhering to their pragmatic needs and learning style. </w:t>
            </w:r>
          </w:p>
        </w:tc>
        <w:tc>
          <w:tcPr>
            <w:tcW w:w="2580" w:type="dxa"/>
            <w:vMerge w:val="restart"/>
            <w:tcBorders>
              <w:top w:val="single" w:sz="6" w:space="0" w:color="000000"/>
              <w:left w:val="single" w:sz="6" w:space="0" w:color="000000"/>
              <w:bottom w:val="single" w:sz="6" w:space="0" w:color="000000"/>
              <w:right w:val="single" w:sz="6" w:space="0" w:color="000000"/>
            </w:tcBorders>
            <w:shd w:val="clear" w:color="auto" w:fill="CFE2F3"/>
            <w:hideMark/>
          </w:tcPr>
          <w:p w14:paraId="54A672E3" w14:textId="77777777" w:rsidR="001E2808" w:rsidRPr="001E2808" w:rsidRDefault="001E2808" w:rsidP="001E2808">
            <w:r w:rsidRPr="001E2808">
              <w:t>I will implement my lesson plans with up-to-date content to the students’ specialisms and aligned with their current skill levels. I will keep my own practical skills with the relevant tools updated with refresher courses and following user forums. I will assess student progress with Formative means such as one-to-one guidance and practical workshops. </w:t>
            </w:r>
          </w:p>
        </w:tc>
        <w:tc>
          <w:tcPr>
            <w:tcW w:w="2340" w:type="dxa"/>
            <w:vMerge w:val="restart"/>
            <w:tcBorders>
              <w:top w:val="single" w:sz="6" w:space="0" w:color="000000"/>
              <w:left w:val="single" w:sz="6" w:space="0" w:color="000000"/>
              <w:bottom w:val="single" w:sz="6" w:space="0" w:color="000000"/>
              <w:right w:val="single" w:sz="6" w:space="0" w:color="000000"/>
            </w:tcBorders>
            <w:shd w:val="clear" w:color="auto" w:fill="CFE2F3"/>
            <w:hideMark/>
          </w:tcPr>
          <w:p w14:paraId="10924DA1" w14:textId="77777777" w:rsidR="001E2808" w:rsidRPr="001E2808" w:rsidRDefault="001E2808" w:rsidP="001E2808">
            <w:r w:rsidRPr="001E2808">
              <w:t>Optimal student engagement in lessons and measurable progression through modules via Formative Assessment. The ability to suggest the best practical solutions to problems arising in the creation process. </w:t>
            </w:r>
          </w:p>
        </w:tc>
        <w:tc>
          <w:tcPr>
            <w:tcW w:w="3015" w:type="dxa"/>
            <w:vMerge w:val="restart"/>
            <w:tcBorders>
              <w:top w:val="single" w:sz="6" w:space="0" w:color="000000"/>
              <w:left w:val="single" w:sz="6" w:space="0" w:color="000000"/>
              <w:bottom w:val="single" w:sz="6" w:space="0" w:color="000000"/>
              <w:right w:val="single" w:sz="6" w:space="0" w:color="000000"/>
            </w:tcBorders>
            <w:shd w:val="clear" w:color="auto" w:fill="CFE2F3"/>
            <w:hideMark/>
          </w:tcPr>
          <w:p w14:paraId="57B8C0D3" w14:textId="77777777" w:rsidR="001E2808" w:rsidRPr="001E2808" w:rsidRDefault="001E2808" w:rsidP="001E2808">
            <w:r w:rsidRPr="001E2808">
              <w:t>My mentors indicate that I keep abreast my knowledge on industry terminology, and consistently explain their meanings in lessons. Learners show understanding of the tools taught and therefore fully engaged and competent at using them. </w:t>
            </w:r>
          </w:p>
          <w:p w14:paraId="65CA465A" w14:textId="77777777" w:rsidR="001E2808" w:rsidRPr="001E2808" w:rsidRDefault="001E2808" w:rsidP="001E2808">
            <w:r w:rsidRPr="001E2808">
              <w:t> </w:t>
            </w:r>
          </w:p>
        </w:tc>
        <w:tc>
          <w:tcPr>
            <w:tcW w:w="0" w:type="auto"/>
            <w:tcBorders>
              <w:top w:val="outset" w:sz="6" w:space="0" w:color="auto"/>
              <w:left w:val="outset" w:sz="6" w:space="0" w:color="auto"/>
              <w:bottom w:val="outset" w:sz="6" w:space="0" w:color="auto"/>
              <w:right w:val="outset" w:sz="6" w:space="0" w:color="auto"/>
            </w:tcBorders>
            <w:hideMark/>
          </w:tcPr>
          <w:p w14:paraId="1BF9D386" w14:textId="77777777" w:rsidR="001E2808" w:rsidRPr="001E2808" w:rsidRDefault="001E2808" w:rsidP="001E2808">
            <w:r w:rsidRPr="001E2808">
              <w:t> </w:t>
            </w:r>
          </w:p>
        </w:tc>
      </w:tr>
      <w:tr w:rsidR="001E2808" w:rsidRPr="001E2808" w14:paraId="7A5B8995" w14:textId="77777777" w:rsidTr="001E2808">
        <w:trPr>
          <w:trHeight w:val="300"/>
        </w:trPr>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2942BB93" w14:textId="77777777" w:rsidR="001E2808" w:rsidRPr="001E2808" w:rsidRDefault="001E2808" w:rsidP="001E2808"/>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0022C2D5" w14:textId="77777777" w:rsidR="001E2808" w:rsidRPr="001E2808" w:rsidRDefault="001E2808" w:rsidP="001E2808"/>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50992358" w14:textId="77777777" w:rsidR="001E2808" w:rsidRPr="001E2808" w:rsidRDefault="001E2808" w:rsidP="001E2808"/>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1DEDC921" w14:textId="77777777" w:rsidR="001E2808" w:rsidRPr="001E2808" w:rsidRDefault="001E2808" w:rsidP="001E2808"/>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4649B6E7" w14:textId="77777777" w:rsidR="001E2808" w:rsidRPr="001E2808" w:rsidRDefault="001E2808" w:rsidP="001E2808"/>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14FA9370" w14:textId="77777777" w:rsidR="001E2808" w:rsidRPr="001E2808" w:rsidRDefault="001E2808" w:rsidP="001E2808"/>
        </w:tc>
        <w:tc>
          <w:tcPr>
            <w:tcW w:w="30" w:type="dxa"/>
            <w:tcBorders>
              <w:top w:val="nil"/>
              <w:left w:val="nil"/>
              <w:bottom w:val="nil"/>
              <w:right w:val="nil"/>
            </w:tcBorders>
            <w:vAlign w:val="center"/>
            <w:hideMark/>
          </w:tcPr>
          <w:p w14:paraId="6BF6E928" w14:textId="77777777" w:rsidR="001E2808" w:rsidRPr="001E2808" w:rsidRDefault="001E2808" w:rsidP="001E2808">
            <w:r w:rsidRPr="001E2808">
              <w:t> </w:t>
            </w:r>
          </w:p>
        </w:tc>
      </w:tr>
      <w:tr w:rsidR="001E2808" w:rsidRPr="001E2808" w14:paraId="420A806C" w14:textId="77777777" w:rsidTr="001E2808">
        <w:trPr>
          <w:trHeight w:val="300"/>
        </w:trPr>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24BA0241" w14:textId="77777777" w:rsidR="001E2808" w:rsidRPr="001E2808" w:rsidRDefault="001E2808" w:rsidP="001E2808"/>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0EF54B76" w14:textId="77777777" w:rsidR="001E2808" w:rsidRPr="001E2808" w:rsidRDefault="001E2808" w:rsidP="001E2808"/>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735CAB28" w14:textId="77777777" w:rsidR="001E2808" w:rsidRPr="001E2808" w:rsidRDefault="001E2808" w:rsidP="001E2808"/>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451F0DB3" w14:textId="77777777" w:rsidR="001E2808" w:rsidRPr="001E2808" w:rsidRDefault="001E2808" w:rsidP="001E2808"/>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535D62B8" w14:textId="77777777" w:rsidR="001E2808" w:rsidRPr="001E2808" w:rsidRDefault="001E2808" w:rsidP="001E2808"/>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40A10CC1" w14:textId="77777777" w:rsidR="001E2808" w:rsidRPr="001E2808" w:rsidRDefault="001E2808" w:rsidP="001E2808"/>
        </w:tc>
        <w:tc>
          <w:tcPr>
            <w:tcW w:w="30" w:type="dxa"/>
            <w:tcBorders>
              <w:top w:val="nil"/>
              <w:left w:val="nil"/>
              <w:bottom w:val="nil"/>
              <w:right w:val="nil"/>
            </w:tcBorders>
            <w:vAlign w:val="center"/>
            <w:hideMark/>
          </w:tcPr>
          <w:p w14:paraId="7D730EC4" w14:textId="77777777" w:rsidR="001E2808" w:rsidRPr="001E2808" w:rsidRDefault="001E2808" w:rsidP="001E2808">
            <w:r w:rsidRPr="001E2808">
              <w:t> </w:t>
            </w:r>
          </w:p>
        </w:tc>
      </w:tr>
      <w:tr w:rsidR="001E2808" w:rsidRPr="001E2808" w14:paraId="464DA8F5" w14:textId="77777777" w:rsidTr="001E2808">
        <w:trPr>
          <w:trHeight w:val="300"/>
        </w:trPr>
        <w:tc>
          <w:tcPr>
            <w:tcW w:w="2295" w:type="dxa"/>
            <w:vMerge w:val="restart"/>
            <w:tcBorders>
              <w:top w:val="single" w:sz="6" w:space="0" w:color="000000"/>
              <w:left w:val="single" w:sz="6" w:space="0" w:color="000000"/>
              <w:bottom w:val="single" w:sz="6" w:space="0" w:color="000000"/>
              <w:right w:val="single" w:sz="6" w:space="0" w:color="000000"/>
            </w:tcBorders>
            <w:shd w:val="clear" w:color="auto" w:fill="EFEFEF"/>
            <w:hideMark/>
          </w:tcPr>
          <w:p w14:paraId="27ED7598" w14:textId="77777777" w:rsidR="001E2808" w:rsidRPr="001E2808" w:rsidRDefault="001E2808" w:rsidP="001E2808">
            <w:r w:rsidRPr="001E2808">
              <w:rPr>
                <w:b/>
                <w:bCs/>
              </w:rPr>
              <w:t>“I plan and deliver effective learning, teaching and assessment”.</w:t>
            </w:r>
            <w:r w:rsidRPr="001E2808">
              <w:t> </w:t>
            </w:r>
          </w:p>
        </w:tc>
        <w:tc>
          <w:tcPr>
            <w:tcW w:w="1275" w:type="dxa"/>
            <w:vMerge w:val="restart"/>
            <w:tcBorders>
              <w:top w:val="single" w:sz="6" w:space="0" w:color="000000"/>
              <w:left w:val="single" w:sz="6" w:space="0" w:color="000000"/>
              <w:bottom w:val="single" w:sz="6" w:space="0" w:color="000000"/>
              <w:right w:val="single" w:sz="6" w:space="0" w:color="000000"/>
            </w:tcBorders>
            <w:shd w:val="clear" w:color="auto" w:fill="EFEFEF"/>
            <w:hideMark/>
          </w:tcPr>
          <w:p w14:paraId="5BC51133" w14:textId="77777777" w:rsidR="001E2808" w:rsidRPr="001E2808" w:rsidRDefault="001E2808" w:rsidP="001E2808">
            <w:r w:rsidRPr="001E2808">
              <w:t>Before first interview for FE or HE position </w:t>
            </w:r>
          </w:p>
        </w:tc>
        <w:tc>
          <w:tcPr>
            <w:tcW w:w="2325" w:type="dxa"/>
            <w:vMerge w:val="restart"/>
            <w:tcBorders>
              <w:top w:val="single" w:sz="6" w:space="0" w:color="000000"/>
              <w:left w:val="single" w:sz="6" w:space="0" w:color="000000"/>
              <w:bottom w:val="single" w:sz="6" w:space="0" w:color="000000"/>
              <w:right w:val="single" w:sz="6" w:space="0" w:color="000000"/>
            </w:tcBorders>
            <w:shd w:val="clear" w:color="auto" w:fill="EFEFEF"/>
            <w:hideMark/>
          </w:tcPr>
          <w:p w14:paraId="3231A838" w14:textId="77777777" w:rsidR="001E2808" w:rsidRPr="001E2808" w:rsidRDefault="001E2808" w:rsidP="001E2808">
            <w:r w:rsidRPr="001E2808">
              <w:t>Each student in these fields have their own specialisms and unique project ideas, and there is a need for ample time to hear each of their voices. They must also be trained to use the same tools that they will be expected to use at industry level. </w:t>
            </w:r>
          </w:p>
        </w:tc>
        <w:tc>
          <w:tcPr>
            <w:tcW w:w="2580" w:type="dxa"/>
            <w:vMerge w:val="restart"/>
            <w:tcBorders>
              <w:top w:val="single" w:sz="6" w:space="0" w:color="000000"/>
              <w:left w:val="single" w:sz="6" w:space="0" w:color="000000"/>
              <w:bottom w:val="single" w:sz="6" w:space="0" w:color="000000"/>
              <w:right w:val="single" w:sz="6" w:space="0" w:color="000000"/>
            </w:tcBorders>
            <w:shd w:val="clear" w:color="auto" w:fill="EFEFEF"/>
            <w:hideMark/>
          </w:tcPr>
          <w:p w14:paraId="360F4C41" w14:textId="77777777" w:rsidR="001E2808" w:rsidRPr="001E2808" w:rsidRDefault="001E2808" w:rsidP="001E2808">
            <w:r w:rsidRPr="001E2808">
              <w:t>I will allow students to speak their ideas and needs, and tailor my teaching and advice to meet their goals. I will ensure students have equal access to the required tools and measure their understanding with equal amounts of one-to-one guidance. </w:t>
            </w:r>
          </w:p>
        </w:tc>
        <w:tc>
          <w:tcPr>
            <w:tcW w:w="2340" w:type="dxa"/>
            <w:vMerge w:val="restart"/>
            <w:tcBorders>
              <w:top w:val="single" w:sz="6" w:space="0" w:color="000000"/>
              <w:left w:val="single" w:sz="6" w:space="0" w:color="000000"/>
              <w:bottom w:val="single" w:sz="6" w:space="0" w:color="000000"/>
              <w:right w:val="single" w:sz="6" w:space="0" w:color="000000"/>
            </w:tcBorders>
            <w:shd w:val="clear" w:color="auto" w:fill="EFEFEF"/>
            <w:hideMark/>
          </w:tcPr>
          <w:p w14:paraId="03ED2046" w14:textId="77777777" w:rsidR="001E2808" w:rsidRPr="001E2808" w:rsidRDefault="001E2808" w:rsidP="001E2808">
            <w:r w:rsidRPr="001E2808">
              <w:t>Students show engagement from being given their time to express their voice and the advice given is bespoke to their goals. They show familiarity with the given tools so they are industry-ready by graduation.</w:t>
            </w:r>
            <w:r w:rsidRPr="001E2808">
              <w:rPr>
                <w:rFonts w:ascii="Arial" w:hAnsi="Arial" w:cs="Arial"/>
              </w:rPr>
              <w:t> </w:t>
            </w:r>
            <w:r w:rsidRPr="001E2808">
              <w:t> </w:t>
            </w:r>
          </w:p>
        </w:tc>
        <w:tc>
          <w:tcPr>
            <w:tcW w:w="3015" w:type="dxa"/>
            <w:vMerge w:val="restart"/>
            <w:tcBorders>
              <w:top w:val="single" w:sz="6" w:space="0" w:color="000000"/>
              <w:left w:val="single" w:sz="6" w:space="0" w:color="000000"/>
              <w:bottom w:val="single" w:sz="6" w:space="0" w:color="000000"/>
              <w:right w:val="single" w:sz="6" w:space="0" w:color="000000"/>
            </w:tcBorders>
            <w:shd w:val="clear" w:color="auto" w:fill="EFEFEF"/>
            <w:hideMark/>
          </w:tcPr>
          <w:p w14:paraId="3AFBDBEC" w14:textId="77777777" w:rsidR="001E2808" w:rsidRPr="001E2808" w:rsidRDefault="001E2808" w:rsidP="001E2808">
            <w:r w:rsidRPr="001E2808">
              <w:t>My mentors note that I should present instructions on how to use the tools so that everyone is able to read them, i.e. all sitting close enough to the presentation. These tools must also serve the pragmatic purpose of aligning with industry expected skill training. Mentors also indicated that FE and HE employers expect graduate practitioners to bring unique and effective teaching strategies to the table. </w:t>
            </w:r>
          </w:p>
        </w:tc>
        <w:tc>
          <w:tcPr>
            <w:tcW w:w="30" w:type="dxa"/>
            <w:tcBorders>
              <w:top w:val="nil"/>
              <w:left w:val="nil"/>
              <w:bottom w:val="nil"/>
              <w:right w:val="nil"/>
            </w:tcBorders>
            <w:vAlign w:val="center"/>
            <w:hideMark/>
          </w:tcPr>
          <w:p w14:paraId="6B30B2F1" w14:textId="77777777" w:rsidR="001E2808" w:rsidRPr="001E2808" w:rsidRDefault="001E2808" w:rsidP="001E2808">
            <w:r w:rsidRPr="001E2808">
              <w:t> </w:t>
            </w:r>
          </w:p>
        </w:tc>
      </w:tr>
      <w:tr w:rsidR="001E2808" w:rsidRPr="001E2808" w14:paraId="79744DE4" w14:textId="77777777" w:rsidTr="001E2808">
        <w:trPr>
          <w:trHeight w:val="300"/>
        </w:trPr>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2C579DF1" w14:textId="77777777" w:rsidR="001E2808" w:rsidRPr="001E2808" w:rsidRDefault="001E2808" w:rsidP="001E2808"/>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3852DF59" w14:textId="77777777" w:rsidR="001E2808" w:rsidRPr="001E2808" w:rsidRDefault="001E2808" w:rsidP="001E2808"/>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5E4F2708" w14:textId="77777777" w:rsidR="001E2808" w:rsidRPr="001E2808" w:rsidRDefault="001E2808" w:rsidP="001E2808"/>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1D99459C" w14:textId="77777777" w:rsidR="001E2808" w:rsidRPr="001E2808" w:rsidRDefault="001E2808" w:rsidP="001E2808"/>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1C103423" w14:textId="77777777" w:rsidR="001E2808" w:rsidRPr="001E2808" w:rsidRDefault="001E2808" w:rsidP="001E2808"/>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34ACDA9D" w14:textId="77777777" w:rsidR="001E2808" w:rsidRPr="001E2808" w:rsidRDefault="001E2808" w:rsidP="001E2808"/>
        </w:tc>
        <w:tc>
          <w:tcPr>
            <w:tcW w:w="30" w:type="dxa"/>
            <w:tcBorders>
              <w:top w:val="nil"/>
              <w:left w:val="nil"/>
              <w:bottom w:val="nil"/>
              <w:right w:val="nil"/>
            </w:tcBorders>
            <w:vAlign w:val="center"/>
            <w:hideMark/>
          </w:tcPr>
          <w:p w14:paraId="664B7FD7" w14:textId="77777777" w:rsidR="001E2808" w:rsidRPr="001E2808" w:rsidRDefault="001E2808" w:rsidP="001E2808">
            <w:r w:rsidRPr="001E2808">
              <w:t> </w:t>
            </w:r>
          </w:p>
        </w:tc>
      </w:tr>
      <w:tr w:rsidR="001E2808" w:rsidRPr="001E2808" w14:paraId="07402E70" w14:textId="77777777" w:rsidTr="001E2808">
        <w:trPr>
          <w:trHeight w:val="300"/>
        </w:trPr>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7DDD2E84" w14:textId="77777777" w:rsidR="001E2808" w:rsidRPr="001E2808" w:rsidRDefault="001E2808" w:rsidP="001E2808"/>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294E868D" w14:textId="77777777" w:rsidR="001E2808" w:rsidRPr="001E2808" w:rsidRDefault="001E2808" w:rsidP="001E2808"/>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448C87CB" w14:textId="77777777" w:rsidR="001E2808" w:rsidRPr="001E2808" w:rsidRDefault="001E2808" w:rsidP="001E2808"/>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5E4255E7" w14:textId="77777777" w:rsidR="001E2808" w:rsidRPr="001E2808" w:rsidRDefault="001E2808" w:rsidP="001E2808"/>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31E672FC" w14:textId="77777777" w:rsidR="001E2808" w:rsidRPr="001E2808" w:rsidRDefault="001E2808" w:rsidP="001E2808"/>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70D5EEE2" w14:textId="77777777" w:rsidR="001E2808" w:rsidRPr="001E2808" w:rsidRDefault="001E2808" w:rsidP="001E2808"/>
        </w:tc>
        <w:tc>
          <w:tcPr>
            <w:tcW w:w="30" w:type="dxa"/>
            <w:tcBorders>
              <w:top w:val="nil"/>
              <w:left w:val="nil"/>
              <w:bottom w:val="nil"/>
              <w:right w:val="nil"/>
            </w:tcBorders>
            <w:vAlign w:val="center"/>
            <w:hideMark/>
          </w:tcPr>
          <w:p w14:paraId="5A3A3CED" w14:textId="77777777" w:rsidR="001E2808" w:rsidRPr="001E2808" w:rsidRDefault="001E2808" w:rsidP="001E2808">
            <w:r w:rsidRPr="001E2808">
              <w:t> </w:t>
            </w:r>
          </w:p>
        </w:tc>
      </w:tr>
      <w:tr w:rsidR="001E2808" w:rsidRPr="001E2808" w14:paraId="6A2D3B63" w14:textId="77777777" w:rsidTr="001E2808">
        <w:trPr>
          <w:trHeight w:val="300"/>
        </w:trPr>
        <w:tc>
          <w:tcPr>
            <w:tcW w:w="2295" w:type="dxa"/>
            <w:vMerge w:val="restart"/>
            <w:tcBorders>
              <w:top w:val="single" w:sz="6" w:space="0" w:color="000000"/>
              <w:left w:val="single" w:sz="6" w:space="0" w:color="000000"/>
              <w:bottom w:val="single" w:sz="6" w:space="0" w:color="000000"/>
              <w:right w:val="single" w:sz="6" w:space="0" w:color="000000"/>
            </w:tcBorders>
            <w:shd w:val="clear" w:color="auto" w:fill="CFE2F3"/>
            <w:hideMark/>
          </w:tcPr>
          <w:p w14:paraId="4442261A" w14:textId="77777777" w:rsidR="001E2808" w:rsidRPr="001E2808" w:rsidRDefault="001E2808" w:rsidP="001E2808">
            <w:r w:rsidRPr="001E2808">
              <w:rPr>
                <w:b/>
                <w:bCs/>
              </w:rPr>
              <w:t>“I enable learners to share responsibility for their own learning and assessment”</w:t>
            </w:r>
            <w:r w:rsidRPr="001E2808">
              <w:t> </w:t>
            </w:r>
          </w:p>
          <w:p w14:paraId="38BC7BC0" w14:textId="77777777" w:rsidR="001E2808" w:rsidRPr="001E2808" w:rsidRDefault="001E2808" w:rsidP="001E2808">
            <w:r w:rsidRPr="001E2808">
              <w:t> </w:t>
            </w:r>
          </w:p>
        </w:tc>
        <w:tc>
          <w:tcPr>
            <w:tcW w:w="1275" w:type="dxa"/>
            <w:vMerge w:val="restart"/>
            <w:tcBorders>
              <w:top w:val="single" w:sz="6" w:space="0" w:color="000000"/>
              <w:left w:val="single" w:sz="6" w:space="0" w:color="000000"/>
              <w:bottom w:val="single" w:sz="6" w:space="0" w:color="000000"/>
              <w:right w:val="single" w:sz="6" w:space="0" w:color="000000"/>
            </w:tcBorders>
            <w:shd w:val="clear" w:color="auto" w:fill="CFE2F3"/>
            <w:hideMark/>
          </w:tcPr>
          <w:p w14:paraId="31E45974" w14:textId="77777777" w:rsidR="001E2808" w:rsidRPr="001E2808" w:rsidRDefault="001E2808" w:rsidP="001E2808">
            <w:r w:rsidRPr="001E2808">
              <w:t>Ongoing and continuous across teaching career </w:t>
            </w:r>
          </w:p>
        </w:tc>
        <w:tc>
          <w:tcPr>
            <w:tcW w:w="2325" w:type="dxa"/>
            <w:vMerge w:val="restart"/>
            <w:tcBorders>
              <w:top w:val="single" w:sz="6" w:space="0" w:color="000000"/>
              <w:left w:val="single" w:sz="6" w:space="0" w:color="000000"/>
              <w:bottom w:val="single" w:sz="6" w:space="0" w:color="000000"/>
              <w:right w:val="single" w:sz="6" w:space="0" w:color="000000"/>
            </w:tcBorders>
            <w:shd w:val="clear" w:color="auto" w:fill="CFE2F3"/>
            <w:hideMark/>
          </w:tcPr>
          <w:p w14:paraId="204895C7" w14:textId="77777777" w:rsidR="001E2808" w:rsidRPr="001E2808" w:rsidRDefault="001E2808" w:rsidP="001E2808">
            <w:r w:rsidRPr="001E2808">
              <w:t xml:space="preserve">As part of students’ training towards industry-standard skill level, they must be guided from Conscious Incompetence through to Unconscious </w:t>
            </w:r>
            <w:r w:rsidRPr="001E2808">
              <w:lastRenderedPageBreak/>
              <w:t xml:space="preserve">Competence. This will </w:t>
            </w:r>
            <w:proofErr w:type="spellStart"/>
            <w:r w:rsidRPr="001E2808">
              <w:t>instill</w:t>
            </w:r>
            <w:proofErr w:type="spellEnd"/>
            <w:r w:rsidRPr="001E2808">
              <w:t xml:space="preserve"> expected discipline, etiquette and </w:t>
            </w:r>
            <w:proofErr w:type="spellStart"/>
            <w:r w:rsidRPr="001E2808">
              <w:t>independant</w:t>
            </w:r>
            <w:proofErr w:type="spellEnd"/>
            <w:r w:rsidRPr="001E2808">
              <w:t xml:space="preserve"> competence required within the Film/TV industry.</w:t>
            </w:r>
            <w:r w:rsidRPr="001E2808">
              <w:rPr>
                <w:rFonts w:ascii="Arial" w:hAnsi="Arial" w:cs="Arial"/>
              </w:rPr>
              <w:t>  </w:t>
            </w:r>
            <w:r w:rsidRPr="001E2808">
              <w:t> </w:t>
            </w:r>
          </w:p>
        </w:tc>
        <w:tc>
          <w:tcPr>
            <w:tcW w:w="2580" w:type="dxa"/>
            <w:vMerge w:val="restart"/>
            <w:tcBorders>
              <w:top w:val="single" w:sz="6" w:space="0" w:color="000000"/>
              <w:left w:val="single" w:sz="6" w:space="0" w:color="000000"/>
              <w:bottom w:val="single" w:sz="6" w:space="0" w:color="000000"/>
              <w:right w:val="single" w:sz="6" w:space="0" w:color="000000"/>
            </w:tcBorders>
            <w:shd w:val="clear" w:color="auto" w:fill="CFE2F3"/>
            <w:hideMark/>
          </w:tcPr>
          <w:p w14:paraId="1BA6B695" w14:textId="77777777" w:rsidR="001E2808" w:rsidRPr="001E2808" w:rsidRDefault="001E2808" w:rsidP="001E2808">
            <w:r w:rsidRPr="001E2808">
              <w:lastRenderedPageBreak/>
              <w:t xml:space="preserve">During and in between lessons I will implement individual tutorials so that they are receiving equal and frequent attention and Formative Assessment. I will also encourage them to continue their work </w:t>
            </w:r>
            <w:r w:rsidRPr="001E2808">
              <w:lastRenderedPageBreak/>
              <w:t>outside of lessons once they are at the Unconscious Competence stage of skill level. </w:t>
            </w:r>
          </w:p>
        </w:tc>
        <w:tc>
          <w:tcPr>
            <w:tcW w:w="2340" w:type="dxa"/>
            <w:vMerge w:val="restart"/>
            <w:tcBorders>
              <w:top w:val="single" w:sz="6" w:space="0" w:color="000000"/>
              <w:left w:val="single" w:sz="6" w:space="0" w:color="000000"/>
              <w:bottom w:val="single" w:sz="6" w:space="0" w:color="000000"/>
              <w:right w:val="single" w:sz="6" w:space="0" w:color="000000"/>
            </w:tcBorders>
            <w:shd w:val="clear" w:color="auto" w:fill="CFE2F3"/>
            <w:hideMark/>
          </w:tcPr>
          <w:p w14:paraId="65B729F3" w14:textId="77777777" w:rsidR="001E2808" w:rsidRPr="001E2808" w:rsidRDefault="001E2808" w:rsidP="001E2808">
            <w:r w:rsidRPr="001E2808">
              <w:lastRenderedPageBreak/>
              <w:t xml:space="preserve">Students are able to be left independently to continue their work when they have reached the Unconscious Competence with their tool familiarity, so that engagement </w:t>
            </w:r>
            <w:r w:rsidRPr="001E2808">
              <w:lastRenderedPageBreak/>
              <w:t>can be focused on creative decisions and their progression is not delayed by practical issues. </w:t>
            </w:r>
          </w:p>
        </w:tc>
        <w:tc>
          <w:tcPr>
            <w:tcW w:w="3015" w:type="dxa"/>
            <w:vMerge w:val="restart"/>
            <w:tcBorders>
              <w:top w:val="single" w:sz="6" w:space="0" w:color="000000"/>
              <w:left w:val="single" w:sz="6" w:space="0" w:color="000000"/>
              <w:bottom w:val="single" w:sz="6" w:space="0" w:color="000000"/>
              <w:right w:val="single" w:sz="6" w:space="0" w:color="000000"/>
            </w:tcBorders>
            <w:shd w:val="clear" w:color="auto" w:fill="CFE2F3"/>
            <w:hideMark/>
          </w:tcPr>
          <w:p w14:paraId="3ED1357B" w14:textId="77777777" w:rsidR="001E2808" w:rsidRPr="001E2808" w:rsidRDefault="001E2808" w:rsidP="001E2808">
            <w:r w:rsidRPr="001E2808">
              <w:lastRenderedPageBreak/>
              <w:t xml:space="preserve">My mentors note that at times my students would disengage with the tasks in the lesson, I would need to stress the importance of following the instructions so that they are able to continue independently without aid. This fosters </w:t>
            </w:r>
            <w:r w:rsidRPr="001E2808">
              <w:lastRenderedPageBreak/>
              <w:t>scaffolded learning and students to take creative ownership of their ideas. </w:t>
            </w:r>
          </w:p>
        </w:tc>
        <w:tc>
          <w:tcPr>
            <w:tcW w:w="30" w:type="dxa"/>
            <w:tcBorders>
              <w:top w:val="nil"/>
              <w:left w:val="nil"/>
              <w:bottom w:val="nil"/>
              <w:right w:val="nil"/>
            </w:tcBorders>
            <w:vAlign w:val="center"/>
            <w:hideMark/>
          </w:tcPr>
          <w:p w14:paraId="7AFD803A" w14:textId="77777777" w:rsidR="001E2808" w:rsidRPr="001E2808" w:rsidRDefault="001E2808" w:rsidP="001E2808">
            <w:r w:rsidRPr="001E2808">
              <w:lastRenderedPageBreak/>
              <w:t> </w:t>
            </w:r>
          </w:p>
        </w:tc>
      </w:tr>
      <w:tr w:rsidR="001E2808" w:rsidRPr="001E2808" w14:paraId="607C5A00" w14:textId="77777777" w:rsidTr="001E2808">
        <w:trPr>
          <w:trHeight w:val="300"/>
        </w:trPr>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644C2ACA" w14:textId="77777777" w:rsidR="001E2808" w:rsidRPr="001E2808" w:rsidRDefault="001E2808" w:rsidP="001E2808"/>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591281D0" w14:textId="77777777" w:rsidR="001E2808" w:rsidRPr="001E2808" w:rsidRDefault="001E2808" w:rsidP="001E2808"/>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360B0120" w14:textId="77777777" w:rsidR="001E2808" w:rsidRPr="001E2808" w:rsidRDefault="001E2808" w:rsidP="001E2808"/>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5F36E611" w14:textId="77777777" w:rsidR="001E2808" w:rsidRPr="001E2808" w:rsidRDefault="001E2808" w:rsidP="001E2808"/>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5824F1EA" w14:textId="77777777" w:rsidR="001E2808" w:rsidRPr="001E2808" w:rsidRDefault="001E2808" w:rsidP="001E2808"/>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1C6192C0" w14:textId="77777777" w:rsidR="001E2808" w:rsidRPr="001E2808" w:rsidRDefault="001E2808" w:rsidP="001E2808"/>
        </w:tc>
        <w:tc>
          <w:tcPr>
            <w:tcW w:w="30" w:type="dxa"/>
            <w:tcBorders>
              <w:top w:val="nil"/>
              <w:left w:val="nil"/>
              <w:bottom w:val="nil"/>
              <w:right w:val="nil"/>
            </w:tcBorders>
            <w:vAlign w:val="center"/>
            <w:hideMark/>
          </w:tcPr>
          <w:p w14:paraId="66478313" w14:textId="77777777" w:rsidR="001E2808" w:rsidRPr="001E2808" w:rsidRDefault="001E2808" w:rsidP="001E2808">
            <w:r w:rsidRPr="001E2808">
              <w:t> </w:t>
            </w:r>
          </w:p>
        </w:tc>
      </w:tr>
      <w:tr w:rsidR="001E2808" w:rsidRPr="001E2808" w14:paraId="3480A8F0" w14:textId="77777777" w:rsidTr="001E2808">
        <w:trPr>
          <w:trHeight w:val="300"/>
        </w:trPr>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1D9593A2" w14:textId="77777777" w:rsidR="001E2808" w:rsidRPr="001E2808" w:rsidRDefault="001E2808" w:rsidP="001E2808"/>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0E4D7B55" w14:textId="77777777" w:rsidR="001E2808" w:rsidRPr="001E2808" w:rsidRDefault="001E2808" w:rsidP="001E2808"/>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4D811850" w14:textId="77777777" w:rsidR="001E2808" w:rsidRPr="001E2808" w:rsidRDefault="001E2808" w:rsidP="001E2808"/>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6C8E83E2" w14:textId="77777777" w:rsidR="001E2808" w:rsidRPr="001E2808" w:rsidRDefault="001E2808" w:rsidP="001E2808"/>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3266789A" w14:textId="77777777" w:rsidR="001E2808" w:rsidRPr="001E2808" w:rsidRDefault="001E2808" w:rsidP="001E2808"/>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202D7D65" w14:textId="77777777" w:rsidR="001E2808" w:rsidRPr="001E2808" w:rsidRDefault="001E2808" w:rsidP="001E2808"/>
        </w:tc>
        <w:tc>
          <w:tcPr>
            <w:tcW w:w="30" w:type="dxa"/>
            <w:tcBorders>
              <w:top w:val="nil"/>
              <w:left w:val="nil"/>
              <w:bottom w:val="nil"/>
              <w:right w:val="nil"/>
            </w:tcBorders>
            <w:vAlign w:val="center"/>
            <w:hideMark/>
          </w:tcPr>
          <w:p w14:paraId="0C30502E" w14:textId="77777777" w:rsidR="001E2808" w:rsidRPr="001E2808" w:rsidRDefault="001E2808" w:rsidP="001E2808">
            <w:r w:rsidRPr="001E2808">
              <w:t> </w:t>
            </w:r>
          </w:p>
        </w:tc>
      </w:tr>
      <w:tr w:rsidR="001E2808" w:rsidRPr="001E2808" w14:paraId="3D2E0497" w14:textId="77777777" w:rsidTr="001E2808">
        <w:trPr>
          <w:trHeight w:val="300"/>
        </w:trPr>
        <w:tc>
          <w:tcPr>
            <w:tcW w:w="2295" w:type="dxa"/>
            <w:vMerge w:val="restart"/>
            <w:tcBorders>
              <w:top w:val="single" w:sz="6" w:space="0" w:color="000000"/>
              <w:left w:val="single" w:sz="6" w:space="0" w:color="000000"/>
              <w:bottom w:val="single" w:sz="6" w:space="0" w:color="000000"/>
              <w:right w:val="single" w:sz="6" w:space="0" w:color="000000"/>
            </w:tcBorders>
            <w:shd w:val="clear" w:color="auto" w:fill="EFEFEF"/>
            <w:hideMark/>
          </w:tcPr>
          <w:p w14:paraId="46DDC9D1" w14:textId="77777777" w:rsidR="001E2808" w:rsidRPr="001E2808" w:rsidRDefault="001E2808" w:rsidP="001E2808">
            <w:r w:rsidRPr="001E2808">
              <w:rPr>
                <w:b/>
                <w:bCs/>
              </w:rPr>
              <w:t>“I build positive and collaborative relationships”</w:t>
            </w:r>
            <w:r w:rsidRPr="001E2808">
              <w:t> </w:t>
            </w:r>
          </w:p>
        </w:tc>
        <w:tc>
          <w:tcPr>
            <w:tcW w:w="1275" w:type="dxa"/>
            <w:vMerge w:val="restart"/>
            <w:tcBorders>
              <w:top w:val="single" w:sz="6" w:space="0" w:color="000000"/>
              <w:left w:val="single" w:sz="6" w:space="0" w:color="000000"/>
              <w:bottom w:val="single" w:sz="6" w:space="0" w:color="000000"/>
              <w:right w:val="single" w:sz="6" w:space="0" w:color="000000"/>
            </w:tcBorders>
            <w:shd w:val="clear" w:color="auto" w:fill="EFEFEF"/>
            <w:hideMark/>
          </w:tcPr>
          <w:p w14:paraId="45942D78" w14:textId="77777777" w:rsidR="001E2808" w:rsidRPr="001E2808" w:rsidRDefault="001E2808" w:rsidP="001E2808">
            <w:r w:rsidRPr="001E2808">
              <w:t>Before first interview for FE or HE position </w:t>
            </w:r>
          </w:p>
        </w:tc>
        <w:tc>
          <w:tcPr>
            <w:tcW w:w="2325" w:type="dxa"/>
            <w:vMerge w:val="restart"/>
            <w:tcBorders>
              <w:top w:val="single" w:sz="6" w:space="0" w:color="000000"/>
              <w:left w:val="single" w:sz="6" w:space="0" w:color="000000"/>
              <w:bottom w:val="single" w:sz="6" w:space="0" w:color="000000"/>
              <w:right w:val="single" w:sz="6" w:space="0" w:color="000000"/>
            </w:tcBorders>
            <w:shd w:val="clear" w:color="auto" w:fill="EFEFEF"/>
            <w:hideMark/>
          </w:tcPr>
          <w:p w14:paraId="60A12690" w14:textId="77777777" w:rsidR="001E2808" w:rsidRPr="001E2808" w:rsidRDefault="001E2808" w:rsidP="001E2808">
            <w:r w:rsidRPr="001E2808">
              <w:t>Collaboration is another key element to working within the Film/TV industry, therefore the students should be exposed to as much collaborative and experiential learning as possible </w:t>
            </w:r>
          </w:p>
        </w:tc>
        <w:tc>
          <w:tcPr>
            <w:tcW w:w="2580" w:type="dxa"/>
            <w:vMerge w:val="restart"/>
            <w:tcBorders>
              <w:top w:val="single" w:sz="6" w:space="0" w:color="000000"/>
              <w:left w:val="single" w:sz="6" w:space="0" w:color="000000"/>
              <w:bottom w:val="single" w:sz="6" w:space="0" w:color="000000"/>
              <w:right w:val="single" w:sz="6" w:space="0" w:color="000000"/>
            </w:tcBorders>
            <w:shd w:val="clear" w:color="auto" w:fill="EFEFEF"/>
            <w:hideMark/>
          </w:tcPr>
          <w:p w14:paraId="21515794" w14:textId="77777777" w:rsidR="001E2808" w:rsidRPr="001E2808" w:rsidRDefault="001E2808" w:rsidP="001E2808">
            <w:r w:rsidRPr="001E2808">
              <w:t>During lessons I will implement plenty of collaborative tasks such as activity workshops and group projects. I will encourage idea sharing and continuous peer feedback, as well as peer assessment at key check-in stages throughout the process.</w:t>
            </w:r>
            <w:r w:rsidRPr="001E2808">
              <w:rPr>
                <w:rFonts w:ascii="Arial" w:hAnsi="Arial" w:cs="Arial"/>
              </w:rPr>
              <w:t>  </w:t>
            </w:r>
            <w:r w:rsidRPr="001E2808">
              <w:t> </w:t>
            </w:r>
          </w:p>
        </w:tc>
        <w:tc>
          <w:tcPr>
            <w:tcW w:w="2340" w:type="dxa"/>
            <w:vMerge w:val="restart"/>
            <w:tcBorders>
              <w:top w:val="single" w:sz="6" w:space="0" w:color="000000"/>
              <w:left w:val="single" w:sz="6" w:space="0" w:color="000000"/>
              <w:bottom w:val="single" w:sz="6" w:space="0" w:color="000000"/>
              <w:right w:val="single" w:sz="6" w:space="0" w:color="000000"/>
            </w:tcBorders>
            <w:shd w:val="clear" w:color="auto" w:fill="EFEFEF"/>
            <w:hideMark/>
          </w:tcPr>
          <w:p w14:paraId="48998682" w14:textId="77777777" w:rsidR="001E2808" w:rsidRPr="001E2808" w:rsidRDefault="001E2808" w:rsidP="001E2808">
            <w:r w:rsidRPr="001E2808">
              <w:t>Students show the ability to break off from classes and continue group projects within their teams independently, and give each other peer feedback without constant tutor monitoring.</w:t>
            </w:r>
            <w:r w:rsidRPr="001E2808">
              <w:rPr>
                <w:rFonts w:ascii="Arial" w:hAnsi="Arial" w:cs="Arial"/>
              </w:rPr>
              <w:t> </w:t>
            </w:r>
            <w:r w:rsidRPr="001E2808">
              <w:t> </w:t>
            </w:r>
          </w:p>
        </w:tc>
        <w:tc>
          <w:tcPr>
            <w:tcW w:w="3015" w:type="dxa"/>
            <w:vMerge w:val="restart"/>
            <w:tcBorders>
              <w:top w:val="single" w:sz="6" w:space="0" w:color="000000"/>
              <w:left w:val="single" w:sz="6" w:space="0" w:color="000000"/>
              <w:bottom w:val="single" w:sz="6" w:space="0" w:color="000000"/>
              <w:right w:val="single" w:sz="6" w:space="0" w:color="000000"/>
            </w:tcBorders>
            <w:shd w:val="clear" w:color="auto" w:fill="EFEFEF"/>
            <w:hideMark/>
          </w:tcPr>
          <w:p w14:paraId="44C9F67A" w14:textId="77777777" w:rsidR="001E2808" w:rsidRPr="001E2808" w:rsidRDefault="001E2808" w:rsidP="001E2808">
            <w:r w:rsidRPr="001E2808">
              <w:t>Mentors note the benefit of students working in groups rather than alone, and encourage to ensure there are no odd ones out. Students also show enjoyment from the group activities, therefore engagement is consistent and the tasks are completed on time.</w:t>
            </w:r>
            <w:r w:rsidRPr="001E2808">
              <w:rPr>
                <w:rFonts w:ascii="Arial" w:hAnsi="Arial" w:cs="Arial"/>
              </w:rPr>
              <w:t> </w:t>
            </w:r>
            <w:r w:rsidRPr="001E2808">
              <w:t>FE and HE employers also expect to see incorporation of collaborative learning in media based programmes </w:t>
            </w:r>
          </w:p>
        </w:tc>
        <w:tc>
          <w:tcPr>
            <w:tcW w:w="30" w:type="dxa"/>
            <w:tcBorders>
              <w:top w:val="nil"/>
              <w:left w:val="nil"/>
              <w:bottom w:val="nil"/>
              <w:right w:val="nil"/>
            </w:tcBorders>
            <w:vAlign w:val="center"/>
            <w:hideMark/>
          </w:tcPr>
          <w:p w14:paraId="13018A94" w14:textId="77777777" w:rsidR="001E2808" w:rsidRPr="001E2808" w:rsidRDefault="001E2808" w:rsidP="001E2808">
            <w:r w:rsidRPr="001E2808">
              <w:t> </w:t>
            </w:r>
          </w:p>
        </w:tc>
      </w:tr>
      <w:tr w:rsidR="001E2808" w:rsidRPr="001E2808" w14:paraId="13CD46C8" w14:textId="77777777" w:rsidTr="001E2808">
        <w:trPr>
          <w:trHeight w:val="300"/>
        </w:trPr>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2972F0DE" w14:textId="77777777" w:rsidR="001E2808" w:rsidRPr="001E2808" w:rsidRDefault="001E2808" w:rsidP="001E2808"/>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398F5096" w14:textId="77777777" w:rsidR="001E2808" w:rsidRPr="001E2808" w:rsidRDefault="001E2808" w:rsidP="001E2808"/>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4A135F76" w14:textId="77777777" w:rsidR="001E2808" w:rsidRPr="001E2808" w:rsidRDefault="001E2808" w:rsidP="001E2808"/>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64420AF4" w14:textId="77777777" w:rsidR="001E2808" w:rsidRPr="001E2808" w:rsidRDefault="001E2808" w:rsidP="001E2808"/>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54AB31B8" w14:textId="77777777" w:rsidR="001E2808" w:rsidRPr="001E2808" w:rsidRDefault="001E2808" w:rsidP="001E2808"/>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469F3C15" w14:textId="77777777" w:rsidR="001E2808" w:rsidRPr="001E2808" w:rsidRDefault="001E2808" w:rsidP="001E2808"/>
        </w:tc>
        <w:tc>
          <w:tcPr>
            <w:tcW w:w="30" w:type="dxa"/>
            <w:tcBorders>
              <w:top w:val="nil"/>
              <w:left w:val="nil"/>
              <w:bottom w:val="nil"/>
              <w:right w:val="nil"/>
            </w:tcBorders>
            <w:vAlign w:val="center"/>
            <w:hideMark/>
          </w:tcPr>
          <w:p w14:paraId="65D0BC1B" w14:textId="77777777" w:rsidR="001E2808" w:rsidRPr="001E2808" w:rsidRDefault="001E2808" w:rsidP="001E2808">
            <w:r w:rsidRPr="001E2808">
              <w:t> </w:t>
            </w:r>
          </w:p>
        </w:tc>
      </w:tr>
      <w:tr w:rsidR="001E2808" w:rsidRPr="001E2808" w14:paraId="370630F6" w14:textId="77777777" w:rsidTr="001E2808">
        <w:trPr>
          <w:trHeight w:val="300"/>
        </w:trPr>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45211A82" w14:textId="77777777" w:rsidR="001E2808" w:rsidRPr="001E2808" w:rsidRDefault="001E2808" w:rsidP="001E2808"/>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2202BB61" w14:textId="77777777" w:rsidR="001E2808" w:rsidRPr="001E2808" w:rsidRDefault="001E2808" w:rsidP="001E2808"/>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5DDB3D05" w14:textId="77777777" w:rsidR="001E2808" w:rsidRPr="001E2808" w:rsidRDefault="001E2808" w:rsidP="001E2808"/>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3EC0DF47" w14:textId="77777777" w:rsidR="001E2808" w:rsidRPr="001E2808" w:rsidRDefault="001E2808" w:rsidP="001E2808"/>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0842874E" w14:textId="77777777" w:rsidR="001E2808" w:rsidRPr="001E2808" w:rsidRDefault="001E2808" w:rsidP="001E2808"/>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7B4D6D03" w14:textId="77777777" w:rsidR="001E2808" w:rsidRPr="001E2808" w:rsidRDefault="001E2808" w:rsidP="001E2808"/>
        </w:tc>
        <w:tc>
          <w:tcPr>
            <w:tcW w:w="30" w:type="dxa"/>
            <w:tcBorders>
              <w:top w:val="nil"/>
              <w:left w:val="nil"/>
              <w:bottom w:val="nil"/>
              <w:right w:val="nil"/>
            </w:tcBorders>
            <w:vAlign w:val="center"/>
            <w:hideMark/>
          </w:tcPr>
          <w:p w14:paraId="645BF656" w14:textId="77777777" w:rsidR="001E2808" w:rsidRPr="001E2808" w:rsidRDefault="001E2808" w:rsidP="001E2808">
            <w:r w:rsidRPr="001E2808">
              <w:t> </w:t>
            </w:r>
          </w:p>
        </w:tc>
      </w:tr>
      <w:tr w:rsidR="001E2808" w:rsidRPr="001E2808" w14:paraId="4022E128" w14:textId="77777777" w:rsidTr="001E2808">
        <w:trPr>
          <w:trHeight w:val="300"/>
        </w:trPr>
        <w:tc>
          <w:tcPr>
            <w:tcW w:w="2295" w:type="dxa"/>
            <w:vMerge w:val="restart"/>
            <w:tcBorders>
              <w:top w:val="single" w:sz="6" w:space="0" w:color="000000"/>
              <w:left w:val="single" w:sz="6" w:space="0" w:color="000000"/>
              <w:bottom w:val="single" w:sz="6" w:space="0" w:color="000000"/>
              <w:right w:val="single" w:sz="6" w:space="0" w:color="000000"/>
            </w:tcBorders>
            <w:shd w:val="clear" w:color="auto" w:fill="CFE2F3"/>
            <w:hideMark/>
          </w:tcPr>
          <w:p w14:paraId="0391208B" w14:textId="77777777" w:rsidR="001E2808" w:rsidRPr="001E2808" w:rsidRDefault="001E2808" w:rsidP="001E2808">
            <w:r w:rsidRPr="001E2808">
              <w:rPr>
                <w:b/>
                <w:bCs/>
              </w:rPr>
              <w:t xml:space="preserve">“I demonstrate commitment to </w:t>
            </w:r>
            <w:r w:rsidRPr="001E2808">
              <w:rPr>
                <w:b/>
                <w:bCs/>
              </w:rPr>
              <w:lastRenderedPageBreak/>
              <w:t>learners, their learning, safety and well-being”</w:t>
            </w:r>
            <w:r w:rsidRPr="001E2808">
              <w:t> </w:t>
            </w:r>
          </w:p>
        </w:tc>
        <w:tc>
          <w:tcPr>
            <w:tcW w:w="1275" w:type="dxa"/>
            <w:vMerge w:val="restart"/>
            <w:tcBorders>
              <w:top w:val="single" w:sz="6" w:space="0" w:color="000000"/>
              <w:left w:val="single" w:sz="6" w:space="0" w:color="000000"/>
              <w:bottom w:val="single" w:sz="6" w:space="0" w:color="000000"/>
              <w:right w:val="single" w:sz="6" w:space="0" w:color="000000"/>
            </w:tcBorders>
            <w:shd w:val="clear" w:color="auto" w:fill="CFE2F3"/>
            <w:hideMark/>
          </w:tcPr>
          <w:p w14:paraId="719A196F" w14:textId="77777777" w:rsidR="001E2808" w:rsidRPr="001E2808" w:rsidRDefault="001E2808" w:rsidP="001E2808">
            <w:r w:rsidRPr="001E2808">
              <w:lastRenderedPageBreak/>
              <w:t xml:space="preserve">Ongoing and </w:t>
            </w:r>
            <w:r w:rsidRPr="001E2808">
              <w:lastRenderedPageBreak/>
              <w:t>continuous across teaching career </w:t>
            </w:r>
          </w:p>
        </w:tc>
        <w:tc>
          <w:tcPr>
            <w:tcW w:w="2325" w:type="dxa"/>
            <w:vMerge w:val="restart"/>
            <w:tcBorders>
              <w:top w:val="single" w:sz="6" w:space="0" w:color="000000"/>
              <w:left w:val="single" w:sz="6" w:space="0" w:color="000000"/>
              <w:bottom w:val="single" w:sz="6" w:space="0" w:color="000000"/>
              <w:right w:val="single" w:sz="6" w:space="0" w:color="000000"/>
            </w:tcBorders>
            <w:shd w:val="clear" w:color="auto" w:fill="CFE2F3"/>
            <w:hideMark/>
          </w:tcPr>
          <w:p w14:paraId="3FCEA638" w14:textId="77777777" w:rsidR="001E2808" w:rsidRPr="001E2808" w:rsidRDefault="001E2808" w:rsidP="001E2808">
            <w:r w:rsidRPr="001E2808">
              <w:lastRenderedPageBreak/>
              <w:t xml:space="preserve">Students in this field are predominantly </w:t>
            </w:r>
            <w:r w:rsidRPr="001E2808">
              <w:lastRenderedPageBreak/>
              <w:t>creative with their own unique visions, as well as specialisms in the field that they are more comfortable with than others. They also may have their own barriers to learning and skill progression. </w:t>
            </w:r>
          </w:p>
        </w:tc>
        <w:tc>
          <w:tcPr>
            <w:tcW w:w="2580" w:type="dxa"/>
            <w:vMerge w:val="restart"/>
            <w:tcBorders>
              <w:top w:val="single" w:sz="6" w:space="0" w:color="000000"/>
              <w:left w:val="single" w:sz="6" w:space="0" w:color="000000"/>
              <w:bottom w:val="single" w:sz="6" w:space="0" w:color="000000"/>
              <w:right w:val="single" w:sz="6" w:space="0" w:color="000000"/>
            </w:tcBorders>
            <w:shd w:val="clear" w:color="auto" w:fill="CFE2F3"/>
            <w:hideMark/>
          </w:tcPr>
          <w:p w14:paraId="75CB8596" w14:textId="77777777" w:rsidR="001E2808" w:rsidRPr="001E2808" w:rsidRDefault="001E2808" w:rsidP="001E2808">
            <w:r w:rsidRPr="001E2808">
              <w:lastRenderedPageBreak/>
              <w:t xml:space="preserve">I will set tasks in lessons that allow students to </w:t>
            </w:r>
            <w:proofErr w:type="spellStart"/>
            <w:r w:rsidRPr="001E2808">
              <w:lastRenderedPageBreak/>
              <w:t>fulfill</w:t>
            </w:r>
            <w:proofErr w:type="spellEnd"/>
            <w:r w:rsidRPr="001E2808">
              <w:t xml:space="preserve"> their creative potential, such as writing tasks with prompts the students can fill in with their own ideas. I will also implement contingency plans within the lessons to account for any difficulties that may arise.</w:t>
            </w:r>
            <w:r w:rsidRPr="001E2808">
              <w:rPr>
                <w:rFonts w:ascii="Arial" w:hAnsi="Arial" w:cs="Arial"/>
              </w:rPr>
              <w:t> </w:t>
            </w:r>
            <w:r w:rsidRPr="001E2808">
              <w:t>I will also account for knowledge of safety and risk assessment to ensure both relevant employment skills as well as their own personal safety in the workplace </w:t>
            </w:r>
          </w:p>
        </w:tc>
        <w:tc>
          <w:tcPr>
            <w:tcW w:w="2340" w:type="dxa"/>
            <w:vMerge w:val="restart"/>
            <w:tcBorders>
              <w:top w:val="single" w:sz="6" w:space="0" w:color="000000"/>
              <w:left w:val="single" w:sz="6" w:space="0" w:color="000000"/>
              <w:bottom w:val="single" w:sz="6" w:space="0" w:color="000000"/>
              <w:right w:val="single" w:sz="6" w:space="0" w:color="000000"/>
            </w:tcBorders>
            <w:shd w:val="clear" w:color="auto" w:fill="CFE2F3"/>
            <w:hideMark/>
          </w:tcPr>
          <w:p w14:paraId="1BD0C421" w14:textId="77777777" w:rsidR="001E2808" w:rsidRPr="001E2808" w:rsidRDefault="001E2808" w:rsidP="001E2808">
            <w:r w:rsidRPr="001E2808">
              <w:lastRenderedPageBreak/>
              <w:t xml:space="preserve">When students have the freedom to </w:t>
            </w:r>
            <w:r w:rsidRPr="001E2808">
              <w:lastRenderedPageBreak/>
              <w:t>express their visions and prior knowledge during lessons, they are comfortable enough to be engaged with the work without fear of judgement or isolation.</w:t>
            </w:r>
            <w:r w:rsidRPr="001E2808">
              <w:rPr>
                <w:rFonts w:ascii="Arial" w:hAnsi="Arial" w:cs="Arial"/>
              </w:rPr>
              <w:t> </w:t>
            </w:r>
            <w:r w:rsidRPr="001E2808">
              <w:t>They are also able to enter the film &amp; TV workforce with the standard expectation of health and safety measures and identifying hazards on a film set </w:t>
            </w:r>
          </w:p>
          <w:p w14:paraId="3300EA8C" w14:textId="77777777" w:rsidR="001E2808" w:rsidRPr="001E2808" w:rsidRDefault="001E2808" w:rsidP="001E2808">
            <w:r w:rsidRPr="001E2808">
              <w:t> </w:t>
            </w:r>
          </w:p>
        </w:tc>
        <w:tc>
          <w:tcPr>
            <w:tcW w:w="3015" w:type="dxa"/>
            <w:vMerge w:val="restart"/>
            <w:tcBorders>
              <w:top w:val="single" w:sz="6" w:space="0" w:color="000000"/>
              <w:left w:val="single" w:sz="6" w:space="0" w:color="000000"/>
              <w:bottom w:val="single" w:sz="6" w:space="0" w:color="000000"/>
              <w:right w:val="single" w:sz="6" w:space="0" w:color="000000"/>
            </w:tcBorders>
            <w:shd w:val="clear" w:color="auto" w:fill="CFE2F3"/>
            <w:hideMark/>
          </w:tcPr>
          <w:p w14:paraId="4532DE6B" w14:textId="77777777" w:rsidR="001E2808" w:rsidRPr="001E2808" w:rsidRDefault="001E2808" w:rsidP="001E2808">
            <w:r w:rsidRPr="001E2808">
              <w:lastRenderedPageBreak/>
              <w:t xml:space="preserve">While it is good that I </w:t>
            </w:r>
            <w:proofErr w:type="spellStart"/>
            <w:r w:rsidRPr="001E2808">
              <w:t>preemptively</w:t>
            </w:r>
            <w:proofErr w:type="spellEnd"/>
            <w:r w:rsidRPr="001E2808">
              <w:t xml:space="preserve"> questioned </w:t>
            </w:r>
            <w:r w:rsidRPr="001E2808">
              <w:lastRenderedPageBreak/>
              <w:t>students about their needs and preferences, I must account for their feelings and consider asking them via one-to-one tutorials, rather than in front of others.  </w:t>
            </w:r>
          </w:p>
        </w:tc>
        <w:tc>
          <w:tcPr>
            <w:tcW w:w="30" w:type="dxa"/>
            <w:tcBorders>
              <w:top w:val="nil"/>
              <w:left w:val="nil"/>
              <w:bottom w:val="nil"/>
              <w:right w:val="nil"/>
            </w:tcBorders>
            <w:vAlign w:val="center"/>
            <w:hideMark/>
          </w:tcPr>
          <w:p w14:paraId="4B8B7561" w14:textId="77777777" w:rsidR="001E2808" w:rsidRPr="001E2808" w:rsidRDefault="001E2808" w:rsidP="001E2808">
            <w:r w:rsidRPr="001E2808">
              <w:lastRenderedPageBreak/>
              <w:t> </w:t>
            </w:r>
          </w:p>
        </w:tc>
      </w:tr>
      <w:tr w:rsidR="001E2808" w:rsidRPr="001E2808" w14:paraId="23835CBA" w14:textId="77777777" w:rsidTr="001E2808">
        <w:trPr>
          <w:trHeight w:val="300"/>
        </w:trPr>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152489FC" w14:textId="77777777" w:rsidR="001E2808" w:rsidRPr="001E2808" w:rsidRDefault="001E2808" w:rsidP="001E2808"/>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35CE42D8" w14:textId="77777777" w:rsidR="001E2808" w:rsidRPr="001E2808" w:rsidRDefault="001E2808" w:rsidP="001E2808"/>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44E71815" w14:textId="77777777" w:rsidR="001E2808" w:rsidRPr="001E2808" w:rsidRDefault="001E2808" w:rsidP="001E2808"/>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7093BFA2" w14:textId="77777777" w:rsidR="001E2808" w:rsidRPr="001E2808" w:rsidRDefault="001E2808" w:rsidP="001E2808"/>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6F2B9A2B" w14:textId="77777777" w:rsidR="001E2808" w:rsidRPr="001E2808" w:rsidRDefault="001E2808" w:rsidP="001E2808"/>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76C6483F" w14:textId="77777777" w:rsidR="001E2808" w:rsidRPr="001E2808" w:rsidRDefault="001E2808" w:rsidP="001E2808"/>
        </w:tc>
        <w:tc>
          <w:tcPr>
            <w:tcW w:w="30" w:type="dxa"/>
            <w:tcBorders>
              <w:top w:val="nil"/>
              <w:left w:val="nil"/>
              <w:bottom w:val="nil"/>
              <w:right w:val="nil"/>
            </w:tcBorders>
            <w:vAlign w:val="center"/>
            <w:hideMark/>
          </w:tcPr>
          <w:p w14:paraId="2FCE96FE" w14:textId="77777777" w:rsidR="001E2808" w:rsidRPr="001E2808" w:rsidRDefault="001E2808" w:rsidP="001E2808">
            <w:r w:rsidRPr="001E2808">
              <w:t> </w:t>
            </w:r>
          </w:p>
        </w:tc>
      </w:tr>
      <w:tr w:rsidR="001E2808" w:rsidRPr="001E2808" w14:paraId="28076263" w14:textId="77777777" w:rsidTr="001E2808">
        <w:trPr>
          <w:trHeight w:val="300"/>
        </w:trPr>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018905DE" w14:textId="77777777" w:rsidR="001E2808" w:rsidRPr="001E2808" w:rsidRDefault="001E2808" w:rsidP="001E2808"/>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00B2D544" w14:textId="77777777" w:rsidR="001E2808" w:rsidRPr="001E2808" w:rsidRDefault="001E2808" w:rsidP="001E2808"/>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67AC4D58" w14:textId="77777777" w:rsidR="001E2808" w:rsidRPr="001E2808" w:rsidRDefault="001E2808" w:rsidP="001E2808"/>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582024C9" w14:textId="77777777" w:rsidR="001E2808" w:rsidRPr="001E2808" w:rsidRDefault="001E2808" w:rsidP="001E2808"/>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64300F41" w14:textId="77777777" w:rsidR="001E2808" w:rsidRPr="001E2808" w:rsidRDefault="001E2808" w:rsidP="001E2808"/>
        </w:tc>
        <w:tc>
          <w:tcPr>
            <w:tcW w:w="0" w:type="auto"/>
            <w:vMerge/>
            <w:tcBorders>
              <w:top w:val="single" w:sz="6" w:space="0" w:color="000000"/>
              <w:left w:val="single" w:sz="6" w:space="0" w:color="000000"/>
              <w:bottom w:val="single" w:sz="6" w:space="0" w:color="000000"/>
              <w:right w:val="single" w:sz="6" w:space="0" w:color="000000"/>
            </w:tcBorders>
            <w:vAlign w:val="center"/>
            <w:hideMark/>
          </w:tcPr>
          <w:p w14:paraId="22C62175" w14:textId="77777777" w:rsidR="001E2808" w:rsidRPr="001E2808" w:rsidRDefault="001E2808" w:rsidP="001E2808"/>
        </w:tc>
        <w:tc>
          <w:tcPr>
            <w:tcW w:w="30" w:type="dxa"/>
            <w:tcBorders>
              <w:top w:val="nil"/>
              <w:left w:val="nil"/>
              <w:bottom w:val="nil"/>
              <w:right w:val="nil"/>
            </w:tcBorders>
            <w:vAlign w:val="center"/>
            <w:hideMark/>
          </w:tcPr>
          <w:p w14:paraId="25FE4E1D" w14:textId="77777777" w:rsidR="001E2808" w:rsidRPr="001E2808" w:rsidRDefault="001E2808" w:rsidP="001E2808">
            <w:r w:rsidRPr="001E2808">
              <w:t> </w:t>
            </w:r>
          </w:p>
        </w:tc>
      </w:tr>
    </w:tbl>
    <w:p w14:paraId="2AF3FD9A" w14:textId="77777777" w:rsidR="001E2808" w:rsidRDefault="001E2808"/>
    <w:sectPr w:rsidR="001E2808" w:rsidSect="001E2808">
      <w:pgSz w:w="16838" w:h="11906" w:orient="landscape"/>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1B31"/>
    <w:rsid w:val="001E2808"/>
    <w:rsid w:val="003B35C1"/>
    <w:rsid w:val="004C1B31"/>
    <w:rsid w:val="00894083"/>
    <w:rsid w:val="00BE141C"/>
    <w:rsid w:val="00F7012B"/>
    <w:rsid w:val="00FD2F1B"/>
    <w:rsid w:val="00FE23F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465EE5"/>
  <w15:chartTrackingRefBased/>
  <w15:docId w15:val="{57F23C32-E32F-445E-A9D1-3EDDE6BDE6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1B3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C1B3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C1B3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C1B3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C1B3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C1B3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C1B3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1B3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1B3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1B3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C1B3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C1B3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C1B3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C1B3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C1B3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C1B3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C1B3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C1B31"/>
    <w:rPr>
      <w:rFonts w:eastAsiaTheme="majorEastAsia" w:cstheme="majorBidi"/>
      <w:color w:val="272727" w:themeColor="text1" w:themeTint="D8"/>
    </w:rPr>
  </w:style>
  <w:style w:type="paragraph" w:styleId="Title">
    <w:name w:val="Title"/>
    <w:basedOn w:val="Normal"/>
    <w:next w:val="Normal"/>
    <w:link w:val="TitleChar"/>
    <w:uiPriority w:val="10"/>
    <w:qFormat/>
    <w:rsid w:val="004C1B3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1B3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C1B3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1B3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C1B31"/>
    <w:pPr>
      <w:spacing w:before="160"/>
      <w:jc w:val="center"/>
    </w:pPr>
    <w:rPr>
      <w:i/>
      <w:iCs/>
      <w:color w:val="404040" w:themeColor="text1" w:themeTint="BF"/>
    </w:rPr>
  </w:style>
  <w:style w:type="character" w:customStyle="1" w:styleId="QuoteChar">
    <w:name w:val="Quote Char"/>
    <w:basedOn w:val="DefaultParagraphFont"/>
    <w:link w:val="Quote"/>
    <w:uiPriority w:val="29"/>
    <w:rsid w:val="004C1B31"/>
    <w:rPr>
      <w:i/>
      <w:iCs/>
      <w:color w:val="404040" w:themeColor="text1" w:themeTint="BF"/>
    </w:rPr>
  </w:style>
  <w:style w:type="paragraph" w:styleId="ListParagraph">
    <w:name w:val="List Paragraph"/>
    <w:basedOn w:val="Normal"/>
    <w:uiPriority w:val="34"/>
    <w:qFormat/>
    <w:rsid w:val="004C1B31"/>
    <w:pPr>
      <w:ind w:left="720"/>
      <w:contextualSpacing/>
    </w:pPr>
  </w:style>
  <w:style w:type="character" w:styleId="IntenseEmphasis">
    <w:name w:val="Intense Emphasis"/>
    <w:basedOn w:val="DefaultParagraphFont"/>
    <w:uiPriority w:val="21"/>
    <w:qFormat/>
    <w:rsid w:val="004C1B31"/>
    <w:rPr>
      <w:i/>
      <w:iCs/>
      <w:color w:val="0F4761" w:themeColor="accent1" w:themeShade="BF"/>
    </w:rPr>
  </w:style>
  <w:style w:type="paragraph" w:styleId="IntenseQuote">
    <w:name w:val="Intense Quote"/>
    <w:basedOn w:val="Normal"/>
    <w:next w:val="Normal"/>
    <w:link w:val="IntenseQuoteChar"/>
    <w:uiPriority w:val="30"/>
    <w:qFormat/>
    <w:rsid w:val="004C1B3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C1B31"/>
    <w:rPr>
      <w:i/>
      <w:iCs/>
      <w:color w:val="0F4761" w:themeColor="accent1" w:themeShade="BF"/>
    </w:rPr>
  </w:style>
  <w:style w:type="character" w:styleId="IntenseReference">
    <w:name w:val="Intense Reference"/>
    <w:basedOn w:val="DefaultParagraphFont"/>
    <w:uiPriority w:val="32"/>
    <w:qFormat/>
    <w:rsid w:val="004C1B31"/>
    <w:rPr>
      <w:b/>
      <w:bCs/>
      <w:smallCaps/>
      <w:color w:val="0F4761" w:themeColor="accent1" w:themeShade="BF"/>
      <w:spacing w:val="5"/>
    </w:rPr>
  </w:style>
  <w:style w:type="table" w:styleId="TableGrid">
    <w:name w:val="Table Grid"/>
    <w:basedOn w:val="TableNormal"/>
    <w:uiPriority w:val="39"/>
    <w:rsid w:val="004C1B31"/>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00652556">
      <w:bodyDiv w:val="1"/>
      <w:marLeft w:val="0"/>
      <w:marRight w:val="0"/>
      <w:marTop w:val="0"/>
      <w:marBottom w:val="0"/>
      <w:divBdr>
        <w:top w:val="none" w:sz="0" w:space="0" w:color="auto"/>
        <w:left w:val="none" w:sz="0" w:space="0" w:color="auto"/>
        <w:bottom w:val="none" w:sz="0" w:space="0" w:color="auto"/>
        <w:right w:val="none" w:sz="0" w:space="0" w:color="auto"/>
      </w:divBdr>
      <w:divsChild>
        <w:div w:id="542985248">
          <w:marLeft w:val="0"/>
          <w:marRight w:val="0"/>
          <w:marTop w:val="0"/>
          <w:marBottom w:val="0"/>
          <w:divBdr>
            <w:top w:val="none" w:sz="0" w:space="0" w:color="auto"/>
            <w:left w:val="none" w:sz="0" w:space="0" w:color="auto"/>
            <w:bottom w:val="none" w:sz="0" w:space="0" w:color="auto"/>
            <w:right w:val="none" w:sz="0" w:space="0" w:color="auto"/>
          </w:divBdr>
          <w:divsChild>
            <w:div w:id="399062423">
              <w:marLeft w:val="0"/>
              <w:marRight w:val="0"/>
              <w:marTop w:val="0"/>
              <w:marBottom w:val="0"/>
              <w:divBdr>
                <w:top w:val="none" w:sz="0" w:space="0" w:color="auto"/>
                <w:left w:val="none" w:sz="0" w:space="0" w:color="auto"/>
                <w:bottom w:val="none" w:sz="0" w:space="0" w:color="auto"/>
                <w:right w:val="none" w:sz="0" w:space="0" w:color="auto"/>
              </w:divBdr>
            </w:div>
            <w:div w:id="26763388">
              <w:marLeft w:val="0"/>
              <w:marRight w:val="0"/>
              <w:marTop w:val="0"/>
              <w:marBottom w:val="0"/>
              <w:divBdr>
                <w:top w:val="none" w:sz="0" w:space="0" w:color="auto"/>
                <w:left w:val="none" w:sz="0" w:space="0" w:color="auto"/>
                <w:bottom w:val="none" w:sz="0" w:space="0" w:color="auto"/>
                <w:right w:val="none" w:sz="0" w:space="0" w:color="auto"/>
              </w:divBdr>
            </w:div>
          </w:divsChild>
        </w:div>
        <w:div w:id="1490634631">
          <w:marLeft w:val="0"/>
          <w:marRight w:val="0"/>
          <w:marTop w:val="0"/>
          <w:marBottom w:val="0"/>
          <w:divBdr>
            <w:top w:val="none" w:sz="0" w:space="0" w:color="auto"/>
            <w:left w:val="none" w:sz="0" w:space="0" w:color="auto"/>
            <w:bottom w:val="none" w:sz="0" w:space="0" w:color="auto"/>
            <w:right w:val="none" w:sz="0" w:space="0" w:color="auto"/>
          </w:divBdr>
          <w:divsChild>
            <w:div w:id="280039436">
              <w:marLeft w:val="0"/>
              <w:marRight w:val="0"/>
              <w:marTop w:val="0"/>
              <w:marBottom w:val="0"/>
              <w:divBdr>
                <w:top w:val="none" w:sz="0" w:space="0" w:color="auto"/>
                <w:left w:val="none" w:sz="0" w:space="0" w:color="auto"/>
                <w:bottom w:val="none" w:sz="0" w:space="0" w:color="auto"/>
                <w:right w:val="none" w:sz="0" w:space="0" w:color="auto"/>
              </w:divBdr>
            </w:div>
            <w:div w:id="759522787">
              <w:marLeft w:val="0"/>
              <w:marRight w:val="0"/>
              <w:marTop w:val="0"/>
              <w:marBottom w:val="0"/>
              <w:divBdr>
                <w:top w:val="none" w:sz="0" w:space="0" w:color="auto"/>
                <w:left w:val="none" w:sz="0" w:space="0" w:color="auto"/>
                <w:bottom w:val="none" w:sz="0" w:space="0" w:color="auto"/>
                <w:right w:val="none" w:sz="0" w:space="0" w:color="auto"/>
              </w:divBdr>
            </w:div>
          </w:divsChild>
        </w:div>
        <w:div w:id="659115385">
          <w:marLeft w:val="0"/>
          <w:marRight w:val="0"/>
          <w:marTop w:val="0"/>
          <w:marBottom w:val="0"/>
          <w:divBdr>
            <w:top w:val="none" w:sz="0" w:space="0" w:color="auto"/>
            <w:left w:val="none" w:sz="0" w:space="0" w:color="auto"/>
            <w:bottom w:val="none" w:sz="0" w:space="0" w:color="auto"/>
            <w:right w:val="none" w:sz="0" w:space="0" w:color="auto"/>
          </w:divBdr>
          <w:divsChild>
            <w:div w:id="424114736">
              <w:marLeft w:val="0"/>
              <w:marRight w:val="0"/>
              <w:marTop w:val="0"/>
              <w:marBottom w:val="0"/>
              <w:divBdr>
                <w:top w:val="none" w:sz="0" w:space="0" w:color="auto"/>
                <w:left w:val="none" w:sz="0" w:space="0" w:color="auto"/>
                <w:bottom w:val="none" w:sz="0" w:space="0" w:color="auto"/>
                <w:right w:val="none" w:sz="0" w:space="0" w:color="auto"/>
              </w:divBdr>
            </w:div>
          </w:divsChild>
        </w:div>
        <w:div w:id="1676767946">
          <w:marLeft w:val="0"/>
          <w:marRight w:val="0"/>
          <w:marTop w:val="0"/>
          <w:marBottom w:val="0"/>
          <w:divBdr>
            <w:top w:val="none" w:sz="0" w:space="0" w:color="auto"/>
            <w:left w:val="none" w:sz="0" w:space="0" w:color="auto"/>
            <w:bottom w:val="none" w:sz="0" w:space="0" w:color="auto"/>
            <w:right w:val="none" w:sz="0" w:space="0" w:color="auto"/>
          </w:divBdr>
          <w:divsChild>
            <w:div w:id="916398812">
              <w:marLeft w:val="0"/>
              <w:marRight w:val="0"/>
              <w:marTop w:val="0"/>
              <w:marBottom w:val="0"/>
              <w:divBdr>
                <w:top w:val="none" w:sz="0" w:space="0" w:color="auto"/>
                <w:left w:val="none" w:sz="0" w:space="0" w:color="auto"/>
                <w:bottom w:val="none" w:sz="0" w:space="0" w:color="auto"/>
                <w:right w:val="none" w:sz="0" w:space="0" w:color="auto"/>
              </w:divBdr>
            </w:div>
          </w:divsChild>
        </w:div>
        <w:div w:id="413674289">
          <w:marLeft w:val="0"/>
          <w:marRight w:val="0"/>
          <w:marTop w:val="0"/>
          <w:marBottom w:val="0"/>
          <w:divBdr>
            <w:top w:val="none" w:sz="0" w:space="0" w:color="auto"/>
            <w:left w:val="none" w:sz="0" w:space="0" w:color="auto"/>
            <w:bottom w:val="none" w:sz="0" w:space="0" w:color="auto"/>
            <w:right w:val="none" w:sz="0" w:space="0" w:color="auto"/>
          </w:divBdr>
          <w:divsChild>
            <w:div w:id="1226994670">
              <w:marLeft w:val="0"/>
              <w:marRight w:val="0"/>
              <w:marTop w:val="0"/>
              <w:marBottom w:val="0"/>
              <w:divBdr>
                <w:top w:val="none" w:sz="0" w:space="0" w:color="auto"/>
                <w:left w:val="none" w:sz="0" w:space="0" w:color="auto"/>
                <w:bottom w:val="none" w:sz="0" w:space="0" w:color="auto"/>
                <w:right w:val="none" w:sz="0" w:space="0" w:color="auto"/>
              </w:divBdr>
            </w:div>
          </w:divsChild>
        </w:div>
        <w:div w:id="1961065277">
          <w:marLeft w:val="0"/>
          <w:marRight w:val="0"/>
          <w:marTop w:val="0"/>
          <w:marBottom w:val="0"/>
          <w:divBdr>
            <w:top w:val="none" w:sz="0" w:space="0" w:color="auto"/>
            <w:left w:val="none" w:sz="0" w:space="0" w:color="auto"/>
            <w:bottom w:val="none" w:sz="0" w:space="0" w:color="auto"/>
            <w:right w:val="none" w:sz="0" w:space="0" w:color="auto"/>
          </w:divBdr>
          <w:divsChild>
            <w:div w:id="93281570">
              <w:marLeft w:val="0"/>
              <w:marRight w:val="0"/>
              <w:marTop w:val="0"/>
              <w:marBottom w:val="0"/>
              <w:divBdr>
                <w:top w:val="none" w:sz="0" w:space="0" w:color="auto"/>
                <w:left w:val="none" w:sz="0" w:space="0" w:color="auto"/>
                <w:bottom w:val="none" w:sz="0" w:space="0" w:color="auto"/>
                <w:right w:val="none" w:sz="0" w:space="0" w:color="auto"/>
              </w:divBdr>
            </w:div>
          </w:divsChild>
        </w:div>
        <w:div w:id="440998826">
          <w:marLeft w:val="0"/>
          <w:marRight w:val="0"/>
          <w:marTop w:val="0"/>
          <w:marBottom w:val="0"/>
          <w:divBdr>
            <w:top w:val="none" w:sz="0" w:space="0" w:color="auto"/>
            <w:left w:val="none" w:sz="0" w:space="0" w:color="auto"/>
            <w:bottom w:val="none" w:sz="0" w:space="0" w:color="auto"/>
            <w:right w:val="none" w:sz="0" w:space="0" w:color="auto"/>
          </w:divBdr>
          <w:divsChild>
            <w:div w:id="2039351481">
              <w:marLeft w:val="0"/>
              <w:marRight w:val="0"/>
              <w:marTop w:val="0"/>
              <w:marBottom w:val="0"/>
              <w:divBdr>
                <w:top w:val="none" w:sz="0" w:space="0" w:color="auto"/>
                <w:left w:val="none" w:sz="0" w:space="0" w:color="auto"/>
                <w:bottom w:val="none" w:sz="0" w:space="0" w:color="auto"/>
                <w:right w:val="none" w:sz="0" w:space="0" w:color="auto"/>
              </w:divBdr>
            </w:div>
          </w:divsChild>
        </w:div>
        <w:div w:id="1942641399">
          <w:marLeft w:val="0"/>
          <w:marRight w:val="0"/>
          <w:marTop w:val="0"/>
          <w:marBottom w:val="0"/>
          <w:divBdr>
            <w:top w:val="none" w:sz="0" w:space="0" w:color="auto"/>
            <w:left w:val="none" w:sz="0" w:space="0" w:color="auto"/>
            <w:bottom w:val="none" w:sz="0" w:space="0" w:color="auto"/>
            <w:right w:val="none" w:sz="0" w:space="0" w:color="auto"/>
          </w:divBdr>
          <w:divsChild>
            <w:div w:id="1185486149">
              <w:marLeft w:val="0"/>
              <w:marRight w:val="0"/>
              <w:marTop w:val="0"/>
              <w:marBottom w:val="0"/>
              <w:divBdr>
                <w:top w:val="none" w:sz="0" w:space="0" w:color="auto"/>
                <w:left w:val="none" w:sz="0" w:space="0" w:color="auto"/>
                <w:bottom w:val="none" w:sz="0" w:space="0" w:color="auto"/>
                <w:right w:val="none" w:sz="0" w:space="0" w:color="auto"/>
              </w:divBdr>
            </w:div>
          </w:divsChild>
        </w:div>
        <w:div w:id="1207840943">
          <w:marLeft w:val="0"/>
          <w:marRight w:val="0"/>
          <w:marTop w:val="0"/>
          <w:marBottom w:val="0"/>
          <w:divBdr>
            <w:top w:val="none" w:sz="0" w:space="0" w:color="auto"/>
            <w:left w:val="none" w:sz="0" w:space="0" w:color="auto"/>
            <w:bottom w:val="none" w:sz="0" w:space="0" w:color="auto"/>
            <w:right w:val="none" w:sz="0" w:space="0" w:color="auto"/>
          </w:divBdr>
          <w:divsChild>
            <w:div w:id="1533417165">
              <w:marLeft w:val="0"/>
              <w:marRight w:val="0"/>
              <w:marTop w:val="0"/>
              <w:marBottom w:val="0"/>
              <w:divBdr>
                <w:top w:val="none" w:sz="0" w:space="0" w:color="auto"/>
                <w:left w:val="none" w:sz="0" w:space="0" w:color="auto"/>
                <w:bottom w:val="none" w:sz="0" w:space="0" w:color="auto"/>
                <w:right w:val="none" w:sz="0" w:space="0" w:color="auto"/>
              </w:divBdr>
            </w:div>
          </w:divsChild>
        </w:div>
        <w:div w:id="1973361165">
          <w:marLeft w:val="0"/>
          <w:marRight w:val="0"/>
          <w:marTop w:val="0"/>
          <w:marBottom w:val="0"/>
          <w:divBdr>
            <w:top w:val="none" w:sz="0" w:space="0" w:color="auto"/>
            <w:left w:val="none" w:sz="0" w:space="0" w:color="auto"/>
            <w:bottom w:val="none" w:sz="0" w:space="0" w:color="auto"/>
            <w:right w:val="none" w:sz="0" w:space="0" w:color="auto"/>
          </w:divBdr>
          <w:divsChild>
            <w:div w:id="1257983315">
              <w:marLeft w:val="0"/>
              <w:marRight w:val="0"/>
              <w:marTop w:val="0"/>
              <w:marBottom w:val="0"/>
              <w:divBdr>
                <w:top w:val="none" w:sz="0" w:space="0" w:color="auto"/>
                <w:left w:val="none" w:sz="0" w:space="0" w:color="auto"/>
                <w:bottom w:val="none" w:sz="0" w:space="0" w:color="auto"/>
                <w:right w:val="none" w:sz="0" w:space="0" w:color="auto"/>
              </w:divBdr>
            </w:div>
          </w:divsChild>
        </w:div>
        <w:div w:id="600993400">
          <w:marLeft w:val="0"/>
          <w:marRight w:val="0"/>
          <w:marTop w:val="0"/>
          <w:marBottom w:val="0"/>
          <w:divBdr>
            <w:top w:val="none" w:sz="0" w:space="0" w:color="auto"/>
            <w:left w:val="none" w:sz="0" w:space="0" w:color="auto"/>
            <w:bottom w:val="none" w:sz="0" w:space="0" w:color="auto"/>
            <w:right w:val="none" w:sz="0" w:space="0" w:color="auto"/>
          </w:divBdr>
          <w:divsChild>
            <w:div w:id="62527060">
              <w:marLeft w:val="0"/>
              <w:marRight w:val="0"/>
              <w:marTop w:val="0"/>
              <w:marBottom w:val="0"/>
              <w:divBdr>
                <w:top w:val="none" w:sz="0" w:space="0" w:color="auto"/>
                <w:left w:val="none" w:sz="0" w:space="0" w:color="auto"/>
                <w:bottom w:val="none" w:sz="0" w:space="0" w:color="auto"/>
                <w:right w:val="none" w:sz="0" w:space="0" w:color="auto"/>
              </w:divBdr>
            </w:div>
          </w:divsChild>
        </w:div>
        <w:div w:id="2095856532">
          <w:marLeft w:val="0"/>
          <w:marRight w:val="0"/>
          <w:marTop w:val="0"/>
          <w:marBottom w:val="0"/>
          <w:divBdr>
            <w:top w:val="none" w:sz="0" w:space="0" w:color="auto"/>
            <w:left w:val="none" w:sz="0" w:space="0" w:color="auto"/>
            <w:bottom w:val="none" w:sz="0" w:space="0" w:color="auto"/>
            <w:right w:val="none" w:sz="0" w:space="0" w:color="auto"/>
          </w:divBdr>
          <w:divsChild>
            <w:div w:id="730348732">
              <w:marLeft w:val="0"/>
              <w:marRight w:val="0"/>
              <w:marTop w:val="0"/>
              <w:marBottom w:val="0"/>
              <w:divBdr>
                <w:top w:val="none" w:sz="0" w:space="0" w:color="auto"/>
                <w:left w:val="none" w:sz="0" w:space="0" w:color="auto"/>
                <w:bottom w:val="none" w:sz="0" w:space="0" w:color="auto"/>
                <w:right w:val="none" w:sz="0" w:space="0" w:color="auto"/>
              </w:divBdr>
            </w:div>
            <w:div w:id="434637301">
              <w:marLeft w:val="0"/>
              <w:marRight w:val="0"/>
              <w:marTop w:val="0"/>
              <w:marBottom w:val="0"/>
              <w:divBdr>
                <w:top w:val="none" w:sz="0" w:space="0" w:color="auto"/>
                <w:left w:val="none" w:sz="0" w:space="0" w:color="auto"/>
                <w:bottom w:val="none" w:sz="0" w:space="0" w:color="auto"/>
                <w:right w:val="none" w:sz="0" w:space="0" w:color="auto"/>
              </w:divBdr>
            </w:div>
          </w:divsChild>
        </w:div>
        <w:div w:id="1129206014">
          <w:marLeft w:val="0"/>
          <w:marRight w:val="0"/>
          <w:marTop w:val="0"/>
          <w:marBottom w:val="0"/>
          <w:divBdr>
            <w:top w:val="none" w:sz="0" w:space="0" w:color="auto"/>
            <w:left w:val="none" w:sz="0" w:space="0" w:color="auto"/>
            <w:bottom w:val="none" w:sz="0" w:space="0" w:color="auto"/>
            <w:right w:val="none" w:sz="0" w:space="0" w:color="auto"/>
          </w:divBdr>
          <w:divsChild>
            <w:div w:id="1214000233">
              <w:marLeft w:val="0"/>
              <w:marRight w:val="0"/>
              <w:marTop w:val="0"/>
              <w:marBottom w:val="0"/>
              <w:divBdr>
                <w:top w:val="none" w:sz="0" w:space="0" w:color="auto"/>
                <w:left w:val="none" w:sz="0" w:space="0" w:color="auto"/>
                <w:bottom w:val="none" w:sz="0" w:space="0" w:color="auto"/>
                <w:right w:val="none" w:sz="0" w:space="0" w:color="auto"/>
              </w:divBdr>
            </w:div>
          </w:divsChild>
        </w:div>
        <w:div w:id="933322365">
          <w:marLeft w:val="0"/>
          <w:marRight w:val="0"/>
          <w:marTop w:val="0"/>
          <w:marBottom w:val="0"/>
          <w:divBdr>
            <w:top w:val="none" w:sz="0" w:space="0" w:color="auto"/>
            <w:left w:val="none" w:sz="0" w:space="0" w:color="auto"/>
            <w:bottom w:val="none" w:sz="0" w:space="0" w:color="auto"/>
            <w:right w:val="none" w:sz="0" w:space="0" w:color="auto"/>
          </w:divBdr>
          <w:divsChild>
            <w:div w:id="1391032573">
              <w:marLeft w:val="0"/>
              <w:marRight w:val="0"/>
              <w:marTop w:val="0"/>
              <w:marBottom w:val="0"/>
              <w:divBdr>
                <w:top w:val="none" w:sz="0" w:space="0" w:color="auto"/>
                <w:left w:val="none" w:sz="0" w:space="0" w:color="auto"/>
                <w:bottom w:val="none" w:sz="0" w:space="0" w:color="auto"/>
                <w:right w:val="none" w:sz="0" w:space="0" w:color="auto"/>
              </w:divBdr>
            </w:div>
          </w:divsChild>
        </w:div>
        <w:div w:id="472406802">
          <w:marLeft w:val="0"/>
          <w:marRight w:val="0"/>
          <w:marTop w:val="0"/>
          <w:marBottom w:val="0"/>
          <w:divBdr>
            <w:top w:val="none" w:sz="0" w:space="0" w:color="auto"/>
            <w:left w:val="none" w:sz="0" w:space="0" w:color="auto"/>
            <w:bottom w:val="none" w:sz="0" w:space="0" w:color="auto"/>
            <w:right w:val="none" w:sz="0" w:space="0" w:color="auto"/>
          </w:divBdr>
          <w:divsChild>
            <w:div w:id="388380546">
              <w:marLeft w:val="0"/>
              <w:marRight w:val="0"/>
              <w:marTop w:val="0"/>
              <w:marBottom w:val="0"/>
              <w:divBdr>
                <w:top w:val="none" w:sz="0" w:space="0" w:color="auto"/>
                <w:left w:val="none" w:sz="0" w:space="0" w:color="auto"/>
                <w:bottom w:val="none" w:sz="0" w:space="0" w:color="auto"/>
                <w:right w:val="none" w:sz="0" w:space="0" w:color="auto"/>
              </w:divBdr>
            </w:div>
          </w:divsChild>
        </w:div>
        <w:div w:id="958805608">
          <w:marLeft w:val="0"/>
          <w:marRight w:val="0"/>
          <w:marTop w:val="0"/>
          <w:marBottom w:val="0"/>
          <w:divBdr>
            <w:top w:val="none" w:sz="0" w:space="0" w:color="auto"/>
            <w:left w:val="none" w:sz="0" w:space="0" w:color="auto"/>
            <w:bottom w:val="none" w:sz="0" w:space="0" w:color="auto"/>
            <w:right w:val="none" w:sz="0" w:space="0" w:color="auto"/>
          </w:divBdr>
          <w:divsChild>
            <w:div w:id="1472363894">
              <w:marLeft w:val="0"/>
              <w:marRight w:val="0"/>
              <w:marTop w:val="0"/>
              <w:marBottom w:val="0"/>
              <w:divBdr>
                <w:top w:val="none" w:sz="0" w:space="0" w:color="auto"/>
                <w:left w:val="none" w:sz="0" w:space="0" w:color="auto"/>
                <w:bottom w:val="none" w:sz="0" w:space="0" w:color="auto"/>
                <w:right w:val="none" w:sz="0" w:space="0" w:color="auto"/>
              </w:divBdr>
            </w:div>
          </w:divsChild>
        </w:div>
        <w:div w:id="1527719363">
          <w:marLeft w:val="0"/>
          <w:marRight w:val="0"/>
          <w:marTop w:val="0"/>
          <w:marBottom w:val="0"/>
          <w:divBdr>
            <w:top w:val="none" w:sz="0" w:space="0" w:color="auto"/>
            <w:left w:val="none" w:sz="0" w:space="0" w:color="auto"/>
            <w:bottom w:val="none" w:sz="0" w:space="0" w:color="auto"/>
            <w:right w:val="none" w:sz="0" w:space="0" w:color="auto"/>
          </w:divBdr>
          <w:divsChild>
            <w:div w:id="1265654369">
              <w:marLeft w:val="0"/>
              <w:marRight w:val="0"/>
              <w:marTop w:val="0"/>
              <w:marBottom w:val="0"/>
              <w:divBdr>
                <w:top w:val="none" w:sz="0" w:space="0" w:color="auto"/>
                <w:left w:val="none" w:sz="0" w:space="0" w:color="auto"/>
                <w:bottom w:val="none" w:sz="0" w:space="0" w:color="auto"/>
                <w:right w:val="none" w:sz="0" w:space="0" w:color="auto"/>
              </w:divBdr>
            </w:div>
          </w:divsChild>
        </w:div>
        <w:div w:id="63913556">
          <w:marLeft w:val="0"/>
          <w:marRight w:val="0"/>
          <w:marTop w:val="0"/>
          <w:marBottom w:val="0"/>
          <w:divBdr>
            <w:top w:val="none" w:sz="0" w:space="0" w:color="auto"/>
            <w:left w:val="none" w:sz="0" w:space="0" w:color="auto"/>
            <w:bottom w:val="none" w:sz="0" w:space="0" w:color="auto"/>
            <w:right w:val="none" w:sz="0" w:space="0" w:color="auto"/>
          </w:divBdr>
          <w:divsChild>
            <w:div w:id="728726567">
              <w:marLeft w:val="0"/>
              <w:marRight w:val="0"/>
              <w:marTop w:val="0"/>
              <w:marBottom w:val="0"/>
              <w:divBdr>
                <w:top w:val="none" w:sz="0" w:space="0" w:color="auto"/>
                <w:left w:val="none" w:sz="0" w:space="0" w:color="auto"/>
                <w:bottom w:val="none" w:sz="0" w:space="0" w:color="auto"/>
                <w:right w:val="none" w:sz="0" w:space="0" w:color="auto"/>
              </w:divBdr>
            </w:div>
          </w:divsChild>
        </w:div>
        <w:div w:id="1351641688">
          <w:marLeft w:val="0"/>
          <w:marRight w:val="0"/>
          <w:marTop w:val="0"/>
          <w:marBottom w:val="0"/>
          <w:divBdr>
            <w:top w:val="none" w:sz="0" w:space="0" w:color="auto"/>
            <w:left w:val="none" w:sz="0" w:space="0" w:color="auto"/>
            <w:bottom w:val="none" w:sz="0" w:space="0" w:color="auto"/>
            <w:right w:val="none" w:sz="0" w:space="0" w:color="auto"/>
          </w:divBdr>
          <w:divsChild>
            <w:div w:id="690843291">
              <w:marLeft w:val="0"/>
              <w:marRight w:val="0"/>
              <w:marTop w:val="0"/>
              <w:marBottom w:val="0"/>
              <w:divBdr>
                <w:top w:val="none" w:sz="0" w:space="0" w:color="auto"/>
                <w:left w:val="none" w:sz="0" w:space="0" w:color="auto"/>
                <w:bottom w:val="none" w:sz="0" w:space="0" w:color="auto"/>
                <w:right w:val="none" w:sz="0" w:space="0" w:color="auto"/>
              </w:divBdr>
            </w:div>
          </w:divsChild>
        </w:div>
        <w:div w:id="1069380871">
          <w:marLeft w:val="0"/>
          <w:marRight w:val="0"/>
          <w:marTop w:val="0"/>
          <w:marBottom w:val="0"/>
          <w:divBdr>
            <w:top w:val="none" w:sz="0" w:space="0" w:color="auto"/>
            <w:left w:val="none" w:sz="0" w:space="0" w:color="auto"/>
            <w:bottom w:val="none" w:sz="0" w:space="0" w:color="auto"/>
            <w:right w:val="none" w:sz="0" w:space="0" w:color="auto"/>
          </w:divBdr>
          <w:divsChild>
            <w:div w:id="1632132765">
              <w:marLeft w:val="0"/>
              <w:marRight w:val="0"/>
              <w:marTop w:val="0"/>
              <w:marBottom w:val="0"/>
              <w:divBdr>
                <w:top w:val="none" w:sz="0" w:space="0" w:color="auto"/>
                <w:left w:val="none" w:sz="0" w:space="0" w:color="auto"/>
                <w:bottom w:val="none" w:sz="0" w:space="0" w:color="auto"/>
                <w:right w:val="none" w:sz="0" w:space="0" w:color="auto"/>
              </w:divBdr>
            </w:div>
          </w:divsChild>
        </w:div>
        <w:div w:id="1185750300">
          <w:marLeft w:val="0"/>
          <w:marRight w:val="0"/>
          <w:marTop w:val="0"/>
          <w:marBottom w:val="0"/>
          <w:divBdr>
            <w:top w:val="none" w:sz="0" w:space="0" w:color="auto"/>
            <w:left w:val="none" w:sz="0" w:space="0" w:color="auto"/>
            <w:bottom w:val="none" w:sz="0" w:space="0" w:color="auto"/>
            <w:right w:val="none" w:sz="0" w:space="0" w:color="auto"/>
          </w:divBdr>
          <w:divsChild>
            <w:div w:id="1199662793">
              <w:marLeft w:val="0"/>
              <w:marRight w:val="0"/>
              <w:marTop w:val="0"/>
              <w:marBottom w:val="0"/>
              <w:divBdr>
                <w:top w:val="none" w:sz="0" w:space="0" w:color="auto"/>
                <w:left w:val="none" w:sz="0" w:space="0" w:color="auto"/>
                <w:bottom w:val="none" w:sz="0" w:space="0" w:color="auto"/>
                <w:right w:val="none" w:sz="0" w:space="0" w:color="auto"/>
              </w:divBdr>
            </w:div>
          </w:divsChild>
        </w:div>
        <w:div w:id="915943787">
          <w:marLeft w:val="0"/>
          <w:marRight w:val="0"/>
          <w:marTop w:val="0"/>
          <w:marBottom w:val="0"/>
          <w:divBdr>
            <w:top w:val="none" w:sz="0" w:space="0" w:color="auto"/>
            <w:left w:val="none" w:sz="0" w:space="0" w:color="auto"/>
            <w:bottom w:val="none" w:sz="0" w:space="0" w:color="auto"/>
            <w:right w:val="none" w:sz="0" w:space="0" w:color="auto"/>
          </w:divBdr>
          <w:divsChild>
            <w:div w:id="1223910338">
              <w:marLeft w:val="0"/>
              <w:marRight w:val="0"/>
              <w:marTop w:val="0"/>
              <w:marBottom w:val="0"/>
              <w:divBdr>
                <w:top w:val="none" w:sz="0" w:space="0" w:color="auto"/>
                <w:left w:val="none" w:sz="0" w:space="0" w:color="auto"/>
                <w:bottom w:val="none" w:sz="0" w:space="0" w:color="auto"/>
                <w:right w:val="none" w:sz="0" w:space="0" w:color="auto"/>
              </w:divBdr>
            </w:div>
          </w:divsChild>
        </w:div>
        <w:div w:id="298339789">
          <w:marLeft w:val="0"/>
          <w:marRight w:val="0"/>
          <w:marTop w:val="0"/>
          <w:marBottom w:val="0"/>
          <w:divBdr>
            <w:top w:val="none" w:sz="0" w:space="0" w:color="auto"/>
            <w:left w:val="none" w:sz="0" w:space="0" w:color="auto"/>
            <w:bottom w:val="none" w:sz="0" w:space="0" w:color="auto"/>
            <w:right w:val="none" w:sz="0" w:space="0" w:color="auto"/>
          </w:divBdr>
          <w:divsChild>
            <w:div w:id="1764648814">
              <w:marLeft w:val="0"/>
              <w:marRight w:val="0"/>
              <w:marTop w:val="0"/>
              <w:marBottom w:val="0"/>
              <w:divBdr>
                <w:top w:val="none" w:sz="0" w:space="0" w:color="auto"/>
                <w:left w:val="none" w:sz="0" w:space="0" w:color="auto"/>
                <w:bottom w:val="none" w:sz="0" w:space="0" w:color="auto"/>
                <w:right w:val="none" w:sz="0" w:space="0" w:color="auto"/>
              </w:divBdr>
            </w:div>
          </w:divsChild>
        </w:div>
        <w:div w:id="1165362678">
          <w:marLeft w:val="0"/>
          <w:marRight w:val="0"/>
          <w:marTop w:val="0"/>
          <w:marBottom w:val="0"/>
          <w:divBdr>
            <w:top w:val="none" w:sz="0" w:space="0" w:color="auto"/>
            <w:left w:val="none" w:sz="0" w:space="0" w:color="auto"/>
            <w:bottom w:val="none" w:sz="0" w:space="0" w:color="auto"/>
            <w:right w:val="none" w:sz="0" w:space="0" w:color="auto"/>
          </w:divBdr>
          <w:divsChild>
            <w:div w:id="1158767821">
              <w:marLeft w:val="0"/>
              <w:marRight w:val="0"/>
              <w:marTop w:val="0"/>
              <w:marBottom w:val="0"/>
              <w:divBdr>
                <w:top w:val="none" w:sz="0" w:space="0" w:color="auto"/>
                <w:left w:val="none" w:sz="0" w:space="0" w:color="auto"/>
                <w:bottom w:val="none" w:sz="0" w:space="0" w:color="auto"/>
                <w:right w:val="none" w:sz="0" w:space="0" w:color="auto"/>
              </w:divBdr>
            </w:div>
            <w:div w:id="603539089">
              <w:marLeft w:val="0"/>
              <w:marRight w:val="0"/>
              <w:marTop w:val="0"/>
              <w:marBottom w:val="0"/>
              <w:divBdr>
                <w:top w:val="none" w:sz="0" w:space="0" w:color="auto"/>
                <w:left w:val="none" w:sz="0" w:space="0" w:color="auto"/>
                <w:bottom w:val="none" w:sz="0" w:space="0" w:color="auto"/>
                <w:right w:val="none" w:sz="0" w:space="0" w:color="auto"/>
              </w:divBdr>
            </w:div>
          </w:divsChild>
        </w:div>
        <w:div w:id="1915048141">
          <w:marLeft w:val="0"/>
          <w:marRight w:val="0"/>
          <w:marTop w:val="0"/>
          <w:marBottom w:val="0"/>
          <w:divBdr>
            <w:top w:val="none" w:sz="0" w:space="0" w:color="auto"/>
            <w:left w:val="none" w:sz="0" w:space="0" w:color="auto"/>
            <w:bottom w:val="none" w:sz="0" w:space="0" w:color="auto"/>
            <w:right w:val="none" w:sz="0" w:space="0" w:color="auto"/>
          </w:divBdr>
          <w:divsChild>
            <w:div w:id="722951111">
              <w:marLeft w:val="0"/>
              <w:marRight w:val="0"/>
              <w:marTop w:val="0"/>
              <w:marBottom w:val="0"/>
              <w:divBdr>
                <w:top w:val="none" w:sz="0" w:space="0" w:color="auto"/>
                <w:left w:val="none" w:sz="0" w:space="0" w:color="auto"/>
                <w:bottom w:val="none" w:sz="0" w:space="0" w:color="auto"/>
                <w:right w:val="none" w:sz="0" w:space="0" w:color="auto"/>
              </w:divBdr>
            </w:div>
          </w:divsChild>
        </w:div>
        <w:div w:id="419299916">
          <w:marLeft w:val="0"/>
          <w:marRight w:val="0"/>
          <w:marTop w:val="0"/>
          <w:marBottom w:val="0"/>
          <w:divBdr>
            <w:top w:val="none" w:sz="0" w:space="0" w:color="auto"/>
            <w:left w:val="none" w:sz="0" w:space="0" w:color="auto"/>
            <w:bottom w:val="none" w:sz="0" w:space="0" w:color="auto"/>
            <w:right w:val="none" w:sz="0" w:space="0" w:color="auto"/>
          </w:divBdr>
          <w:divsChild>
            <w:div w:id="1456220540">
              <w:marLeft w:val="0"/>
              <w:marRight w:val="0"/>
              <w:marTop w:val="0"/>
              <w:marBottom w:val="0"/>
              <w:divBdr>
                <w:top w:val="none" w:sz="0" w:space="0" w:color="auto"/>
                <w:left w:val="none" w:sz="0" w:space="0" w:color="auto"/>
                <w:bottom w:val="none" w:sz="0" w:space="0" w:color="auto"/>
                <w:right w:val="none" w:sz="0" w:space="0" w:color="auto"/>
              </w:divBdr>
            </w:div>
          </w:divsChild>
        </w:div>
        <w:div w:id="466628739">
          <w:marLeft w:val="0"/>
          <w:marRight w:val="0"/>
          <w:marTop w:val="0"/>
          <w:marBottom w:val="0"/>
          <w:divBdr>
            <w:top w:val="none" w:sz="0" w:space="0" w:color="auto"/>
            <w:left w:val="none" w:sz="0" w:space="0" w:color="auto"/>
            <w:bottom w:val="none" w:sz="0" w:space="0" w:color="auto"/>
            <w:right w:val="none" w:sz="0" w:space="0" w:color="auto"/>
          </w:divBdr>
          <w:divsChild>
            <w:div w:id="404886293">
              <w:marLeft w:val="0"/>
              <w:marRight w:val="0"/>
              <w:marTop w:val="0"/>
              <w:marBottom w:val="0"/>
              <w:divBdr>
                <w:top w:val="none" w:sz="0" w:space="0" w:color="auto"/>
                <w:left w:val="none" w:sz="0" w:space="0" w:color="auto"/>
                <w:bottom w:val="none" w:sz="0" w:space="0" w:color="auto"/>
                <w:right w:val="none" w:sz="0" w:space="0" w:color="auto"/>
              </w:divBdr>
            </w:div>
          </w:divsChild>
        </w:div>
        <w:div w:id="959268233">
          <w:marLeft w:val="0"/>
          <w:marRight w:val="0"/>
          <w:marTop w:val="0"/>
          <w:marBottom w:val="0"/>
          <w:divBdr>
            <w:top w:val="none" w:sz="0" w:space="0" w:color="auto"/>
            <w:left w:val="none" w:sz="0" w:space="0" w:color="auto"/>
            <w:bottom w:val="none" w:sz="0" w:space="0" w:color="auto"/>
            <w:right w:val="none" w:sz="0" w:space="0" w:color="auto"/>
          </w:divBdr>
          <w:divsChild>
            <w:div w:id="653336610">
              <w:marLeft w:val="0"/>
              <w:marRight w:val="0"/>
              <w:marTop w:val="0"/>
              <w:marBottom w:val="0"/>
              <w:divBdr>
                <w:top w:val="none" w:sz="0" w:space="0" w:color="auto"/>
                <w:left w:val="none" w:sz="0" w:space="0" w:color="auto"/>
                <w:bottom w:val="none" w:sz="0" w:space="0" w:color="auto"/>
                <w:right w:val="none" w:sz="0" w:space="0" w:color="auto"/>
              </w:divBdr>
            </w:div>
          </w:divsChild>
        </w:div>
        <w:div w:id="491987273">
          <w:marLeft w:val="0"/>
          <w:marRight w:val="0"/>
          <w:marTop w:val="0"/>
          <w:marBottom w:val="0"/>
          <w:divBdr>
            <w:top w:val="none" w:sz="0" w:space="0" w:color="auto"/>
            <w:left w:val="none" w:sz="0" w:space="0" w:color="auto"/>
            <w:bottom w:val="none" w:sz="0" w:space="0" w:color="auto"/>
            <w:right w:val="none" w:sz="0" w:space="0" w:color="auto"/>
          </w:divBdr>
          <w:divsChild>
            <w:div w:id="766271379">
              <w:marLeft w:val="0"/>
              <w:marRight w:val="0"/>
              <w:marTop w:val="0"/>
              <w:marBottom w:val="0"/>
              <w:divBdr>
                <w:top w:val="none" w:sz="0" w:space="0" w:color="auto"/>
                <w:left w:val="none" w:sz="0" w:space="0" w:color="auto"/>
                <w:bottom w:val="none" w:sz="0" w:space="0" w:color="auto"/>
                <w:right w:val="none" w:sz="0" w:space="0" w:color="auto"/>
              </w:divBdr>
            </w:div>
          </w:divsChild>
        </w:div>
        <w:div w:id="400255511">
          <w:marLeft w:val="0"/>
          <w:marRight w:val="0"/>
          <w:marTop w:val="0"/>
          <w:marBottom w:val="0"/>
          <w:divBdr>
            <w:top w:val="none" w:sz="0" w:space="0" w:color="auto"/>
            <w:left w:val="none" w:sz="0" w:space="0" w:color="auto"/>
            <w:bottom w:val="none" w:sz="0" w:space="0" w:color="auto"/>
            <w:right w:val="none" w:sz="0" w:space="0" w:color="auto"/>
          </w:divBdr>
          <w:divsChild>
            <w:div w:id="2095280076">
              <w:marLeft w:val="0"/>
              <w:marRight w:val="0"/>
              <w:marTop w:val="0"/>
              <w:marBottom w:val="0"/>
              <w:divBdr>
                <w:top w:val="none" w:sz="0" w:space="0" w:color="auto"/>
                <w:left w:val="none" w:sz="0" w:space="0" w:color="auto"/>
                <w:bottom w:val="none" w:sz="0" w:space="0" w:color="auto"/>
                <w:right w:val="none" w:sz="0" w:space="0" w:color="auto"/>
              </w:divBdr>
            </w:div>
          </w:divsChild>
        </w:div>
        <w:div w:id="516429235">
          <w:marLeft w:val="0"/>
          <w:marRight w:val="0"/>
          <w:marTop w:val="0"/>
          <w:marBottom w:val="0"/>
          <w:divBdr>
            <w:top w:val="none" w:sz="0" w:space="0" w:color="auto"/>
            <w:left w:val="none" w:sz="0" w:space="0" w:color="auto"/>
            <w:bottom w:val="none" w:sz="0" w:space="0" w:color="auto"/>
            <w:right w:val="none" w:sz="0" w:space="0" w:color="auto"/>
          </w:divBdr>
          <w:divsChild>
            <w:div w:id="531528607">
              <w:marLeft w:val="0"/>
              <w:marRight w:val="0"/>
              <w:marTop w:val="0"/>
              <w:marBottom w:val="0"/>
              <w:divBdr>
                <w:top w:val="none" w:sz="0" w:space="0" w:color="auto"/>
                <w:left w:val="none" w:sz="0" w:space="0" w:color="auto"/>
                <w:bottom w:val="none" w:sz="0" w:space="0" w:color="auto"/>
                <w:right w:val="none" w:sz="0" w:space="0" w:color="auto"/>
              </w:divBdr>
            </w:div>
          </w:divsChild>
        </w:div>
        <w:div w:id="711154237">
          <w:marLeft w:val="0"/>
          <w:marRight w:val="0"/>
          <w:marTop w:val="0"/>
          <w:marBottom w:val="0"/>
          <w:divBdr>
            <w:top w:val="none" w:sz="0" w:space="0" w:color="auto"/>
            <w:left w:val="none" w:sz="0" w:space="0" w:color="auto"/>
            <w:bottom w:val="none" w:sz="0" w:space="0" w:color="auto"/>
            <w:right w:val="none" w:sz="0" w:space="0" w:color="auto"/>
          </w:divBdr>
          <w:divsChild>
            <w:div w:id="2035031617">
              <w:marLeft w:val="0"/>
              <w:marRight w:val="0"/>
              <w:marTop w:val="0"/>
              <w:marBottom w:val="0"/>
              <w:divBdr>
                <w:top w:val="none" w:sz="0" w:space="0" w:color="auto"/>
                <w:left w:val="none" w:sz="0" w:space="0" w:color="auto"/>
                <w:bottom w:val="none" w:sz="0" w:space="0" w:color="auto"/>
                <w:right w:val="none" w:sz="0" w:space="0" w:color="auto"/>
              </w:divBdr>
            </w:div>
          </w:divsChild>
        </w:div>
        <w:div w:id="738796271">
          <w:marLeft w:val="0"/>
          <w:marRight w:val="0"/>
          <w:marTop w:val="0"/>
          <w:marBottom w:val="0"/>
          <w:divBdr>
            <w:top w:val="none" w:sz="0" w:space="0" w:color="auto"/>
            <w:left w:val="none" w:sz="0" w:space="0" w:color="auto"/>
            <w:bottom w:val="none" w:sz="0" w:space="0" w:color="auto"/>
            <w:right w:val="none" w:sz="0" w:space="0" w:color="auto"/>
          </w:divBdr>
          <w:divsChild>
            <w:div w:id="1731922996">
              <w:marLeft w:val="0"/>
              <w:marRight w:val="0"/>
              <w:marTop w:val="0"/>
              <w:marBottom w:val="0"/>
              <w:divBdr>
                <w:top w:val="none" w:sz="0" w:space="0" w:color="auto"/>
                <w:left w:val="none" w:sz="0" w:space="0" w:color="auto"/>
                <w:bottom w:val="none" w:sz="0" w:space="0" w:color="auto"/>
                <w:right w:val="none" w:sz="0" w:space="0" w:color="auto"/>
              </w:divBdr>
            </w:div>
          </w:divsChild>
        </w:div>
        <w:div w:id="567306118">
          <w:marLeft w:val="0"/>
          <w:marRight w:val="0"/>
          <w:marTop w:val="0"/>
          <w:marBottom w:val="0"/>
          <w:divBdr>
            <w:top w:val="none" w:sz="0" w:space="0" w:color="auto"/>
            <w:left w:val="none" w:sz="0" w:space="0" w:color="auto"/>
            <w:bottom w:val="none" w:sz="0" w:space="0" w:color="auto"/>
            <w:right w:val="none" w:sz="0" w:space="0" w:color="auto"/>
          </w:divBdr>
          <w:divsChild>
            <w:div w:id="829565682">
              <w:marLeft w:val="0"/>
              <w:marRight w:val="0"/>
              <w:marTop w:val="0"/>
              <w:marBottom w:val="0"/>
              <w:divBdr>
                <w:top w:val="none" w:sz="0" w:space="0" w:color="auto"/>
                <w:left w:val="none" w:sz="0" w:space="0" w:color="auto"/>
                <w:bottom w:val="none" w:sz="0" w:space="0" w:color="auto"/>
                <w:right w:val="none" w:sz="0" w:space="0" w:color="auto"/>
              </w:divBdr>
            </w:div>
          </w:divsChild>
        </w:div>
        <w:div w:id="1547839861">
          <w:marLeft w:val="0"/>
          <w:marRight w:val="0"/>
          <w:marTop w:val="0"/>
          <w:marBottom w:val="0"/>
          <w:divBdr>
            <w:top w:val="none" w:sz="0" w:space="0" w:color="auto"/>
            <w:left w:val="none" w:sz="0" w:space="0" w:color="auto"/>
            <w:bottom w:val="none" w:sz="0" w:space="0" w:color="auto"/>
            <w:right w:val="none" w:sz="0" w:space="0" w:color="auto"/>
          </w:divBdr>
          <w:divsChild>
            <w:div w:id="902912969">
              <w:marLeft w:val="0"/>
              <w:marRight w:val="0"/>
              <w:marTop w:val="0"/>
              <w:marBottom w:val="0"/>
              <w:divBdr>
                <w:top w:val="none" w:sz="0" w:space="0" w:color="auto"/>
                <w:left w:val="none" w:sz="0" w:space="0" w:color="auto"/>
                <w:bottom w:val="none" w:sz="0" w:space="0" w:color="auto"/>
                <w:right w:val="none" w:sz="0" w:space="0" w:color="auto"/>
              </w:divBdr>
            </w:div>
          </w:divsChild>
        </w:div>
        <w:div w:id="2020308378">
          <w:marLeft w:val="0"/>
          <w:marRight w:val="0"/>
          <w:marTop w:val="0"/>
          <w:marBottom w:val="0"/>
          <w:divBdr>
            <w:top w:val="none" w:sz="0" w:space="0" w:color="auto"/>
            <w:left w:val="none" w:sz="0" w:space="0" w:color="auto"/>
            <w:bottom w:val="none" w:sz="0" w:space="0" w:color="auto"/>
            <w:right w:val="none" w:sz="0" w:space="0" w:color="auto"/>
          </w:divBdr>
          <w:divsChild>
            <w:div w:id="1946763455">
              <w:marLeft w:val="0"/>
              <w:marRight w:val="0"/>
              <w:marTop w:val="0"/>
              <w:marBottom w:val="0"/>
              <w:divBdr>
                <w:top w:val="none" w:sz="0" w:space="0" w:color="auto"/>
                <w:left w:val="none" w:sz="0" w:space="0" w:color="auto"/>
                <w:bottom w:val="none" w:sz="0" w:space="0" w:color="auto"/>
                <w:right w:val="none" w:sz="0" w:space="0" w:color="auto"/>
              </w:divBdr>
            </w:div>
          </w:divsChild>
        </w:div>
        <w:div w:id="989334038">
          <w:marLeft w:val="0"/>
          <w:marRight w:val="0"/>
          <w:marTop w:val="0"/>
          <w:marBottom w:val="0"/>
          <w:divBdr>
            <w:top w:val="none" w:sz="0" w:space="0" w:color="auto"/>
            <w:left w:val="none" w:sz="0" w:space="0" w:color="auto"/>
            <w:bottom w:val="none" w:sz="0" w:space="0" w:color="auto"/>
            <w:right w:val="none" w:sz="0" w:space="0" w:color="auto"/>
          </w:divBdr>
          <w:divsChild>
            <w:div w:id="1035228030">
              <w:marLeft w:val="0"/>
              <w:marRight w:val="0"/>
              <w:marTop w:val="0"/>
              <w:marBottom w:val="0"/>
              <w:divBdr>
                <w:top w:val="none" w:sz="0" w:space="0" w:color="auto"/>
                <w:left w:val="none" w:sz="0" w:space="0" w:color="auto"/>
                <w:bottom w:val="none" w:sz="0" w:space="0" w:color="auto"/>
                <w:right w:val="none" w:sz="0" w:space="0" w:color="auto"/>
              </w:divBdr>
            </w:div>
          </w:divsChild>
        </w:div>
        <w:div w:id="1997875603">
          <w:marLeft w:val="0"/>
          <w:marRight w:val="0"/>
          <w:marTop w:val="0"/>
          <w:marBottom w:val="0"/>
          <w:divBdr>
            <w:top w:val="none" w:sz="0" w:space="0" w:color="auto"/>
            <w:left w:val="none" w:sz="0" w:space="0" w:color="auto"/>
            <w:bottom w:val="none" w:sz="0" w:space="0" w:color="auto"/>
            <w:right w:val="none" w:sz="0" w:space="0" w:color="auto"/>
          </w:divBdr>
          <w:divsChild>
            <w:div w:id="1928271173">
              <w:marLeft w:val="0"/>
              <w:marRight w:val="0"/>
              <w:marTop w:val="0"/>
              <w:marBottom w:val="0"/>
              <w:divBdr>
                <w:top w:val="none" w:sz="0" w:space="0" w:color="auto"/>
                <w:left w:val="none" w:sz="0" w:space="0" w:color="auto"/>
                <w:bottom w:val="none" w:sz="0" w:space="0" w:color="auto"/>
                <w:right w:val="none" w:sz="0" w:space="0" w:color="auto"/>
              </w:divBdr>
            </w:div>
          </w:divsChild>
        </w:div>
        <w:div w:id="116489696">
          <w:marLeft w:val="0"/>
          <w:marRight w:val="0"/>
          <w:marTop w:val="0"/>
          <w:marBottom w:val="0"/>
          <w:divBdr>
            <w:top w:val="none" w:sz="0" w:space="0" w:color="auto"/>
            <w:left w:val="none" w:sz="0" w:space="0" w:color="auto"/>
            <w:bottom w:val="none" w:sz="0" w:space="0" w:color="auto"/>
            <w:right w:val="none" w:sz="0" w:space="0" w:color="auto"/>
          </w:divBdr>
          <w:divsChild>
            <w:div w:id="135609221">
              <w:marLeft w:val="0"/>
              <w:marRight w:val="0"/>
              <w:marTop w:val="0"/>
              <w:marBottom w:val="0"/>
              <w:divBdr>
                <w:top w:val="none" w:sz="0" w:space="0" w:color="auto"/>
                <w:left w:val="none" w:sz="0" w:space="0" w:color="auto"/>
                <w:bottom w:val="none" w:sz="0" w:space="0" w:color="auto"/>
                <w:right w:val="none" w:sz="0" w:space="0" w:color="auto"/>
              </w:divBdr>
            </w:div>
          </w:divsChild>
        </w:div>
        <w:div w:id="275186590">
          <w:marLeft w:val="0"/>
          <w:marRight w:val="0"/>
          <w:marTop w:val="0"/>
          <w:marBottom w:val="0"/>
          <w:divBdr>
            <w:top w:val="none" w:sz="0" w:space="0" w:color="auto"/>
            <w:left w:val="none" w:sz="0" w:space="0" w:color="auto"/>
            <w:bottom w:val="none" w:sz="0" w:space="0" w:color="auto"/>
            <w:right w:val="none" w:sz="0" w:space="0" w:color="auto"/>
          </w:divBdr>
          <w:divsChild>
            <w:div w:id="441342879">
              <w:marLeft w:val="0"/>
              <w:marRight w:val="0"/>
              <w:marTop w:val="0"/>
              <w:marBottom w:val="0"/>
              <w:divBdr>
                <w:top w:val="none" w:sz="0" w:space="0" w:color="auto"/>
                <w:left w:val="none" w:sz="0" w:space="0" w:color="auto"/>
                <w:bottom w:val="none" w:sz="0" w:space="0" w:color="auto"/>
                <w:right w:val="none" w:sz="0" w:space="0" w:color="auto"/>
              </w:divBdr>
            </w:div>
          </w:divsChild>
        </w:div>
        <w:div w:id="1116870558">
          <w:marLeft w:val="0"/>
          <w:marRight w:val="0"/>
          <w:marTop w:val="0"/>
          <w:marBottom w:val="0"/>
          <w:divBdr>
            <w:top w:val="none" w:sz="0" w:space="0" w:color="auto"/>
            <w:left w:val="none" w:sz="0" w:space="0" w:color="auto"/>
            <w:bottom w:val="none" w:sz="0" w:space="0" w:color="auto"/>
            <w:right w:val="none" w:sz="0" w:space="0" w:color="auto"/>
          </w:divBdr>
          <w:divsChild>
            <w:div w:id="1520778853">
              <w:marLeft w:val="0"/>
              <w:marRight w:val="0"/>
              <w:marTop w:val="0"/>
              <w:marBottom w:val="0"/>
              <w:divBdr>
                <w:top w:val="none" w:sz="0" w:space="0" w:color="auto"/>
                <w:left w:val="none" w:sz="0" w:space="0" w:color="auto"/>
                <w:bottom w:val="none" w:sz="0" w:space="0" w:color="auto"/>
                <w:right w:val="none" w:sz="0" w:space="0" w:color="auto"/>
              </w:divBdr>
            </w:div>
          </w:divsChild>
        </w:div>
        <w:div w:id="408426100">
          <w:marLeft w:val="0"/>
          <w:marRight w:val="0"/>
          <w:marTop w:val="0"/>
          <w:marBottom w:val="0"/>
          <w:divBdr>
            <w:top w:val="none" w:sz="0" w:space="0" w:color="auto"/>
            <w:left w:val="none" w:sz="0" w:space="0" w:color="auto"/>
            <w:bottom w:val="none" w:sz="0" w:space="0" w:color="auto"/>
            <w:right w:val="none" w:sz="0" w:space="0" w:color="auto"/>
          </w:divBdr>
          <w:divsChild>
            <w:div w:id="290987221">
              <w:marLeft w:val="0"/>
              <w:marRight w:val="0"/>
              <w:marTop w:val="0"/>
              <w:marBottom w:val="0"/>
              <w:divBdr>
                <w:top w:val="none" w:sz="0" w:space="0" w:color="auto"/>
                <w:left w:val="none" w:sz="0" w:space="0" w:color="auto"/>
                <w:bottom w:val="none" w:sz="0" w:space="0" w:color="auto"/>
                <w:right w:val="none" w:sz="0" w:space="0" w:color="auto"/>
              </w:divBdr>
            </w:div>
          </w:divsChild>
        </w:div>
        <w:div w:id="1326056726">
          <w:marLeft w:val="0"/>
          <w:marRight w:val="0"/>
          <w:marTop w:val="0"/>
          <w:marBottom w:val="0"/>
          <w:divBdr>
            <w:top w:val="none" w:sz="0" w:space="0" w:color="auto"/>
            <w:left w:val="none" w:sz="0" w:space="0" w:color="auto"/>
            <w:bottom w:val="none" w:sz="0" w:space="0" w:color="auto"/>
            <w:right w:val="none" w:sz="0" w:space="0" w:color="auto"/>
          </w:divBdr>
          <w:divsChild>
            <w:div w:id="2105497168">
              <w:marLeft w:val="0"/>
              <w:marRight w:val="0"/>
              <w:marTop w:val="0"/>
              <w:marBottom w:val="0"/>
              <w:divBdr>
                <w:top w:val="none" w:sz="0" w:space="0" w:color="auto"/>
                <w:left w:val="none" w:sz="0" w:space="0" w:color="auto"/>
                <w:bottom w:val="none" w:sz="0" w:space="0" w:color="auto"/>
                <w:right w:val="none" w:sz="0" w:space="0" w:color="auto"/>
              </w:divBdr>
            </w:div>
          </w:divsChild>
        </w:div>
        <w:div w:id="295532874">
          <w:marLeft w:val="0"/>
          <w:marRight w:val="0"/>
          <w:marTop w:val="0"/>
          <w:marBottom w:val="0"/>
          <w:divBdr>
            <w:top w:val="none" w:sz="0" w:space="0" w:color="auto"/>
            <w:left w:val="none" w:sz="0" w:space="0" w:color="auto"/>
            <w:bottom w:val="none" w:sz="0" w:space="0" w:color="auto"/>
            <w:right w:val="none" w:sz="0" w:space="0" w:color="auto"/>
          </w:divBdr>
          <w:divsChild>
            <w:div w:id="552697448">
              <w:marLeft w:val="0"/>
              <w:marRight w:val="0"/>
              <w:marTop w:val="0"/>
              <w:marBottom w:val="0"/>
              <w:divBdr>
                <w:top w:val="none" w:sz="0" w:space="0" w:color="auto"/>
                <w:left w:val="none" w:sz="0" w:space="0" w:color="auto"/>
                <w:bottom w:val="none" w:sz="0" w:space="0" w:color="auto"/>
                <w:right w:val="none" w:sz="0" w:space="0" w:color="auto"/>
              </w:divBdr>
            </w:div>
          </w:divsChild>
        </w:div>
        <w:div w:id="1237395994">
          <w:marLeft w:val="0"/>
          <w:marRight w:val="0"/>
          <w:marTop w:val="0"/>
          <w:marBottom w:val="0"/>
          <w:divBdr>
            <w:top w:val="none" w:sz="0" w:space="0" w:color="auto"/>
            <w:left w:val="none" w:sz="0" w:space="0" w:color="auto"/>
            <w:bottom w:val="none" w:sz="0" w:space="0" w:color="auto"/>
            <w:right w:val="none" w:sz="0" w:space="0" w:color="auto"/>
          </w:divBdr>
          <w:divsChild>
            <w:div w:id="840123062">
              <w:marLeft w:val="0"/>
              <w:marRight w:val="0"/>
              <w:marTop w:val="0"/>
              <w:marBottom w:val="0"/>
              <w:divBdr>
                <w:top w:val="none" w:sz="0" w:space="0" w:color="auto"/>
                <w:left w:val="none" w:sz="0" w:space="0" w:color="auto"/>
                <w:bottom w:val="none" w:sz="0" w:space="0" w:color="auto"/>
                <w:right w:val="none" w:sz="0" w:space="0" w:color="auto"/>
              </w:divBdr>
            </w:div>
          </w:divsChild>
        </w:div>
        <w:div w:id="850291552">
          <w:marLeft w:val="0"/>
          <w:marRight w:val="0"/>
          <w:marTop w:val="0"/>
          <w:marBottom w:val="0"/>
          <w:divBdr>
            <w:top w:val="none" w:sz="0" w:space="0" w:color="auto"/>
            <w:left w:val="none" w:sz="0" w:space="0" w:color="auto"/>
            <w:bottom w:val="none" w:sz="0" w:space="0" w:color="auto"/>
            <w:right w:val="none" w:sz="0" w:space="0" w:color="auto"/>
          </w:divBdr>
          <w:divsChild>
            <w:div w:id="715391048">
              <w:marLeft w:val="0"/>
              <w:marRight w:val="0"/>
              <w:marTop w:val="0"/>
              <w:marBottom w:val="0"/>
              <w:divBdr>
                <w:top w:val="none" w:sz="0" w:space="0" w:color="auto"/>
                <w:left w:val="none" w:sz="0" w:space="0" w:color="auto"/>
                <w:bottom w:val="none" w:sz="0" w:space="0" w:color="auto"/>
                <w:right w:val="none" w:sz="0" w:space="0" w:color="auto"/>
              </w:divBdr>
            </w:div>
            <w:div w:id="1657415390">
              <w:marLeft w:val="0"/>
              <w:marRight w:val="0"/>
              <w:marTop w:val="0"/>
              <w:marBottom w:val="0"/>
              <w:divBdr>
                <w:top w:val="none" w:sz="0" w:space="0" w:color="auto"/>
                <w:left w:val="none" w:sz="0" w:space="0" w:color="auto"/>
                <w:bottom w:val="none" w:sz="0" w:space="0" w:color="auto"/>
                <w:right w:val="none" w:sz="0" w:space="0" w:color="auto"/>
              </w:divBdr>
            </w:div>
          </w:divsChild>
        </w:div>
        <w:div w:id="768626162">
          <w:marLeft w:val="0"/>
          <w:marRight w:val="0"/>
          <w:marTop w:val="0"/>
          <w:marBottom w:val="0"/>
          <w:divBdr>
            <w:top w:val="none" w:sz="0" w:space="0" w:color="auto"/>
            <w:left w:val="none" w:sz="0" w:space="0" w:color="auto"/>
            <w:bottom w:val="none" w:sz="0" w:space="0" w:color="auto"/>
            <w:right w:val="none" w:sz="0" w:space="0" w:color="auto"/>
          </w:divBdr>
          <w:divsChild>
            <w:div w:id="1548643073">
              <w:marLeft w:val="0"/>
              <w:marRight w:val="0"/>
              <w:marTop w:val="0"/>
              <w:marBottom w:val="0"/>
              <w:divBdr>
                <w:top w:val="none" w:sz="0" w:space="0" w:color="auto"/>
                <w:left w:val="none" w:sz="0" w:space="0" w:color="auto"/>
                <w:bottom w:val="none" w:sz="0" w:space="0" w:color="auto"/>
                <w:right w:val="none" w:sz="0" w:space="0" w:color="auto"/>
              </w:divBdr>
            </w:div>
          </w:divsChild>
        </w:div>
        <w:div w:id="1301418077">
          <w:marLeft w:val="0"/>
          <w:marRight w:val="0"/>
          <w:marTop w:val="0"/>
          <w:marBottom w:val="0"/>
          <w:divBdr>
            <w:top w:val="none" w:sz="0" w:space="0" w:color="auto"/>
            <w:left w:val="none" w:sz="0" w:space="0" w:color="auto"/>
            <w:bottom w:val="none" w:sz="0" w:space="0" w:color="auto"/>
            <w:right w:val="none" w:sz="0" w:space="0" w:color="auto"/>
          </w:divBdr>
          <w:divsChild>
            <w:div w:id="1791052747">
              <w:marLeft w:val="0"/>
              <w:marRight w:val="0"/>
              <w:marTop w:val="0"/>
              <w:marBottom w:val="0"/>
              <w:divBdr>
                <w:top w:val="none" w:sz="0" w:space="0" w:color="auto"/>
                <w:left w:val="none" w:sz="0" w:space="0" w:color="auto"/>
                <w:bottom w:val="none" w:sz="0" w:space="0" w:color="auto"/>
                <w:right w:val="none" w:sz="0" w:space="0" w:color="auto"/>
              </w:divBdr>
            </w:div>
          </w:divsChild>
        </w:div>
        <w:div w:id="1594126212">
          <w:marLeft w:val="0"/>
          <w:marRight w:val="0"/>
          <w:marTop w:val="0"/>
          <w:marBottom w:val="0"/>
          <w:divBdr>
            <w:top w:val="none" w:sz="0" w:space="0" w:color="auto"/>
            <w:left w:val="none" w:sz="0" w:space="0" w:color="auto"/>
            <w:bottom w:val="none" w:sz="0" w:space="0" w:color="auto"/>
            <w:right w:val="none" w:sz="0" w:space="0" w:color="auto"/>
          </w:divBdr>
          <w:divsChild>
            <w:div w:id="1543323782">
              <w:marLeft w:val="0"/>
              <w:marRight w:val="0"/>
              <w:marTop w:val="0"/>
              <w:marBottom w:val="0"/>
              <w:divBdr>
                <w:top w:val="none" w:sz="0" w:space="0" w:color="auto"/>
                <w:left w:val="none" w:sz="0" w:space="0" w:color="auto"/>
                <w:bottom w:val="none" w:sz="0" w:space="0" w:color="auto"/>
                <w:right w:val="none" w:sz="0" w:space="0" w:color="auto"/>
              </w:divBdr>
            </w:div>
          </w:divsChild>
        </w:div>
        <w:div w:id="1703699930">
          <w:marLeft w:val="0"/>
          <w:marRight w:val="0"/>
          <w:marTop w:val="0"/>
          <w:marBottom w:val="0"/>
          <w:divBdr>
            <w:top w:val="none" w:sz="0" w:space="0" w:color="auto"/>
            <w:left w:val="none" w:sz="0" w:space="0" w:color="auto"/>
            <w:bottom w:val="none" w:sz="0" w:space="0" w:color="auto"/>
            <w:right w:val="none" w:sz="0" w:space="0" w:color="auto"/>
          </w:divBdr>
          <w:divsChild>
            <w:div w:id="1228952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6851933">
      <w:bodyDiv w:val="1"/>
      <w:marLeft w:val="0"/>
      <w:marRight w:val="0"/>
      <w:marTop w:val="0"/>
      <w:marBottom w:val="0"/>
      <w:divBdr>
        <w:top w:val="none" w:sz="0" w:space="0" w:color="auto"/>
        <w:left w:val="none" w:sz="0" w:space="0" w:color="auto"/>
        <w:bottom w:val="none" w:sz="0" w:space="0" w:color="auto"/>
        <w:right w:val="none" w:sz="0" w:space="0" w:color="auto"/>
      </w:divBdr>
      <w:divsChild>
        <w:div w:id="561411668">
          <w:marLeft w:val="0"/>
          <w:marRight w:val="0"/>
          <w:marTop w:val="0"/>
          <w:marBottom w:val="0"/>
          <w:divBdr>
            <w:top w:val="none" w:sz="0" w:space="0" w:color="auto"/>
            <w:left w:val="none" w:sz="0" w:space="0" w:color="auto"/>
            <w:bottom w:val="none" w:sz="0" w:space="0" w:color="auto"/>
            <w:right w:val="none" w:sz="0" w:space="0" w:color="auto"/>
          </w:divBdr>
          <w:divsChild>
            <w:div w:id="1842626164">
              <w:marLeft w:val="0"/>
              <w:marRight w:val="0"/>
              <w:marTop w:val="0"/>
              <w:marBottom w:val="0"/>
              <w:divBdr>
                <w:top w:val="none" w:sz="0" w:space="0" w:color="auto"/>
                <w:left w:val="none" w:sz="0" w:space="0" w:color="auto"/>
                <w:bottom w:val="none" w:sz="0" w:space="0" w:color="auto"/>
                <w:right w:val="none" w:sz="0" w:space="0" w:color="auto"/>
              </w:divBdr>
            </w:div>
            <w:div w:id="219633464">
              <w:marLeft w:val="0"/>
              <w:marRight w:val="0"/>
              <w:marTop w:val="0"/>
              <w:marBottom w:val="0"/>
              <w:divBdr>
                <w:top w:val="none" w:sz="0" w:space="0" w:color="auto"/>
                <w:left w:val="none" w:sz="0" w:space="0" w:color="auto"/>
                <w:bottom w:val="none" w:sz="0" w:space="0" w:color="auto"/>
                <w:right w:val="none" w:sz="0" w:space="0" w:color="auto"/>
              </w:divBdr>
            </w:div>
          </w:divsChild>
        </w:div>
        <w:div w:id="1372799692">
          <w:marLeft w:val="0"/>
          <w:marRight w:val="0"/>
          <w:marTop w:val="0"/>
          <w:marBottom w:val="0"/>
          <w:divBdr>
            <w:top w:val="none" w:sz="0" w:space="0" w:color="auto"/>
            <w:left w:val="none" w:sz="0" w:space="0" w:color="auto"/>
            <w:bottom w:val="none" w:sz="0" w:space="0" w:color="auto"/>
            <w:right w:val="none" w:sz="0" w:space="0" w:color="auto"/>
          </w:divBdr>
          <w:divsChild>
            <w:div w:id="843056004">
              <w:marLeft w:val="0"/>
              <w:marRight w:val="0"/>
              <w:marTop w:val="0"/>
              <w:marBottom w:val="0"/>
              <w:divBdr>
                <w:top w:val="none" w:sz="0" w:space="0" w:color="auto"/>
                <w:left w:val="none" w:sz="0" w:space="0" w:color="auto"/>
                <w:bottom w:val="none" w:sz="0" w:space="0" w:color="auto"/>
                <w:right w:val="none" w:sz="0" w:space="0" w:color="auto"/>
              </w:divBdr>
            </w:div>
            <w:div w:id="1555434749">
              <w:marLeft w:val="0"/>
              <w:marRight w:val="0"/>
              <w:marTop w:val="0"/>
              <w:marBottom w:val="0"/>
              <w:divBdr>
                <w:top w:val="none" w:sz="0" w:space="0" w:color="auto"/>
                <w:left w:val="none" w:sz="0" w:space="0" w:color="auto"/>
                <w:bottom w:val="none" w:sz="0" w:space="0" w:color="auto"/>
                <w:right w:val="none" w:sz="0" w:space="0" w:color="auto"/>
              </w:divBdr>
            </w:div>
          </w:divsChild>
        </w:div>
        <w:div w:id="1024818870">
          <w:marLeft w:val="0"/>
          <w:marRight w:val="0"/>
          <w:marTop w:val="0"/>
          <w:marBottom w:val="0"/>
          <w:divBdr>
            <w:top w:val="none" w:sz="0" w:space="0" w:color="auto"/>
            <w:left w:val="none" w:sz="0" w:space="0" w:color="auto"/>
            <w:bottom w:val="none" w:sz="0" w:space="0" w:color="auto"/>
            <w:right w:val="none" w:sz="0" w:space="0" w:color="auto"/>
          </w:divBdr>
          <w:divsChild>
            <w:div w:id="628513483">
              <w:marLeft w:val="0"/>
              <w:marRight w:val="0"/>
              <w:marTop w:val="0"/>
              <w:marBottom w:val="0"/>
              <w:divBdr>
                <w:top w:val="none" w:sz="0" w:space="0" w:color="auto"/>
                <w:left w:val="none" w:sz="0" w:space="0" w:color="auto"/>
                <w:bottom w:val="none" w:sz="0" w:space="0" w:color="auto"/>
                <w:right w:val="none" w:sz="0" w:space="0" w:color="auto"/>
              </w:divBdr>
            </w:div>
          </w:divsChild>
        </w:div>
        <w:div w:id="138035141">
          <w:marLeft w:val="0"/>
          <w:marRight w:val="0"/>
          <w:marTop w:val="0"/>
          <w:marBottom w:val="0"/>
          <w:divBdr>
            <w:top w:val="none" w:sz="0" w:space="0" w:color="auto"/>
            <w:left w:val="none" w:sz="0" w:space="0" w:color="auto"/>
            <w:bottom w:val="none" w:sz="0" w:space="0" w:color="auto"/>
            <w:right w:val="none" w:sz="0" w:space="0" w:color="auto"/>
          </w:divBdr>
          <w:divsChild>
            <w:div w:id="737436466">
              <w:marLeft w:val="0"/>
              <w:marRight w:val="0"/>
              <w:marTop w:val="0"/>
              <w:marBottom w:val="0"/>
              <w:divBdr>
                <w:top w:val="none" w:sz="0" w:space="0" w:color="auto"/>
                <w:left w:val="none" w:sz="0" w:space="0" w:color="auto"/>
                <w:bottom w:val="none" w:sz="0" w:space="0" w:color="auto"/>
                <w:right w:val="none" w:sz="0" w:space="0" w:color="auto"/>
              </w:divBdr>
            </w:div>
          </w:divsChild>
        </w:div>
        <w:div w:id="127360531">
          <w:marLeft w:val="0"/>
          <w:marRight w:val="0"/>
          <w:marTop w:val="0"/>
          <w:marBottom w:val="0"/>
          <w:divBdr>
            <w:top w:val="none" w:sz="0" w:space="0" w:color="auto"/>
            <w:left w:val="none" w:sz="0" w:space="0" w:color="auto"/>
            <w:bottom w:val="none" w:sz="0" w:space="0" w:color="auto"/>
            <w:right w:val="none" w:sz="0" w:space="0" w:color="auto"/>
          </w:divBdr>
          <w:divsChild>
            <w:div w:id="2127188738">
              <w:marLeft w:val="0"/>
              <w:marRight w:val="0"/>
              <w:marTop w:val="0"/>
              <w:marBottom w:val="0"/>
              <w:divBdr>
                <w:top w:val="none" w:sz="0" w:space="0" w:color="auto"/>
                <w:left w:val="none" w:sz="0" w:space="0" w:color="auto"/>
                <w:bottom w:val="none" w:sz="0" w:space="0" w:color="auto"/>
                <w:right w:val="none" w:sz="0" w:space="0" w:color="auto"/>
              </w:divBdr>
            </w:div>
          </w:divsChild>
        </w:div>
        <w:div w:id="56439063">
          <w:marLeft w:val="0"/>
          <w:marRight w:val="0"/>
          <w:marTop w:val="0"/>
          <w:marBottom w:val="0"/>
          <w:divBdr>
            <w:top w:val="none" w:sz="0" w:space="0" w:color="auto"/>
            <w:left w:val="none" w:sz="0" w:space="0" w:color="auto"/>
            <w:bottom w:val="none" w:sz="0" w:space="0" w:color="auto"/>
            <w:right w:val="none" w:sz="0" w:space="0" w:color="auto"/>
          </w:divBdr>
          <w:divsChild>
            <w:div w:id="372273654">
              <w:marLeft w:val="0"/>
              <w:marRight w:val="0"/>
              <w:marTop w:val="0"/>
              <w:marBottom w:val="0"/>
              <w:divBdr>
                <w:top w:val="none" w:sz="0" w:space="0" w:color="auto"/>
                <w:left w:val="none" w:sz="0" w:space="0" w:color="auto"/>
                <w:bottom w:val="none" w:sz="0" w:space="0" w:color="auto"/>
                <w:right w:val="none" w:sz="0" w:space="0" w:color="auto"/>
              </w:divBdr>
            </w:div>
          </w:divsChild>
        </w:div>
        <w:div w:id="1479031222">
          <w:marLeft w:val="0"/>
          <w:marRight w:val="0"/>
          <w:marTop w:val="0"/>
          <w:marBottom w:val="0"/>
          <w:divBdr>
            <w:top w:val="none" w:sz="0" w:space="0" w:color="auto"/>
            <w:left w:val="none" w:sz="0" w:space="0" w:color="auto"/>
            <w:bottom w:val="none" w:sz="0" w:space="0" w:color="auto"/>
            <w:right w:val="none" w:sz="0" w:space="0" w:color="auto"/>
          </w:divBdr>
          <w:divsChild>
            <w:div w:id="1388264421">
              <w:marLeft w:val="0"/>
              <w:marRight w:val="0"/>
              <w:marTop w:val="0"/>
              <w:marBottom w:val="0"/>
              <w:divBdr>
                <w:top w:val="none" w:sz="0" w:space="0" w:color="auto"/>
                <w:left w:val="none" w:sz="0" w:space="0" w:color="auto"/>
                <w:bottom w:val="none" w:sz="0" w:space="0" w:color="auto"/>
                <w:right w:val="none" w:sz="0" w:space="0" w:color="auto"/>
              </w:divBdr>
            </w:div>
          </w:divsChild>
        </w:div>
        <w:div w:id="1105078254">
          <w:marLeft w:val="0"/>
          <w:marRight w:val="0"/>
          <w:marTop w:val="0"/>
          <w:marBottom w:val="0"/>
          <w:divBdr>
            <w:top w:val="none" w:sz="0" w:space="0" w:color="auto"/>
            <w:left w:val="none" w:sz="0" w:space="0" w:color="auto"/>
            <w:bottom w:val="none" w:sz="0" w:space="0" w:color="auto"/>
            <w:right w:val="none" w:sz="0" w:space="0" w:color="auto"/>
          </w:divBdr>
          <w:divsChild>
            <w:div w:id="512651847">
              <w:marLeft w:val="0"/>
              <w:marRight w:val="0"/>
              <w:marTop w:val="0"/>
              <w:marBottom w:val="0"/>
              <w:divBdr>
                <w:top w:val="none" w:sz="0" w:space="0" w:color="auto"/>
                <w:left w:val="none" w:sz="0" w:space="0" w:color="auto"/>
                <w:bottom w:val="none" w:sz="0" w:space="0" w:color="auto"/>
                <w:right w:val="none" w:sz="0" w:space="0" w:color="auto"/>
              </w:divBdr>
            </w:div>
          </w:divsChild>
        </w:div>
        <w:div w:id="1673726138">
          <w:marLeft w:val="0"/>
          <w:marRight w:val="0"/>
          <w:marTop w:val="0"/>
          <w:marBottom w:val="0"/>
          <w:divBdr>
            <w:top w:val="none" w:sz="0" w:space="0" w:color="auto"/>
            <w:left w:val="none" w:sz="0" w:space="0" w:color="auto"/>
            <w:bottom w:val="none" w:sz="0" w:space="0" w:color="auto"/>
            <w:right w:val="none" w:sz="0" w:space="0" w:color="auto"/>
          </w:divBdr>
          <w:divsChild>
            <w:div w:id="1448037033">
              <w:marLeft w:val="0"/>
              <w:marRight w:val="0"/>
              <w:marTop w:val="0"/>
              <w:marBottom w:val="0"/>
              <w:divBdr>
                <w:top w:val="none" w:sz="0" w:space="0" w:color="auto"/>
                <w:left w:val="none" w:sz="0" w:space="0" w:color="auto"/>
                <w:bottom w:val="none" w:sz="0" w:space="0" w:color="auto"/>
                <w:right w:val="none" w:sz="0" w:space="0" w:color="auto"/>
              </w:divBdr>
            </w:div>
          </w:divsChild>
        </w:div>
        <w:div w:id="2089032300">
          <w:marLeft w:val="0"/>
          <w:marRight w:val="0"/>
          <w:marTop w:val="0"/>
          <w:marBottom w:val="0"/>
          <w:divBdr>
            <w:top w:val="none" w:sz="0" w:space="0" w:color="auto"/>
            <w:left w:val="none" w:sz="0" w:space="0" w:color="auto"/>
            <w:bottom w:val="none" w:sz="0" w:space="0" w:color="auto"/>
            <w:right w:val="none" w:sz="0" w:space="0" w:color="auto"/>
          </w:divBdr>
          <w:divsChild>
            <w:div w:id="1435124957">
              <w:marLeft w:val="0"/>
              <w:marRight w:val="0"/>
              <w:marTop w:val="0"/>
              <w:marBottom w:val="0"/>
              <w:divBdr>
                <w:top w:val="none" w:sz="0" w:space="0" w:color="auto"/>
                <w:left w:val="none" w:sz="0" w:space="0" w:color="auto"/>
                <w:bottom w:val="none" w:sz="0" w:space="0" w:color="auto"/>
                <w:right w:val="none" w:sz="0" w:space="0" w:color="auto"/>
              </w:divBdr>
            </w:div>
          </w:divsChild>
        </w:div>
        <w:div w:id="1236933953">
          <w:marLeft w:val="0"/>
          <w:marRight w:val="0"/>
          <w:marTop w:val="0"/>
          <w:marBottom w:val="0"/>
          <w:divBdr>
            <w:top w:val="none" w:sz="0" w:space="0" w:color="auto"/>
            <w:left w:val="none" w:sz="0" w:space="0" w:color="auto"/>
            <w:bottom w:val="none" w:sz="0" w:space="0" w:color="auto"/>
            <w:right w:val="none" w:sz="0" w:space="0" w:color="auto"/>
          </w:divBdr>
          <w:divsChild>
            <w:div w:id="893393240">
              <w:marLeft w:val="0"/>
              <w:marRight w:val="0"/>
              <w:marTop w:val="0"/>
              <w:marBottom w:val="0"/>
              <w:divBdr>
                <w:top w:val="none" w:sz="0" w:space="0" w:color="auto"/>
                <w:left w:val="none" w:sz="0" w:space="0" w:color="auto"/>
                <w:bottom w:val="none" w:sz="0" w:space="0" w:color="auto"/>
                <w:right w:val="none" w:sz="0" w:space="0" w:color="auto"/>
              </w:divBdr>
            </w:div>
          </w:divsChild>
        </w:div>
        <w:div w:id="88896914">
          <w:marLeft w:val="0"/>
          <w:marRight w:val="0"/>
          <w:marTop w:val="0"/>
          <w:marBottom w:val="0"/>
          <w:divBdr>
            <w:top w:val="none" w:sz="0" w:space="0" w:color="auto"/>
            <w:left w:val="none" w:sz="0" w:space="0" w:color="auto"/>
            <w:bottom w:val="none" w:sz="0" w:space="0" w:color="auto"/>
            <w:right w:val="none" w:sz="0" w:space="0" w:color="auto"/>
          </w:divBdr>
          <w:divsChild>
            <w:div w:id="1178347100">
              <w:marLeft w:val="0"/>
              <w:marRight w:val="0"/>
              <w:marTop w:val="0"/>
              <w:marBottom w:val="0"/>
              <w:divBdr>
                <w:top w:val="none" w:sz="0" w:space="0" w:color="auto"/>
                <w:left w:val="none" w:sz="0" w:space="0" w:color="auto"/>
                <w:bottom w:val="none" w:sz="0" w:space="0" w:color="auto"/>
                <w:right w:val="none" w:sz="0" w:space="0" w:color="auto"/>
              </w:divBdr>
            </w:div>
            <w:div w:id="611400561">
              <w:marLeft w:val="0"/>
              <w:marRight w:val="0"/>
              <w:marTop w:val="0"/>
              <w:marBottom w:val="0"/>
              <w:divBdr>
                <w:top w:val="none" w:sz="0" w:space="0" w:color="auto"/>
                <w:left w:val="none" w:sz="0" w:space="0" w:color="auto"/>
                <w:bottom w:val="none" w:sz="0" w:space="0" w:color="auto"/>
                <w:right w:val="none" w:sz="0" w:space="0" w:color="auto"/>
              </w:divBdr>
            </w:div>
          </w:divsChild>
        </w:div>
        <w:div w:id="1537549682">
          <w:marLeft w:val="0"/>
          <w:marRight w:val="0"/>
          <w:marTop w:val="0"/>
          <w:marBottom w:val="0"/>
          <w:divBdr>
            <w:top w:val="none" w:sz="0" w:space="0" w:color="auto"/>
            <w:left w:val="none" w:sz="0" w:space="0" w:color="auto"/>
            <w:bottom w:val="none" w:sz="0" w:space="0" w:color="auto"/>
            <w:right w:val="none" w:sz="0" w:space="0" w:color="auto"/>
          </w:divBdr>
          <w:divsChild>
            <w:div w:id="176314590">
              <w:marLeft w:val="0"/>
              <w:marRight w:val="0"/>
              <w:marTop w:val="0"/>
              <w:marBottom w:val="0"/>
              <w:divBdr>
                <w:top w:val="none" w:sz="0" w:space="0" w:color="auto"/>
                <w:left w:val="none" w:sz="0" w:space="0" w:color="auto"/>
                <w:bottom w:val="none" w:sz="0" w:space="0" w:color="auto"/>
                <w:right w:val="none" w:sz="0" w:space="0" w:color="auto"/>
              </w:divBdr>
            </w:div>
          </w:divsChild>
        </w:div>
        <w:div w:id="1995914935">
          <w:marLeft w:val="0"/>
          <w:marRight w:val="0"/>
          <w:marTop w:val="0"/>
          <w:marBottom w:val="0"/>
          <w:divBdr>
            <w:top w:val="none" w:sz="0" w:space="0" w:color="auto"/>
            <w:left w:val="none" w:sz="0" w:space="0" w:color="auto"/>
            <w:bottom w:val="none" w:sz="0" w:space="0" w:color="auto"/>
            <w:right w:val="none" w:sz="0" w:space="0" w:color="auto"/>
          </w:divBdr>
          <w:divsChild>
            <w:div w:id="746617064">
              <w:marLeft w:val="0"/>
              <w:marRight w:val="0"/>
              <w:marTop w:val="0"/>
              <w:marBottom w:val="0"/>
              <w:divBdr>
                <w:top w:val="none" w:sz="0" w:space="0" w:color="auto"/>
                <w:left w:val="none" w:sz="0" w:space="0" w:color="auto"/>
                <w:bottom w:val="none" w:sz="0" w:space="0" w:color="auto"/>
                <w:right w:val="none" w:sz="0" w:space="0" w:color="auto"/>
              </w:divBdr>
            </w:div>
          </w:divsChild>
        </w:div>
        <w:div w:id="1066535988">
          <w:marLeft w:val="0"/>
          <w:marRight w:val="0"/>
          <w:marTop w:val="0"/>
          <w:marBottom w:val="0"/>
          <w:divBdr>
            <w:top w:val="none" w:sz="0" w:space="0" w:color="auto"/>
            <w:left w:val="none" w:sz="0" w:space="0" w:color="auto"/>
            <w:bottom w:val="none" w:sz="0" w:space="0" w:color="auto"/>
            <w:right w:val="none" w:sz="0" w:space="0" w:color="auto"/>
          </w:divBdr>
          <w:divsChild>
            <w:div w:id="397555968">
              <w:marLeft w:val="0"/>
              <w:marRight w:val="0"/>
              <w:marTop w:val="0"/>
              <w:marBottom w:val="0"/>
              <w:divBdr>
                <w:top w:val="none" w:sz="0" w:space="0" w:color="auto"/>
                <w:left w:val="none" w:sz="0" w:space="0" w:color="auto"/>
                <w:bottom w:val="none" w:sz="0" w:space="0" w:color="auto"/>
                <w:right w:val="none" w:sz="0" w:space="0" w:color="auto"/>
              </w:divBdr>
            </w:div>
          </w:divsChild>
        </w:div>
        <w:div w:id="378818744">
          <w:marLeft w:val="0"/>
          <w:marRight w:val="0"/>
          <w:marTop w:val="0"/>
          <w:marBottom w:val="0"/>
          <w:divBdr>
            <w:top w:val="none" w:sz="0" w:space="0" w:color="auto"/>
            <w:left w:val="none" w:sz="0" w:space="0" w:color="auto"/>
            <w:bottom w:val="none" w:sz="0" w:space="0" w:color="auto"/>
            <w:right w:val="none" w:sz="0" w:space="0" w:color="auto"/>
          </w:divBdr>
          <w:divsChild>
            <w:div w:id="660619869">
              <w:marLeft w:val="0"/>
              <w:marRight w:val="0"/>
              <w:marTop w:val="0"/>
              <w:marBottom w:val="0"/>
              <w:divBdr>
                <w:top w:val="none" w:sz="0" w:space="0" w:color="auto"/>
                <w:left w:val="none" w:sz="0" w:space="0" w:color="auto"/>
                <w:bottom w:val="none" w:sz="0" w:space="0" w:color="auto"/>
                <w:right w:val="none" w:sz="0" w:space="0" w:color="auto"/>
              </w:divBdr>
            </w:div>
          </w:divsChild>
        </w:div>
        <w:div w:id="692076854">
          <w:marLeft w:val="0"/>
          <w:marRight w:val="0"/>
          <w:marTop w:val="0"/>
          <w:marBottom w:val="0"/>
          <w:divBdr>
            <w:top w:val="none" w:sz="0" w:space="0" w:color="auto"/>
            <w:left w:val="none" w:sz="0" w:space="0" w:color="auto"/>
            <w:bottom w:val="none" w:sz="0" w:space="0" w:color="auto"/>
            <w:right w:val="none" w:sz="0" w:space="0" w:color="auto"/>
          </w:divBdr>
          <w:divsChild>
            <w:div w:id="1004017116">
              <w:marLeft w:val="0"/>
              <w:marRight w:val="0"/>
              <w:marTop w:val="0"/>
              <w:marBottom w:val="0"/>
              <w:divBdr>
                <w:top w:val="none" w:sz="0" w:space="0" w:color="auto"/>
                <w:left w:val="none" w:sz="0" w:space="0" w:color="auto"/>
                <w:bottom w:val="none" w:sz="0" w:space="0" w:color="auto"/>
                <w:right w:val="none" w:sz="0" w:space="0" w:color="auto"/>
              </w:divBdr>
            </w:div>
          </w:divsChild>
        </w:div>
        <w:div w:id="1479615611">
          <w:marLeft w:val="0"/>
          <w:marRight w:val="0"/>
          <w:marTop w:val="0"/>
          <w:marBottom w:val="0"/>
          <w:divBdr>
            <w:top w:val="none" w:sz="0" w:space="0" w:color="auto"/>
            <w:left w:val="none" w:sz="0" w:space="0" w:color="auto"/>
            <w:bottom w:val="none" w:sz="0" w:space="0" w:color="auto"/>
            <w:right w:val="none" w:sz="0" w:space="0" w:color="auto"/>
          </w:divBdr>
          <w:divsChild>
            <w:div w:id="1551767329">
              <w:marLeft w:val="0"/>
              <w:marRight w:val="0"/>
              <w:marTop w:val="0"/>
              <w:marBottom w:val="0"/>
              <w:divBdr>
                <w:top w:val="none" w:sz="0" w:space="0" w:color="auto"/>
                <w:left w:val="none" w:sz="0" w:space="0" w:color="auto"/>
                <w:bottom w:val="none" w:sz="0" w:space="0" w:color="auto"/>
                <w:right w:val="none" w:sz="0" w:space="0" w:color="auto"/>
              </w:divBdr>
            </w:div>
          </w:divsChild>
        </w:div>
        <w:div w:id="557127469">
          <w:marLeft w:val="0"/>
          <w:marRight w:val="0"/>
          <w:marTop w:val="0"/>
          <w:marBottom w:val="0"/>
          <w:divBdr>
            <w:top w:val="none" w:sz="0" w:space="0" w:color="auto"/>
            <w:left w:val="none" w:sz="0" w:space="0" w:color="auto"/>
            <w:bottom w:val="none" w:sz="0" w:space="0" w:color="auto"/>
            <w:right w:val="none" w:sz="0" w:space="0" w:color="auto"/>
          </w:divBdr>
          <w:divsChild>
            <w:div w:id="262763799">
              <w:marLeft w:val="0"/>
              <w:marRight w:val="0"/>
              <w:marTop w:val="0"/>
              <w:marBottom w:val="0"/>
              <w:divBdr>
                <w:top w:val="none" w:sz="0" w:space="0" w:color="auto"/>
                <w:left w:val="none" w:sz="0" w:space="0" w:color="auto"/>
                <w:bottom w:val="none" w:sz="0" w:space="0" w:color="auto"/>
                <w:right w:val="none" w:sz="0" w:space="0" w:color="auto"/>
              </w:divBdr>
            </w:div>
          </w:divsChild>
        </w:div>
        <w:div w:id="36244265">
          <w:marLeft w:val="0"/>
          <w:marRight w:val="0"/>
          <w:marTop w:val="0"/>
          <w:marBottom w:val="0"/>
          <w:divBdr>
            <w:top w:val="none" w:sz="0" w:space="0" w:color="auto"/>
            <w:left w:val="none" w:sz="0" w:space="0" w:color="auto"/>
            <w:bottom w:val="none" w:sz="0" w:space="0" w:color="auto"/>
            <w:right w:val="none" w:sz="0" w:space="0" w:color="auto"/>
          </w:divBdr>
          <w:divsChild>
            <w:div w:id="572545687">
              <w:marLeft w:val="0"/>
              <w:marRight w:val="0"/>
              <w:marTop w:val="0"/>
              <w:marBottom w:val="0"/>
              <w:divBdr>
                <w:top w:val="none" w:sz="0" w:space="0" w:color="auto"/>
                <w:left w:val="none" w:sz="0" w:space="0" w:color="auto"/>
                <w:bottom w:val="none" w:sz="0" w:space="0" w:color="auto"/>
                <w:right w:val="none" w:sz="0" w:space="0" w:color="auto"/>
              </w:divBdr>
            </w:div>
          </w:divsChild>
        </w:div>
        <w:div w:id="1932350305">
          <w:marLeft w:val="0"/>
          <w:marRight w:val="0"/>
          <w:marTop w:val="0"/>
          <w:marBottom w:val="0"/>
          <w:divBdr>
            <w:top w:val="none" w:sz="0" w:space="0" w:color="auto"/>
            <w:left w:val="none" w:sz="0" w:space="0" w:color="auto"/>
            <w:bottom w:val="none" w:sz="0" w:space="0" w:color="auto"/>
            <w:right w:val="none" w:sz="0" w:space="0" w:color="auto"/>
          </w:divBdr>
          <w:divsChild>
            <w:div w:id="526866885">
              <w:marLeft w:val="0"/>
              <w:marRight w:val="0"/>
              <w:marTop w:val="0"/>
              <w:marBottom w:val="0"/>
              <w:divBdr>
                <w:top w:val="none" w:sz="0" w:space="0" w:color="auto"/>
                <w:left w:val="none" w:sz="0" w:space="0" w:color="auto"/>
                <w:bottom w:val="none" w:sz="0" w:space="0" w:color="auto"/>
                <w:right w:val="none" w:sz="0" w:space="0" w:color="auto"/>
              </w:divBdr>
            </w:div>
          </w:divsChild>
        </w:div>
        <w:div w:id="987441778">
          <w:marLeft w:val="0"/>
          <w:marRight w:val="0"/>
          <w:marTop w:val="0"/>
          <w:marBottom w:val="0"/>
          <w:divBdr>
            <w:top w:val="none" w:sz="0" w:space="0" w:color="auto"/>
            <w:left w:val="none" w:sz="0" w:space="0" w:color="auto"/>
            <w:bottom w:val="none" w:sz="0" w:space="0" w:color="auto"/>
            <w:right w:val="none" w:sz="0" w:space="0" w:color="auto"/>
          </w:divBdr>
          <w:divsChild>
            <w:div w:id="1426339218">
              <w:marLeft w:val="0"/>
              <w:marRight w:val="0"/>
              <w:marTop w:val="0"/>
              <w:marBottom w:val="0"/>
              <w:divBdr>
                <w:top w:val="none" w:sz="0" w:space="0" w:color="auto"/>
                <w:left w:val="none" w:sz="0" w:space="0" w:color="auto"/>
                <w:bottom w:val="none" w:sz="0" w:space="0" w:color="auto"/>
                <w:right w:val="none" w:sz="0" w:space="0" w:color="auto"/>
              </w:divBdr>
            </w:div>
          </w:divsChild>
        </w:div>
        <w:div w:id="669678049">
          <w:marLeft w:val="0"/>
          <w:marRight w:val="0"/>
          <w:marTop w:val="0"/>
          <w:marBottom w:val="0"/>
          <w:divBdr>
            <w:top w:val="none" w:sz="0" w:space="0" w:color="auto"/>
            <w:left w:val="none" w:sz="0" w:space="0" w:color="auto"/>
            <w:bottom w:val="none" w:sz="0" w:space="0" w:color="auto"/>
            <w:right w:val="none" w:sz="0" w:space="0" w:color="auto"/>
          </w:divBdr>
          <w:divsChild>
            <w:div w:id="2023312010">
              <w:marLeft w:val="0"/>
              <w:marRight w:val="0"/>
              <w:marTop w:val="0"/>
              <w:marBottom w:val="0"/>
              <w:divBdr>
                <w:top w:val="none" w:sz="0" w:space="0" w:color="auto"/>
                <w:left w:val="none" w:sz="0" w:space="0" w:color="auto"/>
                <w:bottom w:val="none" w:sz="0" w:space="0" w:color="auto"/>
                <w:right w:val="none" w:sz="0" w:space="0" w:color="auto"/>
              </w:divBdr>
            </w:div>
          </w:divsChild>
        </w:div>
        <w:div w:id="178928232">
          <w:marLeft w:val="0"/>
          <w:marRight w:val="0"/>
          <w:marTop w:val="0"/>
          <w:marBottom w:val="0"/>
          <w:divBdr>
            <w:top w:val="none" w:sz="0" w:space="0" w:color="auto"/>
            <w:left w:val="none" w:sz="0" w:space="0" w:color="auto"/>
            <w:bottom w:val="none" w:sz="0" w:space="0" w:color="auto"/>
            <w:right w:val="none" w:sz="0" w:space="0" w:color="auto"/>
          </w:divBdr>
          <w:divsChild>
            <w:div w:id="1335912776">
              <w:marLeft w:val="0"/>
              <w:marRight w:val="0"/>
              <w:marTop w:val="0"/>
              <w:marBottom w:val="0"/>
              <w:divBdr>
                <w:top w:val="none" w:sz="0" w:space="0" w:color="auto"/>
                <w:left w:val="none" w:sz="0" w:space="0" w:color="auto"/>
                <w:bottom w:val="none" w:sz="0" w:space="0" w:color="auto"/>
                <w:right w:val="none" w:sz="0" w:space="0" w:color="auto"/>
              </w:divBdr>
            </w:div>
            <w:div w:id="188685911">
              <w:marLeft w:val="0"/>
              <w:marRight w:val="0"/>
              <w:marTop w:val="0"/>
              <w:marBottom w:val="0"/>
              <w:divBdr>
                <w:top w:val="none" w:sz="0" w:space="0" w:color="auto"/>
                <w:left w:val="none" w:sz="0" w:space="0" w:color="auto"/>
                <w:bottom w:val="none" w:sz="0" w:space="0" w:color="auto"/>
                <w:right w:val="none" w:sz="0" w:space="0" w:color="auto"/>
              </w:divBdr>
            </w:div>
          </w:divsChild>
        </w:div>
        <w:div w:id="317805289">
          <w:marLeft w:val="0"/>
          <w:marRight w:val="0"/>
          <w:marTop w:val="0"/>
          <w:marBottom w:val="0"/>
          <w:divBdr>
            <w:top w:val="none" w:sz="0" w:space="0" w:color="auto"/>
            <w:left w:val="none" w:sz="0" w:space="0" w:color="auto"/>
            <w:bottom w:val="none" w:sz="0" w:space="0" w:color="auto"/>
            <w:right w:val="none" w:sz="0" w:space="0" w:color="auto"/>
          </w:divBdr>
          <w:divsChild>
            <w:div w:id="1201014575">
              <w:marLeft w:val="0"/>
              <w:marRight w:val="0"/>
              <w:marTop w:val="0"/>
              <w:marBottom w:val="0"/>
              <w:divBdr>
                <w:top w:val="none" w:sz="0" w:space="0" w:color="auto"/>
                <w:left w:val="none" w:sz="0" w:space="0" w:color="auto"/>
                <w:bottom w:val="none" w:sz="0" w:space="0" w:color="auto"/>
                <w:right w:val="none" w:sz="0" w:space="0" w:color="auto"/>
              </w:divBdr>
            </w:div>
          </w:divsChild>
        </w:div>
        <w:div w:id="1256785990">
          <w:marLeft w:val="0"/>
          <w:marRight w:val="0"/>
          <w:marTop w:val="0"/>
          <w:marBottom w:val="0"/>
          <w:divBdr>
            <w:top w:val="none" w:sz="0" w:space="0" w:color="auto"/>
            <w:left w:val="none" w:sz="0" w:space="0" w:color="auto"/>
            <w:bottom w:val="none" w:sz="0" w:space="0" w:color="auto"/>
            <w:right w:val="none" w:sz="0" w:space="0" w:color="auto"/>
          </w:divBdr>
          <w:divsChild>
            <w:div w:id="1510750888">
              <w:marLeft w:val="0"/>
              <w:marRight w:val="0"/>
              <w:marTop w:val="0"/>
              <w:marBottom w:val="0"/>
              <w:divBdr>
                <w:top w:val="none" w:sz="0" w:space="0" w:color="auto"/>
                <w:left w:val="none" w:sz="0" w:space="0" w:color="auto"/>
                <w:bottom w:val="none" w:sz="0" w:space="0" w:color="auto"/>
                <w:right w:val="none" w:sz="0" w:space="0" w:color="auto"/>
              </w:divBdr>
            </w:div>
          </w:divsChild>
        </w:div>
        <w:div w:id="1206261977">
          <w:marLeft w:val="0"/>
          <w:marRight w:val="0"/>
          <w:marTop w:val="0"/>
          <w:marBottom w:val="0"/>
          <w:divBdr>
            <w:top w:val="none" w:sz="0" w:space="0" w:color="auto"/>
            <w:left w:val="none" w:sz="0" w:space="0" w:color="auto"/>
            <w:bottom w:val="none" w:sz="0" w:space="0" w:color="auto"/>
            <w:right w:val="none" w:sz="0" w:space="0" w:color="auto"/>
          </w:divBdr>
          <w:divsChild>
            <w:div w:id="32468761">
              <w:marLeft w:val="0"/>
              <w:marRight w:val="0"/>
              <w:marTop w:val="0"/>
              <w:marBottom w:val="0"/>
              <w:divBdr>
                <w:top w:val="none" w:sz="0" w:space="0" w:color="auto"/>
                <w:left w:val="none" w:sz="0" w:space="0" w:color="auto"/>
                <w:bottom w:val="none" w:sz="0" w:space="0" w:color="auto"/>
                <w:right w:val="none" w:sz="0" w:space="0" w:color="auto"/>
              </w:divBdr>
            </w:div>
          </w:divsChild>
        </w:div>
        <w:div w:id="2131702963">
          <w:marLeft w:val="0"/>
          <w:marRight w:val="0"/>
          <w:marTop w:val="0"/>
          <w:marBottom w:val="0"/>
          <w:divBdr>
            <w:top w:val="none" w:sz="0" w:space="0" w:color="auto"/>
            <w:left w:val="none" w:sz="0" w:space="0" w:color="auto"/>
            <w:bottom w:val="none" w:sz="0" w:space="0" w:color="auto"/>
            <w:right w:val="none" w:sz="0" w:space="0" w:color="auto"/>
          </w:divBdr>
          <w:divsChild>
            <w:div w:id="1566258189">
              <w:marLeft w:val="0"/>
              <w:marRight w:val="0"/>
              <w:marTop w:val="0"/>
              <w:marBottom w:val="0"/>
              <w:divBdr>
                <w:top w:val="none" w:sz="0" w:space="0" w:color="auto"/>
                <w:left w:val="none" w:sz="0" w:space="0" w:color="auto"/>
                <w:bottom w:val="none" w:sz="0" w:space="0" w:color="auto"/>
                <w:right w:val="none" w:sz="0" w:space="0" w:color="auto"/>
              </w:divBdr>
            </w:div>
          </w:divsChild>
        </w:div>
        <w:div w:id="836266242">
          <w:marLeft w:val="0"/>
          <w:marRight w:val="0"/>
          <w:marTop w:val="0"/>
          <w:marBottom w:val="0"/>
          <w:divBdr>
            <w:top w:val="none" w:sz="0" w:space="0" w:color="auto"/>
            <w:left w:val="none" w:sz="0" w:space="0" w:color="auto"/>
            <w:bottom w:val="none" w:sz="0" w:space="0" w:color="auto"/>
            <w:right w:val="none" w:sz="0" w:space="0" w:color="auto"/>
          </w:divBdr>
          <w:divsChild>
            <w:div w:id="1148130643">
              <w:marLeft w:val="0"/>
              <w:marRight w:val="0"/>
              <w:marTop w:val="0"/>
              <w:marBottom w:val="0"/>
              <w:divBdr>
                <w:top w:val="none" w:sz="0" w:space="0" w:color="auto"/>
                <w:left w:val="none" w:sz="0" w:space="0" w:color="auto"/>
                <w:bottom w:val="none" w:sz="0" w:space="0" w:color="auto"/>
                <w:right w:val="none" w:sz="0" w:space="0" w:color="auto"/>
              </w:divBdr>
            </w:div>
          </w:divsChild>
        </w:div>
        <w:div w:id="1518231389">
          <w:marLeft w:val="0"/>
          <w:marRight w:val="0"/>
          <w:marTop w:val="0"/>
          <w:marBottom w:val="0"/>
          <w:divBdr>
            <w:top w:val="none" w:sz="0" w:space="0" w:color="auto"/>
            <w:left w:val="none" w:sz="0" w:space="0" w:color="auto"/>
            <w:bottom w:val="none" w:sz="0" w:space="0" w:color="auto"/>
            <w:right w:val="none" w:sz="0" w:space="0" w:color="auto"/>
          </w:divBdr>
          <w:divsChild>
            <w:div w:id="680207528">
              <w:marLeft w:val="0"/>
              <w:marRight w:val="0"/>
              <w:marTop w:val="0"/>
              <w:marBottom w:val="0"/>
              <w:divBdr>
                <w:top w:val="none" w:sz="0" w:space="0" w:color="auto"/>
                <w:left w:val="none" w:sz="0" w:space="0" w:color="auto"/>
                <w:bottom w:val="none" w:sz="0" w:space="0" w:color="auto"/>
                <w:right w:val="none" w:sz="0" w:space="0" w:color="auto"/>
              </w:divBdr>
            </w:div>
          </w:divsChild>
        </w:div>
        <w:div w:id="805466282">
          <w:marLeft w:val="0"/>
          <w:marRight w:val="0"/>
          <w:marTop w:val="0"/>
          <w:marBottom w:val="0"/>
          <w:divBdr>
            <w:top w:val="none" w:sz="0" w:space="0" w:color="auto"/>
            <w:left w:val="none" w:sz="0" w:space="0" w:color="auto"/>
            <w:bottom w:val="none" w:sz="0" w:space="0" w:color="auto"/>
            <w:right w:val="none" w:sz="0" w:space="0" w:color="auto"/>
          </w:divBdr>
          <w:divsChild>
            <w:div w:id="495418962">
              <w:marLeft w:val="0"/>
              <w:marRight w:val="0"/>
              <w:marTop w:val="0"/>
              <w:marBottom w:val="0"/>
              <w:divBdr>
                <w:top w:val="none" w:sz="0" w:space="0" w:color="auto"/>
                <w:left w:val="none" w:sz="0" w:space="0" w:color="auto"/>
                <w:bottom w:val="none" w:sz="0" w:space="0" w:color="auto"/>
                <w:right w:val="none" w:sz="0" w:space="0" w:color="auto"/>
              </w:divBdr>
            </w:div>
          </w:divsChild>
        </w:div>
        <w:div w:id="1367411253">
          <w:marLeft w:val="0"/>
          <w:marRight w:val="0"/>
          <w:marTop w:val="0"/>
          <w:marBottom w:val="0"/>
          <w:divBdr>
            <w:top w:val="none" w:sz="0" w:space="0" w:color="auto"/>
            <w:left w:val="none" w:sz="0" w:space="0" w:color="auto"/>
            <w:bottom w:val="none" w:sz="0" w:space="0" w:color="auto"/>
            <w:right w:val="none" w:sz="0" w:space="0" w:color="auto"/>
          </w:divBdr>
          <w:divsChild>
            <w:div w:id="1155487876">
              <w:marLeft w:val="0"/>
              <w:marRight w:val="0"/>
              <w:marTop w:val="0"/>
              <w:marBottom w:val="0"/>
              <w:divBdr>
                <w:top w:val="none" w:sz="0" w:space="0" w:color="auto"/>
                <w:left w:val="none" w:sz="0" w:space="0" w:color="auto"/>
                <w:bottom w:val="none" w:sz="0" w:space="0" w:color="auto"/>
                <w:right w:val="none" w:sz="0" w:space="0" w:color="auto"/>
              </w:divBdr>
            </w:div>
          </w:divsChild>
        </w:div>
        <w:div w:id="1068110426">
          <w:marLeft w:val="0"/>
          <w:marRight w:val="0"/>
          <w:marTop w:val="0"/>
          <w:marBottom w:val="0"/>
          <w:divBdr>
            <w:top w:val="none" w:sz="0" w:space="0" w:color="auto"/>
            <w:left w:val="none" w:sz="0" w:space="0" w:color="auto"/>
            <w:bottom w:val="none" w:sz="0" w:space="0" w:color="auto"/>
            <w:right w:val="none" w:sz="0" w:space="0" w:color="auto"/>
          </w:divBdr>
          <w:divsChild>
            <w:div w:id="661469356">
              <w:marLeft w:val="0"/>
              <w:marRight w:val="0"/>
              <w:marTop w:val="0"/>
              <w:marBottom w:val="0"/>
              <w:divBdr>
                <w:top w:val="none" w:sz="0" w:space="0" w:color="auto"/>
                <w:left w:val="none" w:sz="0" w:space="0" w:color="auto"/>
                <w:bottom w:val="none" w:sz="0" w:space="0" w:color="auto"/>
                <w:right w:val="none" w:sz="0" w:space="0" w:color="auto"/>
              </w:divBdr>
            </w:div>
          </w:divsChild>
        </w:div>
        <w:div w:id="1382754033">
          <w:marLeft w:val="0"/>
          <w:marRight w:val="0"/>
          <w:marTop w:val="0"/>
          <w:marBottom w:val="0"/>
          <w:divBdr>
            <w:top w:val="none" w:sz="0" w:space="0" w:color="auto"/>
            <w:left w:val="none" w:sz="0" w:space="0" w:color="auto"/>
            <w:bottom w:val="none" w:sz="0" w:space="0" w:color="auto"/>
            <w:right w:val="none" w:sz="0" w:space="0" w:color="auto"/>
          </w:divBdr>
          <w:divsChild>
            <w:div w:id="216745934">
              <w:marLeft w:val="0"/>
              <w:marRight w:val="0"/>
              <w:marTop w:val="0"/>
              <w:marBottom w:val="0"/>
              <w:divBdr>
                <w:top w:val="none" w:sz="0" w:space="0" w:color="auto"/>
                <w:left w:val="none" w:sz="0" w:space="0" w:color="auto"/>
                <w:bottom w:val="none" w:sz="0" w:space="0" w:color="auto"/>
                <w:right w:val="none" w:sz="0" w:space="0" w:color="auto"/>
              </w:divBdr>
            </w:div>
          </w:divsChild>
        </w:div>
        <w:div w:id="321012252">
          <w:marLeft w:val="0"/>
          <w:marRight w:val="0"/>
          <w:marTop w:val="0"/>
          <w:marBottom w:val="0"/>
          <w:divBdr>
            <w:top w:val="none" w:sz="0" w:space="0" w:color="auto"/>
            <w:left w:val="none" w:sz="0" w:space="0" w:color="auto"/>
            <w:bottom w:val="none" w:sz="0" w:space="0" w:color="auto"/>
            <w:right w:val="none" w:sz="0" w:space="0" w:color="auto"/>
          </w:divBdr>
          <w:divsChild>
            <w:div w:id="2145386943">
              <w:marLeft w:val="0"/>
              <w:marRight w:val="0"/>
              <w:marTop w:val="0"/>
              <w:marBottom w:val="0"/>
              <w:divBdr>
                <w:top w:val="none" w:sz="0" w:space="0" w:color="auto"/>
                <w:left w:val="none" w:sz="0" w:space="0" w:color="auto"/>
                <w:bottom w:val="none" w:sz="0" w:space="0" w:color="auto"/>
                <w:right w:val="none" w:sz="0" w:space="0" w:color="auto"/>
              </w:divBdr>
            </w:div>
          </w:divsChild>
        </w:div>
        <w:div w:id="961110342">
          <w:marLeft w:val="0"/>
          <w:marRight w:val="0"/>
          <w:marTop w:val="0"/>
          <w:marBottom w:val="0"/>
          <w:divBdr>
            <w:top w:val="none" w:sz="0" w:space="0" w:color="auto"/>
            <w:left w:val="none" w:sz="0" w:space="0" w:color="auto"/>
            <w:bottom w:val="none" w:sz="0" w:space="0" w:color="auto"/>
            <w:right w:val="none" w:sz="0" w:space="0" w:color="auto"/>
          </w:divBdr>
          <w:divsChild>
            <w:div w:id="1113357649">
              <w:marLeft w:val="0"/>
              <w:marRight w:val="0"/>
              <w:marTop w:val="0"/>
              <w:marBottom w:val="0"/>
              <w:divBdr>
                <w:top w:val="none" w:sz="0" w:space="0" w:color="auto"/>
                <w:left w:val="none" w:sz="0" w:space="0" w:color="auto"/>
                <w:bottom w:val="none" w:sz="0" w:space="0" w:color="auto"/>
                <w:right w:val="none" w:sz="0" w:space="0" w:color="auto"/>
              </w:divBdr>
            </w:div>
          </w:divsChild>
        </w:div>
        <w:div w:id="1642685680">
          <w:marLeft w:val="0"/>
          <w:marRight w:val="0"/>
          <w:marTop w:val="0"/>
          <w:marBottom w:val="0"/>
          <w:divBdr>
            <w:top w:val="none" w:sz="0" w:space="0" w:color="auto"/>
            <w:left w:val="none" w:sz="0" w:space="0" w:color="auto"/>
            <w:bottom w:val="none" w:sz="0" w:space="0" w:color="auto"/>
            <w:right w:val="none" w:sz="0" w:space="0" w:color="auto"/>
          </w:divBdr>
          <w:divsChild>
            <w:div w:id="1726493242">
              <w:marLeft w:val="0"/>
              <w:marRight w:val="0"/>
              <w:marTop w:val="0"/>
              <w:marBottom w:val="0"/>
              <w:divBdr>
                <w:top w:val="none" w:sz="0" w:space="0" w:color="auto"/>
                <w:left w:val="none" w:sz="0" w:space="0" w:color="auto"/>
                <w:bottom w:val="none" w:sz="0" w:space="0" w:color="auto"/>
                <w:right w:val="none" w:sz="0" w:space="0" w:color="auto"/>
              </w:divBdr>
            </w:div>
          </w:divsChild>
        </w:div>
        <w:div w:id="1700351650">
          <w:marLeft w:val="0"/>
          <w:marRight w:val="0"/>
          <w:marTop w:val="0"/>
          <w:marBottom w:val="0"/>
          <w:divBdr>
            <w:top w:val="none" w:sz="0" w:space="0" w:color="auto"/>
            <w:left w:val="none" w:sz="0" w:space="0" w:color="auto"/>
            <w:bottom w:val="none" w:sz="0" w:space="0" w:color="auto"/>
            <w:right w:val="none" w:sz="0" w:space="0" w:color="auto"/>
          </w:divBdr>
          <w:divsChild>
            <w:div w:id="48503963">
              <w:marLeft w:val="0"/>
              <w:marRight w:val="0"/>
              <w:marTop w:val="0"/>
              <w:marBottom w:val="0"/>
              <w:divBdr>
                <w:top w:val="none" w:sz="0" w:space="0" w:color="auto"/>
                <w:left w:val="none" w:sz="0" w:space="0" w:color="auto"/>
                <w:bottom w:val="none" w:sz="0" w:space="0" w:color="auto"/>
                <w:right w:val="none" w:sz="0" w:space="0" w:color="auto"/>
              </w:divBdr>
            </w:div>
          </w:divsChild>
        </w:div>
        <w:div w:id="185142206">
          <w:marLeft w:val="0"/>
          <w:marRight w:val="0"/>
          <w:marTop w:val="0"/>
          <w:marBottom w:val="0"/>
          <w:divBdr>
            <w:top w:val="none" w:sz="0" w:space="0" w:color="auto"/>
            <w:left w:val="none" w:sz="0" w:space="0" w:color="auto"/>
            <w:bottom w:val="none" w:sz="0" w:space="0" w:color="auto"/>
            <w:right w:val="none" w:sz="0" w:space="0" w:color="auto"/>
          </w:divBdr>
          <w:divsChild>
            <w:div w:id="744376155">
              <w:marLeft w:val="0"/>
              <w:marRight w:val="0"/>
              <w:marTop w:val="0"/>
              <w:marBottom w:val="0"/>
              <w:divBdr>
                <w:top w:val="none" w:sz="0" w:space="0" w:color="auto"/>
                <w:left w:val="none" w:sz="0" w:space="0" w:color="auto"/>
                <w:bottom w:val="none" w:sz="0" w:space="0" w:color="auto"/>
                <w:right w:val="none" w:sz="0" w:space="0" w:color="auto"/>
              </w:divBdr>
            </w:div>
          </w:divsChild>
        </w:div>
        <w:div w:id="884949185">
          <w:marLeft w:val="0"/>
          <w:marRight w:val="0"/>
          <w:marTop w:val="0"/>
          <w:marBottom w:val="0"/>
          <w:divBdr>
            <w:top w:val="none" w:sz="0" w:space="0" w:color="auto"/>
            <w:left w:val="none" w:sz="0" w:space="0" w:color="auto"/>
            <w:bottom w:val="none" w:sz="0" w:space="0" w:color="auto"/>
            <w:right w:val="none" w:sz="0" w:space="0" w:color="auto"/>
          </w:divBdr>
          <w:divsChild>
            <w:div w:id="1887255310">
              <w:marLeft w:val="0"/>
              <w:marRight w:val="0"/>
              <w:marTop w:val="0"/>
              <w:marBottom w:val="0"/>
              <w:divBdr>
                <w:top w:val="none" w:sz="0" w:space="0" w:color="auto"/>
                <w:left w:val="none" w:sz="0" w:space="0" w:color="auto"/>
                <w:bottom w:val="none" w:sz="0" w:space="0" w:color="auto"/>
                <w:right w:val="none" w:sz="0" w:space="0" w:color="auto"/>
              </w:divBdr>
            </w:div>
          </w:divsChild>
        </w:div>
        <w:div w:id="2059619388">
          <w:marLeft w:val="0"/>
          <w:marRight w:val="0"/>
          <w:marTop w:val="0"/>
          <w:marBottom w:val="0"/>
          <w:divBdr>
            <w:top w:val="none" w:sz="0" w:space="0" w:color="auto"/>
            <w:left w:val="none" w:sz="0" w:space="0" w:color="auto"/>
            <w:bottom w:val="none" w:sz="0" w:space="0" w:color="auto"/>
            <w:right w:val="none" w:sz="0" w:space="0" w:color="auto"/>
          </w:divBdr>
          <w:divsChild>
            <w:div w:id="1375422229">
              <w:marLeft w:val="0"/>
              <w:marRight w:val="0"/>
              <w:marTop w:val="0"/>
              <w:marBottom w:val="0"/>
              <w:divBdr>
                <w:top w:val="none" w:sz="0" w:space="0" w:color="auto"/>
                <w:left w:val="none" w:sz="0" w:space="0" w:color="auto"/>
                <w:bottom w:val="none" w:sz="0" w:space="0" w:color="auto"/>
                <w:right w:val="none" w:sz="0" w:space="0" w:color="auto"/>
              </w:divBdr>
            </w:div>
          </w:divsChild>
        </w:div>
        <w:div w:id="374427171">
          <w:marLeft w:val="0"/>
          <w:marRight w:val="0"/>
          <w:marTop w:val="0"/>
          <w:marBottom w:val="0"/>
          <w:divBdr>
            <w:top w:val="none" w:sz="0" w:space="0" w:color="auto"/>
            <w:left w:val="none" w:sz="0" w:space="0" w:color="auto"/>
            <w:bottom w:val="none" w:sz="0" w:space="0" w:color="auto"/>
            <w:right w:val="none" w:sz="0" w:space="0" w:color="auto"/>
          </w:divBdr>
          <w:divsChild>
            <w:div w:id="676466840">
              <w:marLeft w:val="0"/>
              <w:marRight w:val="0"/>
              <w:marTop w:val="0"/>
              <w:marBottom w:val="0"/>
              <w:divBdr>
                <w:top w:val="none" w:sz="0" w:space="0" w:color="auto"/>
                <w:left w:val="none" w:sz="0" w:space="0" w:color="auto"/>
                <w:bottom w:val="none" w:sz="0" w:space="0" w:color="auto"/>
                <w:right w:val="none" w:sz="0" w:space="0" w:color="auto"/>
              </w:divBdr>
            </w:div>
          </w:divsChild>
        </w:div>
        <w:div w:id="1627392637">
          <w:marLeft w:val="0"/>
          <w:marRight w:val="0"/>
          <w:marTop w:val="0"/>
          <w:marBottom w:val="0"/>
          <w:divBdr>
            <w:top w:val="none" w:sz="0" w:space="0" w:color="auto"/>
            <w:left w:val="none" w:sz="0" w:space="0" w:color="auto"/>
            <w:bottom w:val="none" w:sz="0" w:space="0" w:color="auto"/>
            <w:right w:val="none" w:sz="0" w:space="0" w:color="auto"/>
          </w:divBdr>
          <w:divsChild>
            <w:div w:id="666715093">
              <w:marLeft w:val="0"/>
              <w:marRight w:val="0"/>
              <w:marTop w:val="0"/>
              <w:marBottom w:val="0"/>
              <w:divBdr>
                <w:top w:val="none" w:sz="0" w:space="0" w:color="auto"/>
                <w:left w:val="none" w:sz="0" w:space="0" w:color="auto"/>
                <w:bottom w:val="none" w:sz="0" w:space="0" w:color="auto"/>
                <w:right w:val="none" w:sz="0" w:space="0" w:color="auto"/>
              </w:divBdr>
            </w:div>
          </w:divsChild>
        </w:div>
        <w:div w:id="1836918482">
          <w:marLeft w:val="0"/>
          <w:marRight w:val="0"/>
          <w:marTop w:val="0"/>
          <w:marBottom w:val="0"/>
          <w:divBdr>
            <w:top w:val="none" w:sz="0" w:space="0" w:color="auto"/>
            <w:left w:val="none" w:sz="0" w:space="0" w:color="auto"/>
            <w:bottom w:val="none" w:sz="0" w:space="0" w:color="auto"/>
            <w:right w:val="none" w:sz="0" w:space="0" w:color="auto"/>
          </w:divBdr>
          <w:divsChild>
            <w:div w:id="2042779490">
              <w:marLeft w:val="0"/>
              <w:marRight w:val="0"/>
              <w:marTop w:val="0"/>
              <w:marBottom w:val="0"/>
              <w:divBdr>
                <w:top w:val="none" w:sz="0" w:space="0" w:color="auto"/>
                <w:left w:val="none" w:sz="0" w:space="0" w:color="auto"/>
                <w:bottom w:val="none" w:sz="0" w:space="0" w:color="auto"/>
                <w:right w:val="none" w:sz="0" w:space="0" w:color="auto"/>
              </w:divBdr>
            </w:div>
          </w:divsChild>
        </w:div>
        <w:div w:id="26948537">
          <w:marLeft w:val="0"/>
          <w:marRight w:val="0"/>
          <w:marTop w:val="0"/>
          <w:marBottom w:val="0"/>
          <w:divBdr>
            <w:top w:val="none" w:sz="0" w:space="0" w:color="auto"/>
            <w:left w:val="none" w:sz="0" w:space="0" w:color="auto"/>
            <w:bottom w:val="none" w:sz="0" w:space="0" w:color="auto"/>
            <w:right w:val="none" w:sz="0" w:space="0" w:color="auto"/>
          </w:divBdr>
          <w:divsChild>
            <w:div w:id="1810396732">
              <w:marLeft w:val="0"/>
              <w:marRight w:val="0"/>
              <w:marTop w:val="0"/>
              <w:marBottom w:val="0"/>
              <w:divBdr>
                <w:top w:val="none" w:sz="0" w:space="0" w:color="auto"/>
                <w:left w:val="none" w:sz="0" w:space="0" w:color="auto"/>
                <w:bottom w:val="none" w:sz="0" w:space="0" w:color="auto"/>
                <w:right w:val="none" w:sz="0" w:space="0" w:color="auto"/>
              </w:divBdr>
            </w:div>
          </w:divsChild>
        </w:div>
        <w:div w:id="487525076">
          <w:marLeft w:val="0"/>
          <w:marRight w:val="0"/>
          <w:marTop w:val="0"/>
          <w:marBottom w:val="0"/>
          <w:divBdr>
            <w:top w:val="none" w:sz="0" w:space="0" w:color="auto"/>
            <w:left w:val="none" w:sz="0" w:space="0" w:color="auto"/>
            <w:bottom w:val="none" w:sz="0" w:space="0" w:color="auto"/>
            <w:right w:val="none" w:sz="0" w:space="0" w:color="auto"/>
          </w:divBdr>
          <w:divsChild>
            <w:div w:id="1312709443">
              <w:marLeft w:val="0"/>
              <w:marRight w:val="0"/>
              <w:marTop w:val="0"/>
              <w:marBottom w:val="0"/>
              <w:divBdr>
                <w:top w:val="none" w:sz="0" w:space="0" w:color="auto"/>
                <w:left w:val="none" w:sz="0" w:space="0" w:color="auto"/>
                <w:bottom w:val="none" w:sz="0" w:space="0" w:color="auto"/>
                <w:right w:val="none" w:sz="0" w:space="0" w:color="auto"/>
              </w:divBdr>
            </w:div>
            <w:div w:id="797602805">
              <w:marLeft w:val="0"/>
              <w:marRight w:val="0"/>
              <w:marTop w:val="0"/>
              <w:marBottom w:val="0"/>
              <w:divBdr>
                <w:top w:val="none" w:sz="0" w:space="0" w:color="auto"/>
                <w:left w:val="none" w:sz="0" w:space="0" w:color="auto"/>
                <w:bottom w:val="none" w:sz="0" w:space="0" w:color="auto"/>
                <w:right w:val="none" w:sz="0" w:space="0" w:color="auto"/>
              </w:divBdr>
            </w:div>
          </w:divsChild>
        </w:div>
        <w:div w:id="585189254">
          <w:marLeft w:val="0"/>
          <w:marRight w:val="0"/>
          <w:marTop w:val="0"/>
          <w:marBottom w:val="0"/>
          <w:divBdr>
            <w:top w:val="none" w:sz="0" w:space="0" w:color="auto"/>
            <w:left w:val="none" w:sz="0" w:space="0" w:color="auto"/>
            <w:bottom w:val="none" w:sz="0" w:space="0" w:color="auto"/>
            <w:right w:val="none" w:sz="0" w:space="0" w:color="auto"/>
          </w:divBdr>
          <w:divsChild>
            <w:div w:id="1747024338">
              <w:marLeft w:val="0"/>
              <w:marRight w:val="0"/>
              <w:marTop w:val="0"/>
              <w:marBottom w:val="0"/>
              <w:divBdr>
                <w:top w:val="none" w:sz="0" w:space="0" w:color="auto"/>
                <w:left w:val="none" w:sz="0" w:space="0" w:color="auto"/>
                <w:bottom w:val="none" w:sz="0" w:space="0" w:color="auto"/>
                <w:right w:val="none" w:sz="0" w:space="0" w:color="auto"/>
              </w:divBdr>
            </w:div>
          </w:divsChild>
        </w:div>
        <w:div w:id="310988020">
          <w:marLeft w:val="0"/>
          <w:marRight w:val="0"/>
          <w:marTop w:val="0"/>
          <w:marBottom w:val="0"/>
          <w:divBdr>
            <w:top w:val="none" w:sz="0" w:space="0" w:color="auto"/>
            <w:left w:val="none" w:sz="0" w:space="0" w:color="auto"/>
            <w:bottom w:val="none" w:sz="0" w:space="0" w:color="auto"/>
            <w:right w:val="none" w:sz="0" w:space="0" w:color="auto"/>
          </w:divBdr>
          <w:divsChild>
            <w:div w:id="1977250361">
              <w:marLeft w:val="0"/>
              <w:marRight w:val="0"/>
              <w:marTop w:val="0"/>
              <w:marBottom w:val="0"/>
              <w:divBdr>
                <w:top w:val="none" w:sz="0" w:space="0" w:color="auto"/>
                <w:left w:val="none" w:sz="0" w:space="0" w:color="auto"/>
                <w:bottom w:val="none" w:sz="0" w:space="0" w:color="auto"/>
                <w:right w:val="none" w:sz="0" w:space="0" w:color="auto"/>
              </w:divBdr>
            </w:div>
          </w:divsChild>
        </w:div>
        <w:div w:id="1656761781">
          <w:marLeft w:val="0"/>
          <w:marRight w:val="0"/>
          <w:marTop w:val="0"/>
          <w:marBottom w:val="0"/>
          <w:divBdr>
            <w:top w:val="none" w:sz="0" w:space="0" w:color="auto"/>
            <w:left w:val="none" w:sz="0" w:space="0" w:color="auto"/>
            <w:bottom w:val="none" w:sz="0" w:space="0" w:color="auto"/>
            <w:right w:val="none" w:sz="0" w:space="0" w:color="auto"/>
          </w:divBdr>
          <w:divsChild>
            <w:div w:id="1353874180">
              <w:marLeft w:val="0"/>
              <w:marRight w:val="0"/>
              <w:marTop w:val="0"/>
              <w:marBottom w:val="0"/>
              <w:divBdr>
                <w:top w:val="none" w:sz="0" w:space="0" w:color="auto"/>
                <w:left w:val="none" w:sz="0" w:space="0" w:color="auto"/>
                <w:bottom w:val="none" w:sz="0" w:space="0" w:color="auto"/>
                <w:right w:val="none" w:sz="0" w:space="0" w:color="auto"/>
              </w:divBdr>
            </w:div>
          </w:divsChild>
        </w:div>
        <w:div w:id="2098936322">
          <w:marLeft w:val="0"/>
          <w:marRight w:val="0"/>
          <w:marTop w:val="0"/>
          <w:marBottom w:val="0"/>
          <w:divBdr>
            <w:top w:val="none" w:sz="0" w:space="0" w:color="auto"/>
            <w:left w:val="none" w:sz="0" w:space="0" w:color="auto"/>
            <w:bottom w:val="none" w:sz="0" w:space="0" w:color="auto"/>
            <w:right w:val="none" w:sz="0" w:space="0" w:color="auto"/>
          </w:divBdr>
          <w:divsChild>
            <w:div w:id="52505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3508</Words>
  <Characters>20002</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Marion Phillips</dc:creator>
  <cp:keywords/>
  <dc:description/>
  <cp:lastModifiedBy>Marion Phillips</cp:lastModifiedBy>
  <cp:revision>2</cp:revision>
  <dcterms:created xsi:type="dcterms:W3CDTF">2025-09-17T14:10:00Z</dcterms:created>
  <dcterms:modified xsi:type="dcterms:W3CDTF">2025-09-17T14:30:00Z</dcterms:modified>
</cp:coreProperties>
</file>