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A21" w:rsidRDefault="002E1A21" w:rsidP="002E1A21">
      <w:pPr>
        <w:pStyle w:val="Title"/>
      </w:pPr>
      <w:r>
        <w:t>Group and team behaviour</w:t>
      </w:r>
    </w:p>
    <w:p w:rsidR="002E1A21" w:rsidRDefault="002E1A21" w:rsidP="002E1A21"/>
    <w:p w:rsidR="002E1477" w:rsidRDefault="002E1A21" w:rsidP="002E1A21">
      <w:r>
        <w:t>This is segment of the project will be looking at how we worked together as a g</w:t>
      </w:r>
      <w:r w:rsidR="00294BB4">
        <w:t xml:space="preserve">roup, and </w:t>
      </w:r>
      <w:r w:rsidR="002E1477">
        <w:t>how we formulated our decision making.</w:t>
      </w:r>
      <w:r w:rsidR="000815F1">
        <w:t xml:space="preserve"> ‘Although there is no single accepted definition, most people will readily understand what constitutes a group’ </w:t>
      </w:r>
      <w:sdt>
        <w:sdtPr>
          <w:id w:val="-10762834"/>
          <w:citation/>
        </w:sdtPr>
        <w:sdtEndPr/>
        <w:sdtContent>
          <w:r w:rsidR="000815F1">
            <w:fldChar w:fldCharType="begin"/>
          </w:r>
          <w:r w:rsidR="000815F1">
            <w:instrText xml:space="preserve">CITATION lau16 \p 271 \l 2057 </w:instrText>
          </w:r>
          <w:r w:rsidR="000815F1">
            <w:fldChar w:fldCharType="separate"/>
          </w:r>
          <w:r w:rsidR="00B22210" w:rsidRPr="00B22210">
            <w:rPr>
              <w:noProof/>
            </w:rPr>
            <w:t>(mullins, 2016, p. 271)</w:t>
          </w:r>
          <w:r w:rsidR="000815F1">
            <w:fldChar w:fldCharType="end"/>
          </w:r>
        </w:sdtContent>
      </w:sdt>
      <w:r w:rsidR="000815F1">
        <w:t xml:space="preserve">, we looked at Mullins’ book when </w:t>
      </w:r>
      <w:r w:rsidR="00D21B44">
        <w:t>we</w:t>
      </w:r>
      <w:r w:rsidR="0080738D">
        <w:t xml:space="preserve"> were</w:t>
      </w:r>
      <w:r w:rsidR="00D21B44">
        <w:t xml:space="preserve"> still looking for the most effective way to work together. We </w:t>
      </w:r>
      <w:r w:rsidR="0080738D">
        <w:t>applied some of Mullins’</w:t>
      </w:r>
      <w:r w:rsidR="00D21B44">
        <w:t xml:space="preserve"> </w:t>
      </w:r>
      <w:r w:rsidR="0080738D">
        <w:t>Management and organisational behaviour theory and Bruce Tuckman’s team development model theory.</w:t>
      </w:r>
      <w:r w:rsidR="0025702B">
        <w:t xml:space="preserve"> The group’s structure was a flat structure, ‘a flat structure has few layers of management’</w:t>
      </w:r>
      <w:r w:rsidR="00F87B31">
        <w:t xml:space="preserve"> ‘a flat structure usually has a few or one layer of management’ </w:t>
      </w:r>
      <w:sdt>
        <w:sdtPr>
          <w:id w:val="-587068216"/>
          <w:citation/>
        </w:sdtPr>
        <w:sdtEndPr/>
        <w:sdtContent>
          <w:r w:rsidR="00F87B31">
            <w:fldChar w:fldCharType="begin"/>
          </w:r>
          <w:r w:rsidR="00F87B31">
            <w:instrText xml:space="preserve"> CITATION drr14 \l 2057 </w:instrText>
          </w:r>
          <w:r w:rsidR="00F87B31">
            <w:fldChar w:fldCharType="separate"/>
          </w:r>
          <w:r w:rsidR="00B22210" w:rsidRPr="00B22210">
            <w:rPr>
              <w:noProof/>
            </w:rPr>
            <w:t>(rishipal, 2014)</w:t>
          </w:r>
          <w:r w:rsidR="00F87B31">
            <w:fldChar w:fldCharType="end"/>
          </w:r>
        </w:sdtContent>
      </w:sdt>
      <w:r w:rsidR="0025702B">
        <w:t xml:space="preserve">. In our group we selected one group leader and most if not all communication went through the individual, as well as communicating with outside partners. </w:t>
      </w:r>
      <w:r w:rsidR="0080738D">
        <w:t>A</w:t>
      </w:r>
      <w:r w:rsidR="002E1477">
        <w:t>s part of the course, we had to work in groups representing Cyfle I Dyfu/ chance to grow. Cyfle I Dyfu is a social enterprise that helps people who have been marginalised anyone from mental healthcare to people leaving the correctional services.</w:t>
      </w:r>
      <w:r w:rsidR="006B70B0">
        <w:t xml:space="preserve"> </w:t>
      </w:r>
      <w:r w:rsidR="00B22210">
        <w:t>‘Social</w:t>
      </w:r>
      <w:r w:rsidR="006B70B0">
        <w:t xml:space="preserve"> enterprise are businesses that tackle social and environmental issues’ </w:t>
      </w:r>
      <w:sdt>
        <w:sdtPr>
          <w:id w:val="-1430813709"/>
          <w:citation/>
        </w:sdtPr>
        <w:sdtEndPr/>
        <w:sdtContent>
          <w:r w:rsidR="006B70B0">
            <w:fldChar w:fldCharType="begin"/>
          </w:r>
          <w:r w:rsidR="006B70B0">
            <w:instrText xml:space="preserve"> CITATION emi15 \l 2057 </w:instrText>
          </w:r>
          <w:r w:rsidR="006B70B0">
            <w:fldChar w:fldCharType="separate"/>
          </w:r>
          <w:r w:rsidR="00B22210" w:rsidRPr="00B22210">
            <w:rPr>
              <w:noProof/>
            </w:rPr>
            <w:t>(darko, 2015)</w:t>
          </w:r>
          <w:r w:rsidR="006B70B0">
            <w:fldChar w:fldCharType="end"/>
          </w:r>
        </w:sdtContent>
      </w:sdt>
      <w:r w:rsidR="006B70B0">
        <w:t>.</w:t>
      </w:r>
      <w:r w:rsidR="002E1477">
        <w:t xml:space="preserve"> </w:t>
      </w:r>
      <w:r w:rsidR="00883EC2">
        <w:t>Cyfle I Dyfu works with the community and any profit made goes back into the business, ‘any money made by the organisation goes back into the business giving more people a chance to grow’</w:t>
      </w:r>
      <w:sdt>
        <w:sdtPr>
          <w:id w:val="-1250804252"/>
          <w:citation/>
        </w:sdtPr>
        <w:sdtEndPr/>
        <w:sdtContent>
          <w:r w:rsidR="00883EC2">
            <w:fldChar w:fldCharType="begin"/>
          </w:r>
          <w:r w:rsidR="00883EC2">
            <w:instrText xml:space="preserve"> CITATION and10 \l 2057 </w:instrText>
          </w:r>
          <w:r w:rsidR="00883EC2">
            <w:fldChar w:fldCharType="separate"/>
          </w:r>
          <w:r w:rsidR="00883EC2">
            <w:rPr>
              <w:noProof/>
            </w:rPr>
            <w:t xml:space="preserve"> </w:t>
          </w:r>
          <w:r w:rsidR="00883EC2" w:rsidRPr="00883EC2">
            <w:rPr>
              <w:noProof/>
            </w:rPr>
            <w:t>(andrew, 2010)</w:t>
          </w:r>
          <w:r w:rsidR="00883EC2">
            <w:fldChar w:fldCharType="end"/>
          </w:r>
        </w:sdtContent>
      </w:sdt>
    </w:p>
    <w:p w:rsidR="009D0EFC" w:rsidRDefault="00B22210" w:rsidP="002E1A21">
      <w:r>
        <w:t>In order to find the best way we could work with each other</w:t>
      </w:r>
      <w:r w:rsidR="002E1477">
        <w:t xml:space="preserve"> as a group, we used Bruce Tuckman’s </w:t>
      </w:r>
      <w:r w:rsidR="002E4CB6">
        <w:t>team development model. Tuckman’s theory is ‘Tuckman suggested that the life cycle of a team involves four stages’</w:t>
      </w:r>
      <w:sdt>
        <w:sdtPr>
          <w:id w:val="715016568"/>
          <w:citation/>
        </w:sdtPr>
        <w:sdtEndPr/>
        <w:sdtContent>
          <w:r w:rsidR="004E2A2B">
            <w:fldChar w:fldCharType="begin"/>
          </w:r>
          <w:r w:rsidR="004E2A2B">
            <w:instrText xml:space="preserve"> CITATION tuc65 \l 2057 </w:instrText>
          </w:r>
          <w:r w:rsidR="004E2A2B">
            <w:fldChar w:fldCharType="separate"/>
          </w:r>
          <w:r>
            <w:rPr>
              <w:noProof/>
            </w:rPr>
            <w:t xml:space="preserve"> </w:t>
          </w:r>
          <w:r w:rsidRPr="00B22210">
            <w:rPr>
              <w:noProof/>
            </w:rPr>
            <w:t>(tuckeman, 1965)</w:t>
          </w:r>
          <w:r w:rsidR="004E2A2B">
            <w:fldChar w:fldCharType="end"/>
          </w:r>
        </w:sdtContent>
      </w:sdt>
      <w:r w:rsidR="002E4CB6">
        <w:t xml:space="preserve"> and those stages are ‘forming, storming, norming and performing’</w:t>
      </w:r>
      <w:sdt>
        <w:sdtPr>
          <w:id w:val="-1472196700"/>
          <w:citation/>
        </w:sdtPr>
        <w:sdtEndPr/>
        <w:sdtContent>
          <w:r w:rsidR="004E2A2B">
            <w:fldChar w:fldCharType="begin"/>
          </w:r>
          <w:r w:rsidR="004E2A2B">
            <w:instrText xml:space="preserve"> CITATION tuc65 \l 2057 </w:instrText>
          </w:r>
          <w:r w:rsidR="004E2A2B">
            <w:fldChar w:fldCharType="separate"/>
          </w:r>
          <w:r>
            <w:rPr>
              <w:noProof/>
            </w:rPr>
            <w:t xml:space="preserve"> </w:t>
          </w:r>
          <w:r w:rsidRPr="00B22210">
            <w:rPr>
              <w:noProof/>
            </w:rPr>
            <w:t>(tuckeman, 1965)</w:t>
          </w:r>
          <w:r w:rsidR="004E2A2B">
            <w:fldChar w:fldCharType="end"/>
          </w:r>
        </w:sdtContent>
      </w:sdt>
      <w:r w:rsidR="002E4CB6">
        <w:t xml:space="preserve">. When </w:t>
      </w:r>
      <w:r w:rsidR="004E2A2B">
        <w:t>we as</w:t>
      </w:r>
      <w:r w:rsidR="003D531F">
        <w:t xml:space="preserve"> a</w:t>
      </w:r>
      <w:r w:rsidR="004E2A2B">
        <w:t xml:space="preserve"> team looked at this model, we knew it would be the best guide of performance as a </w:t>
      </w:r>
      <w:r>
        <w:t>team. We also used S.M.A.R.T, specific, measurable, achievable, relevant and time based,</w:t>
      </w:r>
      <w:sdt>
        <w:sdtPr>
          <w:id w:val="-1689062544"/>
          <w:citation/>
        </w:sdtPr>
        <w:sdtEndPr/>
        <w:sdtContent>
          <w:r>
            <w:fldChar w:fldCharType="begin"/>
          </w:r>
          <w:r>
            <w:instrText xml:space="preserve">CITATION aly17 \l 2057 </w:instrText>
          </w:r>
          <w:r>
            <w:fldChar w:fldCharType="separate"/>
          </w:r>
          <w:r>
            <w:rPr>
              <w:noProof/>
            </w:rPr>
            <w:t xml:space="preserve"> </w:t>
          </w:r>
          <w:r w:rsidRPr="00B22210">
            <w:rPr>
              <w:noProof/>
            </w:rPr>
            <w:t>(gregory, 2017)</w:t>
          </w:r>
          <w:r>
            <w:fldChar w:fldCharType="end"/>
          </w:r>
        </w:sdtContent>
      </w:sdt>
      <w:r>
        <w:t>.</w:t>
      </w:r>
      <w:r w:rsidR="004E2A2B">
        <w:t xml:space="preserve"> </w:t>
      </w:r>
      <w:r w:rsidR="009D0EFC">
        <w:t xml:space="preserve">When the group was looking at different ways off being involved with the organisation, we had to take S.M.A.R.T into consideration as the group was planning and make sure they could achieve their objectives. Smart is a good tool to use as a guide as it allows you to focus on the key objectives of the group. The main object with our involvement was to raise awareness about Cyfle I Dyfu, and we wanted to create flyers in the region of 200 and hand them out in the local city centre. </w:t>
      </w:r>
    </w:p>
    <w:p w:rsidR="00087BF3" w:rsidRDefault="00DF009B" w:rsidP="002E1A21">
      <w:r>
        <w:t>Although we tried to follow the model, it was difficult as we had other commitments.</w:t>
      </w:r>
      <w:r w:rsidR="006B5599">
        <w:t xml:space="preserve"> We knew we could measure this and it was achievable. </w:t>
      </w:r>
      <w:r>
        <w:t>We as a group did have meetings that allowed us to communicate on how we wanted to proceed as a group.</w:t>
      </w:r>
      <w:r w:rsidR="006B5599">
        <w:t xml:space="preserve"> The other object was to raise funds for our chosen organisation, and we planned on doing this by selling some of their items and we would have a display and pop up shop. This was not a great success however we were able to sell an item to the public, raising £30.</w:t>
      </w:r>
      <w:r w:rsidR="00655F2C">
        <w:t xml:space="preserve"> Group members also volunteered in the shops run by Cyfle I Dyfu, this was to help us understand the culture within the organisation and how they worked together as a group.</w:t>
      </w:r>
      <w:r w:rsidR="006B5599">
        <w:t xml:space="preserve">  </w:t>
      </w:r>
      <w:r>
        <w:t xml:space="preserve"> </w:t>
      </w:r>
    </w:p>
    <w:p w:rsidR="006A0668" w:rsidRDefault="00087BF3" w:rsidP="00DF009B">
      <w:r>
        <w:t>W</w:t>
      </w:r>
      <w:r w:rsidR="00C06CD6">
        <w:t>hen we initially receive the project we</w:t>
      </w:r>
      <w:r>
        <w:t xml:space="preserve"> did consider using the ‘lai</w:t>
      </w:r>
      <w:r w:rsidR="00C06CD6">
        <w:t>ssez-faire’ as means of getting the project complete, however we realised that it would not be suited for us as a group. ‘Laisse- faire is leadership based on trust. People who enjoy a long a wide degree of latitude in making decision and working on project auton</w:t>
      </w:r>
      <w:r w:rsidR="00167649">
        <w:t xml:space="preserve">omously are often more comfortable with laisse-faire leaders’ </w:t>
      </w:r>
      <w:sdt>
        <w:sdtPr>
          <w:id w:val="822628623"/>
          <w:citation/>
        </w:sdtPr>
        <w:sdtEndPr/>
        <w:sdtContent>
          <w:r w:rsidR="00167649">
            <w:fldChar w:fldCharType="begin"/>
          </w:r>
          <w:r w:rsidR="00167649">
            <w:instrText xml:space="preserve"> CITATION eri14 \l 2057 </w:instrText>
          </w:r>
          <w:r w:rsidR="00167649">
            <w:fldChar w:fldCharType="separate"/>
          </w:r>
          <w:r w:rsidR="00B22210" w:rsidRPr="00B22210">
            <w:rPr>
              <w:noProof/>
            </w:rPr>
            <w:t>(gill, 2014)</w:t>
          </w:r>
          <w:r w:rsidR="00167649">
            <w:fldChar w:fldCharType="end"/>
          </w:r>
        </w:sdtContent>
      </w:sdt>
      <w:r w:rsidR="00167649">
        <w:t>, the term derives from the French language meaning ‘let do’. We as a group needed to communicate often and understand what other group members were doing in regards to the project.</w:t>
      </w:r>
      <w:r w:rsidR="003D4C5C">
        <w:t xml:space="preserve"> Although we cited Tuckman’s model as</w:t>
      </w:r>
      <w:r w:rsidR="00596D4C">
        <w:t xml:space="preserve"> well as Mullins’ management and organisational behaviour as</w:t>
      </w:r>
      <w:r w:rsidR="003D4C5C">
        <w:t xml:space="preserve"> our guidance to the project and time keeping, we still had issues.</w:t>
      </w:r>
      <w:r w:rsidR="00167649">
        <w:t xml:space="preserve"> </w:t>
      </w:r>
      <w:r w:rsidR="003D4C5C">
        <w:t>The main problems we encounter during this project, was making time to meeting the leader of our project Cyfle I Dyfu</w:t>
      </w:r>
      <w:r w:rsidR="004A08BA">
        <w:t>,</w:t>
      </w:r>
      <w:r w:rsidR="00C3514D">
        <w:t xml:space="preserve"> Andrew (project leader at Cyfle I Dyfu)</w:t>
      </w:r>
      <w:r w:rsidR="004A08BA">
        <w:t xml:space="preserve"> we were able to meet him however</w:t>
      </w:r>
      <w:r w:rsidR="003D4C5C">
        <w:t xml:space="preserve"> he was busy making it difficult to</w:t>
      </w:r>
      <w:r w:rsidR="004A08BA">
        <w:t xml:space="preserve"> </w:t>
      </w:r>
      <w:r w:rsidR="004A08BA">
        <w:lastRenderedPageBreak/>
        <w:t>coordinate the project fully.</w:t>
      </w:r>
      <w:r w:rsidR="00596D4C">
        <w:t xml:space="preserve"> The group also lost members, due to joining other groups but due to the fact that we had a structure, new members were able to adapt and were able to coordinate as a team. </w:t>
      </w:r>
      <w:r w:rsidR="009249E2">
        <w:t xml:space="preserve"> We also had encountered problems volunteering for our chosen project, as their stalls are opened once a month. Trying to stay focused on our primary object of raising awareness</w:t>
      </w:r>
      <w:r w:rsidR="006A0668">
        <w:t xml:space="preserve"> and funds</w:t>
      </w:r>
      <w:r w:rsidR="009249E2">
        <w:t xml:space="preserve">. </w:t>
      </w:r>
      <w:r w:rsidR="00820C70">
        <w:t>The people involved in the project were from different areas and backgrounds, the team leader saw this as</w:t>
      </w:r>
      <w:r w:rsidR="00285676">
        <w:t xml:space="preserve"> an ideal opportunity in</w:t>
      </w:r>
      <w:r w:rsidR="00820C70">
        <w:t xml:space="preserve"> raising awareness</w:t>
      </w:r>
      <w:r w:rsidR="00285676">
        <w:t xml:space="preserve"> to</w:t>
      </w:r>
      <w:r w:rsidR="00820C70">
        <w:t xml:space="preserve"> different communities.</w:t>
      </w:r>
      <w:r w:rsidR="006A0668">
        <w:t xml:space="preserve"> Cyfle I Dyfu has a pop up in Cardiff market as well and we wanted to have flyers that we could hand out there as well. </w:t>
      </w:r>
      <w:bookmarkStart w:id="0" w:name="_GoBack"/>
      <w:bookmarkEnd w:id="0"/>
    </w:p>
    <w:p w:rsidR="006A0668" w:rsidRDefault="006A0668" w:rsidP="00DF009B"/>
    <w:p w:rsidR="006A0668" w:rsidRDefault="006A0668" w:rsidP="00DF009B"/>
    <w:p w:rsidR="006A0668" w:rsidRDefault="006A0668" w:rsidP="006A0668">
      <w:pPr>
        <w:pStyle w:val="Heading2"/>
      </w:pPr>
      <w:r>
        <w:t xml:space="preserve">Conclusion </w:t>
      </w:r>
    </w:p>
    <w:p w:rsidR="00655F2C" w:rsidRDefault="006A0668" w:rsidP="006A0668">
      <w:r>
        <w:t>The project was an interesting for the team and everyone involved learnt a lot and group members want to continue being involved with the organisation. Using S.M.A.R.T we</w:t>
      </w:r>
      <w:r w:rsidR="00883EC2">
        <w:t xml:space="preserve"> were</w:t>
      </w:r>
      <w:r>
        <w:t xml:space="preserve"> able to measure our work during the project and see the differences that the team was involved in. </w:t>
      </w:r>
      <w:r w:rsidR="00883EC2">
        <w:t>the team had a difficult time meeting up however we used social media to keep in touch as well as plan ahead, due to this we w</w:t>
      </w:r>
      <w:r w:rsidR="00655F2C">
        <w:t>ere able to complete most of our tasks.</w:t>
      </w:r>
    </w:p>
    <w:p w:rsidR="00655F2C" w:rsidRDefault="00655F2C" w:rsidP="006A0668"/>
    <w:sdt>
      <w:sdtPr>
        <w:rPr>
          <w:rFonts w:asciiTheme="minorHAnsi" w:eastAsiaTheme="minorHAnsi" w:hAnsiTheme="minorHAnsi" w:cstheme="minorBidi"/>
          <w:color w:val="auto"/>
          <w:sz w:val="22"/>
          <w:szCs w:val="22"/>
          <w:lang w:val="en-GB"/>
        </w:rPr>
        <w:id w:val="1503553579"/>
        <w:docPartObj>
          <w:docPartGallery w:val="Bibliographies"/>
          <w:docPartUnique/>
        </w:docPartObj>
      </w:sdtPr>
      <w:sdtEndPr/>
      <w:sdtContent>
        <w:p w:rsidR="00655F2C" w:rsidRDefault="00655F2C">
          <w:pPr>
            <w:pStyle w:val="Heading1"/>
          </w:pPr>
          <w:r>
            <w:t>Bibliography</w:t>
          </w:r>
        </w:p>
        <w:sdt>
          <w:sdtPr>
            <w:id w:val="111145805"/>
            <w:bibliography/>
          </w:sdtPr>
          <w:sdtEndPr/>
          <w:sdtContent>
            <w:p w:rsidR="00655F2C" w:rsidRDefault="00655F2C" w:rsidP="00655F2C">
              <w:pPr>
                <w:pStyle w:val="Bibliography"/>
                <w:rPr>
                  <w:noProof/>
                  <w:sz w:val="24"/>
                  <w:szCs w:val="24"/>
                  <w:lang w:val="en-US"/>
                </w:rPr>
              </w:pPr>
              <w:r>
                <w:fldChar w:fldCharType="begin"/>
              </w:r>
              <w:r>
                <w:instrText xml:space="preserve"> BIBLIOGRAPHY </w:instrText>
              </w:r>
              <w:r>
                <w:fldChar w:fldCharType="separate"/>
              </w:r>
              <w:r>
                <w:rPr>
                  <w:noProof/>
                  <w:lang w:val="en-US"/>
                </w:rPr>
                <w:t xml:space="preserve">andrew, 2010. </w:t>
              </w:r>
              <w:r>
                <w:rPr>
                  <w:i/>
                  <w:iCs/>
                  <w:noProof/>
                  <w:lang w:val="en-US"/>
                </w:rPr>
                <w:t xml:space="preserve">cyfle i dyfu. </w:t>
              </w:r>
              <w:r>
                <w:rPr>
                  <w:noProof/>
                  <w:lang w:val="en-US"/>
                </w:rPr>
                <w:t xml:space="preserve">[Online] </w:t>
              </w:r>
              <w:r>
                <w:rPr>
                  <w:noProof/>
                  <w:lang w:val="en-US"/>
                </w:rPr>
                <w:br/>
                <w:t xml:space="preserve">Available at: </w:t>
              </w:r>
              <w:r>
                <w:rPr>
                  <w:noProof/>
                  <w:u w:val="single"/>
                  <w:lang w:val="en-US"/>
                </w:rPr>
                <w:t>https://www.facebook.com/pg/Cyfle.i.Dyfu/about/?ref=page_internal</w:t>
              </w:r>
              <w:r>
                <w:rPr>
                  <w:noProof/>
                  <w:lang w:val="en-US"/>
                </w:rPr>
                <w:br/>
                <w:t>[Accessed 21 march 2018].</w:t>
              </w:r>
            </w:p>
            <w:p w:rsidR="00655F2C" w:rsidRDefault="00655F2C" w:rsidP="00655F2C">
              <w:pPr>
                <w:pStyle w:val="Bibliography"/>
                <w:rPr>
                  <w:noProof/>
                  <w:lang w:val="en-US"/>
                </w:rPr>
              </w:pPr>
              <w:r>
                <w:rPr>
                  <w:noProof/>
                  <w:lang w:val="en-US"/>
                </w:rPr>
                <w:t xml:space="preserve">Anon., 2016. </w:t>
              </w:r>
              <w:r>
                <w:rPr>
                  <w:i/>
                  <w:iCs/>
                  <w:noProof/>
                  <w:lang w:val="en-US"/>
                </w:rPr>
                <w:t xml:space="preserve">the five stages of project team development. </w:t>
              </w:r>
              <w:r>
                <w:rPr>
                  <w:noProof/>
                  <w:lang w:val="en-US"/>
                </w:rPr>
                <w:t xml:space="preserve">[Online] </w:t>
              </w:r>
              <w:r>
                <w:rPr>
                  <w:noProof/>
                  <w:lang w:val="en-US"/>
                </w:rPr>
                <w:br/>
                <w:t xml:space="preserve">Available at: </w:t>
              </w:r>
              <w:r>
                <w:rPr>
                  <w:noProof/>
                  <w:u w:val="single"/>
                  <w:lang w:val="en-US"/>
                </w:rPr>
                <w:t>https://project-management.com/the-five-stages-of-project-team-development/</w:t>
              </w:r>
            </w:p>
            <w:p w:rsidR="00655F2C" w:rsidRDefault="00655F2C" w:rsidP="00655F2C">
              <w:pPr>
                <w:pStyle w:val="Bibliography"/>
                <w:rPr>
                  <w:noProof/>
                  <w:lang w:val="en-US"/>
                </w:rPr>
              </w:pPr>
              <w:r>
                <w:rPr>
                  <w:noProof/>
                  <w:lang w:val="en-US"/>
                </w:rPr>
                <w:t xml:space="preserve">darko, e., 2015. social enterprise and landscape. </w:t>
              </w:r>
              <w:r>
                <w:rPr>
                  <w:i/>
                  <w:iCs/>
                  <w:noProof/>
                  <w:lang w:val="en-US"/>
                </w:rPr>
                <w:t xml:space="preserve">british council , </w:t>
              </w:r>
              <w:r>
                <w:rPr>
                  <w:noProof/>
                  <w:lang w:val="en-US"/>
                </w:rPr>
                <w:t>pp. 15-17.</w:t>
              </w:r>
            </w:p>
            <w:p w:rsidR="00655F2C" w:rsidRDefault="00655F2C" w:rsidP="00655F2C">
              <w:pPr>
                <w:pStyle w:val="Bibliography"/>
                <w:rPr>
                  <w:noProof/>
                  <w:lang w:val="en-US"/>
                </w:rPr>
              </w:pPr>
              <w:r>
                <w:rPr>
                  <w:noProof/>
                  <w:lang w:val="en-US"/>
                </w:rPr>
                <w:t xml:space="preserve">gill, e., 2014. </w:t>
              </w:r>
              <w:r>
                <w:rPr>
                  <w:i/>
                  <w:iCs/>
                  <w:noProof/>
                  <w:lang w:val="en-US"/>
                </w:rPr>
                <w:t xml:space="preserve">st thomas university. </w:t>
              </w:r>
              <w:r>
                <w:rPr>
                  <w:noProof/>
                  <w:lang w:val="en-US"/>
                </w:rPr>
                <w:t xml:space="preserve">[Online] </w:t>
              </w:r>
              <w:r>
                <w:rPr>
                  <w:noProof/>
                  <w:lang w:val="en-US"/>
                </w:rPr>
                <w:br/>
                <w:t xml:space="preserve">Available at: </w:t>
              </w:r>
              <w:r>
                <w:rPr>
                  <w:noProof/>
                  <w:u w:val="single"/>
                  <w:lang w:val="en-US"/>
                </w:rPr>
                <w:t>https://online.stu.edu/laissez-faire-leadership/</w:t>
              </w:r>
            </w:p>
            <w:p w:rsidR="00655F2C" w:rsidRDefault="00655F2C" w:rsidP="00655F2C">
              <w:pPr>
                <w:pStyle w:val="Bibliography"/>
                <w:rPr>
                  <w:noProof/>
                  <w:lang w:val="en-US"/>
                </w:rPr>
              </w:pPr>
              <w:r>
                <w:rPr>
                  <w:noProof/>
                  <w:lang w:val="en-US"/>
                </w:rPr>
                <w:t xml:space="preserve">gregory, a., 2017. </w:t>
              </w:r>
              <w:r>
                <w:rPr>
                  <w:i/>
                  <w:iCs/>
                  <w:noProof/>
                  <w:lang w:val="en-US"/>
                </w:rPr>
                <w:t xml:space="preserve">the balance. </w:t>
              </w:r>
              <w:r>
                <w:rPr>
                  <w:noProof/>
                  <w:lang w:val="en-US"/>
                </w:rPr>
                <w:t xml:space="preserve">[Online] </w:t>
              </w:r>
              <w:r>
                <w:rPr>
                  <w:noProof/>
                  <w:lang w:val="en-US"/>
                </w:rPr>
                <w:br/>
                <w:t xml:space="preserve">Available at: </w:t>
              </w:r>
              <w:r>
                <w:rPr>
                  <w:noProof/>
                  <w:u w:val="single"/>
                  <w:lang w:val="en-US"/>
                </w:rPr>
                <w:t>https://www.thebalance.com/smart-goal-examples-2951827</w:t>
              </w:r>
              <w:r>
                <w:rPr>
                  <w:noProof/>
                  <w:lang w:val="en-US"/>
                </w:rPr>
                <w:br/>
                <w:t>[Accessed 21 march 2018].</w:t>
              </w:r>
            </w:p>
            <w:p w:rsidR="00655F2C" w:rsidRDefault="00655F2C" w:rsidP="00655F2C">
              <w:pPr>
                <w:pStyle w:val="Bibliography"/>
                <w:rPr>
                  <w:noProof/>
                  <w:lang w:val="en-US"/>
                </w:rPr>
              </w:pPr>
              <w:r>
                <w:rPr>
                  <w:noProof/>
                  <w:lang w:val="en-US"/>
                </w:rPr>
                <w:t xml:space="preserve">mullins, l., 2016. </w:t>
              </w:r>
              <w:r>
                <w:rPr>
                  <w:i/>
                  <w:iCs/>
                  <w:noProof/>
                  <w:lang w:val="en-US"/>
                </w:rPr>
                <w:t xml:space="preserve">managment and organisational behaviour. </w:t>
              </w:r>
              <w:r>
                <w:rPr>
                  <w:noProof/>
                  <w:lang w:val="en-US"/>
                </w:rPr>
                <w:t>harlow: pearson .</w:t>
              </w:r>
            </w:p>
            <w:p w:rsidR="00655F2C" w:rsidRDefault="00655F2C" w:rsidP="00655F2C">
              <w:pPr>
                <w:pStyle w:val="Bibliography"/>
                <w:rPr>
                  <w:noProof/>
                  <w:lang w:val="en-US"/>
                </w:rPr>
              </w:pPr>
              <w:r>
                <w:rPr>
                  <w:noProof/>
                  <w:lang w:val="en-US"/>
                </w:rPr>
                <w:t xml:space="preserve">rishipal, d., 2014. analytic compheresen of flat and vertical organisational structures. </w:t>
              </w:r>
              <w:r>
                <w:rPr>
                  <w:i/>
                  <w:iCs/>
                  <w:noProof/>
                  <w:lang w:val="en-US"/>
                </w:rPr>
                <w:t xml:space="preserve">european journal of business and managment , </w:t>
              </w:r>
              <w:r>
                <w:rPr>
                  <w:noProof/>
                  <w:lang w:val="en-US"/>
                </w:rPr>
                <w:t>p. 11.</w:t>
              </w:r>
            </w:p>
            <w:p w:rsidR="00655F2C" w:rsidRDefault="00655F2C" w:rsidP="00655F2C">
              <w:pPr>
                <w:pStyle w:val="Bibliography"/>
                <w:rPr>
                  <w:noProof/>
                  <w:lang w:val="en-US"/>
                </w:rPr>
              </w:pPr>
              <w:r>
                <w:rPr>
                  <w:noProof/>
                  <w:lang w:val="en-US"/>
                </w:rPr>
                <w:t xml:space="preserve">tuckeman, b., 1965. leadership foundation. </w:t>
              </w:r>
              <w:r>
                <w:rPr>
                  <w:i/>
                  <w:iCs/>
                  <w:noProof/>
                  <w:lang w:val="en-US"/>
                </w:rPr>
                <w:t xml:space="preserve">aurora, </w:t>
              </w:r>
              <w:r>
                <w:rPr>
                  <w:noProof/>
                  <w:lang w:val="en-US"/>
                </w:rPr>
                <w:t>p. 3.</w:t>
              </w:r>
            </w:p>
            <w:p w:rsidR="00655F2C" w:rsidRDefault="00655F2C" w:rsidP="00655F2C">
              <w:r>
                <w:rPr>
                  <w:b/>
                  <w:bCs/>
                  <w:noProof/>
                </w:rPr>
                <w:fldChar w:fldCharType="end"/>
              </w:r>
            </w:p>
          </w:sdtContent>
        </w:sdt>
      </w:sdtContent>
    </w:sdt>
    <w:p w:rsidR="00DF009B" w:rsidRPr="00DF009B" w:rsidRDefault="00655F2C" w:rsidP="006A0668">
      <w:r>
        <w:t xml:space="preserve"> </w:t>
      </w:r>
      <w:r w:rsidR="006A0668">
        <w:t xml:space="preserve"> </w:t>
      </w:r>
      <w:r w:rsidR="00820C70">
        <w:t xml:space="preserve"> </w:t>
      </w:r>
    </w:p>
    <w:p w:rsidR="00DF009B" w:rsidRPr="00DF009B" w:rsidRDefault="00DF009B" w:rsidP="00DF009B"/>
    <w:p w:rsidR="00DF009B" w:rsidRPr="00DF009B" w:rsidRDefault="00DF009B" w:rsidP="00DF009B"/>
    <w:p w:rsidR="00DF009B" w:rsidRPr="00DF009B" w:rsidRDefault="00DF009B" w:rsidP="00DF009B"/>
    <w:p w:rsidR="00DF009B" w:rsidRDefault="00DF009B" w:rsidP="00DF009B"/>
    <w:p w:rsidR="002E1A21" w:rsidRDefault="00DF009B" w:rsidP="00DF009B">
      <w:pPr>
        <w:tabs>
          <w:tab w:val="left" w:pos="945"/>
        </w:tabs>
      </w:pPr>
      <w:r>
        <w:tab/>
      </w:r>
      <w:r w:rsidRPr="00DF009B">
        <w:rPr>
          <w:noProof/>
          <w:lang w:eastAsia="en-GB"/>
        </w:rPr>
        <mc:AlternateContent>
          <mc:Choice Requires="wps">
            <w:drawing>
              <wp:inline distT="0" distB="0" distL="0" distR="0">
                <wp:extent cx="304800" cy="304800"/>
                <wp:effectExtent l="0" t="0" r="0" b="0"/>
                <wp:docPr id="2" name="Rectangle 2" descr="the-five-stages-of-project-team-develop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4D4" w:rsidRDefault="009E34D4" w:rsidP="009E34D4">
                            <w:pPr>
                              <w:jc w:val="center"/>
                            </w:pPr>
                          </w:p>
                        </w:txbxContent>
                      </wps:txbx>
                      <wps:bodyPr rot="0" vert="horz" wrap="square" lIns="91440" tIns="45720" rIns="91440" bIns="45720" anchor="t" anchorCtr="0" upright="1">
                        <a:noAutofit/>
                      </wps:bodyPr>
                    </wps:wsp>
                  </a:graphicData>
                </a:graphic>
              </wp:inline>
            </w:drawing>
          </mc:Choice>
          <mc:Fallback>
            <w:pict>
              <v:rect id="Rectangle 2" o:spid="_x0000_s1026" alt="the-five-stages-of-project-team-develop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APm4gtoCAAD2BQAADgAAAAAAAAAAAAAAAAAuAgAAZHJzL2Uy&#10;b0RvYy54bWxQSwECLQAUAAYACAAAACEATKDpLNgAAAADAQAADwAAAAAAAAAAAAAAAAA0BQAAZHJz&#10;L2Rvd25yZXYueG1sUEsFBgAAAAAEAAQA8wAAADkGAAAAAA==&#10;" filled="f" stroked="f">
                <o:lock v:ext="edit" aspectratio="t"/>
                <v:textbox>
                  <w:txbxContent>
                    <w:p w:rsidR="009E34D4" w:rsidRDefault="009E34D4" w:rsidP="009E34D4">
                      <w:pPr>
                        <w:jc w:val="center"/>
                      </w:pPr>
                    </w:p>
                  </w:txbxContent>
                </v:textbox>
                <w10:anchorlock/>
              </v:rect>
            </w:pict>
          </mc:Fallback>
        </mc:AlternateContent>
      </w:r>
    </w:p>
    <w:p w:rsidR="00820C70" w:rsidRDefault="00820C70" w:rsidP="00DF009B">
      <w:pPr>
        <w:tabs>
          <w:tab w:val="left" w:pos="945"/>
        </w:tabs>
      </w:pPr>
    </w:p>
    <w:p w:rsidR="00820C70" w:rsidRDefault="00820C70" w:rsidP="00DF009B">
      <w:pPr>
        <w:tabs>
          <w:tab w:val="left" w:pos="945"/>
        </w:tabs>
      </w:pPr>
    </w:p>
    <w:p w:rsidR="007957D9" w:rsidRDefault="007957D9" w:rsidP="00820C70"/>
    <w:p w:rsidR="007957D9" w:rsidRPr="007957D9" w:rsidRDefault="007957D9" w:rsidP="007957D9">
      <w:pPr>
        <w:rPr>
          <w:rFonts w:cstheme="minorHAnsi"/>
        </w:rPr>
      </w:pPr>
    </w:p>
    <w:sectPr w:rsidR="007957D9" w:rsidRPr="007957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A21"/>
    <w:rsid w:val="000815F1"/>
    <w:rsid w:val="00087BF3"/>
    <w:rsid w:val="00167649"/>
    <w:rsid w:val="00227A0C"/>
    <w:rsid w:val="0025702B"/>
    <w:rsid w:val="00285676"/>
    <w:rsid w:val="00291BA3"/>
    <w:rsid w:val="00294BB4"/>
    <w:rsid w:val="002E1477"/>
    <w:rsid w:val="002E1A21"/>
    <w:rsid w:val="002E4CB6"/>
    <w:rsid w:val="003D4C5C"/>
    <w:rsid w:val="003D531F"/>
    <w:rsid w:val="004A08BA"/>
    <w:rsid w:val="004E2A2B"/>
    <w:rsid w:val="00596D4C"/>
    <w:rsid w:val="005E720C"/>
    <w:rsid w:val="00655F2C"/>
    <w:rsid w:val="006A0668"/>
    <w:rsid w:val="006B5599"/>
    <w:rsid w:val="006B70B0"/>
    <w:rsid w:val="007957D9"/>
    <w:rsid w:val="0080738D"/>
    <w:rsid w:val="00820C70"/>
    <w:rsid w:val="00883EC2"/>
    <w:rsid w:val="009249E2"/>
    <w:rsid w:val="00954267"/>
    <w:rsid w:val="009D0EFC"/>
    <w:rsid w:val="009E34D4"/>
    <w:rsid w:val="00B22210"/>
    <w:rsid w:val="00BB3642"/>
    <w:rsid w:val="00BD5FEB"/>
    <w:rsid w:val="00C06CD6"/>
    <w:rsid w:val="00C23F16"/>
    <w:rsid w:val="00C3514D"/>
    <w:rsid w:val="00D21B44"/>
    <w:rsid w:val="00DF009B"/>
    <w:rsid w:val="00ED107E"/>
    <w:rsid w:val="00F87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AA3A51-0D15-4E17-8AED-C592B1F2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5FE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6A06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1A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A2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D5FE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D5FEB"/>
  </w:style>
  <w:style w:type="character" w:customStyle="1" w:styleId="Heading2Char">
    <w:name w:val="Heading 2 Char"/>
    <w:basedOn w:val="DefaultParagraphFont"/>
    <w:link w:val="Heading2"/>
    <w:uiPriority w:val="9"/>
    <w:rsid w:val="006A0668"/>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227A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A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95369">
      <w:bodyDiv w:val="1"/>
      <w:marLeft w:val="0"/>
      <w:marRight w:val="0"/>
      <w:marTop w:val="0"/>
      <w:marBottom w:val="0"/>
      <w:divBdr>
        <w:top w:val="none" w:sz="0" w:space="0" w:color="auto"/>
        <w:left w:val="none" w:sz="0" w:space="0" w:color="auto"/>
        <w:bottom w:val="none" w:sz="0" w:space="0" w:color="auto"/>
        <w:right w:val="none" w:sz="0" w:space="0" w:color="auto"/>
      </w:divBdr>
    </w:div>
    <w:div w:id="36006510">
      <w:bodyDiv w:val="1"/>
      <w:marLeft w:val="0"/>
      <w:marRight w:val="0"/>
      <w:marTop w:val="0"/>
      <w:marBottom w:val="0"/>
      <w:divBdr>
        <w:top w:val="none" w:sz="0" w:space="0" w:color="auto"/>
        <w:left w:val="none" w:sz="0" w:space="0" w:color="auto"/>
        <w:bottom w:val="none" w:sz="0" w:space="0" w:color="auto"/>
        <w:right w:val="none" w:sz="0" w:space="0" w:color="auto"/>
      </w:divBdr>
    </w:div>
    <w:div w:id="36047829">
      <w:bodyDiv w:val="1"/>
      <w:marLeft w:val="0"/>
      <w:marRight w:val="0"/>
      <w:marTop w:val="0"/>
      <w:marBottom w:val="0"/>
      <w:divBdr>
        <w:top w:val="none" w:sz="0" w:space="0" w:color="auto"/>
        <w:left w:val="none" w:sz="0" w:space="0" w:color="auto"/>
        <w:bottom w:val="none" w:sz="0" w:space="0" w:color="auto"/>
        <w:right w:val="none" w:sz="0" w:space="0" w:color="auto"/>
      </w:divBdr>
    </w:div>
    <w:div w:id="137455545">
      <w:bodyDiv w:val="1"/>
      <w:marLeft w:val="0"/>
      <w:marRight w:val="0"/>
      <w:marTop w:val="0"/>
      <w:marBottom w:val="0"/>
      <w:divBdr>
        <w:top w:val="none" w:sz="0" w:space="0" w:color="auto"/>
        <w:left w:val="none" w:sz="0" w:space="0" w:color="auto"/>
        <w:bottom w:val="none" w:sz="0" w:space="0" w:color="auto"/>
        <w:right w:val="none" w:sz="0" w:space="0" w:color="auto"/>
      </w:divBdr>
    </w:div>
    <w:div w:id="254166340">
      <w:bodyDiv w:val="1"/>
      <w:marLeft w:val="0"/>
      <w:marRight w:val="0"/>
      <w:marTop w:val="0"/>
      <w:marBottom w:val="0"/>
      <w:divBdr>
        <w:top w:val="none" w:sz="0" w:space="0" w:color="auto"/>
        <w:left w:val="none" w:sz="0" w:space="0" w:color="auto"/>
        <w:bottom w:val="none" w:sz="0" w:space="0" w:color="auto"/>
        <w:right w:val="none" w:sz="0" w:space="0" w:color="auto"/>
      </w:divBdr>
    </w:div>
    <w:div w:id="316881316">
      <w:bodyDiv w:val="1"/>
      <w:marLeft w:val="0"/>
      <w:marRight w:val="0"/>
      <w:marTop w:val="0"/>
      <w:marBottom w:val="0"/>
      <w:divBdr>
        <w:top w:val="none" w:sz="0" w:space="0" w:color="auto"/>
        <w:left w:val="none" w:sz="0" w:space="0" w:color="auto"/>
        <w:bottom w:val="none" w:sz="0" w:space="0" w:color="auto"/>
        <w:right w:val="none" w:sz="0" w:space="0" w:color="auto"/>
      </w:divBdr>
    </w:div>
    <w:div w:id="388652943">
      <w:bodyDiv w:val="1"/>
      <w:marLeft w:val="0"/>
      <w:marRight w:val="0"/>
      <w:marTop w:val="0"/>
      <w:marBottom w:val="0"/>
      <w:divBdr>
        <w:top w:val="none" w:sz="0" w:space="0" w:color="auto"/>
        <w:left w:val="none" w:sz="0" w:space="0" w:color="auto"/>
        <w:bottom w:val="none" w:sz="0" w:space="0" w:color="auto"/>
        <w:right w:val="none" w:sz="0" w:space="0" w:color="auto"/>
      </w:divBdr>
    </w:div>
    <w:div w:id="685794075">
      <w:bodyDiv w:val="1"/>
      <w:marLeft w:val="0"/>
      <w:marRight w:val="0"/>
      <w:marTop w:val="0"/>
      <w:marBottom w:val="0"/>
      <w:divBdr>
        <w:top w:val="none" w:sz="0" w:space="0" w:color="auto"/>
        <w:left w:val="none" w:sz="0" w:space="0" w:color="auto"/>
        <w:bottom w:val="none" w:sz="0" w:space="0" w:color="auto"/>
        <w:right w:val="none" w:sz="0" w:space="0" w:color="auto"/>
      </w:divBdr>
    </w:div>
    <w:div w:id="770127198">
      <w:bodyDiv w:val="1"/>
      <w:marLeft w:val="0"/>
      <w:marRight w:val="0"/>
      <w:marTop w:val="0"/>
      <w:marBottom w:val="0"/>
      <w:divBdr>
        <w:top w:val="none" w:sz="0" w:space="0" w:color="auto"/>
        <w:left w:val="none" w:sz="0" w:space="0" w:color="auto"/>
        <w:bottom w:val="none" w:sz="0" w:space="0" w:color="auto"/>
        <w:right w:val="none" w:sz="0" w:space="0" w:color="auto"/>
      </w:divBdr>
    </w:div>
    <w:div w:id="799227912">
      <w:bodyDiv w:val="1"/>
      <w:marLeft w:val="0"/>
      <w:marRight w:val="0"/>
      <w:marTop w:val="0"/>
      <w:marBottom w:val="0"/>
      <w:divBdr>
        <w:top w:val="none" w:sz="0" w:space="0" w:color="auto"/>
        <w:left w:val="none" w:sz="0" w:space="0" w:color="auto"/>
        <w:bottom w:val="none" w:sz="0" w:space="0" w:color="auto"/>
        <w:right w:val="none" w:sz="0" w:space="0" w:color="auto"/>
      </w:divBdr>
    </w:div>
    <w:div w:id="814833240">
      <w:bodyDiv w:val="1"/>
      <w:marLeft w:val="0"/>
      <w:marRight w:val="0"/>
      <w:marTop w:val="0"/>
      <w:marBottom w:val="0"/>
      <w:divBdr>
        <w:top w:val="none" w:sz="0" w:space="0" w:color="auto"/>
        <w:left w:val="none" w:sz="0" w:space="0" w:color="auto"/>
        <w:bottom w:val="none" w:sz="0" w:space="0" w:color="auto"/>
        <w:right w:val="none" w:sz="0" w:space="0" w:color="auto"/>
      </w:divBdr>
    </w:div>
    <w:div w:id="879241580">
      <w:bodyDiv w:val="1"/>
      <w:marLeft w:val="0"/>
      <w:marRight w:val="0"/>
      <w:marTop w:val="0"/>
      <w:marBottom w:val="0"/>
      <w:divBdr>
        <w:top w:val="none" w:sz="0" w:space="0" w:color="auto"/>
        <w:left w:val="none" w:sz="0" w:space="0" w:color="auto"/>
        <w:bottom w:val="none" w:sz="0" w:space="0" w:color="auto"/>
        <w:right w:val="none" w:sz="0" w:space="0" w:color="auto"/>
      </w:divBdr>
    </w:div>
    <w:div w:id="882403248">
      <w:bodyDiv w:val="1"/>
      <w:marLeft w:val="0"/>
      <w:marRight w:val="0"/>
      <w:marTop w:val="0"/>
      <w:marBottom w:val="0"/>
      <w:divBdr>
        <w:top w:val="none" w:sz="0" w:space="0" w:color="auto"/>
        <w:left w:val="none" w:sz="0" w:space="0" w:color="auto"/>
        <w:bottom w:val="none" w:sz="0" w:space="0" w:color="auto"/>
        <w:right w:val="none" w:sz="0" w:space="0" w:color="auto"/>
      </w:divBdr>
    </w:div>
    <w:div w:id="1054280203">
      <w:bodyDiv w:val="1"/>
      <w:marLeft w:val="0"/>
      <w:marRight w:val="0"/>
      <w:marTop w:val="0"/>
      <w:marBottom w:val="0"/>
      <w:divBdr>
        <w:top w:val="none" w:sz="0" w:space="0" w:color="auto"/>
        <w:left w:val="none" w:sz="0" w:space="0" w:color="auto"/>
        <w:bottom w:val="none" w:sz="0" w:space="0" w:color="auto"/>
        <w:right w:val="none" w:sz="0" w:space="0" w:color="auto"/>
      </w:divBdr>
    </w:div>
    <w:div w:id="1171991019">
      <w:bodyDiv w:val="1"/>
      <w:marLeft w:val="0"/>
      <w:marRight w:val="0"/>
      <w:marTop w:val="0"/>
      <w:marBottom w:val="0"/>
      <w:divBdr>
        <w:top w:val="none" w:sz="0" w:space="0" w:color="auto"/>
        <w:left w:val="none" w:sz="0" w:space="0" w:color="auto"/>
        <w:bottom w:val="none" w:sz="0" w:space="0" w:color="auto"/>
        <w:right w:val="none" w:sz="0" w:space="0" w:color="auto"/>
      </w:divBdr>
    </w:div>
    <w:div w:id="1234923750">
      <w:bodyDiv w:val="1"/>
      <w:marLeft w:val="0"/>
      <w:marRight w:val="0"/>
      <w:marTop w:val="0"/>
      <w:marBottom w:val="0"/>
      <w:divBdr>
        <w:top w:val="none" w:sz="0" w:space="0" w:color="auto"/>
        <w:left w:val="none" w:sz="0" w:space="0" w:color="auto"/>
        <w:bottom w:val="none" w:sz="0" w:space="0" w:color="auto"/>
        <w:right w:val="none" w:sz="0" w:space="0" w:color="auto"/>
      </w:divBdr>
    </w:div>
    <w:div w:id="1276207642">
      <w:bodyDiv w:val="1"/>
      <w:marLeft w:val="0"/>
      <w:marRight w:val="0"/>
      <w:marTop w:val="0"/>
      <w:marBottom w:val="0"/>
      <w:divBdr>
        <w:top w:val="none" w:sz="0" w:space="0" w:color="auto"/>
        <w:left w:val="none" w:sz="0" w:space="0" w:color="auto"/>
        <w:bottom w:val="none" w:sz="0" w:space="0" w:color="auto"/>
        <w:right w:val="none" w:sz="0" w:space="0" w:color="auto"/>
      </w:divBdr>
    </w:div>
    <w:div w:id="1356886219">
      <w:bodyDiv w:val="1"/>
      <w:marLeft w:val="0"/>
      <w:marRight w:val="0"/>
      <w:marTop w:val="0"/>
      <w:marBottom w:val="0"/>
      <w:divBdr>
        <w:top w:val="none" w:sz="0" w:space="0" w:color="auto"/>
        <w:left w:val="none" w:sz="0" w:space="0" w:color="auto"/>
        <w:bottom w:val="none" w:sz="0" w:space="0" w:color="auto"/>
        <w:right w:val="none" w:sz="0" w:space="0" w:color="auto"/>
      </w:divBdr>
    </w:div>
    <w:div w:id="1391996544">
      <w:bodyDiv w:val="1"/>
      <w:marLeft w:val="0"/>
      <w:marRight w:val="0"/>
      <w:marTop w:val="0"/>
      <w:marBottom w:val="0"/>
      <w:divBdr>
        <w:top w:val="none" w:sz="0" w:space="0" w:color="auto"/>
        <w:left w:val="none" w:sz="0" w:space="0" w:color="auto"/>
        <w:bottom w:val="none" w:sz="0" w:space="0" w:color="auto"/>
        <w:right w:val="none" w:sz="0" w:space="0" w:color="auto"/>
      </w:divBdr>
    </w:div>
    <w:div w:id="1451630468">
      <w:bodyDiv w:val="1"/>
      <w:marLeft w:val="0"/>
      <w:marRight w:val="0"/>
      <w:marTop w:val="0"/>
      <w:marBottom w:val="0"/>
      <w:divBdr>
        <w:top w:val="none" w:sz="0" w:space="0" w:color="auto"/>
        <w:left w:val="none" w:sz="0" w:space="0" w:color="auto"/>
        <w:bottom w:val="none" w:sz="0" w:space="0" w:color="auto"/>
        <w:right w:val="none" w:sz="0" w:space="0" w:color="auto"/>
      </w:divBdr>
    </w:div>
    <w:div w:id="1464040732">
      <w:bodyDiv w:val="1"/>
      <w:marLeft w:val="0"/>
      <w:marRight w:val="0"/>
      <w:marTop w:val="0"/>
      <w:marBottom w:val="0"/>
      <w:divBdr>
        <w:top w:val="none" w:sz="0" w:space="0" w:color="auto"/>
        <w:left w:val="none" w:sz="0" w:space="0" w:color="auto"/>
        <w:bottom w:val="none" w:sz="0" w:space="0" w:color="auto"/>
        <w:right w:val="none" w:sz="0" w:space="0" w:color="auto"/>
      </w:divBdr>
    </w:div>
    <w:div w:id="1464814420">
      <w:bodyDiv w:val="1"/>
      <w:marLeft w:val="0"/>
      <w:marRight w:val="0"/>
      <w:marTop w:val="0"/>
      <w:marBottom w:val="0"/>
      <w:divBdr>
        <w:top w:val="none" w:sz="0" w:space="0" w:color="auto"/>
        <w:left w:val="none" w:sz="0" w:space="0" w:color="auto"/>
        <w:bottom w:val="none" w:sz="0" w:space="0" w:color="auto"/>
        <w:right w:val="none" w:sz="0" w:space="0" w:color="auto"/>
      </w:divBdr>
    </w:div>
    <w:div w:id="1560943247">
      <w:bodyDiv w:val="1"/>
      <w:marLeft w:val="0"/>
      <w:marRight w:val="0"/>
      <w:marTop w:val="0"/>
      <w:marBottom w:val="0"/>
      <w:divBdr>
        <w:top w:val="none" w:sz="0" w:space="0" w:color="auto"/>
        <w:left w:val="none" w:sz="0" w:space="0" w:color="auto"/>
        <w:bottom w:val="none" w:sz="0" w:space="0" w:color="auto"/>
        <w:right w:val="none" w:sz="0" w:space="0" w:color="auto"/>
      </w:divBdr>
    </w:div>
    <w:div w:id="1592936137">
      <w:bodyDiv w:val="1"/>
      <w:marLeft w:val="0"/>
      <w:marRight w:val="0"/>
      <w:marTop w:val="0"/>
      <w:marBottom w:val="0"/>
      <w:divBdr>
        <w:top w:val="none" w:sz="0" w:space="0" w:color="auto"/>
        <w:left w:val="none" w:sz="0" w:space="0" w:color="auto"/>
        <w:bottom w:val="none" w:sz="0" w:space="0" w:color="auto"/>
        <w:right w:val="none" w:sz="0" w:space="0" w:color="auto"/>
      </w:divBdr>
    </w:div>
    <w:div w:id="1685814817">
      <w:bodyDiv w:val="1"/>
      <w:marLeft w:val="0"/>
      <w:marRight w:val="0"/>
      <w:marTop w:val="0"/>
      <w:marBottom w:val="0"/>
      <w:divBdr>
        <w:top w:val="none" w:sz="0" w:space="0" w:color="auto"/>
        <w:left w:val="none" w:sz="0" w:space="0" w:color="auto"/>
        <w:bottom w:val="none" w:sz="0" w:space="0" w:color="auto"/>
        <w:right w:val="none" w:sz="0" w:space="0" w:color="auto"/>
      </w:divBdr>
    </w:div>
    <w:div w:id="1704867055">
      <w:bodyDiv w:val="1"/>
      <w:marLeft w:val="0"/>
      <w:marRight w:val="0"/>
      <w:marTop w:val="0"/>
      <w:marBottom w:val="0"/>
      <w:divBdr>
        <w:top w:val="none" w:sz="0" w:space="0" w:color="auto"/>
        <w:left w:val="none" w:sz="0" w:space="0" w:color="auto"/>
        <w:bottom w:val="none" w:sz="0" w:space="0" w:color="auto"/>
        <w:right w:val="none" w:sz="0" w:space="0" w:color="auto"/>
      </w:divBdr>
    </w:div>
    <w:div w:id="1743482215">
      <w:bodyDiv w:val="1"/>
      <w:marLeft w:val="0"/>
      <w:marRight w:val="0"/>
      <w:marTop w:val="0"/>
      <w:marBottom w:val="0"/>
      <w:divBdr>
        <w:top w:val="none" w:sz="0" w:space="0" w:color="auto"/>
        <w:left w:val="none" w:sz="0" w:space="0" w:color="auto"/>
        <w:bottom w:val="none" w:sz="0" w:space="0" w:color="auto"/>
        <w:right w:val="none" w:sz="0" w:space="0" w:color="auto"/>
      </w:divBdr>
    </w:div>
    <w:div w:id="1876042630">
      <w:bodyDiv w:val="1"/>
      <w:marLeft w:val="0"/>
      <w:marRight w:val="0"/>
      <w:marTop w:val="0"/>
      <w:marBottom w:val="0"/>
      <w:divBdr>
        <w:top w:val="none" w:sz="0" w:space="0" w:color="auto"/>
        <w:left w:val="none" w:sz="0" w:space="0" w:color="auto"/>
        <w:bottom w:val="none" w:sz="0" w:space="0" w:color="auto"/>
        <w:right w:val="none" w:sz="0" w:space="0" w:color="auto"/>
      </w:divBdr>
    </w:div>
    <w:div w:id="1895660554">
      <w:bodyDiv w:val="1"/>
      <w:marLeft w:val="0"/>
      <w:marRight w:val="0"/>
      <w:marTop w:val="0"/>
      <w:marBottom w:val="0"/>
      <w:divBdr>
        <w:top w:val="none" w:sz="0" w:space="0" w:color="auto"/>
        <w:left w:val="none" w:sz="0" w:space="0" w:color="auto"/>
        <w:bottom w:val="none" w:sz="0" w:space="0" w:color="auto"/>
        <w:right w:val="none" w:sz="0" w:space="0" w:color="auto"/>
      </w:divBdr>
    </w:div>
    <w:div w:id="1929003768">
      <w:bodyDiv w:val="1"/>
      <w:marLeft w:val="0"/>
      <w:marRight w:val="0"/>
      <w:marTop w:val="0"/>
      <w:marBottom w:val="0"/>
      <w:divBdr>
        <w:top w:val="none" w:sz="0" w:space="0" w:color="auto"/>
        <w:left w:val="none" w:sz="0" w:space="0" w:color="auto"/>
        <w:bottom w:val="none" w:sz="0" w:space="0" w:color="auto"/>
        <w:right w:val="none" w:sz="0" w:space="0" w:color="auto"/>
      </w:divBdr>
    </w:div>
    <w:div w:id="1956791688">
      <w:bodyDiv w:val="1"/>
      <w:marLeft w:val="0"/>
      <w:marRight w:val="0"/>
      <w:marTop w:val="0"/>
      <w:marBottom w:val="0"/>
      <w:divBdr>
        <w:top w:val="none" w:sz="0" w:space="0" w:color="auto"/>
        <w:left w:val="none" w:sz="0" w:space="0" w:color="auto"/>
        <w:bottom w:val="none" w:sz="0" w:space="0" w:color="auto"/>
        <w:right w:val="none" w:sz="0" w:space="0" w:color="auto"/>
      </w:divBdr>
    </w:div>
    <w:div w:id="2037344286">
      <w:bodyDiv w:val="1"/>
      <w:marLeft w:val="0"/>
      <w:marRight w:val="0"/>
      <w:marTop w:val="0"/>
      <w:marBottom w:val="0"/>
      <w:divBdr>
        <w:top w:val="none" w:sz="0" w:space="0" w:color="auto"/>
        <w:left w:val="none" w:sz="0" w:space="0" w:color="auto"/>
        <w:bottom w:val="none" w:sz="0" w:space="0" w:color="auto"/>
        <w:right w:val="none" w:sz="0" w:space="0" w:color="auto"/>
      </w:divBdr>
    </w:div>
    <w:div w:id="2060467913">
      <w:bodyDiv w:val="1"/>
      <w:marLeft w:val="0"/>
      <w:marRight w:val="0"/>
      <w:marTop w:val="0"/>
      <w:marBottom w:val="0"/>
      <w:divBdr>
        <w:top w:val="none" w:sz="0" w:space="0" w:color="auto"/>
        <w:left w:val="none" w:sz="0" w:space="0" w:color="auto"/>
        <w:bottom w:val="none" w:sz="0" w:space="0" w:color="auto"/>
        <w:right w:val="none" w:sz="0" w:space="0" w:color="auto"/>
      </w:divBdr>
    </w:div>
    <w:div w:id="2119138685">
      <w:bodyDiv w:val="1"/>
      <w:marLeft w:val="0"/>
      <w:marRight w:val="0"/>
      <w:marTop w:val="0"/>
      <w:marBottom w:val="0"/>
      <w:divBdr>
        <w:top w:val="none" w:sz="0" w:space="0" w:color="auto"/>
        <w:left w:val="none" w:sz="0" w:space="0" w:color="auto"/>
        <w:bottom w:val="none" w:sz="0" w:space="0" w:color="auto"/>
        <w:right w:val="none" w:sz="0" w:space="0" w:color="auto"/>
      </w:divBdr>
    </w:div>
    <w:div w:id="213694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tuc65</b:Tag>
    <b:SourceType>JournalArticle</b:SourceType>
    <b:Guid>{D74CD5A8-28C7-4088-BD40-49695F61996B}</b:Guid>
    <b:Author>
      <b:Author>
        <b:NameList>
          <b:Person>
            <b:Last>tuckeman</b:Last>
            <b:First>bruce</b:First>
          </b:Person>
        </b:NameList>
      </b:Author>
    </b:Author>
    <b:Title>leadership foundation</b:Title>
    <b:Year>1965</b:Year>
    <b:JournalName>aurora</b:JournalName>
    <b:Pages>3</b:Pages>
    <b:RefOrder>5</b:RefOrder>
  </b:Source>
  <b:Source>
    <b:Tag>gab</b:Tag>
    <b:SourceType>InternetSite</b:SourceType>
    <b:Guid>{085FBA44-081A-4A89-A245-D1DEF7FA82E6}</b:Guid>
    <b:Title>the five stages of project team development</b:Title>
    <b:Year>2016</b:Year>
    <b:InternetSiteTitle>project management.com</b:InternetSiteTitle>
    <b:Month>november</b:Month>
    <b:URL>https://project-management.com/the-five-stages-of-project-team-development/</b:URL>
    <b:Day>25</b:Day>
    <b:RefOrder>8</b:RefOrder>
  </b:Source>
  <b:Source>
    <b:Tag>eri14</b:Tag>
    <b:SourceType>InternetSite</b:SourceType>
    <b:Guid>{4E961637-BB3C-4E6D-A923-898C72B749D5}</b:Guid>
    <b:Author>
      <b:Author>
        <b:NameList>
          <b:Person>
            <b:Last>gill</b:Last>
            <b:First>eric</b:First>
          </b:Person>
        </b:NameList>
      </b:Author>
    </b:Author>
    <b:Title>st thomas university </b:Title>
    <b:Year>2014</b:Year>
    <b:Month>november</b:Month>
    <b:Day>25</b:Day>
    <b:URL>https://online.stu.edu/laissez-faire-leadership/</b:URL>
    <b:RefOrder>7</b:RefOrder>
  </b:Source>
  <b:Source>
    <b:Tag>lau16</b:Tag>
    <b:SourceType>Book</b:SourceType>
    <b:Guid>{CA288AE6-F573-4C2B-B7CE-8FCBEEB5F9F6}</b:Guid>
    <b:Author>
      <b:Author>
        <b:NameList>
          <b:Person>
            <b:Last>mullins</b:Last>
            <b:First>laurie.j</b:First>
          </b:Person>
        </b:NameList>
      </b:Author>
    </b:Author>
    <b:Title>managment and organisational behaviour</b:Title>
    <b:Year>2016</b:Year>
    <b:City>harlow</b:City>
    <b:Publisher>pearson </b:Publisher>
    <b:RefOrder>1</b:RefOrder>
  </b:Source>
  <b:Source>
    <b:Tag>drr14</b:Tag>
    <b:SourceType>JournalArticle</b:SourceType>
    <b:Guid>{BECBB5DF-5FA6-44EC-8DA3-AB0F1DE6E265}</b:Guid>
    <b:Title>analytic compheresen of flat and vertical organisational structures</b:Title>
    <b:Year>2014</b:Year>
    <b:Author>
      <b:Author>
        <b:NameList>
          <b:Person>
            <b:Last>rishipal</b:Last>
            <b:First>dr</b:First>
          </b:Person>
        </b:NameList>
      </b:Author>
    </b:Author>
    <b:JournalName>european journal of business and managment </b:JournalName>
    <b:Pages>11</b:Pages>
    <b:RefOrder>2</b:RefOrder>
  </b:Source>
  <b:Source>
    <b:Tag>emi15</b:Tag>
    <b:SourceType>JournalArticle</b:SourceType>
    <b:Guid>{EF033E45-9ABE-43D7-B08F-5678696766EC}</b:Guid>
    <b:Author>
      <b:Author>
        <b:NameList>
          <b:Person>
            <b:Last>darko</b:Last>
            <b:First>emily</b:First>
          </b:Person>
        </b:NameList>
      </b:Author>
    </b:Author>
    <b:Title>social enterprise and landscape </b:Title>
    <b:JournalName>british council </b:JournalName>
    <b:Year>2015</b:Year>
    <b:Pages>15-17</b:Pages>
    <b:RefOrder>3</b:RefOrder>
  </b:Source>
  <b:Source>
    <b:Tag>aly17</b:Tag>
    <b:SourceType>InternetSite</b:SourceType>
    <b:Guid>{40FDF007-58CF-44B7-A134-86859D2493ED}</b:Guid>
    <b:Title>the balance</b:Title>
    <b:Year>2017</b:Year>
    <b:Author>
      <b:Author>
        <b:NameList>
          <b:Person>
            <b:Last>gregory</b:Last>
            <b:First>alyssa</b:First>
          </b:Person>
        </b:NameList>
      </b:Author>
    </b:Author>
    <b:YearAccessed>2018</b:YearAccessed>
    <b:MonthAccessed>march</b:MonthAccessed>
    <b:DayAccessed>21</b:DayAccessed>
    <b:URL>https://www.thebalance.com/smart-goal-examples-2951827</b:URL>
    <b:RefOrder>6</b:RefOrder>
  </b:Source>
  <b:Source>
    <b:Tag>and10</b:Tag>
    <b:SourceType>InternetSite</b:SourceType>
    <b:Guid>{5B400EFB-5696-4C40-8DC6-68DAE503B0BA}</b:Guid>
    <b:Author>
      <b:Author>
        <b:NameList>
          <b:Person>
            <b:Last>andrew</b:Last>
          </b:Person>
        </b:NameList>
      </b:Author>
    </b:Author>
    <b:Title>cyfle i dyfu</b:Title>
    <b:Year>2010</b:Year>
    <b:YearAccessed>2018</b:YearAccessed>
    <b:MonthAccessed>march</b:MonthAccessed>
    <b:DayAccessed>21</b:DayAccessed>
    <b:URL>https://www.facebook.com/pg/Cyfle.i.Dyfu/about/?ref=page_internal</b:URL>
    <b:RefOrder>4</b:RefOrder>
  </b:Source>
</b:Sources>
</file>

<file path=customXml/itemProps1.xml><?xml version="1.0" encoding="utf-8"?>
<ds:datastoreItem xmlns:ds="http://schemas.openxmlformats.org/officeDocument/2006/customXml" ds:itemID="{19162050-CE09-4626-86CE-6860975A5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Siyabonga Konze</dc:creator>
  <cp:keywords/>
  <dc:description/>
  <cp:lastModifiedBy>Siyabonga Konze (P151841)</cp:lastModifiedBy>
  <cp:revision>5</cp:revision>
  <cp:lastPrinted>2018-03-28T11:37:00Z</cp:lastPrinted>
  <dcterms:created xsi:type="dcterms:W3CDTF">2018-01-22T12:46:00Z</dcterms:created>
  <dcterms:modified xsi:type="dcterms:W3CDTF">2018-03-28T14:03:00Z</dcterms:modified>
</cp:coreProperties>
</file>