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F22200" w14:textId="7485B8C4" w:rsidR="00DB116D" w:rsidRDefault="00A05476" w:rsidP="00E51AAC">
            <w:pPr>
              <w:spacing w:before="120" w:after="120"/>
              <w:jc w:val="both"/>
              <w:rPr>
                <w:rFonts w:ascii="Arial" w:hAnsi="Arial" w:cs="Arial"/>
                <w:b/>
                <w:sz w:val="22"/>
                <w:szCs w:val="22"/>
              </w:rPr>
            </w:pPr>
            <w:r>
              <w:rPr>
                <w:rFonts w:ascii="Arial" w:hAnsi="Arial" w:cs="Arial"/>
                <w:b/>
                <w:sz w:val="22"/>
                <w:szCs w:val="22"/>
              </w:rPr>
              <w:t>Early Years Education and Care Day</w:t>
            </w:r>
          </w:p>
          <w:p w14:paraId="49146BCC" w14:textId="77777777" w:rsidR="00A05476" w:rsidRDefault="00A05476" w:rsidP="00E51AAC">
            <w:pPr>
              <w:spacing w:before="120" w:after="120"/>
              <w:jc w:val="both"/>
              <w:rPr>
                <w:rFonts w:ascii="Arial" w:hAnsi="Arial" w:cs="Arial"/>
                <w:b/>
                <w:sz w:val="22"/>
                <w:szCs w:val="22"/>
              </w:rPr>
            </w:pPr>
            <w:r>
              <w:rPr>
                <w:rFonts w:ascii="Arial" w:hAnsi="Arial" w:cs="Arial"/>
                <w:b/>
                <w:sz w:val="22"/>
                <w:szCs w:val="22"/>
              </w:rPr>
              <w:t>Early Years Education and Care: EYPS Day</w:t>
            </w:r>
          </w:p>
          <w:p w14:paraId="036E70C6" w14:textId="7BBA8F64" w:rsidR="00A05476" w:rsidRDefault="00A05476" w:rsidP="00A05476">
            <w:pPr>
              <w:spacing w:before="120" w:after="120"/>
              <w:jc w:val="both"/>
              <w:rPr>
                <w:rFonts w:ascii="Arial" w:hAnsi="Arial" w:cs="Arial"/>
                <w:b/>
                <w:sz w:val="22"/>
                <w:szCs w:val="22"/>
              </w:rPr>
            </w:pPr>
            <w:r>
              <w:rPr>
                <w:rFonts w:ascii="Arial" w:hAnsi="Arial" w:cs="Arial"/>
                <w:b/>
                <w:sz w:val="22"/>
                <w:szCs w:val="22"/>
              </w:rPr>
              <w:t>Early Years Education and Care FTF</w:t>
            </w:r>
          </w:p>
          <w:p w14:paraId="3EE92031" w14:textId="4D698DB8" w:rsidR="00A05476" w:rsidRDefault="00A05476" w:rsidP="00A05476">
            <w:pPr>
              <w:spacing w:before="120" w:after="120"/>
              <w:jc w:val="both"/>
              <w:rPr>
                <w:rFonts w:ascii="Arial" w:hAnsi="Arial" w:cs="Arial"/>
                <w:b/>
                <w:sz w:val="22"/>
                <w:szCs w:val="22"/>
              </w:rPr>
            </w:pPr>
            <w:r>
              <w:rPr>
                <w:rFonts w:ascii="Arial" w:hAnsi="Arial" w:cs="Arial"/>
                <w:b/>
                <w:sz w:val="22"/>
                <w:szCs w:val="22"/>
              </w:rPr>
              <w:t>Early Years Education and Care: EYPS FTF</w:t>
            </w:r>
          </w:p>
          <w:p w14:paraId="0EA75585" w14:textId="6CC64B8D" w:rsidR="00A05476" w:rsidRPr="00A406E5" w:rsidRDefault="00A05476"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5843108B" w:rsidR="008F1308" w:rsidRPr="00A406E5" w:rsidRDefault="00A4134C" w:rsidP="00E51AAC">
            <w:pPr>
              <w:spacing w:before="120" w:after="120"/>
              <w:jc w:val="both"/>
              <w:rPr>
                <w:rFonts w:ascii="Arial" w:hAnsi="Arial" w:cs="Arial"/>
                <w:b/>
                <w:sz w:val="22"/>
                <w:szCs w:val="22"/>
              </w:rPr>
            </w:pPr>
            <w:r>
              <w:rPr>
                <w:rFonts w:ascii="Arial" w:hAnsi="Arial" w:cs="Arial"/>
                <w:b/>
                <w:sz w:val="22"/>
                <w:szCs w:val="22"/>
              </w:rPr>
              <w:t>Awe and Wonder: mathematics, science and the outdoors</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FFC4FD4" w:rsidR="00B84B5B" w:rsidRPr="00A406E5" w:rsidRDefault="00A05476" w:rsidP="00152E9D">
            <w:pPr>
              <w:spacing w:before="120" w:after="120"/>
              <w:jc w:val="both"/>
              <w:rPr>
                <w:rFonts w:ascii="Arial" w:hAnsi="Arial" w:cs="Arial"/>
                <w:b/>
                <w:sz w:val="22"/>
                <w:szCs w:val="22"/>
              </w:rPr>
            </w:pPr>
            <w:r>
              <w:rPr>
                <w:rFonts w:ascii="Arial" w:hAnsi="Arial" w:cs="Arial"/>
                <w:b/>
                <w:sz w:val="22"/>
                <w:szCs w:val="22"/>
              </w:rPr>
              <w:t>ECEY5005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CE7CA17" w:rsidR="00B84B5B" w:rsidRPr="00A406E5" w:rsidRDefault="00A0547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3452FFE" w:rsidR="00DB116D" w:rsidRPr="00A406E5" w:rsidRDefault="00A05476" w:rsidP="00E51AAC">
            <w:pPr>
              <w:spacing w:before="120" w:after="120"/>
              <w:jc w:val="both"/>
              <w:rPr>
                <w:rFonts w:ascii="Arial" w:hAnsi="Arial" w:cs="Arial"/>
                <w:b/>
                <w:sz w:val="22"/>
                <w:szCs w:val="22"/>
              </w:rPr>
            </w:pPr>
            <w:r>
              <w:rPr>
                <w:rFonts w:ascii="Arial" w:hAnsi="Arial" w:cs="Arial"/>
                <w:b/>
                <w:sz w:val="22"/>
                <w:szCs w:val="22"/>
              </w:rPr>
              <w:t>Glenda Tinney</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C1717A2" w14:textId="5CEC52EA" w:rsidR="00DB116D" w:rsidRDefault="000C13A4" w:rsidP="00E51AAC">
            <w:pPr>
              <w:spacing w:before="120" w:after="120"/>
              <w:jc w:val="both"/>
              <w:rPr>
                <w:rFonts w:ascii="Arial" w:hAnsi="Arial" w:cs="Arial"/>
                <w:b/>
                <w:sz w:val="22"/>
                <w:szCs w:val="22"/>
              </w:rPr>
            </w:pPr>
            <w:r>
              <w:rPr>
                <w:rFonts w:ascii="Arial" w:hAnsi="Arial" w:cs="Arial"/>
                <w:b/>
                <w:sz w:val="22"/>
                <w:szCs w:val="22"/>
              </w:rPr>
              <w:t>Natasha Morgans</w:t>
            </w:r>
          </w:p>
          <w:p w14:paraId="4BF577A3" w14:textId="207D4047" w:rsidR="00A05476" w:rsidRPr="00A406E5" w:rsidRDefault="00A05476" w:rsidP="00E51AAC">
            <w:pPr>
              <w:spacing w:before="120" w:after="120"/>
              <w:jc w:val="both"/>
              <w:rPr>
                <w:rFonts w:ascii="Arial" w:hAnsi="Arial" w:cs="Arial"/>
                <w:b/>
                <w:sz w:val="22"/>
                <w:szCs w:val="22"/>
              </w:rPr>
            </w:pPr>
            <w:r>
              <w:rPr>
                <w:rFonts w:ascii="Arial" w:hAnsi="Arial" w:cs="Arial"/>
                <w:b/>
                <w:sz w:val="22"/>
                <w:szCs w:val="22"/>
              </w:rPr>
              <w:t>Natasha Young</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0AAE361" w:rsidR="00DB116D" w:rsidRPr="00A406E5" w:rsidRDefault="00A05476"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78A2B73" w:rsidR="00DB116D" w:rsidRPr="00A406E5" w:rsidRDefault="00A05476" w:rsidP="00E51AAC">
            <w:pPr>
              <w:spacing w:before="120" w:after="120"/>
              <w:jc w:val="both"/>
              <w:rPr>
                <w:rFonts w:ascii="Arial" w:hAnsi="Arial" w:cs="Arial"/>
                <w:b/>
                <w:sz w:val="22"/>
                <w:szCs w:val="22"/>
              </w:rPr>
            </w:pPr>
            <w:r>
              <w:rPr>
                <w:rFonts w:ascii="Arial" w:hAnsi="Arial" w:cs="Arial"/>
                <w:b/>
                <w:sz w:val="22"/>
                <w:szCs w:val="22"/>
              </w:rPr>
              <w:t>4000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DF76B9E" w:rsidR="00B84B5B" w:rsidRPr="00A406E5" w:rsidRDefault="00476DB2" w:rsidP="005F0579">
            <w:pPr>
              <w:spacing w:before="120" w:after="120"/>
              <w:jc w:val="both"/>
              <w:rPr>
                <w:rFonts w:ascii="Arial" w:hAnsi="Arial" w:cs="Arial"/>
                <w:b/>
                <w:sz w:val="22"/>
                <w:szCs w:val="22"/>
              </w:rPr>
            </w:pPr>
            <w:r>
              <w:rPr>
                <w:rFonts w:ascii="Arial" w:hAnsi="Arial" w:cs="Arial"/>
                <w:b/>
                <w:sz w:val="22"/>
                <w:szCs w:val="22"/>
              </w:rPr>
              <w:t>2</w:t>
            </w:r>
            <w:r w:rsidR="00360E1E">
              <w:rPr>
                <w:rFonts w:ascii="Arial" w:hAnsi="Arial" w:cs="Arial"/>
                <w:b/>
                <w:sz w:val="22"/>
                <w:szCs w:val="22"/>
              </w:rPr>
              <w:t>7</w:t>
            </w:r>
            <w:r>
              <w:rPr>
                <w:rFonts w:ascii="Arial" w:hAnsi="Arial" w:cs="Arial"/>
                <w:b/>
                <w:sz w:val="22"/>
                <w:szCs w:val="22"/>
              </w:rPr>
              <w:t>/09/2</w:t>
            </w:r>
            <w:r w:rsidR="00C62090">
              <w:rPr>
                <w:rFonts w:ascii="Arial" w:hAnsi="Arial" w:cs="Arial"/>
                <w:b/>
                <w:sz w:val="22"/>
                <w:szCs w:val="22"/>
              </w:rPr>
              <w:t>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6C88196" w:rsidR="00B84B5B" w:rsidRPr="00A406E5" w:rsidRDefault="00C62090" w:rsidP="005F0579">
            <w:pPr>
              <w:spacing w:before="120" w:after="120"/>
              <w:jc w:val="both"/>
              <w:rPr>
                <w:rFonts w:ascii="Arial" w:hAnsi="Arial" w:cs="Arial"/>
                <w:b/>
                <w:sz w:val="22"/>
                <w:szCs w:val="22"/>
              </w:rPr>
            </w:pPr>
            <w:r>
              <w:rPr>
                <w:rFonts w:ascii="Arial" w:hAnsi="Arial" w:cs="Arial"/>
                <w:b/>
                <w:sz w:val="22"/>
                <w:szCs w:val="22"/>
              </w:rPr>
              <w:t>22/10/26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9"/>
        <w:gridCol w:w="1949"/>
        <w:gridCol w:w="1950"/>
        <w:gridCol w:w="1949"/>
        <w:gridCol w:w="1950"/>
      </w:tblGrid>
      <w:tr w:rsidR="00C01A3F" w:rsidRPr="00A406E5" w14:paraId="38E1D52F" w14:textId="77777777" w:rsidTr="00A406E5">
        <w:tc>
          <w:tcPr>
            <w:tcW w:w="9747" w:type="dxa"/>
            <w:gridSpan w:val="5"/>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gridSpan w:val="5"/>
          </w:tcPr>
          <w:p w14:paraId="4ABC5067" w14:textId="77777777" w:rsidR="00C01A3F" w:rsidRPr="00A406E5" w:rsidRDefault="00C01A3F" w:rsidP="00273FEE">
            <w:pPr>
              <w:rPr>
                <w:rFonts w:ascii="Arial" w:hAnsi="Arial" w:cs="Arial"/>
                <w:sz w:val="22"/>
                <w:szCs w:val="22"/>
              </w:rPr>
            </w:pPr>
          </w:p>
          <w:p w14:paraId="714B6A09" w14:textId="026BD109" w:rsidR="00876D2F" w:rsidRDefault="003D615D" w:rsidP="003D615D">
            <w:pPr>
              <w:spacing w:after="200" w:line="276" w:lineRule="auto"/>
              <w:rPr>
                <w:rFonts w:ascii="Arial" w:eastAsia="Calibri" w:hAnsi="Arial" w:cs="Arial"/>
                <w:sz w:val="24"/>
                <w:szCs w:val="24"/>
                <w:lang w:val="en-US" w:eastAsia="en-US"/>
              </w:rPr>
            </w:pPr>
            <w:r w:rsidRPr="00E43321">
              <w:rPr>
                <w:rFonts w:ascii="Arial" w:eastAsia="Calibri" w:hAnsi="Arial" w:cs="Arial"/>
                <w:sz w:val="24"/>
                <w:szCs w:val="24"/>
                <w:lang w:val="en-US" w:eastAsia="en-US"/>
              </w:rPr>
              <w:t xml:space="preserve">Upon </w:t>
            </w:r>
            <w:proofErr w:type="gramStart"/>
            <w:r w:rsidRPr="00E43321">
              <w:rPr>
                <w:rFonts w:ascii="Arial" w:eastAsia="Calibri" w:hAnsi="Arial" w:cs="Arial"/>
                <w:sz w:val="24"/>
                <w:szCs w:val="24"/>
                <w:lang w:val="en-US" w:eastAsia="en-US"/>
              </w:rPr>
              <w:t>the successful</w:t>
            </w:r>
            <w:proofErr w:type="gramEnd"/>
            <w:r w:rsidRPr="00E43321">
              <w:rPr>
                <w:rFonts w:ascii="Arial" w:eastAsia="Calibri" w:hAnsi="Arial" w:cs="Arial"/>
                <w:sz w:val="24"/>
                <w:szCs w:val="24"/>
                <w:lang w:val="en-US" w:eastAsia="en-US"/>
              </w:rPr>
              <w:t xml:space="preserve"> completion of this module, the student should be able to:</w:t>
            </w:r>
          </w:p>
          <w:p w14:paraId="187B93B8" w14:textId="57DEBCD4" w:rsidR="003D615D" w:rsidRPr="003D615D" w:rsidRDefault="003D615D" w:rsidP="003D615D">
            <w:pPr>
              <w:ind w:left="360"/>
              <w:rPr>
                <w:rFonts w:ascii="Arial" w:hAnsi="Arial" w:cs="Arial"/>
                <w:sz w:val="22"/>
                <w:szCs w:val="22"/>
                <w:lang w:val="en-US"/>
              </w:rPr>
            </w:pPr>
            <w:r w:rsidRPr="003D615D">
              <w:rPr>
                <w:rFonts w:ascii="Arial" w:hAnsi="Arial" w:cs="Arial"/>
                <w:sz w:val="22"/>
                <w:szCs w:val="22"/>
                <w:lang w:val="en-US"/>
              </w:rPr>
              <w:t xml:space="preserve">LO1 evaluate the principles and practice of providing young children with challenging outdoor learning environments which support holistic learning, curiosity, discovery, exploration and experimentation; </w:t>
            </w:r>
          </w:p>
          <w:p w14:paraId="20133BEC" w14:textId="37F364E5" w:rsidR="003D615D" w:rsidRPr="003D615D" w:rsidRDefault="003D615D" w:rsidP="003D615D">
            <w:pPr>
              <w:ind w:left="360"/>
              <w:rPr>
                <w:rFonts w:ascii="Arial" w:hAnsi="Arial" w:cs="Arial"/>
                <w:sz w:val="22"/>
                <w:szCs w:val="22"/>
                <w:lang w:val="en-US"/>
              </w:rPr>
            </w:pPr>
            <w:r w:rsidRPr="003D615D">
              <w:rPr>
                <w:rFonts w:ascii="Arial" w:hAnsi="Arial" w:cs="Arial"/>
                <w:sz w:val="22"/>
                <w:szCs w:val="22"/>
                <w:lang w:val="en-US"/>
              </w:rPr>
              <w:t xml:space="preserve">LO2 </w:t>
            </w:r>
            <w:proofErr w:type="spellStart"/>
            <w:proofErr w:type="gramStart"/>
            <w:r w:rsidRPr="003D615D">
              <w:rPr>
                <w:rFonts w:ascii="Arial" w:hAnsi="Arial" w:cs="Arial"/>
                <w:sz w:val="22"/>
                <w:szCs w:val="22"/>
                <w:lang w:val="en-US"/>
              </w:rPr>
              <w:t>analyse</w:t>
            </w:r>
            <w:proofErr w:type="spellEnd"/>
            <w:proofErr w:type="gramEnd"/>
            <w:r w:rsidRPr="003D615D">
              <w:rPr>
                <w:rFonts w:ascii="Arial" w:hAnsi="Arial" w:cs="Arial"/>
                <w:sz w:val="22"/>
                <w:szCs w:val="22"/>
                <w:lang w:val="en-US"/>
              </w:rPr>
              <w:t xml:space="preserve"> approaches to developing science, mathematical and </w:t>
            </w:r>
            <w:proofErr w:type="gramStart"/>
            <w:r w:rsidRPr="003D615D">
              <w:rPr>
                <w:rFonts w:ascii="Arial" w:hAnsi="Arial" w:cs="Arial"/>
                <w:sz w:val="22"/>
                <w:szCs w:val="22"/>
                <w:lang w:val="en-US"/>
              </w:rPr>
              <w:t>numeracy  concepts</w:t>
            </w:r>
            <w:proofErr w:type="gramEnd"/>
            <w:r w:rsidRPr="003D615D">
              <w:rPr>
                <w:rFonts w:ascii="Arial" w:hAnsi="Arial" w:cs="Arial"/>
                <w:sz w:val="22"/>
                <w:szCs w:val="22"/>
                <w:lang w:val="en-US"/>
              </w:rPr>
              <w:t xml:space="preserve"> and how these approaches support early years frameworks and curricula;</w:t>
            </w:r>
          </w:p>
          <w:p w14:paraId="1E5AC4FE" w14:textId="77777777" w:rsidR="003D615D" w:rsidRPr="003D615D" w:rsidRDefault="003D615D" w:rsidP="003D615D">
            <w:pPr>
              <w:ind w:left="360"/>
              <w:rPr>
                <w:rFonts w:ascii="Arial" w:hAnsi="Arial" w:cs="Arial"/>
                <w:sz w:val="22"/>
                <w:szCs w:val="22"/>
                <w:lang w:val="en-US"/>
              </w:rPr>
            </w:pPr>
            <w:r w:rsidRPr="003D615D">
              <w:rPr>
                <w:rFonts w:ascii="Arial" w:hAnsi="Arial" w:cs="Arial"/>
                <w:sz w:val="22"/>
                <w:szCs w:val="22"/>
                <w:lang w:val="en-US"/>
              </w:rPr>
              <w:t xml:space="preserve">LO3 </w:t>
            </w:r>
            <w:proofErr w:type="gramStart"/>
            <w:r w:rsidRPr="003D615D">
              <w:rPr>
                <w:rFonts w:ascii="Arial" w:hAnsi="Arial" w:cs="Arial"/>
                <w:sz w:val="22"/>
                <w:szCs w:val="22"/>
                <w:lang w:val="en-US"/>
              </w:rPr>
              <w:t>evaluate</w:t>
            </w:r>
            <w:proofErr w:type="gramEnd"/>
            <w:r w:rsidRPr="003D615D">
              <w:rPr>
                <w:rFonts w:ascii="Arial" w:hAnsi="Arial" w:cs="Arial"/>
                <w:sz w:val="22"/>
                <w:szCs w:val="22"/>
                <w:lang w:val="en-US"/>
              </w:rPr>
              <w:t xml:space="preserve"> the role of children, adults and wider systems when developing early science, mathematical and numeracy skills</w:t>
            </w:r>
          </w:p>
          <w:p w14:paraId="35656193" w14:textId="1B54C6C9" w:rsidR="00C01A3F" w:rsidRPr="003D615D" w:rsidRDefault="003D615D" w:rsidP="003D615D">
            <w:pPr>
              <w:ind w:left="360"/>
              <w:rPr>
                <w:rFonts w:ascii="Arial" w:hAnsi="Arial" w:cs="Arial"/>
                <w:sz w:val="22"/>
                <w:szCs w:val="22"/>
                <w:lang w:val="en-US"/>
              </w:rPr>
            </w:pPr>
            <w:r w:rsidRPr="003D615D">
              <w:rPr>
                <w:rFonts w:ascii="Arial" w:hAnsi="Arial" w:cs="Arial"/>
                <w:sz w:val="22"/>
                <w:szCs w:val="22"/>
                <w:lang w:val="en-US"/>
              </w:rPr>
              <w:t xml:space="preserve">L04 </w:t>
            </w:r>
            <w:proofErr w:type="spellStart"/>
            <w:r w:rsidRPr="003D615D">
              <w:rPr>
                <w:rFonts w:ascii="Arial" w:hAnsi="Arial" w:cs="Arial"/>
                <w:sz w:val="22"/>
                <w:szCs w:val="22"/>
                <w:lang w:val="en-US"/>
              </w:rPr>
              <w:t>organise</w:t>
            </w:r>
            <w:proofErr w:type="spellEnd"/>
            <w:r w:rsidRPr="003D615D">
              <w:rPr>
                <w:rFonts w:ascii="Arial" w:hAnsi="Arial" w:cs="Arial"/>
                <w:sz w:val="22"/>
                <w:szCs w:val="22"/>
                <w:lang w:val="en-US"/>
              </w:rPr>
              <w:t xml:space="preserve"> their knowledge and learning through use of a range of information resources and present their work at the appropriate level.</w:t>
            </w:r>
          </w:p>
          <w:p w14:paraId="0D5D1C4C" w14:textId="77777777" w:rsidR="00C01A3F" w:rsidRPr="00A406E5" w:rsidRDefault="00C01A3F" w:rsidP="00152E9D">
            <w:pPr>
              <w:ind w:left="360"/>
              <w:rPr>
                <w:rFonts w:ascii="Arial" w:hAnsi="Arial" w:cs="Arial"/>
                <w:sz w:val="22"/>
                <w:szCs w:val="22"/>
              </w:rPr>
            </w:pPr>
          </w:p>
          <w:p w14:paraId="4813458F" w14:textId="77777777" w:rsidR="00C01A3F" w:rsidRDefault="00C01A3F" w:rsidP="00152E9D">
            <w:pPr>
              <w:ind w:left="360"/>
              <w:rPr>
                <w:rFonts w:ascii="Arial" w:hAnsi="Arial" w:cs="Arial"/>
                <w:sz w:val="22"/>
                <w:szCs w:val="22"/>
              </w:rPr>
            </w:pPr>
          </w:p>
          <w:p w14:paraId="25D1ED86" w14:textId="77777777" w:rsidR="00470A64" w:rsidRDefault="00470A64" w:rsidP="00152E9D">
            <w:pPr>
              <w:ind w:left="360"/>
              <w:rPr>
                <w:rFonts w:ascii="Arial" w:hAnsi="Arial" w:cs="Arial"/>
                <w:sz w:val="22"/>
                <w:szCs w:val="22"/>
              </w:rPr>
            </w:pPr>
          </w:p>
          <w:p w14:paraId="5A2EAB60" w14:textId="77777777" w:rsidR="00470A64" w:rsidRDefault="00470A64" w:rsidP="00152E9D">
            <w:pPr>
              <w:ind w:left="360"/>
              <w:rPr>
                <w:rFonts w:ascii="Arial" w:hAnsi="Arial" w:cs="Arial"/>
                <w:sz w:val="22"/>
                <w:szCs w:val="22"/>
              </w:rPr>
            </w:pPr>
          </w:p>
          <w:p w14:paraId="58A1640D" w14:textId="77777777" w:rsidR="00470A64" w:rsidRDefault="00470A64" w:rsidP="00152E9D">
            <w:pPr>
              <w:ind w:left="360"/>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r w:rsidR="004A4616" w:rsidRPr="00A406E5" w14:paraId="5F636EE7" w14:textId="77777777" w:rsidTr="007E21E8">
        <w:tc>
          <w:tcPr>
            <w:tcW w:w="1949" w:type="dxa"/>
            <w:tcBorders>
              <w:top w:val="single" w:sz="6" w:space="0" w:color="auto"/>
              <w:left w:val="single" w:sz="6" w:space="0" w:color="auto"/>
              <w:bottom w:val="single" w:sz="6" w:space="0" w:color="auto"/>
              <w:right w:val="single" w:sz="6" w:space="0" w:color="auto"/>
            </w:tcBorders>
            <w:shd w:val="clear" w:color="auto" w:fill="92CDDC" w:themeFill="accent5" w:themeFillTint="99"/>
          </w:tcPr>
          <w:p w14:paraId="48FD4922" w14:textId="1696194E" w:rsidR="004A4616" w:rsidRPr="00A406E5" w:rsidRDefault="004A4616" w:rsidP="004A4616">
            <w:pPr>
              <w:rPr>
                <w:rFonts w:ascii="Arial" w:hAnsi="Arial" w:cs="Arial"/>
                <w:sz w:val="22"/>
                <w:szCs w:val="22"/>
              </w:rPr>
            </w:pPr>
            <w:r>
              <w:rPr>
                <w:rStyle w:val="normaltextrun"/>
                <w:rFonts w:ascii="Arial" w:hAnsi="Arial" w:cs="Arial"/>
                <w:b/>
                <w:bCs/>
                <w:sz w:val="22"/>
                <w:szCs w:val="22"/>
                <w:lang w:val="cy-GB"/>
              </w:rPr>
              <w:lastRenderedPageBreak/>
              <w:t>MARKING CRITERIA</w:t>
            </w:r>
            <w:r>
              <w:rPr>
                <w:rStyle w:val="eop"/>
                <w:rFonts w:ascii="Arial" w:hAnsi="Arial" w:cs="Arial"/>
                <w:sz w:val="22"/>
                <w:szCs w:val="22"/>
              </w:rPr>
              <w:t> </w:t>
            </w:r>
          </w:p>
        </w:tc>
        <w:tc>
          <w:tcPr>
            <w:tcW w:w="1949" w:type="dxa"/>
            <w:tcBorders>
              <w:top w:val="single" w:sz="6" w:space="0" w:color="auto"/>
              <w:left w:val="single" w:sz="6" w:space="0" w:color="auto"/>
              <w:bottom w:val="single" w:sz="6" w:space="0" w:color="auto"/>
              <w:right w:val="single" w:sz="6" w:space="0" w:color="auto"/>
            </w:tcBorders>
            <w:shd w:val="clear" w:color="auto" w:fill="92CDDC" w:themeFill="accent5" w:themeFillTint="99"/>
          </w:tcPr>
          <w:p w14:paraId="37EB764B" w14:textId="17558EEB" w:rsidR="004A4616" w:rsidRPr="00A406E5" w:rsidRDefault="004A4616" w:rsidP="004A4616">
            <w:pPr>
              <w:rPr>
                <w:rFonts w:ascii="Arial" w:hAnsi="Arial" w:cs="Arial"/>
                <w:sz w:val="22"/>
                <w:szCs w:val="22"/>
              </w:rPr>
            </w:pPr>
            <w:r>
              <w:rPr>
                <w:rStyle w:val="normaltextrun"/>
                <w:rFonts w:ascii="Arial" w:hAnsi="Arial" w:cs="Arial"/>
                <w:b/>
                <w:bCs/>
                <w:sz w:val="22"/>
                <w:szCs w:val="22"/>
                <w:lang w:val="cy-GB"/>
              </w:rPr>
              <w:t>LO1</w:t>
            </w:r>
            <w:r>
              <w:rPr>
                <w:rStyle w:val="eop"/>
                <w:rFonts w:ascii="Arial" w:hAnsi="Arial" w:cs="Arial"/>
                <w:sz w:val="22"/>
                <w:szCs w:val="22"/>
              </w:rPr>
              <w:t> </w:t>
            </w:r>
          </w:p>
        </w:tc>
        <w:tc>
          <w:tcPr>
            <w:tcW w:w="1950" w:type="dxa"/>
            <w:tcBorders>
              <w:top w:val="single" w:sz="6" w:space="0" w:color="auto"/>
              <w:left w:val="single" w:sz="6" w:space="0" w:color="auto"/>
              <w:bottom w:val="single" w:sz="6" w:space="0" w:color="auto"/>
              <w:right w:val="single" w:sz="6" w:space="0" w:color="auto"/>
            </w:tcBorders>
            <w:shd w:val="clear" w:color="auto" w:fill="92CDDC" w:themeFill="accent5" w:themeFillTint="99"/>
          </w:tcPr>
          <w:p w14:paraId="5F25E606" w14:textId="48588F15" w:rsidR="004A4616" w:rsidRPr="00A406E5" w:rsidRDefault="004A4616" w:rsidP="004A4616">
            <w:pPr>
              <w:rPr>
                <w:rFonts w:ascii="Arial" w:hAnsi="Arial" w:cs="Arial"/>
                <w:sz w:val="22"/>
                <w:szCs w:val="22"/>
              </w:rPr>
            </w:pPr>
            <w:r>
              <w:rPr>
                <w:rStyle w:val="normaltextrun"/>
                <w:rFonts w:ascii="Arial" w:hAnsi="Arial" w:cs="Arial"/>
                <w:b/>
                <w:bCs/>
                <w:sz w:val="22"/>
                <w:szCs w:val="22"/>
                <w:lang w:val="cy-GB"/>
              </w:rPr>
              <w:t>LO2</w:t>
            </w:r>
            <w:r>
              <w:rPr>
                <w:rStyle w:val="eop"/>
                <w:rFonts w:ascii="Arial" w:hAnsi="Arial" w:cs="Arial"/>
                <w:sz w:val="22"/>
                <w:szCs w:val="22"/>
              </w:rPr>
              <w:t> </w:t>
            </w:r>
          </w:p>
        </w:tc>
        <w:tc>
          <w:tcPr>
            <w:tcW w:w="1949" w:type="dxa"/>
            <w:tcBorders>
              <w:top w:val="single" w:sz="6" w:space="0" w:color="auto"/>
              <w:left w:val="single" w:sz="6" w:space="0" w:color="auto"/>
              <w:bottom w:val="single" w:sz="6" w:space="0" w:color="auto"/>
              <w:right w:val="single" w:sz="6" w:space="0" w:color="auto"/>
            </w:tcBorders>
            <w:shd w:val="clear" w:color="auto" w:fill="92CDDC" w:themeFill="accent5" w:themeFillTint="99"/>
          </w:tcPr>
          <w:p w14:paraId="4BF658A8" w14:textId="0875FDF0" w:rsidR="004A4616" w:rsidRPr="00A406E5" w:rsidRDefault="004A4616" w:rsidP="004A4616">
            <w:pPr>
              <w:rPr>
                <w:rFonts w:ascii="Arial" w:hAnsi="Arial" w:cs="Arial"/>
                <w:sz w:val="22"/>
                <w:szCs w:val="22"/>
              </w:rPr>
            </w:pPr>
            <w:r>
              <w:rPr>
                <w:rStyle w:val="normaltextrun"/>
                <w:rFonts w:ascii="Arial" w:hAnsi="Arial" w:cs="Arial"/>
                <w:b/>
                <w:bCs/>
                <w:sz w:val="22"/>
                <w:szCs w:val="22"/>
                <w:lang w:val="cy-GB"/>
              </w:rPr>
              <w:t>LO3</w:t>
            </w:r>
            <w:r>
              <w:rPr>
                <w:rStyle w:val="eop"/>
                <w:rFonts w:ascii="Arial" w:hAnsi="Arial" w:cs="Arial"/>
                <w:sz w:val="22"/>
                <w:szCs w:val="22"/>
              </w:rPr>
              <w:t> </w:t>
            </w:r>
          </w:p>
        </w:tc>
        <w:tc>
          <w:tcPr>
            <w:tcW w:w="1950" w:type="dxa"/>
            <w:tcBorders>
              <w:top w:val="single" w:sz="6" w:space="0" w:color="auto"/>
              <w:left w:val="single" w:sz="6" w:space="0" w:color="auto"/>
              <w:bottom w:val="single" w:sz="6" w:space="0" w:color="auto"/>
              <w:right w:val="single" w:sz="6" w:space="0" w:color="auto"/>
            </w:tcBorders>
            <w:shd w:val="clear" w:color="auto" w:fill="92CDDC" w:themeFill="accent5" w:themeFillTint="99"/>
          </w:tcPr>
          <w:p w14:paraId="696B95EC" w14:textId="319B837B" w:rsidR="004A4616" w:rsidRPr="00A406E5" w:rsidRDefault="004A4616" w:rsidP="004A4616">
            <w:pPr>
              <w:rPr>
                <w:rFonts w:ascii="Arial" w:hAnsi="Arial" w:cs="Arial"/>
                <w:sz w:val="22"/>
                <w:szCs w:val="22"/>
              </w:rPr>
            </w:pPr>
            <w:r>
              <w:rPr>
                <w:rStyle w:val="normaltextrun"/>
                <w:rFonts w:ascii="Arial" w:hAnsi="Arial" w:cs="Arial"/>
                <w:b/>
                <w:bCs/>
                <w:sz w:val="22"/>
                <w:szCs w:val="22"/>
                <w:lang w:val="cy-GB"/>
              </w:rPr>
              <w:t>LO4</w:t>
            </w:r>
            <w:r>
              <w:rPr>
                <w:rStyle w:val="eop"/>
                <w:rFonts w:ascii="Arial" w:hAnsi="Arial" w:cs="Arial"/>
                <w:sz w:val="22"/>
                <w:szCs w:val="22"/>
              </w:rPr>
              <w:t> </w:t>
            </w:r>
          </w:p>
        </w:tc>
      </w:tr>
      <w:tr w:rsidR="00F9661A" w:rsidRPr="00A406E5" w14:paraId="0C4F2AE6" w14:textId="77777777" w:rsidTr="00095D14">
        <w:tc>
          <w:tcPr>
            <w:tcW w:w="1949" w:type="dxa"/>
          </w:tcPr>
          <w:p w14:paraId="737F5358" w14:textId="6A668C69" w:rsidR="00F9661A" w:rsidRPr="00A406E5" w:rsidRDefault="004A4616" w:rsidP="00273FEE">
            <w:pPr>
              <w:rPr>
                <w:rFonts w:ascii="Arial" w:hAnsi="Arial" w:cs="Arial"/>
                <w:sz w:val="22"/>
                <w:szCs w:val="22"/>
              </w:rPr>
            </w:pPr>
            <w:r>
              <w:rPr>
                <w:rFonts w:ascii="Arial" w:hAnsi="Arial" w:cs="Arial"/>
                <w:sz w:val="22"/>
                <w:szCs w:val="22"/>
              </w:rPr>
              <w:t>1</w:t>
            </w:r>
          </w:p>
        </w:tc>
        <w:tc>
          <w:tcPr>
            <w:tcW w:w="1949" w:type="dxa"/>
          </w:tcPr>
          <w:p w14:paraId="76AD4EDA" w14:textId="683EED60" w:rsidR="00F9661A" w:rsidRPr="00A406E5" w:rsidRDefault="00F9661A" w:rsidP="00273FEE">
            <w:pPr>
              <w:rPr>
                <w:rFonts w:ascii="Arial" w:hAnsi="Arial" w:cs="Arial"/>
                <w:sz w:val="22"/>
                <w:szCs w:val="22"/>
              </w:rPr>
            </w:pPr>
          </w:p>
        </w:tc>
        <w:tc>
          <w:tcPr>
            <w:tcW w:w="1950" w:type="dxa"/>
          </w:tcPr>
          <w:p w14:paraId="71B6F302" w14:textId="77777777" w:rsidR="00F9661A" w:rsidRPr="00A406E5" w:rsidRDefault="00F9661A" w:rsidP="00273FEE">
            <w:pPr>
              <w:rPr>
                <w:rFonts w:ascii="Arial" w:hAnsi="Arial" w:cs="Arial"/>
                <w:sz w:val="22"/>
                <w:szCs w:val="22"/>
              </w:rPr>
            </w:pPr>
          </w:p>
        </w:tc>
        <w:tc>
          <w:tcPr>
            <w:tcW w:w="1949" w:type="dxa"/>
          </w:tcPr>
          <w:p w14:paraId="129590A3" w14:textId="77777777" w:rsidR="00F9661A" w:rsidRPr="00A406E5" w:rsidRDefault="00F9661A" w:rsidP="00273FEE">
            <w:pPr>
              <w:rPr>
                <w:rFonts w:ascii="Arial" w:hAnsi="Arial" w:cs="Arial"/>
                <w:sz w:val="22"/>
                <w:szCs w:val="22"/>
              </w:rPr>
            </w:pPr>
          </w:p>
        </w:tc>
        <w:tc>
          <w:tcPr>
            <w:tcW w:w="1950" w:type="dxa"/>
          </w:tcPr>
          <w:p w14:paraId="65DDE2B5" w14:textId="512572DC" w:rsidR="00F9661A" w:rsidRPr="00A406E5" w:rsidRDefault="004465C9" w:rsidP="00273FEE">
            <w:pPr>
              <w:rPr>
                <w:rFonts w:ascii="Arial" w:hAnsi="Arial" w:cs="Arial"/>
                <w:sz w:val="22"/>
                <w:szCs w:val="22"/>
              </w:rPr>
            </w:pPr>
            <w:r>
              <w:rPr>
                <w:rFonts w:ascii="Arial" w:hAnsi="Arial" w:cs="Arial"/>
                <w:sz w:val="22"/>
                <w:szCs w:val="22"/>
              </w:rPr>
              <w:t>X</w:t>
            </w:r>
          </w:p>
        </w:tc>
      </w:tr>
      <w:tr w:rsidR="004A4616" w:rsidRPr="00A406E5" w14:paraId="54B2CCC5" w14:textId="77777777" w:rsidTr="00095D14">
        <w:tc>
          <w:tcPr>
            <w:tcW w:w="1949" w:type="dxa"/>
          </w:tcPr>
          <w:p w14:paraId="1B8A13BF" w14:textId="7B259918" w:rsidR="004A4616" w:rsidRPr="00A406E5" w:rsidRDefault="004A4616" w:rsidP="00273FEE">
            <w:pPr>
              <w:rPr>
                <w:rFonts w:ascii="Arial" w:hAnsi="Arial" w:cs="Arial"/>
                <w:sz w:val="22"/>
                <w:szCs w:val="22"/>
              </w:rPr>
            </w:pPr>
            <w:r>
              <w:rPr>
                <w:rFonts w:ascii="Arial" w:hAnsi="Arial" w:cs="Arial"/>
                <w:sz w:val="22"/>
                <w:szCs w:val="22"/>
              </w:rPr>
              <w:t>2</w:t>
            </w:r>
          </w:p>
        </w:tc>
        <w:tc>
          <w:tcPr>
            <w:tcW w:w="1949" w:type="dxa"/>
          </w:tcPr>
          <w:p w14:paraId="1B243D03" w14:textId="77777777" w:rsidR="004A4616" w:rsidRPr="00A406E5" w:rsidRDefault="004A4616" w:rsidP="00273FEE">
            <w:pPr>
              <w:rPr>
                <w:rFonts w:ascii="Arial" w:hAnsi="Arial" w:cs="Arial"/>
                <w:sz w:val="22"/>
                <w:szCs w:val="22"/>
              </w:rPr>
            </w:pPr>
          </w:p>
        </w:tc>
        <w:tc>
          <w:tcPr>
            <w:tcW w:w="1950" w:type="dxa"/>
          </w:tcPr>
          <w:p w14:paraId="58455F86" w14:textId="71C288CD" w:rsidR="004A4616" w:rsidRPr="00A406E5" w:rsidRDefault="007E21E8" w:rsidP="00273FEE">
            <w:pPr>
              <w:rPr>
                <w:rFonts w:ascii="Arial" w:hAnsi="Arial" w:cs="Arial"/>
                <w:sz w:val="22"/>
                <w:szCs w:val="22"/>
              </w:rPr>
            </w:pPr>
            <w:r>
              <w:rPr>
                <w:rFonts w:ascii="Arial" w:hAnsi="Arial" w:cs="Arial"/>
                <w:sz w:val="22"/>
                <w:szCs w:val="22"/>
              </w:rPr>
              <w:t>X</w:t>
            </w:r>
          </w:p>
        </w:tc>
        <w:tc>
          <w:tcPr>
            <w:tcW w:w="1949" w:type="dxa"/>
          </w:tcPr>
          <w:p w14:paraId="786E83CC" w14:textId="6BE7F2BE" w:rsidR="004A4616" w:rsidRPr="00A406E5" w:rsidRDefault="004A4616" w:rsidP="00273FEE">
            <w:pPr>
              <w:rPr>
                <w:rFonts w:ascii="Arial" w:hAnsi="Arial" w:cs="Arial"/>
                <w:sz w:val="22"/>
                <w:szCs w:val="22"/>
              </w:rPr>
            </w:pPr>
          </w:p>
        </w:tc>
        <w:tc>
          <w:tcPr>
            <w:tcW w:w="1950" w:type="dxa"/>
          </w:tcPr>
          <w:p w14:paraId="42C32D6F" w14:textId="77777777" w:rsidR="004A4616" w:rsidRPr="00A406E5" w:rsidRDefault="004A4616" w:rsidP="00273FEE">
            <w:pPr>
              <w:rPr>
                <w:rFonts w:ascii="Arial" w:hAnsi="Arial" w:cs="Arial"/>
                <w:sz w:val="22"/>
                <w:szCs w:val="22"/>
              </w:rPr>
            </w:pPr>
          </w:p>
        </w:tc>
      </w:tr>
      <w:tr w:rsidR="00F9661A" w:rsidRPr="00A406E5" w14:paraId="2304CCA2" w14:textId="77777777" w:rsidTr="00C12D55">
        <w:tc>
          <w:tcPr>
            <w:tcW w:w="1949" w:type="dxa"/>
          </w:tcPr>
          <w:p w14:paraId="22CFD379" w14:textId="6C6F1EB5" w:rsidR="00F9661A" w:rsidRPr="00A406E5" w:rsidRDefault="004A4616" w:rsidP="00273FEE">
            <w:pPr>
              <w:rPr>
                <w:rFonts w:ascii="Arial" w:hAnsi="Arial" w:cs="Arial"/>
                <w:sz w:val="22"/>
                <w:szCs w:val="22"/>
              </w:rPr>
            </w:pPr>
            <w:r>
              <w:rPr>
                <w:rFonts w:ascii="Arial" w:hAnsi="Arial" w:cs="Arial"/>
                <w:sz w:val="22"/>
                <w:szCs w:val="22"/>
              </w:rPr>
              <w:t>3</w:t>
            </w:r>
          </w:p>
        </w:tc>
        <w:tc>
          <w:tcPr>
            <w:tcW w:w="1949" w:type="dxa"/>
          </w:tcPr>
          <w:p w14:paraId="19F08B6C" w14:textId="2DBA983B" w:rsidR="00F9661A" w:rsidRPr="00A406E5" w:rsidRDefault="00B81E5B" w:rsidP="00273FEE">
            <w:pPr>
              <w:rPr>
                <w:rFonts w:ascii="Arial" w:hAnsi="Arial" w:cs="Arial"/>
                <w:sz w:val="22"/>
                <w:szCs w:val="22"/>
              </w:rPr>
            </w:pPr>
            <w:r>
              <w:rPr>
                <w:rFonts w:ascii="Arial" w:hAnsi="Arial" w:cs="Arial"/>
                <w:sz w:val="22"/>
                <w:szCs w:val="22"/>
              </w:rPr>
              <w:t>X</w:t>
            </w:r>
          </w:p>
        </w:tc>
        <w:tc>
          <w:tcPr>
            <w:tcW w:w="1950" w:type="dxa"/>
          </w:tcPr>
          <w:p w14:paraId="3C216622" w14:textId="353E3610" w:rsidR="00F9661A" w:rsidRPr="00A406E5" w:rsidRDefault="00B35608" w:rsidP="00273FEE">
            <w:pPr>
              <w:rPr>
                <w:rFonts w:ascii="Arial" w:hAnsi="Arial" w:cs="Arial"/>
                <w:sz w:val="22"/>
                <w:szCs w:val="22"/>
              </w:rPr>
            </w:pPr>
            <w:r>
              <w:rPr>
                <w:rFonts w:ascii="Arial" w:hAnsi="Arial" w:cs="Arial"/>
                <w:sz w:val="22"/>
                <w:szCs w:val="22"/>
              </w:rPr>
              <w:t>X</w:t>
            </w:r>
          </w:p>
        </w:tc>
        <w:tc>
          <w:tcPr>
            <w:tcW w:w="1949" w:type="dxa"/>
          </w:tcPr>
          <w:p w14:paraId="6857ED28" w14:textId="24B44CD9" w:rsidR="00F9661A" w:rsidRPr="00A406E5" w:rsidRDefault="004465C9" w:rsidP="00273FEE">
            <w:pPr>
              <w:rPr>
                <w:rFonts w:ascii="Arial" w:hAnsi="Arial" w:cs="Arial"/>
                <w:sz w:val="22"/>
                <w:szCs w:val="22"/>
              </w:rPr>
            </w:pPr>
            <w:r>
              <w:rPr>
                <w:rFonts w:ascii="Arial" w:hAnsi="Arial" w:cs="Arial"/>
                <w:sz w:val="22"/>
                <w:szCs w:val="22"/>
              </w:rPr>
              <w:t>X</w:t>
            </w:r>
          </w:p>
        </w:tc>
        <w:tc>
          <w:tcPr>
            <w:tcW w:w="1950" w:type="dxa"/>
          </w:tcPr>
          <w:p w14:paraId="6F54CB36" w14:textId="4A39B489" w:rsidR="00F9661A" w:rsidRPr="00A406E5" w:rsidRDefault="00F9661A" w:rsidP="00273FEE">
            <w:pPr>
              <w:rPr>
                <w:rFonts w:ascii="Arial" w:hAnsi="Arial" w:cs="Arial"/>
                <w:sz w:val="22"/>
                <w:szCs w:val="22"/>
              </w:rPr>
            </w:pPr>
          </w:p>
        </w:tc>
      </w:tr>
      <w:tr w:rsidR="00F9661A" w:rsidRPr="00A406E5" w14:paraId="61EB4C04" w14:textId="77777777" w:rsidTr="006E66CA">
        <w:tc>
          <w:tcPr>
            <w:tcW w:w="1949" w:type="dxa"/>
          </w:tcPr>
          <w:p w14:paraId="46AD83AA" w14:textId="7DFA02A8" w:rsidR="00F9661A" w:rsidRPr="00A406E5" w:rsidRDefault="004A4616" w:rsidP="00273FEE">
            <w:pPr>
              <w:rPr>
                <w:rFonts w:ascii="Arial" w:hAnsi="Arial" w:cs="Arial"/>
                <w:sz w:val="22"/>
                <w:szCs w:val="22"/>
              </w:rPr>
            </w:pPr>
            <w:r>
              <w:rPr>
                <w:rFonts w:ascii="Arial" w:hAnsi="Arial" w:cs="Arial"/>
                <w:sz w:val="22"/>
                <w:szCs w:val="22"/>
              </w:rPr>
              <w:t>4</w:t>
            </w:r>
          </w:p>
        </w:tc>
        <w:tc>
          <w:tcPr>
            <w:tcW w:w="1949" w:type="dxa"/>
          </w:tcPr>
          <w:p w14:paraId="09A0F5C4" w14:textId="22262FDB" w:rsidR="00F9661A" w:rsidRPr="00A406E5" w:rsidRDefault="00EF4CAC" w:rsidP="00273FEE">
            <w:pPr>
              <w:rPr>
                <w:rFonts w:ascii="Arial" w:hAnsi="Arial" w:cs="Arial"/>
                <w:sz w:val="22"/>
                <w:szCs w:val="22"/>
              </w:rPr>
            </w:pPr>
            <w:r>
              <w:rPr>
                <w:rFonts w:ascii="Arial" w:hAnsi="Arial" w:cs="Arial"/>
                <w:sz w:val="22"/>
                <w:szCs w:val="22"/>
              </w:rPr>
              <w:t>X</w:t>
            </w:r>
          </w:p>
        </w:tc>
        <w:tc>
          <w:tcPr>
            <w:tcW w:w="1950" w:type="dxa"/>
          </w:tcPr>
          <w:p w14:paraId="7F010DFB" w14:textId="0F7276A4" w:rsidR="00F9661A" w:rsidRPr="00A406E5" w:rsidRDefault="00B35608" w:rsidP="00273FEE">
            <w:pPr>
              <w:rPr>
                <w:rFonts w:ascii="Arial" w:hAnsi="Arial" w:cs="Arial"/>
                <w:sz w:val="22"/>
                <w:szCs w:val="22"/>
              </w:rPr>
            </w:pPr>
            <w:r>
              <w:rPr>
                <w:rFonts w:ascii="Arial" w:hAnsi="Arial" w:cs="Arial"/>
                <w:sz w:val="22"/>
                <w:szCs w:val="22"/>
              </w:rPr>
              <w:t>X</w:t>
            </w:r>
          </w:p>
        </w:tc>
        <w:tc>
          <w:tcPr>
            <w:tcW w:w="1949" w:type="dxa"/>
          </w:tcPr>
          <w:p w14:paraId="668255B6" w14:textId="190FC2B3" w:rsidR="00F9661A" w:rsidRPr="00A406E5" w:rsidRDefault="0088041A" w:rsidP="00273FEE">
            <w:pPr>
              <w:rPr>
                <w:rFonts w:ascii="Arial" w:hAnsi="Arial" w:cs="Arial"/>
                <w:sz w:val="22"/>
                <w:szCs w:val="22"/>
              </w:rPr>
            </w:pPr>
            <w:r>
              <w:rPr>
                <w:rFonts w:ascii="Arial" w:hAnsi="Arial" w:cs="Arial"/>
                <w:sz w:val="22"/>
                <w:szCs w:val="22"/>
              </w:rPr>
              <w:t>X</w:t>
            </w:r>
          </w:p>
        </w:tc>
        <w:tc>
          <w:tcPr>
            <w:tcW w:w="1950" w:type="dxa"/>
          </w:tcPr>
          <w:p w14:paraId="3282E080" w14:textId="0F157EC8" w:rsidR="00F9661A" w:rsidRPr="00A406E5" w:rsidRDefault="00F9661A" w:rsidP="00273FEE">
            <w:pPr>
              <w:rPr>
                <w:rFonts w:ascii="Arial" w:hAnsi="Arial" w:cs="Arial"/>
                <w:sz w:val="22"/>
                <w:szCs w:val="22"/>
              </w:rPr>
            </w:pPr>
          </w:p>
        </w:tc>
      </w:tr>
      <w:tr w:rsidR="00F9661A" w:rsidRPr="00A406E5" w14:paraId="5E50D0A7" w14:textId="77777777" w:rsidTr="00C6438F">
        <w:tc>
          <w:tcPr>
            <w:tcW w:w="1949" w:type="dxa"/>
          </w:tcPr>
          <w:p w14:paraId="34416998" w14:textId="7B44DF70" w:rsidR="00F9661A" w:rsidRPr="00A406E5" w:rsidRDefault="004A4616" w:rsidP="00273FEE">
            <w:pPr>
              <w:rPr>
                <w:rFonts w:ascii="Arial" w:hAnsi="Arial" w:cs="Arial"/>
                <w:sz w:val="22"/>
                <w:szCs w:val="22"/>
              </w:rPr>
            </w:pPr>
            <w:r>
              <w:rPr>
                <w:rFonts w:ascii="Arial" w:hAnsi="Arial" w:cs="Arial"/>
                <w:sz w:val="22"/>
                <w:szCs w:val="22"/>
              </w:rPr>
              <w:t>5</w:t>
            </w:r>
          </w:p>
        </w:tc>
        <w:tc>
          <w:tcPr>
            <w:tcW w:w="1949" w:type="dxa"/>
          </w:tcPr>
          <w:p w14:paraId="4C7CAD55" w14:textId="52503470" w:rsidR="00F9661A" w:rsidRPr="00A406E5" w:rsidRDefault="0091506D" w:rsidP="00273FEE">
            <w:pPr>
              <w:rPr>
                <w:rFonts w:ascii="Arial" w:hAnsi="Arial" w:cs="Arial"/>
                <w:sz w:val="22"/>
                <w:szCs w:val="22"/>
              </w:rPr>
            </w:pPr>
            <w:r>
              <w:rPr>
                <w:rFonts w:ascii="Arial" w:hAnsi="Arial" w:cs="Arial"/>
                <w:sz w:val="22"/>
                <w:szCs w:val="22"/>
              </w:rPr>
              <w:t>X</w:t>
            </w:r>
          </w:p>
        </w:tc>
        <w:tc>
          <w:tcPr>
            <w:tcW w:w="1950" w:type="dxa"/>
          </w:tcPr>
          <w:p w14:paraId="661269CC" w14:textId="77777777" w:rsidR="00F9661A" w:rsidRPr="00A406E5" w:rsidRDefault="00F9661A" w:rsidP="00273FEE">
            <w:pPr>
              <w:rPr>
                <w:rFonts w:ascii="Arial" w:hAnsi="Arial" w:cs="Arial"/>
                <w:sz w:val="22"/>
                <w:szCs w:val="22"/>
              </w:rPr>
            </w:pPr>
          </w:p>
        </w:tc>
        <w:tc>
          <w:tcPr>
            <w:tcW w:w="1949" w:type="dxa"/>
          </w:tcPr>
          <w:p w14:paraId="6B71A1BB" w14:textId="77777777" w:rsidR="00F9661A" w:rsidRPr="00A406E5" w:rsidRDefault="00F9661A" w:rsidP="00273FEE">
            <w:pPr>
              <w:rPr>
                <w:rFonts w:ascii="Arial" w:hAnsi="Arial" w:cs="Arial"/>
                <w:sz w:val="22"/>
                <w:szCs w:val="22"/>
              </w:rPr>
            </w:pPr>
          </w:p>
        </w:tc>
        <w:tc>
          <w:tcPr>
            <w:tcW w:w="1950" w:type="dxa"/>
          </w:tcPr>
          <w:p w14:paraId="3BA25983" w14:textId="2E06A945" w:rsidR="00F9661A" w:rsidRPr="00A406E5" w:rsidRDefault="00EF4CAC" w:rsidP="00273FEE">
            <w:pPr>
              <w:rPr>
                <w:rFonts w:ascii="Arial" w:hAnsi="Arial" w:cs="Arial"/>
                <w:sz w:val="22"/>
                <w:szCs w:val="22"/>
              </w:rPr>
            </w:pPr>
            <w:r>
              <w:rPr>
                <w:rFonts w:ascii="Arial" w:hAnsi="Arial" w:cs="Arial"/>
                <w:sz w:val="22"/>
                <w:szCs w:val="22"/>
              </w:rPr>
              <w:t>X</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19206717" w14:textId="77777777" w:rsidR="003574AF" w:rsidRPr="005F42A9" w:rsidRDefault="003574AF" w:rsidP="003574AF">
      <w:pPr>
        <w:spacing w:line="360" w:lineRule="auto"/>
        <w:textAlignment w:val="baseline"/>
        <w:rPr>
          <w:rFonts w:ascii="Segoe UI" w:hAnsi="Segoe UI" w:cs="Segoe UI"/>
          <w:sz w:val="18"/>
          <w:szCs w:val="18"/>
        </w:rPr>
      </w:pPr>
      <w:r w:rsidRPr="005F42A9">
        <w:rPr>
          <w:rFonts w:ascii="Arial" w:hAnsi="Arial" w:cs="Arial"/>
          <w:sz w:val="24"/>
          <w:szCs w:val="24"/>
        </w:rPr>
        <w:t>Provide a portfolio of evidence outlining how you would use an outdoor environment to promote and support children’s scientific / mathematical thinking.  </w:t>
      </w:r>
    </w:p>
    <w:p w14:paraId="0B1F921C" w14:textId="77777777" w:rsidR="003574AF" w:rsidRPr="005F42A9" w:rsidRDefault="003574AF" w:rsidP="003574AF">
      <w:pPr>
        <w:spacing w:line="360" w:lineRule="auto"/>
        <w:textAlignment w:val="baseline"/>
        <w:rPr>
          <w:rFonts w:ascii="Segoe UI" w:hAnsi="Segoe UI" w:cs="Segoe UI"/>
          <w:sz w:val="18"/>
          <w:szCs w:val="18"/>
        </w:rPr>
      </w:pPr>
      <w:r w:rsidRPr="005F42A9">
        <w:rPr>
          <w:rFonts w:ascii="Arial" w:hAnsi="Arial" w:cs="Arial"/>
          <w:sz w:val="24"/>
          <w:szCs w:val="24"/>
        </w:rPr>
        <w:t> </w:t>
      </w:r>
    </w:p>
    <w:p w14:paraId="5534EADA" w14:textId="77777777" w:rsidR="003574AF" w:rsidRPr="005F42A9" w:rsidRDefault="003574AF" w:rsidP="003574AF">
      <w:pPr>
        <w:numPr>
          <w:ilvl w:val="0"/>
          <w:numId w:val="22"/>
        </w:numPr>
        <w:spacing w:line="360" w:lineRule="auto"/>
        <w:ind w:left="1080"/>
        <w:textAlignment w:val="baseline"/>
        <w:rPr>
          <w:rFonts w:ascii="Arial" w:hAnsi="Arial" w:cs="Arial"/>
          <w:sz w:val="24"/>
          <w:szCs w:val="24"/>
        </w:rPr>
      </w:pPr>
      <w:r w:rsidRPr="005F42A9">
        <w:rPr>
          <w:rFonts w:ascii="Arial" w:hAnsi="Arial" w:cs="Arial"/>
          <w:sz w:val="24"/>
          <w:szCs w:val="24"/>
        </w:rPr>
        <w:t>Choose a photograph of an outdoor space or take a photograph of an outdoor space which has opportunities for children to explore through play (Examples will be provided in lectures). </w:t>
      </w:r>
    </w:p>
    <w:p w14:paraId="6A228D40" w14:textId="77777777" w:rsidR="003574AF" w:rsidRPr="005F42A9" w:rsidRDefault="003574AF" w:rsidP="003574AF">
      <w:pPr>
        <w:spacing w:line="360" w:lineRule="auto"/>
        <w:textAlignment w:val="baseline"/>
        <w:rPr>
          <w:rFonts w:ascii="Segoe UI" w:hAnsi="Segoe UI" w:cs="Segoe UI"/>
          <w:sz w:val="18"/>
          <w:szCs w:val="18"/>
        </w:rPr>
      </w:pPr>
      <w:r w:rsidRPr="005F42A9">
        <w:rPr>
          <w:rFonts w:ascii="Arial" w:hAnsi="Arial" w:cs="Arial"/>
          <w:sz w:val="24"/>
          <w:szCs w:val="24"/>
        </w:rPr>
        <w:t> </w:t>
      </w:r>
    </w:p>
    <w:p w14:paraId="079845DA" w14:textId="77777777" w:rsidR="003574AF" w:rsidRDefault="003574AF" w:rsidP="003574AF">
      <w:pPr>
        <w:numPr>
          <w:ilvl w:val="0"/>
          <w:numId w:val="23"/>
        </w:numPr>
        <w:spacing w:line="360" w:lineRule="auto"/>
        <w:ind w:left="1080"/>
        <w:textAlignment w:val="baseline"/>
        <w:rPr>
          <w:rFonts w:ascii="Arial" w:hAnsi="Arial" w:cs="Arial"/>
          <w:sz w:val="24"/>
          <w:szCs w:val="24"/>
        </w:rPr>
      </w:pPr>
      <w:r w:rsidRPr="005F42A9">
        <w:rPr>
          <w:rFonts w:ascii="Arial" w:hAnsi="Arial" w:cs="Arial"/>
          <w:sz w:val="24"/>
          <w:szCs w:val="24"/>
        </w:rPr>
        <w:t xml:space="preserve">Discuss how the environment in the photograph could be used by young children to develop specific scientific or mathematical concepts or ideas such as forces, size, </w:t>
      </w:r>
      <w:proofErr w:type="gramStart"/>
      <w:r w:rsidRPr="005F42A9">
        <w:rPr>
          <w:rFonts w:ascii="Arial" w:hAnsi="Arial" w:cs="Arial"/>
          <w:sz w:val="24"/>
          <w:szCs w:val="24"/>
        </w:rPr>
        <w:t>weight,  life</w:t>
      </w:r>
      <w:proofErr w:type="gramEnd"/>
      <w:r w:rsidRPr="005F42A9">
        <w:rPr>
          <w:rFonts w:ascii="Arial" w:hAnsi="Arial" w:cs="Arial"/>
          <w:sz w:val="24"/>
          <w:szCs w:val="24"/>
        </w:rPr>
        <w:t xml:space="preserve"> cycles, properties of materials and so on…... </w:t>
      </w:r>
    </w:p>
    <w:p w14:paraId="562D8CDD" w14:textId="17F71ACD" w:rsidR="003574AF" w:rsidRPr="003574AF" w:rsidRDefault="003574AF" w:rsidP="003574AF">
      <w:pPr>
        <w:spacing w:line="360" w:lineRule="auto"/>
        <w:ind w:left="1080"/>
        <w:textAlignment w:val="baseline"/>
        <w:rPr>
          <w:rFonts w:ascii="Arial" w:hAnsi="Arial" w:cs="Arial"/>
          <w:sz w:val="24"/>
          <w:szCs w:val="24"/>
        </w:rPr>
      </w:pPr>
      <w:r w:rsidRPr="005F42A9">
        <w:rPr>
          <w:rFonts w:ascii="Arial" w:hAnsi="Arial" w:cs="Arial"/>
          <w:sz w:val="24"/>
          <w:szCs w:val="24"/>
          <w:lang w:val="en-US"/>
        </w:rPr>
        <w:t xml:space="preserve">Imagine the environment will be used by a group of children from an </w:t>
      </w:r>
      <w:proofErr w:type="gramStart"/>
      <w:r w:rsidRPr="005F42A9">
        <w:rPr>
          <w:rFonts w:ascii="Arial" w:hAnsi="Arial" w:cs="Arial"/>
          <w:sz w:val="24"/>
          <w:szCs w:val="24"/>
          <w:lang w:val="en-US"/>
        </w:rPr>
        <w:t>early years</w:t>
      </w:r>
      <w:proofErr w:type="gramEnd"/>
      <w:r w:rsidRPr="005F42A9">
        <w:rPr>
          <w:rFonts w:ascii="Arial" w:hAnsi="Arial" w:cs="Arial"/>
          <w:sz w:val="24"/>
          <w:szCs w:val="24"/>
          <w:lang w:val="en-US"/>
        </w:rPr>
        <w:t xml:space="preserve"> setting with practitioners there to observe and support their curiosity. You can also consider what extra resources you would add to the environment to encourage children to explore and discover. Try to dig into an idea in depth rather than discussing several different science or math</w:t>
      </w:r>
      <w:r w:rsidR="00FA28E4">
        <w:rPr>
          <w:rFonts w:ascii="Arial" w:hAnsi="Arial" w:cs="Arial"/>
          <w:sz w:val="24"/>
          <w:szCs w:val="24"/>
          <w:lang w:val="en-US"/>
        </w:rPr>
        <w:t>ematical</w:t>
      </w:r>
      <w:r w:rsidRPr="005F42A9">
        <w:rPr>
          <w:rFonts w:ascii="Arial" w:hAnsi="Arial" w:cs="Arial"/>
          <w:sz w:val="24"/>
          <w:szCs w:val="24"/>
          <w:lang w:val="en-US"/>
        </w:rPr>
        <w:t xml:space="preserve"> concepts. For example, if your photograph includes a </w:t>
      </w:r>
      <w:proofErr w:type="gramStart"/>
      <w:r w:rsidRPr="005F42A9">
        <w:rPr>
          <w:rFonts w:ascii="Arial" w:hAnsi="Arial" w:cs="Arial"/>
          <w:sz w:val="24"/>
          <w:szCs w:val="24"/>
          <w:lang w:val="en-US"/>
        </w:rPr>
        <w:t>garden</w:t>
      </w:r>
      <w:proofErr w:type="gramEnd"/>
      <w:r w:rsidRPr="005F42A9">
        <w:rPr>
          <w:rFonts w:ascii="Arial" w:hAnsi="Arial" w:cs="Arial"/>
          <w:sz w:val="24"/>
          <w:szCs w:val="24"/>
          <w:lang w:val="en-US"/>
        </w:rPr>
        <w:t xml:space="preserve"> it would make sense to explore plant growth, life cycles and living things. If the site has very uneven ground or slopes it would be a good opportunity to explore forces such as gravity or friction. </w:t>
      </w:r>
      <w:r w:rsidRPr="003574AF">
        <w:rPr>
          <w:rFonts w:ascii="Arial" w:hAnsi="Arial" w:cs="Arial"/>
          <w:b/>
          <w:bCs/>
          <w:sz w:val="24"/>
          <w:szCs w:val="24"/>
          <w:lang w:val="en-US"/>
        </w:rPr>
        <w:t xml:space="preserve">This is not an academic section and so your answer can take the form of a learning journal or learning story and therefore include </w:t>
      </w:r>
      <w:proofErr w:type="gramStart"/>
      <w:r w:rsidRPr="003574AF">
        <w:rPr>
          <w:rFonts w:ascii="Arial" w:hAnsi="Arial" w:cs="Arial"/>
          <w:b/>
          <w:bCs/>
          <w:sz w:val="24"/>
          <w:szCs w:val="24"/>
          <w:lang w:val="en-US"/>
        </w:rPr>
        <w:t>illustrations,  diagrams</w:t>
      </w:r>
      <w:proofErr w:type="gramEnd"/>
      <w:r w:rsidRPr="003574AF">
        <w:rPr>
          <w:rFonts w:ascii="Arial" w:hAnsi="Arial" w:cs="Arial"/>
          <w:b/>
          <w:bCs/>
          <w:sz w:val="24"/>
          <w:szCs w:val="24"/>
          <w:lang w:val="en-US"/>
        </w:rPr>
        <w:t>, possible conversations with children or questions adults could ask to support the children’s curiosity.</w:t>
      </w:r>
      <w:r w:rsidRPr="003574AF">
        <w:rPr>
          <w:rFonts w:ascii="Arial" w:hAnsi="Arial" w:cs="Arial"/>
          <w:sz w:val="24"/>
          <w:szCs w:val="24"/>
          <w:lang w:val="en-US"/>
        </w:rPr>
        <w:t xml:space="preserve">  </w:t>
      </w:r>
      <w:r w:rsidRPr="005F42A9">
        <w:rPr>
          <w:rFonts w:ascii="Arial" w:hAnsi="Arial" w:cs="Arial"/>
          <w:b/>
          <w:bCs/>
          <w:sz w:val="24"/>
          <w:szCs w:val="24"/>
          <w:lang w:val="en-US"/>
        </w:rPr>
        <w:t xml:space="preserve">You must make links to relevant curriculum or frameworks such as the Curriculum for Wales / Curriculum for non-maintained settings.  </w:t>
      </w:r>
      <w:r w:rsidRPr="005F42A9">
        <w:rPr>
          <w:rFonts w:ascii="Arial" w:hAnsi="Arial" w:cs="Arial"/>
          <w:sz w:val="24"/>
          <w:szCs w:val="24"/>
          <w:lang w:val="en-US"/>
        </w:rPr>
        <w:t>(1200-1400 words).</w:t>
      </w:r>
      <w:r w:rsidRPr="005F42A9">
        <w:rPr>
          <w:rFonts w:ascii="Arial" w:hAnsi="Arial" w:cs="Arial"/>
          <w:sz w:val="24"/>
          <w:szCs w:val="24"/>
        </w:rPr>
        <w:t> </w:t>
      </w:r>
    </w:p>
    <w:p w14:paraId="0E9EFFAD" w14:textId="625D190A" w:rsidR="003574AF" w:rsidRPr="000D1A65" w:rsidRDefault="003574AF" w:rsidP="000D1A65">
      <w:pPr>
        <w:numPr>
          <w:ilvl w:val="0"/>
          <w:numId w:val="24"/>
        </w:numPr>
        <w:spacing w:line="360" w:lineRule="auto"/>
        <w:ind w:left="1080"/>
        <w:textAlignment w:val="baseline"/>
        <w:rPr>
          <w:rFonts w:ascii="Arial" w:hAnsi="Arial" w:cs="Arial"/>
          <w:sz w:val="24"/>
          <w:szCs w:val="24"/>
        </w:rPr>
      </w:pPr>
      <w:r w:rsidRPr="005F42A9">
        <w:rPr>
          <w:rFonts w:ascii="Arial" w:hAnsi="Arial" w:cs="Arial"/>
          <w:sz w:val="24"/>
          <w:szCs w:val="24"/>
        </w:rPr>
        <w:t>Produce a risk-benefit assessment for the outdoor space provided in your photograph. A template for this section will be provided (approx. 600-1000 words). </w:t>
      </w:r>
      <w:r w:rsidRPr="000D1A65">
        <w:rPr>
          <w:rFonts w:ascii="Arial" w:hAnsi="Arial" w:cs="Arial"/>
          <w:sz w:val="24"/>
          <w:szCs w:val="24"/>
        </w:rPr>
        <w:t> </w:t>
      </w:r>
    </w:p>
    <w:p w14:paraId="04C34593" w14:textId="77777777" w:rsidR="003574AF" w:rsidRPr="005F42A9" w:rsidRDefault="003574AF" w:rsidP="003574AF">
      <w:pPr>
        <w:numPr>
          <w:ilvl w:val="0"/>
          <w:numId w:val="25"/>
        </w:numPr>
        <w:spacing w:line="360" w:lineRule="auto"/>
        <w:ind w:left="1080"/>
        <w:textAlignment w:val="baseline"/>
        <w:rPr>
          <w:rFonts w:ascii="Arial" w:hAnsi="Arial" w:cs="Arial"/>
          <w:sz w:val="24"/>
          <w:szCs w:val="24"/>
        </w:rPr>
      </w:pPr>
      <w:r w:rsidRPr="005F42A9">
        <w:rPr>
          <w:rFonts w:ascii="Arial" w:hAnsi="Arial" w:cs="Arial"/>
          <w:sz w:val="24"/>
          <w:szCs w:val="24"/>
        </w:rPr>
        <w:t>With reference to theory and research evaluate how adults working with early years children support and encourage children engage with mathematical and scientific concepts in an outdoor environment (1800-2000 words). </w:t>
      </w:r>
    </w:p>
    <w:p w14:paraId="5250D4F2" w14:textId="77777777" w:rsidR="003574AF" w:rsidRPr="005F42A9" w:rsidRDefault="003574AF" w:rsidP="003574AF">
      <w:pPr>
        <w:spacing w:line="360" w:lineRule="auto"/>
        <w:ind w:left="360"/>
        <w:textAlignment w:val="baseline"/>
        <w:rPr>
          <w:rFonts w:ascii="Segoe UI" w:hAnsi="Segoe UI" w:cs="Segoe UI"/>
          <w:sz w:val="18"/>
          <w:szCs w:val="18"/>
        </w:rPr>
      </w:pPr>
      <w:r w:rsidRPr="005F42A9">
        <w:rPr>
          <w:rFonts w:ascii="Arial" w:hAnsi="Arial" w:cs="Arial"/>
          <w:sz w:val="24"/>
          <w:szCs w:val="24"/>
        </w:rPr>
        <w:t> </w:t>
      </w:r>
      <w:r w:rsidRPr="005F42A9">
        <w:rPr>
          <w:rFonts w:ascii="Calibri" w:hAnsi="Calibri" w:cs="Calibri"/>
          <w:sz w:val="24"/>
          <w:szCs w:val="24"/>
        </w:rPr>
        <w:tab/>
      </w:r>
      <w:r w:rsidRPr="005F42A9">
        <w:rPr>
          <w:rFonts w:ascii="Arial" w:hAnsi="Arial" w:cs="Arial"/>
          <w:sz w:val="24"/>
          <w:szCs w:val="24"/>
        </w:rPr>
        <w:t>For example, this section could make links to ideas such as: </w:t>
      </w:r>
    </w:p>
    <w:p w14:paraId="020618C4" w14:textId="77777777" w:rsidR="003574AF" w:rsidRPr="005F42A9" w:rsidRDefault="003574AF" w:rsidP="003574AF">
      <w:pPr>
        <w:numPr>
          <w:ilvl w:val="0"/>
          <w:numId w:val="26"/>
        </w:numPr>
        <w:spacing w:line="360" w:lineRule="auto"/>
        <w:ind w:left="1800"/>
        <w:textAlignment w:val="baseline"/>
        <w:rPr>
          <w:rFonts w:ascii="Arial" w:hAnsi="Arial" w:cs="Arial"/>
          <w:sz w:val="24"/>
          <w:szCs w:val="24"/>
        </w:rPr>
      </w:pPr>
      <w:r w:rsidRPr="005F42A9">
        <w:rPr>
          <w:rFonts w:ascii="Arial" w:hAnsi="Arial" w:cs="Arial"/>
          <w:sz w:val="24"/>
          <w:szCs w:val="24"/>
        </w:rPr>
        <w:t>adding loose parts to develop mathematics and science concepts,  </w:t>
      </w:r>
    </w:p>
    <w:p w14:paraId="3EF0CA4E" w14:textId="77777777" w:rsidR="003574AF" w:rsidRPr="005F42A9" w:rsidRDefault="003574AF" w:rsidP="003574AF">
      <w:pPr>
        <w:numPr>
          <w:ilvl w:val="0"/>
          <w:numId w:val="27"/>
        </w:numPr>
        <w:spacing w:line="360" w:lineRule="auto"/>
        <w:ind w:left="1800"/>
        <w:textAlignment w:val="baseline"/>
        <w:rPr>
          <w:rFonts w:ascii="Arial" w:hAnsi="Arial" w:cs="Arial"/>
          <w:sz w:val="24"/>
          <w:szCs w:val="24"/>
        </w:rPr>
      </w:pPr>
      <w:r w:rsidRPr="005F42A9">
        <w:rPr>
          <w:rFonts w:ascii="Arial" w:hAnsi="Arial" w:cs="Arial"/>
          <w:sz w:val="24"/>
          <w:szCs w:val="24"/>
        </w:rPr>
        <w:t>affordance,  </w:t>
      </w:r>
    </w:p>
    <w:p w14:paraId="368DE788" w14:textId="77777777" w:rsidR="003574AF" w:rsidRPr="005F42A9" w:rsidRDefault="003574AF" w:rsidP="003574AF">
      <w:pPr>
        <w:numPr>
          <w:ilvl w:val="0"/>
          <w:numId w:val="28"/>
        </w:numPr>
        <w:spacing w:line="360" w:lineRule="auto"/>
        <w:ind w:left="1800"/>
        <w:textAlignment w:val="baseline"/>
        <w:rPr>
          <w:rFonts w:ascii="Arial" w:hAnsi="Arial" w:cs="Arial"/>
          <w:sz w:val="24"/>
          <w:szCs w:val="24"/>
        </w:rPr>
      </w:pPr>
      <w:r w:rsidRPr="005F42A9">
        <w:rPr>
          <w:rFonts w:ascii="Arial" w:hAnsi="Arial" w:cs="Arial"/>
          <w:sz w:val="24"/>
          <w:szCs w:val="24"/>
        </w:rPr>
        <w:t>open ended and child-led play </w:t>
      </w:r>
    </w:p>
    <w:p w14:paraId="7CF82B0A" w14:textId="77777777" w:rsidR="003574AF" w:rsidRPr="005F42A9" w:rsidRDefault="003574AF" w:rsidP="003574AF">
      <w:pPr>
        <w:numPr>
          <w:ilvl w:val="0"/>
          <w:numId w:val="29"/>
        </w:numPr>
        <w:spacing w:line="360" w:lineRule="auto"/>
        <w:ind w:left="1800"/>
        <w:textAlignment w:val="baseline"/>
        <w:rPr>
          <w:rFonts w:ascii="Arial" w:hAnsi="Arial" w:cs="Arial"/>
          <w:sz w:val="24"/>
          <w:szCs w:val="24"/>
        </w:rPr>
      </w:pPr>
      <w:r w:rsidRPr="005F42A9">
        <w:rPr>
          <w:rFonts w:ascii="Arial" w:hAnsi="Arial" w:cs="Arial"/>
          <w:sz w:val="24"/>
          <w:szCs w:val="24"/>
        </w:rPr>
        <w:t>sustained shared thinking, </w:t>
      </w:r>
    </w:p>
    <w:p w14:paraId="57980848" w14:textId="77777777" w:rsidR="003574AF" w:rsidRPr="005F42A9" w:rsidRDefault="003574AF" w:rsidP="003574AF">
      <w:pPr>
        <w:numPr>
          <w:ilvl w:val="0"/>
          <w:numId w:val="30"/>
        </w:numPr>
        <w:spacing w:line="360" w:lineRule="auto"/>
        <w:ind w:left="1800"/>
        <w:textAlignment w:val="baseline"/>
        <w:rPr>
          <w:rFonts w:ascii="Arial" w:hAnsi="Arial" w:cs="Arial"/>
          <w:sz w:val="24"/>
          <w:szCs w:val="24"/>
        </w:rPr>
      </w:pPr>
      <w:r w:rsidRPr="005F42A9">
        <w:rPr>
          <w:rFonts w:ascii="Arial" w:hAnsi="Arial" w:cs="Arial"/>
          <w:sz w:val="24"/>
          <w:szCs w:val="24"/>
        </w:rPr>
        <w:t>observation,  </w:t>
      </w:r>
    </w:p>
    <w:p w14:paraId="7E82907D" w14:textId="77777777" w:rsidR="003574AF" w:rsidRPr="005F42A9" w:rsidRDefault="003574AF" w:rsidP="003574AF">
      <w:pPr>
        <w:numPr>
          <w:ilvl w:val="0"/>
          <w:numId w:val="31"/>
        </w:numPr>
        <w:spacing w:line="360" w:lineRule="auto"/>
        <w:ind w:left="1800"/>
        <w:textAlignment w:val="baseline"/>
        <w:rPr>
          <w:rFonts w:ascii="Arial" w:hAnsi="Arial" w:cs="Arial"/>
          <w:sz w:val="24"/>
          <w:szCs w:val="24"/>
        </w:rPr>
      </w:pPr>
      <w:r w:rsidRPr="005F42A9">
        <w:rPr>
          <w:rFonts w:ascii="Arial" w:hAnsi="Arial" w:cs="Arial"/>
          <w:sz w:val="24"/>
          <w:szCs w:val="24"/>
        </w:rPr>
        <w:lastRenderedPageBreak/>
        <w:t>curiosity and discovery,  </w:t>
      </w:r>
    </w:p>
    <w:p w14:paraId="71EDFF8C" w14:textId="77777777" w:rsidR="003574AF" w:rsidRPr="005F42A9" w:rsidRDefault="003574AF" w:rsidP="003574AF">
      <w:pPr>
        <w:numPr>
          <w:ilvl w:val="0"/>
          <w:numId w:val="32"/>
        </w:numPr>
        <w:spacing w:line="360" w:lineRule="auto"/>
        <w:ind w:left="1800"/>
        <w:textAlignment w:val="baseline"/>
        <w:rPr>
          <w:rFonts w:ascii="Arial" w:hAnsi="Arial" w:cs="Arial"/>
          <w:sz w:val="24"/>
          <w:szCs w:val="24"/>
        </w:rPr>
      </w:pPr>
      <w:r w:rsidRPr="005F42A9">
        <w:rPr>
          <w:rFonts w:ascii="Arial" w:hAnsi="Arial" w:cs="Arial"/>
          <w:sz w:val="24"/>
          <w:szCs w:val="24"/>
        </w:rPr>
        <w:t>approaches such as Reggio Emilia,  </w:t>
      </w:r>
    </w:p>
    <w:p w14:paraId="52718CAD" w14:textId="77777777" w:rsidR="003574AF" w:rsidRPr="005F42A9" w:rsidRDefault="003574AF" w:rsidP="003574AF">
      <w:pPr>
        <w:numPr>
          <w:ilvl w:val="0"/>
          <w:numId w:val="33"/>
        </w:numPr>
        <w:spacing w:line="360" w:lineRule="auto"/>
        <w:ind w:left="1800"/>
        <w:textAlignment w:val="baseline"/>
        <w:rPr>
          <w:rFonts w:ascii="Arial" w:hAnsi="Arial" w:cs="Arial"/>
          <w:sz w:val="24"/>
          <w:szCs w:val="24"/>
        </w:rPr>
      </w:pPr>
      <w:r w:rsidRPr="005F42A9">
        <w:rPr>
          <w:rFonts w:ascii="Arial" w:hAnsi="Arial" w:cs="Arial"/>
          <w:sz w:val="24"/>
          <w:szCs w:val="24"/>
        </w:rPr>
        <w:t>theorists such as Bruner, Piaget, Vygotsky, Froebel or other ideas discussed in your lectures.  </w:t>
      </w:r>
    </w:p>
    <w:p w14:paraId="692EBB90" w14:textId="77777777" w:rsidR="003574AF" w:rsidRPr="005F42A9" w:rsidRDefault="003574AF" w:rsidP="003574AF">
      <w:pPr>
        <w:numPr>
          <w:ilvl w:val="0"/>
          <w:numId w:val="34"/>
        </w:numPr>
        <w:spacing w:line="360" w:lineRule="auto"/>
        <w:ind w:left="1800"/>
        <w:textAlignment w:val="baseline"/>
        <w:rPr>
          <w:rFonts w:ascii="Arial" w:hAnsi="Arial" w:cs="Arial"/>
          <w:sz w:val="24"/>
          <w:szCs w:val="24"/>
        </w:rPr>
      </w:pPr>
      <w:r w:rsidRPr="005F42A9">
        <w:rPr>
          <w:rFonts w:ascii="Arial" w:hAnsi="Arial" w:cs="Arial"/>
          <w:sz w:val="24"/>
          <w:szCs w:val="24"/>
        </w:rPr>
        <w:t>specific early years science / mathematical research documents. </w:t>
      </w:r>
    </w:p>
    <w:p w14:paraId="40DE60AC" w14:textId="77777777" w:rsidR="003574AF" w:rsidRPr="005F42A9" w:rsidRDefault="003574AF" w:rsidP="003574AF">
      <w:pPr>
        <w:numPr>
          <w:ilvl w:val="0"/>
          <w:numId w:val="35"/>
        </w:numPr>
        <w:spacing w:line="360" w:lineRule="auto"/>
        <w:ind w:left="1800"/>
        <w:textAlignment w:val="baseline"/>
        <w:rPr>
          <w:rFonts w:ascii="Arial" w:hAnsi="Arial" w:cs="Arial"/>
          <w:sz w:val="24"/>
          <w:szCs w:val="24"/>
        </w:rPr>
      </w:pPr>
      <w:r w:rsidRPr="005F42A9">
        <w:rPr>
          <w:rFonts w:ascii="Arial" w:hAnsi="Arial" w:cs="Arial"/>
          <w:sz w:val="24"/>
          <w:szCs w:val="24"/>
        </w:rPr>
        <w:t>barriers and challenges </w:t>
      </w:r>
    </w:p>
    <w:p w14:paraId="2E2F8CC3" w14:textId="77777777" w:rsidR="003574AF" w:rsidRPr="005F42A9" w:rsidRDefault="003574AF" w:rsidP="003574AF">
      <w:pPr>
        <w:ind w:left="720"/>
        <w:textAlignment w:val="baseline"/>
        <w:rPr>
          <w:rFonts w:ascii="Segoe UI" w:hAnsi="Segoe UI" w:cs="Segoe UI"/>
          <w:sz w:val="18"/>
          <w:szCs w:val="18"/>
        </w:rPr>
      </w:pPr>
      <w:r w:rsidRPr="005F42A9">
        <w:rPr>
          <w:rFonts w:ascii="Arial" w:hAnsi="Arial" w:cs="Arial"/>
          <w:b/>
          <w:bCs/>
          <w:sz w:val="24"/>
          <w:szCs w:val="24"/>
        </w:rPr>
        <w:t>Not all issues can be discussed and therefore the list above is for ideas. Use your own research and discretion on what you want to explore in depth.</w:t>
      </w:r>
      <w:r w:rsidRPr="005F42A9">
        <w:rPr>
          <w:rFonts w:ascii="Arial" w:hAnsi="Arial" w:cs="Arial"/>
          <w:sz w:val="24"/>
          <w:szCs w:val="24"/>
        </w:rPr>
        <w:t> </w:t>
      </w:r>
    </w:p>
    <w:p w14:paraId="69A925EA" w14:textId="77777777" w:rsidR="003574AF" w:rsidRDefault="003574AF" w:rsidP="00895734">
      <w:pPr>
        <w:pStyle w:val="Heading2"/>
        <w:ind w:left="567" w:firstLine="142"/>
        <w:rPr>
          <w:rFonts w:ascii="Arial" w:hAnsi="Arial" w:cs="Arial"/>
          <w:sz w:val="22"/>
          <w:szCs w:val="22"/>
        </w:rPr>
      </w:pPr>
    </w:p>
    <w:p w14:paraId="76CA4A00" w14:textId="4262F6F6"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14EF463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653B50">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5C9394A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574AF">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7874758"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FE1FDC">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7DA8B8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E1FDC">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2C1D22"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14CCE79A" w14:textId="6EBA8EAE" w:rsidR="00EA7AD5" w:rsidRPr="005F42A9" w:rsidRDefault="00EA7AD5" w:rsidP="00EA7AD5">
            <w:pPr>
              <w:spacing w:after="120"/>
              <w:rPr>
                <w:rFonts w:ascii="Arial" w:hAnsi="Arial" w:cs="Arial"/>
                <w:sz w:val="14"/>
                <w:szCs w:val="14"/>
              </w:rPr>
            </w:pPr>
            <w:r w:rsidRPr="005F42A9">
              <w:rPr>
                <w:rFonts w:ascii="Arial" w:hAnsi="Arial" w:cs="Arial"/>
                <w:sz w:val="24"/>
                <w:szCs w:val="24"/>
              </w:rPr>
              <w:t>In text referencing and reference list </w:t>
            </w:r>
            <w:r w:rsidR="00432D15">
              <w:rPr>
                <w:rFonts w:ascii="Arial" w:hAnsi="Arial" w:cs="Arial"/>
                <w:sz w:val="24"/>
                <w:szCs w:val="24"/>
              </w:rPr>
              <w:t>– engagement with appropriate empirical research, policy and theory in part 4.</w:t>
            </w: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1FCF1399" w:rsidR="00152E9D" w:rsidRPr="00A406E5" w:rsidRDefault="00432D1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6D3E1EA6" w14:textId="77777777" w:rsidR="00B3319C" w:rsidRPr="005F42A9" w:rsidRDefault="00B3319C" w:rsidP="00B3319C">
            <w:pPr>
              <w:spacing w:after="120" w:line="360" w:lineRule="auto"/>
              <w:rPr>
                <w:rFonts w:ascii="Arial" w:hAnsi="Arial" w:cs="Arial"/>
                <w:sz w:val="24"/>
                <w:szCs w:val="24"/>
              </w:rPr>
            </w:pPr>
            <w:r w:rsidRPr="005F42A9">
              <w:rPr>
                <w:rFonts w:ascii="Arial" w:hAnsi="Arial" w:cs="Arial"/>
                <w:sz w:val="24"/>
                <w:szCs w:val="24"/>
              </w:rPr>
              <w:t>Produce a risk-benefit assessment for the outdoor space provided in your photograph. A template for this section will be provided (approx. 600-1000 words). </w:t>
            </w: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61F47EBD" w:rsidR="00152E9D" w:rsidRPr="00A406E5" w:rsidRDefault="00432D1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53B4EF5C" w14:textId="77777777" w:rsidR="00D9680D" w:rsidRPr="005F42A9" w:rsidRDefault="00D9680D" w:rsidP="00D9680D">
            <w:pPr>
              <w:spacing w:line="360" w:lineRule="auto"/>
              <w:textAlignment w:val="baseline"/>
              <w:rPr>
                <w:rFonts w:ascii="Arial" w:hAnsi="Arial" w:cs="Arial"/>
                <w:sz w:val="24"/>
                <w:szCs w:val="24"/>
              </w:rPr>
            </w:pPr>
            <w:r w:rsidRPr="005F42A9">
              <w:rPr>
                <w:rFonts w:ascii="Arial" w:hAnsi="Arial" w:cs="Arial"/>
                <w:sz w:val="24"/>
                <w:szCs w:val="24"/>
              </w:rPr>
              <w:t>With reference to theory and research evaluate how adults working with early years children support and encourage children engage with mathematical and scientific concepts in an outdoor environment (1800-2000 words). </w:t>
            </w:r>
          </w:p>
          <w:p w14:paraId="5F4F7BA7" w14:textId="77777777" w:rsidR="00D9680D" w:rsidRPr="005F42A9" w:rsidRDefault="00D9680D" w:rsidP="00D9680D">
            <w:pPr>
              <w:spacing w:line="360" w:lineRule="auto"/>
              <w:textAlignment w:val="baseline"/>
              <w:rPr>
                <w:sz w:val="24"/>
                <w:szCs w:val="24"/>
              </w:rPr>
            </w:pPr>
            <w:r w:rsidRPr="005F42A9">
              <w:rPr>
                <w:rFonts w:ascii="Arial" w:hAnsi="Arial" w:cs="Arial"/>
                <w:sz w:val="24"/>
                <w:szCs w:val="24"/>
              </w:rPr>
              <w:t> For example, this section could make links to ideas such as: </w:t>
            </w:r>
          </w:p>
          <w:p w14:paraId="0747B0B4" w14:textId="77777777" w:rsidR="00D9680D" w:rsidRPr="005F42A9" w:rsidRDefault="00D9680D" w:rsidP="00D9680D">
            <w:pPr>
              <w:numPr>
                <w:ilvl w:val="0"/>
                <w:numId w:val="36"/>
              </w:numPr>
              <w:spacing w:line="360" w:lineRule="auto"/>
              <w:ind w:left="1800" w:firstLine="0"/>
              <w:textAlignment w:val="baseline"/>
              <w:rPr>
                <w:rFonts w:ascii="Arial" w:hAnsi="Arial" w:cs="Arial"/>
                <w:sz w:val="24"/>
                <w:szCs w:val="24"/>
              </w:rPr>
            </w:pPr>
            <w:r w:rsidRPr="005F42A9">
              <w:rPr>
                <w:rFonts w:ascii="Arial" w:hAnsi="Arial" w:cs="Arial"/>
                <w:sz w:val="24"/>
                <w:szCs w:val="24"/>
              </w:rPr>
              <w:t>adding loose parts to develop mathematics and science concepts,  </w:t>
            </w:r>
          </w:p>
          <w:p w14:paraId="6452A69B" w14:textId="77777777" w:rsidR="00D9680D" w:rsidRPr="005F42A9" w:rsidRDefault="00D9680D" w:rsidP="00D9680D">
            <w:pPr>
              <w:numPr>
                <w:ilvl w:val="0"/>
                <w:numId w:val="37"/>
              </w:numPr>
              <w:spacing w:line="360" w:lineRule="auto"/>
              <w:ind w:left="1800" w:firstLine="0"/>
              <w:textAlignment w:val="baseline"/>
              <w:rPr>
                <w:rFonts w:ascii="Arial" w:hAnsi="Arial" w:cs="Arial"/>
                <w:sz w:val="24"/>
                <w:szCs w:val="24"/>
              </w:rPr>
            </w:pPr>
            <w:r w:rsidRPr="005F42A9">
              <w:rPr>
                <w:rFonts w:ascii="Arial" w:hAnsi="Arial" w:cs="Arial"/>
                <w:sz w:val="24"/>
                <w:szCs w:val="24"/>
              </w:rPr>
              <w:t>affordance,  </w:t>
            </w:r>
          </w:p>
          <w:p w14:paraId="51CE7182" w14:textId="77777777" w:rsidR="00D9680D" w:rsidRPr="005F42A9" w:rsidRDefault="00D9680D" w:rsidP="00D9680D">
            <w:pPr>
              <w:numPr>
                <w:ilvl w:val="0"/>
                <w:numId w:val="38"/>
              </w:numPr>
              <w:spacing w:line="360" w:lineRule="auto"/>
              <w:ind w:left="1800" w:firstLine="0"/>
              <w:textAlignment w:val="baseline"/>
              <w:rPr>
                <w:rFonts w:ascii="Arial" w:hAnsi="Arial" w:cs="Arial"/>
                <w:sz w:val="24"/>
                <w:szCs w:val="24"/>
              </w:rPr>
            </w:pPr>
            <w:r w:rsidRPr="005F42A9">
              <w:rPr>
                <w:rFonts w:ascii="Arial" w:hAnsi="Arial" w:cs="Arial"/>
                <w:sz w:val="24"/>
                <w:szCs w:val="24"/>
              </w:rPr>
              <w:t>open ended and child-led play </w:t>
            </w:r>
          </w:p>
          <w:p w14:paraId="77E562F6" w14:textId="77777777" w:rsidR="00D9680D" w:rsidRPr="005F42A9" w:rsidRDefault="00D9680D" w:rsidP="00D9680D">
            <w:pPr>
              <w:numPr>
                <w:ilvl w:val="0"/>
                <w:numId w:val="39"/>
              </w:numPr>
              <w:spacing w:line="360" w:lineRule="auto"/>
              <w:ind w:left="1800" w:firstLine="0"/>
              <w:textAlignment w:val="baseline"/>
              <w:rPr>
                <w:rFonts w:ascii="Arial" w:hAnsi="Arial" w:cs="Arial"/>
                <w:sz w:val="24"/>
                <w:szCs w:val="24"/>
              </w:rPr>
            </w:pPr>
            <w:r w:rsidRPr="005F42A9">
              <w:rPr>
                <w:rFonts w:ascii="Arial" w:hAnsi="Arial" w:cs="Arial"/>
                <w:sz w:val="24"/>
                <w:szCs w:val="24"/>
              </w:rPr>
              <w:t>sustained shared thinking, </w:t>
            </w:r>
          </w:p>
          <w:p w14:paraId="3612764C" w14:textId="77777777" w:rsidR="00D9680D" w:rsidRPr="005F42A9" w:rsidRDefault="00D9680D" w:rsidP="00D9680D">
            <w:pPr>
              <w:numPr>
                <w:ilvl w:val="0"/>
                <w:numId w:val="40"/>
              </w:numPr>
              <w:spacing w:line="360" w:lineRule="auto"/>
              <w:ind w:left="1800" w:firstLine="0"/>
              <w:textAlignment w:val="baseline"/>
              <w:rPr>
                <w:rFonts w:ascii="Arial" w:hAnsi="Arial" w:cs="Arial"/>
                <w:sz w:val="24"/>
                <w:szCs w:val="24"/>
              </w:rPr>
            </w:pPr>
            <w:r w:rsidRPr="005F42A9">
              <w:rPr>
                <w:rFonts w:ascii="Arial" w:hAnsi="Arial" w:cs="Arial"/>
                <w:sz w:val="24"/>
                <w:szCs w:val="24"/>
              </w:rPr>
              <w:t>observation,  </w:t>
            </w:r>
          </w:p>
          <w:p w14:paraId="7D51100E" w14:textId="77777777" w:rsidR="00D9680D" w:rsidRPr="005F42A9" w:rsidRDefault="00D9680D" w:rsidP="00D9680D">
            <w:pPr>
              <w:numPr>
                <w:ilvl w:val="0"/>
                <w:numId w:val="41"/>
              </w:numPr>
              <w:spacing w:line="360" w:lineRule="auto"/>
              <w:ind w:left="1800" w:firstLine="0"/>
              <w:textAlignment w:val="baseline"/>
              <w:rPr>
                <w:rFonts w:ascii="Arial" w:hAnsi="Arial" w:cs="Arial"/>
                <w:sz w:val="24"/>
                <w:szCs w:val="24"/>
              </w:rPr>
            </w:pPr>
            <w:r w:rsidRPr="005F42A9">
              <w:rPr>
                <w:rFonts w:ascii="Arial" w:hAnsi="Arial" w:cs="Arial"/>
                <w:sz w:val="24"/>
                <w:szCs w:val="24"/>
              </w:rPr>
              <w:lastRenderedPageBreak/>
              <w:t>curiosity and discovery,  </w:t>
            </w:r>
          </w:p>
          <w:p w14:paraId="29E1F01C" w14:textId="77777777" w:rsidR="00D9680D" w:rsidRPr="005F42A9" w:rsidRDefault="00D9680D" w:rsidP="00D9680D">
            <w:pPr>
              <w:numPr>
                <w:ilvl w:val="0"/>
                <w:numId w:val="42"/>
              </w:numPr>
              <w:spacing w:line="360" w:lineRule="auto"/>
              <w:ind w:left="1800" w:firstLine="0"/>
              <w:textAlignment w:val="baseline"/>
              <w:rPr>
                <w:rFonts w:ascii="Arial" w:hAnsi="Arial" w:cs="Arial"/>
                <w:sz w:val="24"/>
                <w:szCs w:val="24"/>
              </w:rPr>
            </w:pPr>
            <w:r w:rsidRPr="005F42A9">
              <w:rPr>
                <w:rFonts w:ascii="Arial" w:hAnsi="Arial" w:cs="Arial"/>
                <w:sz w:val="24"/>
                <w:szCs w:val="24"/>
              </w:rPr>
              <w:t>approaches such as Reggio Emilia,  </w:t>
            </w:r>
          </w:p>
          <w:p w14:paraId="5BC521EF" w14:textId="77777777" w:rsidR="00D9680D" w:rsidRPr="005F42A9" w:rsidRDefault="00D9680D" w:rsidP="00D9680D">
            <w:pPr>
              <w:numPr>
                <w:ilvl w:val="0"/>
                <w:numId w:val="43"/>
              </w:numPr>
              <w:spacing w:line="360" w:lineRule="auto"/>
              <w:ind w:left="1800" w:firstLine="0"/>
              <w:textAlignment w:val="baseline"/>
              <w:rPr>
                <w:rFonts w:ascii="Arial" w:hAnsi="Arial" w:cs="Arial"/>
                <w:sz w:val="24"/>
                <w:szCs w:val="24"/>
              </w:rPr>
            </w:pPr>
            <w:r w:rsidRPr="005F42A9">
              <w:rPr>
                <w:rFonts w:ascii="Arial" w:hAnsi="Arial" w:cs="Arial"/>
                <w:sz w:val="24"/>
                <w:szCs w:val="24"/>
              </w:rPr>
              <w:t>theorists such as Bruner, Piaget, Vygotsky, Froebel or other ideas discussed in your lectures.  </w:t>
            </w:r>
          </w:p>
          <w:p w14:paraId="34B3BDC5" w14:textId="77777777" w:rsidR="00D9680D" w:rsidRPr="005F42A9" w:rsidRDefault="00D9680D" w:rsidP="00D9680D">
            <w:pPr>
              <w:numPr>
                <w:ilvl w:val="0"/>
                <w:numId w:val="44"/>
              </w:numPr>
              <w:spacing w:line="360" w:lineRule="auto"/>
              <w:ind w:left="1800" w:firstLine="0"/>
              <w:textAlignment w:val="baseline"/>
              <w:rPr>
                <w:rFonts w:ascii="Arial" w:hAnsi="Arial" w:cs="Arial"/>
                <w:sz w:val="24"/>
                <w:szCs w:val="24"/>
              </w:rPr>
            </w:pPr>
            <w:r w:rsidRPr="005F42A9">
              <w:rPr>
                <w:rFonts w:ascii="Arial" w:hAnsi="Arial" w:cs="Arial"/>
                <w:sz w:val="24"/>
                <w:szCs w:val="24"/>
              </w:rPr>
              <w:t>specific early years science / mathematical research documents. </w:t>
            </w:r>
          </w:p>
          <w:p w14:paraId="6E83F047" w14:textId="77777777" w:rsidR="00D9680D" w:rsidRPr="005F42A9" w:rsidRDefault="00D9680D" w:rsidP="00D9680D">
            <w:pPr>
              <w:numPr>
                <w:ilvl w:val="0"/>
                <w:numId w:val="45"/>
              </w:numPr>
              <w:spacing w:line="360" w:lineRule="auto"/>
              <w:ind w:left="1800" w:firstLine="0"/>
              <w:textAlignment w:val="baseline"/>
              <w:rPr>
                <w:rFonts w:ascii="Arial" w:hAnsi="Arial" w:cs="Arial"/>
                <w:sz w:val="24"/>
                <w:szCs w:val="24"/>
              </w:rPr>
            </w:pPr>
            <w:r w:rsidRPr="005F42A9">
              <w:rPr>
                <w:rFonts w:ascii="Arial" w:hAnsi="Arial" w:cs="Arial"/>
                <w:sz w:val="24"/>
                <w:szCs w:val="24"/>
              </w:rPr>
              <w:t>barriers and challenges </w:t>
            </w:r>
          </w:p>
          <w:p w14:paraId="56A5B918" w14:textId="77777777" w:rsidR="00D9680D" w:rsidRPr="005F42A9" w:rsidRDefault="00D9680D" w:rsidP="00D9680D">
            <w:pPr>
              <w:spacing w:line="360" w:lineRule="auto"/>
              <w:textAlignment w:val="baseline"/>
              <w:rPr>
                <w:sz w:val="24"/>
                <w:szCs w:val="24"/>
              </w:rPr>
            </w:pPr>
            <w:r w:rsidRPr="005F42A9">
              <w:rPr>
                <w:rFonts w:ascii="Arial" w:hAnsi="Arial" w:cs="Arial"/>
                <w:sz w:val="24"/>
                <w:szCs w:val="24"/>
              </w:rPr>
              <w:t> </w:t>
            </w:r>
          </w:p>
          <w:p w14:paraId="2EBABDBD" w14:textId="77777777" w:rsidR="00D9680D" w:rsidRPr="005F42A9" w:rsidRDefault="00D9680D" w:rsidP="00D9680D">
            <w:pPr>
              <w:spacing w:line="360" w:lineRule="auto"/>
              <w:textAlignment w:val="baseline"/>
              <w:rPr>
                <w:sz w:val="24"/>
                <w:szCs w:val="24"/>
              </w:rPr>
            </w:pPr>
            <w:r w:rsidRPr="005F42A9">
              <w:rPr>
                <w:rFonts w:ascii="Arial" w:hAnsi="Arial" w:cs="Arial"/>
                <w:b/>
                <w:bCs/>
                <w:sz w:val="24"/>
                <w:szCs w:val="24"/>
              </w:rPr>
              <w:t>Not all issues can be discussed and therefore the list above is for ideas. Use your own research and discretion on what you want to explore in depth.</w:t>
            </w:r>
            <w:r w:rsidRPr="005F42A9">
              <w:rPr>
                <w:rFonts w:ascii="Arial" w:hAnsi="Arial" w:cs="Arial"/>
                <w:sz w:val="24"/>
                <w:szCs w:val="24"/>
              </w:rPr>
              <w:t> </w:t>
            </w: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0517E1F5" w:rsidR="00152E9D" w:rsidRPr="00A406E5" w:rsidRDefault="00432D1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CD2DE74" w14:textId="77777777" w:rsidR="001C61F4" w:rsidRPr="005F42A9" w:rsidRDefault="001C61F4" w:rsidP="001C61F4">
            <w:pPr>
              <w:spacing w:line="360" w:lineRule="auto"/>
              <w:textAlignment w:val="baseline"/>
              <w:rPr>
                <w:rFonts w:ascii="Arial" w:hAnsi="Arial" w:cs="Arial"/>
                <w:sz w:val="24"/>
                <w:szCs w:val="24"/>
              </w:rPr>
            </w:pPr>
            <w:r w:rsidRPr="005F42A9">
              <w:rPr>
                <w:rFonts w:ascii="Arial" w:hAnsi="Arial" w:cs="Arial"/>
                <w:sz w:val="24"/>
                <w:szCs w:val="24"/>
              </w:rPr>
              <w:t>Discuss how the environment in the photograph could be used by young children to develop specific scientific or mathematical concepts or ideas such as forces, size, weight, life cycles, properties of materials and so on…...  </w:t>
            </w:r>
          </w:p>
          <w:p w14:paraId="50ACE4D4" w14:textId="77777777" w:rsidR="001C61F4" w:rsidRPr="005F42A9" w:rsidRDefault="001C61F4" w:rsidP="001C61F4">
            <w:pPr>
              <w:spacing w:line="360" w:lineRule="auto"/>
              <w:textAlignment w:val="baseline"/>
              <w:rPr>
                <w:sz w:val="24"/>
                <w:szCs w:val="24"/>
              </w:rPr>
            </w:pPr>
            <w:r w:rsidRPr="005F42A9">
              <w:rPr>
                <w:rFonts w:ascii="Arial" w:hAnsi="Arial" w:cs="Arial"/>
                <w:sz w:val="24"/>
                <w:szCs w:val="24"/>
              </w:rPr>
              <w:t> </w:t>
            </w:r>
          </w:p>
          <w:p w14:paraId="13D366F2" w14:textId="77777777" w:rsidR="001C61F4" w:rsidRPr="005F42A9" w:rsidRDefault="001C61F4" w:rsidP="001C61F4">
            <w:pPr>
              <w:spacing w:line="360" w:lineRule="auto"/>
              <w:textAlignment w:val="baseline"/>
              <w:rPr>
                <w:sz w:val="24"/>
                <w:szCs w:val="24"/>
              </w:rPr>
            </w:pPr>
            <w:r w:rsidRPr="005F42A9">
              <w:rPr>
                <w:rFonts w:ascii="Arial" w:hAnsi="Arial" w:cs="Arial"/>
                <w:sz w:val="24"/>
                <w:szCs w:val="24"/>
              </w:rPr>
              <w:t xml:space="preserve">Imagine the environment will be used by a group of children from an early years’ setting with practitioners there to observe and support their curiosity. You can also consider what extra resources you would add to the environment to encourage children to explore and discover. Try to analyse (dig into ideas) in depth rather than discussing several different science or maths concepts. For example, if your photograph includes a garden or woodland, it </w:t>
            </w:r>
            <w:proofErr w:type="gramStart"/>
            <w:r w:rsidRPr="005F42A9">
              <w:rPr>
                <w:rFonts w:ascii="Arial" w:hAnsi="Arial" w:cs="Arial"/>
                <w:sz w:val="24"/>
                <w:szCs w:val="24"/>
              </w:rPr>
              <w:t>would make</w:t>
            </w:r>
            <w:proofErr w:type="gramEnd"/>
            <w:r w:rsidRPr="005F42A9">
              <w:rPr>
                <w:rFonts w:ascii="Arial" w:hAnsi="Arial" w:cs="Arial"/>
                <w:sz w:val="24"/>
                <w:szCs w:val="24"/>
              </w:rPr>
              <w:t xml:space="preserve"> sense to explore plant growth, life cycles and living things. If the site has very uneven ground or slopes it would be a good opportunity to explore forces such as gravity or friction.  </w:t>
            </w:r>
          </w:p>
          <w:p w14:paraId="302101CB" w14:textId="77777777" w:rsidR="001C61F4" w:rsidRPr="005F42A9" w:rsidRDefault="001C61F4" w:rsidP="001C61F4">
            <w:pPr>
              <w:spacing w:line="360" w:lineRule="auto"/>
              <w:textAlignment w:val="baseline"/>
              <w:rPr>
                <w:sz w:val="24"/>
                <w:szCs w:val="24"/>
              </w:rPr>
            </w:pPr>
            <w:r w:rsidRPr="005F42A9">
              <w:rPr>
                <w:rFonts w:ascii="Arial" w:hAnsi="Arial" w:cs="Arial"/>
                <w:sz w:val="24"/>
                <w:szCs w:val="24"/>
                <w:lang w:val="en-US"/>
              </w:rPr>
              <w:t>This is not an academic section and so your answer can take the form of a learning journal or learning story and therefore include illustrations, diagrams, possible conversations with children or questions adults could ask to support the children’s curiosity.  You must make links to relevant curriculum or frameworks such as the Curriculum for Wales / Curriculum for non-maintained settings.  (1200-1400 words).</w:t>
            </w:r>
            <w:r w:rsidRPr="005F42A9">
              <w:rPr>
                <w:rFonts w:ascii="Arial" w:hAnsi="Arial" w:cs="Arial"/>
                <w:sz w:val="24"/>
                <w:szCs w:val="24"/>
              </w:rPr>
              <w:t> </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4F444708" w:rsidR="00152E9D" w:rsidRPr="00A406E5" w:rsidRDefault="00432D1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7603E2E" w14:textId="1B501C90" w:rsidR="00432D15" w:rsidRPr="00B437F3" w:rsidRDefault="00432D15" w:rsidP="00432D15">
            <w:pPr>
              <w:spacing w:line="360" w:lineRule="auto"/>
              <w:textAlignment w:val="baseline"/>
              <w:rPr>
                <w:sz w:val="24"/>
                <w:szCs w:val="24"/>
              </w:rPr>
            </w:pPr>
            <w:r w:rsidRPr="00B437F3">
              <w:rPr>
                <w:rFonts w:ascii="Arial" w:hAnsi="Arial" w:cs="Arial"/>
                <w:sz w:val="24"/>
                <w:szCs w:val="24"/>
              </w:rPr>
              <w:t>Choice of appropriate original photograph (not AI) to develop awe, wonder, curiosity, exploration and experimentation</w:t>
            </w:r>
            <w:r w:rsidR="00633C1F" w:rsidRPr="00B437F3">
              <w:rPr>
                <w:rFonts w:ascii="Arial" w:hAnsi="Arial" w:cs="Arial"/>
                <w:sz w:val="24"/>
                <w:szCs w:val="24"/>
              </w:rPr>
              <w:t>.</w:t>
            </w: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22F01C00" w:rsidR="00152E9D" w:rsidRPr="00A406E5" w:rsidRDefault="00432D1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98C21" w14:textId="77777777" w:rsidR="002C1D22" w:rsidRDefault="002C1D22">
      <w:r>
        <w:separator/>
      </w:r>
    </w:p>
  </w:endnote>
  <w:endnote w:type="continuationSeparator" w:id="0">
    <w:p w14:paraId="4AA75D82" w14:textId="77777777" w:rsidR="002C1D22" w:rsidRDefault="002C1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BB0D5" w14:textId="77777777" w:rsidR="002C1D22" w:rsidRDefault="002C1D22">
      <w:r>
        <w:separator/>
      </w:r>
    </w:p>
  </w:footnote>
  <w:footnote w:type="continuationSeparator" w:id="0">
    <w:p w14:paraId="3822E264" w14:textId="77777777" w:rsidR="002C1D22" w:rsidRDefault="002C1D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9C0F50"/>
    <w:multiLevelType w:val="multilevel"/>
    <w:tmpl w:val="61544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402DB9"/>
    <w:multiLevelType w:val="multilevel"/>
    <w:tmpl w:val="93AA4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D0442C"/>
    <w:multiLevelType w:val="multilevel"/>
    <w:tmpl w:val="421E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A52935"/>
    <w:multiLevelType w:val="hybridMultilevel"/>
    <w:tmpl w:val="19E60FC0"/>
    <w:lvl w:ilvl="0" w:tplc="07243506">
      <w:start w:val="1"/>
      <w:numFmt w:val="bullet"/>
      <w:lvlText w:val=""/>
      <w:lvlJc w:val="left"/>
      <w:pPr>
        <w:tabs>
          <w:tab w:val="num" w:pos="720"/>
        </w:tabs>
        <w:ind w:left="720" w:hanging="360"/>
      </w:pPr>
      <w:rPr>
        <w:rFonts w:ascii="Symbol" w:hAnsi="Symbol" w:hint="default"/>
        <w:sz w:val="20"/>
      </w:rPr>
    </w:lvl>
    <w:lvl w:ilvl="1" w:tplc="6DAAB0AA">
      <w:start w:val="1"/>
      <w:numFmt w:val="bullet"/>
      <w:lvlText w:val=""/>
      <w:lvlJc w:val="left"/>
      <w:pPr>
        <w:tabs>
          <w:tab w:val="num" w:pos="1440"/>
        </w:tabs>
        <w:ind w:left="1440" w:hanging="360"/>
      </w:pPr>
      <w:rPr>
        <w:rFonts w:ascii="Symbol" w:hAnsi="Symbol" w:hint="default"/>
        <w:sz w:val="20"/>
      </w:rPr>
    </w:lvl>
    <w:lvl w:ilvl="2" w:tplc="EBD63510">
      <w:start w:val="1"/>
      <w:numFmt w:val="bullet"/>
      <w:lvlText w:val=""/>
      <w:lvlJc w:val="left"/>
      <w:pPr>
        <w:tabs>
          <w:tab w:val="num" w:pos="2160"/>
        </w:tabs>
        <w:ind w:left="2160" w:hanging="360"/>
      </w:pPr>
      <w:rPr>
        <w:rFonts w:ascii="Symbol" w:hAnsi="Symbol" w:hint="default"/>
        <w:sz w:val="20"/>
      </w:rPr>
    </w:lvl>
    <w:lvl w:ilvl="3" w:tplc="286898A0">
      <w:start w:val="1"/>
      <w:numFmt w:val="bullet"/>
      <w:lvlText w:val=""/>
      <w:lvlJc w:val="left"/>
      <w:pPr>
        <w:tabs>
          <w:tab w:val="num" w:pos="2880"/>
        </w:tabs>
        <w:ind w:left="2880" w:hanging="360"/>
      </w:pPr>
      <w:rPr>
        <w:rFonts w:ascii="Symbol" w:hAnsi="Symbol" w:hint="default"/>
        <w:sz w:val="20"/>
      </w:rPr>
    </w:lvl>
    <w:lvl w:ilvl="4" w:tplc="C9EE592E">
      <w:start w:val="1"/>
      <w:numFmt w:val="bullet"/>
      <w:lvlText w:val=""/>
      <w:lvlJc w:val="left"/>
      <w:pPr>
        <w:tabs>
          <w:tab w:val="num" w:pos="3600"/>
        </w:tabs>
        <w:ind w:left="3600" w:hanging="360"/>
      </w:pPr>
      <w:rPr>
        <w:rFonts w:ascii="Symbol" w:hAnsi="Symbol" w:hint="default"/>
        <w:sz w:val="20"/>
      </w:rPr>
    </w:lvl>
    <w:lvl w:ilvl="5" w:tplc="B9CE88BC">
      <w:start w:val="1"/>
      <w:numFmt w:val="bullet"/>
      <w:lvlText w:val=""/>
      <w:lvlJc w:val="left"/>
      <w:pPr>
        <w:tabs>
          <w:tab w:val="num" w:pos="4320"/>
        </w:tabs>
        <w:ind w:left="4320" w:hanging="360"/>
      </w:pPr>
      <w:rPr>
        <w:rFonts w:ascii="Symbol" w:hAnsi="Symbol" w:hint="default"/>
        <w:sz w:val="20"/>
      </w:rPr>
    </w:lvl>
    <w:lvl w:ilvl="6" w:tplc="2E04A7CE">
      <w:start w:val="1"/>
      <w:numFmt w:val="bullet"/>
      <w:lvlText w:val=""/>
      <w:lvlJc w:val="left"/>
      <w:pPr>
        <w:tabs>
          <w:tab w:val="num" w:pos="5040"/>
        </w:tabs>
        <w:ind w:left="5040" w:hanging="360"/>
      </w:pPr>
      <w:rPr>
        <w:rFonts w:ascii="Symbol" w:hAnsi="Symbol" w:hint="default"/>
        <w:sz w:val="20"/>
      </w:rPr>
    </w:lvl>
    <w:lvl w:ilvl="7" w:tplc="2D56ACE8">
      <w:start w:val="1"/>
      <w:numFmt w:val="bullet"/>
      <w:lvlText w:val=""/>
      <w:lvlJc w:val="left"/>
      <w:pPr>
        <w:tabs>
          <w:tab w:val="num" w:pos="5760"/>
        </w:tabs>
        <w:ind w:left="5760" w:hanging="360"/>
      </w:pPr>
      <w:rPr>
        <w:rFonts w:ascii="Symbol" w:hAnsi="Symbol" w:hint="default"/>
        <w:sz w:val="20"/>
      </w:rPr>
    </w:lvl>
    <w:lvl w:ilvl="8" w:tplc="AAC616FA">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16684C"/>
    <w:multiLevelType w:val="multilevel"/>
    <w:tmpl w:val="E2461F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5303C9"/>
    <w:multiLevelType w:val="multilevel"/>
    <w:tmpl w:val="C002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766170"/>
    <w:multiLevelType w:val="multilevel"/>
    <w:tmpl w:val="8A2E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C5279E"/>
    <w:multiLevelType w:val="multilevel"/>
    <w:tmpl w:val="2732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F30B19"/>
    <w:multiLevelType w:val="multilevel"/>
    <w:tmpl w:val="C534DA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75480C"/>
    <w:multiLevelType w:val="multilevel"/>
    <w:tmpl w:val="89528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96500A"/>
    <w:multiLevelType w:val="multilevel"/>
    <w:tmpl w:val="86E6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FF2B4A"/>
    <w:multiLevelType w:val="multilevel"/>
    <w:tmpl w:val="BFEC66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BDD4BE3"/>
    <w:multiLevelType w:val="hybridMultilevel"/>
    <w:tmpl w:val="1C6A4D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7063AC"/>
    <w:multiLevelType w:val="multilevel"/>
    <w:tmpl w:val="F236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247D63"/>
    <w:multiLevelType w:val="multilevel"/>
    <w:tmpl w:val="45A6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784BDE"/>
    <w:multiLevelType w:val="multilevel"/>
    <w:tmpl w:val="6C42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EA565F5"/>
    <w:multiLevelType w:val="multilevel"/>
    <w:tmpl w:val="6B08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F054AD"/>
    <w:multiLevelType w:val="multilevel"/>
    <w:tmpl w:val="6BCCF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CC17EB"/>
    <w:multiLevelType w:val="multilevel"/>
    <w:tmpl w:val="7B32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DF6B00"/>
    <w:multiLevelType w:val="hybridMultilevel"/>
    <w:tmpl w:val="61902856"/>
    <w:lvl w:ilvl="0" w:tplc="61820F28">
      <w:start w:val="1"/>
      <w:numFmt w:val="bullet"/>
      <w:lvlText w:val=""/>
      <w:lvlJc w:val="left"/>
      <w:pPr>
        <w:tabs>
          <w:tab w:val="num" w:pos="720"/>
        </w:tabs>
        <w:ind w:left="720" w:hanging="360"/>
      </w:pPr>
      <w:rPr>
        <w:rFonts w:ascii="Symbol" w:hAnsi="Symbol" w:hint="default"/>
        <w:sz w:val="20"/>
      </w:rPr>
    </w:lvl>
    <w:lvl w:ilvl="1" w:tplc="E8523350">
      <w:start w:val="1"/>
      <w:numFmt w:val="bullet"/>
      <w:lvlText w:val=""/>
      <w:lvlJc w:val="left"/>
      <w:pPr>
        <w:tabs>
          <w:tab w:val="num" w:pos="1440"/>
        </w:tabs>
        <w:ind w:left="1440" w:hanging="360"/>
      </w:pPr>
      <w:rPr>
        <w:rFonts w:ascii="Symbol" w:hAnsi="Symbol" w:hint="default"/>
        <w:sz w:val="20"/>
      </w:rPr>
    </w:lvl>
    <w:lvl w:ilvl="2" w:tplc="037021A4">
      <w:start w:val="1"/>
      <w:numFmt w:val="bullet"/>
      <w:lvlText w:val=""/>
      <w:lvlJc w:val="left"/>
      <w:pPr>
        <w:tabs>
          <w:tab w:val="num" w:pos="2160"/>
        </w:tabs>
        <w:ind w:left="2160" w:hanging="360"/>
      </w:pPr>
      <w:rPr>
        <w:rFonts w:ascii="Symbol" w:hAnsi="Symbol" w:hint="default"/>
        <w:sz w:val="20"/>
      </w:rPr>
    </w:lvl>
    <w:lvl w:ilvl="3" w:tplc="FF26E1CA">
      <w:start w:val="1"/>
      <w:numFmt w:val="bullet"/>
      <w:lvlText w:val=""/>
      <w:lvlJc w:val="left"/>
      <w:pPr>
        <w:tabs>
          <w:tab w:val="num" w:pos="2880"/>
        </w:tabs>
        <w:ind w:left="2880" w:hanging="360"/>
      </w:pPr>
      <w:rPr>
        <w:rFonts w:ascii="Symbol" w:hAnsi="Symbol" w:hint="default"/>
        <w:sz w:val="20"/>
      </w:rPr>
    </w:lvl>
    <w:lvl w:ilvl="4" w:tplc="ABDED142">
      <w:start w:val="1"/>
      <w:numFmt w:val="bullet"/>
      <w:lvlText w:val=""/>
      <w:lvlJc w:val="left"/>
      <w:pPr>
        <w:tabs>
          <w:tab w:val="num" w:pos="3600"/>
        </w:tabs>
        <w:ind w:left="3600" w:hanging="360"/>
      </w:pPr>
      <w:rPr>
        <w:rFonts w:ascii="Symbol" w:hAnsi="Symbol" w:hint="default"/>
        <w:sz w:val="20"/>
      </w:rPr>
    </w:lvl>
    <w:lvl w:ilvl="5" w:tplc="5E80D370">
      <w:start w:val="1"/>
      <w:numFmt w:val="bullet"/>
      <w:lvlText w:val=""/>
      <w:lvlJc w:val="left"/>
      <w:pPr>
        <w:tabs>
          <w:tab w:val="num" w:pos="4320"/>
        </w:tabs>
        <w:ind w:left="4320" w:hanging="360"/>
      </w:pPr>
      <w:rPr>
        <w:rFonts w:ascii="Symbol" w:hAnsi="Symbol" w:hint="default"/>
        <w:sz w:val="20"/>
      </w:rPr>
    </w:lvl>
    <w:lvl w:ilvl="6" w:tplc="02C0CE30">
      <w:start w:val="1"/>
      <w:numFmt w:val="bullet"/>
      <w:lvlText w:val=""/>
      <w:lvlJc w:val="left"/>
      <w:pPr>
        <w:tabs>
          <w:tab w:val="num" w:pos="5040"/>
        </w:tabs>
        <w:ind w:left="5040" w:hanging="360"/>
      </w:pPr>
      <w:rPr>
        <w:rFonts w:ascii="Symbol" w:hAnsi="Symbol" w:hint="default"/>
        <w:sz w:val="20"/>
      </w:rPr>
    </w:lvl>
    <w:lvl w:ilvl="7" w:tplc="A2F62F20">
      <w:start w:val="1"/>
      <w:numFmt w:val="bullet"/>
      <w:lvlText w:val=""/>
      <w:lvlJc w:val="left"/>
      <w:pPr>
        <w:tabs>
          <w:tab w:val="num" w:pos="5760"/>
        </w:tabs>
        <w:ind w:left="5760" w:hanging="360"/>
      </w:pPr>
      <w:rPr>
        <w:rFonts w:ascii="Symbol" w:hAnsi="Symbol" w:hint="default"/>
        <w:sz w:val="20"/>
      </w:rPr>
    </w:lvl>
    <w:lvl w:ilvl="8" w:tplc="5C68A044">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330FCB"/>
    <w:multiLevelType w:val="multilevel"/>
    <w:tmpl w:val="08EC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E4307A0"/>
    <w:multiLevelType w:val="multilevel"/>
    <w:tmpl w:val="4B8E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E87DCC"/>
    <w:multiLevelType w:val="multilevel"/>
    <w:tmpl w:val="870E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55D4BA2"/>
    <w:multiLevelType w:val="multilevel"/>
    <w:tmpl w:val="7492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DD3328"/>
    <w:multiLevelType w:val="multilevel"/>
    <w:tmpl w:val="72B8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BC25B1"/>
    <w:multiLevelType w:val="multilevel"/>
    <w:tmpl w:val="6E24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E177AEE"/>
    <w:multiLevelType w:val="multilevel"/>
    <w:tmpl w:val="A01E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2742652">
    <w:abstractNumId w:val="2"/>
  </w:num>
  <w:num w:numId="2" w16cid:durableId="73672553">
    <w:abstractNumId w:val="21"/>
  </w:num>
  <w:num w:numId="3" w16cid:durableId="551386548">
    <w:abstractNumId w:val="40"/>
  </w:num>
  <w:num w:numId="4" w16cid:durableId="1328249599">
    <w:abstractNumId w:val="26"/>
  </w:num>
  <w:num w:numId="5" w16cid:durableId="1629507774">
    <w:abstractNumId w:val="18"/>
  </w:num>
  <w:num w:numId="6" w16cid:durableId="815100522">
    <w:abstractNumId w:val="39"/>
  </w:num>
  <w:num w:numId="7" w16cid:durableId="1664971962">
    <w:abstractNumId w:val="5"/>
  </w:num>
  <w:num w:numId="8" w16cid:durableId="420836819">
    <w:abstractNumId w:val="37"/>
  </w:num>
  <w:num w:numId="9" w16cid:durableId="1352684847">
    <w:abstractNumId w:val="22"/>
  </w:num>
  <w:num w:numId="10" w16cid:durableId="1326278409">
    <w:abstractNumId w:val="9"/>
  </w:num>
  <w:num w:numId="11" w16cid:durableId="1897081028">
    <w:abstractNumId w:val="10"/>
  </w:num>
  <w:num w:numId="12" w16cid:durableId="1114714032">
    <w:abstractNumId w:val="20"/>
  </w:num>
  <w:num w:numId="13" w16cid:durableId="1289899390">
    <w:abstractNumId w:val="35"/>
  </w:num>
  <w:num w:numId="14" w16cid:durableId="1550071778">
    <w:abstractNumId w:val="8"/>
  </w:num>
  <w:num w:numId="15" w16cid:durableId="255409480">
    <w:abstractNumId w:val="0"/>
  </w:num>
  <w:num w:numId="16" w16cid:durableId="595863372">
    <w:abstractNumId w:val="17"/>
  </w:num>
  <w:num w:numId="17" w16cid:durableId="2061047979">
    <w:abstractNumId w:val="36"/>
  </w:num>
  <w:num w:numId="18" w16cid:durableId="1270166761">
    <w:abstractNumId w:val="30"/>
  </w:num>
  <w:num w:numId="19" w16cid:durableId="991912317">
    <w:abstractNumId w:val="32"/>
  </w:num>
  <w:num w:numId="20" w16cid:durableId="980157830">
    <w:abstractNumId w:val="6"/>
  </w:num>
  <w:num w:numId="21" w16cid:durableId="11152070">
    <w:abstractNumId w:val="23"/>
  </w:num>
  <w:num w:numId="22" w16cid:durableId="1565331473">
    <w:abstractNumId w:val="3"/>
  </w:num>
  <w:num w:numId="23" w16cid:durableId="1513372236">
    <w:abstractNumId w:val="7"/>
  </w:num>
  <w:num w:numId="24" w16cid:durableId="945577591">
    <w:abstractNumId w:val="14"/>
  </w:num>
  <w:num w:numId="25" w16cid:durableId="293487700">
    <w:abstractNumId w:val="19"/>
  </w:num>
  <w:num w:numId="26" w16cid:durableId="2018537667">
    <w:abstractNumId w:val="1"/>
  </w:num>
  <w:num w:numId="27" w16cid:durableId="2059351816">
    <w:abstractNumId w:val="44"/>
  </w:num>
  <w:num w:numId="28" w16cid:durableId="1721006306">
    <w:abstractNumId w:val="15"/>
  </w:num>
  <w:num w:numId="29" w16cid:durableId="883445508">
    <w:abstractNumId w:val="4"/>
  </w:num>
  <w:num w:numId="30" w16cid:durableId="1857159756">
    <w:abstractNumId w:val="24"/>
  </w:num>
  <w:num w:numId="31" w16cid:durableId="396124943">
    <w:abstractNumId w:val="27"/>
  </w:num>
  <w:num w:numId="32" w16cid:durableId="692262794">
    <w:abstractNumId w:val="25"/>
  </w:num>
  <w:num w:numId="33" w16cid:durableId="309872949">
    <w:abstractNumId w:val="34"/>
  </w:num>
  <w:num w:numId="34" w16cid:durableId="1214584170">
    <w:abstractNumId w:val="33"/>
  </w:num>
  <w:num w:numId="35" w16cid:durableId="1715347155">
    <w:abstractNumId w:val="16"/>
  </w:num>
  <w:num w:numId="36" w16cid:durableId="1102145993">
    <w:abstractNumId w:val="43"/>
  </w:num>
  <w:num w:numId="37" w16cid:durableId="1552493293">
    <w:abstractNumId w:val="13"/>
  </w:num>
  <w:num w:numId="38" w16cid:durableId="2144540256">
    <w:abstractNumId w:val="38"/>
  </w:num>
  <w:num w:numId="39" w16cid:durableId="903217723">
    <w:abstractNumId w:val="11"/>
  </w:num>
  <w:num w:numId="40" w16cid:durableId="1971745136">
    <w:abstractNumId w:val="29"/>
  </w:num>
  <w:num w:numId="41" w16cid:durableId="1207446530">
    <w:abstractNumId w:val="28"/>
  </w:num>
  <w:num w:numId="42" w16cid:durableId="925499804">
    <w:abstractNumId w:val="41"/>
  </w:num>
  <w:num w:numId="43" w16cid:durableId="1618640246">
    <w:abstractNumId w:val="42"/>
  </w:num>
  <w:num w:numId="44" w16cid:durableId="1884438351">
    <w:abstractNumId w:val="12"/>
  </w:num>
  <w:num w:numId="45" w16cid:durableId="173804446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13A4"/>
    <w:rsid w:val="000D1A65"/>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14B4"/>
    <w:rsid w:val="001B2C2D"/>
    <w:rsid w:val="001B405C"/>
    <w:rsid w:val="001B5F45"/>
    <w:rsid w:val="001C61F4"/>
    <w:rsid w:val="001D366D"/>
    <w:rsid w:val="001E1050"/>
    <w:rsid w:val="001E1E1F"/>
    <w:rsid w:val="001E2007"/>
    <w:rsid w:val="001E57C1"/>
    <w:rsid w:val="001F07EF"/>
    <w:rsid w:val="001F50B6"/>
    <w:rsid w:val="001F6D7A"/>
    <w:rsid w:val="0021264F"/>
    <w:rsid w:val="00217BB8"/>
    <w:rsid w:val="0022746E"/>
    <w:rsid w:val="00235F71"/>
    <w:rsid w:val="002444CA"/>
    <w:rsid w:val="00260DE6"/>
    <w:rsid w:val="00273FEE"/>
    <w:rsid w:val="0028204E"/>
    <w:rsid w:val="0028591B"/>
    <w:rsid w:val="002878BF"/>
    <w:rsid w:val="00291841"/>
    <w:rsid w:val="002C1D22"/>
    <w:rsid w:val="002C449B"/>
    <w:rsid w:val="002C6040"/>
    <w:rsid w:val="002D5B3F"/>
    <w:rsid w:val="002E272E"/>
    <w:rsid w:val="002F5778"/>
    <w:rsid w:val="003223E0"/>
    <w:rsid w:val="00352C4A"/>
    <w:rsid w:val="003574AF"/>
    <w:rsid w:val="00360E1E"/>
    <w:rsid w:val="00362560"/>
    <w:rsid w:val="003732FD"/>
    <w:rsid w:val="003753B2"/>
    <w:rsid w:val="00376559"/>
    <w:rsid w:val="00382BAA"/>
    <w:rsid w:val="00384D73"/>
    <w:rsid w:val="00393EB6"/>
    <w:rsid w:val="003A3CE5"/>
    <w:rsid w:val="003B366F"/>
    <w:rsid w:val="003B3F9D"/>
    <w:rsid w:val="003B6C95"/>
    <w:rsid w:val="003C1C1B"/>
    <w:rsid w:val="003D615D"/>
    <w:rsid w:val="003E5751"/>
    <w:rsid w:val="004046A9"/>
    <w:rsid w:val="00404C50"/>
    <w:rsid w:val="00423934"/>
    <w:rsid w:val="0042432E"/>
    <w:rsid w:val="00426244"/>
    <w:rsid w:val="00432D15"/>
    <w:rsid w:val="004465C9"/>
    <w:rsid w:val="00451810"/>
    <w:rsid w:val="00470A38"/>
    <w:rsid w:val="00470A64"/>
    <w:rsid w:val="00476DB2"/>
    <w:rsid w:val="00477880"/>
    <w:rsid w:val="004874DE"/>
    <w:rsid w:val="004A4616"/>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3C1F"/>
    <w:rsid w:val="0063478F"/>
    <w:rsid w:val="006379DF"/>
    <w:rsid w:val="00644256"/>
    <w:rsid w:val="00653B50"/>
    <w:rsid w:val="00661D6F"/>
    <w:rsid w:val="006628E9"/>
    <w:rsid w:val="0066725E"/>
    <w:rsid w:val="006716C7"/>
    <w:rsid w:val="00681208"/>
    <w:rsid w:val="00681FA9"/>
    <w:rsid w:val="00691EA9"/>
    <w:rsid w:val="006934D4"/>
    <w:rsid w:val="006A6DC3"/>
    <w:rsid w:val="006C513A"/>
    <w:rsid w:val="006D0889"/>
    <w:rsid w:val="006D49ED"/>
    <w:rsid w:val="006D55CE"/>
    <w:rsid w:val="006D637A"/>
    <w:rsid w:val="006D6F24"/>
    <w:rsid w:val="006F0F95"/>
    <w:rsid w:val="006F45BF"/>
    <w:rsid w:val="006F60E0"/>
    <w:rsid w:val="00702F71"/>
    <w:rsid w:val="007366DF"/>
    <w:rsid w:val="00757839"/>
    <w:rsid w:val="00770C81"/>
    <w:rsid w:val="00791024"/>
    <w:rsid w:val="00793F0A"/>
    <w:rsid w:val="007977A1"/>
    <w:rsid w:val="007A2657"/>
    <w:rsid w:val="007C682C"/>
    <w:rsid w:val="007D2385"/>
    <w:rsid w:val="007E21E8"/>
    <w:rsid w:val="007F214F"/>
    <w:rsid w:val="00800069"/>
    <w:rsid w:val="008042F0"/>
    <w:rsid w:val="008310A0"/>
    <w:rsid w:val="00835D29"/>
    <w:rsid w:val="00842E7F"/>
    <w:rsid w:val="00852933"/>
    <w:rsid w:val="008566E5"/>
    <w:rsid w:val="008566FE"/>
    <w:rsid w:val="00865B46"/>
    <w:rsid w:val="00876D2F"/>
    <w:rsid w:val="0088041A"/>
    <w:rsid w:val="00895734"/>
    <w:rsid w:val="00896134"/>
    <w:rsid w:val="008A62BC"/>
    <w:rsid w:val="008B43E7"/>
    <w:rsid w:val="008D763F"/>
    <w:rsid w:val="008E23DC"/>
    <w:rsid w:val="008F036F"/>
    <w:rsid w:val="008F1308"/>
    <w:rsid w:val="008F78C2"/>
    <w:rsid w:val="00904568"/>
    <w:rsid w:val="00911394"/>
    <w:rsid w:val="0091506D"/>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05476"/>
    <w:rsid w:val="00A16E98"/>
    <w:rsid w:val="00A230B1"/>
    <w:rsid w:val="00A3505D"/>
    <w:rsid w:val="00A4036F"/>
    <w:rsid w:val="00A406E5"/>
    <w:rsid w:val="00A40989"/>
    <w:rsid w:val="00A4134C"/>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3319C"/>
    <w:rsid w:val="00B35608"/>
    <w:rsid w:val="00B437F3"/>
    <w:rsid w:val="00B50EA8"/>
    <w:rsid w:val="00B64082"/>
    <w:rsid w:val="00B72325"/>
    <w:rsid w:val="00B81AD3"/>
    <w:rsid w:val="00B81E5B"/>
    <w:rsid w:val="00B829D8"/>
    <w:rsid w:val="00B84B5B"/>
    <w:rsid w:val="00B86446"/>
    <w:rsid w:val="00BA1176"/>
    <w:rsid w:val="00BC303C"/>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62090"/>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9680D"/>
    <w:rsid w:val="00DA36EE"/>
    <w:rsid w:val="00DB116D"/>
    <w:rsid w:val="00DD17CC"/>
    <w:rsid w:val="00DE217A"/>
    <w:rsid w:val="00DF321B"/>
    <w:rsid w:val="00E230E0"/>
    <w:rsid w:val="00E27F15"/>
    <w:rsid w:val="00E408B0"/>
    <w:rsid w:val="00E51AAC"/>
    <w:rsid w:val="00E66CC0"/>
    <w:rsid w:val="00E728A9"/>
    <w:rsid w:val="00E807D9"/>
    <w:rsid w:val="00EA0F4E"/>
    <w:rsid w:val="00EA295B"/>
    <w:rsid w:val="00EA3B9B"/>
    <w:rsid w:val="00EA6801"/>
    <w:rsid w:val="00EA7AD5"/>
    <w:rsid w:val="00EB4F96"/>
    <w:rsid w:val="00ED7072"/>
    <w:rsid w:val="00EE3132"/>
    <w:rsid w:val="00EE3D9D"/>
    <w:rsid w:val="00EE6F25"/>
    <w:rsid w:val="00EF4CAC"/>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661A"/>
    <w:rsid w:val="00FA04CD"/>
    <w:rsid w:val="00FA25F5"/>
    <w:rsid w:val="00FA2810"/>
    <w:rsid w:val="00FA28E4"/>
    <w:rsid w:val="00FA68F8"/>
    <w:rsid w:val="00FB1DC0"/>
    <w:rsid w:val="00FB3B4E"/>
    <w:rsid w:val="00FB4521"/>
    <w:rsid w:val="00FB4F84"/>
    <w:rsid w:val="00FB5CF8"/>
    <w:rsid w:val="00FE1FD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4A4616"/>
  </w:style>
  <w:style w:type="character" w:customStyle="1" w:styleId="eop">
    <w:name w:val="eop"/>
    <w:basedOn w:val="DefaultParagraphFont"/>
    <w:rsid w:val="004A4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34</TotalTime>
  <Pages>15</Pages>
  <Words>4573</Words>
  <Characters>26071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30583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Glenda Tinney</cp:lastModifiedBy>
  <cp:revision>35</cp:revision>
  <cp:lastPrinted>2014-10-10T07:42:00Z</cp:lastPrinted>
  <dcterms:created xsi:type="dcterms:W3CDTF">2026-07-05T13:02:00Z</dcterms:created>
  <dcterms:modified xsi:type="dcterms:W3CDTF">2026-08-30T22:37:00Z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