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690219199"/>
        <w:docPartObj>
          <w:docPartGallery w:val="Cover Pages"/>
          <w:docPartUnique/>
        </w:docPartObj>
      </w:sdtPr>
      <w:sdtEndPr>
        <w:rPr>
          <w:rFonts w:ascii="Times New Roman" w:hAnsi="Times New Roman" w:cs="Times New Roman"/>
          <w:b/>
          <w:color w:val="4472C4"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sdtEndPr>
      <w:sdtContent>
        <w:p w14:paraId="6B8C17AD" w14:textId="470A68B6" w:rsidR="005F0265" w:rsidRDefault="005F0265">
          <w:pPr>
            <w:pStyle w:val="NoSpacing"/>
            <w:spacing w:before="1540" w:after="240"/>
            <w:jc w:val="center"/>
            <w:rPr>
              <w:color w:val="5B9BD5" w:themeColor="accent1"/>
            </w:rPr>
          </w:pPr>
          <w:r>
            <w:rPr>
              <w:noProof/>
              <w:color w:val="5B9BD5" w:themeColor="accent1"/>
            </w:rPr>
            <w:drawing>
              <wp:inline distT="0" distB="0" distL="0" distR="0" wp14:anchorId="64450B9D" wp14:editId="47DB7E4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outline/>
              <w:color w:val="4472C4" w:themeColor="accent5"/>
              <w:sz w:val="56"/>
              <w:szCs w:val="56"/>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10160" w14:cap="flat" w14:cmpd="sng" w14:algn="ctr">
                <w14:solidFill>
                  <w14:schemeClr w14:val="accent5"/>
                </w14:solidFill>
                <w14:prstDash w14:val="solid"/>
                <w14:round/>
              </w14:textOutline>
              <w14:textFill>
                <w14:solidFill>
                  <w14:srgbClr w14:val="FFFFFF"/>
                </w14:solidFill>
              </w14:textFill>
            </w:rPr>
            <w:alias w:val="Title"/>
            <w:tag w:val=""/>
            <w:id w:val="1735040861"/>
            <w:placeholder>
              <w:docPart w:val="9B6DD1B5ED8349B8878E695B07319215"/>
            </w:placeholder>
            <w:dataBinding w:prefixMappings="xmlns:ns0='http://purl.org/dc/elements/1.1/' xmlns:ns1='http://schemas.openxmlformats.org/package/2006/metadata/core-properties' " w:xpath="/ns1:coreProperties[1]/ns0:title[1]" w:storeItemID="{6C3C8BC8-F283-45AE-878A-BAB7291924A1}"/>
            <w:text/>
          </w:sdtPr>
          <w:sdtEndPr/>
          <w:sdtContent>
            <w:p w14:paraId="78753AC9" w14:textId="449F7112" w:rsidR="005F0265" w:rsidRPr="00C66ACD" w:rsidRDefault="00C66AC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outline/>
                  <w:color w:val="4472C4" w:themeColor="accent5"/>
                  <w:sz w:val="56"/>
                  <w:szCs w:val="56"/>
                  <w14:shadow w14:blurRad="38100" w14:dist="22860" w14:dir="5400000" w14:sx="100000" w14:sy="100000" w14:kx="0" w14:ky="0" w14:algn="tl">
                    <w14:srgbClr w14:val="000000">
                      <w14:alpha w14:val="70000"/>
                    </w14:srgbClr>
                  </w14:shadow>
                  <w14:reflection w14:blurRad="6350" w14:stA="55000" w14:stPos="0" w14:endA="300" w14:endPos="45500" w14:dist="0" w14:dir="5400000" w14:fadeDir="5400000" w14:sx="100000" w14:sy="-100000" w14:kx="0" w14:ky="0" w14:algn="bl"/>
                  <w14:textOutline w14:w="10160" w14:cap="flat" w14:cmpd="sng" w14:algn="ctr">
                    <w14:solidFill>
                      <w14:schemeClr w14:val="accent5"/>
                    </w14:solidFill>
                    <w14:prstDash w14:val="solid"/>
                    <w14:round/>
                  </w14:textOutline>
                  <w14:textFill>
                    <w14:solidFill>
                      <w14:srgbClr w14:val="FFFFFF"/>
                    </w14:solidFill>
                  </w14:textFill>
                </w:rPr>
              </w:pPr>
              <w:r w:rsidRPr="00C66ACD">
                <w:rPr>
                  <w:rFonts w:asciiTheme="majorHAnsi" w:eastAsiaTheme="majorEastAsia" w:hAnsiTheme="majorHAnsi" w:cstheme="majorBidi"/>
                  <w:b/>
                  <w:outline/>
                  <w:color w:val="4472C4" w:themeColor="accent5"/>
                  <w:sz w:val="56"/>
                  <w:szCs w:val="56"/>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10160" w14:cap="flat" w14:cmpd="sng" w14:algn="ctr">
                    <w14:solidFill>
                      <w14:schemeClr w14:val="accent5"/>
                    </w14:solidFill>
                    <w14:prstDash w14:val="solid"/>
                    <w14:round/>
                  </w14:textOutline>
                  <w14:textFill>
                    <w14:solidFill>
                      <w14:srgbClr w14:val="FFFFFF"/>
                    </w14:solidFill>
                  </w14:textFill>
                </w:rPr>
                <w:t>Data Analysis</w:t>
              </w:r>
              <w:r>
                <w:rPr>
                  <w:rFonts w:asciiTheme="majorHAnsi" w:eastAsiaTheme="majorEastAsia" w:hAnsiTheme="majorHAnsi" w:cstheme="majorBidi"/>
                  <w:b/>
                  <w:outline/>
                  <w:color w:val="4472C4" w:themeColor="accent5"/>
                  <w:sz w:val="56"/>
                  <w:szCs w:val="56"/>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10160" w14:cap="flat" w14:cmpd="sng" w14:algn="ctr">
                    <w14:solidFill>
                      <w14:schemeClr w14:val="accent5"/>
                    </w14:solidFill>
                    <w14:prstDash w14:val="solid"/>
                    <w14:round/>
                  </w14:textOutline>
                  <w14:textFill>
                    <w14:solidFill>
                      <w14:srgbClr w14:val="FFFFFF"/>
                    </w14:solidFill>
                  </w14:textFill>
                </w:rPr>
                <w:t xml:space="preserve"> </w:t>
              </w:r>
              <w:r w:rsidRPr="00C66ACD">
                <w:rPr>
                  <w:rFonts w:asciiTheme="majorHAnsi" w:eastAsiaTheme="majorEastAsia" w:hAnsiTheme="majorHAnsi" w:cstheme="majorBidi"/>
                  <w:b/>
                  <w:outline/>
                  <w:color w:val="4472C4" w:themeColor="accent5"/>
                  <w:sz w:val="56"/>
                  <w:szCs w:val="56"/>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10160" w14:cap="flat" w14:cmpd="sng" w14:algn="ctr">
                    <w14:solidFill>
                      <w14:schemeClr w14:val="accent5"/>
                    </w14:solidFill>
                    <w14:prstDash w14:val="solid"/>
                    <w14:round/>
                  </w14:textOutline>
                  <w14:textFill>
                    <w14:solidFill>
                      <w14:srgbClr w14:val="FFFFFF"/>
                    </w14:solidFill>
                  </w14:textFill>
                </w:rPr>
                <w:t>&amp;</w:t>
              </w:r>
              <w:r>
                <w:rPr>
                  <w:rFonts w:asciiTheme="majorHAnsi" w:eastAsiaTheme="majorEastAsia" w:hAnsiTheme="majorHAnsi" w:cstheme="majorBidi"/>
                  <w:b/>
                  <w:outline/>
                  <w:color w:val="4472C4" w:themeColor="accent5"/>
                  <w:sz w:val="56"/>
                  <w:szCs w:val="56"/>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10160" w14:cap="flat" w14:cmpd="sng" w14:algn="ctr">
                    <w14:solidFill>
                      <w14:schemeClr w14:val="accent5"/>
                    </w14:solidFill>
                    <w14:prstDash w14:val="solid"/>
                    <w14:round/>
                  </w14:textOutline>
                  <w14:textFill>
                    <w14:solidFill>
                      <w14:srgbClr w14:val="FFFFFF"/>
                    </w14:solidFill>
                  </w14:textFill>
                </w:rPr>
                <w:t xml:space="preserve"> </w:t>
              </w:r>
              <w:r w:rsidRPr="00C66ACD">
                <w:rPr>
                  <w:rFonts w:asciiTheme="majorHAnsi" w:eastAsiaTheme="majorEastAsia" w:hAnsiTheme="majorHAnsi" w:cstheme="majorBidi"/>
                  <w:b/>
                  <w:outline/>
                  <w:color w:val="4472C4" w:themeColor="accent5"/>
                  <w:sz w:val="56"/>
                  <w:szCs w:val="56"/>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10160" w14:cap="flat" w14:cmpd="sng" w14:algn="ctr">
                    <w14:solidFill>
                      <w14:schemeClr w14:val="accent5"/>
                    </w14:solidFill>
                    <w14:prstDash w14:val="solid"/>
                    <w14:round/>
                  </w14:textOutline>
                  <w14:textFill>
                    <w14:solidFill>
                      <w14:srgbClr w14:val="FFFFFF"/>
                    </w14:solidFill>
                  </w14:textFill>
                </w:rPr>
                <w:t>Visu</w:t>
              </w:r>
              <w:r>
                <w:rPr>
                  <w:rFonts w:asciiTheme="majorHAnsi" w:eastAsiaTheme="majorEastAsia" w:hAnsiTheme="majorHAnsi" w:cstheme="majorBidi"/>
                  <w:b/>
                  <w:outline/>
                  <w:color w:val="4472C4" w:themeColor="accent5"/>
                  <w:sz w:val="56"/>
                  <w:szCs w:val="56"/>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10160" w14:cap="flat" w14:cmpd="sng" w14:algn="ctr">
                    <w14:solidFill>
                      <w14:schemeClr w14:val="accent5"/>
                    </w14:solidFill>
                    <w14:prstDash w14:val="solid"/>
                    <w14:round/>
                  </w14:textOutline>
                  <w14:textFill>
                    <w14:solidFill>
                      <w14:srgbClr w14:val="FFFFFF"/>
                    </w14:solidFill>
                  </w14:textFill>
                </w:rPr>
                <w:t>alisation</w:t>
              </w:r>
            </w:p>
          </w:sdtContent>
        </w:sdt>
        <w:sdt>
          <w:sdtPr>
            <w:rPr>
              <w:b/>
              <w:color w:val="70AD47"/>
              <w:spacing w:val="10"/>
              <w:sz w:val="52"/>
              <w:szCs w:val="52"/>
              <w14:glow w14:rad="63500">
                <w14:schemeClr w14:val="accent1">
                  <w14:alpha w14:val="60000"/>
                  <w14:satMod w14:val="175000"/>
                </w14:schemeClr>
              </w14:glow>
              <w14:shadow w14:blurRad="50800" w14:dist="38100" w14:dir="2700000" w14:sx="100000" w14:sy="100000" w14:kx="0" w14:ky="0" w14:algn="tl">
                <w14:srgbClr w14:val="000000">
                  <w14:alpha w14:val="60000"/>
                </w14:srgbClr>
              </w14:shadow>
              <w14:reflection w14:blurRad="6350" w14:stA="55000" w14:stPos="0" w14:endA="300" w14:endPos="45500" w14:dist="0" w14:dir="5400000" w14:fadeDir="5400000" w14:sx="100000" w14:sy="-100000" w14:kx="0" w14:ky="0" w14:algn="bl"/>
              <w14:textOutline w14:w="9525" w14:cap="flat" w14:cmpd="sng" w14:algn="ctr">
                <w14:solidFill>
                  <w14:schemeClr w14:val="accent1"/>
                </w14:solidFill>
                <w14:prstDash w14:val="solid"/>
                <w14:round/>
              </w14:textOutline>
              <w14:textFill>
                <w14:solidFill>
                  <w14:srgbClr w14:val="70AD47">
                    <w14:tint w14:val="1000"/>
                  </w14:srgbClr>
                </w14:solidFill>
              </w14:textFill>
            </w:rPr>
            <w:alias w:val="Subtitle"/>
            <w:tag w:val=""/>
            <w:id w:val="328029620"/>
            <w:placeholder>
              <w:docPart w:val="A6A92CA0D6F74857A4A5D26C3AF01B6C"/>
            </w:placeholder>
            <w:dataBinding w:prefixMappings="xmlns:ns0='http://purl.org/dc/elements/1.1/' xmlns:ns1='http://schemas.openxmlformats.org/package/2006/metadata/core-properties' " w:xpath="/ns1:coreProperties[1]/ns0:subject[1]" w:storeItemID="{6C3C8BC8-F283-45AE-878A-BAB7291924A1}"/>
            <w:text/>
          </w:sdtPr>
          <w:sdtEndPr/>
          <w:sdtContent>
            <w:p w14:paraId="445D236F" w14:textId="16A18E94" w:rsidR="005F0265" w:rsidRPr="00676059" w:rsidRDefault="00676059">
              <w:pPr>
                <w:pStyle w:val="NoSpacing"/>
                <w:jc w:val="center"/>
                <w:rPr>
                  <w:b/>
                  <w:color w:val="70AD47"/>
                  <w:spacing w:val="10"/>
                  <w:sz w:val="52"/>
                  <w:szCs w:val="52"/>
                  <w14:glow w14:rad="63500">
                    <w14:schemeClr w14:val="accent1">
                      <w14:alpha w14:val="60000"/>
                      <w14:satMod w14:val="175000"/>
                    </w14:schemeClr>
                  </w14:glow>
                  <w14:shadow w14:blurRad="50800" w14:dist="38100" w14:dir="2700000" w14:sx="100000" w14:sy="100000" w14:kx="0" w14:ky="0" w14:algn="tl">
                    <w14:srgbClr w14:val="000000">
                      <w14:alpha w14:val="60000"/>
                    </w14:srgbClr>
                  </w14:shadow>
                  <w14:reflection w14:blurRad="6350" w14:stA="55000" w14:stPos="0" w14:endA="300" w14:endPos="45500" w14:dist="0" w14:dir="5400000" w14:fadeDir="5400000" w14:sx="100000" w14:sy="-100000" w14:kx="0" w14:ky="0" w14:algn="bl"/>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676059">
                <w:rPr>
                  <w:b/>
                  <w:color w:val="70AD47"/>
                  <w:spacing w:val="10"/>
                  <w:sz w:val="52"/>
                  <w:szCs w:val="52"/>
                  <w14:glow w14:rad="63500">
                    <w14:schemeClr w14:val="accent1">
                      <w14:alpha w14:val="60000"/>
                      <w14:satMod w14:val="175000"/>
                    </w14:schemeClr>
                  </w14:glow>
                  <w14:shadow w14:blurRad="50800" w14:dist="38100" w14:dir="2700000" w14:sx="100000" w14:sy="100000" w14:kx="0" w14:ky="0" w14:algn="tl">
                    <w14:srgbClr w14:val="000000">
                      <w14:alpha w14:val="60000"/>
                    </w14:srgbClr>
                  </w14:shadow>
                  <w14:reflection w14:blurRad="6350" w14:stA="55000" w14:stPos="0" w14:endA="300" w14:endPos="45500" w14:dist="0" w14:dir="5400000" w14:fadeDir="5400000" w14:sx="100000" w14:sy="-100000" w14:kx="0" w14:ky="0" w14:algn="bl"/>
                  <w14:textOutline w14:w="9525" w14:cap="flat" w14:cmpd="sng" w14:algn="ctr">
                    <w14:solidFill>
                      <w14:schemeClr w14:val="accent1"/>
                    </w14:solidFill>
                    <w14:prstDash w14:val="solid"/>
                    <w14:round/>
                  </w14:textOutline>
                  <w14:textFill>
                    <w14:solidFill>
                      <w14:srgbClr w14:val="70AD47">
                        <w14:tint w14:val="1000"/>
                      </w14:srgbClr>
                    </w14:solidFill>
                  </w14:textFill>
                </w:rPr>
                <w:t>Assessment 2</w:t>
              </w:r>
            </w:p>
          </w:sdtContent>
        </w:sdt>
        <w:p w14:paraId="44254140" w14:textId="77777777" w:rsidR="005F0265" w:rsidRDefault="005F0265">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4A88F18A" wp14:editId="02A7235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639F050" w14:textId="58FA13BF" w:rsidR="005F0265" w:rsidRDefault="00676059">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37C4F5BE" w14:textId="4A57046C" w:rsidR="005F0265" w:rsidRDefault="0039739D">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676059">
                                      <w:rPr>
                                        <w:caps/>
                                        <w:color w:val="5B9BD5" w:themeColor="accent1"/>
                                      </w:rPr>
                                      <w:t xml:space="preserve">     </w:t>
                                    </w:r>
                                  </w:sdtContent>
                                </w:sdt>
                              </w:p>
                              <w:p w14:paraId="1A145B35" w14:textId="5E6E5A18" w:rsidR="005F0265" w:rsidRDefault="0039739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7605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88F18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639F050" w14:textId="58FA13BF" w:rsidR="005F0265" w:rsidRDefault="00676059">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37C4F5BE" w14:textId="4A57046C" w:rsidR="005F0265" w:rsidRDefault="0039739D">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676059">
                                <w:rPr>
                                  <w:caps/>
                                  <w:color w:val="5B9BD5" w:themeColor="accent1"/>
                                </w:rPr>
                                <w:t xml:space="preserve">     </w:t>
                              </w:r>
                            </w:sdtContent>
                          </w:sdt>
                        </w:p>
                        <w:p w14:paraId="1A145B35" w14:textId="5E6E5A18" w:rsidR="005F0265" w:rsidRDefault="0039739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76059">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61044D4C" wp14:editId="7D16446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CB3EAF" w14:textId="77777777" w:rsidR="00676059" w:rsidRDefault="00676059">
          <w:pPr>
            <w:rPr>
              <w:rFonts w:ascii="Times New Roman" w:hAnsi="Times New Roman" w:cs="Times New Roman"/>
              <w:sz w:val="24"/>
              <w:szCs w:val="24"/>
            </w:rPr>
          </w:pPr>
        </w:p>
        <w:p w14:paraId="27B318A1" w14:textId="77777777" w:rsidR="00676059" w:rsidRDefault="00676059">
          <w:pPr>
            <w:rPr>
              <w:rFonts w:ascii="Times New Roman" w:hAnsi="Times New Roman" w:cs="Times New Roman"/>
              <w:sz w:val="24"/>
              <w:szCs w:val="24"/>
            </w:rPr>
          </w:pPr>
        </w:p>
        <w:p w14:paraId="3FB540CD" w14:textId="77777777" w:rsidR="00676059" w:rsidRDefault="00676059">
          <w:pPr>
            <w:rPr>
              <w:rFonts w:ascii="Times New Roman" w:hAnsi="Times New Roman" w:cs="Times New Roman"/>
              <w:sz w:val="24"/>
              <w:szCs w:val="24"/>
            </w:rPr>
          </w:pPr>
        </w:p>
        <w:p w14:paraId="2E678ECE" w14:textId="77777777" w:rsidR="00676059" w:rsidRPr="00676059" w:rsidRDefault="00676059" w:rsidP="00676059">
          <w:pPr>
            <w:jc w:val="center"/>
            <w:rPr>
              <w:rFonts w:ascii="Times New Roman" w:hAnsi="Times New Roman" w:cs="Times New Roman"/>
              <w:color w:val="5B9BD5" w:themeColor="accen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676059">
            <w:rPr>
              <w:rFonts w:ascii="Times New Roman" w:hAnsi="Times New Roman" w:cs="Times New Roman"/>
              <w:color w:val="5B9BD5" w:themeColor="accen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Module: Data Handling &amp; Business Intelligence (LCBB5000)</w:t>
          </w:r>
        </w:p>
        <w:p w14:paraId="1E6E7075" w14:textId="77777777" w:rsidR="00676059" w:rsidRPr="00676059" w:rsidRDefault="00676059" w:rsidP="00676059">
          <w:pPr>
            <w:jc w:val="center"/>
            <w:rPr>
              <w:rFonts w:ascii="Times New Roman" w:hAnsi="Times New Roman" w:cs="Times New Roman"/>
              <w:color w:val="5B9BD5" w:themeColor="accen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676059">
            <w:rPr>
              <w:rFonts w:ascii="Times New Roman" w:hAnsi="Times New Roman" w:cs="Times New Roman"/>
              <w:color w:val="5B9BD5" w:themeColor="accen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Student Name: Darinka Corman (2029004)</w:t>
          </w:r>
        </w:p>
        <w:p w14:paraId="3191BDF2" w14:textId="77777777" w:rsidR="00676059" w:rsidRPr="00676059" w:rsidRDefault="00676059" w:rsidP="00676059">
          <w:pPr>
            <w:jc w:val="center"/>
            <w:rPr>
              <w:rFonts w:ascii="Times New Roman" w:hAnsi="Times New Roman" w:cs="Times New Roman"/>
              <w:color w:val="5B9BD5" w:themeColor="accen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676059">
            <w:rPr>
              <w:rFonts w:ascii="Times New Roman" w:hAnsi="Times New Roman" w:cs="Times New Roman"/>
              <w:color w:val="5B9BD5" w:themeColor="accen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University: Trinity Saint David</w:t>
          </w:r>
        </w:p>
        <w:p w14:paraId="6DDC79E4" w14:textId="44727EE8" w:rsidR="005F0265" w:rsidRPr="00676059" w:rsidRDefault="00676059" w:rsidP="00676059">
          <w:pPr>
            <w:jc w:val="center"/>
            <w:rPr>
              <w:rFonts w:ascii="Times New Roman" w:hAnsi="Times New Roman" w:cs="Times New Roman"/>
              <w:b/>
              <w:color w:val="4472C4"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76059">
            <w:rPr>
              <w:rFonts w:ascii="Times New Roman" w:hAnsi="Times New Roman" w:cs="Times New Roman"/>
              <w:color w:val="5B9BD5" w:themeColor="accent1"/>
              <w:sz w:val="32"/>
              <w:szCs w:val="32"/>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Programme: BA (Hons)Business Management</w:t>
          </w:r>
          <w:r w:rsidR="005F0265" w:rsidRPr="00676059">
            <w:rPr>
              <w:rFonts w:ascii="Times New Roman" w:hAnsi="Times New Roman" w:cs="Times New Roman"/>
              <w:b/>
              <w:color w:val="4472C4"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sdtContent>
    </w:sdt>
    <w:sdt>
      <w:sdtPr>
        <w:rPr>
          <w:rFonts w:asciiTheme="minorHAnsi" w:eastAsiaTheme="minorHAnsi" w:hAnsiTheme="minorHAnsi" w:cstheme="minorBidi"/>
          <w:color w:val="auto"/>
          <w:sz w:val="22"/>
          <w:szCs w:val="22"/>
          <w:lang w:val="en-GB"/>
        </w:rPr>
        <w:id w:val="625968569"/>
        <w:docPartObj>
          <w:docPartGallery w:val="Table of Contents"/>
          <w:docPartUnique/>
        </w:docPartObj>
      </w:sdtPr>
      <w:sdtEndPr>
        <w:rPr>
          <w:b/>
          <w:bCs/>
          <w:noProof/>
        </w:rPr>
      </w:sdtEndPr>
      <w:sdtContent>
        <w:p w14:paraId="74681E93" w14:textId="77777777" w:rsidR="005F0265" w:rsidRDefault="005F0265">
          <w:pPr>
            <w:pStyle w:val="TOCHeading"/>
          </w:pPr>
        </w:p>
        <w:p w14:paraId="4DFB7A01" w14:textId="77777777" w:rsidR="005F0265" w:rsidRDefault="005F0265">
          <w:pPr>
            <w:pStyle w:val="TOCHeading"/>
          </w:pPr>
        </w:p>
        <w:p w14:paraId="499CA0AB" w14:textId="77777777" w:rsidR="005F0265" w:rsidRDefault="005F0265">
          <w:pPr>
            <w:pStyle w:val="TOCHeading"/>
          </w:pPr>
        </w:p>
        <w:p w14:paraId="7F2F4206" w14:textId="77777777" w:rsidR="005F0265" w:rsidRDefault="005F0265">
          <w:pPr>
            <w:pStyle w:val="TOCHeading"/>
          </w:pPr>
        </w:p>
        <w:p w14:paraId="744C8C39" w14:textId="18CCADAB" w:rsidR="005F0265" w:rsidRDefault="005F0265">
          <w:pPr>
            <w:pStyle w:val="TOCHeading"/>
          </w:pPr>
          <w:r>
            <w:t>Contents</w:t>
          </w:r>
        </w:p>
        <w:p w14:paraId="7B288285" w14:textId="49C55200" w:rsidR="005F0265" w:rsidRDefault="005F0265">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24260206" w:history="1">
            <w:r w:rsidRPr="00A768D9">
              <w:rPr>
                <w:rStyle w:val="Hyperlink"/>
                <w:noProof/>
                <w:lang w:val="en-US"/>
              </w:rPr>
              <w:t>Part 1: Superstore data analysis</w:t>
            </w:r>
            <w:r>
              <w:rPr>
                <w:noProof/>
                <w:webHidden/>
              </w:rPr>
              <w:tab/>
            </w:r>
            <w:r>
              <w:rPr>
                <w:noProof/>
                <w:webHidden/>
              </w:rPr>
              <w:fldChar w:fldCharType="begin"/>
            </w:r>
            <w:r>
              <w:rPr>
                <w:noProof/>
                <w:webHidden/>
              </w:rPr>
              <w:instrText xml:space="preserve"> PAGEREF _Toc124260206 \h </w:instrText>
            </w:r>
            <w:r>
              <w:rPr>
                <w:noProof/>
                <w:webHidden/>
              </w:rPr>
            </w:r>
            <w:r>
              <w:rPr>
                <w:noProof/>
                <w:webHidden/>
              </w:rPr>
              <w:fldChar w:fldCharType="separate"/>
            </w:r>
            <w:r>
              <w:rPr>
                <w:noProof/>
                <w:webHidden/>
              </w:rPr>
              <w:t>2</w:t>
            </w:r>
            <w:r>
              <w:rPr>
                <w:noProof/>
                <w:webHidden/>
              </w:rPr>
              <w:fldChar w:fldCharType="end"/>
            </w:r>
          </w:hyperlink>
        </w:p>
        <w:p w14:paraId="5C2430FC" w14:textId="5114109A" w:rsidR="005F0265" w:rsidRDefault="0039739D">
          <w:pPr>
            <w:pStyle w:val="TOC2"/>
            <w:tabs>
              <w:tab w:val="right" w:leader="dot" w:pos="9350"/>
            </w:tabs>
            <w:rPr>
              <w:rFonts w:eastAsiaTheme="minorEastAsia"/>
              <w:noProof/>
              <w:lang w:eastAsia="en-GB"/>
            </w:rPr>
          </w:pPr>
          <w:hyperlink w:anchor="_Toc124260207" w:history="1">
            <w:r w:rsidR="005F0265" w:rsidRPr="00A768D9">
              <w:rPr>
                <w:rStyle w:val="Hyperlink"/>
                <w:noProof/>
                <w:lang w:val="en-US"/>
              </w:rPr>
              <w:t>Microsoft Excel as a tool for data handling</w:t>
            </w:r>
            <w:r w:rsidR="005F0265">
              <w:rPr>
                <w:noProof/>
                <w:webHidden/>
              </w:rPr>
              <w:tab/>
            </w:r>
            <w:r w:rsidR="005F0265">
              <w:rPr>
                <w:noProof/>
                <w:webHidden/>
              </w:rPr>
              <w:fldChar w:fldCharType="begin"/>
            </w:r>
            <w:r w:rsidR="005F0265">
              <w:rPr>
                <w:noProof/>
                <w:webHidden/>
              </w:rPr>
              <w:instrText xml:space="preserve"> PAGEREF _Toc124260207 \h </w:instrText>
            </w:r>
            <w:r w:rsidR="005F0265">
              <w:rPr>
                <w:noProof/>
                <w:webHidden/>
              </w:rPr>
            </w:r>
            <w:r w:rsidR="005F0265">
              <w:rPr>
                <w:noProof/>
                <w:webHidden/>
              </w:rPr>
              <w:fldChar w:fldCharType="separate"/>
            </w:r>
            <w:r w:rsidR="005F0265">
              <w:rPr>
                <w:noProof/>
                <w:webHidden/>
              </w:rPr>
              <w:t>4</w:t>
            </w:r>
            <w:r w:rsidR="005F0265">
              <w:rPr>
                <w:noProof/>
                <w:webHidden/>
              </w:rPr>
              <w:fldChar w:fldCharType="end"/>
            </w:r>
          </w:hyperlink>
        </w:p>
        <w:p w14:paraId="7378195F" w14:textId="71490E19" w:rsidR="005F0265" w:rsidRDefault="0039739D">
          <w:pPr>
            <w:pStyle w:val="TOC2"/>
            <w:tabs>
              <w:tab w:val="right" w:leader="dot" w:pos="9350"/>
            </w:tabs>
            <w:rPr>
              <w:rFonts w:eastAsiaTheme="minorEastAsia"/>
              <w:noProof/>
              <w:lang w:eastAsia="en-GB"/>
            </w:rPr>
          </w:pPr>
          <w:hyperlink w:anchor="_Toc124260208" w:history="1">
            <w:r w:rsidR="005F0265" w:rsidRPr="00A768D9">
              <w:rPr>
                <w:rStyle w:val="Hyperlink"/>
                <w:noProof/>
                <w:lang w:val="en-US"/>
              </w:rPr>
              <w:t>Pivot Tables and Charts</w:t>
            </w:r>
            <w:r w:rsidR="005F0265">
              <w:rPr>
                <w:noProof/>
                <w:webHidden/>
              </w:rPr>
              <w:tab/>
            </w:r>
            <w:r w:rsidR="005F0265">
              <w:rPr>
                <w:noProof/>
                <w:webHidden/>
              </w:rPr>
              <w:fldChar w:fldCharType="begin"/>
            </w:r>
            <w:r w:rsidR="005F0265">
              <w:rPr>
                <w:noProof/>
                <w:webHidden/>
              </w:rPr>
              <w:instrText xml:space="preserve"> PAGEREF _Toc124260208 \h </w:instrText>
            </w:r>
            <w:r w:rsidR="005F0265">
              <w:rPr>
                <w:noProof/>
                <w:webHidden/>
              </w:rPr>
            </w:r>
            <w:r w:rsidR="005F0265">
              <w:rPr>
                <w:noProof/>
                <w:webHidden/>
              </w:rPr>
              <w:fldChar w:fldCharType="separate"/>
            </w:r>
            <w:r w:rsidR="005F0265">
              <w:rPr>
                <w:noProof/>
                <w:webHidden/>
              </w:rPr>
              <w:t>5</w:t>
            </w:r>
            <w:r w:rsidR="005F0265">
              <w:rPr>
                <w:noProof/>
                <w:webHidden/>
              </w:rPr>
              <w:fldChar w:fldCharType="end"/>
            </w:r>
          </w:hyperlink>
        </w:p>
        <w:p w14:paraId="61724BF1" w14:textId="0EED664E" w:rsidR="005F0265" w:rsidRDefault="0039739D">
          <w:pPr>
            <w:pStyle w:val="TOC2"/>
            <w:tabs>
              <w:tab w:val="right" w:leader="dot" w:pos="9350"/>
            </w:tabs>
            <w:rPr>
              <w:rFonts w:eastAsiaTheme="minorEastAsia"/>
              <w:noProof/>
              <w:lang w:eastAsia="en-GB"/>
            </w:rPr>
          </w:pPr>
          <w:hyperlink w:anchor="_Toc124260209" w:history="1">
            <w:r w:rsidR="005F0265" w:rsidRPr="00A768D9">
              <w:rPr>
                <w:rStyle w:val="Hyperlink"/>
                <w:noProof/>
                <w:lang w:val="en-US"/>
              </w:rPr>
              <w:t>SUMIFS in Microsoft Excel</w:t>
            </w:r>
            <w:r w:rsidR="005F0265">
              <w:rPr>
                <w:noProof/>
                <w:webHidden/>
              </w:rPr>
              <w:tab/>
            </w:r>
            <w:r w:rsidR="005F0265">
              <w:rPr>
                <w:noProof/>
                <w:webHidden/>
              </w:rPr>
              <w:fldChar w:fldCharType="begin"/>
            </w:r>
            <w:r w:rsidR="005F0265">
              <w:rPr>
                <w:noProof/>
                <w:webHidden/>
              </w:rPr>
              <w:instrText xml:space="preserve"> PAGEREF _Toc124260209 \h </w:instrText>
            </w:r>
            <w:r w:rsidR="005F0265">
              <w:rPr>
                <w:noProof/>
                <w:webHidden/>
              </w:rPr>
            </w:r>
            <w:r w:rsidR="005F0265">
              <w:rPr>
                <w:noProof/>
                <w:webHidden/>
              </w:rPr>
              <w:fldChar w:fldCharType="separate"/>
            </w:r>
            <w:r w:rsidR="005F0265">
              <w:rPr>
                <w:noProof/>
                <w:webHidden/>
              </w:rPr>
              <w:t>6</w:t>
            </w:r>
            <w:r w:rsidR="005F0265">
              <w:rPr>
                <w:noProof/>
                <w:webHidden/>
              </w:rPr>
              <w:fldChar w:fldCharType="end"/>
            </w:r>
          </w:hyperlink>
        </w:p>
        <w:p w14:paraId="78D85542" w14:textId="16BC8C88" w:rsidR="005F0265" w:rsidRDefault="0039739D">
          <w:pPr>
            <w:pStyle w:val="TOC2"/>
            <w:tabs>
              <w:tab w:val="right" w:leader="dot" w:pos="9350"/>
            </w:tabs>
            <w:rPr>
              <w:rFonts w:eastAsiaTheme="minorEastAsia"/>
              <w:noProof/>
              <w:lang w:eastAsia="en-GB"/>
            </w:rPr>
          </w:pPr>
          <w:hyperlink w:anchor="_Toc124260210" w:history="1">
            <w:r w:rsidR="005F0265" w:rsidRPr="00A768D9">
              <w:rPr>
                <w:rStyle w:val="Hyperlink"/>
                <w:noProof/>
                <w:lang w:val="en-US"/>
              </w:rPr>
              <w:t>Data visualization</w:t>
            </w:r>
            <w:r w:rsidR="005F0265">
              <w:rPr>
                <w:noProof/>
                <w:webHidden/>
              </w:rPr>
              <w:tab/>
            </w:r>
            <w:r w:rsidR="005F0265">
              <w:rPr>
                <w:noProof/>
                <w:webHidden/>
              </w:rPr>
              <w:fldChar w:fldCharType="begin"/>
            </w:r>
            <w:r w:rsidR="005F0265">
              <w:rPr>
                <w:noProof/>
                <w:webHidden/>
              </w:rPr>
              <w:instrText xml:space="preserve"> PAGEREF _Toc124260210 \h </w:instrText>
            </w:r>
            <w:r w:rsidR="005F0265">
              <w:rPr>
                <w:noProof/>
                <w:webHidden/>
              </w:rPr>
            </w:r>
            <w:r w:rsidR="005F0265">
              <w:rPr>
                <w:noProof/>
                <w:webHidden/>
              </w:rPr>
              <w:fldChar w:fldCharType="separate"/>
            </w:r>
            <w:r w:rsidR="005F0265">
              <w:rPr>
                <w:noProof/>
                <w:webHidden/>
              </w:rPr>
              <w:t>7</w:t>
            </w:r>
            <w:r w:rsidR="005F0265">
              <w:rPr>
                <w:noProof/>
                <w:webHidden/>
              </w:rPr>
              <w:fldChar w:fldCharType="end"/>
            </w:r>
          </w:hyperlink>
        </w:p>
        <w:p w14:paraId="1E4BB6B8" w14:textId="7ECBB09B" w:rsidR="005F0265" w:rsidRDefault="0039739D">
          <w:pPr>
            <w:pStyle w:val="TOC2"/>
            <w:tabs>
              <w:tab w:val="right" w:leader="dot" w:pos="9350"/>
            </w:tabs>
            <w:rPr>
              <w:rFonts w:eastAsiaTheme="minorEastAsia"/>
              <w:noProof/>
              <w:lang w:eastAsia="en-GB"/>
            </w:rPr>
          </w:pPr>
          <w:hyperlink w:anchor="_Toc124260211" w:history="1">
            <w:r w:rsidR="005F0265" w:rsidRPr="00A768D9">
              <w:rPr>
                <w:rStyle w:val="Hyperlink"/>
                <w:noProof/>
                <w:lang w:val="en-US"/>
              </w:rPr>
              <w:t>Effectiveness of excel as a data handling tool</w:t>
            </w:r>
            <w:r w:rsidR="005F0265">
              <w:rPr>
                <w:noProof/>
                <w:webHidden/>
              </w:rPr>
              <w:tab/>
            </w:r>
            <w:r w:rsidR="005F0265">
              <w:rPr>
                <w:noProof/>
                <w:webHidden/>
              </w:rPr>
              <w:fldChar w:fldCharType="begin"/>
            </w:r>
            <w:r w:rsidR="005F0265">
              <w:rPr>
                <w:noProof/>
                <w:webHidden/>
              </w:rPr>
              <w:instrText xml:space="preserve"> PAGEREF _Toc124260211 \h </w:instrText>
            </w:r>
            <w:r w:rsidR="005F0265">
              <w:rPr>
                <w:noProof/>
                <w:webHidden/>
              </w:rPr>
            </w:r>
            <w:r w:rsidR="005F0265">
              <w:rPr>
                <w:noProof/>
                <w:webHidden/>
              </w:rPr>
              <w:fldChar w:fldCharType="separate"/>
            </w:r>
            <w:r w:rsidR="005F0265">
              <w:rPr>
                <w:noProof/>
                <w:webHidden/>
              </w:rPr>
              <w:t>7</w:t>
            </w:r>
            <w:r w:rsidR="005F0265">
              <w:rPr>
                <w:noProof/>
                <w:webHidden/>
              </w:rPr>
              <w:fldChar w:fldCharType="end"/>
            </w:r>
          </w:hyperlink>
        </w:p>
        <w:p w14:paraId="59AD807E" w14:textId="7EE776AC" w:rsidR="005F0265" w:rsidRDefault="0039739D">
          <w:pPr>
            <w:pStyle w:val="TOC1"/>
            <w:tabs>
              <w:tab w:val="right" w:leader="dot" w:pos="9350"/>
            </w:tabs>
            <w:rPr>
              <w:rFonts w:eastAsiaTheme="minorEastAsia"/>
              <w:noProof/>
              <w:lang w:eastAsia="en-GB"/>
            </w:rPr>
          </w:pPr>
          <w:hyperlink w:anchor="_Toc124260212" w:history="1">
            <w:r w:rsidR="005F0265" w:rsidRPr="00A768D9">
              <w:rPr>
                <w:rStyle w:val="Hyperlink"/>
                <w:noProof/>
                <w:lang w:val="en-US"/>
              </w:rPr>
              <w:t>Part 2: Ice Cream preference Data</w:t>
            </w:r>
            <w:r w:rsidR="005F0265">
              <w:rPr>
                <w:noProof/>
                <w:webHidden/>
              </w:rPr>
              <w:tab/>
            </w:r>
            <w:r w:rsidR="005F0265">
              <w:rPr>
                <w:noProof/>
                <w:webHidden/>
              </w:rPr>
              <w:fldChar w:fldCharType="begin"/>
            </w:r>
            <w:r w:rsidR="005F0265">
              <w:rPr>
                <w:noProof/>
                <w:webHidden/>
              </w:rPr>
              <w:instrText xml:space="preserve"> PAGEREF _Toc124260212 \h </w:instrText>
            </w:r>
            <w:r w:rsidR="005F0265">
              <w:rPr>
                <w:noProof/>
                <w:webHidden/>
              </w:rPr>
            </w:r>
            <w:r w:rsidR="005F0265">
              <w:rPr>
                <w:noProof/>
                <w:webHidden/>
              </w:rPr>
              <w:fldChar w:fldCharType="separate"/>
            </w:r>
            <w:r w:rsidR="005F0265">
              <w:rPr>
                <w:noProof/>
                <w:webHidden/>
              </w:rPr>
              <w:t>9</w:t>
            </w:r>
            <w:r w:rsidR="005F0265">
              <w:rPr>
                <w:noProof/>
                <w:webHidden/>
              </w:rPr>
              <w:fldChar w:fldCharType="end"/>
            </w:r>
          </w:hyperlink>
        </w:p>
        <w:p w14:paraId="70273ED5" w14:textId="4DA01083" w:rsidR="005F0265" w:rsidRDefault="0039739D">
          <w:pPr>
            <w:pStyle w:val="TOC2"/>
            <w:tabs>
              <w:tab w:val="right" w:leader="dot" w:pos="9350"/>
            </w:tabs>
            <w:rPr>
              <w:rFonts w:eastAsiaTheme="minorEastAsia"/>
              <w:noProof/>
              <w:lang w:eastAsia="en-GB"/>
            </w:rPr>
          </w:pPr>
          <w:hyperlink w:anchor="_Toc124260213" w:history="1">
            <w:r w:rsidR="005F0265" w:rsidRPr="00A768D9">
              <w:rPr>
                <w:rStyle w:val="Hyperlink"/>
                <w:noProof/>
                <w:lang w:val="en-US"/>
              </w:rPr>
              <w:t>2.1 number of students who like vanilla ice cream</w:t>
            </w:r>
            <w:r w:rsidR="005F0265">
              <w:rPr>
                <w:noProof/>
                <w:webHidden/>
              </w:rPr>
              <w:tab/>
            </w:r>
            <w:r w:rsidR="005F0265">
              <w:rPr>
                <w:noProof/>
                <w:webHidden/>
              </w:rPr>
              <w:fldChar w:fldCharType="begin"/>
            </w:r>
            <w:r w:rsidR="005F0265">
              <w:rPr>
                <w:noProof/>
                <w:webHidden/>
              </w:rPr>
              <w:instrText xml:space="preserve"> PAGEREF _Toc124260213 \h </w:instrText>
            </w:r>
            <w:r w:rsidR="005F0265">
              <w:rPr>
                <w:noProof/>
                <w:webHidden/>
              </w:rPr>
            </w:r>
            <w:r w:rsidR="005F0265">
              <w:rPr>
                <w:noProof/>
                <w:webHidden/>
              </w:rPr>
              <w:fldChar w:fldCharType="separate"/>
            </w:r>
            <w:r w:rsidR="005F0265">
              <w:rPr>
                <w:noProof/>
                <w:webHidden/>
              </w:rPr>
              <w:t>9</w:t>
            </w:r>
            <w:r w:rsidR="005F0265">
              <w:rPr>
                <w:noProof/>
                <w:webHidden/>
              </w:rPr>
              <w:fldChar w:fldCharType="end"/>
            </w:r>
          </w:hyperlink>
        </w:p>
        <w:p w14:paraId="2CA26226" w14:textId="43BAFE1B" w:rsidR="005F0265" w:rsidRDefault="0039739D">
          <w:pPr>
            <w:pStyle w:val="TOC2"/>
            <w:tabs>
              <w:tab w:val="right" w:leader="dot" w:pos="9350"/>
            </w:tabs>
            <w:rPr>
              <w:rFonts w:eastAsiaTheme="minorEastAsia"/>
              <w:noProof/>
              <w:lang w:eastAsia="en-GB"/>
            </w:rPr>
          </w:pPr>
          <w:hyperlink w:anchor="_Toc124260214" w:history="1">
            <w:r w:rsidR="005F0265" w:rsidRPr="00A768D9">
              <w:rPr>
                <w:rStyle w:val="Hyperlink"/>
                <w:noProof/>
                <w:lang w:val="en-US"/>
              </w:rPr>
              <w:t>2.2 Gender frequency distribution</w:t>
            </w:r>
            <w:r w:rsidR="005F0265">
              <w:rPr>
                <w:noProof/>
                <w:webHidden/>
              </w:rPr>
              <w:tab/>
            </w:r>
            <w:r w:rsidR="005F0265">
              <w:rPr>
                <w:noProof/>
                <w:webHidden/>
              </w:rPr>
              <w:fldChar w:fldCharType="begin"/>
            </w:r>
            <w:r w:rsidR="005F0265">
              <w:rPr>
                <w:noProof/>
                <w:webHidden/>
              </w:rPr>
              <w:instrText xml:space="preserve"> PAGEREF _Toc124260214 \h </w:instrText>
            </w:r>
            <w:r w:rsidR="005F0265">
              <w:rPr>
                <w:noProof/>
                <w:webHidden/>
              </w:rPr>
            </w:r>
            <w:r w:rsidR="005F0265">
              <w:rPr>
                <w:noProof/>
                <w:webHidden/>
              </w:rPr>
              <w:fldChar w:fldCharType="separate"/>
            </w:r>
            <w:r w:rsidR="005F0265">
              <w:rPr>
                <w:noProof/>
                <w:webHidden/>
              </w:rPr>
              <w:t>10</w:t>
            </w:r>
            <w:r w:rsidR="005F0265">
              <w:rPr>
                <w:noProof/>
                <w:webHidden/>
              </w:rPr>
              <w:fldChar w:fldCharType="end"/>
            </w:r>
          </w:hyperlink>
        </w:p>
        <w:p w14:paraId="6C9C0D84" w14:textId="00D28AEC" w:rsidR="005F0265" w:rsidRDefault="0039739D">
          <w:pPr>
            <w:pStyle w:val="TOC2"/>
            <w:tabs>
              <w:tab w:val="right" w:leader="dot" w:pos="9350"/>
            </w:tabs>
            <w:rPr>
              <w:rFonts w:eastAsiaTheme="minorEastAsia"/>
              <w:noProof/>
              <w:lang w:eastAsia="en-GB"/>
            </w:rPr>
          </w:pPr>
          <w:hyperlink w:anchor="_Toc124260215" w:history="1">
            <w:r w:rsidR="005F0265" w:rsidRPr="00A768D9">
              <w:rPr>
                <w:rStyle w:val="Hyperlink"/>
                <w:noProof/>
                <w:lang w:val="en-US"/>
              </w:rPr>
              <w:t>2.3 Mean and median</w:t>
            </w:r>
            <w:r w:rsidR="005F0265">
              <w:rPr>
                <w:noProof/>
                <w:webHidden/>
              </w:rPr>
              <w:tab/>
            </w:r>
            <w:r w:rsidR="005F0265">
              <w:rPr>
                <w:noProof/>
                <w:webHidden/>
              </w:rPr>
              <w:fldChar w:fldCharType="begin"/>
            </w:r>
            <w:r w:rsidR="005F0265">
              <w:rPr>
                <w:noProof/>
                <w:webHidden/>
              </w:rPr>
              <w:instrText xml:space="preserve"> PAGEREF _Toc124260215 \h </w:instrText>
            </w:r>
            <w:r w:rsidR="005F0265">
              <w:rPr>
                <w:noProof/>
                <w:webHidden/>
              </w:rPr>
            </w:r>
            <w:r w:rsidR="005F0265">
              <w:rPr>
                <w:noProof/>
                <w:webHidden/>
              </w:rPr>
              <w:fldChar w:fldCharType="separate"/>
            </w:r>
            <w:r w:rsidR="005F0265">
              <w:rPr>
                <w:noProof/>
                <w:webHidden/>
              </w:rPr>
              <w:t>10</w:t>
            </w:r>
            <w:r w:rsidR="005F0265">
              <w:rPr>
                <w:noProof/>
                <w:webHidden/>
              </w:rPr>
              <w:fldChar w:fldCharType="end"/>
            </w:r>
          </w:hyperlink>
        </w:p>
        <w:p w14:paraId="39BF6642" w14:textId="31846DB1" w:rsidR="005F0265" w:rsidRDefault="0039739D">
          <w:pPr>
            <w:pStyle w:val="TOC2"/>
            <w:tabs>
              <w:tab w:val="right" w:leader="dot" w:pos="9350"/>
            </w:tabs>
            <w:rPr>
              <w:rFonts w:eastAsiaTheme="minorEastAsia"/>
              <w:noProof/>
              <w:lang w:eastAsia="en-GB"/>
            </w:rPr>
          </w:pPr>
          <w:hyperlink w:anchor="_Toc124260216" w:history="1">
            <w:r w:rsidR="005F0265" w:rsidRPr="00A768D9">
              <w:rPr>
                <w:rStyle w:val="Hyperlink"/>
                <w:noProof/>
                <w:lang w:val="en-US"/>
              </w:rPr>
              <w:t>2.4 clustering function or option</w:t>
            </w:r>
            <w:r w:rsidR="005F0265">
              <w:rPr>
                <w:noProof/>
                <w:webHidden/>
              </w:rPr>
              <w:tab/>
            </w:r>
            <w:r w:rsidR="005F0265">
              <w:rPr>
                <w:noProof/>
                <w:webHidden/>
              </w:rPr>
              <w:fldChar w:fldCharType="begin"/>
            </w:r>
            <w:r w:rsidR="005F0265">
              <w:rPr>
                <w:noProof/>
                <w:webHidden/>
              </w:rPr>
              <w:instrText xml:space="preserve"> PAGEREF _Toc124260216 \h </w:instrText>
            </w:r>
            <w:r w:rsidR="005F0265">
              <w:rPr>
                <w:noProof/>
                <w:webHidden/>
              </w:rPr>
            </w:r>
            <w:r w:rsidR="005F0265">
              <w:rPr>
                <w:noProof/>
                <w:webHidden/>
              </w:rPr>
              <w:fldChar w:fldCharType="separate"/>
            </w:r>
            <w:r w:rsidR="005F0265">
              <w:rPr>
                <w:noProof/>
                <w:webHidden/>
              </w:rPr>
              <w:t>11</w:t>
            </w:r>
            <w:r w:rsidR="005F0265">
              <w:rPr>
                <w:noProof/>
                <w:webHidden/>
              </w:rPr>
              <w:fldChar w:fldCharType="end"/>
            </w:r>
          </w:hyperlink>
        </w:p>
        <w:p w14:paraId="7EC2BBA1" w14:textId="4437A147" w:rsidR="005F0265" w:rsidRDefault="0039739D">
          <w:pPr>
            <w:pStyle w:val="TOC2"/>
            <w:tabs>
              <w:tab w:val="right" w:leader="dot" w:pos="9350"/>
            </w:tabs>
            <w:rPr>
              <w:rFonts w:eastAsiaTheme="minorEastAsia"/>
              <w:noProof/>
              <w:lang w:eastAsia="en-GB"/>
            </w:rPr>
          </w:pPr>
          <w:hyperlink w:anchor="_Toc124260217" w:history="1">
            <w:r w:rsidR="005F0265" w:rsidRPr="00A768D9">
              <w:rPr>
                <w:rStyle w:val="Hyperlink"/>
                <w:noProof/>
                <w:lang w:val="en-US"/>
              </w:rPr>
              <w:t>Text and Data mining in business</w:t>
            </w:r>
            <w:r w:rsidR="005F0265">
              <w:rPr>
                <w:noProof/>
                <w:webHidden/>
              </w:rPr>
              <w:tab/>
            </w:r>
            <w:r w:rsidR="005F0265">
              <w:rPr>
                <w:noProof/>
                <w:webHidden/>
              </w:rPr>
              <w:fldChar w:fldCharType="begin"/>
            </w:r>
            <w:r w:rsidR="005F0265">
              <w:rPr>
                <w:noProof/>
                <w:webHidden/>
              </w:rPr>
              <w:instrText xml:space="preserve"> PAGEREF _Toc124260217 \h </w:instrText>
            </w:r>
            <w:r w:rsidR="005F0265">
              <w:rPr>
                <w:noProof/>
                <w:webHidden/>
              </w:rPr>
            </w:r>
            <w:r w:rsidR="005F0265">
              <w:rPr>
                <w:noProof/>
                <w:webHidden/>
              </w:rPr>
              <w:fldChar w:fldCharType="separate"/>
            </w:r>
            <w:r w:rsidR="005F0265">
              <w:rPr>
                <w:noProof/>
                <w:webHidden/>
              </w:rPr>
              <w:t>13</w:t>
            </w:r>
            <w:r w:rsidR="005F0265">
              <w:rPr>
                <w:noProof/>
                <w:webHidden/>
              </w:rPr>
              <w:fldChar w:fldCharType="end"/>
            </w:r>
          </w:hyperlink>
        </w:p>
        <w:p w14:paraId="0FA4FE89" w14:textId="6E2B123C" w:rsidR="005F0265" w:rsidRDefault="0039739D">
          <w:pPr>
            <w:pStyle w:val="TOC2"/>
            <w:tabs>
              <w:tab w:val="right" w:leader="dot" w:pos="9350"/>
            </w:tabs>
            <w:rPr>
              <w:rFonts w:eastAsiaTheme="minorEastAsia"/>
              <w:noProof/>
              <w:lang w:eastAsia="en-GB"/>
            </w:rPr>
          </w:pPr>
          <w:hyperlink w:anchor="_Toc124260218" w:history="1">
            <w:r w:rsidR="005F0265" w:rsidRPr="00A768D9">
              <w:rPr>
                <w:rStyle w:val="Hyperlink"/>
                <w:noProof/>
                <w:lang w:val="en-US"/>
              </w:rPr>
              <w:t>Microsoft Excel and SPSS</w:t>
            </w:r>
            <w:r w:rsidR="005F0265">
              <w:rPr>
                <w:noProof/>
                <w:webHidden/>
              </w:rPr>
              <w:tab/>
            </w:r>
            <w:r w:rsidR="005F0265">
              <w:rPr>
                <w:noProof/>
                <w:webHidden/>
              </w:rPr>
              <w:fldChar w:fldCharType="begin"/>
            </w:r>
            <w:r w:rsidR="005F0265">
              <w:rPr>
                <w:noProof/>
                <w:webHidden/>
              </w:rPr>
              <w:instrText xml:space="preserve"> PAGEREF _Toc124260218 \h </w:instrText>
            </w:r>
            <w:r w:rsidR="005F0265">
              <w:rPr>
                <w:noProof/>
                <w:webHidden/>
              </w:rPr>
            </w:r>
            <w:r w:rsidR="005F0265">
              <w:rPr>
                <w:noProof/>
                <w:webHidden/>
              </w:rPr>
              <w:fldChar w:fldCharType="separate"/>
            </w:r>
            <w:r w:rsidR="005F0265">
              <w:rPr>
                <w:noProof/>
                <w:webHidden/>
              </w:rPr>
              <w:t>14</w:t>
            </w:r>
            <w:r w:rsidR="005F0265">
              <w:rPr>
                <w:noProof/>
                <w:webHidden/>
              </w:rPr>
              <w:fldChar w:fldCharType="end"/>
            </w:r>
          </w:hyperlink>
        </w:p>
        <w:p w14:paraId="47C588BD" w14:textId="49F559EF" w:rsidR="005F0265" w:rsidRDefault="0039739D">
          <w:pPr>
            <w:pStyle w:val="TOC1"/>
            <w:tabs>
              <w:tab w:val="right" w:leader="dot" w:pos="9350"/>
            </w:tabs>
            <w:rPr>
              <w:rFonts w:eastAsiaTheme="minorEastAsia"/>
              <w:noProof/>
              <w:lang w:eastAsia="en-GB"/>
            </w:rPr>
          </w:pPr>
          <w:hyperlink w:anchor="_Toc124260219" w:history="1">
            <w:r w:rsidR="005F0265" w:rsidRPr="00A768D9">
              <w:rPr>
                <w:rStyle w:val="Hyperlink"/>
                <w:noProof/>
                <w:lang w:val="en-US"/>
              </w:rPr>
              <w:t>References</w:t>
            </w:r>
            <w:r w:rsidR="005F0265">
              <w:rPr>
                <w:noProof/>
                <w:webHidden/>
              </w:rPr>
              <w:tab/>
            </w:r>
            <w:r w:rsidR="005F0265">
              <w:rPr>
                <w:noProof/>
                <w:webHidden/>
              </w:rPr>
              <w:fldChar w:fldCharType="begin"/>
            </w:r>
            <w:r w:rsidR="005F0265">
              <w:rPr>
                <w:noProof/>
                <w:webHidden/>
              </w:rPr>
              <w:instrText xml:space="preserve"> PAGEREF _Toc124260219 \h </w:instrText>
            </w:r>
            <w:r w:rsidR="005F0265">
              <w:rPr>
                <w:noProof/>
                <w:webHidden/>
              </w:rPr>
            </w:r>
            <w:r w:rsidR="005F0265">
              <w:rPr>
                <w:noProof/>
                <w:webHidden/>
              </w:rPr>
              <w:fldChar w:fldCharType="separate"/>
            </w:r>
            <w:r w:rsidR="005F0265">
              <w:rPr>
                <w:noProof/>
                <w:webHidden/>
              </w:rPr>
              <w:t>17</w:t>
            </w:r>
            <w:r w:rsidR="005F0265">
              <w:rPr>
                <w:noProof/>
                <w:webHidden/>
              </w:rPr>
              <w:fldChar w:fldCharType="end"/>
            </w:r>
          </w:hyperlink>
        </w:p>
        <w:p w14:paraId="37AC565A" w14:textId="64880881" w:rsidR="005F0265" w:rsidRDefault="005F0265">
          <w:r>
            <w:rPr>
              <w:b/>
              <w:bCs/>
              <w:noProof/>
            </w:rPr>
            <w:fldChar w:fldCharType="end"/>
          </w:r>
        </w:p>
      </w:sdtContent>
    </w:sdt>
    <w:p w14:paraId="44F13ACA" w14:textId="77777777" w:rsidR="00045E31" w:rsidRDefault="00045E31" w:rsidP="005B69F6">
      <w:pPr>
        <w:spacing w:line="480" w:lineRule="auto"/>
        <w:rPr>
          <w:rFonts w:ascii="Times New Roman" w:hAnsi="Times New Roman" w:cs="Times New Roman"/>
          <w:sz w:val="24"/>
          <w:szCs w:val="24"/>
        </w:rPr>
      </w:pPr>
    </w:p>
    <w:p w14:paraId="32638FA6" w14:textId="232B087C" w:rsidR="005F0265" w:rsidRPr="005F0265" w:rsidRDefault="005F0265" w:rsidP="005F0265">
      <w:pPr>
        <w:rPr>
          <w:rFonts w:ascii="Times New Roman" w:hAnsi="Times New Roman" w:cs="Times New Roman"/>
          <w:sz w:val="24"/>
          <w:szCs w:val="24"/>
        </w:rPr>
        <w:sectPr w:rsidR="005F0265" w:rsidRPr="005F0265" w:rsidSect="005F0265">
          <w:headerReference w:type="default" r:id="rId9"/>
          <w:pgSz w:w="12240" w:h="15840"/>
          <w:pgMar w:top="1440" w:right="1440" w:bottom="1440" w:left="1440" w:header="708" w:footer="708" w:gutter="0"/>
          <w:pgNumType w:start="0"/>
          <w:cols w:space="708"/>
          <w:titlePg/>
          <w:docGrid w:linePitch="360"/>
        </w:sectPr>
      </w:pPr>
    </w:p>
    <w:p w14:paraId="308A9ACA" w14:textId="77777777" w:rsidR="002D5EA4" w:rsidRPr="005B69F6" w:rsidRDefault="002D5EA4" w:rsidP="005F0265">
      <w:pPr>
        <w:pStyle w:val="Heading1"/>
        <w:rPr>
          <w:lang w:val="en-US"/>
        </w:rPr>
      </w:pPr>
      <w:bookmarkStart w:id="0" w:name="_Toc124260206"/>
      <w:r w:rsidRPr="005B69F6">
        <w:rPr>
          <w:lang w:val="en-US"/>
        </w:rPr>
        <w:lastRenderedPageBreak/>
        <w:t>Part 1: Superstore data analysis</w:t>
      </w:r>
      <w:bookmarkEnd w:id="0"/>
    </w:p>
    <w:p w14:paraId="5060F5CC"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Data analysis </w:t>
      </w:r>
      <w:r w:rsidR="00804D84" w:rsidRPr="005B69F6">
        <w:rPr>
          <w:rFonts w:ascii="Times New Roman" w:hAnsi="Times New Roman" w:cs="Times New Roman"/>
          <w:sz w:val="24"/>
          <w:szCs w:val="24"/>
          <w:lang w:val="en-US"/>
        </w:rPr>
        <w:t xml:space="preserve">is </w:t>
      </w:r>
      <w:r w:rsidRPr="005B69F6">
        <w:rPr>
          <w:rFonts w:ascii="Times New Roman" w:hAnsi="Times New Roman" w:cs="Times New Roman"/>
          <w:sz w:val="24"/>
          <w:szCs w:val="24"/>
          <w:lang w:val="en-US"/>
        </w:rPr>
        <w:t>a key element of modern business operations. In this case, highly comprehensive datasets on superstore sales and related transaction</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ha</w:t>
      </w:r>
      <w:r w:rsidR="00804D84" w:rsidRPr="005B69F6">
        <w:rPr>
          <w:rFonts w:ascii="Times New Roman" w:hAnsi="Times New Roman" w:cs="Times New Roman"/>
          <w:sz w:val="24"/>
          <w:szCs w:val="24"/>
          <w:lang w:val="en-US"/>
        </w:rPr>
        <w:t>ve</w:t>
      </w:r>
      <w:r w:rsidRPr="005B69F6">
        <w:rPr>
          <w:rFonts w:ascii="Times New Roman" w:hAnsi="Times New Roman" w:cs="Times New Roman"/>
          <w:sz w:val="24"/>
          <w:szCs w:val="24"/>
          <w:lang w:val="en-US"/>
        </w:rPr>
        <w:t xml:space="preserve"> been provided. The preliminary analysis shows that data consist of a total of 8,400 records, accounting </w:t>
      </w:r>
      <w:r w:rsidR="00804D84" w:rsidRPr="005B69F6">
        <w:rPr>
          <w:rFonts w:ascii="Times New Roman" w:hAnsi="Times New Roman" w:cs="Times New Roman"/>
          <w:sz w:val="24"/>
          <w:szCs w:val="24"/>
          <w:lang w:val="en-US"/>
        </w:rPr>
        <w:t xml:space="preserve">for </w:t>
      </w:r>
      <w:r w:rsidRPr="005B69F6">
        <w:rPr>
          <w:rFonts w:ascii="Times New Roman" w:hAnsi="Times New Roman" w:cs="Times New Roman"/>
          <w:sz w:val="24"/>
          <w:szCs w:val="24"/>
          <w:lang w:val="en-US"/>
        </w:rPr>
        <w:t xml:space="preserve">over 20 variables. While the data </w:t>
      </w:r>
      <w:r w:rsidR="00804D84" w:rsidRPr="005B69F6">
        <w:rPr>
          <w:rFonts w:ascii="Times New Roman" w:hAnsi="Times New Roman" w:cs="Times New Roman"/>
          <w:sz w:val="24"/>
          <w:szCs w:val="24"/>
          <w:lang w:val="en-US"/>
        </w:rPr>
        <w:t>is</w:t>
      </w:r>
      <w:r w:rsidRPr="005B69F6">
        <w:rPr>
          <w:rFonts w:ascii="Times New Roman" w:hAnsi="Times New Roman" w:cs="Times New Roman"/>
          <w:sz w:val="24"/>
          <w:szCs w:val="24"/>
          <w:lang w:val="en-US"/>
        </w:rPr>
        <w:t xml:space="preserve"> relative</w:t>
      </w:r>
      <w:r w:rsidR="00804D84" w:rsidRPr="005B69F6">
        <w:rPr>
          <w:rFonts w:ascii="Times New Roman" w:hAnsi="Times New Roman" w:cs="Times New Roman"/>
          <w:sz w:val="24"/>
          <w:szCs w:val="24"/>
          <w:lang w:val="en-US"/>
        </w:rPr>
        <w:t>ly</w:t>
      </w:r>
      <w:r w:rsidRPr="005B69F6">
        <w:rPr>
          <w:rFonts w:ascii="Times New Roman" w:hAnsi="Times New Roman" w:cs="Times New Roman"/>
          <w:sz w:val="24"/>
          <w:szCs w:val="24"/>
          <w:lang w:val="en-US"/>
        </w:rPr>
        <w:t xml:space="preserve"> structure</w:t>
      </w:r>
      <w:r w:rsidR="00804D84" w:rsidRPr="005B69F6">
        <w:rPr>
          <w:rFonts w:ascii="Times New Roman" w:hAnsi="Times New Roman" w:cs="Times New Roman"/>
          <w:sz w:val="24"/>
          <w:szCs w:val="24"/>
          <w:lang w:val="en-US"/>
        </w:rPr>
        <w:t>d</w:t>
      </w:r>
      <w:r w:rsidRPr="005B69F6">
        <w:rPr>
          <w:rFonts w:ascii="Times New Roman" w:hAnsi="Times New Roman" w:cs="Times New Roman"/>
          <w:sz w:val="24"/>
          <w:szCs w:val="24"/>
          <w:lang w:val="en-US"/>
        </w:rPr>
        <w:t xml:space="preserve">, it is difficult to obtain key </w:t>
      </w:r>
      <w:r w:rsidR="00804D84" w:rsidRPr="005B69F6">
        <w:rPr>
          <w:rFonts w:ascii="Times New Roman" w:hAnsi="Times New Roman" w:cs="Times New Roman"/>
          <w:sz w:val="24"/>
          <w:szCs w:val="24"/>
          <w:lang w:val="en-US"/>
        </w:rPr>
        <w:t>insigh</w:t>
      </w:r>
      <w:r w:rsidRPr="005B69F6">
        <w:rPr>
          <w:rFonts w:ascii="Times New Roman" w:hAnsi="Times New Roman" w:cs="Times New Roman"/>
          <w:sz w:val="24"/>
          <w:szCs w:val="24"/>
          <w:lang w:val="en-US"/>
        </w:rPr>
        <w:t xml:space="preserve">ts into the datasets. Nevertheless, key information about sales and </w:t>
      </w:r>
      <w:r w:rsidR="00804D84" w:rsidRPr="005B69F6">
        <w:rPr>
          <w:rFonts w:ascii="Times New Roman" w:hAnsi="Times New Roman" w:cs="Times New Roman"/>
          <w:sz w:val="24"/>
          <w:szCs w:val="24"/>
          <w:lang w:val="en-US"/>
        </w:rPr>
        <w:t xml:space="preserve">the </w:t>
      </w:r>
      <w:r w:rsidRPr="005B69F6">
        <w:rPr>
          <w:rFonts w:ascii="Times New Roman" w:hAnsi="Times New Roman" w:cs="Times New Roman"/>
          <w:sz w:val="24"/>
          <w:szCs w:val="24"/>
          <w:lang w:val="en-US"/>
        </w:rPr>
        <w:t>performance of the superstore can be obtained from the datasets.</w:t>
      </w:r>
    </w:p>
    <w:p w14:paraId="32C278B7"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The first aspect of the analysis focuses on the sales recorded between 2009 and 2012. The insights in figure 1 above show that </w:t>
      </w:r>
      <w:r w:rsidR="00804D84" w:rsidRPr="005B69F6">
        <w:rPr>
          <w:rFonts w:ascii="Times New Roman" w:hAnsi="Times New Roman" w:cs="Times New Roman"/>
          <w:sz w:val="24"/>
          <w:szCs w:val="24"/>
          <w:lang w:val="en-US"/>
        </w:rPr>
        <w:t xml:space="preserve">in </w:t>
      </w:r>
      <w:r w:rsidRPr="005B69F6">
        <w:rPr>
          <w:rFonts w:ascii="Times New Roman" w:hAnsi="Times New Roman" w:cs="Times New Roman"/>
          <w:sz w:val="24"/>
          <w:szCs w:val="24"/>
          <w:lang w:val="en-US"/>
        </w:rPr>
        <w:t>200</w:t>
      </w:r>
      <w:r w:rsidR="00804D84" w:rsidRPr="005B69F6">
        <w:rPr>
          <w:rFonts w:ascii="Times New Roman" w:hAnsi="Times New Roman" w:cs="Times New Roman"/>
          <w:sz w:val="24"/>
          <w:szCs w:val="24"/>
          <w:lang w:val="en-US"/>
        </w:rPr>
        <w:t>9</w:t>
      </w:r>
      <w:r w:rsidRPr="005B69F6">
        <w:rPr>
          <w:rFonts w:ascii="Times New Roman" w:hAnsi="Times New Roman" w:cs="Times New Roman"/>
          <w:sz w:val="24"/>
          <w:szCs w:val="24"/>
          <w:lang w:val="en-US"/>
        </w:rPr>
        <w:t xml:space="preserve"> the business recorded the highest number of sales. However, the trend has been on the decline</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with 2011 being the year in which the lowest sales were recorded. Amidst the general decline, it is vital to acknowledge significant variation</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in business performance. This variation has best be highlighted by a notable increase in sales between forms 2011 to 2012. However, the increase did not match the initial sales in 2009.</w:t>
      </w:r>
    </w:p>
    <w:p w14:paraId="699DC3A5" w14:textId="77777777" w:rsidR="006A2752" w:rsidRPr="005B69F6" w:rsidRDefault="00CD3E4E" w:rsidP="005B69F6">
      <w:pPr>
        <w:keepNext/>
        <w:spacing w:line="480" w:lineRule="auto"/>
        <w:jc w:val="center"/>
        <w:rPr>
          <w:rFonts w:ascii="Times New Roman" w:hAnsi="Times New Roman" w:cs="Times New Roman"/>
          <w:sz w:val="24"/>
          <w:szCs w:val="24"/>
        </w:rPr>
      </w:pPr>
      <w:r w:rsidRPr="005B69F6">
        <w:rPr>
          <w:rFonts w:ascii="Times New Roman" w:hAnsi="Times New Roman" w:cs="Times New Roman"/>
          <w:noProof/>
          <w:sz w:val="24"/>
          <w:szCs w:val="24"/>
          <w:lang w:val="en-US"/>
        </w:rPr>
        <w:drawing>
          <wp:inline distT="0" distB="0" distL="0" distR="0" wp14:anchorId="656304D7" wp14:editId="22BD8A98">
            <wp:extent cx="3876675" cy="220980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4676F80" w14:textId="77777777" w:rsidR="00CD3E4E" w:rsidRPr="005B69F6" w:rsidRDefault="006A2752" w:rsidP="005B69F6">
      <w:pPr>
        <w:pStyle w:val="Caption"/>
        <w:spacing w:line="480" w:lineRule="auto"/>
        <w:jc w:val="center"/>
        <w:rPr>
          <w:rFonts w:ascii="Times New Roman" w:hAnsi="Times New Roman" w:cs="Times New Roman"/>
          <w:sz w:val="24"/>
          <w:szCs w:val="24"/>
          <w:lang w:val="en-US"/>
        </w:rPr>
      </w:pPr>
      <w:r w:rsidRPr="005B69F6">
        <w:rPr>
          <w:rFonts w:ascii="Times New Roman" w:hAnsi="Times New Roman" w:cs="Times New Roman"/>
          <w:sz w:val="24"/>
          <w:szCs w:val="24"/>
        </w:rPr>
        <w:t xml:space="preserve">Figure </w:t>
      </w:r>
      <w:r w:rsidRPr="005B69F6">
        <w:rPr>
          <w:rFonts w:ascii="Times New Roman" w:hAnsi="Times New Roman" w:cs="Times New Roman"/>
          <w:sz w:val="24"/>
          <w:szCs w:val="24"/>
        </w:rPr>
        <w:fldChar w:fldCharType="begin"/>
      </w:r>
      <w:r w:rsidRPr="005B69F6">
        <w:rPr>
          <w:rFonts w:ascii="Times New Roman" w:hAnsi="Times New Roman" w:cs="Times New Roman"/>
          <w:sz w:val="24"/>
          <w:szCs w:val="24"/>
        </w:rPr>
        <w:instrText xml:space="preserve"> SEQ Figure \* ARABIC </w:instrText>
      </w:r>
      <w:r w:rsidRPr="005B69F6">
        <w:rPr>
          <w:rFonts w:ascii="Times New Roman" w:hAnsi="Times New Roman" w:cs="Times New Roman"/>
          <w:sz w:val="24"/>
          <w:szCs w:val="24"/>
        </w:rPr>
        <w:fldChar w:fldCharType="separate"/>
      </w:r>
      <w:r w:rsidR="00BB4D99" w:rsidRPr="005B69F6">
        <w:rPr>
          <w:rFonts w:ascii="Times New Roman" w:hAnsi="Times New Roman" w:cs="Times New Roman"/>
          <w:noProof/>
          <w:sz w:val="24"/>
          <w:szCs w:val="24"/>
        </w:rPr>
        <w:t>1</w:t>
      </w:r>
      <w:r w:rsidRPr="005B69F6">
        <w:rPr>
          <w:rFonts w:ascii="Times New Roman" w:hAnsi="Times New Roman" w:cs="Times New Roman"/>
          <w:sz w:val="24"/>
          <w:szCs w:val="24"/>
        </w:rPr>
        <w:fldChar w:fldCharType="end"/>
      </w:r>
      <w:r w:rsidRPr="005B69F6">
        <w:rPr>
          <w:rFonts w:ascii="Times New Roman" w:hAnsi="Times New Roman" w:cs="Times New Roman"/>
          <w:sz w:val="24"/>
          <w:szCs w:val="24"/>
        </w:rPr>
        <w:t>: Sales between 2009 and 2012</w:t>
      </w:r>
    </w:p>
    <w:p w14:paraId="6F2D642E" w14:textId="77777777" w:rsidR="006A2752"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The observed change</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in sales are reflection</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of market access and overall performance in the business; however, they do not fully account for other critical variations</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including variation</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w:t>
      </w:r>
      <w:r w:rsidRPr="005B69F6">
        <w:rPr>
          <w:rFonts w:ascii="Times New Roman" w:hAnsi="Times New Roman" w:cs="Times New Roman"/>
          <w:sz w:val="24"/>
          <w:szCs w:val="24"/>
          <w:lang w:val="en-US"/>
        </w:rPr>
        <w:lastRenderedPageBreak/>
        <w:t xml:space="preserve">across regions or territories. </w:t>
      </w:r>
      <w:r w:rsidR="00804D84" w:rsidRPr="005B69F6">
        <w:rPr>
          <w:rFonts w:ascii="Times New Roman" w:hAnsi="Times New Roman" w:cs="Times New Roman"/>
          <w:sz w:val="24"/>
          <w:szCs w:val="24"/>
          <w:lang w:val="en-US"/>
        </w:rPr>
        <w:t>U</w:t>
      </w:r>
      <w:r w:rsidRPr="005B69F6">
        <w:rPr>
          <w:rFonts w:ascii="Times New Roman" w:hAnsi="Times New Roman" w:cs="Times New Roman"/>
          <w:sz w:val="24"/>
          <w:szCs w:val="24"/>
          <w:lang w:val="en-US"/>
        </w:rPr>
        <w:t>sing pivot charts</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sales data across different regions within the 4 years were obtained. The analysis shows that the business has access to markets in 8 different locations. Each location is characterized by unique market characteristics</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as reflected in the number of sales. The Ontario region recorded the highest sales, with the North West territories recording the least amount of sales in the 4-year period. Amidst recognizing the variation in sales, it is essential to consider </w:t>
      </w:r>
      <w:r w:rsidR="00804D84" w:rsidRPr="005B69F6">
        <w:rPr>
          <w:rFonts w:ascii="Times New Roman" w:hAnsi="Times New Roman" w:cs="Times New Roman"/>
          <w:sz w:val="24"/>
          <w:szCs w:val="24"/>
          <w:lang w:val="en-US"/>
        </w:rPr>
        <w:t xml:space="preserve">the </w:t>
      </w:r>
      <w:r w:rsidRPr="005B69F6">
        <w:rPr>
          <w:rFonts w:ascii="Times New Roman" w:hAnsi="Times New Roman" w:cs="Times New Roman"/>
          <w:sz w:val="24"/>
          <w:szCs w:val="24"/>
          <w:lang w:val="en-US"/>
        </w:rPr>
        <w:t xml:space="preserve">profitability of the business, despite the decline in sales. In this case, businesses Ontario region recorded the highest profit margins, with those in </w:t>
      </w:r>
      <w:proofErr w:type="gramStart"/>
      <w:r w:rsidRPr="005B69F6">
        <w:rPr>
          <w:rFonts w:ascii="Times New Roman" w:hAnsi="Times New Roman" w:cs="Times New Roman"/>
          <w:sz w:val="24"/>
          <w:szCs w:val="24"/>
          <w:lang w:val="en-US"/>
        </w:rPr>
        <w:t xml:space="preserve">north </w:t>
      </w:r>
      <w:r w:rsidR="006A2752" w:rsidRPr="005B69F6">
        <w:rPr>
          <w:rFonts w:ascii="Times New Roman" w:hAnsi="Times New Roman" w:cs="Times New Roman"/>
          <w:sz w:val="24"/>
          <w:szCs w:val="24"/>
          <w:lang w:val="en-US"/>
        </w:rPr>
        <w:t>Carolina</w:t>
      </w:r>
      <w:proofErr w:type="gramEnd"/>
      <w:r w:rsidRPr="005B69F6">
        <w:rPr>
          <w:rFonts w:ascii="Times New Roman" w:hAnsi="Times New Roman" w:cs="Times New Roman"/>
          <w:sz w:val="24"/>
          <w:szCs w:val="24"/>
          <w:lang w:val="en-US"/>
        </w:rPr>
        <w:t xml:space="preserve"> and northern west territories recording the least amount of sales.</w:t>
      </w:r>
    </w:p>
    <w:p w14:paraId="3B691B04" w14:textId="77777777" w:rsidR="000C678B" w:rsidRPr="005B69F6" w:rsidRDefault="006A2752" w:rsidP="005B69F6">
      <w:pPr>
        <w:keepNext/>
        <w:spacing w:line="480" w:lineRule="auto"/>
        <w:jc w:val="center"/>
        <w:rPr>
          <w:rFonts w:ascii="Times New Roman" w:hAnsi="Times New Roman" w:cs="Times New Roman"/>
          <w:sz w:val="24"/>
          <w:szCs w:val="24"/>
        </w:rPr>
      </w:pPr>
      <w:r w:rsidRPr="005B69F6">
        <w:rPr>
          <w:rFonts w:ascii="Times New Roman" w:hAnsi="Times New Roman" w:cs="Times New Roman"/>
          <w:noProof/>
          <w:sz w:val="24"/>
          <w:szCs w:val="24"/>
          <w:lang w:val="en-US"/>
        </w:rPr>
        <w:drawing>
          <wp:inline distT="0" distB="0" distL="0" distR="0" wp14:anchorId="5C7A9E91" wp14:editId="6722071A">
            <wp:extent cx="4200525" cy="2538730"/>
            <wp:effectExtent l="0" t="0" r="9525" b="1397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A3E4E48" w14:textId="77777777" w:rsidR="002D5EA4" w:rsidRPr="005B69F6" w:rsidRDefault="000C678B" w:rsidP="005B69F6">
      <w:pPr>
        <w:pStyle w:val="Caption"/>
        <w:spacing w:line="480" w:lineRule="auto"/>
        <w:jc w:val="center"/>
        <w:rPr>
          <w:rFonts w:ascii="Times New Roman" w:hAnsi="Times New Roman" w:cs="Times New Roman"/>
          <w:sz w:val="24"/>
          <w:szCs w:val="24"/>
          <w:lang w:val="en-US"/>
        </w:rPr>
      </w:pPr>
      <w:r w:rsidRPr="005B69F6">
        <w:rPr>
          <w:rFonts w:ascii="Times New Roman" w:hAnsi="Times New Roman" w:cs="Times New Roman"/>
          <w:sz w:val="24"/>
          <w:szCs w:val="24"/>
        </w:rPr>
        <w:t xml:space="preserve">Figure </w:t>
      </w:r>
      <w:r w:rsidRPr="005B69F6">
        <w:rPr>
          <w:rFonts w:ascii="Times New Roman" w:hAnsi="Times New Roman" w:cs="Times New Roman"/>
          <w:sz w:val="24"/>
          <w:szCs w:val="24"/>
        </w:rPr>
        <w:fldChar w:fldCharType="begin"/>
      </w:r>
      <w:r w:rsidRPr="005B69F6">
        <w:rPr>
          <w:rFonts w:ascii="Times New Roman" w:hAnsi="Times New Roman" w:cs="Times New Roman"/>
          <w:sz w:val="24"/>
          <w:szCs w:val="24"/>
        </w:rPr>
        <w:instrText xml:space="preserve"> SEQ Figure \* ARABIC </w:instrText>
      </w:r>
      <w:r w:rsidRPr="005B69F6">
        <w:rPr>
          <w:rFonts w:ascii="Times New Roman" w:hAnsi="Times New Roman" w:cs="Times New Roman"/>
          <w:sz w:val="24"/>
          <w:szCs w:val="24"/>
        </w:rPr>
        <w:fldChar w:fldCharType="separate"/>
      </w:r>
      <w:r w:rsidR="00BB4D99" w:rsidRPr="005B69F6">
        <w:rPr>
          <w:rFonts w:ascii="Times New Roman" w:hAnsi="Times New Roman" w:cs="Times New Roman"/>
          <w:noProof/>
          <w:sz w:val="24"/>
          <w:szCs w:val="24"/>
        </w:rPr>
        <w:t>2</w:t>
      </w:r>
      <w:r w:rsidRPr="005B69F6">
        <w:rPr>
          <w:rFonts w:ascii="Times New Roman" w:hAnsi="Times New Roman" w:cs="Times New Roman"/>
          <w:sz w:val="24"/>
          <w:szCs w:val="24"/>
        </w:rPr>
        <w:fldChar w:fldCharType="end"/>
      </w:r>
      <w:r w:rsidRPr="005B69F6">
        <w:rPr>
          <w:rFonts w:ascii="Times New Roman" w:hAnsi="Times New Roman" w:cs="Times New Roman"/>
          <w:sz w:val="24"/>
          <w:szCs w:val="24"/>
        </w:rPr>
        <w:t>: Sales in different regions</w:t>
      </w:r>
    </w:p>
    <w:p w14:paraId="534DF43A"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Recognizing variations in the datasets alone is not sufficient to implement data-drive</w:t>
      </w:r>
      <w:r w:rsidR="00804D84" w:rsidRPr="005B69F6">
        <w:rPr>
          <w:rFonts w:ascii="Times New Roman" w:hAnsi="Times New Roman" w:cs="Times New Roman"/>
          <w:sz w:val="24"/>
          <w:szCs w:val="24"/>
          <w:lang w:val="en-US"/>
        </w:rPr>
        <w:t>n</w:t>
      </w:r>
      <w:r w:rsidRPr="005B69F6">
        <w:rPr>
          <w:rFonts w:ascii="Times New Roman" w:hAnsi="Times New Roman" w:cs="Times New Roman"/>
          <w:sz w:val="24"/>
          <w:szCs w:val="24"/>
          <w:lang w:val="en-US"/>
        </w:rPr>
        <w:t xml:space="preserve"> approaches in businesses. This is due to the fact that variations in the datasets tend to be caused by a wide range of factors; understanding these factors and how they influence each business-related variable is key to implementing data</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driven approaches. Therefore it is critical to also focus on the relationships. In this case, evidence shows that the variation in sales can also be linked to the type of orders received by y the business— the businesses primarily s</w:t>
      </w:r>
      <w:r w:rsidR="00804D84" w:rsidRPr="005B69F6">
        <w:rPr>
          <w:rFonts w:ascii="Times New Roman" w:hAnsi="Times New Roman" w:cs="Times New Roman"/>
          <w:sz w:val="24"/>
          <w:szCs w:val="24"/>
          <w:lang w:val="en-US"/>
        </w:rPr>
        <w:t>ell</w:t>
      </w:r>
      <w:r w:rsidRPr="005B69F6">
        <w:rPr>
          <w:rFonts w:ascii="Times New Roman" w:hAnsi="Times New Roman" w:cs="Times New Roman"/>
          <w:sz w:val="24"/>
          <w:szCs w:val="24"/>
          <w:lang w:val="en-US"/>
        </w:rPr>
        <w:t xml:space="preserve"> with five </w:t>
      </w:r>
      <w:r w:rsidRPr="005B69F6">
        <w:rPr>
          <w:rFonts w:ascii="Times New Roman" w:hAnsi="Times New Roman" w:cs="Times New Roman"/>
          <w:sz w:val="24"/>
          <w:szCs w:val="24"/>
          <w:lang w:val="en-US"/>
        </w:rPr>
        <w:lastRenderedPageBreak/>
        <w:t>types of orders, high priority, lower priority, medium, critical and non-specified orders. Each order type accounts for a significant portion of market sales and profit within the business. Specifically, low</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priority orders accounted for the majority of businesses-related sales, while high priority was the highest contributor </w:t>
      </w:r>
      <w:r w:rsidR="00804D84" w:rsidRPr="005B69F6">
        <w:rPr>
          <w:rFonts w:ascii="Times New Roman" w:hAnsi="Times New Roman" w:cs="Times New Roman"/>
          <w:sz w:val="24"/>
          <w:szCs w:val="24"/>
          <w:lang w:val="en-US"/>
        </w:rPr>
        <w:t xml:space="preserve">to </w:t>
      </w:r>
      <w:r w:rsidRPr="005B69F6">
        <w:rPr>
          <w:rFonts w:ascii="Times New Roman" w:hAnsi="Times New Roman" w:cs="Times New Roman"/>
          <w:sz w:val="24"/>
          <w:szCs w:val="24"/>
          <w:lang w:val="en-US"/>
        </w:rPr>
        <w:t>business profits. Furthermore, a notable portion of customers recorded their orders as e</w:t>
      </w:r>
      <w:r w:rsidR="00804D84" w:rsidRPr="005B69F6">
        <w:rPr>
          <w:rFonts w:ascii="Times New Roman" w:hAnsi="Times New Roman" w:cs="Times New Roman"/>
          <w:sz w:val="24"/>
          <w:szCs w:val="24"/>
          <w:lang w:val="en-US"/>
        </w:rPr>
        <w:t>i</w:t>
      </w:r>
      <w:r w:rsidRPr="005B69F6">
        <w:rPr>
          <w:rFonts w:ascii="Times New Roman" w:hAnsi="Times New Roman" w:cs="Times New Roman"/>
          <w:sz w:val="24"/>
          <w:szCs w:val="24"/>
          <w:lang w:val="en-US"/>
        </w:rPr>
        <w:t>ther critical or non-specified; these orders had a small, though significant</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contribution to overall sales and profitability in the company.</w:t>
      </w:r>
    </w:p>
    <w:p w14:paraId="709F2744" w14:textId="77777777" w:rsidR="002D5EA4" w:rsidRPr="005B69F6" w:rsidRDefault="002D5EA4" w:rsidP="005F0265">
      <w:pPr>
        <w:pStyle w:val="Heading2"/>
        <w:rPr>
          <w:lang w:val="en-US"/>
        </w:rPr>
      </w:pPr>
      <w:bookmarkStart w:id="1" w:name="_Toc124260207"/>
      <w:r w:rsidRPr="005B69F6">
        <w:rPr>
          <w:lang w:val="en-US"/>
        </w:rPr>
        <w:t xml:space="preserve">Microsoft </w:t>
      </w:r>
      <w:r w:rsidR="00804D84" w:rsidRPr="005B69F6">
        <w:rPr>
          <w:lang w:val="en-US"/>
        </w:rPr>
        <w:t>E</w:t>
      </w:r>
      <w:r w:rsidRPr="005B69F6">
        <w:rPr>
          <w:lang w:val="en-US"/>
        </w:rPr>
        <w:t>xcel as a tool for data handling</w:t>
      </w:r>
      <w:bookmarkEnd w:id="1"/>
    </w:p>
    <w:p w14:paraId="24B23F82"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Current organizations and businesses are primarily focused </w:t>
      </w:r>
      <w:r w:rsidR="00804D84" w:rsidRPr="005B69F6">
        <w:rPr>
          <w:rFonts w:ascii="Times New Roman" w:hAnsi="Times New Roman" w:cs="Times New Roman"/>
          <w:sz w:val="24"/>
          <w:szCs w:val="24"/>
          <w:lang w:val="en-US"/>
        </w:rPr>
        <w:t>on</w:t>
      </w:r>
      <w:r w:rsidRPr="005B69F6">
        <w:rPr>
          <w:rFonts w:ascii="Times New Roman" w:hAnsi="Times New Roman" w:cs="Times New Roman"/>
          <w:sz w:val="24"/>
          <w:szCs w:val="24"/>
          <w:lang w:val="en-US"/>
        </w:rPr>
        <w:t xml:space="preserve"> growth and high-level market performance. These characteristics ha</w:t>
      </w:r>
      <w:r w:rsidR="00804D84" w:rsidRPr="005B69F6">
        <w:rPr>
          <w:rFonts w:ascii="Times New Roman" w:hAnsi="Times New Roman" w:cs="Times New Roman"/>
          <w:sz w:val="24"/>
          <w:szCs w:val="24"/>
          <w:lang w:val="en-US"/>
        </w:rPr>
        <w:t>ve</w:t>
      </w:r>
      <w:r w:rsidRPr="005B69F6">
        <w:rPr>
          <w:rFonts w:ascii="Times New Roman" w:hAnsi="Times New Roman" w:cs="Times New Roman"/>
          <w:sz w:val="24"/>
          <w:szCs w:val="24"/>
          <w:lang w:val="en-US"/>
        </w:rPr>
        <w:t xml:space="preserve"> seen organizations develop and adopt unique business models to enhance their competitive advantage; such business models have been seen through efforts towards geographical expansion and internal improvements of operation.; for instance</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the superstore datasets business has enjoyed </w:t>
      </w:r>
      <w:r w:rsidR="00804D84" w:rsidRPr="005B69F6">
        <w:rPr>
          <w:rFonts w:ascii="Times New Roman" w:hAnsi="Times New Roman" w:cs="Times New Roman"/>
          <w:sz w:val="24"/>
          <w:szCs w:val="24"/>
          <w:lang w:val="en-US"/>
        </w:rPr>
        <w:t xml:space="preserve">a </w:t>
      </w:r>
      <w:r w:rsidRPr="005B69F6">
        <w:rPr>
          <w:rFonts w:ascii="Times New Roman" w:hAnsi="Times New Roman" w:cs="Times New Roman"/>
          <w:sz w:val="24"/>
          <w:szCs w:val="24"/>
          <w:lang w:val="en-US"/>
        </w:rPr>
        <w:t xml:space="preserve">unique market presence in various regions. Each region has been characterized by different levels of sales and profits. Such aspects of the modern business, while beneficial, they present huge shortcomings to the business. One significant shortcoming is the volume of data generated and stored across various regions; for this reason, the superstore produced a sum of 8,400 records. These huge datasets are frequently hard to deal with, particularly where handling data and the need to obtain fast insights are concerned. These challenges tend </w:t>
      </w:r>
      <w:r w:rsidR="00804D84" w:rsidRPr="005B69F6">
        <w:rPr>
          <w:rFonts w:ascii="Times New Roman" w:hAnsi="Times New Roman" w:cs="Times New Roman"/>
          <w:sz w:val="24"/>
          <w:szCs w:val="24"/>
          <w:lang w:val="en-US"/>
        </w:rPr>
        <w:t xml:space="preserve">to </w:t>
      </w:r>
      <w:r w:rsidRPr="005B69F6">
        <w:rPr>
          <w:rFonts w:ascii="Times New Roman" w:hAnsi="Times New Roman" w:cs="Times New Roman"/>
          <w:sz w:val="24"/>
          <w:szCs w:val="24"/>
          <w:lang w:val="en-US"/>
        </w:rPr>
        <w:t xml:space="preserve">bring up various issues that may hamper efforts </w:t>
      </w:r>
      <w:r w:rsidR="00804D84" w:rsidRPr="005B69F6">
        <w:rPr>
          <w:rFonts w:ascii="Times New Roman" w:hAnsi="Times New Roman" w:cs="Times New Roman"/>
          <w:sz w:val="24"/>
          <w:szCs w:val="24"/>
          <w:lang w:val="en-US"/>
        </w:rPr>
        <w:t xml:space="preserve">in </w:t>
      </w:r>
      <w:r w:rsidRPr="005B69F6">
        <w:rPr>
          <w:rFonts w:ascii="Times New Roman" w:hAnsi="Times New Roman" w:cs="Times New Roman"/>
          <w:sz w:val="24"/>
          <w:szCs w:val="24"/>
          <w:lang w:val="en-US"/>
        </w:rPr>
        <w:t xml:space="preserve">data handling and analysis processes. Therefore, the key questions that need to be raised include (1) what </w:t>
      </w:r>
      <w:r w:rsidR="00804D84" w:rsidRPr="005B69F6">
        <w:rPr>
          <w:rFonts w:ascii="Times New Roman" w:hAnsi="Times New Roman" w:cs="Times New Roman"/>
          <w:sz w:val="24"/>
          <w:szCs w:val="24"/>
          <w:lang w:val="en-US"/>
        </w:rPr>
        <w:t>the most important phase data handling process i</w:t>
      </w:r>
      <w:r w:rsidRPr="005B69F6">
        <w:rPr>
          <w:rFonts w:ascii="Times New Roman" w:hAnsi="Times New Roman" w:cs="Times New Roman"/>
          <w:sz w:val="24"/>
          <w:szCs w:val="24"/>
          <w:lang w:val="en-US"/>
        </w:rPr>
        <w:t xml:space="preserve">s? (2) What are </w:t>
      </w:r>
      <w:r w:rsidR="00804D84" w:rsidRPr="005B69F6">
        <w:rPr>
          <w:rFonts w:ascii="Times New Roman" w:hAnsi="Times New Roman" w:cs="Times New Roman"/>
          <w:sz w:val="24"/>
          <w:szCs w:val="24"/>
          <w:lang w:val="en-US"/>
        </w:rPr>
        <w:t>the</w:t>
      </w:r>
      <w:r w:rsidRPr="005B69F6">
        <w:rPr>
          <w:rFonts w:ascii="Times New Roman" w:hAnsi="Times New Roman" w:cs="Times New Roman"/>
          <w:sz w:val="24"/>
          <w:szCs w:val="24"/>
          <w:lang w:val="en-US"/>
        </w:rPr>
        <w:t xml:space="preserve"> key data preprocessing capabilities associated with the software? (3) How compelling is Microsoft Excel performance data handling and preprocessing?</w:t>
      </w:r>
    </w:p>
    <w:p w14:paraId="653B35F7"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lastRenderedPageBreak/>
        <w:t xml:space="preserve">Bonuses have the capacity to generate voluminous datasets, as demonstrated by the superstore datasets, </w:t>
      </w:r>
      <w:r w:rsidR="00804D84" w:rsidRPr="005B69F6">
        <w:rPr>
          <w:rFonts w:ascii="Times New Roman" w:hAnsi="Times New Roman" w:cs="Times New Roman"/>
          <w:sz w:val="24"/>
          <w:szCs w:val="24"/>
          <w:lang w:val="en-US"/>
        </w:rPr>
        <w:t xml:space="preserve">which </w:t>
      </w:r>
      <w:r w:rsidRPr="005B69F6">
        <w:rPr>
          <w:rFonts w:ascii="Times New Roman" w:hAnsi="Times New Roman" w:cs="Times New Roman"/>
          <w:sz w:val="24"/>
          <w:szCs w:val="24"/>
          <w:lang w:val="en-US"/>
        </w:rPr>
        <w:t xml:space="preserve">requires a wide renege of technical skills — it is a critical part of data mining. As indicated by Nisbet et al. (2018), the initial step </w:t>
      </w:r>
      <w:r w:rsidR="00804D84" w:rsidRPr="005B69F6">
        <w:rPr>
          <w:rFonts w:ascii="Times New Roman" w:hAnsi="Times New Roman" w:cs="Times New Roman"/>
          <w:sz w:val="24"/>
          <w:szCs w:val="24"/>
          <w:lang w:val="en-US"/>
        </w:rPr>
        <w:t>in</w:t>
      </w:r>
      <w:r w:rsidRPr="005B69F6">
        <w:rPr>
          <w:rFonts w:ascii="Times New Roman" w:hAnsi="Times New Roman" w:cs="Times New Roman"/>
          <w:sz w:val="24"/>
          <w:szCs w:val="24"/>
          <w:lang w:val="en-US"/>
        </w:rPr>
        <w:t xml:space="preserve"> dealing with huge datasets incorporates data handling and data preprocessing. The assortment cycle is</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in many cases</w:t>
      </w:r>
      <w:r w:rsidR="00BB642F"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performed utilizing data mining strategies, which is, thusly, trailed by scientific cycles that change the data into a comprehensible configuration to upgrade its presentation. Thus, data preprocessing focuses </w:t>
      </w:r>
      <w:r w:rsidR="00BB642F" w:rsidRPr="005B69F6">
        <w:rPr>
          <w:rFonts w:ascii="Times New Roman" w:hAnsi="Times New Roman" w:cs="Times New Roman"/>
          <w:sz w:val="24"/>
          <w:szCs w:val="24"/>
          <w:lang w:val="en-US"/>
        </w:rPr>
        <w:t>o</w:t>
      </w:r>
      <w:r w:rsidRPr="005B69F6">
        <w:rPr>
          <w:rFonts w:ascii="Times New Roman" w:hAnsi="Times New Roman" w:cs="Times New Roman"/>
          <w:sz w:val="24"/>
          <w:szCs w:val="24"/>
          <w:lang w:val="en-US"/>
        </w:rPr>
        <w:t xml:space="preserve">n providing insightful interaction with attention </w:t>
      </w:r>
      <w:r w:rsidR="00BB642F" w:rsidRPr="005B69F6">
        <w:rPr>
          <w:rFonts w:ascii="Times New Roman" w:hAnsi="Times New Roman" w:cs="Times New Roman"/>
          <w:sz w:val="24"/>
          <w:szCs w:val="24"/>
          <w:lang w:val="en-US"/>
        </w:rPr>
        <w:t>to</w:t>
      </w:r>
      <w:r w:rsidRPr="005B69F6">
        <w:rPr>
          <w:rFonts w:ascii="Times New Roman" w:hAnsi="Times New Roman" w:cs="Times New Roman"/>
          <w:sz w:val="24"/>
          <w:szCs w:val="24"/>
          <w:lang w:val="en-US"/>
        </w:rPr>
        <w:t xml:space="preserve"> dropping different datasets to enhance subsequent examination or other analytic processes. In the case of superstore datasets, the preprocessing was accomplished utilizing Microsoft Excel instruments for additional insights into the data. This utilization has created the need to investigate future how data preprocessing can be accomplished utilizing Microsoft Excel as the essential insightful device.</w:t>
      </w:r>
    </w:p>
    <w:p w14:paraId="2B923978"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According </w:t>
      </w:r>
      <w:r w:rsidR="00480963" w:rsidRPr="005B69F6">
        <w:rPr>
          <w:rFonts w:ascii="Times New Roman" w:hAnsi="Times New Roman" w:cs="Times New Roman"/>
          <w:sz w:val="24"/>
          <w:szCs w:val="24"/>
          <w:lang w:val="en-US"/>
        </w:rPr>
        <w:t>to David (2017)</w:t>
      </w:r>
      <w:r w:rsidRPr="005B69F6">
        <w:rPr>
          <w:rFonts w:ascii="Times New Roman" w:hAnsi="Times New Roman" w:cs="Times New Roman"/>
          <w:sz w:val="24"/>
          <w:szCs w:val="24"/>
          <w:lang w:val="en-US"/>
        </w:rPr>
        <w:t xml:space="preserve">, Microsoft Excel has been known as a critical instrument for data exploration; in most cases, it has been primarily used to manage </w:t>
      </w:r>
      <w:r w:rsidR="00804D84" w:rsidRPr="005B69F6">
        <w:rPr>
          <w:rFonts w:ascii="Times New Roman" w:hAnsi="Times New Roman" w:cs="Times New Roman"/>
          <w:sz w:val="24"/>
          <w:szCs w:val="24"/>
          <w:lang w:val="en-US"/>
        </w:rPr>
        <w:t xml:space="preserve">a </w:t>
      </w:r>
      <w:r w:rsidRPr="005B69F6">
        <w:rPr>
          <w:rFonts w:ascii="Times New Roman" w:hAnsi="Times New Roman" w:cs="Times New Roman"/>
          <w:sz w:val="24"/>
          <w:szCs w:val="24"/>
          <w:lang w:val="en-US"/>
        </w:rPr>
        <w:t>limited amount of data in a specified scope. This adoption, while key to the applications and utilization of Microsoft Excel, the product can be utilized to deal with enormous datasets. One key benefit is its capacity to manage semi-structure</w:t>
      </w:r>
      <w:r w:rsidR="00804D84" w:rsidRPr="005B69F6">
        <w:rPr>
          <w:rFonts w:ascii="Times New Roman" w:hAnsi="Times New Roman" w:cs="Times New Roman"/>
          <w:sz w:val="24"/>
          <w:szCs w:val="24"/>
          <w:lang w:val="en-US"/>
        </w:rPr>
        <w:t>d</w:t>
      </w:r>
      <w:r w:rsidRPr="005B69F6">
        <w:rPr>
          <w:rFonts w:ascii="Times New Roman" w:hAnsi="Times New Roman" w:cs="Times New Roman"/>
          <w:sz w:val="24"/>
          <w:szCs w:val="24"/>
          <w:lang w:val="en-US"/>
        </w:rPr>
        <w:t xml:space="preserve"> datasets. In the case of the superstore dataset, the data was unstructured. The preprocessing capabilities and instruments made room to extrapolate key records or variables and create unique structures that enhance the analytical processes. These functions have also been crucial in providing exploring different dimensions of the datasets. (Nisbet et al., 2018).</w:t>
      </w:r>
    </w:p>
    <w:p w14:paraId="23B38A49" w14:textId="77777777" w:rsidR="002D5EA4" w:rsidRPr="005B69F6" w:rsidRDefault="002D5EA4" w:rsidP="005F0265">
      <w:pPr>
        <w:pStyle w:val="Heading2"/>
        <w:rPr>
          <w:lang w:val="en-US"/>
        </w:rPr>
      </w:pPr>
      <w:bookmarkStart w:id="2" w:name="_Toc124260208"/>
      <w:r w:rsidRPr="005B69F6">
        <w:rPr>
          <w:lang w:val="en-US"/>
        </w:rPr>
        <w:t>Pivot Tables and Charts</w:t>
      </w:r>
      <w:bookmarkEnd w:id="2"/>
    </w:p>
    <w:p w14:paraId="39CCD641"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The SUMIFS function created an opportunity to further investigate the general pattern and varieties in the datatypes; nonetheless, it is important to recognize that the datasets were notably </w:t>
      </w:r>
      <w:r w:rsidRPr="005B69F6">
        <w:rPr>
          <w:rFonts w:ascii="Times New Roman" w:hAnsi="Times New Roman" w:cs="Times New Roman"/>
          <w:sz w:val="24"/>
          <w:szCs w:val="24"/>
          <w:lang w:val="en-US"/>
        </w:rPr>
        <w:lastRenderedPageBreak/>
        <w:t xml:space="preserve">complex to analyze due to their semi-structured nature. Thus, an overall summation of total sales across various years was not adequate to acquire the required insights into the business. Therefore, pivot tables and charts were utilized for additional data organizing and perception. According </w:t>
      </w:r>
      <w:r w:rsidR="00480963" w:rsidRPr="005B69F6">
        <w:rPr>
          <w:rFonts w:ascii="Times New Roman" w:hAnsi="Times New Roman" w:cs="Times New Roman"/>
          <w:sz w:val="24"/>
          <w:szCs w:val="24"/>
          <w:lang w:val="en-US"/>
        </w:rPr>
        <w:t>to David (2017)</w:t>
      </w:r>
      <w:r w:rsidRPr="005B69F6">
        <w:rPr>
          <w:rFonts w:ascii="Times New Roman" w:hAnsi="Times New Roman" w:cs="Times New Roman"/>
          <w:sz w:val="24"/>
          <w:szCs w:val="24"/>
          <w:lang w:val="en-US"/>
        </w:rPr>
        <w:t>, pivot tables are basically utilized as instruments for summarizing and exploring data. They are frequently complimented by pivot graphs which makes to draw comparison</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based on defined criteria and variableness</w:t>
      </w:r>
      <w:r w:rsidR="00804D84" w:rsidRPr="005B69F6">
        <w:rPr>
          <w:rFonts w:ascii="Times New Roman" w:hAnsi="Times New Roman" w:cs="Times New Roman"/>
          <w:sz w:val="24"/>
          <w:szCs w:val="24"/>
          <w:lang w:val="en-US"/>
        </w:rPr>
        <w:t>. I</w:t>
      </w:r>
      <w:r w:rsidRPr="005B69F6">
        <w:rPr>
          <w:rFonts w:ascii="Times New Roman" w:hAnsi="Times New Roman" w:cs="Times New Roman"/>
          <w:sz w:val="24"/>
          <w:szCs w:val="24"/>
          <w:lang w:val="en-US"/>
        </w:rPr>
        <w:t>n this case</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pivot tables and charts </w:t>
      </w:r>
      <w:r w:rsidR="00804D84" w:rsidRPr="005B69F6">
        <w:rPr>
          <w:rFonts w:ascii="Times New Roman" w:hAnsi="Times New Roman" w:cs="Times New Roman"/>
          <w:sz w:val="24"/>
          <w:szCs w:val="24"/>
          <w:lang w:val="en-US"/>
        </w:rPr>
        <w:t xml:space="preserve">are </w:t>
      </w:r>
      <w:r w:rsidRPr="005B69F6">
        <w:rPr>
          <w:rFonts w:ascii="Times New Roman" w:hAnsi="Times New Roman" w:cs="Times New Roman"/>
          <w:sz w:val="24"/>
          <w:szCs w:val="24"/>
          <w:lang w:val="en-US"/>
        </w:rPr>
        <w:t xml:space="preserve">utilized for </w:t>
      </w:r>
      <w:r w:rsidR="00804D84" w:rsidRPr="005B69F6">
        <w:rPr>
          <w:rFonts w:ascii="Times New Roman" w:hAnsi="Times New Roman" w:cs="Times New Roman"/>
          <w:sz w:val="24"/>
          <w:szCs w:val="24"/>
          <w:lang w:val="en-US"/>
        </w:rPr>
        <w:t xml:space="preserve">the </w:t>
      </w:r>
      <w:r w:rsidRPr="005B69F6">
        <w:rPr>
          <w:rFonts w:ascii="Times New Roman" w:hAnsi="Times New Roman" w:cs="Times New Roman"/>
          <w:sz w:val="24"/>
          <w:szCs w:val="24"/>
          <w:lang w:val="en-US"/>
        </w:rPr>
        <w:t>aggregation of numerical values across different categories</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including annual changes, variation across stores</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type of order. This allows excel to be highly effecti</w:t>
      </w:r>
      <w:r w:rsidR="00804D84" w:rsidRPr="005B69F6">
        <w:rPr>
          <w:rFonts w:ascii="Times New Roman" w:hAnsi="Times New Roman" w:cs="Times New Roman"/>
          <w:sz w:val="24"/>
          <w:szCs w:val="24"/>
          <w:lang w:val="en-US"/>
        </w:rPr>
        <w:t>ve</w:t>
      </w:r>
      <w:r w:rsidRPr="005B69F6">
        <w:rPr>
          <w:rFonts w:ascii="Times New Roman" w:hAnsi="Times New Roman" w:cs="Times New Roman"/>
          <w:sz w:val="24"/>
          <w:szCs w:val="24"/>
          <w:lang w:val="en-US"/>
        </w:rPr>
        <w:t xml:space="preserve"> in querying and improving the data handling and preprocessing processes.</w:t>
      </w:r>
    </w:p>
    <w:p w14:paraId="02445D40" w14:textId="77777777" w:rsidR="002D5EA4" w:rsidRPr="005B69F6" w:rsidRDefault="002D5EA4" w:rsidP="005F0265">
      <w:pPr>
        <w:pStyle w:val="Heading2"/>
        <w:rPr>
          <w:lang w:val="en-US"/>
        </w:rPr>
      </w:pPr>
      <w:bookmarkStart w:id="3" w:name="_Toc124260209"/>
      <w:r w:rsidRPr="005B69F6">
        <w:rPr>
          <w:lang w:val="en-US"/>
        </w:rPr>
        <w:t>SUMIFS in Microsoft Excel</w:t>
      </w:r>
      <w:bookmarkEnd w:id="3"/>
    </w:p>
    <w:p w14:paraId="13BA075E"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The superstore datasets ha</w:t>
      </w:r>
      <w:r w:rsidR="00804D84" w:rsidRPr="005B69F6">
        <w:rPr>
          <w:rFonts w:ascii="Times New Roman" w:hAnsi="Times New Roman" w:cs="Times New Roman"/>
          <w:sz w:val="24"/>
          <w:szCs w:val="24"/>
          <w:lang w:val="en-US"/>
        </w:rPr>
        <w:t>ve</w:t>
      </w:r>
      <w:r w:rsidRPr="005B69F6">
        <w:rPr>
          <w:rFonts w:ascii="Times New Roman" w:hAnsi="Times New Roman" w:cs="Times New Roman"/>
          <w:sz w:val="24"/>
          <w:szCs w:val="24"/>
          <w:lang w:val="en-US"/>
        </w:rPr>
        <w:t xml:space="preserve"> been designed to provide specif</w:t>
      </w:r>
      <w:r w:rsidR="00804D84" w:rsidRPr="005B69F6">
        <w:rPr>
          <w:rFonts w:ascii="Times New Roman" w:hAnsi="Times New Roman" w:cs="Times New Roman"/>
          <w:sz w:val="24"/>
          <w:szCs w:val="24"/>
          <w:lang w:val="en-US"/>
        </w:rPr>
        <w:t>ic</w:t>
      </w:r>
      <w:r w:rsidRPr="005B69F6">
        <w:rPr>
          <w:rFonts w:ascii="Times New Roman" w:hAnsi="Times New Roman" w:cs="Times New Roman"/>
          <w:sz w:val="24"/>
          <w:szCs w:val="24"/>
          <w:lang w:val="en-US"/>
        </w:rPr>
        <w:t xml:space="preserve"> insights into the organization, including order ID, clients, market or activity location, and time/day of </w:t>
      </w:r>
      <w:r w:rsidR="00804D84" w:rsidRPr="005B69F6">
        <w:rPr>
          <w:rFonts w:ascii="Times New Roman" w:hAnsi="Times New Roman" w:cs="Times New Roman"/>
          <w:sz w:val="24"/>
          <w:szCs w:val="24"/>
          <w:lang w:val="en-US"/>
        </w:rPr>
        <w:t xml:space="preserve">the </w:t>
      </w:r>
      <w:r w:rsidRPr="005B69F6">
        <w:rPr>
          <w:rFonts w:ascii="Times New Roman" w:hAnsi="Times New Roman" w:cs="Times New Roman"/>
          <w:sz w:val="24"/>
          <w:szCs w:val="24"/>
          <w:lang w:val="en-US"/>
        </w:rPr>
        <w:t>transaction. These variables made it possible to fully assess different aspects of the businesses</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including sales, profits</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variation in market performance across regions. </w:t>
      </w:r>
      <w:r w:rsidR="00804D84" w:rsidRPr="005B69F6">
        <w:rPr>
          <w:rFonts w:ascii="Times New Roman" w:hAnsi="Times New Roman" w:cs="Times New Roman"/>
          <w:sz w:val="24"/>
          <w:szCs w:val="24"/>
          <w:lang w:val="en-US"/>
        </w:rPr>
        <w:t>T</w:t>
      </w:r>
      <w:r w:rsidRPr="005B69F6">
        <w:rPr>
          <w:rFonts w:ascii="Times New Roman" w:hAnsi="Times New Roman" w:cs="Times New Roman"/>
          <w:sz w:val="24"/>
          <w:szCs w:val="24"/>
          <w:lang w:val="en-US"/>
        </w:rPr>
        <w:t xml:space="preserve">his created opportunities for further analysis. While the potential for further analysis exists, it is essential to recognize the numerous difficulties related </w:t>
      </w:r>
      <w:r w:rsidR="00804D84" w:rsidRPr="005B69F6">
        <w:rPr>
          <w:rFonts w:ascii="Times New Roman" w:hAnsi="Times New Roman" w:cs="Times New Roman"/>
          <w:sz w:val="24"/>
          <w:szCs w:val="24"/>
          <w:lang w:val="en-US"/>
        </w:rPr>
        <w:t>to</w:t>
      </w:r>
      <w:r w:rsidRPr="005B69F6">
        <w:rPr>
          <w:rFonts w:ascii="Times New Roman" w:hAnsi="Times New Roman" w:cs="Times New Roman"/>
          <w:sz w:val="24"/>
          <w:szCs w:val="24"/>
          <w:lang w:val="en-US"/>
        </w:rPr>
        <w:t xml:space="preserve"> managing the voluminous and semi-structured data. In this case, the SUMIFS function to extrapolate </w:t>
      </w:r>
      <w:r w:rsidR="00804D84" w:rsidRPr="005B69F6">
        <w:rPr>
          <w:rFonts w:ascii="Times New Roman" w:hAnsi="Times New Roman" w:cs="Times New Roman"/>
          <w:sz w:val="24"/>
          <w:szCs w:val="24"/>
          <w:lang w:val="en-US"/>
        </w:rPr>
        <w:t xml:space="preserve">the </w:t>
      </w:r>
      <w:r w:rsidRPr="005B69F6">
        <w:rPr>
          <w:rFonts w:ascii="Times New Roman" w:hAnsi="Times New Roman" w:cs="Times New Roman"/>
          <w:sz w:val="24"/>
          <w:szCs w:val="24"/>
          <w:lang w:val="en-US"/>
        </w:rPr>
        <w:t xml:space="preserve">annual performance, in terms of sales, of the business. As indicated by </w:t>
      </w:r>
      <w:r w:rsidR="00DE5235" w:rsidRPr="005B69F6">
        <w:rPr>
          <w:rFonts w:ascii="Times New Roman" w:hAnsi="Times New Roman" w:cs="Times New Roman"/>
          <w:sz w:val="24"/>
          <w:szCs w:val="24"/>
          <w:lang w:val="en-US"/>
        </w:rPr>
        <w:t>David (2017)</w:t>
      </w:r>
      <w:r w:rsidRPr="005B69F6">
        <w:rPr>
          <w:rFonts w:ascii="Times New Roman" w:hAnsi="Times New Roman" w:cs="Times New Roman"/>
          <w:sz w:val="24"/>
          <w:szCs w:val="24"/>
          <w:lang w:val="en-US"/>
        </w:rPr>
        <w:t xml:space="preserve">, the SUMIFS function is frequently ordered as math and trig function centered around adding values based on predetermined logical arguments. Unlike the prior SUMIF function, SUMIFS allows </w:t>
      </w:r>
      <w:r w:rsidR="00804D84" w:rsidRPr="005B69F6">
        <w:rPr>
          <w:rFonts w:ascii="Times New Roman" w:hAnsi="Times New Roman" w:cs="Times New Roman"/>
          <w:sz w:val="24"/>
          <w:szCs w:val="24"/>
          <w:lang w:val="en-US"/>
        </w:rPr>
        <w:t xml:space="preserve">the </w:t>
      </w:r>
      <w:r w:rsidRPr="005B69F6">
        <w:rPr>
          <w:rFonts w:ascii="Times New Roman" w:hAnsi="Times New Roman" w:cs="Times New Roman"/>
          <w:sz w:val="24"/>
          <w:szCs w:val="24"/>
          <w:lang w:val="en-US"/>
        </w:rPr>
        <w:t xml:space="preserve">summation of specific records based </w:t>
      </w:r>
      <w:r w:rsidR="00804D84" w:rsidRPr="005B69F6">
        <w:rPr>
          <w:rFonts w:ascii="Times New Roman" w:hAnsi="Times New Roman" w:cs="Times New Roman"/>
          <w:sz w:val="24"/>
          <w:szCs w:val="24"/>
          <w:lang w:val="en-US"/>
        </w:rPr>
        <w:t xml:space="preserve">on </w:t>
      </w:r>
      <w:r w:rsidRPr="005B69F6">
        <w:rPr>
          <w:rFonts w:ascii="Times New Roman" w:hAnsi="Times New Roman" w:cs="Times New Roman"/>
          <w:sz w:val="24"/>
          <w:szCs w:val="24"/>
          <w:lang w:val="en-US"/>
        </w:rPr>
        <w:t xml:space="preserve">multiple logical scenarios or arguments for better data summaries. Subsequently, the beginning and end dates of every year were utilized as key parts of the datasets </w:t>
      </w:r>
      <w:r w:rsidR="00804D84" w:rsidRPr="005B69F6">
        <w:rPr>
          <w:rFonts w:ascii="Times New Roman" w:hAnsi="Times New Roman" w:cs="Times New Roman"/>
          <w:sz w:val="24"/>
          <w:szCs w:val="24"/>
          <w:lang w:val="en-US"/>
        </w:rPr>
        <w:t>for</w:t>
      </w:r>
      <w:r w:rsidRPr="005B69F6">
        <w:rPr>
          <w:rFonts w:ascii="Times New Roman" w:hAnsi="Times New Roman" w:cs="Times New Roman"/>
          <w:sz w:val="24"/>
          <w:szCs w:val="24"/>
          <w:lang w:val="en-US"/>
        </w:rPr>
        <w:t xml:space="preserve"> annual sales across the years.</w:t>
      </w:r>
    </w:p>
    <w:p w14:paraId="62B94D95" w14:textId="77777777" w:rsidR="002D5EA4" w:rsidRPr="005B69F6" w:rsidRDefault="002D5EA4" w:rsidP="005F0265">
      <w:pPr>
        <w:pStyle w:val="Heading2"/>
        <w:rPr>
          <w:lang w:val="en-US"/>
        </w:rPr>
      </w:pPr>
      <w:bookmarkStart w:id="4" w:name="_Toc124260210"/>
      <w:r w:rsidRPr="005B69F6">
        <w:rPr>
          <w:lang w:val="en-US"/>
        </w:rPr>
        <w:lastRenderedPageBreak/>
        <w:t>Data visualization</w:t>
      </w:r>
      <w:bookmarkEnd w:id="4"/>
    </w:p>
    <w:p w14:paraId="79E232F4"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Data visualization has been profoundly enhanced as the analytical process continue</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to adopt pivot tables and other graphical measures during data analysis. These integrations and continuous emphasis on the need to examine the concept and its application in Microsoft excel during data handling ha</w:t>
      </w:r>
      <w:r w:rsidR="00804D84" w:rsidRPr="005B69F6">
        <w:rPr>
          <w:rFonts w:ascii="Times New Roman" w:hAnsi="Times New Roman" w:cs="Times New Roman"/>
          <w:sz w:val="24"/>
          <w:szCs w:val="24"/>
          <w:lang w:val="en-US"/>
        </w:rPr>
        <w:t>ve</w:t>
      </w:r>
      <w:r w:rsidRPr="005B69F6">
        <w:rPr>
          <w:rFonts w:ascii="Times New Roman" w:hAnsi="Times New Roman" w:cs="Times New Roman"/>
          <w:sz w:val="24"/>
          <w:szCs w:val="24"/>
          <w:lang w:val="en-US"/>
        </w:rPr>
        <w:t xml:space="preserve"> ensured its adoption and high-level application. As a result, Nisbet et al. (2018) characterize data visualization as a portrayal of datasets through illustrations like plots, graphs, and infographics. The objective of adopting such approaches is to convey various intricacies in the datasets, particularly while attempting to define and understand the underlying relationships. In business, data visualization is vital in adopting and understudying the importance of data-driven approaches to operations. As a result, graphs or charts were to show patterns in the datasets across various years</w:t>
      </w:r>
      <w:r w:rsidR="00804D84" w:rsidRPr="005B69F6">
        <w:rPr>
          <w:rFonts w:ascii="Times New Roman" w:hAnsi="Times New Roman" w:cs="Times New Roman"/>
          <w:sz w:val="24"/>
          <w:szCs w:val="24"/>
          <w:lang w:val="en-US"/>
        </w:rPr>
        <w:t xml:space="preserve"> (David, 2017)</w:t>
      </w:r>
      <w:r w:rsidRPr="005B69F6">
        <w:rPr>
          <w:rFonts w:ascii="Times New Roman" w:hAnsi="Times New Roman" w:cs="Times New Roman"/>
          <w:sz w:val="24"/>
          <w:szCs w:val="24"/>
          <w:lang w:val="en-US"/>
        </w:rPr>
        <w:t>. Th</w:t>
      </w:r>
      <w:r w:rsidR="00804D84" w:rsidRPr="005B69F6">
        <w:rPr>
          <w:rFonts w:ascii="Times New Roman" w:hAnsi="Times New Roman" w:cs="Times New Roman"/>
          <w:sz w:val="24"/>
          <w:szCs w:val="24"/>
          <w:lang w:val="en-US"/>
        </w:rPr>
        <w:t>ese</w:t>
      </w:r>
      <w:r w:rsidRPr="005B69F6">
        <w:rPr>
          <w:rFonts w:ascii="Times New Roman" w:hAnsi="Times New Roman" w:cs="Times New Roman"/>
          <w:sz w:val="24"/>
          <w:szCs w:val="24"/>
          <w:lang w:val="en-US"/>
        </w:rPr>
        <w:t xml:space="preserve"> aspects of data preprocessing w</w:t>
      </w:r>
      <w:r w:rsidR="00804D84" w:rsidRPr="005B69F6">
        <w:rPr>
          <w:rFonts w:ascii="Times New Roman" w:hAnsi="Times New Roman" w:cs="Times New Roman"/>
          <w:sz w:val="24"/>
          <w:szCs w:val="24"/>
          <w:lang w:val="en-US"/>
        </w:rPr>
        <w:t>ere</w:t>
      </w:r>
      <w:r w:rsidRPr="005B69F6">
        <w:rPr>
          <w:rFonts w:ascii="Times New Roman" w:hAnsi="Times New Roman" w:cs="Times New Roman"/>
          <w:sz w:val="24"/>
          <w:szCs w:val="24"/>
          <w:lang w:val="en-US"/>
        </w:rPr>
        <w:t xml:space="preserve"> accompanied </w:t>
      </w:r>
      <w:r w:rsidR="00804D84" w:rsidRPr="005B69F6">
        <w:rPr>
          <w:rFonts w:ascii="Times New Roman" w:hAnsi="Times New Roman" w:cs="Times New Roman"/>
          <w:sz w:val="24"/>
          <w:szCs w:val="24"/>
          <w:lang w:val="en-US"/>
        </w:rPr>
        <w:t xml:space="preserve">by </w:t>
      </w:r>
      <w:r w:rsidRPr="005B69F6">
        <w:rPr>
          <w:rFonts w:ascii="Times New Roman" w:hAnsi="Times New Roman" w:cs="Times New Roman"/>
          <w:sz w:val="24"/>
          <w:szCs w:val="24"/>
          <w:lang w:val="en-US"/>
        </w:rPr>
        <w:t xml:space="preserve">the utilization of diagrams to indicate key connections, for example, the relationship between </w:t>
      </w:r>
      <w:r w:rsidR="00804D84" w:rsidRPr="005B69F6">
        <w:rPr>
          <w:rFonts w:ascii="Times New Roman" w:hAnsi="Times New Roman" w:cs="Times New Roman"/>
          <w:sz w:val="24"/>
          <w:szCs w:val="24"/>
          <w:lang w:val="en-US"/>
        </w:rPr>
        <w:t xml:space="preserve">the </w:t>
      </w:r>
      <w:r w:rsidRPr="005B69F6">
        <w:rPr>
          <w:rFonts w:ascii="Times New Roman" w:hAnsi="Times New Roman" w:cs="Times New Roman"/>
          <w:sz w:val="24"/>
          <w:szCs w:val="24"/>
          <w:lang w:val="en-US"/>
        </w:rPr>
        <w:t>volume of sales and benefits gained by the business. Also, it was utilized to show the differences in sales and performance of the business across different locations. Subsequently, data visualization, as a tool for data analytics, has significantly enhanced the data handling and preprocessing process.</w:t>
      </w:r>
    </w:p>
    <w:p w14:paraId="75C9B512" w14:textId="77777777" w:rsidR="002D5EA4" w:rsidRPr="005B69F6" w:rsidRDefault="002D5EA4" w:rsidP="005F0265">
      <w:pPr>
        <w:pStyle w:val="Heading2"/>
        <w:rPr>
          <w:lang w:val="en-US"/>
        </w:rPr>
      </w:pPr>
      <w:bookmarkStart w:id="5" w:name="_Toc124260211"/>
      <w:r w:rsidRPr="005B69F6">
        <w:rPr>
          <w:lang w:val="en-US"/>
        </w:rPr>
        <w:t>Effectiveness of excel as a data handling tool</w:t>
      </w:r>
      <w:bookmarkEnd w:id="5"/>
    </w:p>
    <w:p w14:paraId="56346C3F"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Data handling has central to modern organizations or businesses; this aspect has best been highlighted by </w:t>
      </w:r>
      <w:r w:rsidR="00804D84" w:rsidRPr="005B69F6">
        <w:rPr>
          <w:rFonts w:ascii="Times New Roman" w:hAnsi="Times New Roman" w:cs="Times New Roman"/>
          <w:sz w:val="24"/>
          <w:szCs w:val="24"/>
          <w:lang w:val="en-US"/>
        </w:rPr>
        <w:t xml:space="preserve">the </w:t>
      </w:r>
      <w:r w:rsidRPr="005B69F6">
        <w:rPr>
          <w:rFonts w:ascii="Times New Roman" w:hAnsi="Times New Roman" w:cs="Times New Roman"/>
          <w:sz w:val="24"/>
          <w:szCs w:val="24"/>
          <w:lang w:val="en-US"/>
        </w:rPr>
        <w:t>superstore data provided. Some of the key aspect</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of the business that ha</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w:t>
      </w:r>
      <w:r w:rsidR="00804D84" w:rsidRPr="005B69F6">
        <w:rPr>
          <w:rFonts w:ascii="Times New Roman" w:hAnsi="Times New Roman" w:cs="Times New Roman"/>
          <w:sz w:val="24"/>
          <w:szCs w:val="24"/>
          <w:lang w:val="en-US"/>
        </w:rPr>
        <w:t xml:space="preserve">been </w:t>
      </w:r>
      <w:r w:rsidRPr="005B69F6">
        <w:rPr>
          <w:rFonts w:ascii="Times New Roman" w:hAnsi="Times New Roman" w:cs="Times New Roman"/>
          <w:sz w:val="24"/>
          <w:szCs w:val="24"/>
          <w:lang w:val="en-US"/>
        </w:rPr>
        <w:t>analyzed include variation in sales across region</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profitability</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overall bonuses performance. These elements of data handling and analytics indicate the capacity of businesses to adopt data</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driven approaches as part of their strategic development. Further, it is critical to acknowle</w:t>
      </w:r>
      <w:r w:rsidR="00804D84" w:rsidRPr="005B69F6">
        <w:rPr>
          <w:rFonts w:ascii="Times New Roman" w:hAnsi="Times New Roman" w:cs="Times New Roman"/>
          <w:sz w:val="24"/>
          <w:szCs w:val="24"/>
          <w:lang w:val="en-US"/>
        </w:rPr>
        <w:t>d</w:t>
      </w:r>
      <w:r w:rsidRPr="005B69F6">
        <w:rPr>
          <w:rFonts w:ascii="Times New Roman" w:hAnsi="Times New Roman" w:cs="Times New Roman"/>
          <w:sz w:val="24"/>
          <w:szCs w:val="24"/>
          <w:lang w:val="en-US"/>
        </w:rPr>
        <w:t>ge that the data was entered</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consolidated</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stored </w:t>
      </w:r>
      <w:r w:rsidR="00804D84" w:rsidRPr="005B69F6">
        <w:rPr>
          <w:rFonts w:ascii="Times New Roman" w:hAnsi="Times New Roman" w:cs="Times New Roman"/>
          <w:sz w:val="24"/>
          <w:szCs w:val="24"/>
          <w:lang w:val="en-US"/>
        </w:rPr>
        <w:t>i</w:t>
      </w:r>
      <w:r w:rsidRPr="005B69F6">
        <w:rPr>
          <w:rFonts w:ascii="Times New Roman" w:hAnsi="Times New Roman" w:cs="Times New Roman"/>
          <w:sz w:val="24"/>
          <w:szCs w:val="24"/>
          <w:lang w:val="en-US"/>
        </w:rPr>
        <w:t xml:space="preserve">n a Microsoft </w:t>
      </w:r>
      <w:r w:rsidR="00804D84" w:rsidRPr="005B69F6">
        <w:rPr>
          <w:rFonts w:ascii="Times New Roman" w:hAnsi="Times New Roman" w:cs="Times New Roman"/>
          <w:sz w:val="24"/>
          <w:szCs w:val="24"/>
          <w:lang w:val="en-US"/>
        </w:rPr>
        <w:t>E</w:t>
      </w:r>
      <w:r w:rsidRPr="005B69F6">
        <w:rPr>
          <w:rFonts w:ascii="Times New Roman" w:hAnsi="Times New Roman" w:cs="Times New Roman"/>
          <w:sz w:val="24"/>
          <w:szCs w:val="24"/>
          <w:lang w:val="en-US"/>
        </w:rPr>
        <w:t xml:space="preserve">xcel workbook </w:t>
      </w:r>
      <w:r w:rsidRPr="005B69F6">
        <w:rPr>
          <w:rFonts w:ascii="Times New Roman" w:hAnsi="Times New Roman" w:cs="Times New Roman"/>
          <w:sz w:val="24"/>
          <w:szCs w:val="24"/>
          <w:lang w:val="en-US"/>
        </w:rPr>
        <w:lastRenderedPageBreak/>
        <w:t>(xls format). The software is primarily known for its data entry storage and analytical functions. This raises the question of its effectiveness in performing analysis and other data</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handling tasks.</w:t>
      </w:r>
    </w:p>
    <w:p w14:paraId="34299EB4"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Microsoft </w:t>
      </w:r>
      <w:r w:rsidR="00804D84" w:rsidRPr="005B69F6">
        <w:rPr>
          <w:rFonts w:ascii="Times New Roman" w:hAnsi="Times New Roman" w:cs="Times New Roman"/>
          <w:sz w:val="24"/>
          <w:szCs w:val="24"/>
          <w:lang w:val="en-US"/>
        </w:rPr>
        <w:t>E</w:t>
      </w:r>
      <w:r w:rsidRPr="005B69F6">
        <w:rPr>
          <w:rFonts w:ascii="Times New Roman" w:hAnsi="Times New Roman" w:cs="Times New Roman"/>
          <w:sz w:val="24"/>
          <w:szCs w:val="24"/>
          <w:lang w:val="en-US"/>
        </w:rPr>
        <w:t>xcel has been known for its unique features as an all-around software. The highlight of its performance ha</w:t>
      </w:r>
      <w:r w:rsidR="00804D84"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been primarily linked to data preprocessing and storage and preprocessing. Evidence shows that the software has been primarily used to enhance accounting operations across different organizations. This use has been enhanced by the software’s ability to c</w:t>
      </w:r>
      <w:r w:rsidR="00804D84" w:rsidRPr="005B69F6">
        <w:rPr>
          <w:rFonts w:ascii="Times New Roman" w:hAnsi="Times New Roman" w:cs="Times New Roman"/>
          <w:sz w:val="24"/>
          <w:szCs w:val="24"/>
          <w:lang w:val="en-US"/>
        </w:rPr>
        <w:t>onsoli</w:t>
      </w:r>
      <w:r w:rsidRPr="005B69F6">
        <w:rPr>
          <w:rFonts w:ascii="Times New Roman" w:hAnsi="Times New Roman" w:cs="Times New Roman"/>
          <w:sz w:val="24"/>
          <w:szCs w:val="24"/>
          <w:lang w:val="en-US"/>
        </w:rPr>
        <w:t>d</w:t>
      </w:r>
      <w:r w:rsidR="00804D84" w:rsidRPr="005B69F6">
        <w:rPr>
          <w:rFonts w:ascii="Times New Roman" w:hAnsi="Times New Roman" w:cs="Times New Roman"/>
          <w:sz w:val="24"/>
          <w:szCs w:val="24"/>
          <w:lang w:val="en-US"/>
        </w:rPr>
        <w:t>ate</w:t>
      </w:r>
      <w:r w:rsidRPr="005B69F6">
        <w:rPr>
          <w:rFonts w:ascii="Times New Roman" w:hAnsi="Times New Roman" w:cs="Times New Roman"/>
          <w:sz w:val="24"/>
          <w:szCs w:val="24"/>
          <w:lang w:val="en-US"/>
        </w:rPr>
        <w:t>, analyze and interpret financial datasets. This has been further aided by the presence of inbuilt formulas and functions linked to key accounting operations and analysis. Furthermore, Microsoft excel functionality goes beyond accounting procedures and data manipulation. Evidence shows it constitutes mathematical and logical functions and formulas that allow one to account for different types of analysis</w:t>
      </w:r>
      <w:r w:rsidR="00804D84"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including summations, variances</w:t>
      </w:r>
      <w:r w:rsidR="0044152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conditional manipulations. An example of such functions include</w:t>
      </w:r>
      <w:r w:rsidR="00441523"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SUM, SUMIF, SUMIFS, PRODUCT</w:t>
      </w:r>
      <w:r w:rsidR="0044152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VLOOKUP, as well as PIVOT TABLES. This makes the analytical process highly dynamic.</w:t>
      </w:r>
    </w:p>
    <w:p w14:paraId="3BBA35DC" w14:textId="77777777" w:rsidR="002D5EA4" w:rsidRPr="005B69F6" w:rsidRDefault="002D5EA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The analytical process, while dynamic, the software is not free from weaknesses. These weaknesses often occur when the data handling process goes beyond the preprocessing stage. According to </w:t>
      </w:r>
      <w:r w:rsidR="00DE5235" w:rsidRPr="005B69F6">
        <w:rPr>
          <w:rFonts w:ascii="Times New Roman" w:hAnsi="Times New Roman" w:cs="Times New Roman"/>
          <w:sz w:val="24"/>
          <w:szCs w:val="24"/>
          <w:lang w:val="en-US"/>
        </w:rPr>
        <w:t>David (2017)</w:t>
      </w:r>
      <w:r w:rsidRPr="005B69F6">
        <w:rPr>
          <w:rFonts w:ascii="Times New Roman" w:hAnsi="Times New Roman" w:cs="Times New Roman"/>
          <w:sz w:val="24"/>
          <w:szCs w:val="24"/>
          <w:lang w:val="en-US"/>
        </w:rPr>
        <w:t>, accessing formulas requires one to have intimate knowledge of the software and the datasets being used. For instance</w:t>
      </w:r>
      <w:r w:rsidR="0044152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the SUMIFS function is significantly complex due to the numerous logical steps required to ensure the formula is functional. The IF function has been noted as one of the most complex Microsoft Excel functions, especially when iteration and nesting occur. The failure to fully acknowledge and understand </w:t>
      </w:r>
      <w:r w:rsidR="00441523" w:rsidRPr="005B69F6">
        <w:rPr>
          <w:rFonts w:ascii="Times New Roman" w:hAnsi="Times New Roman" w:cs="Times New Roman"/>
          <w:sz w:val="24"/>
          <w:szCs w:val="24"/>
          <w:lang w:val="en-US"/>
        </w:rPr>
        <w:t xml:space="preserve">the </w:t>
      </w:r>
      <w:r w:rsidRPr="005B69F6">
        <w:rPr>
          <w:rFonts w:ascii="Times New Roman" w:hAnsi="Times New Roman" w:cs="Times New Roman"/>
          <w:sz w:val="24"/>
          <w:szCs w:val="24"/>
          <w:lang w:val="en-US"/>
        </w:rPr>
        <w:t>way of navigating these complexities tend</w:t>
      </w:r>
      <w:r w:rsidR="00441523"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to limit the data handling process. As a result, </w:t>
      </w:r>
      <w:r w:rsidR="00441523" w:rsidRPr="005B69F6">
        <w:rPr>
          <w:rFonts w:ascii="Times New Roman" w:hAnsi="Times New Roman" w:cs="Times New Roman"/>
          <w:sz w:val="24"/>
          <w:szCs w:val="24"/>
          <w:lang w:val="en-US"/>
        </w:rPr>
        <w:t xml:space="preserve">a </w:t>
      </w:r>
      <w:r w:rsidRPr="005B69F6">
        <w:rPr>
          <w:rFonts w:ascii="Times New Roman" w:hAnsi="Times New Roman" w:cs="Times New Roman"/>
          <w:sz w:val="24"/>
          <w:szCs w:val="24"/>
          <w:lang w:val="en-US"/>
        </w:rPr>
        <w:t>lack of efficacy and failures in implementation may occur.</w:t>
      </w:r>
    </w:p>
    <w:p w14:paraId="71B103EC" w14:textId="77777777" w:rsidR="0093780A" w:rsidRPr="005B69F6" w:rsidRDefault="0093780A" w:rsidP="005F0265">
      <w:pPr>
        <w:pStyle w:val="Heading1"/>
        <w:rPr>
          <w:lang w:val="en-US"/>
        </w:rPr>
      </w:pPr>
      <w:bookmarkStart w:id="6" w:name="_Toc124260212"/>
      <w:r w:rsidRPr="005B69F6">
        <w:rPr>
          <w:lang w:val="en-US"/>
        </w:rPr>
        <w:lastRenderedPageBreak/>
        <w:t>Part 2</w:t>
      </w:r>
      <w:r w:rsidR="006457E8" w:rsidRPr="005B69F6">
        <w:rPr>
          <w:lang w:val="en-US"/>
        </w:rPr>
        <w:t>: Ice Cream preference Data</w:t>
      </w:r>
      <w:bookmarkEnd w:id="6"/>
    </w:p>
    <w:p w14:paraId="2EF06E1F" w14:textId="77777777" w:rsidR="008923DA" w:rsidRPr="005B69F6" w:rsidRDefault="00EE309B"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Over the years, Microsoft </w:t>
      </w:r>
      <w:r w:rsidR="00441523" w:rsidRPr="005B69F6">
        <w:rPr>
          <w:rFonts w:ascii="Times New Roman" w:hAnsi="Times New Roman" w:cs="Times New Roman"/>
          <w:sz w:val="24"/>
          <w:szCs w:val="24"/>
          <w:lang w:val="en-US"/>
        </w:rPr>
        <w:t>E</w:t>
      </w:r>
      <w:r w:rsidRPr="005B69F6">
        <w:rPr>
          <w:rFonts w:ascii="Times New Roman" w:hAnsi="Times New Roman" w:cs="Times New Roman"/>
          <w:sz w:val="24"/>
          <w:szCs w:val="24"/>
          <w:lang w:val="en-US"/>
        </w:rPr>
        <w:t xml:space="preserve">xcel has been widely accepted as one of the </w:t>
      </w:r>
      <w:r w:rsidR="002432E6" w:rsidRPr="005B69F6">
        <w:rPr>
          <w:rFonts w:ascii="Times New Roman" w:hAnsi="Times New Roman" w:cs="Times New Roman"/>
          <w:sz w:val="24"/>
          <w:szCs w:val="24"/>
          <w:lang w:val="en-US"/>
        </w:rPr>
        <w:t>likely</w:t>
      </w:r>
      <w:r w:rsidRPr="005B69F6">
        <w:rPr>
          <w:rFonts w:ascii="Times New Roman" w:hAnsi="Times New Roman" w:cs="Times New Roman"/>
          <w:sz w:val="24"/>
          <w:szCs w:val="24"/>
          <w:lang w:val="en-US"/>
        </w:rPr>
        <w:t xml:space="preserve"> tools for data entry, reduction</w:t>
      </w:r>
      <w:r w:rsidR="0044152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analysis. </w:t>
      </w:r>
      <w:r w:rsidR="002432E6" w:rsidRPr="005B69F6">
        <w:rPr>
          <w:rFonts w:ascii="Times New Roman" w:hAnsi="Times New Roman" w:cs="Times New Roman"/>
          <w:sz w:val="24"/>
          <w:szCs w:val="24"/>
          <w:lang w:val="en-US"/>
        </w:rPr>
        <w:t>Such</w:t>
      </w:r>
      <w:r w:rsidRPr="005B69F6">
        <w:rPr>
          <w:rFonts w:ascii="Times New Roman" w:hAnsi="Times New Roman" w:cs="Times New Roman"/>
          <w:sz w:val="24"/>
          <w:szCs w:val="24"/>
          <w:lang w:val="en-US"/>
        </w:rPr>
        <w:t xml:space="preserve"> level</w:t>
      </w:r>
      <w:r w:rsidR="00441523"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of </w:t>
      </w:r>
      <w:r w:rsidR="002432E6" w:rsidRPr="005B69F6">
        <w:rPr>
          <w:rFonts w:ascii="Times New Roman" w:hAnsi="Times New Roman" w:cs="Times New Roman"/>
          <w:sz w:val="24"/>
          <w:szCs w:val="24"/>
          <w:lang w:val="en-US"/>
        </w:rPr>
        <w:t>acceptance</w:t>
      </w:r>
      <w:r w:rsidRPr="005B69F6">
        <w:rPr>
          <w:rFonts w:ascii="Times New Roman" w:hAnsi="Times New Roman" w:cs="Times New Roman"/>
          <w:sz w:val="24"/>
          <w:szCs w:val="24"/>
          <w:lang w:val="en-US"/>
        </w:rPr>
        <w:t xml:space="preserve"> have been </w:t>
      </w:r>
      <w:r w:rsidR="002432E6" w:rsidRPr="005B69F6">
        <w:rPr>
          <w:rFonts w:ascii="Times New Roman" w:hAnsi="Times New Roman" w:cs="Times New Roman"/>
          <w:sz w:val="24"/>
          <w:szCs w:val="24"/>
          <w:lang w:val="en-US"/>
        </w:rPr>
        <w:t>further</w:t>
      </w:r>
      <w:r w:rsidRPr="005B69F6">
        <w:rPr>
          <w:rFonts w:ascii="Times New Roman" w:hAnsi="Times New Roman" w:cs="Times New Roman"/>
          <w:sz w:val="24"/>
          <w:szCs w:val="24"/>
          <w:lang w:val="en-US"/>
        </w:rPr>
        <w:t xml:space="preserve"> </w:t>
      </w:r>
      <w:r w:rsidR="002432E6" w:rsidRPr="005B69F6">
        <w:rPr>
          <w:rFonts w:ascii="Times New Roman" w:hAnsi="Times New Roman" w:cs="Times New Roman"/>
          <w:sz w:val="24"/>
          <w:szCs w:val="24"/>
          <w:lang w:val="en-US"/>
        </w:rPr>
        <w:t>enhanced</w:t>
      </w:r>
      <w:r w:rsidRPr="005B69F6">
        <w:rPr>
          <w:rFonts w:ascii="Times New Roman" w:hAnsi="Times New Roman" w:cs="Times New Roman"/>
          <w:sz w:val="24"/>
          <w:szCs w:val="24"/>
          <w:lang w:val="en-US"/>
        </w:rPr>
        <w:t xml:space="preserve"> by </w:t>
      </w:r>
      <w:r w:rsidR="002432E6" w:rsidRPr="005B69F6">
        <w:rPr>
          <w:rFonts w:ascii="Times New Roman" w:hAnsi="Times New Roman" w:cs="Times New Roman"/>
          <w:sz w:val="24"/>
          <w:szCs w:val="24"/>
          <w:lang w:val="en-US"/>
        </w:rPr>
        <w:t>the</w:t>
      </w:r>
      <w:r w:rsidRPr="005B69F6">
        <w:rPr>
          <w:rFonts w:ascii="Times New Roman" w:hAnsi="Times New Roman" w:cs="Times New Roman"/>
          <w:sz w:val="24"/>
          <w:szCs w:val="24"/>
          <w:lang w:val="en-US"/>
        </w:rPr>
        <w:t xml:space="preserve"> need to </w:t>
      </w:r>
      <w:r w:rsidR="002432E6" w:rsidRPr="005B69F6">
        <w:rPr>
          <w:rFonts w:ascii="Times New Roman" w:hAnsi="Times New Roman" w:cs="Times New Roman"/>
          <w:sz w:val="24"/>
          <w:szCs w:val="24"/>
          <w:lang w:val="en-US"/>
        </w:rPr>
        <w:t>continuously</w:t>
      </w:r>
      <w:r w:rsidRPr="005B69F6">
        <w:rPr>
          <w:rFonts w:ascii="Times New Roman" w:hAnsi="Times New Roman" w:cs="Times New Roman"/>
          <w:sz w:val="24"/>
          <w:szCs w:val="24"/>
          <w:lang w:val="en-US"/>
        </w:rPr>
        <w:t xml:space="preserve"> </w:t>
      </w:r>
      <w:r w:rsidR="002432E6" w:rsidRPr="005B69F6">
        <w:rPr>
          <w:rFonts w:ascii="Times New Roman" w:hAnsi="Times New Roman" w:cs="Times New Roman"/>
          <w:sz w:val="24"/>
          <w:szCs w:val="24"/>
          <w:lang w:val="en-US"/>
        </w:rPr>
        <w:t>identify</w:t>
      </w:r>
      <w:r w:rsidRPr="005B69F6">
        <w:rPr>
          <w:rFonts w:ascii="Times New Roman" w:hAnsi="Times New Roman" w:cs="Times New Roman"/>
          <w:sz w:val="24"/>
          <w:szCs w:val="24"/>
          <w:lang w:val="en-US"/>
        </w:rPr>
        <w:t xml:space="preserve"> new </w:t>
      </w:r>
      <w:r w:rsidR="002432E6" w:rsidRPr="005B69F6">
        <w:rPr>
          <w:rFonts w:ascii="Times New Roman" w:hAnsi="Times New Roman" w:cs="Times New Roman"/>
          <w:sz w:val="24"/>
          <w:szCs w:val="24"/>
          <w:lang w:val="en-US"/>
        </w:rPr>
        <w:t>opportunities and enhance business performance</w:t>
      </w:r>
      <w:r w:rsidRPr="005B69F6">
        <w:rPr>
          <w:rFonts w:ascii="Times New Roman" w:hAnsi="Times New Roman" w:cs="Times New Roman"/>
          <w:sz w:val="24"/>
          <w:szCs w:val="24"/>
          <w:lang w:val="en-US"/>
        </w:rPr>
        <w:t xml:space="preserve"> across different </w:t>
      </w:r>
      <w:r w:rsidR="002432E6" w:rsidRPr="005B69F6">
        <w:rPr>
          <w:rFonts w:ascii="Times New Roman" w:hAnsi="Times New Roman" w:cs="Times New Roman"/>
          <w:sz w:val="24"/>
          <w:szCs w:val="24"/>
          <w:lang w:val="en-US"/>
        </w:rPr>
        <w:t>scales</w:t>
      </w:r>
      <w:r w:rsidRPr="005B69F6">
        <w:rPr>
          <w:rFonts w:ascii="Times New Roman" w:hAnsi="Times New Roman" w:cs="Times New Roman"/>
          <w:sz w:val="24"/>
          <w:szCs w:val="24"/>
          <w:lang w:val="en-US"/>
        </w:rPr>
        <w:t xml:space="preserve">. While </w:t>
      </w:r>
      <w:r w:rsidR="002432E6" w:rsidRPr="005B69F6">
        <w:rPr>
          <w:rFonts w:ascii="Times New Roman" w:hAnsi="Times New Roman" w:cs="Times New Roman"/>
          <w:sz w:val="24"/>
          <w:szCs w:val="24"/>
          <w:lang w:val="en-US"/>
        </w:rPr>
        <w:t>acceptance</w:t>
      </w:r>
      <w:r w:rsidRPr="005B69F6">
        <w:rPr>
          <w:rFonts w:ascii="Times New Roman" w:hAnsi="Times New Roman" w:cs="Times New Roman"/>
          <w:sz w:val="24"/>
          <w:szCs w:val="24"/>
          <w:lang w:val="en-US"/>
        </w:rPr>
        <w:t xml:space="preserve"> has been key, it is crucial to acknowledge the emergence of new technology, </w:t>
      </w:r>
      <w:r w:rsidR="002432E6" w:rsidRPr="005B69F6">
        <w:rPr>
          <w:rFonts w:ascii="Times New Roman" w:hAnsi="Times New Roman" w:cs="Times New Roman"/>
          <w:sz w:val="24"/>
          <w:szCs w:val="24"/>
          <w:lang w:val="en-US"/>
        </w:rPr>
        <w:t>software</w:t>
      </w:r>
      <w:r w:rsidR="0044152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tools that have improved </w:t>
      </w:r>
      <w:r w:rsidR="002432E6" w:rsidRPr="005B69F6">
        <w:rPr>
          <w:rFonts w:ascii="Times New Roman" w:hAnsi="Times New Roman" w:cs="Times New Roman"/>
          <w:sz w:val="24"/>
          <w:szCs w:val="24"/>
          <w:lang w:val="en-US"/>
        </w:rPr>
        <w:t>analytical</w:t>
      </w:r>
      <w:r w:rsidRPr="005B69F6">
        <w:rPr>
          <w:rFonts w:ascii="Times New Roman" w:hAnsi="Times New Roman" w:cs="Times New Roman"/>
          <w:sz w:val="24"/>
          <w:szCs w:val="24"/>
          <w:lang w:val="en-US"/>
        </w:rPr>
        <w:t xml:space="preserve"> software. The most </w:t>
      </w:r>
      <w:r w:rsidR="002432E6" w:rsidRPr="005B69F6">
        <w:rPr>
          <w:rFonts w:ascii="Times New Roman" w:hAnsi="Times New Roman" w:cs="Times New Roman"/>
          <w:sz w:val="24"/>
          <w:szCs w:val="24"/>
          <w:lang w:val="en-US"/>
        </w:rPr>
        <w:t>commonly</w:t>
      </w:r>
      <w:r w:rsidRPr="005B69F6">
        <w:rPr>
          <w:rFonts w:ascii="Times New Roman" w:hAnsi="Times New Roman" w:cs="Times New Roman"/>
          <w:sz w:val="24"/>
          <w:szCs w:val="24"/>
          <w:lang w:val="en-US"/>
        </w:rPr>
        <w:t xml:space="preserve"> used tool has been the SPSS (Statistical </w:t>
      </w:r>
      <w:r w:rsidR="002432E6" w:rsidRPr="005B69F6">
        <w:rPr>
          <w:rFonts w:ascii="Times New Roman" w:hAnsi="Times New Roman" w:cs="Times New Roman"/>
          <w:sz w:val="24"/>
          <w:szCs w:val="24"/>
          <w:lang w:val="en-US"/>
        </w:rPr>
        <w:t>Package</w:t>
      </w:r>
      <w:r w:rsidRPr="005B69F6">
        <w:rPr>
          <w:rFonts w:ascii="Times New Roman" w:hAnsi="Times New Roman" w:cs="Times New Roman"/>
          <w:sz w:val="24"/>
          <w:szCs w:val="24"/>
          <w:lang w:val="en-US"/>
        </w:rPr>
        <w:t xml:space="preserve"> for Social Sciences). SPSS is primarily known for its high dynamism and performance, </w:t>
      </w:r>
      <w:r w:rsidR="002432E6" w:rsidRPr="005B69F6">
        <w:rPr>
          <w:rFonts w:ascii="Times New Roman" w:hAnsi="Times New Roman" w:cs="Times New Roman"/>
          <w:sz w:val="24"/>
          <w:szCs w:val="24"/>
          <w:lang w:val="en-US"/>
        </w:rPr>
        <w:t>especially</w:t>
      </w:r>
      <w:r w:rsidRPr="005B69F6">
        <w:rPr>
          <w:rFonts w:ascii="Times New Roman" w:hAnsi="Times New Roman" w:cs="Times New Roman"/>
          <w:sz w:val="24"/>
          <w:szCs w:val="24"/>
          <w:lang w:val="en-US"/>
        </w:rPr>
        <w:t xml:space="preserve"> for data </w:t>
      </w:r>
      <w:r w:rsidR="002432E6" w:rsidRPr="005B69F6">
        <w:rPr>
          <w:rFonts w:ascii="Times New Roman" w:hAnsi="Times New Roman" w:cs="Times New Roman"/>
          <w:sz w:val="24"/>
          <w:szCs w:val="24"/>
          <w:lang w:val="en-US"/>
        </w:rPr>
        <w:t>representation</w:t>
      </w:r>
      <w:r w:rsidRPr="005B69F6">
        <w:rPr>
          <w:rFonts w:ascii="Times New Roman" w:hAnsi="Times New Roman" w:cs="Times New Roman"/>
          <w:sz w:val="24"/>
          <w:szCs w:val="24"/>
          <w:lang w:val="en-US"/>
        </w:rPr>
        <w:t xml:space="preserve">, </w:t>
      </w:r>
      <w:r w:rsidR="002432E6" w:rsidRPr="005B69F6">
        <w:rPr>
          <w:rFonts w:ascii="Times New Roman" w:hAnsi="Times New Roman" w:cs="Times New Roman"/>
          <w:sz w:val="24"/>
          <w:szCs w:val="24"/>
          <w:lang w:val="en-US"/>
        </w:rPr>
        <w:t>classification</w:t>
      </w:r>
      <w:r w:rsidR="00441523" w:rsidRPr="005B69F6">
        <w:rPr>
          <w:rFonts w:ascii="Times New Roman" w:hAnsi="Times New Roman" w:cs="Times New Roman"/>
          <w:sz w:val="24"/>
          <w:szCs w:val="24"/>
          <w:lang w:val="en-US"/>
        </w:rPr>
        <w:t>,</w:t>
      </w:r>
      <w:r w:rsidR="002432E6" w:rsidRPr="005B69F6">
        <w:rPr>
          <w:rFonts w:ascii="Times New Roman" w:hAnsi="Times New Roman" w:cs="Times New Roman"/>
          <w:sz w:val="24"/>
          <w:szCs w:val="24"/>
          <w:lang w:val="en-US"/>
        </w:rPr>
        <w:t xml:space="preserve"> and different</w:t>
      </w:r>
      <w:r w:rsidRPr="005B69F6">
        <w:rPr>
          <w:rFonts w:ascii="Times New Roman" w:hAnsi="Times New Roman" w:cs="Times New Roman"/>
          <w:sz w:val="24"/>
          <w:szCs w:val="24"/>
          <w:lang w:val="en-US"/>
        </w:rPr>
        <w:t xml:space="preserve"> levels of </w:t>
      </w:r>
      <w:r w:rsidR="002432E6" w:rsidRPr="005B69F6">
        <w:rPr>
          <w:rFonts w:ascii="Times New Roman" w:hAnsi="Times New Roman" w:cs="Times New Roman"/>
          <w:sz w:val="24"/>
          <w:szCs w:val="24"/>
          <w:lang w:val="en-US"/>
        </w:rPr>
        <w:t>manipulation</w:t>
      </w:r>
      <w:r w:rsidRPr="005B69F6">
        <w:rPr>
          <w:rFonts w:ascii="Times New Roman" w:hAnsi="Times New Roman" w:cs="Times New Roman"/>
          <w:sz w:val="24"/>
          <w:szCs w:val="24"/>
          <w:lang w:val="en-US"/>
        </w:rPr>
        <w:t xml:space="preserve">. Therefore, this section aims to integrate SPSS and </w:t>
      </w:r>
      <w:r w:rsidR="002432E6" w:rsidRPr="005B69F6">
        <w:rPr>
          <w:rFonts w:ascii="Times New Roman" w:hAnsi="Times New Roman" w:cs="Times New Roman"/>
          <w:sz w:val="24"/>
          <w:szCs w:val="24"/>
          <w:lang w:val="en-US"/>
        </w:rPr>
        <w:t>Microsoft</w:t>
      </w:r>
      <w:r w:rsidRPr="005B69F6">
        <w:rPr>
          <w:rFonts w:ascii="Times New Roman" w:hAnsi="Times New Roman" w:cs="Times New Roman"/>
          <w:sz w:val="24"/>
          <w:szCs w:val="24"/>
          <w:lang w:val="en-US"/>
        </w:rPr>
        <w:t xml:space="preserve"> excel to analyze </w:t>
      </w:r>
      <w:r w:rsidR="002432E6" w:rsidRPr="005B69F6">
        <w:rPr>
          <w:rFonts w:ascii="Times New Roman" w:hAnsi="Times New Roman" w:cs="Times New Roman"/>
          <w:sz w:val="24"/>
          <w:szCs w:val="24"/>
          <w:lang w:val="en-US"/>
        </w:rPr>
        <w:t>the</w:t>
      </w:r>
      <w:r w:rsidRPr="005B69F6">
        <w:rPr>
          <w:rFonts w:ascii="Times New Roman" w:hAnsi="Times New Roman" w:cs="Times New Roman"/>
          <w:sz w:val="24"/>
          <w:szCs w:val="24"/>
          <w:lang w:val="en-US"/>
        </w:rPr>
        <w:t xml:space="preserve"> provided data based on the </w:t>
      </w:r>
      <w:r w:rsidR="002432E6" w:rsidRPr="005B69F6">
        <w:rPr>
          <w:rFonts w:ascii="Times New Roman" w:hAnsi="Times New Roman" w:cs="Times New Roman"/>
          <w:sz w:val="24"/>
          <w:szCs w:val="24"/>
          <w:lang w:val="en-US"/>
        </w:rPr>
        <w:t>questions</w:t>
      </w:r>
      <w:r w:rsidR="00EF3696" w:rsidRPr="005B69F6">
        <w:rPr>
          <w:rFonts w:ascii="Times New Roman" w:hAnsi="Times New Roman" w:cs="Times New Roman"/>
          <w:sz w:val="24"/>
          <w:szCs w:val="24"/>
          <w:lang w:val="en-US"/>
        </w:rPr>
        <w:t xml:space="preserve"> highlighted in </w:t>
      </w:r>
      <w:r w:rsidR="00441523" w:rsidRPr="005B69F6">
        <w:rPr>
          <w:rFonts w:ascii="Times New Roman" w:hAnsi="Times New Roman" w:cs="Times New Roman"/>
          <w:sz w:val="24"/>
          <w:szCs w:val="24"/>
          <w:lang w:val="en-US"/>
        </w:rPr>
        <w:t xml:space="preserve">the </w:t>
      </w:r>
      <w:r w:rsidR="002432E6" w:rsidRPr="005B69F6">
        <w:rPr>
          <w:rFonts w:ascii="Times New Roman" w:hAnsi="Times New Roman" w:cs="Times New Roman"/>
          <w:sz w:val="24"/>
          <w:szCs w:val="24"/>
          <w:lang w:val="en-US"/>
        </w:rPr>
        <w:t>subsections</w:t>
      </w:r>
      <w:r w:rsidR="00EF3696" w:rsidRPr="005B69F6">
        <w:rPr>
          <w:rFonts w:ascii="Times New Roman" w:hAnsi="Times New Roman" w:cs="Times New Roman"/>
          <w:sz w:val="24"/>
          <w:szCs w:val="24"/>
          <w:lang w:val="en-US"/>
        </w:rPr>
        <w:t xml:space="preserve"> below.</w:t>
      </w:r>
    </w:p>
    <w:p w14:paraId="58BD58A0" w14:textId="77777777" w:rsidR="005B0104" w:rsidRPr="005B69F6" w:rsidRDefault="005B0104" w:rsidP="005F0265">
      <w:pPr>
        <w:pStyle w:val="Heading2"/>
        <w:rPr>
          <w:lang w:val="en-US"/>
        </w:rPr>
      </w:pPr>
      <w:bookmarkStart w:id="7" w:name="_Toc124260213"/>
      <w:r w:rsidRPr="005B69F6">
        <w:rPr>
          <w:lang w:val="en-US"/>
        </w:rPr>
        <w:t>2.1 number of students who like vanilla ice cream</w:t>
      </w:r>
      <w:bookmarkEnd w:id="7"/>
    </w:p>
    <w:p w14:paraId="72FDE942" w14:textId="77777777" w:rsidR="000C678B" w:rsidRPr="005B69F6" w:rsidRDefault="000C678B" w:rsidP="005B69F6">
      <w:pPr>
        <w:pStyle w:val="Caption"/>
        <w:keepNext/>
        <w:spacing w:line="480" w:lineRule="auto"/>
        <w:rPr>
          <w:rFonts w:ascii="Times New Roman" w:hAnsi="Times New Roman" w:cs="Times New Roman"/>
          <w:sz w:val="24"/>
          <w:szCs w:val="24"/>
        </w:rPr>
      </w:pPr>
      <w:r w:rsidRPr="005B69F6">
        <w:rPr>
          <w:rFonts w:ascii="Times New Roman" w:hAnsi="Times New Roman" w:cs="Times New Roman"/>
          <w:sz w:val="24"/>
          <w:szCs w:val="24"/>
        </w:rPr>
        <w:t xml:space="preserve">Table </w:t>
      </w:r>
      <w:r w:rsidRPr="005B69F6">
        <w:rPr>
          <w:rFonts w:ascii="Times New Roman" w:hAnsi="Times New Roman" w:cs="Times New Roman"/>
          <w:sz w:val="24"/>
          <w:szCs w:val="24"/>
        </w:rPr>
        <w:fldChar w:fldCharType="begin"/>
      </w:r>
      <w:r w:rsidRPr="005B69F6">
        <w:rPr>
          <w:rFonts w:ascii="Times New Roman" w:hAnsi="Times New Roman" w:cs="Times New Roman"/>
          <w:sz w:val="24"/>
          <w:szCs w:val="24"/>
        </w:rPr>
        <w:instrText xml:space="preserve"> SEQ Table \* ARABIC </w:instrText>
      </w:r>
      <w:r w:rsidRPr="005B69F6">
        <w:rPr>
          <w:rFonts w:ascii="Times New Roman" w:hAnsi="Times New Roman" w:cs="Times New Roman"/>
          <w:sz w:val="24"/>
          <w:szCs w:val="24"/>
        </w:rPr>
        <w:fldChar w:fldCharType="separate"/>
      </w:r>
      <w:r w:rsidR="00BB4D99" w:rsidRPr="005B69F6">
        <w:rPr>
          <w:rFonts w:ascii="Times New Roman" w:hAnsi="Times New Roman" w:cs="Times New Roman"/>
          <w:noProof/>
          <w:sz w:val="24"/>
          <w:szCs w:val="24"/>
        </w:rPr>
        <w:t>1</w:t>
      </w:r>
      <w:r w:rsidRPr="005B69F6">
        <w:rPr>
          <w:rFonts w:ascii="Times New Roman" w:hAnsi="Times New Roman" w:cs="Times New Roman"/>
          <w:sz w:val="24"/>
          <w:szCs w:val="24"/>
        </w:rPr>
        <w:fldChar w:fldCharType="end"/>
      </w:r>
      <w:r w:rsidRPr="005B69F6">
        <w:rPr>
          <w:rFonts w:ascii="Times New Roman" w:hAnsi="Times New Roman" w:cs="Times New Roman"/>
          <w:sz w:val="24"/>
          <w:szCs w:val="24"/>
        </w:rPr>
        <w:t>: Students and Ice cream preference</w:t>
      </w:r>
    </w:p>
    <w:tbl>
      <w:tblPr>
        <w:tblW w:w="73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6"/>
        <w:gridCol w:w="851"/>
        <w:gridCol w:w="1275"/>
        <w:gridCol w:w="1560"/>
        <w:gridCol w:w="1417"/>
        <w:gridCol w:w="992"/>
      </w:tblGrid>
      <w:tr w:rsidR="00C37EEB" w:rsidRPr="005B69F6" w14:paraId="6C83C821" w14:textId="77777777" w:rsidTr="00C37EEB">
        <w:trPr>
          <w:cantSplit/>
        </w:trPr>
        <w:tc>
          <w:tcPr>
            <w:tcW w:w="7371" w:type="dxa"/>
            <w:gridSpan w:val="6"/>
            <w:tcBorders>
              <w:top w:val="nil"/>
              <w:left w:val="nil"/>
              <w:bottom w:val="nil"/>
              <w:right w:val="nil"/>
            </w:tcBorders>
            <w:shd w:val="clear" w:color="auto" w:fill="FFFFFF"/>
            <w:vAlign w:val="center"/>
          </w:tcPr>
          <w:p w14:paraId="11EA81D7" w14:textId="77777777" w:rsidR="00C37EEB" w:rsidRPr="005B69F6" w:rsidRDefault="00C37EEB" w:rsidP="005B69F6">
            <w:pPr>
              <w:autoSpaceDE w:val="0"/>
              <w:autoSpaceDN w:val="0"/>
              <w:adjustRightInd w:val="0"/>
              <w:spacing w:after="0" w:line="480" w:lineRule="auto"/>
              <w:ind w:left="60" w:right="60"/>
              <w:jc w:val="center"/>
              <w:rPr>
                <w:rFonts w:ascii="Times New Roman" w:hAnsi="Times New Roman" w:cs="Times New Roman"/>
                <w:color w:val="010205"/>
                <w:sz w:val="24"/>
                <w:szCs w:val="24"/>
                <w:lang w:val="en-US"/>
              </w:rPr>
            </w:pPr>
            <w:r w:rsidRPr="005B69F6">
              <w:rPr>
                <w:rFonts w:ascii="Times New Roman" w:hAnsi="Times New Roman" w:cs="Times New Roman"/>
                <w:b/>
                <w:bCs/>
                <w:color w:val="010205"/>
                <w:sz w:val="24"/>
                <w:szCs w:val="24"/>
                <w:lang w:val="en-US"/>
              </w:rPr>
              <w:t>Sex/Gender * ice-creams Cross tabulation</w:t>
            </w:r>
          </w:p>
        </w:tc>
      </w:tr>
      <w:tr w:rsidR="00C37EEB" w:rsidRPr="005B69F6" w14:paraId="4EE78F84" w14:textId="77777777" w:rsidTr="00C37EEB">
        <w:trPr>
          <w:cantSplit/>
        </w:trPr>
        <w:tc>
          <w:tcPr>
            <w:tcW w:w="7371" w:type="dxa"/>
            <w:gridSpan w:val="6"/>
            <w:tcBorders>
              <w:top w:val="nil"/>
              <w:left w:val="nil"/>
              <w:bottom w:val="nil"/>
              <w:right w:val="nil"/>
            </w:tcBorders>
            <w:shd w:val="clear" w:color="auto" w:fill="FFFFFF"/>
            <w:vAlign w:val="bottom"/>
          </w:tcPr>
          <w:p w14:paraId="16A18E94" w14:textId="77777777" w:rsidR="00C37EEB" w:rsidRPr="005B69F6" w:rsidRDefault="00C37EEB" w:rsidP="005B69F6">
            <w:pPr>
              <w:autoSpaceDE w:val="0"/>
              <w:autoSpaceDN w:val="0"/>
              <w:adjustRightInd w:val="0"/>
              <w:spacing w:after="0" w:line="480" w:lineRule="auto"/>
              <w:rPr>
                <w:rFonts w:ascii="Times New Roman" w:hAnsi="Times New Roman" w:cs="Times New Roman"/>
                <w:sz w:val="24"/>
                <w:szCs w:val="24"/>
                <w:lang w:val="en-US"/>
              </w:rPr>
            </w:pPr>
            <w:r w:rsidRPr="005B69F6">
              <w:rPr>
                <w:rFonts w:ascii="Times New Roman" w:hAnsi="Times New Roman" w:cs="Times New Roman"/>
                <w:color w:val="010205"/>
                <w:sz w:val="24"/>
                <w:szCs w:val="24"/>
                <w:shd w:val="clear" w:color="auto" w:fill="FFFFFF"/>
                <w:lang w:val="en-US"/>
              </w:rPr>
              <w:t xml:space="preserve">Count  </w:t>
            </w:r>
          </w:p>
        </w:tc>
      </w:tr>
      <w:tr w:rsidR="00C37EEB" w:rsidRPr="005B69F6" w14:paraId="66972DDE" w14:textId="77777777" w:rsidTr="00C37EEB">
        <w:trPr>
          <w:cantSplit/>
        </w:trPr>
        <w:tc>
          <w:tcPr>
            <w:tcW w:w="2127" w:type="dxa"/>
            <w:gridSpan w:val="2"/>
            <w:vMerge w:val="restart"/>
            <w:tcBorders>
              <w:top w:val="nil"/>
              <w:left w:val="nil"/>
              <w:bottom w:val="nil"/>
              <w:right w:val="nil"/>
            </w:tcBorders>
            <w:shd w:val="clear" w:color="auto" w:fill="FFFFFF"/>
            <w:vAlign w:val="bottom"/>
          </w:tcPr>
          <w:p w14:paraId="2479AD4C" w14:textId="77777777" w:rsidR="00C37EEB" w:rsidRPr="005B69F6" w:rsidRDefault="00C37EEB" w:rsidP="005B69F6">
            <w:pPr>
              <w:autoSpaceDE w:val="0"/>
              <w:autoSpaceDN w:val="0"/>
              <w:adjustRightInd w:val="0"/>
              <w:spacing w:after="0" w:line="480" w:lineRule="auto"/>
              <w:rPr>
                <w:rFonts w:ascii="Times New Roman" w:hAnsi="Times New Roman" w:cs="Times New Roman"/>
                <w:sz w:val="24"/>
                <w:szCs w:val="24"/>
                <w:lang w:val="en-US"/>
              </w:rPr>
            </w:pPr>
          </w:p>
        </w:tc>
        <w:tc>
          <w:tcPr>
            <w:tcW w:w="4252" w:type="dxa"/>
            <w:gridSpan w:val="3"/>
            <w:tcBorders>
              <w:top w:val="nil"/>
              <w:left w:val="nil"/>
              <w:bottom w:val="nil"/>
              <w:right w:val="single" w:sz="8" w:space="0" w:color="E0E0E0"/>
            </w:tcBorders>
            <w:shd w:val="clear" w:color="auto" w:fill="FFFFFF"/>
            <w:vAlign w:val="bottom"/>
          </w:tcPr>
          <w:p w14:paraId="6AF9F720" w14:textId="77777777" w:rsidR="00C37EEB" w:rsidRPr="005B69F6" w:rsidRDefault="00C37EEB" w:rsidP="005B69F6">
            <w:pPr>
              <w:autoSpaceDE w:val="0"/>
              <w:autoSpaceDN w:val="0"/>
              <w:adjustRightInd w:val="0"/>
              <w:spacing w:after="0" w:line="480" w:lineRule="auto"/>
              <w:ind w:left="60" w:right="60"/>
              <w:jc w:val="center"/>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ice-creams</w:t>
            </w:r>
          </w:p>
        </w:tc>
        <w:tc>
          <w:tcPr>
            <w:tcW w:w="992" w:type="dxa"/>
            <w:vMerge w:val="restart"/>
            <w:tcBorders>
              <w:top w:val="nil"/>
              <w:left w:val="single" w:sz="8" w:space="0" w:color="E0E0E0"/>
              <w:bottom w:val="nil"/>
              <w:right w:val="nil"/>
            </w:tcBorders>
            <w:shd w:val="clear" w:color="auto" w:fill="FFFFFF"/>
            <w:vAlign w:val="bottom"/>
          </w:tcPr>
          <w:p w14:paraId="128A8183" w14:textId="77777777" w:rsidR="00C37EEB" w:rsidRPr="005B69F6" w:rsidRDefault="00C37EEB" w:rsidP="005B69F6">
            <w:pPr>
              <w:autoSpaceDE w:val="0"/>
              <w:autoSpaceDN w:val="0"/>
              <w:adjustRightInd w:val="0"/>
              <w:spacing w:after="0" w:line="480" w:lineRule="auto"/>
              <w:ind w:left="60" w:right="60"/>
              <w:jc w:val="center"/>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Total</w:t>
            </w:r>
          </w:p>
        </w:tc>
      </w:tr>
      <w:tr w:rsidR="00C37EEB" w:rsidRPr="005B69F6" w14:paraId="2B8FB342" w14:textId="77777777" w:rsidTr="00C37EEB">
        <w:trPr>
          <w:cantSplit/>
        </w:trPr>
        <w:tc>
          <w:tcPr>
            <w:tcW w:w="2127" w:type="dxa"/>
            <w:gridSpan w:val="2"/>
            <w:vMerge/>
            <w:tcBorders>
              <w:top w:val="nil"/>
              <w:left w:val="nil"/>
              <w:bottom w:val="nil"/>
              <w:right w:val="nil"/>
            </w:tcBorders>
            <w:shd w:val="clear" w:color="auto" w:fill="FFFFFF"/>
            <w:vAlign w:val="bottom"/>
          </w:tcPr>
          <w:p w14:paraId="50C78F17" w14:textId="77777777" w:rsidR="00C37EEB" w:rsidRPr="005B69F6" w:rsidRDefault="00C37EEB" w:rsidP="005B69F6">
            <w:pPr>
              <w:autoSpaceDE w:val="0"/>
              <w:autoSpaceDN w:val="0"/>
              <w:adjustRightInd w:val="0"/>
              <w:spacing w:after="0" w:line="480" w:lineRule="auto"/>
              <w:rPr>
                <w:rFonts w:ascii="Times New Roman" w:hAnsi="Times New Roman" w:cs="Times New Roman"/>
                <w:color w:val="264A60"/>
                <w:sz w:val="24"/>
                <w:szCs w:val="24"/>
                <w:lang w:val="en-US"/>
              </w:rPr>
            </w:pPr>
          </w:p>
        </w:tc>
        <w:tc>
          <w:tcPr>
            <w:tcW w:w="1275" w:type="dxa"/>
            <w:tcBorders>
              <w:top w:val="nil"/>
              <w:left w:val="nil"/>
              <w:bottom w:val="single" w:sz="8" w:space="0" w:color="152935"/>
              <w:right w:val="single" w:sz="8" w:space="0" w:color="E0E0E0"/>
            </w:tcBorders>
            <w:shd w:val="clear" w:color="auto" w:fill="FFFFFF"/>
            <w:vAlign w:val="bottom"/>
          </w:tcPr>
          <w:p w14:paraId="12C93F59" w14:textId="77777777" w:rsidR="00C37EEB" w:rsidRPr="005B69F6" w:rsidRDefault="00C37EEB" w:rsidP="005B69F6">
            <w:pPr>
              <w:autoSpaceDE w:val="0"/>
              <w:autoSpaceDN w:val="0"/>
              <w:adjustRightInd w:val="0"/>
              <w:spacing w:after="0" w:line="480" w:lineRule="auto"/>
              <w:ind w:left="60" w:right="60"/>
              <w:jc w:val="center"/>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Vanilla</w:t>
            </w:r>
          </w:p>
        </w:tc>
        <w:tc>
          <w:tcPr>
            <w:tcW w:w="1560" w:type="dxa"/>
            <w:tcBorders>
              <w:top w:val="nil"/>
              <w:left w:val="single" w:sz="8" w:space="0" w:color="E0E0E0"/>
              <w:bottom w:val="single" w:sz="8" w:space="0" w:color="152935"/>
              <w:right w:val="single" w:sz="8" w:space="0" w:color="E0E0E0"/>
            </w:tcBorders>
            <w:shd w:val="clear" w:color="auto" w:fill="FFFFFF"/>
            <w:vAlign w:val="bottom"/>
          </w:tcPr>
          <w:p w14:paraId="4D8FF294" w14:textId="77777777" w:rsidR="00C37EEB" w:rsidRPr="005B69F6" w:rsidRDefault="00C37EEB" w:rsidP="005B69F6">
            <w:pPr>
              <w:autoSpaceDE w:val="0"/>
              <w:autoSpaceDN w:val="0"/>
              <w:adjustRightInd w:val="0"/>
              <w:spacing w:after="0" w:line="480" w:lineRule="auto"/>
              <w:ind w:left="60" w:right="60"/>
              <w:jc w:val="center"/>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Chocolate</w:t>
            </w: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2659E8EA" w14:textId="77777777" w:rsidR="00C37EEB" w:rsidRPr="005B69F6" w:rsidRDefault="00C37EEB" w:rsidP="005B69F6">
            <w:pPr>
              <w:autoSpaceDE w:val="0"/>
              <w:autoSpaceDN w:val="0"/>
              <w:adjustRightInd w:val="0"/>
              <w:spacing w:after="0" w:line="480" w:lineRule="auto"/>
              <w:ind w:left="60" w:right="60"/>
              <w:jc w:val="center"/>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Strawberry</w:t>
            </w:r>
          </w:p>
        </w:tc>
        <w:tc>
          <w:tcPr>
            <w:tcW w:w="992" w:type="dxa"/>
            <w:vMerge/>
            <w:tcBorders>
              <w:top w:val="nil"/>
              <w:left w:val="single" w:sz="8" w:space="0" w:color="E0E0E0"/>
              <w:bottom w:val="nil"/>
              <w:right w:val="nil"/>
            </w:tcBorders>
            <w:shd w:val="clear" w:color="auto" w:fill="FFFFFF"/>
            <w:vAlign w:val="bottom"/>
          </w:tcPr>
          <w:p w14:paraId="624927FB" w14:textId="77777777" w:rsidR="00C37EEB" w:rsidRPr="005B69F6" w:rsidRDefault="00C37EEB" w:rsidP="005B69F6">
            <w:pPr>
              <w:autoSpaceDE w:val="0"/>
              <w:autoSpaceDN w:val="0"/>
              <w:adjustRightInd w:val="0"/>
              <w:spacing w:after="0" w:line="480" w:lineRule="auto"/>
              <w:rPr>
                <w:rFonts w:ascii="Times New Roman" w:hAnsi="Times New Roman" w:cs="Times New Roman"/>
                <w:color w:val="264A60"/>
                <w:sz w:val="24"/>
                <w:szCs w:val="24"/>
                <w:lang w:val="en-US"/>
              </w:rPr>
            </w:pPr>
          </w:p>
        </w:tc>
      </w:tr>
      <w:tr w:rsidR="00C37EEB" w:rsidRPr="005B69F6" w14:paraId="28CDAE37" w14:textId="77777777" w:rsidTr="00C37EEB">
        <w:trPr>
          <w:cantSplit/>
        </w:trPr>
        <w:tc>
          <w:tcPr>
            <w:tcW w:w="1276" w:type="dxa"/>
            <w:vMerge w:val="restart"/>
            <w:tcBorders>
              <w:top w:val="single" w:sz="8" w:space="0" w:color="152935"/>
              <w:left w:val="nil"/>
              <w:bottom w:val="single" w:sz="8" w:space="0" w:color="AEAEAE"/>
              <w:right w:val="nil"/>
            </w:tcBorders>
            <w:shd w:val="clear" w:color="auto" w:fill="E0E0E0"/>
          </w:tcPr>
          <w:p w14:paraId="42DCB41B" w14:textId="77777777" w:rsidR="00C37EEB" w:rsidRPr="005B69F6" w:rsidRDefault="00C37EEB" w:rsidP="005B69F6">
            <w:pPr>
              <w:autoSpaceDE w:val="0"/>
              <w:autoSpaceDN w:val="0"/>
              <w:adjustRightInd w:val="0"/>
              <w:spacing w:after="0" w:line="480" w:lineRule="auto"/>
              <w:ind w:left="60" w:right="60"/>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Sex/Gender</w:t>
            </w:r>
          </w:p>
        </w:tc>
        <w:tc>
          <w:tcPr>
            <w:tcW w:w="851" w:type="dxa"/>
            <w:tcBorders>
              <w:top w:val="single" w:sz="8" w:space="0" w:color="152935"/>
              <w:left w:val="nil"/>
              <w:bottom w:val="single" w:sz="8" w:space="0" w:color="AEAEAE"/>
              <w:right w:val="nil"/>
            </w:tcBorders>
            <w:shd w:val="clear" w:color="auto" w:fill="E0E0E0"/>
          </w:tcPr>
          <w:p w14:paraId="27F65470" w14:textId="77777777" w:rsidR="00C37EEB" w:rsidRPr="005B69F6" w:rsidRDefault="00C37EEB" w:rsidP="005B69F6">
            <w:pPr>
              <w:autoSpaceDE w:val="0"/>
              <w:autoSpaceDN w:val="0"/>
              <w:adjustRightInd w:val="0"/>
              <w:spacing w:after="0" w:line="480" w:lineRule="auto"/>
              <w:ind w:left="60" w:right="60"/>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Male</w:t>
            </w:r>
          </w:p>
        </w:tc>
        <w:tc>
          <w:tcPr>
            <w:tcW w:w="1275" w:type="dxa"/>
            <w:tcBorders>
              <w:top w:val="single" w:sz="8" w:space="0" w:color="152935"/>
              <w:left w:val="nil"/>
              <w:bottom w:val="single" w:sz="8" w:space="0" w:color="AEAEAE"/>
              <w:right w:val="single" w:sz="8" w:space="0" w:color="E0E0E0"/>
            </w:tcBorders>
            <w:shd w:val="clear" w:color="auto" w:fill="FFFFFF"/>
          </w:tcPr>
          <w:p w14:paraId="3012245B"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47</w:t>
            </w:r>
          </w:p>
        </w:tc>
        <w:tc>
          <w:tcPr>
            <w:tcW w:w="1560" w:type="dxa"/>
            <w:tcBorders>
              <w:top w:val="single" w:sz="8" w:space="0" w:color="152935"/>
              <w:left w:val="single" w:sz="8" w:space="0" w:color="E0E0E0"/>
              <w:bottom w:val="single" w:sz="8" w:space="0" w:color="AEAEAE"/>
              <w:right w:val="single" w:sz="8" w:space="0" w:color="E0E0E0"/>
            </w:tcBorders>
            <w:shd w:val="clear" w:color="auto" w:fill="FFFFFF"/>
          </w:tcPr>
          <w:p w14:paraId="43097E77"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15</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5E45790A"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29</w:t>
            </w:r>
          </w:p>
        </w:tc>
        <w:tc>
          <w:tcPr>
            <w:tcW w:w="992" w:type="dxa"/>
            <w:tcBorders>
              <w:top w:val="single" w:sz="8" w:space="0" w:color="152935"/>
              <w:left w:val="single" w:sz="8" w:space="0" w:color="E0E0E0"/>
              <w:bottom w:val="single" w:sz="8" w:space="0" w:color="AEAEAE"/>
              <w:right w:val="nil"/>
            </w:tcBorders>
            <w:shd w:val="clear" w:color="auto" w:fill="FFFFFF"/>
          </w:tcPr>
          <w:p w14:paraId="2A415E5C"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91</w:t>
            </w:r>
          </w:p>
        </w:tc>
      </w:tr>
      <w:tr w:rsidR="00C37EEB" w:rsidRPr="005B69F6" w14:paraId="3755639C" w14:textId="77777777" w:rsidTr="00C37EEB">
        <w:trPr>
          <w:cantSplit/>
        </w:trPr>
        <w:tc>
          <w:tcPr>
            <w:tcW w:w="1276" w:type="dxa"/>
            <w:vMerge/>
            <w:tcBorders>
              <w:top w:val="single" w:sz="8" w:space="0" w:color="152935"/>
              <w:left w:val="nil"/>
              <w:bottom w:val="single" w:sz="8" w:space="0" w:color="AEAEAE"/>
              <w:right w:val="nil"/>
            </w:tcBorders>
            <w:shd w:val="clear" w:color="auto" w:fill="E0E0E0"/>
          </w:tcPr>
          <w:p w14:paraId="75A12FB2" w14:textId="77777777" w:rsidR="00C37EEB" w:rsidRPr="005B69F6" w:rsidRDefault="00C37EEB" w:rsidP="005B69F6">
            <w:pPr>
              <w:autoSpaceDE w:val="0"/>
              <w:autoSpaceDN w:val="0"/>
              <w:adjustRightInd w:val="0"/>
              <w:spacing w:after="0" w:line="480" w:lineRule="auto"/>
              <w:rPr>
                <w:rFonts w:ascii="Times New Roman" w:hAnsi="Times New Roman" w:cs="Times New Roman"/>
                <w:color w:val="010205"/>
                <w:sz w:val="24"/>
                <w:szCs w:val="24"/>
                <w:lang w:val="en-US"/>
              </w:rPr>
            </w:pPr>
          </w:p>
        </w:tc>
        <w:tc>
          <w:tcPr>
            <w:tcW w:w="851" w:type="dxa"/>
            <w:tcBorders>
              <w:top w:val="single" w:sz="8" w:space="0" w:color="AEAEAE"/>
              <w:left w:val="nil"/>
              <w:bottom w:val="single" w:sz="8" w:space="0" w:color="AEAEAE"/>
              <w:right w:val="nil"/>
            </w:tcBorders>
            <w:shd w:val="clear" w:color="auto" w:fill="E0E0E0"/>
          </w:tcPr>
          <w:p w14:paraId="43AFB6F3" w14:textId="77777777" w:rsidR="00C37EEB" w:rsidRPr="005B69F6" w:rsidRDefault="00C37EEB" w:rsidP="005B69F6">
            <w:pPr>
              <w:autoSpaceDE w:val="0"/>
              <w:autoSpaceDN w:val="0"/>
              <w:adjustRightInd w:val="0"/>
              <w:spacing w:after="0" w:line="480" w:lineRule="auto"/>
              <w:ind w:left="60" w:right="60"/>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Female</w:t>
            </w:r>
          </w:p>
        </w:tc>
        <w:tc>
          <w:tcPr>
            <w:tcW w:w="1275" w:type="dxa"/>
            <w:tcBorders>
              <w:top w:val="single" w:sz="8" w:space="0" w:color="AEAEAE"/>
              <w:left w:val="nil"/>
              <w:bottom w:val="single" w:sz="8" w:space="0" w:color="AEAEAE"/>
              <w:right w:val="single" w:sz="8" w:space="0" w:color="E0E0E0"/>
            </w:tcBorders>
            <w:shd w:val="clear" w:color="auto" w:fill="FFFFFF"/>
          </w:tcPr>
          <w:p w14:paraId="470A68B6"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48</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55FDF30"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32</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7A0222CE"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29</w:t>
            </w:r>
          </w:p>
        </w:tc>
        <w:tc>
          <w:tcPr>
            <w:tcW w:w="992" w:type="dxa"/>
            <w:tcBorders>
              <w:top w:val="single" w:sz="8" w:space="0" w:color="AEAEAE"/>
              <w:left w:val="single" w:sz="8" w:space="0" w:color="E0E0E0"/>
              <w:bottom w:val="single" w:sz="8" w:space="0" w:color="AEAEAE"/>
              <w:right w:val="nil"/>
            </w:tcBorders>
            <w:shd w:val="clear" w:color="auto" w:fill="FFFFFF"/>
          </w:tcPr>
          <w:p w14:paraId="3EFE281B"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109</w:t>
            </w:r>
          </w:p>
        </w:tc>
      </w:tr>
      <w:tr w:rsidR="00C37EEB" w:rsidRPr="005B69F6" w14:paraId="4EA308C2" w14:textId="77777777" w:rsidTr="00C37EEB">
        <w:trPr>
          <w:cantSplit/>
        </w:trPr>
        <w:tc>
          <w:tcPr>
            <w:tcW w:w="2127" w:type="dxa"/>
            <w:gridSpan w:val="2"/>
            <w:tcBorders>
              <w:top w:val="single" w:sz="8" w:space="0" w:color="AEAEAE"/>
              <w:left w:val="nil"/>
              <w:bottom w:val="single" w:sz="8" w:space="0" w:color="152935"/>
              <w:right w:val="nil"/>
            </w:tcBorders>
            <w:shd w:val="clear" w:color="auto" w:fill="E0E0E0"/>
          </w:tcPr>
          <w:p w14:paraId="61DB1C4E" w14:textId="77777777" w:rsidR="00C37EEB" w:rsidRPr="005B69F6" w:rsidRDefault="00C37EEB" w:rsidP="005B69F6">
            <w:pPr>
              <w:autoSpaceDE w:val="0"/>
              <w:autoSpaceDN w:val="0"/>
              <w:adjustRightInd w:val="0"/>
              <w:spacing w:after="0" w:line="480" w:lineRule="auto"/>
              <w:ind w:left="60" w:right="60"/>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Total</w:t>
            </w:r>
          </w:p>
        </w:tc>
        <w:tc>
          <w:tcPr>
            <w:tcW w:w="1275" w:type="dxa"/>
            <w:tcBorders>
              <w:top w:val="single" w:sz="8" w:space="0" w:color="AEAEAE"/>
              <w:left w:val="nil"/>
              <w:bottom w:val="single" w:sz="8" w:space="0" w:color="152935"/>
              <w:right w:val="single" w:sz="8" w:space="0" w:color="E0E0E0"/>
            </w:tcBorders>
            <w:shd w:val="clear" w:color="auto" w:fill="FFFFFF"/>
          </w:tcPr>
          <w:p w14:paraId="2DD9C4DD"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95</w:t>
            </w:r>
          </w:p>
        </w:tc>
        <w:tc>
          <w:tcPr>
            <w:tcW w:w="1560" w:type="dxa"/>
            <w:tcBorders>
              <w:top w:val="single" w:sz="8" w:space="0" w:color="AEAEAE"/>
              <w:left w:val="single" w:sz="8" w:space="0" w:color="E0E0E0"/>
              <w:bottom w:val="single" w:sz="8" w:space="0" w:color="152935"/>
              <w:right w:val="single" w:sz="8" w:space="0" w:color="E0E0E0"/>
            </w:tcBorders>
            <w:shd w:val="clear" w:color="auto" w:fill="FFFFFF"/>
          </w:tcPr>
          <w:p w14:paraId="166214AD"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47</w:t>
            </w:r>
          </w:p>
        </w:tc>
        <w:tc>
          <w:tcPr>
            <w:tcW w:w="1417" w:type="dxa"/>
            <w:tcBorders>
              <w:top w:val="single" w:sz="8" w:space="0" w:color="AEAEAE"/>
              <w:left w:val="single" w:sz="8" w:space="0" w:color="E0E0E0"/>
              <w:bottom w:val="single" w:sz="8" w:space="0" w:color="152935"/>
              <w:right w:val="single" w:sz="8" w:space="0" w:color="E0E0E0"/>
            </w:tcBorders>
            <w:shd w:val="clear" w:color="auto" w:fill="FFFFFF"/>
          </w:tcPr>
          <w:p w14:paraId="4BBFE1C7"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58</w:t>
            </w:r>
          </w:p>
        </w:tc>
        <w:tc>
          <w:tcPr>
            <w:tcW w:w="992" w:type="dxa"/>
            <w:tcBorders>
              <w:top w:val="single" w:sz="8" w:space="0" w:color="AEAEAE"/>
              <w:left w:val="single" w:sz="8" w:space="0" w:color="E0E0E0"/>
              <w:bottom w:val="single" w:sz="8" w:space="0" w:color="152935"/>
              <w:right w:val="nil"/>
            </w:tcBorders>
            <w:shd w:val="clear" w:color="auto" w:fill="FFFFFF"/>
          </w:tcPr>
          <w:p w14:paraId="1B455A39" w14:textId="77777777" w:rsidR="00C37EEB" w:rsidRPr="005B69F6" w:rsidRDefault="00C37EEB"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200</w:t>
            </w:r>
          </w:p>
        </w:tc>
      </w:tr>
    </w:tbl>
    <w:p w14:paraId="5F93E253" w14:textId="77777777" w:rsidR="005B0104" w:rsidRPr="005B69F6" w:rsidRDefault="005B0104" w:rsidP="005B69F6">
      <w:pPr>
        <w:spacing w:line="480" w:lineRule="auto"/>
        <w:rPr>
          <w:rFonts w:ascii="Times New Roman" w:hAnsi="Times New Roman" w:cs="Times New Roman"/>
          <w:b/>
          <w:sz w:val="24"/>
          <w:szCs w:val="24"/>
          <w:lang w:val="en-US"/>
        </w:rPr>
      </w:pPr>
    </w:p>
    <w:p w14:paraId="475E80EA" w14:textId="77777777" w:rsidR="00C37EEB" w:rsidRPr="005B69F6" w:rsidRDefault="00C37EEB"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An analysis of the dataset shows that the businesses provide three </w:t>
      </w:r>
      <w:r w:rsidR="00EE78A0" w:rsidRPr="005B69F6">
        <w:rPr>
          <w:rFonts w:ascii="Times New Roman" w:hAnsi="Times New Roman" w:cs="Times New Roman"/>
          <w:sz w:val="24"/>
          <w:szCs w:val="24"/>
          <w:lang w:val="en-US"/>
        </w:rPr>
        <w:t>major ice cream flavors: vanilla</w:t>
      </w:r>
      <w:r w:rsidRPr="005B69F6">
        <w:rPr>
          <w:rFonts w:ascii="Times New Roman" w:hAnsi="Times New Roman" w:cs="Times New Roman"/>
          <w:sz w:val="24"/>
          <w:szCs w:val="24"/>
          <w:lang w:val="en-US"/>
        </w:rPr>
        <w:t xml:space="preserve">, </w:t>
      </w:r>
      <w:r w:rsidR="00EE78A0" w:rsidRPr="005B69F6">
        <w:rPr>
          <w:rFonts w:ascii="Times New Roman" w:hAnsi="Times New Roman" w:cs="Times New Roman"/>
          <w:sz w:val="24"/>
          <w:szCs w:val="24"/>
          <w:lang w:val="en-US"/>
        </w:rPr>
        <w:t>chocolate</w:t>
      </w:r>
      <w:r w:rsidR="0044152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strawberry. These </w:t>
      </w:r>
      <w:r w:rsidR="00EE78A0" w:rsidRPr="005B69F6">
        <w:rPr>
          <w:rFonts w:ascii="Times New Roman" w:hAnsi="Times New Roman" w:cs="Times New Roman"/>
          <w:sz w:val="24"/>
          <w:szCs w:val="24"/>
          <w:lang w:val="en-US"/>
        </w:rPr>
        <w:t>flavors</w:t>
      </w:r>
      <w:r w:rsidRPr="005B69F6">
        <w:rPr>
          <w:rFonts w:ascii="Times New Roman" w:hAnsi="Times New Roman" w:cs="Times New Roman"/>
          <w:sz w:val="24"/>
          <w:szCs w:val="24"/>
          <w:lang w:val="en-US"/>
        </w:rPr>
        <w:t xml:space="preserve"> have been provided based on customer preference. In this case, a </w:t>
      </w:r>
      <w:r w:rsidR="00EE78A0" w:rsidRPr="005B69F6">
        <w:rPr>
          <w:rFonts w:ascii="Times New Roman" w:hAnsi="Times New Roman" w:cs="Times New Roman"/>
          <w:sz w:val="24"/>
          <w:szCs w:val="24"/>
          <w:lang w:val="en-US"/>
        </w:rPr>
        <w:t>total</w:t>
      </w:r>
      <w:r w:rsidRPr="005B69F6">
        <w:rPr>
          <w:rFonts w:ascii="Times New Roman" w:hAnsi="Times New Roman" w:cs="Times New Roman"/>
          <w:sz w:val="24"/>
          <w:szCs w:val="24"/>
          <w:lang w:val="en-US"/>
        </w:rPr>
        <w:t xml:space="preserve"> of 95 students prefer vanilla</w:t>
      </w:r>
      <w:r w:rsidR="00441523" w:rsidRPr="005B69F6">
        <w:rPr>
          <w:rFonts w:ascii="Times New Roman" w:hAnsi="Times New Roman" w:cs="Times New Roman"/>
          <w:sz w:val="24"/>
          <w:szCs w:val="24"/>
          <w:lang w:val="en-US"/>
        </w:rPr>
        <w:t>-</w:t>
      </w:r>
      <w:r w:rsidR="00EE78A0" w:rsidRPr="005B69F6">
        <w:rPr>
          <w:rFonts w:ascii="Times New Roman" w:hAnsi="Times New Roman" w:cs="Times New Roman"/>
          <w:sz w:val="24"/>
          <w:szCs w:val="24"/>
          <w:lang w:val="en-US"/>
        </w:rPr>
        <w:t>flavored</w:t>
      </w:r>
      <w:r w:rsidRPr="005B69F6">
        <w:rPr>
          <w:rFonts w:ascii="Times New Roman" w:hAnsi="Times New Roman" w:cs="Times New Roman"/>
          <w:sz w:val="24"/>
          <w:szCs w:val="24"/>
          <w:lang w:val="en-US"/>
        </w:rPr>
        <w:t xml:space="preserve"> ice cream. This value can </w:t>
      </w:r>
      <w:r w:rsidRPr="005B69F6">
        <w:rPr>
          <w:rFonts w:ascii="Times New Roman" w:hAnsi="Times New Roman" w:cs="Times New Roman"/>
          <w:sz w:val="24"/>
          <w:szCs w:val="24"/>
          <w:lang w:val="en-US"/>
        </w:rPr>
        <w:lastRenderedPageBreak/>
        <w:t xml:space="preserve">further be separated based on </w:t>
      </w:r>
      <w:r w:rsidR="00EE78A0" w:rsidRPr="005B69F6">
        <w:rPr>
          <w:rFonts w:ascii="Times New Roman" w:hAnsi="Times New Roman" w:cs="Times New Roman"/>
          <w:sz w:val="24"/>
          <w:szCs w:val="24"/>
          <w:lang w:val="en-US"/>
        </w:rPr>
        <w:t>gender</w:t>
      </w:r>
      <w:r w:rsidR="0044152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related </w:t>
      </w:r>
      <w:r w:rsidR="00EE78A0" w:rsidRPr="005B69F6">
        <w:rPr>
          <w:rFonts w:ascii="Times New Roman" w:hAnsi="Times New Roman" w:cs="Times New Roman"/>
          <w:sz w:val="24"/>
          <w:szCs w:val="24"/>
          <w:lang w:val="en-US"/>
        </w:rPr>
        <w:t>categories</w:t>
      </w:r>
      <w:r w:rsidRPr="005B69F6">
        <w:rPr>
          <w:rFonts w:ascii="Times New Roman" w:hAnsi="Times New Roman" w:cs="Times New Roman"/>
          <w:sz w:val="24"/>
          <w:szCs w:val="24"/>
          <w:lang w:val="en-US"/>
        </w:rPr>
        <w:t xml:space="preserve">. Specifically, 47 </w:t>
      </w:r>
      <w:r w:rsidR="00EE78A0" w:rsidRPr="005B69F6">
        <w:rPr>
          <w:rFonts w:ascii="Times New Roman" w:hAnsi="Times New Roman" w:cs="Times New Roman"/>
          <w:sz w:val="24"/>
          <w:szCs w:val="24"/>
          <w:lang w:val="en-US"/>
        </w:rPr>
        <w:t>male</w:t>
      </w:r>
      <w:r w:rsidRPr="005B69F6">
        <w:rPr>
          <w:rFonts w:ascii="Times New Roman" w:hAnsi="Times New Roman" w:cs="Times New Roman"/>
          <w:sz w:val="24"/>
          <w:szCs w:val="24"/>
          <w:lang w:val="en-US"/>
        </w:rPr>
        <w:t xml:space="preserve"> and 48 </w:t>
      </w:r>
      <w:r w:rsidR="00EE78A0" w:rsidRPr="005B69F6">
        <w:rPr>
          <w:rFonts w:ascii="Times New Roman" w:hAnsi="Times New Roman" w:cs="Times New Roman"/>
          <w:sz w:val="24"/>
          <w:szCs w:val="24"/>
          <w:lang w:val="en-US"/>
        </w:rPr>
        <w:t>female</w:t>
      </w:r>
      <w:r w:rsidRPr="005B69F6">
        <w:rPr>
          <w:rFonts w:ascii="Times New Roman" w:hAnsi="Times New Roman" w:cs="Times New Roman"/>
          <w:sz w:val="24"/>
          <w:szCs w:val="24"/>
          <w:lang w:val="en-US"/>
        </w:rPr>
        <w:t xml:space="preserve"> students </w:t>
      </w:r>
      <w:r w:rsidR="00EE78A0" w:rsidRPr="005B69F6">
        <w:rPr>
          <w:rFonts w:ascii="Times New Roman" w:hAnsi="Times New Roman" w:cs="Times New Roman"/>
          <w:sz w:val="24"/>
          <w:szCs w:val="24"/>
          <w:lang w:val="en-US"/>
        </w:rPr>
        <w:t>acknowledged</w:t>
      </w:r>
      <w:r w:rsidRPr="005B69F6">
        <w:rPr>
          <w:rFonts w:ascii="Times New Roman" w:hAnsi="Times New Roman" w:cs="Times New Roman"/>
          <w:sz w:val="24"/>
          <w:szCs w:val="24"/>
          <w:lang w:val="en-US"/>
        </w:rPr>
        <w:t xml:space="preserve"> </w:t>
      </w:r>
      <w:r w:rsidR="00EE78A0" w:rsidRPr="005B69F6">
        <w:rPr>
          <w:rFonts w:ascii="Times New Roman" w:hAnsi="Times New Roman" w:cs="Times New Roman"/>
          <w:sz w:val="24"/>
          <w:szCs w:val="24"/>
          <w:lang w:val="en-US"/>
        </w:rPr>
        <w:t>vainly</w:t>
      </w:r>
      <w:r w:rsidRPr="005B69F6">
        <w:rPr>
          <w:rFonts w:ascii="Times New Roman" w:hAnsi="Times New Roman" w:cs="Times New Roman"/>
          <w:sz w:val="24"/>
          <w:szCs w:val="24"/>
          <w:lang w:val="en-US"/>
        </w:rPr>
        <w:t xml:space="preserve"> </w:t>
      </w:r>
      <w:r w:rsidR="00EE78A0" w:rsidRPr="005B69F6">
        <w:rPr>
          <w:rFonts w:ascii="Times New Roman" w:hAnsi="Times New Roman" w:cs="Times New Roman"/>
          <w:sz w:val="24"/>
          <w:szCs w:val="24"/>
          <w:lang w:val="en-US"/>
        </w:rPr>
        <w:t>flavored</w:t>
      </w:r>
      <w:r w:rsidRPr="005B69F6">
        <w:rPr>
          <w:rFonts w:ascii="Times New Roman" w:hAnsi="Times New Roman" w:cs="Times New Roman"/>
          <w:sz w:val="24"/>
          <w:szCs w:val="24"/>
          <w:lang w:val="en-US"/>
        </w:rPr>
        <w:t xml:space="preserve"> ice</w:t>
      </w:r>
      <w:r w:rsidR="00B146B3" w:rsidRPr="005B69F6">
        <w:rPr>
          <w:rFonts w:ascii="Times New Roman" w:hAnsi="Times New Roman" w:cs="Times New Roman"/>
          <w:sz w:val="24"/>
          <w:szCs w:val="24"/>
          <w:lang w:val="en-US"/>
        </w:rPr>
        <w:t xml:space="preserve"> cream as their primary choice.</w:t>
      </w:r>
    </w:p>
    <w:p w14:paraId="0F846707" w14:textId="77777777" w:rsidR="00EF3696" w:rsidRPr="005B69F6" w:rsidRDefault="005B0104" w:rsidP="005F0265">
      <w:pPr>
        <w:pStyle w:val="Heading2"/>
        <w:rPr>
          <w:lang w:val="en-US"/>
        </w:rPr>
      </w:pPr>
      <w:bookmarkStart w:id="8" w:name="_Toc124260214"/>
      <w:r w:rsidRPr="005B69F6">
        <w:rPr>
          <w:lang w:val="en-US"/>
        </w:rPr>
        <w:t>2.2</w:t>
      </w:r>
      <w:r w:rsidR="00EF3696" w:rsidRPr="005B69F6">
        <w:rPr>
          <w:lang w:val="en-US"/>
        </w:rPr>
        <w:t xml:space="preserve"> Gender frequency distribution</w:t>
      </w:r>
      <w:bookmarkEnd w:id="8"/>
    </w:p>
    <w:p w14:paraId="65713F19" w14:textId="77777777" w:rsidR="005867DC" w:rsidRPr="005B69F6" w:rsidRDefault="005867DC" w:rsidP="005B69F6">
      <w:pPr>
        <w:autoSpaceDE w:val="0"/>
        <w:autoSpaceDN w:val="0"/>
        <w:adjustRightInd w:val="0"/>
        <w:spacing w:after="0" w:line="480" w:lineRule="auto"/>
        <w:rPr>
          <w:rFonts w:ascii="Times New Roman" w:hAnsi="Times New Roman" w:cs="Times New Roman"/>
          <w:sz w:val="24"/>
          <w:szCs w:val="24"/>
          <w:lang w:val="en-US"/>
        </w:rPr>
      </w:pPr>
    </w:p>
    <w:p w14:paraId="448E8DD4" w14:textId="77777777" w:rsidR="000C678B" w:rsidRPr="005B69F6" w:rsidRDefault="000C678B" w:rsidP="005B69F6">
      <w:pPr>
        <w:pStyle w:val="Caption"/>
        <w:keepNext/>
        <w:spacing w:line="480" w:lineRule="auto"/>
        <w:rPr>
          <w:rFonts w:ascii="Times New Roman" w:hAnsi="Times New Roman" w:cs="Times New Roman"/>
          <w:sz w:val="24"/>
          <w:szCs w:val="24"/>
        </w:rPr>
      </w:pPr>
      <w:r w:rsidRPr="005B69F6">
        <w:rPr>
          <w:rFonts w:ascii="Times New Roman" w:hAnsi="Times New Roman" w:cs="Times New Roman"/>
          <w:sz w:val="24"/>
          <w:szCs w:val="24"/>
        </w:rPr>
        <w:t xml:space="preserve">Table </w:t>
      </w:r>
      <w:r w:rsidRPr="005B69F6">
        <w:rPr>
          <w:rFonts w:ascii="Times New Roman" w:hAnsi="Times New Roman" w:cs="Times New Roman"/>
          <w:sz w:val="24"/>
          <w:szCs w:val="24"/>
        </w:rPr>
        <w:fldChar w:fldCharType="begin"/>
      </w:r>
      <w:r w:rsidRPr="005B69F6">
        <w:rPr>
          <w:rFonts w:ascii="Times New Roman" w:hAnsi="Times New Roman" w:cs="Times New Roman"/>
          <w:sz w:val="24"/>
          <w:szCs w:val="24"/>
        </w:rPr>
        <w:instrText xml:space="preserve"> SEQ Table \* ARABIC </w:instrText>
      </w:r>
      <w:r w:rsidRPr="005B69F6">
        <w:rPr>
          <w:rFonts w:ascii="Times New Roman" w:hAnsi="Times New Roman" w:cs="Times New Roman"/>
          <w:sz w:val="24"/>
          <w:szCs w:val="24"/>
        </w:rPr>
        <w:fldChar w:fldCharType="separate"/>
      </w:r>
      <w:r w:rsidR="00BB4D99" w:rsidRPr="005B69F6">
        <w:rPr>
          <w:rFonts w:ascii="Times New Roman" w:hAnsi="Times New Roman" w:cs="Times New Roman"/>
          <w:noProof/>
          <w:sz w:val="24"/>
          <w:szCs w:val="24"/>
        </w:rPr>
        <w:t>2</w:t>
      </w:r>
      <w:r w:rsidRPr="005B69F6">
        <w:rPr>
          <w:rFonts w:ascii="Times New Roman" w:hAnsi="Times New Roman" w:cs="Times New Roman"/>
          <w:sz w:val="24"/>
          <w:szCs w:val="24"/>
        </w:rPr>
        <w:fldChar w:fldCharType="end"/>
      </w:r>
      <w:r w:rsidRPr="005B69F6">
        <w:rPr>
          <w:rFonts w:ascii="Times New Roman" w:hAnsi="Times New Roman" w:cs="Times New Roman"/>
          <w:sz w:val="24"/>
          <w:szCs w:val="24"/>
        </w:rPr>
        <w:t>: Gender distribution</w:t>
      </w: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5867DC" w:rsidRPr="005B69F6" w14:paraId="6001F10A" w14:textId="77777777" w:rsidTr="000C678B">
        <w:trPr>
          <w:cantSplit/>
        </w:trPr>
        <w:tc>
          <w:tcPr>
            <w:tcW w:w="6748" w:type="dxa"/>
            <w:gridSpan w:val="6"/>
            <w:tcBorders>
              <w:top w:val="nil"/>
              <w:left w:val="nil"/>
              <w:bottom w:val="nil"/>
              <w:right w:val="nil"/>
            </w:tcBorders>
            <w:shd w:val="clear" w:color="auto" w:fill="FFFFFF"/>
            <w:vAlign w:val="center"/>
          </w:tcPr>
          <w:p w14:paraId="2BE3DF80" w14:textId="77777777" w:rsidR="005867DC" w:rsidRPr="005B69F6" w:rsidRDefault="005867DC" w:rsidP="005B69F6">
            <w:pPr>
              <w:autoSpaceDE w:val="0"/>
              <w:autoSpaceDN w:val="0"/>
              <w:adjustRightInd w:val="0"/>
              <w:spacing w:after="0" w:line="480" w:lineRule="auto"/>
              <w:ind w:left="60" w:right="60"/>
              <w:jc w:val="center"/>
              <w:rPr>
                <w:rFonts w:ascii="Times New Roman" w:hAnsi="Times New Roman" w:cs="Times New Roman"/>
                <w:color w:val="010205"/>
                <w:sz w:val="24"/>
                <w:szCs w:val="24"/>
                <w:lang w:val="en-US"/>
              </w:rPr>
            </w:pPr>
            <w:r w:rsidRPr="005B69F6">
              <w:rPr>
                <w:rFonts w:ascii="Times New Roman" w:hAnsi="Times New Roman" w:cs="Times New Roman"/>
                <w:b/>
                <w:bCs/>
                <w:color w:val="010205"/>
                <w:sz w:val="24"/>
                <w:szCs w:val="24"/>
                <w:lang w:val="en-US"/>
              </w:rPr>
              <w:t>Sex/gender</w:t>
            </w:r>
          </w:p>
        </w:tc>
      </w:tr>
      <w:tr w:rsidR="005867DC" w:rsidRPr="005B69F6" w14:paraId="2BFC5D9B" w14:textId="77777777" w:rsidTr="000C678B">
        <w:trPr>
          <w:cantSplit/>
        </w:trPr>
        <w:tc>
          <w:tcPr>
            <w:tcW w:w="1674" w:type="dxa"/>
            <w:gridSpan w:val="2"/>
            <w:tcBorders>
              <w:top w:val="nil"/>
              <w:left w:val="nil"/>
              <w:bottom w:val="single" w:sz="8" w:space="0" w:color="152935"/>
              <w:right w:val="nil"/>
            </w:tcBorders>
            <w:shd w:val="clear" w:color="auto" w:fill="FFFFFF"/>
            <w:vAlign w:val="bottom"/>
          </w:tcPr>
          <w:p w14:paraId="4588E7AC" w14:textId="77777777" w:rsidR="005867DC" w:rsidRPr="005B69F6" w:rsidRDefault="005867DC" w:rsidP="005B69F6">
            <w:pPr>
              <w:autoSpaceDE w:val="0"/>
              <w:autoSpaceDN w:val="0"/>
              <w:adjustRightInd w:val="0"/>
              <w:spacing w:after="0" w:line="480" w:lineRule="auto"/>
              <w:rPr>
                <w:rFonts w:ascii="Times New Roman" w:hAnsi="Times New Roman" w:cs="Times New Roman"/>
                <w:sz w:val="24"/>
                <w:szCs w:val="24"/>
                <w:lang w:val="en-US"/>
              </w:rPr>
            </w:pPr>
          </w:p>
        </w:tc>
        <w:tc>
          <w:tcPr>
            <w:tcW w:w="1169" w:type="dxa"/>
            <w:tcBorders>
              <w:top w:val="nil"/>
              <w:left w:val="nil"/>
              <w:bottom w:val="single" w:sz="8" w:space="0" w:color="152935"/>
              <w:right w:val="single" w:sz="8" w:space="0" w:color="E0E0E0"/>
            </w:tcBorders>
            <w:shd w:val="clear" w:color="auto" w:fill="FFFFFF"/>
            <w:vAlign w:val="bottom"/>
          </w:tcPr>
          <w:p w14:paraId="302C7F90" w14:textId="77777777" w:rsidR="005867DC" w:rsidRPr="005B69F6" w:rsidRDefault="005867DC" w:rsidP="005B69F6">
            <w:pPr>
              <w:autoSpaceDE w:val="0"/>
              <w:autoSpaceDN w:val="0"/>
              <w:adjustRightInd w:val="0"/>
              <w:spacing w:after="0" w:line="480" w:lineRule="auto"/>
              <w:ind w:left="60" w:right="60"/>
              <w:jc w:val="center"/>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36267521" w14:textId="77777777" w:rsidR="005867DC" w:rsidRPr="005B69F6" w:rsidRDefault="005867DC" w:rsidP="005B69F6">
            <w:pPr>
              <w:autoSpaceDE w:val="0"/>
              <w:autoSpaceDN w:val="0"/>
              <w:adjustRightInd w:val="0"/>
              <w:spacing w:after="0" w:line="480" w:lineRule="auto"/>
              <w:ind w:left="60" w:right="60"/>
              <w:jc w:val="center"/>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7C684734" w14:textId="77777777" w:rsidR="005867DC" w:rsidRPr="005B69F6" w:rsidRDefault="005867DC" w:rsidP="005B69F6">
            <w:pPr>
              <w:autoSpaceDE w:val="0"/>
              <w:autoSpaceDN w:val="0"/>
              <w:adjustRightInd w:val="0"/>
              <w:spacing w:after="0" w:line="480" w:lineRule="auto"/>
              <w:ind w:left="60" w:right="60"/>
              <w:jc w:val="center"/>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Valid Percent</w:t>
            </w:r>
          </w:p>
        </w:tc>
        <w:tc>
          <w:tcPr>
            <w:tcW w:w="1476" w:type="dxa"/>
            <w:tcBorders>
              <w:top w:val="nil"/>
              <w:left w:val="single" w:sz="8" w:space="0" w:color="E0E0E0"/>
              <w:bottom w:val="single" w:sz="8" w:space="0" w:color="152935"/>
              <w:right w:val="nil"/>
            </w:tcBorders>
            <w:shd w:val="clear" w:color="auto" w:fill="FFFFFF"/>
            <w:vAlign w:val="bottom"/>
          </w:tcPr>
          <w:p w14:paraId="47809C63" w14:textId="77777777" w:rsidR="005867DC" w:rsidRPr="005B69F6" w:rsidRDefault="005867DC" w:rsidP="005B69F6">
            <w:pPr>
              <w:autoSpaceDE w:val="0"/>
              <w:autoSpaceDN w:val="0"/>
              <w:adjustRightInd w:val="0"/>
              <w:spacing w:after="0" w:line="480" w:lineRule="auto"/>
              <w:ind w:left="60" w:right="60"/>
              <w:jc w:val="center"/>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Cumulative Percent</w:t>
            </w:r>
          </w:p>
        </w:tc>
      </w:tr>
      <w:tr w:rsidR="005867DC" w:rsidRPr="005B69F6" w14:paraId="32B6E75A" w14:textId="77777777" w:rsidTr="000C678B">
        <w:trPr>
          <w:cantSplit/>
        </w:trPr>
        <w:tc>
          <w:tcPr>
            <w:tcW w:w="736" w:type="dxa"/>
            <w:vMerge w:val="restart"/>
            <w:tcBorders>
              <w:top w:val="single" w:sz="8" w:space="0" w:color="152935"/>
              <w:left w:val="nil"/>
              <w:bottom w:val="single" w:sz="8" w:space="0" w:color="152935"/>
              <w:right w:val="nil"/>
            </w:tcBorders>
            <w:shd w:val="clear" w:color="auto" w:fill="E0E0E0"/>
          </w:tcPr>
          <w:p w14:paraId="0B9FBC68" w14:textId="77777777" w:rsidR="005867DC" w:rsidRPr="005B69F6" w:rsidRDefault="005867DC" w:rsidP="005B69F6">
            <w:pPr>
              <w:autoSpaceDE w:val="0"/>
              <w:autoSpaceDN w:val="0"/>
              <w:adjustRightInd w:val="0"/>
              <w:spacing w:after="0" w:line="480" w:lineRule="auto"/>
              <w:ind w:left="60" w:right="60"/>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Valid</w:t>
            </w:r>
          </w:p>
        </w:tc>
        <w:tc>
          <w:tcPr>
            <w:tcW w:w="938" w:type="dxa"/>
            <w:tcBorders>
              <w:top w:val="single" w:sz="8" w:space="0" w:color="152935"/>
              <w:left w:val="nil"/>
              <w:bottom w:val="single" w:sz="8" w:space="0" w:color="AEAEAE"/>
              <w:right w:val="nil"/>
            </w:tcBorders>
            <w:shd w:val="clear" w:color="auto" w:fill="E0E0E0"/>
          </w:tcPr>
          <w:p w14:paraId="0A0BA4FF" w14:textId="77777777" w:rsidR="005867DC" w:rsidRPr="005B69F6" w:rsidRDefault="005867DC" w:rsidP="005B69F6">
            <w:pPr>
              <w:autoSpaceDE w:val="0"/>
              <w:autoSpaceDN w:val="0"/>
              <w:adjustRightInd w:val="0"/>
              <w:spacing w:after="0" w:line="480" w:lineRule="auto"/>
              <w:ind w:left="60" w:right="60"/>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male</w:t>
            </w:r>
          </w:p>
        </w:tc>
        <w:tc>
          <w:tcPr>
            <w:tcW w:w="1169" w:type="dxa"/>
            <w:tcBorders>
              <w:top w:val="single" w:sz="8" w:space="0" w:color="152935"/>
              <w:left w:val="nil"/>
              <w:bottom w:val="single" w:sz="8" w:space="0" w:color="AEAEAE"/>
              <w:right w:val="single" w:sz="8" w:space="0" w:color="E0E0E0"/>
            </w:tcBorders>
            <w:shd w:val="clear" w:color="auto" w:fill="FFFFFF"/>
          </w:tcPr>
          <w:p w14:paraId="7BC57B7D"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91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621F54BB"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45.5</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6702808B"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45.5</w:t>
            </w:r>
          </w:p>
        </w:tc>
        <w:tc>
          <w:tcPr>
            <w:tcW w:w="1476" w:type="dxa"/>
            <w:tcBorders>
              <w:top w:val="single" w:sz="8" w:space="0" w:color="152935"/>
              <w:left w:val="single" w:sz="8" w:space="0" w:color="E0E0E0"/>
              <w:bottom w:val="single" w:sz="8" w:space="0" w:color="AEAEAE"/>
              <w:right w:val="nil"/>
            </w:tcBorders>
            <w:shd w:val="clear" w:color="auto" w:fill="FFFFFF"/>
          </w:tcPr>
          <w:p w14:paraId="660A42F0"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45.5</w:t>
            </w:r>
          </w:p>
        </w:tc>
      </w:tr>
      <w:tr w:rsidR="005867DC" w:rsidRPr="005B69F6" w14:paraId="633B52E9" w14:textId="77777777" w:rsidTr="000C678B">
        <w:trPr>
          <w:cantSplit/>
        </w:trPr>
        <w:tc>
          <w:tcPr>
            <w:tcW w:w="736" w:type="dxa"/>
            <w:vMerge/>
            <w:tcBorders>
              <w:top w:val="single" w:sz="8" w:space="0" w:color="152935"/>
              <w:left w:val="nil"/>
              <w:bottom w:val="single" w:sz="8" w:space="0" w:color="152935"/>
              <w:right w:val="nil"/>
            </w:tcBorders>
            <w:shd w:val="clear" w:color="auto" w:fill="E0E0E0"/>
          </w:tcPr>
          <w:p w14:paraId="2DD62C55" w14:textId="77777777" w:rsidR="005867DC" w:rsidRPr="005B69F6" w:rsidRDefault="005867DC" w:rsidP="005B69F6">
            <w:pPr>
              <w:autoSpaceDE w:val="0"/>
              <w:autoSpaceDN w:val="0"/>
              <w:adjustRightInd w:val="0"/>
              <w:spacing w:after="0" w:line="480" w:lineRule="auto"/>
              <w:rPr>
                <w:rFonts w:ascii="Times New Roman" w:hAnsi="Times New Roman" w:cs="Times New Roman"/>
                <w:color w:val="010205"/>
                <w:sz w:val="24"/>
                <w:szCs w:val="24"/>
                <w:lang w:val="en-US"/>
              </w:rPr>
            </w:pPr>
          </w:p>
        </w:tc>
        <w:tc>
          <w:tcPr>
            <w:tcW w:w="938" w:type="dxa"/>
            <w:tcBorders>
              <w:top w:val="single" w:sz="8" w:space="0" w:color="AEAEAE"/>
              <w:left w:val="nil"/>
              <w:bottom w:val="single" w:sz="8" w:space="0" w:color="AEAEAE"/>
              <w:right w:val="nil"/>
            </w:tcBorders>
            <w:shd w:val="clear" w:color="auto" w:fill="E0E0E0"/>
          </w:tcPr>
          <w:p w14:paraId="0C6F7B0B" w14:textId="77777777" w:rsidR="005867DC" w:rsidRPr="005B69F6" w:rsidRDefault="005867DC" w:rsidP="005B69F6">
            <w:pPr>
              <w:autoSpaceDE w:val="0"/>
              <w:autoSpaceDN w:val="0"/>
              <w:adjustRightInd w:val="0"/>
              <w:spacing w:after="0" w:line="480" w:lineRule="auto"/>
              <w:ind w:left="60" w:right="60"/>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Female</w:t>
            </w:r>
          </w:p>
        </w:tc>
        <w:tc>
          <w:tcPr>
            <w:tcW w:w="1169" w:type="dxa"/>
            <w:tcBorders>
              <w:top w:val="single" w:sz="8" w:space="0" w:color="AEAEAE"/>
              <w:left w:val="nil"/>
              <w:bottom w:val="single" w:sz="8" w:space="0" w:color="AEAEAE"/>
              <w:right w:val="single" w:sz="8" w:space="0" w:color="E0E0E0"/>
            </w:tcBorders>
            <w:shd w:val="clear" w:color="auto" w:fill="FFFFFF"/>
          </w:tcPr>
          <w:p w14:paraId="2BD01762"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109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91DE1E4"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54.5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3A6FD91F"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54.5</w:t>
            </w:r>
          </w:p>
        </w:tc>
        <w:tc>
          <w:tcPr>
            <w:tcW w:w="1476" w:type="dxa"/>
            <w:tcBorders>
              <w:top w:val="single" w:sz="8" w:space="0" w:color="AEAEAE"/>
              <w:left w:val="single" w:sz="8" w:space="0" w:color="E0E0E0"/>
              <w:bottom w:val="single" w:sz="8" w:space="0" w:color="AEAEAE"/>
              <w:right w:val="nil"/>
            </w:tcBorders>
            <w:shd w:val="clear" w:color="auto" w:fill="FFFFFF"/>
          </w:tcPr>
          <w:p w14:paraId="6FE94650"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100.0</w:t>
            </w:r>
          </w:p>
        </w:tc>
      </w:tr>
      <w:tr w:rsidR="005867DC" w:rsidRPr="005B69F6" w14:paraId="0401571F" w14:textId="77777777" w:rsidTr="000C678B">
        <w:trPr>
          <w:cantSplit/>
        </w:trPr>
        <w:tc>
          <w:tcPr>
            <w:tcW w:w="736" w:type="dxa"/>
            <w:vMerge/>
            <w:tcBorders>
              <w:top w:val="single" w:sz="8" w:space="0" w:color="152935"/>
              <w:left w:val="nil"/>
              <w:bottom w:val="single" w:sz="8" w:space="0" w:color="152935"/>
              <w:right w:val="nil"/>
            </w:tcBorders>
            <w:shd w:val="clear" w:color="auto" w:fill="E0E0E0"/>
          </w:tcPr>
          <w:p w14:paraId="75E8AB8E" w14:textId="77777777" w:rsidR="005867DC" w:rsidRPr="005B69F6" w:rsidRDefault="005867DC" w:rsidP="005B69F6">
            <w:pPr>
              <w:autoSpaceDE w:val="0"/>
              <w:autoSpaceDN w:val="0"/>
              <w:adjustRightInd w:val="0"/>
              <w:spacing w:after="0" w:line="480" w:lineRule="auto"/>
              <w:rPr>
                <w:rFonts w:ascii="Times New Roman" w:hAnsi="Times New Roman" w:cs="Times New Roman"/>
                <w:color w:val="010205"/>
                <w:sz w:val="24"/>
                <w:szCs w:val="24"/>
                <w:lang w:val="en-US"/>
              </w:rPr>
            </w:pPr>
          </w:p>
        </w:tc>
        <w:tc>
          <w:tcPr>
            <w:tcW w:w="938" w:type="dxa"/>
            <w:tcBorders>
              <w:top w:val="single" w:sz="8" w:space="0" w:color="AEAEAE"/>
              <w:left w:val="nil"/>
              <w:bottom w:val="single" w:sz="8" w:space="0" w:color="152935"/>
              <w:right w:val="nil"/>
            </w:tcBorders>
            <w:shd w:val="clear" w:color="auto" w:fill="E0E0E0"/>
          </w:tcPr>
          <w:p w14:paraId="7A0A4A89" w14:textId="77777777" w:rsidR="005867DC" w:rsidRPr="005B69F6" w:rsidRDefault="005867DC" w:rsidP="005B69F6">
            <w:pPr>
              <w:autoSpaceDE w:val="0"/>
              <w:autoSpaceDN w:val="0"/>
              <w:adjustRightInd w:val="0"/>
              <w:spacing w:after="0" w:line="480" w:lineRule="auto"/>
              <w:ind w:left="60" w:right="60"/>
              <w:rPr>
                <w:rFonts w:ascii="Times New Roman" w:hAnsi="Times New Roman" w:cs="Times New Roman"/>
                <w:color w:val="264A60"/>
                <w:sz w:val="24"/>
                <w:szCs w:val="24"/>
                <w:lang w:val="en-US"/>
              </w:rPr>
            </w:pPr>
            <w:r w:rsidRPr="005B69F6">
              <w:rPr>
                <w:rFonts w:ascii="Times New Roman" w:hAnsi="Times New Roman" w:cs="Times New Roman"/>
                <w:color w:val="264A60"/>
                <w:sz w:val="24"/>
                <w:szCs w:val="24"/>
                <w:lang w:val="en-US"/>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77DA75F5"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200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12EC3284"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0A5AA4D5" w14:textId="77777777" w:rsidR="005867DC" w:rsidRPr="005B69F6" w:rsidRDefault="005867DC" w:rsidP="005B69F6">
            <w:pPr>
              <w:autoSpaceDE w:val="0"/>
              <w:autoSpaceDN w:val="0"/>
              <w:adjustRightInd w:val="0"/>
              <w:spacing w:after="0" w:line="480" w:lineRule="auto"/>
              <w:ind w:left="60" w:right="60"/>
              <w:jc w:val="right"/>
              <w:rPr>
                <w:rFonts w:ascii="Times New Roman" w:hAnsi="Times New Roman" w:cs="Times New Roman"/>
                <w:color w:val="010205"/>
                <w:sz w:val="24"/>
                <w:szCs w:val="24"/>
                <w:lang w:val="en-US"/>
              </w:rPr>
            </w:pPr>
            <w:r w:rsidRPr="005B69F6">
              <w:rPr>
                <w:rFonts w:ascii="Times New Roman" w:hAnsi="Times New Roman" w:cs="Times New Roman"/>
                <w:color w:val="010205"/>
                <w:sz w:val="24"/>
                <w:szCs w:val="24"/>
                <w:lang w:val="en-US"/>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52723FAB" w14:textId="77777777" w:rsidR="005867DC" w:rsidRPr="005B69F6" w:rsidRDefault="005867DC" w:rsidP="005B69F6">
            <w:pPr>
              <w:autoSpaceDE w:val="0"/>
              <w:autoSpaceDN w:val="0"/>
              <w:adjustRightInd w:val="0"/>
              <w:spacing w:after="0" w:line="480" w:lineRule="auto"/>
              <w:rPr>
                <w:rFonts w:ascii="Times New Roman" w:hAnsi="Times New Roman" w:cs="Times New Roman"/>
                <w:sz w:val="24"/>
                <w:szCs w:val="24"/>
                <w:lang w:val="en-US"/>
              </w:rPr>
            </w:pPr>
          </w:p>
        </w:tc>
      </w:tr>
    </w:tbl>
    <w:p w14:paraId="4277E520" w14:textId="77777777" w:rsidR="005867DC" w:rsidRPr="005B69F6" w:rsidRDefault="005867DC" w:rsidP="005B69F6">
      <w:pPr>
        <w:autoSpaceDE w:val="0"/>
        <w:autoSpaceDN w:val="0"/>
        <w:adjustRightInd w:val="0"/>
        <w:spacing w:after="0" w:line="480" w:lineRule="auto"/>
        <w:rPr>
          <w:rFonts w:ascii="Times New Roman" w:hAnsi="Times New Roman" w:cs="Times New Roman"/>
          <w:sz w:val="24"/>
          <w:szCs w:val="24"/>
          <w:lang w:val="en-US"/>
        </w:rPr>
      </w:pPr>
    </w:p>
    <w:p w14:paraId="0C9DE48E" w14:textId="77777777" w:rsidR="00EF3696" w:rsidRPr="005B69F6" w:rsidRDefault="00EE78A0"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The</w:t>
      </w:r>
      <w:r w:rsidR="005867DC" w:rsidRPr="005B69F6">
        <w:rPr>
          <w:rFonts w:ascii="Times New Roman" w:hAnsi="Times New Roman" w:cs="Times New Roman"/>
          <w:sz w:val="24"/>
          <w:szCs w:val="24"/>
          <w:lang w:val="en-US"/>
        </w:rPr>
        <w:t xml:space="preserve"> provided </w:t>
      </w:r>
      <w:r w:rsidRPr="005B69F6">
        <w:rPr>
          <w:rFonts w:ascii="Times New Roman" w:hAnsi="Times New Roman" w:cs="Times New Roman"/>
          <w:sz w:val="24"/>
          <w:szCs w:val="24"/>
          <w:lang w:val="en-US"/>
        </w:rPr>
        <w:t>datasets</w:t>
      </w:r>
      <w:r w:rsidR="005867DC" w:rsidRPr="005B69F6">
        <w:rPr>
          <w:rFonts w:ascii="Times New Roman" w:hAnsi="Times New Roman" w:cs="Times New Roman"/>
          <w:sz w:val="24"/>
          <w:szCs w:val="24"/>
          <w:lang w:val="en-US"/>
        </w:rPr>
        <w:t xml:space="preserve"> </w:t>
      </w:r>
      <w:r w:rsidR="007C68A3" w:rsidRPr="005B69F6">
        <w:rPr>
          <w:rFonts w:ascii="Times New Roman" w:hAnsi="Times New Roman" w:cs="Times New Roman"/>
          <w:sz w:val="24"/>
          <w:szCs w:val="24"/>
          <w:lang w:val="en-US"/>
        </w:rPr>
        <w:t>are</w:t>
      </w:r>
      <w:r w:rsidR="005867DC" w:rsidRPr="005B69F6">
        <w:rPr>
          <w:rFonts w:ascii="Times New Roman" w:hAnsi="Times New Roman" w:cs="Times New Roman"/>
          <w:sz w:val="24"/>
          <w:szCs w:val="24"/>
          <w:lang w:val="en-US"/>
        </w:rPr>
        <w:t xml:space="preserve"> highly varied in terms of gender. Data shows that the data was </w:t>
      </w:r>
      <w:r w:rsidRPr="005B69F6">
        <w:rPr>
          <w:rFonts w:ascii="Times New Roman" w:hAnsi="Times New Roman" w:cs="Times New Roman"/>
          <w:sz w:val="24"/>
          <w:szCs w:val="24"/>
          <w:lang w:val="en-US"/>
        </w:rPr>
        <w:t>collected</w:t>
      </w:r>
      <w:r w:rsidR="005867DC" w:rsidRPr="005B69F6">
        <w:rPr>
          <w:rFonts w:ascii="Times New Roman" w:hAnsi="Times New Roman" w:cs="Times New Roman"/>
          <w:sz w:val="24"/>
          <w:szCs w:val="24"/>
          <w:lang w:val="en-US"/>
        </w:rPr>
        <w:t xml:space="preserve"> f</w:t>
      </w:r>
      <w:r w:rsidR="007C68A3" w:rsidRPr="005B69F6">
        <w:rPr>
          <w:rFonts w:ascii="Times New Roman" w:hAnsi="Times New Roman" w:cs="Times New Roman"/>
          <w:sz w:val="24"/>
          <w:szCs w:val="24"/>
          <w:lang w:val="en-US"/>
        </w:rPr>
        <w:t>ro</w:t>
      </w:r>
      <w:r w:rsidR="005867DC" w:rsidRPr="005B69F6">
        <w:rPr>
          <w:rFonts w:ascii="Times New Roman" w:hAnsi="Times New Roman" w:cs="Times New Roman"/>
          <w:sz w:val="24"/>
          <w:szCs w:val="24"/>
          <w:lang w:val="en-US"/>
        </w:rPr>
        <w:t xml:space="preserve">m a total of 200 </w:t>
      </w:r>
      <w:r w:rsidRPr="005B69F6">
        <w:rPr>
          <w:rFonts w:ascii="Times New Roman" w:hAnsi="Times New Roman" w:cs="Times New Roman"/>
          <w:sz w:val="24"/>
          <w:szCs w:val="24"/>
          <w:lang w:val="en-US"/>
        </w:rPr>
        <w:t>participants</w:t>
      </w:r>
      <w:r w:rsidR="005867DC" w:rsidRPr="005B69F6">
        <w:rPr>
          <w:rFonts w:ascii="Times New Roman" w:hAnsi="Times New Roman" w:cs="Times New Roman"/>
          <w:sz w:val="24"/>
          <w:szCs w:val="24"/>
          <w:lang w:val="en-US"/>
        </w:rPr>
        <w:t xml:space="preserve">. 91 of the </w:t>
      </w:r>
      <w:r w:rsidRPr="005B69F6">
        <w:rPr>
          <w:rFonts w:ascii="Times New Roman" w:hAnsi="Times New Roman" w:cs="Times New Roman"/>
          <w:sz w:val="24"/>
          <w:szCs w:val="24"/>
          <w:lang w:val="en-US"/>
        </w:rPr>
        <w:t>participants</w:t>
      </w:r>
      <w:r w:rsidR="005867DC" w:rsidRPr="005B69F6">
        <w:rPr>
          <w:rFonts w:ascii="Times New Roman" w:hAnsi="Times New Roman" w:cs="Times New Roman"/>
          <w:sz w:val="24"/>
          <w:szCs w:val="24"/>
          <w:lang w:val="en-US"/>
        </w:rPr>
        <w:t xml:space="preserve"> were male, accounting for 45.5% of the </w:t>
      </w:r>
      <w:r w:rsidRPr="005B69F6">
        <w:rPr>
          <w:rFonts w:ascii="Times New Roman" w:hAnsi="Times New Roman" w:cs="Times New Roman"/>
          <w:sz w:val="24"/>
          <w:szCs w:val="24"/>
          <w:lang w:val="en-US"/>
        </w:rPr>
        <w:t>total</w:t>
      </w:r>
      <w:r w:rsidR="005867DC" w:rsidRPr="005B69F6">
        <w:rPr>
          <w:rFonts w:ascii="Times New Roman" w:hAnsi="Times New Roman" w:cs="Times New Roman"/>
          <w:sz w:val="24"/>
          <w:szCs w:val="24"/>
          <w:lang w:val="en-US"/>
        </w:rPr>
        <w:t xml:space="preserve"> </w:t>
      </w:r>
      <w:r w:rsidRPr="005B69F6">
        <w:rPr>
          <w:rFonts w:ascii="Times New Roman" w:hAnsi="Times New Roman" w:cs="Times New Roman"/>
          <w:sz w:val="24"/>
          <w:szCs w:val="24"/>
          <w:lang w:val="en-US"/>
        </w:rPr>
        <w:t>distribution</w:t>
      </w:r>
      <w:r w:rsidR="005867DC" w:rsidRPr="005B69F6">
        <w:rPr>
          <w:rFonts w:ascii="Times New Roman" w:hAnsi="Times New Roman" w:cs="Times New Roman"/>
          <w:sz w:val="24"/>
          <w:szCs w:val="24"/>
          <w:lang w:val="en-US"/>
        </w:rPr>
        <w:t xml:space="preserve">. </w:t>
      </w:r>
      <w:r w:rsidR="00FA1A38" w:rsidRPr="005B69F6">
        <w:rPr>
          <w:rFonts w:ascii="Times New Roman" w:hAnsi="Times New Roman" w:cs="Times New Roman"/>
          <w:sz w:val="24"/>
          <w:szCs w:val="24"/>
          <w:lang w:val="en-US"/>
        </w:rPr>
        <w:t xml:space="preserve">This </w:t>
      </w:r>
      <w:r w:rsidRPr="005B69F6">
        <w:rPr>
          <w:rFonts w:ascii="Times New Roman" w:hAnsi="Times New Roman" w:cs="Times New Roman"/>
          <w:sz w:val="24"/>
          <w:szCs w:val="24"/>
          <w:lang w:val="en-US"/>
        </w:rPr>
        <w:t>implies</w:t>
      </w:r>
      <w:r w:rsidR="00FA1A38" w:rsidRPr="005B69F6">
        <w:rPr>
          <w:rFonts w:ascii="Times New Roman" w:hAnsi="Times New Roman" w:cs="Times New Roman"/>
          <w:sz w:val="24"/>
          <w:szCs w:val="24"/>
          <w:lang w:val="en-US"/>
        </w:rPr>
        <w:t xml:space="preserve"> that there were 109 female </w:t>
      </w:r>
      <w:r w:rsidRPr="005B69F6">
        <w:rPr>
          <w:rFonts w:ascii="Times New Roman" w:hAnsi="Times New Roman" w:cs="Times New Roman"/>
          <w:sz w:val="24"/>
          <w:szCs w:val="24"/>
          <w:lang w:val="en-US"/>
        </w:rPr>
        <w:t>participants,</w:t>
      </w:r>
      <w:r w:rsidR="00FA1A38" w:rsidRPr="005B69F6">
        <w:rPr>
          <w:rFonts w:ascii="Times New Roman" w:hAnsi="Times New Roman" w:cs="Times New Roman"/>
          <w:sz w:val="24"/>
          <w:szCs w:val="24"/>
          <w:lang w:val="en-US"/>
        </w:rPr>
        <w:t xml:space="preserve"> accounting for 54.5% of the </w:t>
      </w:r>
      <w:r w:rsidRPr="005B69F6">
        <w:rPr>
          <w:rFonts w:ascii="Times New Roman" w:hAnsi="Times New Roman" w:cs="Times New Roman"/>
          <w:sz w:val="24"/>
          <w:szCs w:val="24"/>
          <w:lang w:val="en-US"/>
        </w:rPr>
        <w:t>total</w:t>
      </w:r>
      <w:r w:rsidR="00FA1A38" w:rsidRPr="005B69F6">
        <w:rPr>
          <w:rFonts w:ascii="Times New Roman" w:hAnsi="Times New Roman" w:cs="Times New Roman"/>
          <w:sz w:val="24"/>
          <w:szCs w:val="24"/>
          <w:lang w:val="en-US"/>
        </w:rPr>
        <w:t xml:space="preserve"> </w:t>
      </w:r>
      <w:r w:rsidRPr="005B69F6">
        <w:rPr>
          <w:rFonts w:ascii="Times New Roman" w:hAnsi="Times New Roman" w:cs="Times New Roman"/>
          <w:sz w:val="24"/>
          <w:szCs w:val="24"/>
          <w:lang w:val="en-US"/>
        </w:rPr>
        <w:t>distribution</w:t>
      </w:r>
      <w:r w:rsidR="00FA1A38" w:rsidRPr="005B69F6">
        <w:rPr>
          <w:rFonts w:ascii="Times New Roman" w:hAnsi="Times New Roman" w:cs="Times New Roman"/>
          <w:sz w:val="24"/>
          <w:szCs w:val="24"/>
          <w:lang w:val="en-US"/>
        </w:rPr>
        <w:t>.</w:t>
      </w:r>
    </w:p>
    <w:p w14:paraId="2055CC97" w14:textId="77777777" w:rsidR="00FC5077" w:rsidRPr="005B69F6" w:rsidRDefault="00FC5077" w:rsidP="005F0265">
      <w:pPr>
        <w:pStyle w:val="Heading2"/>
        <w:rPr>
          <w:lang w:val="en-US"/>
        </w:rPr>
      </w:pPr>
      <w:bookmarkStart w:id="9" w:name="_Toc124260215"/>
      <w:r w:rsidRPr="005B69F6">
        <w:rPr>
          <w:lang w:val="en-US"/>
        </w:rPr>
        <w:t xml:space="preserve">2.3 </w:t>
      </w:r>
      <w:r w:rsidR="00EE78A0" w:rsidRPr="005B69F6">
        <w:rPr>
          <w:lang w:val="en-US"/>
        </w:rPr>
        <w:t>Mean</w:t>
      </w:r>
      <w:r w:rsidRPr="005B69F6">
        <w:rPr>
          <w:lang w:val="en-US"/>
        </w:rPr>
        <w:t xml:space="preserve"> and median</w:t>
      </w:r>
      <w:bookmarkEnd w:id="9"/>
    </w:p>
    <w:p w14:paraId="16968EC1" w14:textId="77777777" w:rsidR="00FC5077" w:rsidRPr="005B69F6" w:rsidRDefault="00FC5077"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The </w:t>
      </w:r>
      <w:r w:rsidR="00FB7D07" w:rsidRPr="005B69F6">
        <w:rPr>
          <w:rFonts w:ascii="Times New Roman" w:hAnsi="Times New Roman" w:cs="Times New Roman"/>
          <w:sz w:val="24"/>
          <w:szCs w:val="24"/>
          <w:lang w:val="en-US"/>
        </w:rPr>
        <w:t>distribution</w:t>
      </w:r>
      <w:r w:rsidRPr="005B69F6">
        <w:rPr>
          <w:rFonts w:ascii="Times New Roman" w:hAnsi="Times New Roman" w:cs="Times New Roman"/>
          <w:sz w:val="24"/>
          <w:szCs w:val="24"/>
          <w:lang w:val="en-US"/>
        </w:rPr>
        <w:t xml:space="preserve"> within the </w:t>
      </w:r>
      <w:r w:rsidR="00FB7D07" w:rsidRPr="005B69F6">
        <w:rPr>
          <w:rFonts w:ascii="Times New Roman" w:hAnsi="Times New Roman" w:cs="Times New Roman"/>
          <w:sz w:val="24"/>
          <w:szCs w:val="24"/>
          <w:lang w:val="en-US"/>
        </w:rPr>
        <w:t>dataset</w:t>
      </w:r>
      <w:r w:rsidRPr="005B69F6">
        <w:rPr>
          <w:rFonts w:ascii="Times New Roman" w:hAnsi="Times New Roman" w:cs="Times New Roman"/>
          <w:sz w:val="24"/>
          <w:szCs w:val="24"/>
          <w:lang w:val="en-US"/>
        </w:rPr>
        <w:t xml:space="preserve"> often provide</w:t>
      </w:r>
      <w:r w:rsidR="007C68A3"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w:t>
      </w:r>
      <w:r w:rsidR="00FB7D07" w:rsidRPr="005B69F6">
        <w:rPr>
          <w:rFonts w:ascii="Times New Roman" w:hAnsi="Times New Roman" w:cs="Times New Roman"/>
          <w:sz w:val="24"/>
          <w:szCs w:val="24"/>
          <w:lang w:val="en-US"/>
        </w:rPr>
        <w:t>key</w:t>
      </w:r>
      <w:r w:rsidRPr="005B69F6">
        <w:rPr>
          <w:rFonts w:ascii="Times New Roman" w:hAnsi="Times New Roman" w:cs="Times New Roman"/>
          <w:sz w:val="24"/>
          <w:szCs w:val="24"/>
          <w:lang w:val="en-US"/>
        </w:rPr>
        <w:t xml:space="preserve"> </w:t>
      </w:r>
      <w:r w:rsidR="00FB7D07" w:rsidRPr="005B69F6">
        <w:rPr>
          <w:rFonts w:ascii="Times New Roman" w:hAnsi="Times New Roman" w:cs="Times New Roman"/>
          <w:sz w:val="24"/>
          <w:szCs w:val="24"/>
          <w:lang w:val="en-US"/>
        </w:rPr>
        <w:t>insights</w:t>
      </w:r>
      <w:r w:rsidRPr="005B69F6">
        <w:rPr>
          <w:rFonts w:ascii="Times New Roman" w:hAnsi="Times New Roman" w:cs="Times New Roman"/>
          <w:sz w:val="24"/>
          <w:szCs w:val="24"/>
          <w:lang w:val="en-US"/>
        </w:rPr>
        <w:t xml:space="preserve"> about the population or the </w:t>
      </w:r>
      <w:r w:rsidR="00FB7D07" w:rsidRPr="005B69F6">
        <w:rPr>
          <w:rFonts w:ascii="Times New Roman" w:hAnsi="Times New Roman" w:cs="Times New Roman"/>
          <w:sz w:val="24"/>
          <w:szCs w:val="24"/>
          <w:lang w:val="en-US"/>
        </w:rPr>
        <w:t>sample</w:t>
      </w:r>
      <w:r w:rsidRPr="005B69F6">
        <w:rPr>
          <w:rFonts w:ascii="Times New Roman" w:hAnsi="Times New Roman" w:cs="Times New Roman"/>
          <w:sz w:val="24"/>
          <w:szCs w:val="24"/>
          <w:lang w:val="en-US"/>
        </w:rPr>
        <w:t xml:space="preserve">. As a result, more </w:t>
      </w:r>
      <w:r w:rsidR="00FB7D07" w:rsidRPr="005B69F6">
        <w:rPr>
          <w:rFonts w:ascii="Times New Roman" w:hAnsi="Times New Roman" w:cs="Times New Roman"/>
          <w:sz w:val="24"/>
          <w:szCs w:val="24"/>
          <w:lang w:val="en-US"/>
        </w:rPr>
        <w:t>attention</w:t>
      </w:r>
      <w:r w:rsidRPr="005B69F6">
        <w:rPr>
          <w:rFonts w:ascii="Times New Roman" w:hAnsi="Times New Roman" w:cs="Times New Roman"/>
          <w:sz w:val="24"/>
          <w:szCs w:val="24"/>
          <w:lang w:val="en-US"/>
        </w:rPr>
        <w:t xml:space="preserve"> is often paid </w:t>
      </w:r>
      <w:r w:rsidR="007C68A3" w:rsidRPr="005B69F6">
        <w:rPr>
          <w:rFonts w:ascii="Times New Roman" w:hAnsi="Times New Roman" w:cs="Times New Roman"/>
          <w:sz w:val="24"/>
          <w:szCs w:val="24"/>
          <w:lang w:val="en-US"/>
        </w:rPr>
        <w:t>to</w:t>
      </w:r>
      <w:r w:rsidRPr="005B69F6">
        <w:rPr>
          <w:rFonts w:ascii="Times New Roman" w:hAnsi="Times New Roman" w:cs="Times New Roman"/>
          <w:sz w:val="24"/>
          <w:szCs w:val="24"/>
          <w:lang w:val="en-US"/>
        </w:rPr>
        <w:t xml:space="preserve"> measures of </w:t>
      </w:r>
      <w:r w:rsidR="00FB7D07" w:rsidRPr="005B69F6">
        <w:rPr>
          <w:rFonts w:ascii="Times New Roman" w:hAnsi="Times New Roman" w:cs="Times New Roman"/>
          <w:sz w:val="24"/>
          <w:szCs w:val="24"/>
          <w:lang w:val="en-US"/>
        </w:rPr>
        <w:t>central</w:t>
      </w:r>
      <w:r w:rsidRPr="005B69F6">
        <w:rPr>
          <w:rFonts w:ascii="Times New Roman" w:hAnsi="Times New Roman" w:cs="Times New Roman"/>
          <w:sz w:val="24"/>
          <w:szCs w:val="24"/>
          <w:lang w:val="en-US"/>
        </w:rPr>
        <w:t xml:space="preserve"> </w:t>
      </w:r>
      <w:r w:rsidR="00FB7D07" w:rsidRPr="005B69F6">
        <w:rPr>
          <w:rFonts w:ascii="Times New Roman" w:hAnsi="Times New Roman" w:cs="Times New Roman"/>
          <w:sz w:val="24"/>
          <w:szCs w:val="24"/>
          <w:lang w:val="en-US"/>
        </w:rPr>
        <w:t>tendency</w:t>
      </w:r>
      <w:r w:rsidRPr="005B69F6">
        <w:rPr>
          <w:rFonts w:ascii="Times New Roman" w:hAnsi="Times New Roman" w:cs="Times New Roman"/>
          <w:sz w:val="24"/>
          <w:szCs w:val="24"/>
          <w:lang w:val="en-US"/>
        </w:rPr>
        <w:t xml:space="preserve">. In this case, a mean of 1.82 and a median of 2.00 were obtained (figure </w:t>
      </w:r>
      <w:r w:rsidR="000C678B" w:rsidRPr="005B69F6">
        <w:rPr>
          <w:rFonts w:ascii="Times New Roman" w:hAnsi="Times New Roman" w:cs="Times New Roman"/>
          <w:sz w:val="24"/>
          <w:szCs w:val="24"/>
          <w:lang w:val="en-US"/>
        </w:rPr>
        <w:t>3</w:t>
      </w:r>
      <w:r w:rsidRPr="005B69F6">
        <w:rPr>
          <w:rFonts w:ascii="Times New Roman" w:hAnsi="Times New Roman" w:cs="Times New Roman"/>
          <w:sz w:val="24"/>
          <w:szCs w:val="24"/>
          <w:lang w:val="en-US"/>
        </w:rPr>
        <w:t xml:space="preserve"> below)</w:t>
      </w:r>
      <w:r w:rsidR="00F9617B" w:rsidRPr="005B69F6">
        <w:rPr>
          <w:rFonts w:ascii="Times New Roman" w:hAnsi="Times New Roman" w:cs="Times New Roman"/>
          <w:sz w:val="24"/>
          <w:szCs w:val="24"/>
          <w:lang w:val="en-US"/>
        </w:rPr>
        <w:t>.</w:t>
      </w:r>
    </w:p>
    <w:p w14:paraId="28EF4A0C" w14:textId="77777777" w:rsidR="000C678B" w:rsidRPr="005B69F6" w:rsidRDefault="000C678B" w:rsidP="005B69F6">
      <w:pPr>
        <w:keepNext/>
        <w:spacing w:line="480" w:lineRule="auto"/>
        <w:jc w:val="center"/>
        <w:rPr>
          <w:rFonts w:ascii="Times New Roman" w:hAnsi="Times New Roman" w:cs="Times New Roman"/>
          <w:sz w:val="24"/>
          <w:szCs w:val="24"/>
        </w:rPr>
      </w:pPr>
      <w:r w:rsidRPr="005B69F6">
        <w:rPr>
          <w:rFonts w:ascii="Times New Roman" w:hAnsi="Times New Roman" w:cs="Times New Roman"/>
          <w:noProof/>
          <w:sz w:val="24"/>
          <w:szCs w:val="24"/>
          <w:lang w:val="en-US"/>
        </w:rPr>
        <w:lastRenderedPageBreak/>
        <w:drawing>
          <wp:inline distT="0" distB="0" distL="0" distR="0" wp14:anchorId="1F7755E7" wp14:editId="40273025">
            <wp:extent cx="4229100" cy="2488896"/>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4759" cy="2492226"/>
                    </a:xfrm>
                    <a:prstGeom prst="rect">
                      <a:avLst/>
                    </a:prstGeom>
                    <a:noFill/>
                    <a:ln>
                      <a:noFill/>
                    </a:ln>
                  </pic:spPr>
                </pic:pic>
              </a:graphicData>
            </a:graphic>
          </wp:inline>
        </w:drawing>
      </w:r>
    </w:p>
    <w:p w14:paraId="7EF87038" w14:textId="77777777" w:rsidR="000C678B" w:rsidRPr="005B69F6" w:rsidRDefault="000C678B" w:rsidP="005B69F6">
      <w:pPr>
        <w:pStyle w:val="Caption"/>
        <w:spacing w:line="480" w:lineRule="auto"/>
        <w:jc w:val="center"/>
        <w:rPr>
          <w:rFonts w:ascii="Times New Roman" w:hAnsi="Times New Roman" w:cs="Times New Roman"/>
          <w:sz w:val="24"/>
          <w:szCs w:val="24"/>
          <w:lang w:val="en-US"/>
        </w:rPr>
      </w:pPr>
      <w:r w:rsidRPr="005B69F6">
        <w:rPr>
          <w:rFonts w:ascii="Times New Roman" w:hAnsi="Times New Roman" w:cs="Times New Roman"/>
          <w:sz w:val="24"/>
          <w:szCs w:val="24"/>
        </w:rPr>
        <w:t xml:space="preserve">Figure </w:t>
      </w:r>
      <w:r w:rsidRPr="005B69F6">
        <w:rPr>
          <w:rFonts w:ascii="Times New Roman" w:hAnsi="Times New Roman" w:cs="Times New Roman"/>
          <w:sz w:val="24"/>
          <w:szCs w:val="24"/>
        </w:rPr>
        <w:fldChar w:fldCharType="begin"/>
      </w:r>
      <w:r w:rsidRPr="005B69F6">
        <w:rPr>
          <w:rFonts w:ascii="Times New Roman" w:hAnsi="Times New Roman" w:cs="Times New Roman"/>
          <w:sz w:val="24"/>
          <w:szCs w:val="24"/>
        </w:rPr>
        <w:instrText xml:space="preserve"> SEQ Figure \* ARABIC </w:instrText>
      </w:r>
      <w:r w:rsidRPr="005B69F6">
        <w:rPr>
          <w:rFonts w:ascii="Times New Roman" w:hAnsi="Times New Roman" w:cs="Times New Roman"/>
          <w:sz w:val="24"/>
          <w:szCs w:val="24"/>
        </w:rPr>
        <w:fldChar w:fldCharType="separate"/>
      </w:r>
      <w:r w:rsidR="00BB4D99" w:rsidRPr="005B69F6">
        <w:rPr>
          <w:rFonts w:ascii="Times New Roman" w:hAnsi="Times New Roman" w:cs="Times New Roman"/>
          <w:noProof/>
          <w:sz w:val="24"/>
          <w:szCs w:val="24"/>
        </w:rPr>
        <w:t>3</w:t>
      </w:r>
      <w:r w:rsidRPr="005B69F6">
        <w:rPr>
          <w:rFonts w:ascii="Times New Roman" w:hAnsi="Times New Roman" w:cs="Times New Roman"/>
          <w:sz w:val="24"/>
          <w:szCs w:val="24"/>
        </w:rPr>
        <w:fldChar w:fldCharType="end"/>
      </w:r>
      <w:r w:rsidRPr="005B69F6">
        <w:rPr>
          <w:rFonts w:ascii="Times New Roman" w:hAnsi="Times New Roman" w:cs="Times New Roman"/>
          <w:sz w:val="24"/>
          <w:szCs w:val="24"/>
        </w:rPr>
        <w:t>: variation in preference</w:t>
      </w:r>
    </w:p>
    <w:p w14:paraId="1BF60796" w14:textId="77777777" w:rsidR="0099579D" w:rsidRPr="005B69F6" w:rsidRDefault="0099579D" w:rsidP="005F0265">
      <w:pPr>
        <w:pStyle w:val="Heading2"/>
        <w:rPr>
          <w:lang w:val="en-US"/>
        </w:rPr>
      </w:pPr>
      <w:bookmarkStart w:id="10" w:name="_Toc124260216"/>
      <w:r w:rsidRPr="005B69F6">
        <w:rPr>
          <w:lang w:val="en-US"/>
        </w:rPr>
        <w:t>2.4 clustering function or option</w:t>
      </w:r>
      <w:bookmarkEnd w:id="10"/>
    </w:p>
    <w:p w14:paraId="488DC70E" w14:textId="77777777" w:rsidR="00A661A2" w:rsidRPr="005B69F6" w:rsidRDefault="00A661A2"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Clustering is a critical </w:t>
      </w:r>
      <w:r w:rsidR="00FB7D07" w:rsidRPr="005B69F6">
        <w:rPr>
          <w:rFonts w:ascii="Times New Roman" w:hAnsi="Times New Roman" w:cs="Times New Roman"/>
          <w:sz w:val="24"/>
          <w:szCs w:val="24"/>
          <w:lang w:val="en-US"/>
        </w:rPr>
        <w:t>function</w:t>
      </w:r>
      <w:r w:rsidRPr="005B69F6">
        <w:rPr>
          <w:rFonts w:ascii="Times New Roman" w:hAnsi="Times New Roman" w:cs="Times New Roman"/>
          <w:sz w:val="24"/>
          <w:szCs w:val="24"/>
          <w:lang w:val="en-US"/>
        </w:rPr>
        <w:t xml:space="preserve"> of </w:t>
      </w:r>
      <w:r w:rsidR="007C68A3" w:rsidRPr="005B69F6">
        <w:rPr>
          <w:rFonts w:ascii="Times New Roman" w:hAnsi="Times New Roman" w:cs="Times New Roman"/>
          <w:sz w:val="24"/>
          <w:szCs w:val="24"/>
          <w:lang w:val="en-US"/>
        </w:rPr>
        <w:t xml:space="preserve">the </w:t>
      </w:r>
      <w:r w:rsidRPr="005B69F6">
        <w:rPr>
          <w:rFonts w:ascii="Times New Roman" w:hAnsi="Times New Roman" w:cs="Times New Roman"/>
          <w:sz w:val="24"/>
          <w:szCs w:val="24"/>
          <w:lang w:val="en-US"/>
        </w:rPr>
        <w:t>data hand</w:t>
      </w:r>
      <w:r w:rsidR="007C68A3" w:rsidRPr="005B69F6">
        <w:rPr>
          <w:rFonts w:ascii="Times New Roman" w:hAnsi="Times New Roman" w:cs="Times New Roman"/>
          <w:sz w:val="24"/>
          <w:szCs w:val="24"/>
          <w:lang w:val="en-US"/>
        </w:rPr>
        <w:t>l</w:t>
      </w:r>
      <w:r w:rsidRPr="005B69F6">
        <w:rPr>
          <w:rFonts w:ascii="Times New Roman" w:hAnsi="Times New Roman" w:cs="Times New Roman"/>
          <w:sz w:val="24"/>
          <w:szCs w:val="24"/>
          <w:lang w:val="en-US"/>
        </w:rPr>
        <w:t xml:space="preserve">ing and analysis process. </w:t>
      </w:r>
      <w:r w:rsidR="00FB7D07" w:rsidRPr="005B69F6">
        <w:rPr>
          <w:rFonts w:ascii="Times New Roman" w:hAnsi="Times New Roman" w:cs="Times New Roman"/>
          <w:sz w:val="24"/>
          <w:szCs w:val="24"/>
          <w:lang w:val="en-US"/>
        </w:rPr>
        <w:t>In</w:t>
      </w:r>
      <w:r w:rsidRPr="005B69F6">
        <w:rPr>
          <w:rFonts w:ascii="Times New Roman" w:hAnsi="Times New Roman" w:cs="Times New Roman"/>
          <w:sz w:val="24"/>
          <w:szCs w:val="24"/>
          <w:lang w:val="en-US"/>
        </w:rPr>
        <w:t xml:space="preserve"> excel, it is d </w:t>
      </w:r>
      <w:r w:rsidR="00FB7D07" w:rsidRPr="005B69F6">
        <w:rPr>
          <w:rFonts w:ascii="Times New Roman" w:hAnsi="Times New Roman" w:cs="Times New Roman"/>
          <w:sz w:val="24"/>
          <w:szCs w:val="24"/>
          <w:lang w:val="en-US"/>
        </w:rPr>
        <w:t>often</w:t>
      </w:r>
      <w:r w:rsidRPr="005B69F6">
        <w:rPr>
          <w:rFonts w:ascii="Times New Roman" w:hAnsi="Times New Roman" w:cs="Times New Roman"/>
          <w:sz w:val="24"/>
          <w:szCs w:val="24"/>
          <w:lang w:val="en-US"/>
        </w:rPr>
        <w:t xml:space="preserve"> </w:t>
      </w:r>
      <w:r w:rsidR="00FB7D07" w:rsidRPr="005B69F6">
        <w:rPr>
          <w:rFonts w:ascii="Times New Roman" w:hAnsi="Times New Roman" w:cs="Times New Roman"/>
          <w:sz w:val="24"/>
          <w:szCs w:val="24"/>
          <w:lang w:val="en-US"/>
        </w:rPr>
        <w:t>difficult</w:t>
      </w:r>
      <w:r w:rsidRPr="005B69F6">
        <w:rPr>
          <w:rFonts w:ascii="Times New Roman" w:hAnsi="Times New Roman" w:cs="Times New Roman"/>
          <w:sz w:val="24"/>
          <w:szCs w:val="24"/>
          <w:lang w:val="en-US"/>
        </w:rPr>
        <w:t xml:space="preserve"> to cluster </w:t>
      </w:r>
      <w:r w:rsidR="00FB7D07" w:rsidRPr="005B69F6">
        <w:rPr>
          <w:rFonts w:ascii="Times New Roman" w:hAnsi="Times New Roman" w:cs="Times New Roman"/>
          <w:sz w:val="24"/>
          <w:szCs w:val="24"/>
          <w:lang w:val="en-US"/>
        </w:rPr>
        <w:t>datasets</w:t>
      </w:r>
      <w:r w:rsidRPr="005B69F6">
        <w:rPr>
          <w:rFonts w:ascii="Times New Roman" w:hAnsi="Times New Roman" w:cs="Times New Roman"/>
          <w:sz w:val="24"/>
          <w:szCs w:val="24"/>
          <w:lang w:val="en-US"/>
        </w:rPr>
        <w:t xml:space="preserve"> due to the complexity of the </w:t>
      </w:r>
      <w:r w:rsidR="00FB7D07" w:rsidRPr="005B69F6">
        <w:rPr>
          <w:rFonts w:ascii="Times New Roman" w:hAnsi="Times New Roman" w:cs="Times New Roman"/>
          <w:sz w:val="24"/>
          <w:szCs w:val="24"/>
          <w:lang w:val="en-US"/>
        </w:rPr>
        <w:t>underlying</w:t>
      </w:r>
      <w:r w:rsidRPr="005B69F6">
        <w:rPr>
          <w:rFonts w:ascii="Times New Roman" w:hAnsi="Times New Roman" w:cs="Times New Roman"/>
          <w:sz w:val="24"/>
          <w:szCs w:val="24"/>
          <w:lang w:val="en-US"/>
        </w:rPr>
        <w:t xml:space="preserve"> </w:t>
      </w:r>
      <w:r w:rsidR="00FB7D07" w:rsidRPr="005B69F6">
        <w:rPr>
          <w:rFonts w:ascii="Times New Roman" w:hAnsi="Times New Roman" w:cs="Times New Roman"/>
          <w:sz w:val="24"/>
          <w:szCs w:val="24"/>
          <w:lang w:val="en-US"/>
        </w:rPr>
        <w:t>mathematical</w:t>
      </w:r>
      <w:r w:rsidRPr="005B69F6">
        <w:rPr>
          <w:rFonts w:ascii="Times New Roman" w:hAnsi="Times New Roman" w:cs="Times New Roman"/>
          <w:sz w:val="24"/>
          <w:szCs w:val="24"/>
          <w:lang w:val="en-US"/>
        </w:rPr>
        <w:t xml:space="preserve"> and logical functions. How</w:t>
      </w:r>
      <w:r w:rsidR="00FB7D07" w:rsidRPr="005B69F6">
        <w:rPr>
          <w:rFonts w:ascii="Times New Roman" w:hAnsi="Times New Roman" w:cs="Times New Roman"/>
          <w:sz w:val="24"/>
          <w:szCs w:val="24"/>
          <w:lang w:val="en-US"/>
        </w:rPr>
        <w:t>e</w:t>
      </w:r>
      <w:r w:rsidRPr="005B69F6">
        <w:rPr>
          <w:rFonts w:ascii="Times New Roman" w:hAnsi="Times New Roman" w:cs="Times New Roman"/>
          <w:sz w:val="24"/>
          <w:szCs w:val="24"/>
          <w:lang w:val="en-US"/>
        </w:rPr>
        <w:t xml:space="preserve">ver, the process is </w:t>
      </w:r>
      <w:r w:rsidR="00FB7D07" w:rsidRPr="005B69F6">
        <w:rPr>
          <w:rFonts w:ascii="Times New Roman" w:hAnsi="Times New Roman" w:cs="Times New Roman"/>
          <w:sz w:val="24"/>
          <w:szCs w:val="24"/>
          <w:lang w:val="en-US"/>
        </w:rPr>
        <w:t>fairly simple when using SP</w:t>
      </w:r>
      <w:r w:rsidRPr="005B69F6">
        <w:rPr>
          <w:rFonts w:ascii="Times New Roman" w:hAnsi="Times New Roman" w:cs="Times New Roman"/>
          <w:sz w:val="24"/>
          <w:szCs w:val="24"/>
          <w:lang w:val="en-US"/>
        </w:rPr>
        <w:t xml:space="preserve">SS. The </w:t>
      </w:r>
      <w:r w:rsidR="00FB7D07" w:rsidRPr="005B69F6">
        <w:rPr>
          <w:rFonts w:ascii="Times New Roman" w:hAnsi="Times New Roman" w:cs="Times New Roman"/>
          <w:sz w:val="24"/>
          <w:szCs w:val="24"/>
          <w:lang w:val="en-US"/>
        </w:rPr>
        <w:t>first</w:t>
      </w:r>
      <w:r w:rsidRPr="005B69F6">
        <w:rPr>
          <w:rFonts w:ascii="Times New Roman" w:hAnsi="Times New Roman" w:cs="Times New Roman"/>
          <w:sz w:val="24"/>
          <w:szCs w:val="24"/>
          <w:lang w:val="en-US"/>
        </w:rPr>
        <w:t xml:space="preserve"> step is to access the main </w:t>
      </w:r>
      <w:r w:rsidR="007C68A3" w:rsidRPr="005B69F6">
        <w:rPr>
          <w:rFonts w:ascii="Times New Roman" w:hAnsi="Times New Roman" w:cs="Times New Roman"/>
          <w:sz w:val="24"/>
          <w:szCs w:val="24"/>
          <w:lang w:val="en-US"/>
        </w:rPr>
        <w:t xml:space="preserve">and </w:t>
      </w:r>
      <w:r w:rsidRPr="005B69F6">
        <w:rPr>
          <w:rFonts w:ascii="Times New Roman" w:hAnsi="Times New Roman" w:cs="Times New Roman"/>
          <w:sz w:val="24"/>
          <w:szCs w:val="24"/>
          <w:lang w:val="en-US"/>
        </w:rPr>
        <w:t xml:space="preserve">navigate to the </w:t>
      </w:r>
      <w:r w:rsidR="00FB7D07" w:rsidRPr="005B69F6">
        <w:rPr>
          <w:rFonts w:ascii="Times New Roman" w:hAnsi="Times New Roman" w:cs="Times New Roman"/>
          <w:sz w:val="24"/>
          <w:szCs w:val="24"/>
          <w:lang w:val="en-US"/>
        </w:rPr>
        <w:t>analyze</w:t>
      </w:r>
      <w:r w:rsidRPr="005B69F6">
        <w:rPr>
          <w:rFonts w:ascii="Times New Roman" w:hAnsi="Times New Roman" w:cs="Times New Roman"/>
          <w:sz w:val="24"/>
          <w:szCs w:val="24"/>
          <w:lang w:val="en-US"/>
        </w:rPr>
        <w:t xml:space="preserve"> option to view different </w:t>
      </w:r>
      <w:r w:rsidR="00FB7D07" w:rsidRPr="005B69F6">
        <w:rPr>
          <w:rFonts w:ascii="Times New Roman" w:hAnsi="Times New Roman" w:cs="Times New Roman"/>
          <w:sz w:val="24"/>
          <w:szCs w:val="24"/>
          <w:lang w:val="en-US"/>
        </w:rPr>
        <w:t>options</w:t>
      </w:r>
      <w:r w:rsidRPr="005B69F6">
        <w:rPr>
          <w:rFonts w:ascii="Times New Roman" w:hAnsi="Times New Roman" w:cs="Times New Roman"/>
          <w:sz w:val="24"/>
          <w:szCs w:val="24"/>
          <w:lang w:val="en-US"/>
        </w:rPr>
        <w:t xml:space="preserve">. On the </w:t>
      </w:r>
      <w:r w:rsidR="00FB7D07" w:rsidRPr="005B69F6">
        <w:rPr>
          <w:rFonts w:ascii="Times New Roman" w:hAnsi="Times New Roman" w:cs="Times New Roman"/>
          <w:sz w:val="24"/>
          <w:szCs w:val="24"/>
          <w:lang w:val="en-US"/>
        </w:rPr>
        <w:t>provided</w:t>
      </w:r>
      <w:r w:rsidRPr="005B69F6">
        <w:rPr>
          <w:rFonts w:ascii="Times New Roman" w:hAnsi="Times New Roman" w:cs="Times New Roman"/>
          <w:sz w:val="24"/>
          <w:szCs w:val="24"/>
          <w:lang w:val="en-US"/>
        </w:rPr>
        <w:t xml:space="preserve"> list, </w:t>
      </w:r>
      <w:r w:rsidR="00B32F8F" w:rsidRPr="005B69F6">
        <w:rPr>
          <w:rFonts w:ascii="Times New Roman" w:hAnsi="Times New Roman" w:cs="Times New Roman"/>
          <w:sz w:val="24"/>
          <w:szCs w:val="24"/>
          <w:lang w:val="en-US"/>
        </w:rPr>
        <w:t>select</w:t>
      </w:r>
      <w:r w:rsidRPr="005B69F6">
        <w:rPr>
          <w:rFonts w:ascii="Times New Roman" w:hAnsi="Times New Roman" w:cs="Times New Roman"/>
          <w:sz w:val="24"/>
          <w:szCs w:val="24"/>
          <w:lang w:val="en-US"/>
        </w:rPr>
        <w:t xml:space="preserve"> classify. SPSS supports </w:t>
      </w:r>
      <w:r w:rsidR="00B32F8F" w:rsidRPr="005B69F6">
        <w:rPr>
          <w:rFonts w:ascii="Times New Roman" w:hAnsi="Times New Roman" w:cs="Times New Roman"/>
          <w:sz w:val="24"/>
          <w:szCs w:val="24"/>
          <w:lang w:val="en-US"/>
        </w:rPr>
        <w:t>numerous</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classification</w:t>
      </w:r>
      <w:r w:rsidRPr="005B69F6">
        <w:rPr>
          <w:rFonts w:ascii="Times New Roman" w:hAnsi="Times New Roman" w:cs="Times New Roman"/>
          <w:sz w:val="24"/>
          <w:szCs w:val="24"/>
          <w:lang w:val="en-US"/>
        </w:rPr>
        <w:t xml:space="preserve"> and </w:t>
      </w:r>
      <w:r w:rsidR="007C68A3" w:rsidRPr="005B69F6">
        <w:rPr>
          <w:rFonts w:ascii="Times New Roman" w:hAnsi="Times New Roman" w:cs="Times New Roman"/>
          <w:sz w:val="24"/>
          <w:szCs w:val="24"/>
          <w:lang w:val="en-US"/>
        </w:rPr>
        <w:t>c</w:t>
      </w:r>
      <w:r w:rsidRPr="005B69F6">
        <w:rPr>
          <w:rFonts w:ascii="Times New Roman" w:hAnsi="Times New Roman" w:cs="Times New Roman"/>
          <w:sz w:val="24"/>
          <w:szCs w:val="24"/>
          <w:lang w:val="en-US"/>
        </w:rPr>
        <w:t xml:space="preserve">lustering models, </w:t>
      </w:r>
      <w:r w:rsidR="00B32F8F" w:rsidRPr="005B69F6">
        <w:rPr>
          <w:rFonts w:ascii="Times New Roman" w:hAnsi="Times New Roman" w:cs="Times New Roman"/>
          <w:sz w:val="24"/>
          <w:szCs w:val="24"/>
          <w:lang w:val="en-US"/>
        </w:rPr>
        <w:t>ranging</w:t>
      </w:r>
      <w:r w:rsidRPr="005B69F6">
        <w:rPr>
          <w:rFonts w:ascii="Times New Roman" w:hAnsi="Times New Roman" w:cs="Times New Roman"/>
          <w:sz w:val="24"/>
          <w:szCs w:val="24"/>
          <w:lang w:val="en-US"/>
        </w:rPr>
        <w:t xml:space="preserve"> </w:t>
      </w:r>
      <w:r w:rsidR="007C68A3" w:rsidRPr="005B69F6">
        <w:rPr>
          <w:rFonts w:ascii="Times New Roman" w:hAnsi="Times New Roman" w:cs="Times New Roman"/>
          <w:sz w:val="24"/>
          <w:szCs w:val="24"/>
          <w:lang w:val="en-US"/>
        </w:rPr>
        <w:t>from</w:t>
      </w:r>
      <w:r w:rsidRPr="005B69F6">
        <w:rPr>
          <w:rFonts w:ascii="Times New Roman" w:hAnsi="Times New Roman" w:cs="Times New Roman"/>
          <w:sz w:val="24"/>
          <w:szCs w:val="24"/>
          <w:lang w:val="en-US"/>
        </w:rPr>
        <w:t xml:space="preserve"> K-means to </w:t>
      </w:r>
      <w:r w:rsidR="007C68A3" w:rsidRPr="005B69F6">
        <w:rPr>
          <w:rFonts w:ascii="Times New Roman" w:hAnsi="Times New Roman" w:cs="Times New Roman"/>
          <w:sz w:val="24"/>
          <w:szCs w:val="24"/>
          <w:lang w:val="en-US"/>
        </w:rPr>
        <w:t xml:space="preserve">the </w:t>
      </w:r>
      <w:r w:rsidR="00B32F8F" w:rsidRPr="005B69F6">
        <w:rPr>
          <w:rFonts w:ascii="Times New Roman" w:hAnsi="Times New Roman" w:cs="Times New Roman"/>
          <w:sz w:val="24"/>
          <w:szCs w:val="24"/>
          <w:lang w:val="en-US"/>
        </w:rPr>
        <w:t>nearest</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neighbor</w:t>
      </w:r>
      <w:r w:rsidRPr="005B69F6">
        <w:rPr>
          <w:rFonts w:ascii="Times New Roman" w:hAnsi="Times New Roman" w:cs="Times New Roman"/>
          <w:sz w:val="24"/>
          <w:szCs w:val="24"/>
          <w:lang w:val="en-US"/>
        </w:rPr>
        <w:t xml:space="preserve">. For the purpose of this </w:t>
      </w:r>
      <w:r w:rsidR="00B32F8F" w:rsidRPr="005B69F6">
        <w:rPr>
          <w:rFonts w:ascii="Times New Roman" w:hAnsi="Times New Roman" w:cs="Times New Roman"/>
          <w:sz w:val="24"/>
          <w:szCs w:val="24"/>
          <w:lang w:val="en-US"/>
        </w:rPr>
        <w:t>analysis</w:t>
      </w:r>
      <w:r w:rsidR="007C68A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the </w:t>
      </w:r>
      <w:r w:rsidR="007C68A3" w:rsidRPr="005B69F6">
        <w:rPr>
          <w:rFonts w:ascii="Times New Roman" w:hAnsi="Times New Roman" w:cs="Times New Roman"/>
          <w:sz w:val="24"/>
          <w:szCs w:val="24"/>
          <w:lang w:val="en-US"/>
        </w:rPr>
        <w:t>t</w:t>
      </w:r>
      <w:r w:rsidRPr="005B69F6">
        <w:rPr>
          <w:rFonts w:ascii="Times New Roman" w:hAnsi="Times New Roman" w:cs="Times New Roman"/>
          <w:sz w:val="24"/>
          <w:szCs w:val="24"/>
          <w:lang w:val="en-US"/>
        </w:rPr>
        <w:t xml:space="preserve">wo-step cluster model was </w:t>
      </w:r>
      <w:r w:rsidR="00FB7D07" w:rsidRPr="005B69F6">
        <w:rPr>
          <w:rFonts w:ascii="Times New Roman" w:hAnsi="Times New Roman" w:cs="Times New Roman"/>
          <w:sz w:val="24"/>
          <w:szCs w:val="24"/>
          <w:lang w:val="en-US"/>
        </w:rPr>
        <w:t>selected</w:t>
      </w:r>
      <w:r w:rsidRPr="005B69F6">
        <w:rPr>
          <w:rFonts w:ascii="Times New Roman" w:hAnsi="Times New Roman" w:cs="Times New Roman"/>
          <w:sz w:val="24"/>
          <w:szCs w:val="24"/>
          <w:lang w:val="en-US"/>
        </w:rPr>
        <w:t xml:space="preserve">. The procedure for analyzing is </w:t>
      </w:r>
      <w:r w:rsidR="007C68A3" w:rsidRPr="005B69F6">
        <w:rPr>
          <w:rFonts w:ascii="Times New Roman" w:hAnsi="Times New Roman" w:cs="Times New Roman"/>
          <w:sz w:val="24"/>
          <w:szCs w:val="24"/>
          <w:lang w:val="en-US"/>
        </w:rPr>
        <w:t>highlig</w:t>
      </w:r>
      <w:r w:rsidR="00B32F8F" w:rsidRPr="005B69F6">
        <w:rPr>
          <w:rFonts w:ascii="Times New Roman" w:hAnsi="Times New Roman" w:cs="Times New Roman"/>
          <w:sz w:val="24"/>
          <w:szCs w:val="24"/>
          <w:lang w:val="en-US"/>
        </w:rPr>
        <w:t>hted</w:t>
      </w:r>
      <w:r w:rsidRPr="005B69F6">
        <w:rPr>
          <w:rFonts w:ascii="Times New Roman" w:hAnsi="Times New Roman" w:cs="Times New Roman"/>
          <w:sz w:val="24"/>
          <w:szCs w:val="24"/>
          <w:lang w:val="en-US"/>
        </w:rPr>
        <w:t xml:space="preserve"> in </w:t>
      </w:r>
      <w:r w:rsidR="007C68A3" w:rsidRPr="005B69F6">
        <w:rPr>
          <w:rFonts w:ascii="Times New Roman" w:hAnsi="Times New Roman" w:cs="Times New Roman"/>
          <w:sz w:val="24"/>
          <w:szCs w:val="24"/>
          <w:lang w:val="en-US"/>
        </w:rPr>
        <w:t>Figures</w:t>
      </w:r>
      <w:r w:rsidR="000C678B" w:rsidRPr="005B69F6">
        <w:rPr>
          <w:rFonts w:ascii="Times New Roman" w:hAnsi="Times New Roman" w:cs="Times New Roman"/>
          <w:sz w:val="24"/>
          <w:szCs w:val="24"/>
          <w:lang w:val="en-US"/>
        </w:rPr>
        <w:t xml:space="preserve"> 4 and 5</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below</w:t>
      </w:r>
      <w:r w:rsidRPr="005B69F6">
        <w:rPr>
          <w:rFonts w:ascii="Times New Roman" w:hAnsi="Times New Roman" w:cs="Times New Roman"/>
          <w:sz w:val="24"/>
          <w:szCs w:val="24"/>
          <w:lang w:val="en-US"/>
        </w:rPr>
        <w:t>.</w:t>
      </w:r>
    </w:p>
    <w:p w14:paraId="021A3B75" w14:textId="77777777" w:rsidR="00BB4D99" w:rsidRPr="005B69F6" w:rsidRDefault="00E75D1D" w:rsidP="005B69F6">
      <w:pPr>
        <w:keepNext/>
        <w:spacing w:line="480" w:lineRule="auto"/>
        <w:jc w:val="center"/>
        <w:rPr>
          <w:rFonts w:ascii="Times New Roman" w:hAnsi="Times New Roman" w:cs="Times New Roman"/>
          <w:sz w:val="24"/>
          <w:szCs w:val="24"/>
        </w:rPr>
      </w:pPr>
      <w:r w:rsidRPr="005B69F6">
        <w:rPr>
          <w:rFonts w:ascii="Times New Roman" w:hAnsi="Times New Roman" w:cs="Times New Roman"/>
          <w:noProof/>
          <w:sz w:val="24"/>
          <w:szCs w:val="24"/>
          <w:lang w:val="en-US"/>
        </w:rPr>
        <w:lastRenderedPageBreak/>
        <w:drawing>
          <wp:inline distT="0" distB="0" distL="0" distR="0" wp14:anchorId="3A6EE23E" wp14:editId="4AEA4674">
            <wp:extent cx="3505200" cy="3067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096" r="30929" b="8210"/>
                    <a:stretch/>
                  </pic:blipFill>
                  <pic:spPr bwMode="auto">
                    <a:xfrm>
                      <a:off x="0" y="0"/>
                      <a:ext cx="3505200" cy="3067050"/>
                    </a:xfrm>
                    <a:prstGeom prst="rect">
                      <a:avLst/>
                    </a:prstGeom>
                    <a:ln>
                      <a:noFill/>
                    </a:ln>
                    <a:extLst>
                      <a:ext uri="{53640926-AAD7-44D8-BBD7-CCE9431645EC}">
                        <a14:shadowObscured xmlns:a14="http://schemas.microsoft.com/office/drawing/2010/main"/>
                      </a:ext>
                    </a:extLst>
                  </pic:spPr>
                </pic:pic>
              </a:graphicData>
            </a:graphic>
          </wp:inline>
        </w:drawing>
      </w:r>
    </w:p>
    <w:p w14:paraId="4367A30A" w14:textId="77777777" w:rsidR="00301FA5" w:rsidRPr="005B69F6" w:rsidRDefault="00BB4D99" w:rsidP="005B69F6">
      <w:pPr>
        <w:pStyle w:val="Caption"/>
        <w:spacing w:line="480" w:lineRule="auto"/>
        <w:jc w:val="center"/>
        <w:rPr>
          <w:rFonts w:ascii="Times New Roman" w:hAnsi="Times New Roman" w:cs="Times New Roman"/>
          <w:sz w:val="24"/>
          <w:szCs w:val="24"/>
          <w:lang w:val="en-US"/>
        </w:rPr>
      </w:pPr>
      <w:r w:rsidRPr="005B69F6">
        <w:rPr>
          <w:rFonts w:ascii="Times New Roman" w:hAnsi="Times New Roman" w:cs="Times New Roman"/>
          <w:sz w:val="24"/>
          <w:szCs w:val="24"/>
        </w:rPr>
        <w:t xml:space="preserve">Figure </w:t>
      </w:r>
      <w:r w:rsidRPr="005B69F6">
        <w:rPr>
          <w:rFonts w:ascii="Times New Roman" w:hAnsi="Times New Roman" w:cs="Times New Roman"/>
          <w:sz w:val="24"/>
          <w:szCs w:val="24"/>
        </w:rPr>
        <w:fldChar w:fldCharType="begin"/>
      </w:r>
      <w:r w:rsidRPr="005B69F6">
        <w:rPr>
          <w:rFonts w:ascii="Times New Roman" w:hAnsi="Times New Roman" w:cs="Times New Roman"/>
          <w:sz w:val="24"/>
          <w:szCs w:val="24"/>
        </w:rPr>
        <w:instrText xml:space="preserve"> SEQ Figure \* ARABIC </w:instrText>
      </w:r>
      <w:r w:rsidRPr="005B69F6">
        <w:rPr>
          <w:rFonts w:ascii="Times New Roman" w:hAnsi="Times New Roman" w:cs="Times New Roman"/>
          <w:sz w:val="24"/>
          <w:szCs w:val="24"/>
        </w:rPr>
        <w:fldChar w:fldCharType="separate"/>
      </w:r>
      <w:r w:rsidRPr="005B69F6">
        <w:rPr>
          <w:rFonts w:ascii="Times New Roman" w:hAnsi="Times New Roman" w:cs="Times New Roman"/>
          <w:noProof/>
          <w:sz w:val="24"/>
          <w:szCs w:val="24"/>
        </w:rPr>
        <w:t>4</w:t>
      </w:r>
      <w:r w:rsidRPr="005B69F6">
        <w:rPr>
          <w:rFonts w:ascii="Times New Roman" w:hAnsi="Times New Roman" w:cs="Times New Roman"/>
          <w:sz w:val="24"/>
          <w:szCs w:val="24"/>
        </w:rPr>
        <w:fldChar w:fldCharType="end"/>
      </w:r>
      <w:r w:rsidRPr="005B69F6">
        <w:rPr>
          <w:rFonts w:ascii="Times New Roman" w:hAnsi="Times New Roman" w:cs="Times New Roman"/>
          <w:sz w:val="24"/>
          <w:szCs w:val="24"/>
        </w:rPr>
        <w:t>: Steps to data classification in SPSS</w:t>
      </w:r>
    </w:p>
    <w:p w14:paraId="79E67E90" w14:textId="77777777" w:rsidR="00BB4D99" w:rsidRPr="005B69F6" w:rsidRDefault="00E75D1D" w:rsidP="005B69F6">
      <w:pPr>
        <w:keepNext/>
        <w:spacing w:line="480" w:lineRule="auto"/>
        <w:jc w:val="center"/>
        <w:rPr>
          <w:rFonts w:ascii="Times New Roman" w:hAnsi="Times New Roman" w:cs="Times New Roman"/>
          <w:sz w:val="24"/>
          <w:szCs w:val="24"/>
        </w:rPr>
      </w:pPr>
      <w:r w:rsidRPr="005B69F6">
        <w:rPr>
          <w:rFonts w:ascii="Times New Roman" w:hAnsi="Times New Roman" w:cs="Times New Roman"/>
          <w:noProof/>
          <w:sz w:val="24"/>
          <w:szCs w:val="24"/>
          <w:lang w:val="en-US"/>
        </w:rPr>
        <w:drawing>
          <wp:inline distT="0" distB="0" distL="0" distR="0" wp14:anchorId="189DB97E" wp14:editId="75E1D915">
            <wp:extent cx="2743200" cy="2867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160" r="28686" b="14196"/>
                    <a:stretch/>
                  </pic:blipFill>
                  <pic:spPr bwMode="auto">
                    <a:xfrm>
                      <a:off x="0" y="0"/>
                      <a:ext cx="2743200" cy="2867025"/>
                    </a:xfrm>
                    <a:prstGeom prst="rect">
                      <a:avLst/>
                    </a:prstGeom>
                    <a:ln>
                      <a:noFill/>
                    </a:ln>
                    <a:extLst>
                      <a:ext uri="{53640926-AAD7-44D8-BBD7-CCE9431645EC}">
                        <a14:shadowObscured xmlns:a14="http://schemas.microsoft.com/office/drawing/2010/main"/>
                      </a:ext>
                    </a:extLst>
                  </pic:spPr>
                </pic:pic>
              </a:graphicData>
            </a:graphic>
          </wp:inline>
        </w:drawing>
      </w:r>
    </w:p>
    <w:p w14:paraId="1A92598B" w14:textId="77777777" w:rsidR="00E75D1D" w:rsidRPr="005B69F6" w:rsidRDefault="00BB4D99" w:rsidP="005B69F6">
      <w:pPr>
        <w:pStyle w:val="Caption"/>
        <w:spacing w:line="480" w:lineRule="auto"/>
        <w:jc w:val="center"/>
        <w:rPr>
          <w:rFonts w:ascii="Times New Roman" w:hAnsi="Times New Roman" w:cs="Times New Roman"/>
          <w:sz w:val="24"/>
          <w:szCs w:val="24"/>
          <w:lang w:val="en-US"/>
        </w:rPr>
      </w:pPr>
      <w:r w:rsidRPr="005B69F6">
        <w:rPr>
          <w:rFonts w:ascii="Times New Roman" w:hAnsi="Times New Roman" w:cs="Times New Roman"/>
          <w:sz w:val="24"/>
          <w:szCs w:val="24"/>
        </w:rPr>
        <w:t xml:space="preserve">Figure </w:t>
      </w:r>
      <w:r w:rsidRPr="005B69F6">
        <w:rPr>
          <w:rFonts w:ascii="Times New Roman" w:hAnsi="Times New Roman" w:cs="Times New Roman"/>
          <w:sz w:val="24"/>
          <w:szCs w:val="24"/>
        </w:rPr>
        <w:fldChar w:fldCharType="begin"/>
      </w:r>
      <w:r w:rsidRPr="005B69F6">
        <w:rPr>
          <w:rFonts w:ascii="Times New Roman" w:hAnsi="Times New Roman" w:cs="Times New Roman"/>
          <w:sz w:val="24"/>
          <w:szCs w:val="24"/>
        </w:rPr>
        <w:instrText xml:space="preserve"> SEQ Figure \* ARABIC </w:instrText>
      </w:r>
      <w:r w:rsidRPr="005B69F6">
        <w:rPr>
          <w:rFonts w:ascii="Times New Roman" w:hAnsi="Times New Roman" w:cs="Times New Roman"/>
          <w:sz w:val="24"/>
          <w:szCs w:val="24"/>
        </w:rPr>
        <w:fldChar w:fldCharType="separate"/>
      </w:r>
      <w:r w:rsidRPr="005B69F6">
        <w:rPr>
          <w:rFonts w:ascii="Times New Roman" w:hAnsi="Times New Roman" w:cs="Times New Roman"/>
          <w:noProof/>
          <w:sz w:val="24"/>
          <w:szCs w:val="24"/>
        </w:rPr>
        <w:t>5</w:t>
      </w:r>
      <w:r w:rsidRPr="005B69F6">
        <w:rPr>
          <w:rFonts w:ascii="Times New Roman" w:hAnsi="Times New Roman" w:cs="Times New Roman"/>
          <w:sz w:val="24"/>
          <w:szCs w:val="24"/>
        </w:rPr>
        <w:fldChar w:fldCharType="end"/>
      </w:r>
      <w:r w:rsidRPr="005B69F6">
        <w:rPr>
          <w:rFonts w:ascii="Times New Roman" w:hAnsi="Times New Roman" w:cs="Times New Roman"/>
          <w:sz w:val="24"/>
          <w:szCs w:val="24"/>
        </w:rPr>
        <w:t>: Distribution of variables</w:t>
      </w:r>
    </w:p>
    <w:p w14:paraId="7B81ED74" w14:textId="77777777" w:rsidR="00E75D1D" w:rsidRPr="005B69F6" w:rsidRDefault="00E75D1D" w:rsidP="005B69F6">
      <w:pPr>
        <w:autoSpaceDE w:val="0"/>
        <w:autoSpaceDN w:val="0"/>
        <w:adjustRightInd w:val="0"/>
        <w:spacing w:after="0" w:line="480" w:lineRule="auto"/>
        <w:rPr>
          <w:rFonts w:ascii="Times New Roman" w:hAnsi="Times New Roman" w:cs="Times New Roman"/>
          <w:b/>
          <w:bCs/>
          <w:color w:val="000000"/>
          <w:sz w:val="24"/>
          <w:szCs w:val="24"/>
          <w:lang w:val="en-US"/>
        </w:rPr>
      </w:pPr>
      <w:r w:rsidRPr="005B69F6">
        <w:rPr>
          <w:rFonts w:ascii="Times New Roman" w:hAnsi="Times New Roman" w:cs="Times New Roman"/>
          <w:sz w:val="24"/>
          <w:szCs w:val="24"/>
          <w:lang w:val="en-US"/>
        </w:rPr>
        <w:br w:type="page"/>
      </w:r>
    </w:p>
    <w:p w14:paraId="427F71AD" w14:textId="77777777" w:rsidR="00BB4D99" w:rsidRPr="005B69F6" w:rsidRDefault="00E75D1D" w:rsidP="005B69F6">
      <w:pPr>
        <w:keepNext/>
        <w:autoSpaceDE w:val="0"/>
        <w:autoSpaceDN w:val="0"/>
        <w:adjustRightInd w:val="0"/>
        <w:spacing w:after="0" w:line="480" w:lineRule="auto"/>
        <w:jc w:val="center"/>
        <w:rPr>
          <w:rFonts w:ascii="Times New Roman" w:hAnsi="Times New Roman" w:cs="Times New Roman"/>
          <w:sz w:val="24"/>
          <w:szCs w:val="24"/>
        </w:rPr>
      </w:pPr>
      <w:r w:rsidRPr="005B69F6">
        <w:rPr>
          <w:rFonts w:ascii="Times New Roman" w:hAnsi="Times New Roman" w:cs="Times New Roman"/>
          <w:noProof/>
          <w:color w:val="000000"/>
          <w:sz w:val="24"/>
          <w:szCs w:val="24"/>
          <w:lang w:val="en-US"/>
        </w:rPr>
        <w:lastRenderedPageBreak/>
        <w:drawing>
          <wp:inline distT="0" distB="0" distL="0" distR="0" wp14:anchorId="7451F150" wp14:editId="06A37F7B">
            <wp:extent cx="4171950" cy="33535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74739" cy="3355771"/>
                    </a:xfrm>
                    <a:prstGeom prst="rect">
                      <a:avLst/>
                    </a:prstGeom>
                    <a:noFill/>
                    <a:ln>
                      <a:noFill/>
                    </a:ln>
                  </pic:spPr>
                </pic:pic>
              </a:graphicData>
            </a:graphic>
          </wp:inline>
        </w:drawing>
      </w:r>
    </w:p>
    <w:p w14:paraId="2E38E17A" w14:textId="77777777" w:rsidR="00E75D1D" w:rsidRPr="005B69F6" w:rsidRDefault="00BB4D99" w:rsidP="005B69F6">
      <w:pPr>
        <w:pStyle w:val="Caption"/>
        <w:spacing w:line="480" w:lineRule="auto"/>
        <w:jc w:val="center"/>
        <w:rPr>
          <w:rFonts w:ascii="Times New Roman" w:hAnsi="Times New Roman" w:cs="Times New Roman"/>
          <w:color w:val="000000"/>
          <w:sz w:val="24"/>
          <w:szCs w:val="24"/>
          <w:lang w:val="en-US"/>
        </w:rPr>
      </w:pPr>
      <w:r w:rsidRPr="005B69F6">
        <w:rPr>
          <w:rFonts w:ascii="Times New Roman" w:hAnsi="Times New Roman" w:cs="Times New Roman"/>
          <w:sz w:val="24"/>
          <w:szCs w:val="24"/>
        </w:rPr>
        <w:t xml:space="preserve">Figure </w:t>
      </w:r>
      <w:r w:rsidRPr="005B69F6">
        <w:rPr>
          <w:rFonts w:ascii="Times New Roman" w:hAnsi="Times New Roman" w:cs="Times New Roman"/>
          <w:sz w:val="24"/>
          <w:szCs w:val="24"/>
        </w:rPr>
        <w:fldChar w:fldCharType="begin"/>
      </w:r>
      <w:r w:rsidRPr="005B69F6">
        <w:rPr>
          <w:rFonts w:ascii="Times New Roman" w:hAnsi="Times New Roman" w:cs="Times New Roman"/>
          <w:sz w:val="24"/>
          <w:szCs w:val="24"/>
        </w:rPr>
        <w:instrText xml:space="preserve"> SEQ Figure \* ARABIC </w:instrText>
      </w:r>
      <w:r w:rsidRPr="005B69F6">
        <w:rPr>
          <w:rFonts w:ascii="Times New Roman" w:hAnsi="Times New Roman" w:cs="Times New Roman"/>
          <w:sz w:val="24"/>
          <w:szCs w:val="24"/>
        </w:rPr>
        <w:fldChar w:fldCharType="separate"/>
      </w:r>
      <w:r w:rsidRPr="005B69F6">
        <w:rPr>
          <w:rFonts w:ascii="Times New Roman" w:hAnsi="Times New Roman" w:cs="Times New Roman"/>
          <w:noProof/>
          <w:sz w:val="24"/>
          <w:szCs w:val="24"/>
        </w:rPr>
        <w:t>6</w:t>
      </w:r>
      <w:r w:rsidRPr="005B69F6">
        <w:rPr>
          <w:rFonts w:ascii="Times New Roman" w:hAnsi="Times New Roman" w:cs="Times New Roman"/>
          <w:sz w:val="24"/>
          <w:szCs w:val="24"/>
        </w:rPr>
        <w:fldChar w:fldCharType="end"/>
      </w:r>
      <w:r w:rsidRPr="005B69F6">
        <w:rPr>
          <w:rFonts w:ascii="Times New Roman" w:hAnsi="Times New Roman" w:cs="Times New Roman"/>
          <w:sz w:val="24"/>
          <w:szCs w:val="24"/>
        </w:rPr>
        <w:t>: Classification results</w:t>
      </w:r>
    </w:p>
    <w:p w14:paraId="572EC0D0" w14:textId="77777777" w:rsidR="00E75D1D" w:rsidRPr="005B69F6" w:rsidRDefault="00E75D1D" w:rsidP="005B69F6">
      <w:pPr>
        <w:autoSpaceDE w:val="0"/>
        <w:autoSpaceDN w:val="0"/>
        <w:adjustRightInd w:val="0"/>
        <w:spacing w:after="0" w:line="480" w:lineRule="auto"/>
        <w:rPr>
          <w:rFonts w:ascii="Times New Roman" w:hAnsi="Times New Roman" w:cs="Times New Roman"/>
          <w:color w:val="000000"/>
          <w:sz w:val="24"/>
          <w:szCs w:val="24"/>
          <w:lang w:val="en-US"/>
        </w:rPr>
      </w:pPr>
    </w:p>
    <w:p w14:paraId="37A7CDF2" w14:textId="77777777" w:rsidR="00E75D1D" w:rsidRPr="005B69F6" w:rsidRDefault="00E75D1D" w:rsidP="005B69F6">
      <w:pPr>
        <w:autoSpaceDE w:val="0"/>
        <w:autoSpaceDN w:val="0"/>
        <w:adjustRightInd w:val="0"/>
        <w:spacing w:after="0" w:line="480" w:lineRule="auto"/>
        <w:rPr>
          <w:rFonts w:ascii="Times New Roman" w:hAnsi="Times New Roman" w:cs="Times New Roman"/>
          <w:sz w:val="24"/>
          <w:szCs w:val="24"/>
          <w:lang w:val="en-US"/>
        </w:rPr>
      </w:pPr>
    </w:p>
    <w:p w14:paraId="3B948359" w14:textId="77777777" w:rsidR="00E75D1D" w:rsidRPr="005B69F6" w:rsidRDefault="00E75D1D"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The results above show the outcome of clustering the dataset. The two-step algorithm primarily </w:t>
      </w:r>
      <w:r w:rsidR="00B32F8F" w:rsidRPr="005B69F6">
        <w:rPr>
          <w:rFonts w:ascii="Times New Roman" w:hAnsi="Times New Roman" w:cs="Times New Roman"/>
          <w:sz w:val="24"/>
          <w:szCs w:val="24"/>
          <w:lang w:val="en-US"/>
        </w:rPr>
        <w:t>focuses</w:t>
      </w:r>
      <w:r w:rsidRPr="005B69F6">
        <w:rPr>
          <w:rFonts w:ascii="Times New Roman" w:hAnsi="Times New Roman" w:cs="Times New Roman"/>
          <w:sz w:val="24"/>
          <w:szCs w:val="24"/>
          <w:lang w:val="en-US"/>
        </w:rPr>
        <w:t xml:space="preserve"> on cohesive </w:t>
      </w:r>
      <w:r w:rsidR="00B32F8F" w:rsidRPr="005B69F6">
        <w:rPr>
          <w:rFonts w:ascii="Times New Roman" w:hAnsi="Times New Roman" w:cs="Times New Roman"/>
          <w:sz w:val="24"/>
          <w:szCs w:val="24"/>
          <w:lang w:val="en-US"/>
        </w:rPr>
        <w:t>elements</w:t>
      </w:r>
      <w:r w:rsidRPr="005B69F6">
        <w:rPr>
          <w:rFonts w:ascii="Times New Roman" w:hAnsi="Times New Roman" w:cs="Times New Roman"/>
          <w:sz w:val="24"/>
          <w:szCs w:val="24"/>
          <w:lang w:val="en-US"/>
        </w:rPr>
        <w:t xml:space="preserve"> and </w:t>
      </w:r>
      <w:r w:rsidR="00B32F8F" w:rsidRPr="005B69F6">
        <w:rPr>
          <w:rFonts w:ascii="Times New Roman" w:hAnsi="Times New Roman" w:cs="Times New Roman"/>
          <w:sz w:val="24"/>
          <w:szCs w:val="24"/>
          <w:lang w:val="en-US"/>
        </w:rPr>
        <w:t>differences</w:t>
      </w:r>
      <w:r w:rsidRPr="005B69F6">
        <w:rPr>
          <w:rFonts w:ascii="Times New Roman" w:hAnsi="Times New Roman" w:cs="Times New Roman"/>
          <w:sz w:val="24"/>
          <w:szCs w:val="24"/>
          <w:lang w:val="en-US"/>
        </w:rPr>
        <w:t xml:space="preserve"> within the </w:t>
      </w:r>
      <w:r w:rsidR="00B32F8F" w:rsidRPr="005B69F6">
        <w:rPr>
          <w:rFonts w:ascii="Times New Roman" w:hAnsi="Times New Roman" w:cs="Times New Roman"/>
          <w:sz w:val="24"/>
          <w:szCs w:val="24"/>
          <w:lang w:val="en-US"/>
        </w:rPr>
        <w:t>datasets</w:t>
      </w:r>
      <w:r w:rsidRPr="005B69F6">
        <w:rPr>
          <w:rFonts w:ascii="Times New Roman" w:hAnsi="Times New Roman" w:cs="Times New Roman"/>
          <w:sz w:val="24"/>
          <w:szCs w:val="24"/>
          <w:lang w:val="en-US"/>
        </w:rPr>
        <w:t>. As a</w:t>
      </w:r>
      <w:r w:rsidR="00B32F8F" w:rsidRPr="005B69F6">
        <w:rPr>
          <w:rFonts w:ascii="Times New Roman" w:hAnsi="Times New Roman" w:cs="Times New Roman"/>
          <w:sz w:val="24"/>
          <w:szCs w:val="24"/>
          <w:lang w:val="en-US"/>
        </w:rPr>
        <w:t xml:space="preserve"> result</w:t>
      </w:r>
      <w:r w:rsidRPr="005B69F6">
        <w:rPr>
          <w:rFonts w:ascii="Times New Roman" w:hAnsi="Times New Roman" w:cs="Times New Roman"/>
          <w:sz w:val="24"/>
          <w:szCs w:val="24"/>
          <w:lang w:val="en-US"/>
        </w:rPr>
        <w:t xml:space="preserve">, the </w:t>
      </w:r>
      <w:r w:rsidR="00B32F8F" w:rsidRPr="005B69F6">
        <w:rPr>
          <w:rFonts w:ascii="Times New Roman" w:hAnsi="Times New Roman" w:cs="Times New Roman"/>
          <w:sz w:val="24"/>
          <w:szCs w:val="24"/>
          <w:lang w:val="en-US"/>
        </w:rPr>
        <w:t>inputs</w:t>
      </w:r>
      <w:r w:rsidRPr="005B69F6">
        <w:rPr>
          <w:rFonts w:ascii="Times New Roman" w:hAnsi="Times New Roman" w:cs="Times New Roman"/>
          <w:sz w:val="24"/>
          <w:szCs w:val="24"/>
          <w:lang w:val="en-US"/>
        </w:rPr>
        <w:t xml:space="preserve"> were </w:t>
      </w:r>
      <w:r w:rsidR="00B32F8F" w:rsidRPr="005B69F6">
        <w:rPr>
          <w:rFonts w:ascii="Times New Roman" w:hAnsi="Times New Roman" w:cs="Times New Roman"/>
          <w:sz w:val="24"/>
          <w:szCs w:val="24"/>
          <w:lang w:val="en-US"/>
        </w:rPr>
        <w:t>analyzed</w:t>
      </w:r>
      <w:r w:rsidRPr="005B69F6">
        <w:rPr>
          <w:rFonts w:ascii="Times New Roman" w:hAnsi="Times New Roman" w:cs="Times New Roman"/>
          <w:sz w:val="24"/>
          <w:szCs w:val="24"/>
          <w:lang w:val="en-US"/>
        </w:rPr>
        <w:t xml:space="preserve"> and </w:t>
      </w:r>
      <w:r w:rsidR="00B32F8F" w:rsidRPr="005B69F6">
        <w:rPr>
          <w:rFonts w:ascii="Times New Roman" w:hAnsi="Times New Roman" w:cs="Times New Roman"/>
          <w:sz w:val="24"/>
          <w:szCs w:val="24"/>
          <w:lang w:val="en-US"/>
        </w:rPr>
        <w:t>separated</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into</w:t>
      </w:r>
      <w:r w:rsidRPr="005B69F6">
        <w:rPr>
          <w:rFonts w:ascii="Times New Roman" w:hAnsi="Times New Roman" w:cs="Times New Roman"/>
          <w:sz w:val="24"/>
          <w:szCs w:val="24"/>
          <w:lang w:val="en-US"/>
        </w:rPr>
        <w:t xml:space="preserve"> 6 key clusters. The quality of </w:t>
      </w:r>
      <w:r w:rsidR="007C68A3" w:rsidRPr="005B69F6">
        <w:rPr>
          <w:rFonts w:ascii="Times New Roman" w:hAnsi="Times New Roman" w:cs="Times New Roman"/>
          <w:sz w:val="24"/>
          <w:szCs w:val="24"/>
          <w:lang w:val="en-US"/>
        </w:rPr>
        <w:t xml:space="preserve">the </w:t>
      </w:r>
      <w:r w:rsidR="00B32F8F" w:rsidRPr="005B69F6">
        <w:rPr>
          <w:rFonts w:ascii="Times New Roman" w:hAnsi="Times New Roman" w:cs="Times New Roman"/>
          <w:sz w:val="24"/>
          <w:szCs w:val="24"/>
          <w:lang w:val="en-US"/>
        </w:rPr>
        <w:t>clusters</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provided</w:t>
      </w:r>
      <w:r w:rsidRPr="005B69F6">
        <w:rPr>
          <w:rFonts w:ascii="Times New Roman" w:hAnsi="Times New Roman" w:cs="Times New Roman"/>
          <w:sz w:val="24"/>
          <w:szCs w:val="24"/>
          <w:lang w:val="en-US"/>
        </w:rPr>
        <w:t xml:space="preserve"> can best be </w:t>
      </w:r>
      <w:r w:rsidR="00B32F8F" w:rsidRPr="005B69F6">
        <w:rPr>
          <w:rFonts w:ascii="Times New Roman" w:hAnsi="Times New Roman" w:cs="Times New Roman"/>
          <w:sz w:val="24"/>
          <w:szCs w:val="24"/>
          <w:lang w:val="en-US"/>
        </w:rPr>
        <w:t>described as fair</w:t>
      </w:r>
      <w:r w:rsidR="007C68A3" w:rsidRPr="005B69F6">
        <w:rPr>
          <w:rFonts w:ascii="Times New Roman" w:hAnsi="Times New Roman" w:cs="Times New Roman"/>
          <w:sz w:val="24"/>
          <w:szCs w:val="24"/>
          <w:lang w:val="en-US"/>
        </w:rPr>
        <w:t>,</w:t>
      </w:r>
      <w:r w:rsidR="00B32F8F" w:rsidRPr="005B69F6">
        <w:rPr>
          <w:rFonts w:ascii="Times New Roman" w:hAnsi="Times New Roman" w:cs="Times New Roman"/>
          <w:sz w:val="24"/>
          <w:szCs w:val="24"/>
          <w:lang w:val="en-US"/>
        </w:rPr>
        <w:t xml:space="preserve"> as shown in the figure above</w:t>
      </w:r>
      <w:r w:rsidRPr="005B69F6">
        <w:rPr>
          <w:rFonts w:ascii="Times New Roman" w:hAnsi="Times New Roman" w:cs="Times New Roman"/>
          <w:sz w:val="24"/>
          <w:szCs w:val="24"/>
          <w:lang w:val="en-US"/>
        </w:rPr>
        <w:t>.</w:t>
      </w:r>
    </w:p>
    <w:p w14:paraId="4B7FBD48" w14:textId="77777777" w:rsidR="007450F0" w:rsidRPr="005B69F6" w:rsidRDefault="00874E0A" w:rsidP="005F0265">
      <w:pPr>
        <w:pStyle w:val="Heading2"/>
        <w:rPr>
          <w:lang w:val="en-US"/>
        </w:rPr>
      </w:pPr>
      <w:bookmarkStart w:id="11" w:name="_Toc124260217"/>
      <w:r w:rsidRPr="005B69F6">
        <w:rPr>
          <w:lang w:val="en-US"/>
        </w:rPr>
        <w:t xml:space="preserve">Text and Data mining in </w:t>
      </w:r>
      <w:r w:rsidR="00B32F8F" w:rsidRPr="005B69F6">
        <w:rPr>
          <w:lang w:val="en-US"/>
        </w:rPr>
        <w:t>business</w:t>
      </w:r>
      <w:bookmarkEnd w:id="11"/>
    </w:p>
    <w:p w14:paraId="7E8D45B9" w14:textId="77777777" w:rsidR="00874E0A" w:rsidRPr="005B69F6" w:rsidRDefault="00A732E0"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The need to be </w:t>
      </w:r>
      <w:r w:rsidR="00B32F8F" w:rsidRPr="005B69F6">
        <w:rPr>
          <w:rFonts w:ascii="Times New Roman" w:hAnsi="Times New Roman" w:cs="Times New Roman"/>
          <w:sz w:val="24"/>
          <w:szCs w:val="24"/>
          <w:lang w:val="en-US"/>
        </w:rPr>
        <w:t>competitive</w:t>
      </w:r>
      <w:r w:rsidRPr="005B69F6">
        <w:rPr>
          <w:rFonts w:ascii="Times New Roman" w:hAnsi="Times New Roman" w:cs="Times New Roman"/>
          <w:sz w:val="24"/>
          <w:szCs w:val="24"/>
          <w:lang w:val="en-US"/>
        </w:rPr>
        <w:t xml:space="preserve"> in an ever-</w:t>
      </w:r>
      <w:r w:rsidR="00B32F8F" w:rsidRPr="005B69F6">
        <w:rPr>
          <w:rFonts w:ascii="Times New Roman" w:hAnsi="Times New Roman" w:cs="Times New Roman"/>
          <w:sz w:val="24"/>
          <w:szCs w:val="24"/>
          <w:lang w:val="en-US"/>
        </w:rPr>
        <w:t>changing</w:t>
      </w:r>
      <w:r w:rsidRPr="005B69F6">
        <w:rPr>
          <w:rFonts w:ascii="Times New Roman" w:hAnsi="Times New Roman" w:cs="Times New Roman"/>
          <w:sz w:val="24"/>
          <w:szCs w:val="24"/>
          <w:lang w:val="en-US"/>
        </w:rPr>
        <w:t xml:space="preserve"> market </w:t>
      </w:r>
      <w:r w:rsidR="00B32F8F" w:rsidRPr="005B69F6">
        <w:rPr>
          <w:rFonts w:ascii="Times New Roman" w:hAnsi="Times New Roman" w:cs="Times New Roman"/>
          <w:sz w:val="24"/>
          <w:szCs w:val="24"/>
          <w:lang w:val="en-US"/>
        </w:rPr>
        <w:t>environment</w:t>
      </w:r>
      <w:r w:rsidRPr="005B69F6">
        <w:rPr>
          <w:rFonts w:ascii="Times New Roman" w:hAnsi="Times New Roman" w:cs="Times New Roman"/>
          <w:sz w:val="24"/>
          <w:szCs w:val="24"/>
          <w:lang w:val="en-US"/>
        </w:rPr>
        <w:t xml:space="preserve"> has been the center of modern </w:t>
      </w:r>
      <w:r w:rsidR="00B32F8F" w:rsidRPr="005B69F6">
        <w:rPr>
          <w:rFonts w:ascii="Times New Roman" w:hAnsi="Times New Roman" w:cs="Times New Roman"/>
          <w:sz w:val="24"/>
          <w:szCs w:val="24"/>
          <w:lang w:val="en-US"/>
        </w:rPr>
        <w:t>discourses</w:t>
      </w:r>
      <w:r w:rsidRPr="005B69F6">
        <w:rPr>
          <w:rFonts w:ascii="Times New Roman" w:hAnsi="Times New Roman" w:cs="Times New Roman"/>
          <w:sz w:val="24"/>
          <w:szCs w:val="24"/>
          <w:lang w:val="en-US"/>
        </w:rPr>
        <w:t xml:space="preserve">. These </w:t>
      </w:r>
      <w:r w:rsidR="00B32F8F" w:rsidRPr="005B69F6">
        <w:rPr>
          <w:rFonts w:ascii="Times New Roman" w:hAnsi="Times New Roman" w:cs="Times New Roman"/>
          <w:sz w:val="24"/>
          <w:szCs w:val="24"/>
          <w:lang w:val="en-US"/>
        </w:rPr>
        <w:t>discussion</w:t>
      </w:r>
      <w:r w:rsidR="007C68A3"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have </w:t>
      </w:r>
      <w:r w:rsidR="00B32F8F" w:rsidRPr="005B69F6">
        <w:rPr>
          <w:rFonts w:ascii="Times New Roman" w:hAnsi="Times New Roman" w:cs="Times New Roman"/>
          <w:sz w:val="24"/>
          <w:szCs w:val="24"/>
          <w:lang w:val="en-US"/>
        </w:rPr>
        <w:t>resulted</w:t>
      </w:r>
      <w:r w:rsidRPr="005B69F6">
        <w:rPr>
          <w:rFonts w:ascii="Times New Roman" w:hAnsi="Times New Roman" w:cs="Times New Roman"/>
          <w:sz w:val="24"/>
          <w:szCs w:val="24"/>
          <w:lang w:val="en-US"/>
        </w:rPr>
        <w:t xml:space="preserve"> in </w:t>
      </w:r>
      <w:r w:rsidR="00B32F8F" w:rsidRPr="005B69F6">
        <w:rPr>
          <w:rFonts w:ascii="Times New Roman" w:hAnsi="Times New Roman" w:cs="Times New Roman"/>
          <w:sz w:val="24"/>
          <w:szCs w:val="24"/>
          <w:lang w:val="en-US"/>
        </w:rPr>
        <w:t>organizations</w:t>
      </w:r>
      <w:r w:rsidRPr="005B69F6">
        <w:rPr>
          <w:rFonts w:ascii="Times New Roman" w:hAnsi="Times New Roman" w:cs="Times New Roman"/>
          <w:sz w:val="24"/>
          <w:szCs w:val="24"/>
          <w:lang w:val="en-US"/>
        </w:rPr>
        <w:t xml:space="preserve"> integrating data </w:t>
      </w:r>
      <w:r w:rsidR="00B32F8F" w:rsidRPr="005B69F6">
        <w:rPr>
          <w:rFonts w:ascii="Times New Roman" w:hAnsi="Times New Roman" w:cs="Times New Roman"/>
          <w:sz w:val="24"/>
          <w:szCs w:val="24"/>
          <w:lang w:val="en-US"/>
        </w:rPr>
        <w:t>collection</w:t>
      </w:r>
      <w:r w:rsidRPr="005B69F6">
        <w:rPr>
          <w:rFonts w:ascii="Times New Roman" w:hAnsi="Times New Roman" w:cs="Times New Roman"/>
          <w:sz w:val="24"/>
          <w:szCs w:val="24"/>
          <w:lang w:val="en-US"/>
        </w:rPr>
        <w:t xml:space="preserve"> and analysis as a central </w:t>
      </w:r>
      <w:r w:rsidR="00B32F8F" w:rsidRPr="005B69F6">
        <w:rPr>
          <w:rFonts w:ascii="Times New Roman" w:hAnsi="Times New Roman" w:cs="Times New Roman"/>
          <w:sz w:val="24"/>
          <w:szCs w:val="24"/>
          <w:lang w:val="en-US"/>
        </w:rPr>
        <w:t>part</w:t>
      </w:r>
      <w:r w:rsidRPr="005B69F6">
        <w:rPr>
          <w:rFonts w:ascii="Times New Roman" w:hAnsi="Times New Roman" w:cs="Times New Roman"/>
          <w:sz w:val="24"/>
          <w:szCs w:val="24"/>
          <w:lang w:val="en-US"/>
        </w:rPr>
        <w:t xml:space="preserve"> of their decision</w:t>
      </w:r>
      <w:r w:rsidR="007C68A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making process. </w:t>
      </w:r>
      <w:r w:rsidR="00B32F8F" w:rsidRPr="005B69F6">
        <w:rPr>
          <w:rFonts w:ascii="Times New Roman" w:hAnsi="Times New Roman" w:cs="Times New Roman"/>
          <w:sz w:val="24"/>
          <w:szCs w:val="24"/>
          <w:lang w:val="en-US"/>
        </w:rPr>
        <w:t>This</w:t>
      </w:r>
      <w:r w:rsidRPr="005B69F6">
        <w:rPr>
          <w:rFonts w:ascii="Times New Roman" w:hAnsi="Times New Roman" w:cs="Times New Roman"/>
          <w:sz w:val="24"/>
          <w:szCs w:val="24"/>
          <w:lang w:val="en-US"/>
        </w:rPr>
        <w:t xml:space="preserve"> aspect has been </w:t>
      </w:r>
      <w:r w:rsidR="00B32F8F" w:rsidRPr="005B69F6">
        <w:rPr>
          <w:rFonts w:ascii="Times New Roman" w:hAnsi="Times New Roman" w:cs="Times New Roman"/>
          <w:sz w:val="24"/>
          <w:szCs w:val="24"/>
          <w:lang w:val="en-US"/>
        </w:rPr>
        <w:t>observed</w:t>
      </w:r>
      <w:r w:rsidRPr="005B69F6">
        <w:rPr>
          <w:rFonts w:ascii="Times New Roman" w:hAnsi="Times New Roman" w:cs="Times New Roman"/>
          <w:sz w:val="24"/>
          <w:szCs w:val="24"/>
          <w:lang w:val="en-US"/>
        </w:rPr>
        <w:t xml:space="preserve"> in recent </w:t>
      </w:r>
      <w:r w:rsidR="00B32F8F" w:rsidRPr="005B69F6">
        <w:rPr>
          <w:rFonts w:ascii="Times New Roman" w:hAnsi="Times New Roman" w:cs="Times New Roman"/>
          <w:sz w:val="24"/>
          <w:szCs w:val="24"/>
          <w:lang w:val="en-US"/>
        </w:rPr>
        <w:t>investments</w:t>
      </w:r>
      <w:r w:rsidRPr="005B69F6">
        <w:rPr>
          <w:rFonts w:ascii="Times New Roman" w:hAnsi="Times New Roman" w:cs="Times New Roman"/>
          <w:sz w:val="24"/>
          <w:szCs w:val="24"/>
          <w:lang w:val="en-US"/>
        </w:rPr>
        <w:t xml:space="preserve"> to adopt </w:t>
      </w:r>
      <w:r w:rsidR="00B32F8F" w:rsidRPr="005B69F6">
        <w:rPr>
          <w:rFonts w:ascii="Times New Roman" w:hAnsi="Times New Roman" w:cs="Times New Roman"/>
          <w:sz w:val="24"/>
          <w:szCs w:val="24"/>
          <w:lang w:val="en-US"/>
        </w:rPr>
        <w:t>efficient</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methods</w:t>
      </w:r>
      <w:r w:rsidRPr="005B69F6">
        <w:rPr>
          <w:rFonts w:ascii="Times New Roman" w:hAnsi="Times New Roman" w:cs="Times New Roman"/>
          <w:sz w:val="24"/>
          <w:szCs w:val="24"/>
          <w:lang w:val="en-US"/>
        </w:rPr>
        <w:t xml:space="preserve"> of data </w:t>
      </w:r>
      <w:r w:rsidR="00B32F8F" w:rsidRPr="005B69F6">
        <w:rPr>
          <w:rFonts w:ascii="Times New Roman" w:hAnsi="Times New Roman" w:cs="Times New Roman"/>
          <w:sz w:val="24"/>
          <w:szCs w:val="24"/>
          <w:lang w:val="en-US"/>
        </w:rPr>
        <w:t>collection</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performing</w:t>
      </w:r>
      <w:r w:rsidRPr="005B69F6">
        <w:rPr>
          <w:rFonts w:ascii="Times New Roman" w:hAnsi="Times New Roman" w:cs="Times New Roman"/>
          <w:sz w:val="24"/>
          <w:szCs w:val="24"/>
          <w:lang w:val="en-US"/>
        </w:rPr>
        <w:t xml:space="preserve"> trend analysis</w:t>
      </w:r>
      <w:r w:rsidR="007C68A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w:t>
      </w:r>
      <w:r w:rsidR="00B32F8F" w:rsidRPr="005B69F6">
        <w:rPr>
          <w:rFonts w:ascii="Times New Roman" w:hAnsi="Times New Roman" w:cs="Times New Roman"/>
          <w:sz w:val="24"/>
          <w:szCs w:val="24"/>
          <w:lang w:val="en-US"/>
        </w:rPr>
        <w:t>exploring</w:t>
      </w:r>
      <w:r w:rsidRPr="005B69F6">
        <w:rPr>
          <w:rFonts w:ascii="Times New Roman" w:hAnsi="Times New Roman" w:cs="Times New Roman"/>
          <w:sz w:val="24"/>
          <w:szCs w:val="24"/>
          <w:lang w:val="en-US"/>
        </w:rPr>
        <w:t xml:space="preserve"> profitable </w:t>
      </w:r>
      <w:r w:rsidR="00B32F8F" w:rsidRPr="005B69F6">
        <w:rPr>
          <w:rFonts w:ascii="Times New Roman" w:hAnsi="Times New Roman" w:cs="Times New Roman"/>
          <w:sz w:val="24"/>
          <w:szCs w:val="24"/>
          <w:lang w:val="en-US"/>
        </w:rPr>
        <w:t>opportunities</w:t>
      </w:r>
      <w:r w:rsidRPr="005B69F6">
        <w:rPr>
          <w:rFonts w:ascii="Times New Roman" w:hAnsi="Times New Roman" w:cs="Times New Roman"/>
          <w:sz w:val="24"/>
          <w:szCs w:val="24"/>
          <w:lang w:val="en-US"/>
        </w:rPr>
        <w:t xml:space="preserve"> within the market. According</w:t>
      </w:r>
      <w:r w:rsidR="00E3136D" w:rsidRPr="005B69F6">
        <w:rPr>
          <w:rFonts w:ascii="Times New Roman" w:hAnsi="Times New Roman" w:cs="Times New Roman"/>
          <w:sz w:val="24"/>
          <w:szCs w:val="24"/>
          <w:lang w:val="en-US"/>
        </w:rPr>
        <w:t xml:space="preserve"> to Suresh et al. (2017)</w:t>
      </w:r>
      <w:r w:rsidRPr="005B69F6">
        <w:rPr>
          <w:rFonts w:ascii="Times New Roman" w:hAnsi="Times New Roman" w:cs="Times New Roman"/>
          <w:sz w:val="24"/>
          <w:szCs w:val="24"/>
          <w:lang w:val="en-US"/>
        </w:rPr>
        <w:t xml:space="preserve">, such </w:t>
      </w:r>
      <w:r w:rsidR="00B32F8F" w:rsidRPr="005B69F6">
        <w:rPr>
          <w:rFonts w:ascii="Times New Roman" w:hAnsi="Times New Roman" w:cs="Times New Roman"/>
          <w:sz w:val="24"/>
          <w:szCs w:val="24"/>
          <w:lang w:val="en-US"/>
        </w:rPr>
        <w:lastRenderedPageBreak/>
        <w:t>investment</w:t>
      </w:r>
      <w:r w:rsidR="007C68A3"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have culminated in </w:t>
      </w:r>
      <w:r w:rsidR="00B32F8F" w:rsidRPr="005B69F6">
        <w:rPr>
          <w:rFonts w:ascii="Times New Roman" w:hAnsi="Times New Roman" w:cs="Times New Roman"/>
          <w:sz w:val="24"/>
          <w:szCs w:val="24"/>
          <w:lang w:val="en-US"/>
        </w:rPr>
        <w:t>businesses</w:t>
      </w:r>
      <w:r w:rsidRPr="005B69F6">
        <w:rPr>
          <w:rFonts w:ascii="Times New Roman" w:hAnsi="Times New Roman" w:cs="Times New Roman"/>
          <w:sz w:val="24"/>
          <w:szCs w:val="24"/>
          <w:lang w:val="en-US"/>
        </w:rPr>
        <w:t xml:space="preserve"> (both small and large </w:t>
      </w:r>
      <w:r w:rsidR="00B32F8F" w:rsidRPr="005B69F6">
        <w:rPr>
          <w:rFonts w:ascii="Times New Roman" w:hAnsi="Times New Roman" w:cs="Times New Roman"/>
          <w:sz w:val="24"/>
          <w:szCs w:val="24"/>
          <w:lang w:val="en-US"/>
        </w:rPr>
        <w:t>scale</w:t>
      </w:r>
      <w:r w:rsidRPr="005B69F6">
        <w:rPr>
          <w:rFonts w:ascii="Times New Roman" w:hAnsi="Times New Roman" w:cs="Times New Roman"/>
          <w:sz w:val="24"/>
          <w:szCs w:val="24"/>
          <w:lang w:val="en-US"/>
        </w:rPr>
        <w:t xml:space="preserve">) leveraging text and data mining as key data </w:t>
      </w:r>
      <w:r w:rsidR="00B32F8F" w:rsidRPr="005B69F6">
        <w:rPr>
          <w:rFonts w:ascii="Times New Roman" w:hAnsi="Times New Roman" w:cs="Times New Roman"/>
          <w:sz w:val="24"/>
          <w:szCs w:val="24"/>
          <w:lang w:val="en-US"/>
        </w:rPr>
        <w:t>acquisition</w:t>
      </w:r>
      <w:r w:rsidRPr="005B69F6">
        <w:rPr>
          <w:rFonts w:ascii="Times New Roman" w:hAnsi="Times New Roman" w:cs="Times New Roman"/>
          <w:sz w:val="24"/>
          <w:szCs w:val="24"/>
          <w:lang w:val="en-US"/>
        </w:rPr>
        <w:t xml:space="preserve"> techniques. The goal of such </w:t>
      </w:r>
      <w:r w:rsidR="00B32F8F" w:rsidRPr="005B69F6">
        <w:rPr>
          <w:rFonts w:ascii="Times New Roman" w:hAnsi="Times New Roman" w:cs="Times New Roman"/>
          <w:sz w:val="24"/>
          <w:szCs w:val="24"/>
          <w:lang w:val="en-US"/>
        </w:rPr>
        <w:t>investments</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is</w:t>
      </w:r>
      <w:r w:rsidRPr="005B69F6">
        <w:rPr>
          <w:rFonts w:ascii="Times New Roman" w:hAnsi="Times New Roman" w:cs="Times New Roman"/>
          <w:sz w:val="24"/>
          <w:szCs w:val="24"/>
          <w:lang w:val="en-US"/>
        </w:rPr>
        <w:t xml:space="preserve"> to examine </w:t>
      </w:r>
      <w:r w:rsidR="00B32F8F" w:rsidRPr="005B69F6">
        <w:rPr>
          <w:rFonts w:ascii="Times New Roman" w:hAnsi="Times New Roman" w:cs="Times New Roman"/>
          <w:sz w:val="24"/>
          <w:szCs w:val="24"/>
          <w:lang w:val="en-US"/>
        </w:rPr>
        <w:t>opportunities</w:t>
      </w:r>
      <w:r w:rsidR="007C68A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challenges</w:t>
      </w:r>
      <w:r w:rsidR="007C68A3"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key market </w:t>
      </w:r>
      <w:r w:rsidR="00B32F8F" w:rsidRPr="005B69F6">
        <w:rPr>
          <w:rFonts w:ascii="Times New Roman" w:hAnsi="Times New Roman" w:cs="Times New Roman"/>
          <w:sz w:val="24"/>
          <w:szCs w:val="24"/>
          <w:lang w:val="en-US"/>
        </w:rPr>
        <w:t>characteristics</w:t>
      </w:r>
      <w:r w:rsidRPr="005B69F6">
        <w:rPr>
          <w:rFonts w:ascii="Times New Roman" w:hAnsi="Times New Roman" w:cs="Times New Roman"/>
          <w:sz w:val="24"/>
          <w:szCs w:val="24"/>
          <w:lang w:val="en-US"/>
        </w:rPr>
        <w:t xml:space="preserve"> for </w:t>
      </w:r>
      <w:r w:rsidR="00B32F8F" w:rsidRPr="005B69F6">
        <w:rPr>
          <w:rFonts w:ascii="Times New Roman" w:hAnsi="Times New Roman" w:cs="Times New Roman"/>
          <w:sz w:val="24"/>
          <w:szCs w:val="24"/>
          <w:lang w:val="en-US"/>
        </w:rPr>
        <w:t>strategic</w:t>
      </w:r>
      <w:r w:rsidRPr="005B69F6">
        <w:rPr>
          <w:rFonts w:ascii="Times New Roman" w:hAnsi="Times New Roman" w:cs="Times New Roman"/>
          <w:sz w:val="24"/>
          <w:szCs w:val="24"/>
          <w:lang w:val="en-US"/>
        </w:rPr>
        <w:t xml:space="preserve"> development. </w:t>
      </w:r>
      <w:r w:rsidR="00B32F8F" w:rsidRPr="005B69F6">
        <w:rPr>
          <w:rFonts w:ascii="Times New Roman" w:hAnsi="Times New Roman" w:cs="Times New Roman"/>
          <w:sz w:val="24"/>
          <w:szCs w:val="24"/>
          <w:lang w:val="en-US"/>
        </w:rPr>
        <w:t>Such</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observation</w:t>
      </w:r>
      <w:r w:rsidRPr="005B69F6">
        <w:rPr>
          <w:rFonts w:ascii="Times New Roman" w:hAnsi="Times New Roman" w:cs="Times New Roman"/>
          <w:sz w:val="24"/>
          <w:szCs w:val="24"/>
          <w:lang w:val="en-US"/>
        </w:rPr>
        <w:t xml:space="preserve"> raise</w:t>
      </w:r>
      <w:r w:rsidR="007C68A3"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the need to </w:t>
      </w:r>
      <w:r w:rsidR="00B32F8F" w:rsidRPr="005B69F6">
        <w:rPr>
          <w:rFonts w:ascii="Times New Roman" w:hAnsi="Times New Roman" w:cs="Times New Roman"/>
          <w:sz w:val="24"/>
          <w:szCs w:val="24"/>
          <w:lang w:val="en-US"/>
        </w:rPr>
        <w:t>examine</w:t>
      </w:r>
      <w:r w:rsidRPr="005B69F6">
        <w:rPr>
          <w:rFonts w:ascii="Times New Roman" w:hAnsi="Times New Roman" w:cs="Times New Roman"/>
          <w:sz w:val="24"/>
          <w:szCs w:val="24"/>
          <w:lang w:val="en-US"/>
        </w:rPr>
        <w:t xml:space="preserve"> the key </w:t>
      </w:r>
      <w:r w:rsidR="00B32F8F" w:rsidRPr="005B69F6">
        <w:rPr>
          <w:rFonts w:ascii="Times New Roman" w:hAnsi="Times New Roman" w:cs="Times New Roman"/>
          <w:sz w:val="24"/>
          <w:szCs w:val="24"/>
          <w:lang w:val="en-US"/>
        </w:rPr>
        <w:t>differences</w:t>
      </w:r>
      <w:r w:rsidRPr="005B69F6">
        <w:rPr>
          <w:rFonts w:ascii="Times New Roman" w:hAnsi="Times New Roman" w:cs="Times New Roman"/>
          <w:sz w:val="24"/>
          <w:szCs w:val="24"/>
          <w:lang w:val="en-US"/>
        </w:rPr>
        <w:t xml:space="preserve"> between </w:t>
      </w:r>
      <w:r w:rsidR="00B32F8F" w:rsidRPr="005B69F6">
        <w:rPr>
          <w:rFonts w:ascii="Times New Roman" w:hAnsi="Times New Roman" w:cs="Times New Roman"/>
          <w:sz w:val="24"/>
          <w:szCs w:val="24"/>
          <w:lang w:val="en-US"/>
        </w:rPr>
        <w:t>data</w:t>
      </w:r>
      <w:r w:rsidRPr="005B69F6">
        <w:rPr>
          <w:rFonts w:ascii="Times New Roman" w:hAnsi="Times New Roman" w:cs="Times New Roman"/>
          <w:sz w:val="24"/>
          <w:szCs w:val="24"/>
          <w:lang w:val="en-US"/>
        </w:rPr>
        <w:t xml:space="preserve"> and text </w:t>
      </w:r>
      <w:r w:rsidR="00B32F8F" w:rsidRPr="005B69F6">
        <w:rPr>
          <w:rFonts w:ascii="Times New Roman" w:hAnsi="Times New Roman" w:cs="Times New Roman"/>
          <w:sz w:val="24"/>
          <w:szCs w:val="24"/>
          <w:lang w:val="en-US"/>
        </w:rPr>
        <w:t>mining</w:t>
      </w:r>
      <w:r w:rsidRPr="005B69F6">
        <w:rPr>
          <w:rFonts w:ascii="Times New Roman" w:hAnsi="Times New Roman" w:cs="Times New Roman"/>
          <w:sz w:val="24"/>
          <w:szCs w:val="24"/>
          <w:lang w:val="en-US"/>
        </w:rPr>
        <w:t xml:space="preserve"> as </w:t>
      </w:r>
      <w:r w:rsidR="007C68A3" w:rsidRPr="005B69F6">
        <w:rPr>
          <w:rFonts w:ascii="Times New Roman" w:hAnsi="Times New Roman" w:cs="Times New Roman"/>
          <w:sz w:val="24"/>
          <w:szCs w:val="24"/>
          <w:lang w:val="en-US"/>
        </w:rPr>
        <w:t xml:space="preserve">a </w:t>
      </w:r>
      <w:r w:rsidRPr="005B69F6">
        <w:rPr>
          <w:rFonts w:ascii="Times New Roman" w:hAnsi="Times New Roman" w:cs="Times New Roman"/>
          <w:sz w:val="24"/>
          <w:szCs w:val="24"/>
          <w:lang w:val="en-US"/>
        </w:rPr>
        <w:t>key part of the data handling process.</w:t>
      </w:r>
    </w:p>
    <w:p w14:paraId="0CB8D0DB" w14:textId="77777777" w:rsidR="00A732E0" w:rsidRPr="005B69F6" w:rsidRDefault="004358B1"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Text mining, while often </w:t>
      </w:r>
      <w:r w:rsidR="00B32F8F" w:rsidRPr="005B69F6">
        <w:rPr>
          <w:rFonts w:ascii="Times New Roman" w:hAnsi="Times New Roman" w:cs="Times New Roman"/>
          <w:sz w:val="24"/>
          <w:szCs w:val="24"/>
          <w:lang w:val="en-US"/>
        </w:rPr>
        <w:t>confused</w:t>
      </w:r>
      <w:r w:rsidRPr="005B69F6">
        <w:rPr>
          <w:rFonts w:ascii="Times New Roman" w:hAnsi="Times New Roman" w:cs="Times New Roman"/>
          <w:sz w:val="24"/>
          <w:szCs w:val="24"/>
          <w:lang w:val="en-US"/>
        </w:rPr>
        <w:t xml:space="preserve"> with data mining, tend</w:t>
      </w:r>
      <w:r w:rsidR="007C68A3" w:rsidRPr="005B69F6">
        <w:rPr>
          <w:rFonts w:ascii="Times New Roman" w:hAnsi="Times New Roman" w:cs="Times New Roman"/>
          <w:sz w:val="24"/>
          <w:szCs w:val="24"/>
          <w:lang w:val="en-US"/>
        </w:rPr>
        <w:t>s</w:t>
      </w:r>
      <w:r w:rsidRPr="005B69F6">
        <w:rPr>
          <w:rFonts w:ascii="Times New Roman" w:hAnsi="Times New Roman" w:cs="Times New Roman"/>
          <w:sz w:val="24"/>
          <w:szCs w:val="24"/>
          <w:lang w:val="en-US"/>
        </w:rPr>
        <w:t xml:space="preserve"> to be </w:t>
      </w:r>
      <w:r w:rsidR="00B32F8F" w:rsidRPr="005B69F6">
        <w:rPr>
          <w:rFonts w:ascii="Times New Roman" w:hAnsi="Times New Roman" w:cs="Times New Roman"/>
          <w:sz w:val="24"/>
          <w:szCs w:val="24"/>
          <w:lang w:val="en-US"/>
        </w:rPr>
        <w:t>significantly</w:t>
      </w:r>
      <w:r w:rsidRPr="005B69F6">
        <w:rPr>
          <w:rFonts w:ascii="Times New Roman" w:hAnsi="Times New Roman" w:cs="Times New Roman"/>
          <w:sz w:val="24"/>
          <w:szCs w:val="24"/>
          <w:lang w:val="en-US"/>
        </w:rPr>
        <w:t xml:space="preserve"> different f</w:t>
      </w:r>
      <w:r w:rsidR="007C68A3" w:rsidRPr="005B69F6">
        <w:rPr>
          <w:rFonts w:ascii="Times New Roman" w:hAnsi="Times New Roman" w:cs="Times New Roman"/>
          <w:sz w:val="24"/>
          <w:szCs w:val="24"/>
          <w:lang w:val="en-US"/>
        </w:rPr>
        <w:t>ro</w:t>
      </w:r>
      <w:r w:rsidRPr="005B69F6">
        <w:rPr>
          <w:rFonts w:ascii="Times New Roman" w:hAnsi="Times New Roman" w:cs="Times New Roman"/>
          <w:sz w:val="24"/>
          <w:szCs w:val="24"/>
          <w:lang w:val="en-US"/>
        </w:rPr>
        <w:t xml:space="preserve">m other data </w:t>
      </w:r>
      <w:r w:rsidR="00B32F8F" w:rsidRPr="005B69F6">
        <w:rPr>
          <w:rFonts w:ascii="Times New Roman" w:hAnsi="Times New Roman" w:cs="Times New Roman"/>
          <w:sz w:val="24"/>
          <w:szCs w:val="24"/>
          <w:lang w:val="en-US"/>
        </w:rPr>
        <w:t>collection</w:t>
      </w:r>
      <w:r w:rsidRPr="005B69F6">
        <w:rPr>
          <w:rFonts w:ascii="Times New Roman" w:hAnsi="Times New Roman" w:cs="Times New Roman"/>
          <w:sz w:val="24"/>
          <w:szCs w:val="24"/>
          <w:lang w:val="en-US"/>
        </w:rPr>
        <w:t xml:space="preserve"> and clustering </w:t>
      </w:r>
      <w:r w:rsidR="00B32F8F" w:rsidRPr="005B69F6">
        <w:rPr>
          <w:rFonts w:ascii="Times New Roman" w:hAnsi="Times New Roman" w:cs="Times New Roman"/>
          <w:sz w:val="24"/>
          <w:szCs w:val="24"/>
          <w:lang w:val="en-US"/>
        </w:rPr>
        <w:t>techniques</w:t>
      </w:r>
      <w:r w:rsidRPr="005B69F6">
        <w:rPr>
          <w:rFonts w:ascii="Times New Roman" w:hAnsi="Times New Roman" w:cs="Times New Roman"/>
          <w:sz w:val="24"/>
          <w:szCs w:val="24"/>
          <w:lang w:val="en-US"/>
        </w:rPr>
        <w:t xml:space="preserve">. </w:t>
      </w:r>
      <w:r w:rsidR="001C4365" w:rsidRPr="005B69F6">
        <w:rPr>
          <w:rFonts w:ascii="Times New Roman" w:hAnsi="Times New Roman" w:cs="Times New Roman"/>
          <w:color w:val="222222"/>
          <w:sz w:val="24"/>
          <w:szCs w:val="24"/>
          <w:shd w:val="clear" w:color="auto" w:fill="FFFFFF"/>
        </w:rPr>
        <w:t>Matsumoto et al. (2017)</w:t>
      </w:r>
      <w:r w:rsidRPr="005B69F6">
        <w:rPr>
          <w:rFonts w:ascii="Times New Roman" w:hAnsi="Times New Roman" w:cs="Times New Roman"/>
          <w:sz w:val="24"/>
          <w:szCs w:val="24"/>
          <w:lang w:val="en-US"/>
        </w:rPr>
        <w:t xml:space="preserve"> describe text </w:t>
      </w:r>
      <w:r w:rsidR="00B32F8F" w:rsidRPr="005B69F6">
        <w:rPr>
          <w:rFonts w:ascii="Times New Roman" w:hAnsi="Times New Roman" w:cs="Times New Roman"/>
          <w:sz w:val="24"/>
          <w:szCs w:val="24"/>
          <w:lang w:val="en-US"/>
        </w:rPr>
        <w:t>mining</w:t>
      </w:r>
      <w:r w:rsidR="005821C7" w:rsidRPr="005B69F6">
        <w:rPr>
          <w:rFonts w:ascii="Times New Roman" w:hAnsi="Times New Roman" w:cs="Times New Roman"/>
          <w:sz w:val="24"/>
          <w:szCs w:val="24"/>
          <w:lang w:val="en-US"/>
        </w:rPr>
        <w:t xml:space="preserve"> as one of the key data</w:t>
      </w:r>
      <w:r w:rsidRPr="005B69F6">
        <w:rPr>
          <w:rFonts w:ascii="Times New Roman" w:hAnsi="Times New Roman" w:cs="Times New Roman"/>
          <w:sz w:val="24"/>
          <w:szCs w:val="24"/>
          <w:lang w:val="en-US"/>
        </w:rPr>
        <w:t xml:space="preserve"> clustering </w:t>
      </w:r>
      <w:r w:rsidR="005821C7" w:rsidRPr="005B69F6">
        <w:rPr>
          <w:rFonts w:ascii="Times New Roman" w:hAnsi="Times New Roman" w:cs="Times New Roman"/>
          <w:sz w:val="24"/>
          <w:szCs w:val="24"/>
          <w:lang w:val="en-US"/>
        </w:rPr>
        <w:t>approaches</w:t>
      </w:r>
      <w:r w:rsidRPr="005B69F6">
        <w:rPr>
          <w:rFonts w:ascii="Times New Roman" w:hAnsi="Times New Roman" w:cs="Times New Roman"/>
          <w:sz w:val="24"/>
          <w:szCs w:val="24"/>
          <w:lang w:val="en-US"/>
        </w:rPr>
        <w:t xml:space="preserve"> that ha</w:t>
      </w:r>
      <w:r w:rsidR="007C68A3" w:rsidRPr="005B69F6">
        <w:rPr>
          <w:rFonts w:ascii="Times New Roman" w:hAnsi="Times New Roman" w:cs="Times New Roman"/>
          <w:sz w:val="24"/>
          <w:szCs w:val="24"/>
          <w:lang w:val="en-US"/>
        </w:rPr>
        <w:t>ve</w:t>
      </w:r>
      <w:r w:rsidRPr="005B69F6">
        <w:rPr>
          <w:rFonts w:ascii="Times New Roman" w:hAnsi="Times New Roman" w:cs="Times New Roman"/>
          <w:sz w:val="24"/>
          <w:szCs w:val="24"/>
          <w:lang w:val="en-US"/>
        </w:rPr>
        <w:t xml:space="preserve"> been </w:t>
      </w:r>
      <w:r w:rsidR="005821C7" w:rsidRPr="005B69F6">
        <w:rPr>
          <w:rFonts w:ascii="Times New Roman" w:hAnsi="Times New Roman" w:cs="Times New Roman"/>
          <w:sz w:val="24"/>
          <w:szCs w:val="24"/>
          <w:lang w:val="en-US"/>
        </w:rPr>
        <w:t>reoriented</w:t>
      </w:r>
      <w:r w:rsidRPr="005B69F6">
        <w:rPr>
          <w:rFonts w:ascii="Times New Roman" w:hAnsi="Times New Roman" w:cs="Times New Roman"/>
          <w:sz w:val="24"/>
          <w:szCs w:val="24"/>
          <w:lang w:val="en-US"/>
        </w:rPr>
        <w:t xml:space="preserve"> </w:t>
      </w:r>
      <w:r w:rsidR="005821C7" w:rsidRPr="005B69F6">
        <w:rPr>
          <w:rFonts w:ascii="Times New Roman" w:hAnsi="Times New Roman" w:cs="Times New Roman"/>
          <w:sz w:val="24"/>
          <w:szCs w:val="24"/>
          <w:lang w:val="en-US"/>
        </w:rPr>
        <w:t>toward</w:t>
      </w:r>
      <w:r w:rsidRPr="005B69F6">
        <w:rPr>
          <w:rFonts w:ascii="Times New Roman" w:hAnsi="Times New Roman" w:cs="Times New Roman"/>
          <w:sz w:val="24"/>
          <w:szCs w:val="24"/>
          <w:lang w:val="en-US"/>
        </w:rPr>
        <w:t xml:space="preserve"> </w:t>
      </w:r>
      <w:r w:rsidR="007C68A3" w:rsidRPr="005B69F6">
        <w:rPr>
          <w:rFonts w:ascii="Times New Roman" w:hAnsi="Times New Roman" w:cs="Times New Roman"/>
          <w:sz w:val="24"/>
          <w:szCs w:val="24"/>
          <w:lang w:val="en-US"/>
        </w:rPr>
        <w:t xml:space="preserve">the </w:t>
      </w:r>
      <w:r w:rsidR="00B0637E" w:rsidRPr="005B69F6">
        <w:rPr>
          <w:rFonts w:ascii="Times New Roman" w:hAnsi="Times New Roman" w:cs="Times New Roman"/>
          <w:sz w:val="24"/>
          <w:szCs w:val="24"/>
          <w:lang w:val="en-US"/>
        </w:rPr>
        <w:t>identification</w:t>
      </w:r>
      <w:r w:rsidRPr="005B69F6">
        <w:rPr>
          <w:rFonts w:ascii="Times New Roman" w:hAnsi="Times New Roman" w:cs="Times New Roman"/>
          <w:sz w:val="24"/>
          <w:szCs w:val="24"/>
          <w:lang w:val="en-US"/>
        </w:rPr>
        <w:t xml:space="preserve"> of key </w:t>
      </w:r>
      <w:r w:rsidR="00B0637E" w:rsidRPr="005B69F6">
        <w:rPr>
          <w:rFonts w:ascii="Times New Roman" w:hAnsi="Times New Roman" w:cs="Times New Roman"/>
          <w:sz w:val="24"/>
          <w:szCs w:val="24"/>
          <w:lang w:val="en-US"/>
        </w:rPr>
        <w:t>intrinsic</w:t>
      </w:r>
      <w:r w:rsidRPr="005B69F6">
        <w:rPr>
          <w:rFonts w:ascii="Times New Roman" w:hAnsi="Times New Roman" w:cs="Times New Roman"/>
          <w:sz w:val="24"/>
          <w:szCs w:val="24"/>
          <w:lang w:val="en-US"/>
        </w:rPr>
        <w:t xml:space="preserve"> </w:t>
      </w:r>
      <w:r w:rsidR="00B0637E" w:rsidRPr="005B69F6">
        <w:rPr>
          <w:rFonts w:ascii="Times New Roman" w:hAnsi="Times New Roman" w:cs="Times New Roman"/>
          <w:sz w:val="24"/>
          <w:szCs w:val="24"/>
          <w:lang w:val="en-US"/>
        </w:rPr>
        <w:t>structures</w:t>
      </w:r>
      <w:r w:rsidRPr="005B69F6">
        <w:rPr>
          <w:rFonts w:ascii="Times New Roman" w:hAnsi="Times New Roman" w:cs="Times New Roman"/>
          <w:sz w:val="24"/>
          <w:szCs w:val="24"/>
          <w:lang w:val="en-US"/>
        </w:rPr>
        <w:t xml:space="preserve"> </w:t>
      </w:r>
      <w:r w:rsidR="00B0637E" w:rsidRPr="005B69F6">
        <w:rPr>
          <w:rFonts w:ascii="Times New Roman" w:hAnsi="Times New Roman" w:cs="Times New Roman"/>
          <w:sz w:val="24"/>
          <w:szCs w:val="24"/>
          <w:lang w:val="en-US"/>
        </w:rPr>
        <w:t>in</w:t>
      </w:r>
      <w:r w:rsidRPr="005B69F6">
        <w:rPr>
          <w:rFonts w:ascii="Times New Roman" w:hAnsi="Times New Roman" w:cs="Times New Roman"/>
          <w:sz w:val="24"/>
          <w:szCs w:val="24"/>
          <w:lang w:val="en-US"/>
        </w:rPr>
        <w:t xml:space="preserve"> text-based </w:t>
      </w:r>
      <w:r w:rsidR="00B0637E" w:rsidRPr="005B69F6">
        <w:rPr>
          <w:rFonts w:ascii="Times New Roman" w:hAnsi="Times New Roman" w:cs="Times New Roman"/>
          <w:sz w:val="24"/>
          <w:szCs w:val="24"/>
          <w:lang w:val="en-US"/>
        </w:rPr>
        <w:t>information</w:t>
      </w:r>
      <w:r w:rsidRPr="005B69F6">
        <w:rPr>
          <w:rFonts w:ascii="Times New Roman" w:hAnsi="Times New Roman" w:cs="Times New Roman"/>
          <w:sz w:val="24"/>
          <w:szCs w:val="24"/>
          <w:lang w:val="en-US"/>
        </w:rPr>
        <w:t xml:space="preserve"> by classifying </w:t>
      </w:r>
      <w:r w:rsidR="00B32F8F" w:rsidRPr="005B69F6">
        <w:rPr>
          <w:rFonts w:ascii="Times New Roman" w:hAnsi="Times New Roman" w:cs="Times New Roman"/>
          <w:sz w:val="24"/>
          <w:szCs w:val="24"/>
          <w:lang w:val="en-US"/>
        </w:rPr>
        <w:t xml:space="preserve">or </w:t>
      </w:r>
      <w:r w:rsidR="00B0637E" w:rsidRPr="005B69F6">
        <w:rPr>
          <w:rFonts w:ascii="Times New Roman" w:hAnsi="Times New Roman" w:cs="Times New Roman"/>
          <w:sz w:val="24"/>
          <w:szCs w:val="24"/>
          <w:lang w:val="en-US"/>
        </w:rPr>
        <w:t>organiz</w:t>
      </w:r>
      <w:r w:rsidR="007C68A3" w:rsidRPr="005B69F6">
        <w:rPr>
          <w:rFonts w:ascii="Times New Roman" w:hAnsi="Times New Roman" w:cs="Times New Roman"/>
          <w:sz w:val="24"/>
          <w:szCs w:val="24"/>
          <w:lang w:val="en-US"/>
        </w:rPr>
        <w:t>ing</w:t>
      </w:r>
      <w:r w:rsidR="00B32F8F" w:rsidRPr="005B69F6">
        <w:rPr>
          <w:rFonts w:ascii="Times New Roman" w:hAnsi="Times New Roman" w:cs="Times New Roman"/>
          <w:sz w:val="24"/>
          <w:szCs w:val="24"/>
          <w:lang w:val="en-US"/>
        </w:rPr>
        <w:t xml:space="preserve"> them </w:t>
      </w:r>
      <w:r w:rsidR="005821C7" w:rsidRPr="005B69F6">
        <w:rPr>
          <w:rFonts w:ascii="Times New Roman" w:hAnsi="Times New Roman" w:cs="Times New Roman"/>
          <w:sz w:val="24"/>
          <w:szCs w:val="24"/>
          <w:lang w:val="en-US"/>
        </w:rPr>
        <w:t>into</w:t>
      </w:r>
      <w:r w:rsidR="00B32F8F" w:rsidRPr="005B69F6">
        <w:rPr>
          <w:rFonts w:ascii="Times New Roman" w:hAnsi="Times New Roman" w:cs="Times New Roman"/>
          <w:sz w:val="24"/>
          <w:szCs w:val="24"/>
          <w:lang w:val="en-US"/>
        </w:rPr>
        <w:t xml:space="preserve"> </w:t>
      </w:r>
      <w:r w:rsidR="005821C7" w:rsidRPr="005B69F6">
        <w:rPr>
          <w:rFonts w:ascii="Times New Roman" w:hAnsi="Times New Roman" w:cs="Times New Roman"/>
          <w:sz w:val="24"/>
          <w:szCs w:val="24"/>
          <w:lang w:val="en-US"/>
        </w:rPr>
        <w:t>unique</w:t>
      </w:r>
      <w:r w:rsidRPr="005B69F6">
        <w:rPr>
          <w:rFonts w:ascii="Times New Roman" w:hAnsi="Times New Roman" w:cs="Times New Roman"/>
          <w:sz w:val="24"/>
          <w:szCs w:val="24"/>
          <w:lang w:val="en-US"/>
        </w:rPr>
        <w:t xml:space="preserve"> groups. The main objective of this </w:t>
      </w:r>
      <w:r w:rsidR="00B0637E" w:rsidRPr="005B69F6">
        <w:rPr>
          <w:rFonts w:ascii="Times New Roman" w:hAnsi="Times New Roman" w:cs="Times New Roman"/>
          <w:sz w:val="24"/>
          <w:szCs w:val="24"/>
          <w:lang w:val="en-US"/>
        </w:rPr>
        <w:t>application</w:t>
      </w:r>
      <w:r w:rsidRPr="005B69F6">
        <w:rPr>
          <w:rFonts w:ascii="Times New Roman" w:hAnsi="Times New Roman" w:cs="Times New Roman"/>
          <w:sz w:val="24"/>
          <w:szCs w:val="24"/>
          <w:lang w:val="en-US"/>
        </w:rPr>
        <w:t xml:space="preserve"> is to allow </w:t>
      </w:r>
      <w:r w:rsidR="005821C7" w:rsidRPr="005B69F6">
        <w:rPr>
          <w:rFonts w:ascii="Times New Roman" w:hAnsi="Times New Roman" w:cs="Times New Roman"/>
          <w:sz w:val="24"/>
          <w:szCs w:val="24"/>
          <w:lang w:val="en-US"/>
        </w:rPr>
        <w:t>classification</w:t>
      </w:r>
      <w:r w:rsidRPr="005B69F6">
        <w:rPr>
          <w:rFonts w:ascii="Times New Roman" w:hAnsi="Times New Roman" w:cs="Times New Roman"/>
          <w:sz w:val="24"/>
          <w:szCs w:val="24"/>
          <w:lang w:val="en-US"/>
        </w:rPr>
        <w:t xml:space="preserve"> and enhance further analysis. </w:t>
      </w:r>
      <w:r w:rsidR="00B0637E" w:rsidRPr="005B69F6">
        <w:rPr>
          <w:rFonts w:ascii="Times New Roman" w:hAnsi="Times New Roman" w:cs="Times New Roman"/>
          <w:sz w:val="24"/>
          <w:szCs w:val="24"/>
          <w:lang w:val="en-US"/>
        </w:rPr>
        <w:t>However,</w:t>
      </w:r>
      <w:r w:rsidRPr="005B69F6">
        <w:rPr>
          <w:rFonts w:ascii="Times New Roman" w:hAnsi="Times New Roman" w:cs="Times New Roman"/>
          <w:sz w:val="24"/>
          <w:szCs w:val="24"/>
          <w:lang w:val="en-US"/>
        </w:rPr>
        <w:t xml:space="preserve"> the </w:t>
      </w:r>
      <w:r w:rsidR="00B0637E" w:rsidRPr="005B69F6">
        <w:rPr>
          <w:rFonts w:ascii="Times New Roman" w:hAnsi="Times New Roman" w:cs="Times New Roman"/>
          <w:sz w:val="24"/>
          <w:szCs w:val="24"/>
          <w:lang w:val="en-US"/>
        </w:rPr>
        <w:t>application</w:t>
      </w:r>
      <w:r w:rsidRPr="005B69F6">
        <w:rPr>
          <w:rFonts w:ascii="Times New Roman" w:hAnsi="Times New Roman" w:cs="Times New Roman"/>
          <w:sz w:val="24"/>
          <w:szCs w:val="24"/>
          <w:lang w:val="en-US"/>
        </w:rPr>
        <w:t xml:space="preserve"> of text mining is </w:t>
      </w:r>
      <w:r w:rsidR="00B0637E" w:rsidRPr="005B69F6">
        <w:rPr>
          <w:rFonts w:ascii="Times New Roman" w:hAnsi="Times New Roman" w:cs="Times New Roman"/>
          <w:sz w:val="24"/>
          <w:szCs w:val="24"/>
          <w:lang w:val="en-US"/>
        </w:rPr>
        <w:t>relatively</w:t>
      </w:r>
      <w:r w:rsidRPr="005B69F6">
        <w:rPr>
          <w:rFonts w:ascii="Times New Roman" w:hAnsi="Times New Roman" w:cs="Times New Roman"/>
          <w:sz w:val="24"/>
          <w:szCs w:val="24"/>
          <w:lang w:val="en-US"/>
        </w:rPr>
        <w:t xml:space="preserve"> </w:t>
      </w:r>
      <w:r w:rsidR="005821C7" w:rsidRPr="005B69F6">
        <w:rPr>
          <w:rFonts w:ascii="Times New Roman" w:hAnsi="Times New Roman" w:cs="Times New Roman"/>
          <w:sz w:val="24"/>
          <w:szCs w:val="24"/>
          <w:lang w:val="en-US"/>
        </w:rPr>
        <w:t>complex</w:t>
      </w:r>
      <w:r w:rsidRPr="005B69F6">
        <w:rPr>
          <w:rFonts w:ascii="Times New Roman" w:hAnsi="Times New Roman" w:cs="Times New Roman"/>
          <w:sz w:val="24"/>
          <w:szCs w:val="24"/>
          <w:lang w:val="en-US"/>
        </w:rPr>
        <w:t xml:space="preserve">; the </w:t>
      </w:r>
      <w:r w:rsidR="00B0637E" w:rsidRPr="005B69F6">
        <w:rPr>
          <w:rFonts w:ascii="Times New Roman" w:hAnsi="Times New Roman" w:cs="Times New Roman"/>
          <w:sz w:val="24"/>
          <w:szCs w:val="24"/>
          <w:lang w:val="en-US"/>
        </w:rPr>
        <w:t>complexity</w:t>
      </w:r>
      <w:r w:rsidRPr="005B69F6">
        <w:rPr>
          <w:rFonts w:ascii="Times New Roman" w:hAnsi="Times New Roman" w:cs="Times New Roman"/>
          <w:sz w:val="24"/>
          <w:szCs w:val="24"/>
          <w:lang w:val="en-US"/>
        </w:rPr>
        <w:t xml:space="preserve"> stems from the </w:t>
      </w:r>
      <w:r w:rsidR="00B0637E" w:rsidRPr="005B69F6">
        <w:rPr>
          <w:rFonts w:ascii="Times New Roman" w:hAnsi="Times New Roman" w:cs="Times New Roman"/>
          <w:sz w:val="24"/>
          <w:szCs w:val="24"/>
          <w:lang w:val="en-US"/>
        </w:rPr>
        <w:t>continuous</w:t>
      </w:r>
      <w:r w:rsidRPr="005B69F6">
        <w:rPr>
          <w:rFonts w:ascii="Times New Roman" w:hAnsi="Times New Roman" w:cs="Times New Roman"/>
          <w:sz w:val="24"/>
          <w:szCs w:val="24"/>
          <w:lang w:val="en-US"/>
        </w:rPr>
        <w:t xml:space="preserve"> need to create </w:t>
      </w:r>
      <w:r w:rsidR="00B0637E" w:rsidRPr="005B69F6">
        <w:rPr>
          <w:rFonts w:ascii="Times New Roman" w:hAnsi="Times New Roman" w:cs="Times New Roman"/>
          <w:sz w:val="24"/>
          <w:szCs w:val="24"/>
          <w:lang w:val="en-US"/>
        </w:rPr>
        <w:t>meaningful</w:t>
      </w:r>
      <w:r w:rsidRPr="005B69F6">
        <w:rPr>
          <w:rFonts w:ascii="Times New Roman" w:hAnsi="Times New Roman" w:cs="Times New Roman"/>
          <w:sz w:val="24"/>
          <w:szCs w:val="24"/>
          <w:lang w:val="en-US"/>
        </w:rPr>
        <w:t xml:space="preserve"> </w:t>
      </w:r>
      <w:r w:rsidR="00B0637E" w:rsidRPr="005B69F6">
        <w:rPr>
          <w:rFonts w:ascii="Times New Roman" w:hAnsi="Times New Roman" w:cs="Times New Roman"/>
          <w:sz w:val="24"/>
          <w:szCs w:val="24"/>
          <w:lang w:val="en-US"/>
        </w:rPr>
        <w:t>clusters</w:t>
      </w:r>
      <w:r w:rsidRPr="005B69F6">
        <w:rPr>
          <w:rFonts w:ascii="Times New Roman" w:hAnsi="Times New Roman" w:cs="Times New Roman"/>
          <w:sz w:val="24"/>
          <w:szCs w:val="24"/>
          <w:lang w:val="en-US"/>
        </w:rPr>
        <w:t xml:space="preserve"> f</w:t>
      </w:r>
      <w:r w:rsidR="007C68A3" w:rsidRPr="005B69F6">
        <w:rPr>
          <w:rFonts w:ascii="Times New Roman" w:hAnsi="Times New Roman" w:cs="Times New Roman"/>
          <w:sz w:val="24"/>
          <w:szCs w:val="24"/>
          <w:lang w:val="en-US"/>
        </w:rPr>
        <w:t>ro</w:t>
      </w:r>
      <w:r w:rsidRPr="005B69F6">
        <w:rPr>
          <w:rFonts w:ascii="Times New Roman" w:hAnsi="Times New Roman" w:cs="Times New Roman"/>
          <w:sz w:val="24"/>
          <w:szCs w:val="24"/>
          <w:lang w:val="en-US"/>
        </w:rPr>
        <w:t xml:space="preserve">m unstructured and </w:t>
      </w:r>
      <w:r w:rsidR="00B32F8F" w:rsidRPr="005B69F6">
        <w:rPr>
          <w:rFonts w:ascii="Times New Roman" w:hAnsi="Times New Roman" w:cs="Times New Roman"/>
          <w:sz w:val="24"/>
          <w:szCs w:val="24"/>
          <w:lang w:val="en-US"/>
        </w:rPr>
        <w:t>unlabeled</w:t>
      </w:r>
      <w:r w:rsidRPr="005B69F6">
        <w:rPr>
          <w:rFonts w:ascii="Times New Roman" w:hAnsi="Times New Roman" w:cs="Times New Roman"/>
          <w:sz w:val="24"/>
          <w:szCs w:val="24"/>
          <w:lang w:val="en-US"/>
        </w:rPr>
        <w:t xml:space="preserve"> data. </w:t>
      </w:r>
      <w:r w:rsidR="00B0637E" w:rsidRPr="005B69F6">
        <w:rPr>
          <w:rFonts w:ascii="Times New Roman" w:hAnsi="Times New Roman" w:cs="Times New Roman"/>
          <w:sz w:val="24"/>
          <w:szCs w:val="24"/>
          <w:lang w:val="en-US"/>
        </w:rPr>
        <w:t>This</w:t>
      </w:r>
      <w:r w:rsidRPr="005B69F6">
        <w:rPr>
          <w:rFonts w:ascii="Times New Roman" w:hAnsi="Times New Roman" w:cs="Times New Roman"/>
          <w:sz w:val="24"/>
          <w:szCs w:val="24"/>
          <w:lang w:val="en-US"/>
        </w:rPr>
        <w:t xml:space="preserve"> often limits its overall </w:t>
      </w:r>
      <w:r w:rsidR="00B0637E" w:rsidRPr="005B69F6">
        <w:rPr>
          <w:rFonts w:ascii="Times New Roman" w:hAnsi="Times New Roman" w:cs="Times New Roman"/>
          <w:sz w:val="24"/>
          <w:szCs w:val="24"/>
          <w:lang w:val="en-US"/>
        </w:rPr>
        <w:t>application</w:t>
      </w:r>
      <w:r w:rsidRPr="005B69F6">
        <w:rPr>
          <w:rFonts w:ascii="Times New Roman" w:hAnsi="Times New Roman" w:cs="Times New Roman"/>
          <w:sz w:val="24"/>
          <w:szCs w:val="24"/>
          <w:lang w:val="en-US"/>
        </w:rPr>
        <w:t xml:space="preserve"> within the </w:t>
      </w:r>
      <w:r w:rsidR="005821C7" w:rsidRPr="005B69F6">
        <w:rPr>
          <w:rFonts w:ascii="Times New Roman" w:hAnsi="Times New Roman" w:cs="Times New Roman"/>
          <w:sz w:val="24"/>
          <w:szCs w:val="24"/>
          <w:lang w:val="en-US"/>
        </w:rPr>
        <w:t>business</w:t>
      </w:r>
      <w:r w:rsidRPr="005B69F6">
        <w:rPr>
          <w:rFonts w:ascii="Times New Roman" w:hAnsi="Times New Roman" w:cs="Times New Roman"/>
          <w:sz w:val="24"/>
          <w:szCs w:val="24"/>
          <w:lang w:val="en-US"/>
        </w:rPr>
        <w:t xml:space="preserve"> </w:t>
      </w:r>
      <w:r w:rsidR="00B32F8F" w:rsidRPr="005B69F6">
        <w:rPr>
          <w:rFonts w:ascii="Times New Roman" w:hAnsi="Times New Roman" w:cs="Times New Roman"/>
          <w:sz w:val="24"/>
          <w:szCs w:val="24"/>
          <w:lang w:val="en-US"/>
        </w:rPr>
        <w:t>environment</w:t>
      </w:r>
      <w:r w:rsidRPr="005B69F6">
        <w:rPr>
          <w:rFonts w:ascii="Times New Roman" w:hAnsi="Times New Roman" w:cs="Times New Roman"/>
          <w:sz w:val="24"/>
          <w:szCs w:val="24"/>
          <w:lang w:val="en-US"/>
        </w:rPr>
        <w:t>.</w:t>
      </w:r>
    </w:p>
    <w:p w14:paraId="293124C5" w14:textId="77777777" w:rsidR="00D12D4A" w:rsidRPr="005B69F6" w:rsidRDefault="00A84629" w:rsidP="005F0265">
      <w:pPr>
        <w:pStyle w:val="Heading2"/>
        <w:rPr>
          <w:lang w:val="en-US"/>
        </w:rPr>
      </w:pPr>
      <w:bookmarkStart w:id="12" w:name="_Toc124260218"/>
      <w:r w:rsidRPr="005B69F6">
        <w:rPr>
          <w:lang w:val="en-US"/>
        </w:rPr>
        <w:t>Microsoft Excel and SPSS</w:t>
      </w:r>
      <w:bookmarkEnd w:id="12"/>
    </w:p>
    <w:p w14:paraId="5D5C70C8" w14:textId="77777777" w:rsidR="009E10AA" w:rsidRPr="005B69F6" w:rsidRDefault="00A84629"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The data shows the </w:t>
      </w:r>
      <w:r w:rsidR="00B0637E" w:rsidRPr="005B69F6">
        <w:rPr>
          <w:rFonts w:ascii="Times New Roman" w:hAnsi="Times New Roman" w:cs="Times New Roman"/>
          <w:sz w:val="24"/>
          <w:szCs w:val="24"/>
          <w:lang w:val="en-US"/>
        </w:rPr>
        <w:t>dynamism</w:t>
      </w:r>
      <w:r w:rsidRPr="005B69F6">
        <w:rPr>
          <w:rFonts w:ascii="Times New Roman" w:hAnsi="Times New Roman" w:cs="Times New Roman"/>
          <w:sz w:val="24"/>
          <w:szCs w:val="24"/>
          <w:lang w:val="en-US"/>
        </w:rPr>
        <w:t xml:space="preserve"> of modern </w:t>
      </w:r>
      <w:r w:rsidR="00D57488" w:rsidRPr="005B69F6">
        <w:rPr>
          <w:rFonts w:ascii="Times New Roman" w:hAnsi="Times New Roman" w:cs="Times New Roman"/>
          <w:sz w:val="24"/>
          <w:szCs w:val="24"/>
          <w:lang w:val="en-US"/>
        </w:rPr>
        <w:t>business</w:t>
      </w:r>
      <w:r w:rsidRPr="005B69F6">
        <w:rPr>
          <w:rFonts w:ascii="Times New Roman" w:hAnsi="Times New Roman" w:cs="Times New Roman"/>
          <w:sz w:val="24"/>
          <w:szCs w:val="24"/>
          <w:lang w:val="en-US"/>
        </w:rPr>
        <w:t xml:space="preserve"> in </w:t>
      </w:r>
      <w:r w:rsidR="009F5B9C" w:rsidRPr="005B69F6">
        <w:rPr>
          <w:rFonts w:ascii="Times New Roman" w:hAnsi="Times New Roman" w:cs="Times New Roman"/>
          <w:sz w:val="24"/>
          <w:szCs w:val="24"/>
          <w:lang w:val="en-US"/>
        </w:rPr>
        <w:t xml:space="preserve">the </w:t>
      </w:r>
      <w:r w:rsidR="00D57488" w:rsidRPr="005B69F6">
        <w:rPr>
          <w:rFonts w:ascii="Times New Roman" w:hAnsi="Times New Roman" w:cs="Times New Roman"/>
          <w:sz w:val="24"/>
          <w:szCs w:val="24"/>
          <w:lang w:val="en-US"/>
        </w:rPr>
        <w:t>collection,</w:t>
      </w:r>
      <w:r w:rsidRPr="005B69F6">
        <w:rPr>
          <w:rFonts w:ascii="Times New Roman" w:hAnsi="Times New Roman" w:cs="Times New Roman"/>
          <w:sz w:val="24"/>
          <w:szCs w:val="24"/>
          <w:lang w:val="en-US"/>
        </w:rPr>
        <w:t xml:space="preserve"> storage</w:t>
      </w:r>
      <w:r w:rsidR="009F5B9C"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and </w:t>
      </w:r>
      <w:r w:rsidR="00D57488" w:rsidRPr="005B69F6">
        <w:rPr>
          <w:rFonts w:ascii="Times New Roman" w:hAnsi="Times New Roman" w:cs="Times New Roman"/>
          <w:sz w:val="24"/>
          <w:szCs w:val="24"/>
          <w:lang w:val="en-US"/>
        </w:rPr>
        <w:t>maintenance</w:t>
      </w:r>
      <w:r w:rsidRPr="005B69F6">
        <w:rPr>
          <w:rFonts w:ascii="Times New Roman" w:hAnsi="Times New Roman" w:cs="Times New Roman"/>
          <w:sz w:val="24"/>
          <w:szCs w:val="24"/>
          <w:lang w:val="en-US"/>
        </w:rPr>
        <w:t xml:space="preserve"> o</w:t>
      </w:r>
      <w:r w:rsidR="00D57488" w:rsidRPr="005B69F6">
        <w:rPr>
          <w:rFonts w:ascii="Times New Roman" w:hAnsi="Times New Roman" w:cs="Times New Roman"/>
          <w:sz w:val="24"/>
          <w:szCs w:val="24"/>
          <w:lang w:val="en-US"/>
        </w:rPr>
        <w:t>f</w:t>
      </w:r>
      <w:r w:rsidRPr="005B69F6">
        <w:rPr>
          <w:rFonts w:ascii="Times New Roman" w:hAnsi="Times New Roman" w:cs="Times New Roman"/>
          <w:sz w:val="24"/>
          <w:szCs w:val="24"/>
          <w:lang w:val="en-US"/>
        </w:rPr>
        <w:t xml:space="preserve"> data. </w:t>
      </w:r>
      <w:r w:rsidR="00D57488" w:rsidRPr="005B69F6">
        <w:rPr>
          <w:rFonts w:ascii="Times New Roman" w:hAnsi="Times New Roman" w:cs="Times New Roman"/>
          <w:sz w:val="24"/>
          <w:szCs w:val="24"/>
          <w:lang w:val="en-US"/>
        </w:rPr>
        <w:t>It</w:t>
      </w:r>
      <w:r w:rsidRPr="005B69F6">
        <w:rPr>
          <w:rFonts w:ascii="Times New Roman" w:hAnsi="Times New Roman" w:cs="Times New Roman"/>
          <w:sz w:val="24"/>
          <w:szCs w:val="24"/>
          <w:lang w:val="en-US"/>
        </w:rPr>
        <w:t xml:space="preserve"> also shows the </w:t>
      </w:r>
      <w:r w:rsidR="00D57488" w:rsidRPr="005B69F6">
        <w:rPr>
          <w:rFonts w:ascii="Times New Roman" w:hAnsi="Times New Roman" w:cs="Times New Roman"/>
          <w:sz w:val="24"/>
          <w:szCs w:val="24"/>
          <w:lang w:val="en-US"/>
        </w:rPr>
        <w:t>capacity</w:t>
      </w:r>
      <w:r w:rsidRPr="005B69F6">
        <w:rPr>
          <w:rFonts w:ascii="Times New Roman" w:hAnsi="Times New Roman" w:cs="Times New Roman"/>
          <w:sz w:val="24"/>
          <w:szCs w:val="24"/>
          <w:lang w:val="en-US"/>
        </w:rPr>
        <w:t xml:space="preserve"> of modern </w:t>
      </w:r>
      <w:r w:rsidR="00D57488" w:rsidRPr="005B69F6">
        <w:rPr>
          <w:rFonts w:ascii="Times New Roman" w:hAnsi="Times New Roman" w:cs="Times New Roman"/>
          <w:sz w:val="24"/>
          <w:szCs w:val="24"/>
          <w:lang w:val="en-US"/>
        </w:rPr>
        <w:t>businesses</w:t>
      </w:r>
      <w:r w:rsidRPr="005B69F6">
        <w:rPr>
          <w:rFonts w:ascii="Times New Roman" w:hAnsi="Times New Roman" w:cs="Times New Roman"/>
          <w:sz w:val="24"/>
          <w:szCs w:val="24"/>
          <w:lang w:val="en-US"/>
        </w:rPr>
        <w:t xml:space="preserve"> </w:t>
      </w:r>
      <w:r w:rsidR="009F5B9C" w:rsidRPr="005B69F6">
        <w:rPr>
          <w:rFonts w:ascii="Times New Roman" w:hAnsi="Times New Roman" w:cs="Times New Roman"/>
          <w:sz w:val="24"/>
          <w:szCs w:val="24"/>
          <w:lang w:val="en-US"/>
        </w:rPr>
        <w:t>to handle</w:t>
      </w:r>
      <w:r w:rsidRPr="005B69F6">
        <w:rPr>
          <w:rFonts w:ascii="Times New Roman" w:hAnsi="Times New Roman" w:cs="Times New Roman"/>
          <w:sz w:val="24"/>
          <w:szCs w:val="24"/>
          <w:lang w:val="en-US"/>
        </w:rPr>
        <w:t xml:space="preserve"> vari</w:t>
      </w:r>
      <w:r w:rsidR="00D57488" w:rsidRPr="005B69F6">
        <w:rPr>
          <w:rFonts w:ascii="Times New Roman" w:hAnsi="Times New Roman" w:cs="Times New Roman"/>
          <w:sz w:val="24"/>
          <w:szCs w:val="24"/>
          <w:lang w:val="en-US"/>
        </w:rPr>
        <w:t>ous form</w:t>
      </w:r>
      <w:r w:rsidR="009F5B9C" w:rsidRPr="005B69F6">
        <w:rPr>
          <w:rFonts w:ascii="Times New Roman" w:hAnsi="Times New Roman" w:cs="Times New Roman"/>
          <w:sz w:val="24"/>
          <w:szCs w:val="24"/>
          <w:lang w:val="en-US"/>
        </w:rPr>
        <w:t>s</w:t>
      </w:r>
      <w:r w:rsidR="00D57488" w:rsidRPr="005B69F6">
        <w:rPr>
          <w:rFonts w:ascii="Times New Roman" w:hAnsi="Times New Roman" w:cs="Times New Roman"/>
          <w:sz w:val="24"/>
          <w:szCs w:val="24"/>
          <w:lang w:val="en-US"/>
        </w:rPr>
        <w:t xml:space="preserve"> </w:t>
      </w:r>
      <w:r w:rsidRPr="005B69F6">
        <w:rPr>
          <w:rFonts w:ascii="Times New Roman" w:hAnsi="Times New Roman" w:cs="Times New Roman"/>
          <w:sz w:val="24"/>
          <w:szCs w:val="24"/>
          <w:lang w:val="en-US"/>
        </w:rPr>
        <w:t xml:space="preserve">of data. </w:t>
      </w:r>
      <w:r w:rsidR="00D57488" w:rsidRPr="005B69F6">
        <w:rPr>
          <w:rFonts w:ascii="Times New Roman" w:hAnsi="Times New Roman" w:cs="Times New Roman"/>
          <w:sz w:val="24"/>
          <w:szCs w:val="24"/>
          <w:lang w:val="en-US"/>
        </w:rPr>
        <w:t>These</w:t>
      </w:r>
      <w:r w:rsidRPr="005B69F6">
        <w:rPr>
          <w:rFonts w:ascii="Times New Roman" w:hAnsi="Times New Roman" w:cs="Times New Roman"/>
          <w:sz w:val="24"/>
          <w:szCs w:val="24"/>
          <w:lang w:val="en-US"/>
        </w:rPr>
        <w:t xml:space="preserve"> aspects are best highlighted by the use of SPSS </w:t>
      </w:r>
      <w:r w:rsidR="00D57488" w:rsidRPr="005B69F6">
        <w:rPr>
          <w:rFonts w:ascii="Times New Roman" w:hAnsi="Times New Roman" w:cs="Times New Roman"/>
          <w:sz w:val="24"/>
          <w:szCs w:val="24"/>
          <w:lang w:val="en-US"/>
        </w:rPr>
        <w:t>and</w:t>
      </w:r>
      <w:r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Microsoft</w:t>
      </w:r>
      <w:r w:rsidRPr="005B69F6">
        <w:rPr>
          <w:rFonts w:ascii="Times New Roman" w:hAnsi="Times New Roman" w:cs="Times New Roman"/>
          <w:sz w:val="24"/>
          <w:szCs w:val="24"/>
          <w:lang w:val="en-US"/>
        </w:rPr>
        <w:t xml:space="preserve"> </w:t>
      </w:r>
      <w:r w:rsidR="009F5B9C" w:rsidRPr="005B69F6">
        <w:rPr>
          <w:rFonts w:ascii="Times New Roman" w:hAnsi="Times New Roman" w:cs="Times New Roman"/>
          <w:sz w:val="24"/>
          <w:szCs w:val="24"/>
          <w:lang w:val="en-US"/>
        </w:rPr>
        <w:t>E</w:t>
      </w:r>
      <w:r w:rsidRPr="005B69F6">
        <w:rPr>
          <w:rFonts w:ascii="Times New Roman" w:hAnsi="Times New Roman" w:cs="Times New Roman"/>
          <w:sz w:val="24"/>
          <w:szCs w:val="24"/>
          <w:lang w:val="en-US"/>
        </w:rPr>
        <w:t xml:space="preserve">xcel as tools for storing data in readable formats and </w:t>
      </w:r>
      <w:r w:rsidR="00D57488" w:rsidRPr="005B69F6">
        <w:rPr>
          <w:rFonts w:ascii="Times New Roman" w:hAnsi="Times New Roman" w:cs="Times New Roman"/>
          <w:sz w:val="24"/>
          <w:szCs w:val="24"/>
          <w:lang w:val="en-US"/>
        </w:rPr>
        <w:t>performing</w:t>
      </w:r>
      <w:r w:rsidRPr="005B69F6">
        <w:rPr>
          <w:rFonts w:ascii="Times New Roman" w:hAnsi="Times New Roman" w:cs="Times New Roman"/>
          <w:sz w:val="24"/>
          <w:szCs w:val="24"/>
          <w:lang w:val="en-US"/>
        </w:rPr>
        <w:t xml:space="preserve"> different forms of </w:t>
      </w:r>
      <w:r w:rsidR="00D57488" w:rsidRPr="005B69F6">
        <w:rPr>
          <w:rFonts w:ascii="Times New Roman" w:hAnsi="Times New Roman" w:cs="Times New Roman"/>
          <w:sz w:val="24"/>
          <w:szCs w:val="24"/>
          <w:lang w:val="en-US"/>
        </w:rPr>
        <w:t>analysis</w:t>
      </w:r>
      <w:r w:rsidR="000D7983" w:rsidRPr="005B69F6">
        <w:rPr>
          <w:rFonts w:ascii="Times New Roman" w:hAnsi="Times New Roman" w:cs="Times New Roman"/>
          <w:sz w:val="24"/>
          <w:szCs w:val="24"/>
          <w:lang w:val="en-US"/>
        </w:rPr>
        <w:t xml:space="preserve"> (Abbot, 2014)</w:t>
      </w:r>
      <w:r w:rsidRPr="005B69F6">
        <w:rPr>
          <w:rFonts w:ascii="Times New Roman" w:hAnsi="Times New Roman" w:cs="Times New Roman"/>
          <w:sz w:val="24"/>
          <w:szCs w:val="24"/>
          <w:lang w:val="en-US"/>
        </w:rPr>
        <w:t xml:space="preserve">. The ability of modern firms to </w:t>
      </w:r>
      <w:r w:rsidR="00D57488" w:rsidRPr="005B69F6">
        <w:rPr>
          <w:rFonts w:ascii="Times New Roman" w:hAnsi="Times New Roman" w:cs="Times New Roman"/>
          <w:sz w:val="24"/>
          <w:szCs w:val="24"/>
          <w:lang w:val="en-US"/>
        </w:rPr>
        <w:t>utilize</w:t>
      </w:r>
      <w:r w:rsidRPr="005B69F6">
        <w:rPr>
          <w:rFonts w:ascii="Times New Roman" w:hAnsi="Times New Roman" w:cs="Times New Roman"/>
          <w:sz w:val="24"/>
          <w:szCs w:val="24"/>
          <w:lang w:val="en-US"/>
        </w:rPr>
        <w:t xml:space="preserve"> different software-related </w:t>
      </w:r>
      <w:r w:rsidR="003A11D2" w:rsidRPr="005B69F6">
        <w:rPr>
          <w:rFonts w:ascii="Times New Roman" w:hAnsi="Times New Roman" w:cs="Times New Roman"/>
          <w:sz w:val="24"/>
          <w:szCs w:val="24"/>
          <w:lang w:val="en-US"/>
        </w:rPr>
        <w:t>functionalities</w:t>
      </w:r>
      <w:r w:rsidRPr="005B69F6">
        <w:rPr>
          <w:rFonts w:ascii="Times New Roman" w:hAnsi="Times New Roman" w:cs="Times New Roman"/>
          <w:sz w:val="24"/>
          <w:szCs w:val="24"/>
          <w:lang w:val="en-US"/>
        </w:rPr>
        <w:t xml:space="preserve"> to perform </w:t>
      </w:r>
      <w:r w:rsidR="00D57488" w:rsidRPr="005B69F6">
        <w:rPr>
          <w:rFonts w:ascii="Times New Roman" w:hAnsi="Times New Roman" w:cs="Times New Roman"/>
          <w:sz w:val="24"/>
          <w:szCs w:val="24"/>
          <w:lang w:val="en-US"/>
        </w:rPr>
        <w:t>classification</w:t>
      </w:r>
      <w:r w:rsidRPr="005B69F6">
        <w:rPr>
          <w:rFonts w:ascii="Times New Roman" w:hAnsi="Times New Roman" w:cs="Times New Roman"/>
          <w:sz w:val="24"/>
          <w:szCs w:val="24"/>
          <w:lang w:val="en-US"/>
        </w:rPr>
        <w:t xml:space="preserve"> further </w:t>
      </w:r>
      <w:r w:rsidR="00D57488" w:rsidRPr="005B69F6">
        <w:rPr>
          <w:rFonts w:ascii="Times New Roman" w:hAnsi="Times New Roman" w:cs="Times New Roman"/>
          <w:sz w:val="24"/>
          <w:szCs w:val="24"/>
          <w:lang w:val="en-US"/>
        </w:rPr>
        <w:t>highlights</w:t>
      </w:r>
      <w:r w:rsidRPr="005B69F6">
        <w:rPr>
          <w:rFonts w:ascii="Times New Roman" w:hAnsi="Times New Roman" w:cs="Times New Roman"/>
          <w:sz w:val="24"/>
          <w:szCs w:val="24"/>
          <w:lang w:val="en-US"/>
        </w:rPr>
        <w:t xml:space="preserve"> the importance of </w:t>
      </w:r>
      <w:r w:rsidR="00D57488" w:rsidRPr="005B69F6">
        <w:rPr>
          <w:rFonts w:ascii="Times New Roman" w:hAnsi="Times New Roman" w:cs="Times New Roman"/>
          <w:sz w:val="24"/>
          <w:szCs w:val="24"/>
          <w:lang w:val="en-US"/>
        </w:rPr>
        <w:t>Microsoft</w:t>
      </w:r>
      <w:r w:rsidRPr="005B69F6">
        <w:rPr>
          <w:rFonts w:ascii="Times New Roman" w:hAnsi="Times New Roman" w:cs="Times New Roman"/>
          <w:sz w:val="24"/>
          <w:szCs w:val="24"/>
          <w:lang w:val="en-US"/>
        </w:rPr>
        <w:t xml:space="preserve"> Excel and SPSS as key data</w:t>
      </w:r>
      <w:r w:rsidR="009F5B9C"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handling tools. </w:t>
      </w:r>
      <w:r w:rsidR="003A11D2" w:rsidRPr="005B69F6">
        <w:rPr>
          <w:rFonts w:ascii="Times New Roman" w:hAnsi="Times New Roman" w:cs="Times New Roman"/>
          <w:sz w:val="24"/>
          <w:szCs w:val="24"/>
          <w:lang w:val="en-US"/>
        </w:rPr>
        <w:t>While</w:t>
      </w:r>
      <w:r w:rsidRPr="005B69F6">
        <w:rPr>
          <w:rFonts w:ascii="Times New Roman" w:hAnsi="Times New Roman" w:cs="Times New Roman"/>
          <w:sz w:val="24"/>
          <w:szCs w:val="24"/>
          <w:lang w:val="en-US"/>
        </w:rPr>
        <w:t xml:space="preserve"> these </w:t>
      </w:r>
      <w:r w:rsidR="003A11D2" w:rsidRPr="005B69F6">
        <w:rPr>
          <w:rFonts w:ascii="Times New Roman" w:hAnsi="Times New Roman" w:cs="Times New Roman"/>
          <w:sz w:val="24"/>
          <w:szCs w:val="24"/>
          <w:lang w:val="en-US"/>
        </w:rPr>
        <w:t>uses</w:t>
      </w:r>
      <w:r w:rsidRPr="005B69F6">
        <w:rPr>
          <w:rFonts w:ascii="Times New Roman" w:hAnsi="Times New Roman" w:cs="Times New Roman"/>
          <w:sz w:val="24"/>
          <w:szCs w:val="24"/>
          <w:lang w:val="en-US"/>
        </w:rPr>
        <w:t xml:space="preserve"> are essential, the </w:t>
      </w:r>
      <w:r w:rsidR="00D57488" w:rsidRPr="005B69F6">
        <w:rPr>
          <w:rFonts w:ascii="Times New Roman" w:hAnsi="Times New Roman" w:cs="Times New Roman"/>
          <w:sz w:val="24"/>
          <w:szCs w:val="24"/>
          <w:lang w:val="en-US"/>
        </w:rPr>
        <w:t>advantages</w:t>
      </w:r>
      <w:r w:rsidRPr="005B69F6">
        <w:rPr>
          <w:rFonts w:ascii="Times New Roman" w:hAnsi="Times New Roman" w:cs="Times New Roman"/>
          <w:sz w:val="24"/>
          <w:szCs w:val="24"/>
          <w:lang w:val="en-US"/>
        </w:rPr>
        <w:t xml:space="preserve"> of the software </w:t>
      </w:r>
      <w:r w:rsidR="009F5B9C" w:rsidRPr="005B69F6">
        <w:rPr>
          <w:rFonts w:ascii="Times New Roman" w:hAnsi="Times New Roman" w:cs="Times New Roman"/>
          <w:sz w:val="24"/>
          <w:szCs w:val="24"/>
          <w:lang w:val="en-US"/>
        </w:rPr>
        <w:t>are</w:t>
      </w:r>
      <w:r w:rsidRPr="005B69F6">
        <w:rPr>
          <w:rFonts w:ascii="Times New Roman" w:hAnsi="Times New Roman" w:cs="Times New Roman"/>
          <w:sz w:val="24"/>
          <w:szCs w:val="24"/>
          <w:lang w:val="en-US"/>
        </w:rPr>
        <w:t xml:space="preserve"> not limited to their uses; </w:t>
      </w:r>
      <w:r w:rsidR="003A11D2" w:rsidRPr="005B69F6">
        <w:rPr>
          <w:rFonts w:ascii="Times New Roman" w:hAnsi="Times New Roman" w:cs="Times New Roman"/>
          <w:sz w:val="24"/>
          <w:szCs w:val="24"/>
          <w:lang w:val="en-US"/>
        </w:rPr>
        <w:t>rather</w:t>
      </w:r>
      <w:r w:rsidR="009F5B9C"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their unique features tend to create user</w:t>
      </w:r>
      <w:r w:rsidR="009F5B9C" w:rsidRPr="005B69F6">
        <w:rPr>
          <w:rFonts w:ascii="Times New Roman" w:hAnsi="Times New Roman" w:cs="Times New Roman"/>
          <w:sz w:val="24"/>
          <w:szCs w:val="24"/>
          <w:lang w:val="en-US"/>
        </w:rPr>
        <w:t>-</w:t>
      </w:r>
      <w:r w:rsidR="00D57488" w:rsidRPr="005B69F6">
        <w:rPr>
          <w:rFonts w:ascii="Times New Roman" w:hAnsi="Times New Roman" w:cs="Times New Roman"/>
          <w:sz w:val="24"/>
          <w:szCs w:val="24"/>
          <w:lang w:val="en-US"/>
        </w:rPr>
        <w:t>friendliness</w:t>
      </w:r>
      <w:r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which</w:t>
      </w:r>
      <w:r w:rsidRPr="005B69F6">
        <w:rPr>
          <w:rFonts w:ascii="Times New Roman" w:hAnsi="Times New Roman" w:cs="Times New Roman"/>
          <w:sz w:val="24"/>
          <w:szCs w:val="24"/>
          <w:lang w:val="en-US"/>
        </w:rPr>
        <w:t xml:space="preserve"> is </w:t>
      </w:r>
      <w:r w:rsidR="00D57488" w:rsidRPr="005B69F6">
        <w:rPr>
          <w:rFonts w:ascii="Times New Roman" w:hAnsi="Times New Roman" w:cs="Times New Roman"/>
          <w:sz w:val="24"/>
          <w:szCs w:val="24"/>
          <w:lang w:val="en-US"/>
        </w:rPr>
        <w:t>essential</w:t>
      </w:r>
      <w:r w:rsidRPr="005B69F6">
        <w:rPr>
          <w:rFonts w:ascii="Times New Roman" w:hAnsi="Times New Roman" w:cs="Times New Roman"/>
          <w:sz w:val="24"/>
          <w:szCs w:val="24"/>
          <w:lang w:val="en-US"/>
        </w:rPr>
        <w:t xml:space="preserve"> in their </w:t>
      </w:r>
      <w:r w:rsidR="003A11D2" w:rsidRPr="005B69F6">
        <w:rPr>
          <w:rFonts w:ascii="Times New Roman" w:hAnsi="Times New Roman" w:cs="Times New Roman"/>
          <w:sz w:val="24"/>
          <w:szCs w:val="24"/>
          <w:lang w:val="en-US"/>
        </w:rPr>
        <w:t>application</w:t>
      </w:r>
      <w:r w:rsidR="006438D7" w:rsidRPr="005B69F6">
        <w:rPr>
          <w:rFonts w:ascii="Times New Roman" w:hAnsi="Times New Roman" w:cs="Times New Roman"/>
          <w:sz w:val="24"/>
          <w:szCs w:val="24"/>
          <w:lang w:val="en-US"/>
        </w:rPr>
        <w:t xml:space="preserve"> (Lee &amp; Peters, </w:t>
      </w:r>
      <w:r w:rsidR="006438D7" w:rsidRPr="005B69F6">
        <w:rPr>
          <w:rFonts w:ascii="Times New Roman" w:hAnsi="Times New Roman" w:cs="Times New Roman"/>
          <w:sz w:val="24"/>
          <w:szCs w:val="24"/>
          <w:lang w:val="en-US"/>
        </w:rPr>
        <w:lastRenderedPageBreak/>
        <w:t>2015</w:t>
      </w:r>
      <w:r w:rsidR="000D7983" w:rsidRPr="005B69F6">
        <w:rPr>
          <w:rFonts w:ascii="Times New Roman" w:hAnsi="Times New Roman" w:cs="Times New Roman"/>
          <w:sz w:val="24"/>
          <w:szCs w:val="24"/>
          <w:lang w:val="en-US"/>
        </w:rPr>
        <w:t>; David, 2017</w:t>
      </w:r>
      <w:r w:rsidR="006438D7" w:rsidRPr="005B69F6">
        <w:rPr>
          <w:rFonts w:ascii="Times New Roman" w:hAnsi="Times New Roman" w:cs="Times New Roman"/>
          <w:sz w:val="24"/>
          <w:szCs w:val="24"/>
          <w:lang w:val="en-US"/>
        </w:rPr>
        <w:t>)</w:t>
      </w:r>
      <w:r w:rsidR="009E10AA" w:rsidRPr="005B69F6">
        <w:rPr>
          <w:rFonts w:ascii="Times New Roman" w:hAnsi="Times New Roman" w:cs="Times New Roman"/>
          <w:sz w:val="24"/>
          <w:szCs w:val="24"/>
          <w:lang w:val="en-US"/>
        </w:rPr>
        <w:t>. As</w:t>
      </w:r>
      <w:r w:rsidR="009F5B9C" w:rsidRPr="005B69F6">
        <w:rPr>
          <w:rFonts w:ascii="Times New Roman" w:hAnsi="Times New Roman" w:cs="Times New Roman"/>
          <w:sz w:val="24"/>
          <w:szCs w:val="24"/>
          <w:lang w:val="en-US"/>
        </w:rPr>
        <w:t xml:space="preserve"> a</w:t>
      </w:r>
      <w:r w:rsidR="009E10AA"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result</w:t>
      </w:r>
      <w:r w:rsidR="009E10AA" w:rsidRPr="005B69F6">
        <w:rPr>
          <w:rFonts w:ascii="Times New Roman" w:hAnsi="Times New Roman" w:cs="Times New Roman"/>
          <w:sz w:val="24"/>
          <w:szCs w:val="24"/>
          <w:lang w:val="en-US"/>
        </w:rPr>
        <w:t xml:space="preserve">, the critical </w:t>
      </w:r>
      <w:r w:rsidR="003A11D2" w:rsidRPr="005B69F6">
        <w:rPr>
          <w:rFonts w:ascii="Times New Roman" w:hAnsi="Times New Roman" w:cs="Times New Roman"/>
          <w:sz w:val="24"/>
          <w:szCs w:val="24"/>
          <w:lang w:val="en-US"/>
        </w:rPr>
        <w:t>elements</w:t>
      </w:r>
      <w:r w:rsidR="009E10AA" w:rsidRPr="005B69F6">
        <w:rPr>
          <w:rFonts w:ascii="Times New Roman" w:hAnsi="Times New Roman" w:cs="Times New Roman"/>
          <w:sz w:val="24"/>
          <w:szCs w:val="24"/>
          <w:lang w:val="en-US"/>
        </w:rPr>
        <w:t xml:space="preserve"> of SPSS and </w:t>
      </w:r>
      <w:r w:rsidR="00D57488" w:rsidRPr="005B69F6">
        <w:rPr>
          <w:rFonts w:ascii="Times New Roman" w:hAnsi="Times New Roman" w:cs="Times New Roman"/>
          <w:sz w:val="24"/>
          <w:szCs w:val="24"/>
          <w:lang w:val="en-US"/>
        </w:rPr>
        <w:t>Microsoft</w:t>
      </w:r>
      <w:r w:rsidR="009E10AA" w:rsidRPr="005B69F6">
        <w:rPr>
          <w:rFonts w:ascii="Times New Roman" w:hAnsi="Times New Roman" w:cs="Times New Roman"/>
          <w:sz w:val="24"/>
          <w:szCs w:val="24"/>
          <w:lang w:val="en-US"/>
        </w:rPr>
        <w:t xml:space="preserve"> Excel </w:t>
      </w:r>
      <w:r w:rsidR="009F5B9C" w:rsidRPr="005B69F6">
        <w:rPr>
          <w:rFonts w:ascii="Times New Roman" w:hAnsi="Times New Roman" w:cs="Times New Roman"/>
          <w:sz w:val="24"/>
          <w:szCs w:val="24"/>
          <w:lang w:val="en-US"/>
        </w:rPr>
        <w:t>are</w:t>
      </w:r>
      <w:r w:rsidR="00AC5D01" w:rsidRPr="005B69F6">
        <w:rPr>
          <w:rFonts w:ascii="Times New Roman" w:hAnsi="Times New Roman" w:cs="Times New Roman"/>
          <w:sz w:val="24"/>
          <w:szCs w:val="24"/>
          <w:lang w:val="en-US"/>
        </w:rPr>
        <w:t xml:space="preserve"> highlighted in table 3</w:t>
      </w:r>
      <w:r w:rsidR="008755C4" w:rsidRPr="005B69F6">
        <w:rPr>
          <w:rFonts w:ascii="Times New Roman" w:hAnsi="Times New Roman" w:cs="Times New Roman"/>
          <w:sz w:val="24"/>
          <w:szCs w:val="24"/>
          <w:lang w:val="en-US"/>
        </w:rPr>
        <w:t xml:space="preserve"> below.</w:t>
      </w:r>
    </w:p>
    <w:p w14:paraId="3E5F92FB" w14:textId="77777777" w:rsidR="00BB4D99" w:rsidRPr="005B69F6" w:rsidRDefault="00BB4D99" w:rsidP="005B69F6">
      <w:pPr>
        <w:pStyle w:val="Caption"/>
        <w:keepNext/>
        <w:spacing w:line="480" w:lineRule="auto"/>
        <w:rPr>
          <w:rFonts w:ascii="Times New Roman" w:hAnsi="Times New Roman" w:cs="Times New Roman"/>
          <w:sz w:val="24"/>
          <w:szCs w:val="24"/>
        </w:rPr>
      </w:pPr>
      <w:r w:rsidRPr="005B69F6">
        <w:rPr>
          <w:rFonts w:ascii="Times New Roman" w:hAnsi="Times New Roman" w:cs="Times New Roman"/>
          <w:sz w:val="24"/>
          <w:szCs w:val="24"/>
        </w:rPr>
        <w:t xml:space="preserve">Table </w:t>
      </w:r>
      <w:r w:rsidRPr="005B69F6">
        <w:rPr>
          <w:rFonts w:ascii="Times New Roman" w:hAnsi="Times New Roman" w:cs="Times New Roman"/>
          <w:sz w:val="24"/>
          <w:szCs w:val="24"/>
        </w:rPr>
        <w:fldChar w:fldCharType="begin"/>
      </w:r>
      <w:r w:rsidRPr="005B69F6">
        <w:rPr>
          <w:rFonts w:ascii="Times New Roman" w:hAnsi="Times New Roman" w:cs="Times New Roman"/>
          <w:sz w:val="24"/>
          <w:szCs w:val="24"/>
        </w:rPr>
        <w:instrText xml:space="preserve"> SEQ Table \* ARABIC </w:instrText>
      </w:r>
      <w:r w:rsidRPr="005B69F6">
        <w:rPr>
          <w:rFonts w:ascii="Times New Roman" w:hAnsi="Times New Roman" w:cs="Times New Roman"/>
          <w:sz w:val="24"/>
          <w:szCs w:val="24"/>
        </w:rPr>
        <w:fldChar w:fldCharType="separate"/>
      </w:r>
      <w:r w:rsidRPr="005B69F6">
        <w:rPr>
          <w:rFonts w:ascii="Times New Roman" w:hAnsi="Times New Roman" w:cs="Times New Roman"/>
          <w:noProof/>
          <w:sz w:val="24"/>
          <w:szCs w:val="24"/>
        </w:rPr>
        <w:t>3</w:t>
      </w:r>
      <w:r w:rsidRPr="005B69F6">
        <w:rPr>
          <w:rFonts w:ascii="Times New Roman" w:hAnsi="Times New Roman" w:cs="Times New Roman"/>
          <w:sz w:val="24"/>
          <w:szCs w:val="24"/>
        </w:rPr>
        <w:fldChar w:fldCharType="end"/>
      </w:r>
      <w:r w:rsidRPr="005B69F6">
        <w:rPr>
          <w:rFonts w:ascii="Times New Roman" w:hAnsi="Times New Roman" w:cs="Times New Roman"/>
          <w:sz w:val="24"/>
          <w:szCs w:val="24"/>
        </w:rPr>
        <w:t>: Excel &amp; SPSS comparison</w:t>
      </w:r>
    </w:p>
    <w:tbl>
      <w:tblPr>
        <w:tblStyle w:val="TableGrid"/>
        <w:tblW w:w="0" w:type="auto"/>
        <w:tblLook w:val="04A0" w:firstRow="1" w:lastRow="0" w:firstColumn="1" w:lastColumn="0" w:noHBand="0" w:noVBand="1"/>
      </w:tblPr>
      <w:tblGrid>
        <w:gridCol w:w="4675"/>
        <w:gridCol w:w="4675"/>
      </w:tblGrid>
      <w:tr w:rsidR="00C33E86" w:rsidRPr="005B69F6" w14:paraId="043FECC5" w14:textId="77777777" w:rsidTr="00C33E86">
        <w:tc>
          <w:tcPr>
            <w:tcW w:w="4675" w:type="dxa"/>
          </w:tcPr>
          <w:p w14:paraId="7396775B" w14:textId="77777777" w:rsidR="00C33E86" w:rsidRPr="005B69F6" w:rsidRDefault="00C33E86"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SPSS</w:t>
            </w:r>
          </w:p>
        </w:tc>
        <w:tc>
          <w:tcPr>
            <w:tcW w:w="4675" w:type="dxa"/>
          </w:tcPr>
          <w:p w14:paraId="6E6DC588" w14:textId="77777777" w:rsidR="00C33E86" w:rsidRPr="005B69F6" w:rsidRDefault="00D57488"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Microsoft</w:t>
            </w:r>
            <w:r w:rsidR="008119AE" w:rsidRPr="005B69F6">
              <w:rPr>
                <w:rFonts w:ascii="Times New Roman" w:hAnsi="Times New Roman" w:cs="Times New Roman"/>
                <w:sz w:val="24"/>
                <w:szCs w:val="24"/>
                <w:lang w:val="en-US"/>
              </w:rPr>
              <w:t xml:space="preserve"> Excel</w:t>
            </w:r>
          </w:p>
        </w:tc>
      </w:tr>
      <w:tr w:rsidR="008119AE" w:rsidRPr="005B69F6" w14:paraId="1490D2BA" w14:textId="77777777" w:rsidTr="00C33E86">
        <w:tc>
          <w:tcPr>
            <w:tcW w:w="4675" w:type="dxa"/>
          </w:tcPr>
          <w:p w14:paraId="236AE682" w14:textId="77777777" w:rsidR="008119AE" w:rsidRPr="005B69F6" w:rsidRDefault="008C6382"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SPSS was primarily </w:t>
            </w:r>
            <w:r w:rsidR="00D57488" w:rsidRPr="005B69F6">
              <w:rPr>
                <w:rFonts w:ascii="Times New Roman" w:hAnsi="Times New Roman" w:cs="Times New Roman"/>
                <w:sz w:val="24"/>
                <w:szCs w:val="24"/>
                <w:lang w:val="en-US"/>
              </w:rPr>
              <w:t>designed</w:t>
            </w:r>
            <w:r w:rsidRPr="005B69F6">
              <w:rPr>
                <w:rFonts w:ascii="Times New Roman" w:hAnsi="Times New Roman" w:cs="Times New Roman"/>
                <w:sz w:val="24"/>
                <w:szCs w:val="24"/>
                <w:lang w:val="en-US"/>
              </w:rPr>
              <w:t xml:space="preserve"> to </w:t>
            </w:r>
            <w:r w:rsidR="00D57488" w:rsidRPr="005B69F6">
              <w:rPr>
                <w:rFonts w:ascii="Times New Roman" w:hAnsi="Times New Roman" w:cs="Times New Roman"/>
                <w:sz w:val="24"/>
                <w:szCs w:val="24"/>
                <w:lang w:val="en-US"/>
              </w:rPr>
              <w:t>perform</w:t>
            </w:r>
            <w:r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statistical</w:t>
            </w:r>
            <w:r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calculations</w:t>
            </w:r>
            <w:r w:rsidRPr="005B69F6">
              <w:rPr>
                <w:rFonts w:ascii="Times New Roman" w:hAnsi="Times New Roman" w:cs="Times New Roman"/>
                <w:sz w:val="24"/>
                <w:szCs w:val="24"/>
                <w:lang w:val="en-US"/>
              </w:rPr>
              <w:t xml:space="preserve"> such as </w:t>
            </w:r>
            <w:r w:rsidR="00D57488" w:rsidRPr="005B69F6">
              <w:rPr>
                <w:rFonts w:ascii="Times New Roman" w:hAnsi="Times New Roman" w:cs="Times New Roman"/>
                <w:sz w:val="24"/>
                <w:szCs w:val="24"/>
                <w:lang w:val="en-US"/>
              </w:rPr>
              <w:t>analysis</w:t>
            </w:r>
            <w:r w:rsidRPr="005B69F6">
              <w:rPr>
                <w:rFonts w:ascii="Times New Roman" w:hAnsi="Times New Roman" w:cs="Times New Roman"/>
                <w:sz w:val="24"/>
                <w:szCs w:val="24"/>
                <w:lang w:val="en-US"/>
              </w:rPr>
              <w:t xml:space="preserve"> of </w:t>
            </w:r>
            <w:r w:rsidR="00D57488" w:rsidRPr="005B69F6">
              <w:rPr>
                <w:rFonts w:ascii="Times New Roman" w:hAnsi="Times New Roman" w:cs="Times New Roman"/>
                <w:sz w:val="24"/>
                <w:szCs w:val="24"/>
                <w:lang w:val="en-US"/>
              </w:rPr>
              <w:t>variance</w:t>
            </w:r>
            <w:r w:rsidRPr="005B69F6">
              <w:rPr>
                <w:rFonts w:ascii="Times New Roman" w:hAnsi="Times New Roman" w:cs="Times New Roman"/>
                <w:sz w:val="24"/>
                <w:szCs w:val="24"/>
                <w:lang w:val="en-US"/>
              </w:rPr>
              <w:t xml:space="preserve"> (ANOVA)</w:t>
            </w:r>
            <w:r w:rsidR="009F5B9C" w:rsidRPr="005B69F6">
              <w:rPr>
                <w:rFonts w:ascii="Times New Roman" w:hAnsi="Times New Roman" w:cs="Times New Roman"/>
                <w:sz w:val="24"/>
                <w:szCs w:val="24"/>
                <w:lang w:val="en-US"/>
              </w:rPr>
              <w:t>,</w:t>
            </w:r>
            <w:r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and</w:t>
            </w:r>
            <w:r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other</w:t>
            </w:r>
            <w:r w:rsidRPr="005B69F6">
              <w:rPr>
                <w:rFonts w:ascii="Times New Roman" w:hAnsi="Times New Roman" w:cs="Times New Roman"/>
                <w:sz w:val="24"/>
                <w:szCs w:val="24"/>
                <w:lang w:val="en-US"/>
              </w:rPr>
              <w:t xml:space="preserve"> forms of </w:t>
            </w:r>
            <w:r w:rsidR="00D57488" w:rsidRPr="005B69F6">
              <w:rPr>
                <w:rFonts w:ascii="Times New Roman" w:hAnsi="Times New Roman" w:cs="Times New Roman"/>
                <w:sz w:val="24"/>
                <w:szCs w:val="24"/>
                <w:lang w:val="en-US"/>
              </w:rPr>
              <w:t>correlational</w:t>
            </w:r>
            <w:r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analysis</w:t>
            </w:r>
            <w:r w:rsidRPr="005B69F6">
              <w:rPr>
                <w:rFonts w:ascii="Times New Roman" w:hAnsi="Times New Roman" w:cs="Times New Roman"/>
                <w:sz w:val="24"/>
                <w:szCs w:val="24"/>
                <w:lang w:val="en-US"/>
              </w:rPr>
              <w:t xml:space="preserve">/ these </w:t>
            </w:r>
            <w:r w:rsidR="00D57488" w:rsidRPr="005B69F6">
              <w:rPr>
                <w:rFonts w:ascii="Times New Roman" w:hAnsi="Times New Roman" w:cs="Times New Roman"/>
                <w:sz w:val="24"/>
                <w:szCs w:val="24"/>
                <w:lang w:val="en-US"/>
              </w:rPr>
              <w:t>analytical</w:t>
            </w:r>
            <w:r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processes</w:t>
            </w:r>
            <w:r w:rsidRPr="005B69F6">
              <w:rPr>
                <w:rFonts w:ascii="Times New Roman" w:hAnsi="Times New Roman" w:cs="Times New Roman"/>
                <w:sz w:val="24"/>
                <w:szCs w:val="24"/>
                <w:lang w:val="en-US"/>
              </w:rPr>
              <w:t xml:space="preserve"> are based on IBM </w:t>
            </w:r>
            <w:r w:rsidR="00D57488" w:rsidRPr="005B69F6">
              <w:rPr>
                <w:rFonts w:ascii="Times New Roman" w:hAnsi="Times New Roman" w:cs="Times New Roman"/>
                <w:sz w:val="24"/>
                <w:szCs w:val="24"/>
                <w:lang w:val="en-US"/>
              </w:rPr>
              <w:t>guldens</w:t>
            </w:r>
            <w:r w:rsidRPr="005B69F6">
              <w:rPr>
                <w:rFonts w:ascii="Times New Roman" w:hAnsi="Times New Roman" w:cs="Times New Roman"/>
                <w:sz w:val="24"/>
                <w:szCs w:val="24"/>
                <w:lang w:val="en-US"/>
              </w:rPr>
              <w:t>.</w:t>
            </w:r>
          </w:p>
        </w:tc>
        <w:tc>
          <w:tcPr>
            <w:tcW w:w="4675" w:type="dxa"/>
          </w:tcPr>
          <w:p w14:paraId="5719D1C2" w14:textId="77777777" w:rsidR="008119AE" w:rsidRPr="005B69F6" w:rsidRDefault="00D57488"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Microsoft</w:t>
            </w:r>
            <w:r w:rsidR="008119AE" w:rsidRPr="005B69F6">
              <w:rPr>
                <w:rFonts w:ascii="Times New Roman" w:hAnsi="Times New Roman" w:cs="Times New Roman"/>
                <w:sz w:val="24"/>
                <w:szCs w:val="24"/>
                <w:lang w:val="en-US"/>
              </w:rPr>
              <w:t xml:space="preserve"> Excel was </w:t>
            </w:r>
            <w:r w:rsidRPr="005B69F6">
              <w:rPr>
                <w:rFonts w:ascii="Times New Roman" w:hAnsi="Times New Roman" w:cs="Times New Roman"/>
                <w:sz w:val="24"/>
                <w:szCs w:val="24"/>
                <w:lang w:val="en-US"/>
              </w:rPr>
              <w:t>originally</w:t>
            </w:r>
            <w:r w:rsidR="008119AE"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designed</w:t>
            </w:r>
            <w:r w:rsidR="008119AE"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for</w:t>
            </w:r>
            <w:r w:rsidR="008119AE" w:rsidRPr="005B69F6">
              <w:rPr>
                <w:rFonts w:ascii="Times New Roman" w:hAnsi="Times New Roman" w:cs="Times New Roman"/>
                <w:sz w:val="24"/>
                <w:szCs w:val="24"/>
                <w:lang w:val="en-US"/>
              </w:rPr>
              <w:t xml:space="preserve"> data storage and </w:t>
            </w:r>
            <w:r w:rsidR="003A11D2" w:rsidRPr="005B69F6">
              <w:rPr>
                <w:rFonts w:ascii="Times New Roman" w:hAnsi="Times New Roman" w:cs="Times New Roman"/>
                <w:sz w:val="24"/>
                <w:szCs w:val="24"/>
                <w:lang w:val="en-US"/>
              </w:rPr>
              <w:t>manage</w:t>
            </w:r>
            <w:r w:rsidR="009F5B9C" w:rsidRPr="005B69F6">
              <w:rPr>
                <w:rFonts w:ascii="Times New Roman" w:hAnsi="Times New Roman" w:cs="Times New Roman"/>
                <w:sz w:val="24"/>
                <w:szCs w:val="24"/>
                <w:lang w:val="en-US"/>
              </w:rPr>
              <w:t>d</w:t>
            </w:r>
            <w:r w:rsidR="003A11D2" w:rsidRPr="005B69F6">
              <w:rPr>
                <w:rFonts w:ascii="Times New Roman" w:hAnsi="Times New Roman" w:cs="Times New Roman"/>
                <w:sz w:val="24"/>
                <w:szCs w:val="24"/>
                <w:lang w:val="en-US"/>
              </w:rPr>
              <w:t xml:space="preserve"> geed</w:t>
            </w:r>
            <w:r w:rsidR="008119AE" w:rsidRPr="005B69F6">
              <w:rPr>
                <w:rFonts w:ascii="Times New Roman" w:hAnsi="Times New Roman" w:cs="Times New Roman"/>
                <w:sz w:val="24"/>
                <w:szCs w:val="24"/>
                <w:lang w:val="en-US"/>
              </w:rPr>
              <w:t xml:space="preserve"> within specified personal and </w:t>
            </w:r>
            <w:r w:rsidR="003A11D2" w:rsidRPr="005B69F6">
              <w:rPr>
                <w:rFonts w:ascii="Times New Roman" w:hAnsi="Times New Roman" w:cs="Times New Roman"/>
                <w:sz w:val="24"/>
                <w:szCs w:val="24"/>
                <w:lang w:val="en-US"/>
              </w:rPr>
              <w:t>corporate</w:t>
            </w:r>
            <w:r w:rsidR="008119AE"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operations</w:t>
            </w:r>
            <w:r w:rsidR="008119AE" w:rsidRPr="005B69F6">
              <w:rPr>
                <w:rFonts w:ascii="Times New Roman" w:hAnsi="Times New Roman" w:cs="Times New Roman"/>
                <w:sz w:val="24"/>
                <w:szCs w:val="24"/>
                <w:lang w:val="en-US"/>
              </w:rPr>
              <w:t>. The operations range f</w:t>
            </w:r>
            <w:r w:rsidR="009F5B9C" w:rsidRPr="005B69F6">
              <w:rPr>
                <w:rFonts w:ascii="Times New Roman" w:hAnsi="Times New Roman" w:cs="Times New Roman"/>
                <w:sz w:val="24"/>
                <w:szCs w:val="24"/>
                <w:lang w:val="en-US"/>
              </w:rPr>
              <w:t>rom</w:t>
            </w:r>
            <w:r w:rsidR="008119AE" w:rsidRPr="005B69F6">
              <w:rPr>
                <w:rFonts w:ascii="Times New Roman" w:hAnsi="Times New Roman" w:cs="Times New Roman"/>
                <w:sz w:val="24"/>
                <w:szCs w:val="24"/>
                <w:lang w:val="en-US"/>
              </w:rPr>
              <w:t xml:space="preserve"> basic and </w:t>
            </w:r>
            <w:r w:rsidRPr="005B69F6">
              <w:rPr>
                <w:rFonts w:ascii="Times New Roman" w:hAnsi="Times New Roman" w:cs="Times New Roman"/>
                <w:sz w:val="24"/>
                <w:szCs w:val="24"/>
                <w:lang w:val="en-US"/>
              </w:rPr>
              <w:t>general</w:t>
            </w:r>
            <w:r w:rsidR="008119AE" w:rsidRPr="005B69F6">
              <w:rPr>
                <w:rFonts w:ascii="Times New Roman" w:hAnsi="Times New Roman" w:cs="Times New Roman"/>
                <w:sz w:val="24"/>
                <w:szCs w:val="24"/>
                <w:lang w:val="en-US"/>
              </w:rPr>
              <w:t xml:space="preserve"> data </w:t>
            </w:r>
            <w:r w:rsidR="003A11D2" w:rsidRPr="005B69F6">
              <w:rPr>
                <w:rFonts w:ascii="Times New Roman" w:hAnsi="Times New Roman" w:cs="Times New Roman"/>
                <w:sz w:val="24"/>
                <w:szCs w:val="24"/>
                <w:lang w:val="en-US"/>
              </w:rPr>
              <w:t>analytics</w:t>
            </w:r>
            <w:r w:rsidR="008119AE" w:rsidRPr="005B69F6">
              <w:rPr>
                <w:rFonts w:ascii="Times New Roman" w:hAnsi="Times New Roman" w:cs="Times New Roman"/>
                <w:sz w:val="24"/>
                <w:szCs w:val="24"/>
                <w:lang w:val="en-US"/>
              </w:rPr>
              <w:t xml:space="preserve"> to </w:t>
            </w:r>
            <w:r w:rsidR="003A11D2" w:rsidRPr="005B69F6">
              <w:rPr>
                <w:rFonts w:ascii="Times New Roman" w:hAnsi="Times New Roman" w:cs="Times New Roman"/>
                <w:sz w:val="24"/>
                <w:szCs w:val="24"/>
                <w:lang w:val="en-US"/>
              </w:rPr>
              <w:t>accounting</w:t>
            </w:r>
            <w:r w:rsidR="008119AE" w:rsidRPr="005B69F6">
              <w:rPr>
                <w:rFonts w:ascii="Times New Roman" w:hAnsi="Times New Roman" w:cs="Times New Roman"/>
                <w:sz w:val="24"/>
                <w:szCs w:val="24"/>
                <w:lang w:val="en-US"/>
              </w:rPr>
              <w:t xml:space="preserve"> and other logical </w:t>
            </w:r>
            <w:r w:rsidR="003A11D2" w:rsidRPr="005B69F6">
              <w:rPr>
                <w:rFonts w:ascii="Times New Roman" w:hAnsi="Times New Roman" w:cs="Times New Roman"/>
                <w:sz w:val="24"/>
                <w:szCs w:val="24"/>
                <w:lang w:val="en-US"/>
              </w:rPr>
              <w:t>operations</w:t>
            </w:r>
            <w:r w:rsidR="008119AE" w:rsidRPr="005B69F6">
              <w:rPr>
                <w:rFonts w:ascii="Times New Roman" w:hAnsi="Times New Roman" w:cs="Times New Roman"/>
                <w:sz w:val="24"/>
                <w:szCs w:val="24"/>
                <w:lang w:val="en-US"/>
              </w:rPr>
              <w:t>.</w:t>
            </w:r>
            <w:r w:rsidR="008C6382" w:rsidRPr="005B69F6">
              <w:rPr>
                <w:rFonts w:ascii="Times New Roman" w:hAnsi="Times New Roman" w:cs="Times New Roman"/>
                <w:sz w:val="24"/>
                <w:szCs w:val="24"/>
                <w:lang w:val="en-US"/>
              </w:rPr>
              <w:t xml:space="preserve"> </w:t>
            </w:r>
            <w:r w:rsidR="00312498" w:rsidRPr="005B69F6">
              <w:rPr>
                <w:rFonts w:ascii="Times New Roman" w:hAnsi="Times New Roman" w:cs="Times New Roman"/>
                <w:sz w:val="24"/>
                <w:szCs w:val="24"/>
                <w:lang w:val="en-US"/>
              </w:rPr>
              <w:t xml:space="preserve">The </w:t>
            </w:r>
            <w:r w:rsidR="003A11D2" w:rsidRPr="005B69F6">
              <w:rPr>
                <w:rFonts w:ascii="Times New Roman" w:hAnsi="Times New Roman" w:cs="Times New Roman"/>
                <w:sz w:val="24"/>
                <w:szCs w:val="24"/>
                <w:lang w:val="en-US"/>
              </w:rPr>
              <w:t>underlying</w:t>
            </w:r>
            <w:r w:rsidR="00312498"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operations</w:t>
            </w:r>
            <w:r w:rsidR="00312498" w:rsidRPr="005B69F6">
              <w:rPr>
                <w:rFonts w:ascii="Times New Roman" w:hAnsi="Times New Roman" w:cs="Times New Roman"/>
                <w:sz w:val="24"/>
                <w:szCs w:val="24"/>
                <w:lang w:val="en-US"/>
              </w:rPr>
              <w:t xml:space="preserve"> are usually performed as per Microsoft’s </w:t>
            </w:r>
            <w:r w:rsidR="003A11D2" w:rsidRPr="005B69F6">
              <w:rPr>
                <w:rFonts w:ascii="Times New Roman" w:hAnsi="Times New Roman" w:cs="Times New Roman"/>
                <w:sz w:val="24"/>
                <w:szCs w:val="24"/>
                <w:lang w:val="en-US"/>
              </w:rPr>
              <w:t>guiltiness</w:t>
            </w:r>
          </w:p>
        </w:tc>
      </w:tr>
      <w:tr w:rsidR="00C33E86" w:rsidRPr="005B69F6" w14:paraId="2E503057" w14:textId="77777777" w:rsidTr="00C33E86">
        <w:tc>
          <w:tcPr>
            <w:tcW w:w="4675" w:type="dxa"/>
          </w:tcPr>
          <w:p w14:paraId="12F0D57B" w14:textId="77777777" w:rsidR="00C33E86" w:rsidRPr="005B69F6" w:rsidRDefault="008119AE"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High </w:t>
            </w:r>
            <w:r w:rsidR="003A11D2" w:rsidRPr="005B69F6">
              <w:rPr>
                <w:rFonts w:ascii="Times New Roman" w:hAnsi="Times New Roman" w:cs="Times New Roman"/>
                <w:sz w:val="24"/>
                <w:szCs w:val="24"/>
                <w:lang w:val="en-US"/>
              </w:rPr>
              <w:t>performance</w:t>
            </w:r>
            <w:r w:rsidRPr="005B69F6">
              <w:rPr>
                <w:rFonts w:ascii="Times New Roman" w:hAnsi="Times New Roman" w:cs="Times New Roman"/>
                <w:sz w:val="24"/>
                <w:szCs w:val="24"/>
                <w:lang w:val="en-US"/>
              </w:rPr>
              <w:t xml:space="preserve"> is a critical </w:t>
            </w:r>
            <w:r w:rsidR="003A11D2" w:rsidRPr="005B69F6">
              <w:rPr>
                <w:rFonts w:ascii="Times New Roman" w:hAnsi="Times New Roman" w:cs="Times New Roman"/>
                <w:sz w:val="24"/>
                <w:szCs w:val="24"/>
                <w:lang w:val="en-US"/>
              </w:rPr>
              <w:t>element</w:t>
            </w:r>
            <w:r w:rsidRPr="005B69F6">
              <w:rPr>
                <w:rFonts w:ascii="Times New Roman" w:hAnsi="Times New Roman" w:cs="Times New Roman"/>
                <w:sz w:val="24"/>
                <w:szCs w:val="24"/>
                <w:lang w:val="en-US"/>
              </w:rPr>
              <w:t xml:space="preserve"> of SPSS. This unique </w:t>
            </w:r>
            <w:r w:rsidR="003A11D2" w:rsidRPr="005B69F6">
              <w:rPr>
                <w:rFonts w:ascii="Times New Roman" w:hAnsi="Times New Roman" w:cs="Times New Roman"/>
                <w:sz w:val="24"/>
                <w:szCs w:val="24"/>
                <w:lang w:val="en-US"/>
              </w:rPr>
              <w:t>feature</w:t>
            </w:r>
            <w:r w:rsidRPr="005B69F6">
              <w:rPr>
                <w:rFonts w:ascii="Times New Roman" w:hAnsi="Times New Roman" w:cs="Times New Roman"/>
                <w:sz w:val="24"/>
                <w:szCs w:val="24"/>
                <w:lang w:val="en-US"/>
              </w:rPr>
              <w:t xml:space="preserve"> ensures that the software is </w:t>
            </w:r>
            <w:r w:rsidR="003A11D2" w:rsidRPr="005B69F6">
              <w:rPr>
                <w:rFonts w:ascii="Times New Roman" w:hAnsi="Times New Roman" w:cs="Times New Roman"/>
                <w:sz w:val="24"/>
                <w:szCs w:val="24"/>
                <w:lang w:val="en-US"/>
              </w:rPr>
              <w:t>primarily</w:t>
            </w:r>
            <w:r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oriented</w:t>
            </w:r>
            <w:r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towards</w:t>
            </w:r>
            <w:r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enhanced</w:t>
            </w:r>
            <w:r w:rsidRPr="005B69F6">
              <w:rPr>
                <w:rFonts w:ascii="Times New Roman" w:hAnsi="Times New Roman" w:cs="Times New Roman"/>
                <w:sz w:val="24"/>
                <w:szCs w:val="24"/>
                <w:lang w:val="en-US"/>
              </w:rPr>
              <w:t xml:space="preserve"> data analysis, especially when </w:t>
            </w:r>
            <w:r w:rsidR="003A11D2" w:rsidRPr="005B69F6">
              <w:rPr>
                <w:rFonts w:ascii="Times New Roman" w:hAnsi="Times New Roman" w:cs="Times New Roman"/>
                <w:sz w:val="24"/>
                <w:szCs w:val="24"/>
                <w:lang w:val="en-US"/>
              </w:rPr>
              <w:t>performing</w:t>
            </w:r>
            <w:r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correlational</w:t>
            </w:r>
            <w:r w:rsidRPr="005B69F6">
              <w:rPr>
                <w:rFonts w:ascii="Times New Roman" w:hAnsi="Times New Roman" w:cs="Times New Roman"/>
                <w:sz w:val="24"/>
                <w:szCs w:val="24"/>
                <w:lang w:val="en-US"/>
              </w:rPr>
              <w:t xml:space="preserve"> analysis or clustering the </w:t>
            </w:r>
            <w:r w:rsidR="003A11D2" w:rsidRPr="005B69F6">
              <w:rPr>
                <w:rFonts w:ascii="Times New Roman" w:hAnsi="Times New Roman" w:cs="Times New Roman"/>
                <w:sz w:val="24"/>
                <w:szCs w:val="24"/>
                <w:lang w:val="en-US"/>
              </w:rPr>
              <w:t>datasets</w:t>
            </w:r>
            <w:r w:rsidRPr="005B69F6">
              <w:rPr>
                <w:rFonts w:ascii="Times New Roman" w:hAnsi="Times New Roman" w:cs="Times New Roman"/>
                <w:sz w:val="24"/>
                <w:szCs w:val="24"/>
                <w:lang w:val="en-US"/>
              </w:rPr>
              <w:t>.</w:t>
            </w:r>
          </w:p>
        </w:tc>
        <w:tc>
          <w:tcPr>
            <w:tcW w:w="4675" w:type="dxa"/>
          </w:tcPr>
          <w:p w14:paraId="3C3A9418" w14:textId="77777777" w:rsidR="00C33E86" w:rsidRPr="005B69F6" w:rsidRDefault="008119AE"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It has </w:t>
            </w:r>
            <w:r w:rsidR="009F5B9C" w:rsidRPr="005B69F6">
              <w:rPr>
                <w:rFonts w:ascii="Times New Roman" w:hAnsi="Times New Roman" w:cs="Times New Roman"/>
                <w:sz w:val="24"/>
                <w:szCs w:val="24"/>
                <w:lang w:val="en-US"/>
              </w:rPr>
              <w:t xml:space="preserve">the </w:t>
            </w:r>
            <w:r w:rsidR="003A11D2" w:rsidRPr="005B69F6">
              <w:rPr>
                <w:rFonts w:ascii="Times New Roman" w:hAnsi="Times New Roman" w:cs="Times New Roman"/>
                <w:sz w:val="24"/>
                <w:szCs w:val="24"/>
                <w:lang w:val="en-US"/>
              </w:rPr>
              <w:t>capabilit</w:t>
            </w:r>
            <w:r w:rsidR="00CD3E4E" w:rsidRPr="005B69F6">
              <w:rPr>
                <w:rFonts w:ascii="Times New Roman" w:hAnsi="Times New Roman" w:cs="Times New Roman"/>
                <w:sz w:val="24"/>
                <w:szCs w:val="24"/>
                <w:lang w:val="en-US"/>
              </w:rPr>
              <w:t>y</w:t>
            </w:r>
            <w:r w:rsidRPr="005B69F6">
              <w:rPr>
                <w:rFonts w:ascii="Times New Roman" w:hAnsi="Times New Roman" w:cs="Times New Roman"/>
                <w:sz w:val="24"/>
                <w:szCs w:val="24"/>
                <w:lang w:val="en-US"/>
              </w:rPr>
              <w:t xml:space="preserve"> to handle d large datasets. This </w:t>
            </w:r>
            <w:r w:rsidR="003A11D2" w:rsidRPr="005B69F6">
              <w:rPr>
                <w:rFonts w:ascii="Times New Roman" w:hAnsi="Times New Roman" w:cs="Times New Roman"/>
                <w:sz w:val="24"/>
                <w:szCs w:val="24"/>
                <w:lang w:val="en-US"/>
              </w:rPr>
              <w:t>feature</w:t>
            </w:r>
            <w:r w:rsidRPr="005B69F6">
              <w:rPr>
                <w:rFonts w:ascii="Times New Roman" w:hAnsi="Times New Roman" w:cs="Times New Roman"/>
                <w:sz w:val="24"/>
                <w:szCs w:val="24"/>
                <w:lang w:val="en-US"/>
              </w:rPr>
              <w:t xml:space="preserve"> is </w:t>
            </w:r>
            <w:r w:rsidR="003A11D2" w:rsidRPr="005B69F6">
              <w:rPr>
                <w:rFonts w:ascii="Times New Roman" w:hAnsi="Times New Roman" w:cs="Times New Roman"/>
                <w:sz w:val="24"/>
                <w:szCs w:val="24"/>
                <w:lang w:val="en-US"/>
              </w:rPr>
              <w:t>accompanied</w:t>
            </w:r>
            <w:r w:rsidRPr="005B69F6">
              <w:rPr>
                <w:rFonts w:ascii="Times New Roman" w:hAnsi="Times New Roman" w:cs="Times New Roman"/>
                <w:sz w:val="24"/>
                <w:szCs w:val="24"/>
                <w:lang w:val="en-US"/>
              </w:rPr>
              <w:t xml:space="preserve"> by data </w:t>
            </w:r>
            <w:r w:rsidR="003A11D2" w:rsidRPr="005B69F6">
              <w:rPr>
                <w:rFonts w:ascii="Times New Roman" w:hAnsi="Times New Roman" w:cs="Times New Roman"/>
                <w:sz w:val="24"/>
                <w:szCs w:val="24"/>
                <w:lang w:val="en-US"/>
              </w:rPr>
              <w:t>reduction,</w:t>
            </w:r>
            <w:r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which</w:t>
            </w:r>
            <w:r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eliminates</w:t>
            </w:r>
            <w:r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redundancies</w:t>
            </w:r>
            <w:r w:rsidRPr="005B69F6">
              <w:rPr>
                <w:rFonts w:ascii="Times New Roman" w:hAnsi="Times New Roman" w:cs="Times New Roman"/>
                <w:sz w:val="24"/>
                <w:szCs w:val="24"/>
                <w:lang w:val="en-US"/>
              </w:rPr>
              <w:t xml:space="preserve"> within </w:t>
            </w:r>
            <w:r w:rsidR="003A11D2" w:rsidRPr="005B69F6">
              <w:rPr>
                <w:rFonts w:ascii="Times New Roman" w:hAnsi="Times New Roman" w:cs="Times New Roman"/>
                <w:sz w:val="24"/>
                <w:szCs w:val="24"/>
                <w:lang w:val="en-US"/>
              </w:rPr>
              <w:t>datasets</w:t>
            </w:r>
            <w:r w:rsidRPr="005B69F6">
              <w:rPr>
                <w:rFonts w:ascii="Times New Roman" w:hAnsi="Times New Roman" w:cs="Times New Roman"/>
                <w:sz w:val="24"/>
                <w:szCs w:val="24"/>
                <w:lang w:val="en-US"/>
              </w:rPr>
              <w:t xml:space="preserve">, </w:t>
            </w:r>
            <w:r w:rsidR="003A11D2" w:rsidRPr="005B69F6">
              <w:rPr>
                <w:rFonts w:ascii="Times New Roman" w:hAnsi="Times New Roman" w:cs="Times New Roman"/>
                <w:sz w:val="24"/>
                <w:szCs w:val="24"/>
                <w:lang w:val="en-US"/>
              </w:rPr>
              <w:t>enhancing</w:t>
            </w:r>
            <w:r w:rsidRPr="005B69F6">
              <w:rPr>
                <w:rFonts w:ascii="Times New Roman" w:hAnsi="Times New Roman" w:cs="Times New Roman"/>
                <w:sz w:val="24"/>
                <w:szCs w:val="24"/>
                <w:lang w:val="en-US"/>
              </w:rPr>
              <w:t xml:space="preserve"> the data handling and analysis processes.</w:t>
            </w:r>
          </w:p>
        </w:tc>
      </w:tr>
      <w:tr w:rsidR="00C33E86" w:rsidRPr="005B69F6" w14:paraId="027D0391" w14:textId="77777777" w:rsidTr="00C33E86">
        <w:tc>
          <w:tcPr>
            <w:tcW w:w="4675" w:type="dxa"/>
          </w:tcPr>
          <w:p w14:paraId="555B485B" w14:textId="77777777" w:rsidR="00C33E86" w:rsidRPr="005B69F6" w:rsidRDefault="008119AE"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The software </w:t>
            </w:r>
            <w:r w:rsidR="00FD7744" w:rsidRPr="005B69F6">
              <w:rPr>
                <w:rFonts w:ascii="Times New Roman" w:hAnsi="Times New Roman" w:cs="Times New Roman"/>
                <w:sz w:val="24"/>
                <w:szCs w:val="24"/>
                <w:lang w:val="en-US"/>
              </w:rPr>
              <w:t>is</w:t>
            </w:r>
            <w:r w:rsidRPr="005B69F6">
              <w:rPr>
                <w:rFonts w:ascii="Times New Roman" w:hAnsi="Times New Roman" w:cs="Times New Roman"/>
                <w:sz w:val="24"/>
                <w:szCs w:val="24"/>
                <w:lang w:val="en-US"/>
              </w:rPr>
              <w:t xml:space="preserve"> primarily oriented </w:t>
            </w:r>
            <w:r w:rsidR="00FD7744" w:rsidRPr="005B69F6">
              <w:rPr>
                <w:rFonts w:ascii="Times New Roman" w:hAnsi="Times New Roman" w:cs="Times New Roman"/>
                <w:sz w:val="24"/>
                <w:szCs w:val="24"/>
                <w:lang w:val="en-US"/>
              </w:rPr>
              <w:t>towards</w:t>
            </w:r>
            <w:r w:rsidRPr="005B69F6">
              <w:rPr>
                <w:rFonts w:ascii="Times New Roman" w:hAnsi="Times New Roman" w:cs="Times New Roman"/>
                <w:sz w:val="24"/>
                <w:szCs w:val="24"/>
                <w:lang w:val="en-US"/>
              </w:rPr>
              <w:t xml:space="preserve"> </w:t>
            </w:r>
            <w:r w:rsidR="00FD7744" w:rsidRPr="005B69F6">
              <w:rPr>
                <w:rFonts w:ascii="Times New Roman" w:hAnsi="Times New Roman" w:cs="Times New Roman"/>
                <w:sz w:val="24"/>
                <w:szCs w:val="24"/>
                <w:lang w:val="en-US"/>
              </w:rPr>
              <w:t>statistical</w:t>
            </w:r>
            <w:r w:rsidRPr="005B69F6">
              <w:rPr>
                <w:rFonts w:ascii="Times New Roman" w:hAnsi="Times New Roman" w:cs="Times New Roman"/>
                <w:sz w:val="24"/>
                <w:szCs w:val="24"/>
                <w:lang w:val="en-US"/>
              </w:rPr>
              <w:t xml:space="preserve"> </w:t>
            </w:r>
            <w:r w:rsidR="00FD7744" w:rsidRPr="005B69F6">
              <w:rPr>
                <w:rFonts w:ascii="Times New Roman" w:hAnsi="Times New Roman" w:cs="Times New Roman"/>
                <w:sz w:val="24"/>
                <w:szCs w:val="24"/>
                <w:lang w:val="en-US"/>
              </w:rPr>
              <w:t>analysis</w:t>
            </w:r>
            <w:r w:rsidRPr="005B69F6">
              <w:rPr>
                <w:rFonts w:ascii="Times New Roman" w:hAnsi="Times New Roman" w:cs="Times New Roman"/>
                <w:sz w:val="24"/>
                <w:szCs w:val="24"/>
                <w:lang w:val="en-US"/>
              </w:rPr>
              <w:t xml:space="preserve">, with </w:t>
            </w:r>
            <w:r w:rsidR="00FD7744" w:rsidRPr="005B69F6">
              <w:rPr>
                <w:rFonts w:ascii="Times New Roman" w:hAnsi="Times New Roman" w:cs="Times New Roman"/>
                <w:sz w:val="24"/>
                <w:szCs w:val="24"/>
                <w:lang w:val="en-US"/>
              </w:rPr>
              <w:t>limited</w:t>
            </w:r>
            <w:r w:rsidRPr="005B69F6">
              <w:rPr>
                <w:rFonts w:ascii="Times New Roman" w:hAnsi="Times New Roman" w:cs="Times New Roman"/>
                <w:sz w:val="24"/>
                <w:szCs w:val="24"/>
                <w:lang w:val="en-US"/>
              </w:rPr>
              <w:t xml:space="preserve"> data entry capabilities; </w:t>
            </w:r>
            <w:r w:rsidR="00FD7744" w:rsidRPr="005B69F6">
              <w:rPr>
                <w:rFonts w:ascii="Times New Roman" w:hAnsi="Times New Roman" w:cs="Times New Roman"/>
                <w:sz w:val="24"/>
                <w:szCs w:val="24"/>
                <w:lang w:val="en-US"/>
              </w:rPr>
              <w:t>nonetheless</w:t>
            </w:r>
            <w:r w:rsidRPr="005B69F6">
              <w:rPr>
                <w:rFonts w:ascii="Times New Roman" w:hAnsi="Times New Roman" w:cs="Times New Roman"/>
                <w:sz w:val="24"/>
                <w:szCs w:val="24"/>
                <w:lang w:val="en-US"/>
              </w:rPr>
              <w:t>, it is effective in data manipulation and storage.</w:t>
            </w:r>
          </w:p>
        </w:tc>
        <w:tc>
          <w:tcPr>
            <w:tcW w:w="4675" w:type="dxa"/>
          </w:tcPr>
          <w:p w14:paraId="29F3A13A" w14:textId="77777777" w:rsidR="00C33E86" w:rsidRPr="005B69F6" w:rsidRDefault="00FD7744"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Microsoft</w:t>
            </w:r>
            <w:r w:rsidR="008119AE" w:rsidRPr="005B69F6">
              <w:rPr>
                <w:rFonts w:ascii="Times New Roman" w:hAnsi="Times New Roman" w:cs="Times New Roman"/>
                <w:sz w:val="24"/>
                <w:szCs w:val="24"/>
                <w:lang w:val="en-US"/>
              </w:rPr>
              <w:t xml:space="preserve"> </w:t>
            </w:r>
            <w:r w:rsidR="00CD3E4E" w:rsidRPr="005B69F6">
              <w:rPr>
                <w:rFonts w:ascii="Times New Roman" w:hAnsi="Times New Roman" w:cs="Times New Roman"/>
                <w:sz w:val="24"/>
                <w:szCs w:val="24"/>
                <w:lang w:val="en-US"/>
              </w:rPr>
              <w:t>E</w:t>
            </w:r>
            <w:r w:rsidR="008119AE" w:rsidRPr="005B69F6">
              <w:rPr>
                <w:rFonts w:ascii="Times New Roman" w:hAnsi="Times New Roman" w:cs="Times New Roman"/>
                <w:sz w:val="24"/>
                <w:szCs w:val="24"/>
                <w:lang w:val="en-US"/>
              </w:rPr>
              <w:t xml:space="preserve">xcel has unique </w:t>
            </w:r>
            <w:r w:rsidRPr="005B69F6">
              <w:rPr>
                <w:rFonts w:ascii="Times New Roman" w:hAnsi="Times New Roman" w:cs="Times New Roman"/>
                <w:sz w:val="24"/>
                <w:szCs w:val="24"/>
                <w:lang w:val="en-US"/>
              </w:rPr>
              <w:t>features</w:t>
            </w:r>
            <w:r w:rsidR="008119AE" w:rsidRPr="005B69F6">
              <w:rPr>
                <w:rFonts w:ascii="Times New Roman" w:hAnsi="Times New Roman" w:cs="Times New Roman"/>
                <w:sz w:val="24"/>
                <w:szCs w:val="24"/>
                <w:lang w:val="en-US"/>
              </w:rPr>
              <w:t xml:space="preserve"> that allow for data </w:t>
            </w:r>
            <w:r w:rsidRPr="005B69F6">
              <w:rPr>
                <w:rFonts w:ascii="Times New Roman" w:hAnsi="Times New Roman" w:cs="Times New Roman"/>
                <w:sz w:val="24"/>
                <w:szCs w:val="24"/>
                <w:lang w:val="en-US"/>
              </w:rPr>
              <w:t>entr</w:t>
            </w:r>
            <w:r w:rsidR="00CD3E4E" w:rsidRPr="005B69F6">
              <w:rPr>
                <w:rFonts w:ascii="Times New Roman" w:hAnsi="Times New Roman" w:cs="Times New Roman"/>
                <w:sz w:val="24"/>
                <w:szCs w:val="24"/>
                <w:lang w:val="en-US"/>
              </w:rPr>
              <w:t>y</w:t>
            </w:r>
            <w:r w:rsidR="008119AE" w:rsidRPr="005B69F6">
              <w:rPr>
                <w:rFonts w:ascii="Times New Roman" w:hAnsi="Times New Roman" w:cs="Times New Roman"/>
                <w:sz w:val="24"/>
                <w:szCs w:val="24"/>
                <w:lang w:val="en-US"/>
              </w:rPr>
              <w:t>, cleaning, striate</w:t>
            </w:r>
            <w:r w:rsidR="00CD3E4E" w:rsidRPr="005B69F6">
              <w:rPr>
                <w:rFonts w:ascii="Times New Roman" w:hAnsi="Times New Roman" w:cs="Times New Roman"/>
                <w:sz w:val="24"/>
                <w:szCs w:val="24"/>
                <w:lang w:val="en-US"/>
              </w:rPr>
              <w:t>,</w:t>
            </w:r>
            <w:r w:rsidR="008119AE" w:rsidRPr="005B69F6">
              <w:rPr>
                <w:rFonts w:ascii="Times New Roman" w:hAnsi="Times New Roman" w:cs="Times New Roman"/>
                <w:sz w:val="24"/>
                <w:szCs w:val="24"/>
                <w:lang w:val="en-US"/>
              </w:rPr>
              <w:t xml:space="preserve"> and </w:t>
            </w:r>
            <w:r w:rsidRPr="005B69F6">
              <w:rPr>
                <w:rFonts w:ascii="Times New Roman" w:hAnsi="Times New Roman" w:cs="Times New Roman"/>
                <w:sz w:val="24"/>
                <w:szCs w:val="24"/>
                <w:lang w:val="en-US"/>
              </w:rPr>
              <w:t>manipulation</w:t>
            </w:r>
            <w:r w:rsidR="008119AE" w:rsidRPr="005B69F6">
              <w:rPr>
                <w:rFonts w:ascii="Times New Roman" w:hAnsi="Times New Roman" w:cs="Times New Roman"/>
                <w:sz w:val="24"/>
                <w:szCs w:val="24"/>
                <w:lang w:val="en-US"/>
              </w:rPr>
              <w:t>.</w:t>
            </w:r>
          </w:p>
        </w:tc>
      </w:tr>
      <w:tr w:rsidR="00C33E86" w:rsidRPr="005B69F6" w14:paraId="428D5665" w14:textId="77777777" w:rsidTr="00C33E86">
        <w:tc>
          <w:tcPr>
            <w:tcW w:w="4675" w:type="dxa"/>
          </w:tcPr>
          <w:p w14:paraId="10FE8ED2" w14:textId="77777777" w:rsidR="00C33E86" w:rsidRPr="005B69F6" w:rsidRDefault="007D25F1"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lastRenderedPageBreak/>
              <w:t xml:space="preserve">SPSS has been widely adopted by </w:t>
            </w:r>
            <w:r w:rsidR="00FD7744" w:rsidRPr="005B69F6">
              <w:rPr>
                <w:rFonts w:ascii="Times New Roman" w:hAnsi="Times New Roman" w:cs="Times New Roman"/>
                <w:sz w:val="24"/>
                <w:szCs w:val="24"/>
                <w:lang w:val="en-US"/>
              </w:rPr>
              <w:t>organizations</w:t>
            </w:r>
            <w:r w:rsidRPr="005B69F6">
              <w:rPr>
                <w:rFonts w:ascii="Times New Roman" w:hAnsi="Times New Roman" w:cs="Times New Roman"/>
                <w:sz w:val="24"/>
                <w:szCs w:val="24"/>
                <w:lang w:val="en-US"/>
              </w:rPr>
              <w:t xml:space="preserve"> and industries that have the </w:t>
            </w:r>
            <w:r w:rsidR="00FD7744" w:rsidRPr="005B69F6">
              <w:rPr>
                <w:rFonts w:ascii="Times New Roman" w:hAnsi="Times New Roman" w:cs="Times New Roman"/>
                <w:sz w:val="24"/>
                <w:szCs w:val="24"/>
                <w:lang w:val="en-US"/>
              </w:rPr>
              <w:t>capabilit</w:t>
            </w:r>
            <w:r w:rsidR="00CD3E4E" w:rsidRPr="005B69F6">
              <w:rPr>
                <w:rFonts w:ascii="Times New Roman" w:hAnsi="Times New Roman" w:cs="Times New Roman"/>
                <w:sz w:val="24"/>
                <w:szCs w:val="24"/>
                <w:lang w:val="en-US"/>
              </w:rPr>
              <w:t>y</w:t>
            </w:r>
            <w:r w:rsidRPr="005B69F6">
              <w:rPr>
                <w:rFonts w:ascii="Times New Roman" w:hAnsi="Times New Roman" w:cs="Times New Roman"/>
                <w:sz w:val="24"/>
                <w:szCs w:val="24"/>
                <w:lang w:val="en-US"/>
              </w:rPr>
              <w:t xml:space="preserve"> to focus on the technical </w:t>
            </w:r>
            <w:r w:rsidR="00FD7744" w:rsidRPr="005B69F6">
              <w:rPr>
                <w:rFonts w:ascii="Times New Roman" w:hAnsi="Times New Roman" w:cs="Times New Roman"/>
                <w:sz w:val="24"/>
                <w:szCs w:val="24"/>
                <w:lang w:val="en-US"/>
              </w:rPr>
              <w:t>aspects</w:t>
            </w:r>
            <w:r w:rsidRPr="005B69F6">
              <w:rPr>
                <w:rFonts w:ascii="Times New Roman" w:hAnsi="Times New Roman" w:cs="Times New Roman"/>
                <w:sz w:val="24"/>
                <w:szCs w:val="24"/>
                <w:lang w:val="en-US"/>
              </w:rPr>
              <w:t xml:space="preserve"> of data handling. As a result, it is </w:t>
            </w:r>
            <w:r w:rsidR="00FD7744" w:rsidRPr="005B69F6">
              <w:rPr>
                <w:rFonts w:ascii="Times New Roman" w:hAnsi="Times New Roman" w:cs="Times New Roman"/>
                <w:sz w:val="24"/>
                <w:szCs w:val="24"/>
                <w:lang w:val="en-US"/>
              </w:rPr>
              <w:t>predominantly</w:t>
            </w:r>
            <w:r w:rsidRPr="005B69F6">
              <w:rPr>
                <w:rFonts w:ascii="Times New Roman" w:hAnsi="Times New Roman" w:cs="Times New Roman"/>
                <w:sz w:val="24"/>
                <w:szCs w:val="24"/>
                <w:lang w:val="en-US"/>
              </w:rPr>
              <w:t xml:space="preserve"> used for large-</w:t>
            </w:r>
            <w:r w:rsidR="00FD7744" w:rsidRPr="005B69F6">
              <w:rPr>
                <w:rFonts w:ascii="Times New Roman" w:hAnsi="Times New Roman" w:cs="Times New Roman"/>
                <w:sz w:val="24"/>
                <w:szCs w:val="24"/>
                <w:lang w:val="en-US"/>
              </w:rPr>
              <w:t>scale</w:t>
            </w:r>
            <w:r w:rsidRPr="005B69F6">
              <w:rPr>
                <w:rFonts w:ascii="Times New Roman" w:hAnsi="Times New Roman" w:cs="Times New Roman"/>
                <w:sz w:val="24"/>
                <w:szCs w:val="24"/>
                <w:lang w:val="en-US"/>
              </w:rPr>
              <w:t xml:space="preserve"> </w:t>
            </w:r>
            <w:r w:rsidR="00FD7744" w:rsidRPr="005B69F6">
              <w:rPr>
                <w:rFonts w:ascii="Times New Roman" w:hAnsi="Times New Roman" w:cs="Times New Roman"/>
                <w:sz w:val="24"/>
                <w:szCs w:val="24"/>
                <w:lang w:val="en-US"/>
              </w:rPr>
              <w:t>sensitive</w:t>
            </w:r>
            <w:r w:rsidRPr="005B69F6">
              <w:rPr>
                <w:rFonts w:ascii="Times New Roman" w:hAnsi="Times New Roman" w:cs="Times New Roman"/>
                <w:sz w:val="24"/>
                <w:szCs w:val="24"/>
                <w:lang w:val="en-US"/>
              </w:rPr>
              <w:t xml:space="preserve"> </w:t>
            </w:r>
            <w:r w:rsidR="00FD7744" w:rsidRPr="005B69F6">
              <w:rPr>
                <w:rFonts w:ascii="Times New Roman" w:hAnsi="Times New Roman" w:cs="Times New Roman"/>
                <w:sz w:val="24"/>
                <w:szCs w:val="24"/>
                <w:lang w:val="en-US"/>
              </w:rPr>
              <w:t>analytics</w:t>
            </w:r>
            <w:r w:rsidRPr="005B69F6">
              <w:rPr>
                <w:rFonts w:ascii="Times New Roman" w:hAnsi="Times New Roman" w:cs="Times New Roman"/>
                <w:sz w:val="24"/>
                <w:szCs w:val="24"/>
                <w:lang w:val="en-US"/>
              </w:rPr>
              <w:t>.</w:t>
            </w:r>
          </w:p>
        </w:tc>
        <w:tc>
          <w:tcPr>
            <w:tcW w:w="4675" w:type="dxa"/>
          </w:tcPr>
          <w:p w14:paraId="10B9CA2A" w14:textId="77777777" w:rsidR="00C33E86" w:rsidRPr="005B69F6" w:rsidRDefault="007D25F1"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The adoption of </w:t>
            </w:r>
            <w:r w:rsidR="00FD7744" w:rsidRPr="005B69F6">
              <w:rPr>
                <w:rFonts w:ascii="Times New Roman" w:hAnsi="Times New Roman" w:cs="Times New Roman"/>
                <w:sz w:val="24"/>
                <w:szCs w:val="24"/>
                <w:lang w:val="en-US"/>
              </w:rPr>
              <w:t>Microsoft</w:t>
            </w:r>
            <w:r w:rsidRPr="005B69F6">
              <w:rPr>
                <w:rFonts w:ascii="Times New Roman" w:hAnsi="Times New Roman" w:cs="Times New Roman"/>
                <w:sz w:val="24"/>
                <w:szCs w:val="24"/>
                <w:lang w:val="en-US"/>
              </w:rPr>
              <w:t xml:space="preserve"> excel </w:t>
            </w:r>
            <w:r w:rsidR="00FD7744" w:rsidRPr="005B69F6">
              <w:rPr>
                <w:rFonts w:ascii="Times New Roman" w:hAnsi="Times New Roman" w:cs="Times New Roman"/>
                <w:sz w:val="24"/>
                <w:szCs w:val="24"/>
                <w:lang w:val="en-US"/>
              </w:rPr>
              <w:t>varies</w:t>
            </w:r>
            <w:r w:rsidRPr="005B69F6">
              <w:rPr>
                <w:rFonts w:ascii="Times New Roman" w:hAnsi="Times New Roman" w:cs="Times New Roman"/>
                <w:sz w:val="24"/>
                <w:szCs w:val="24"/>
                <w:lang w:val="en-US"/>
              </w:rPr>
              <w:t xml:space="preserve"> with </w:t>
            </w:r>
            <w:r w:rsidR="00CD3E4E" w:rsidRPr="005B69F6">
              <w:rPr>
                <w:rFonts w:ascii="Times New Roman" w:hAnsi="Times New Roman" w:cs="Times New Roman"/>
                <w:sz w:val="24"/>
                <w:szCs w:val="24"/>
                <w:lang w:val="en-US"/>
              </w:rPr>
              <w:t xml:space="preserve">the </w:t>
            </w:r>
            <w:r w:rsidR="00FD7744" w:rsidRPr="005B69F6">
              <w:rPr>
                <w:rFonts w:ascii="Times New Roman" w:hAnsi="Times New Roman" w:cs="Times New Roman"/>
                <w:sz w:val="24"/>
                <w:szCs w:val="24"/>
                <w:lang w:val="en-US"/>
              </w:rPr>
              <w:t>situations</w:t>
            </w:r>
            <w:r w:rsidRPr="005B69F6">
              <w:rPr>
                <w:rFonts w:ascii="Times New Roman" w:hAnsi="Times New Roman" w:cs="Times New Roman"/>
                <w:sz w:val="24"/>
                <w:szCs w:val="24"/>
                <w:lang w:val="en-US"/>
              </w:rPr>
              <w:t xml:space="preserve"> and needs of an </w:t>
            </w:r>
            <w:r w:rsidR="00FD7744" w:rsidRPr="005B69F6">
              <w:rPr>
                <w:rFonts w:ascii="Times New Roman" w:hAnsi="Times New Roman" w:cs="Times New Roman"/>
                <w:sz w:val="24"/>
                <w:szCs w:val="24"/>
                <w:lang w:val="en-US"/>
              </w:rPr>
              <w:t>organization</w:t>
            </w:r>
            <w:r w:rsidRPr="005B69F6">
              <w:rPr>
                <w:rFonts w:ascii="Times New Roman" w:hAnsi="Times New Roman" w:cs="Times New Roman"/>
                <w:sz w:val="24"/>
                <w:szCs w:val="24"/>
                <w:lang w:val="en-US"/>
              </w:rPr>
              <w:t xml:space="preserve"> or </w:t>
            </w:r>
            <w:r w:rsidR="00FD7744" w:rsidRPr="005B69F6">
              <w:rPr>
                <w:rFonts w:ascii="Times New Roman" w:hAnsi="Times New Roman" w:cs="Times New Roman"/>
                <w:sz w:val="24"/>
                <w:szCs w:val="24"/>
                <w:lang w:val="en-US"/>
              </w:rPr>
              <w:t>individual</w:t>
            </w:r>
            <w:r w:rsidRPr="005B69F6">
              <w:rPr>
                <w:rFonts w:ascii="Times New Roman" w:hAnsi="Times New Roman" w:cs="Times New Roman"/>
                <w:sz w:val="24"/>
                <w:szCs w:val="24"/>
                <w:lang w:val="en-US"/>
              </w:rPr>
              <w:t xml:space="preserve">. As a result, it has been </w:t>
            </w:r>
            <w:r w:rsidR="00FD7744" w:rsidRPr="005B69F6">
              <w:rPr>
                <w:rFonts w:ascii="Times New Roman" w:hAnsi="Times New Roman" w:cs="Times New Roman"/>
                <w:sz w:val="24"/>
                <w:szCs w:val="24"/>
                <w:lang w:val="en-US"/>
              </w:rPr>
              <w:t>widely</w:t>
            </w:r>
            <w:r w:rsidRPr="005B69F6">
              <w:rPr>
                <w:rFonts w:ascii="Times New Roman" w:hAnsi="Times New Roman" w:cs="Times New Roman"/>
                <w:sz w:val="24"/>
                <w:szCs w:val="24"/>
                <w:lang w:val="en-US"/>
              </w:rPr>
              <w:t xml:space="preserve"> adopted by small and </w:t>
            </w:r>
            <w:r w:rsidR="00FD7744" w:rsidRPr="005B69F6">
              <w:rPr>
                <w:rFonts w:ascii="Times New Roman" w:hAnsi="Times New Roman" w:cs="Times New Roman"/>
                <w:sz w:val="24"/>
                <w:szCs w:val="24"/>
                <w:lang w:val="en-US"/>
              </w:rPr>
              <w:t>medium</w:t>
            </w:r>
            <w:r w:rsidRPr="005B69F6">
              <w:rPr>
                <w:rFonts w:ascii="Times New Roman" w:hAnsi="Times New Roman" w:cs="Times New Roman"/>
                <w:sz w:val="24"/>
                <w:szCs w:val="24"/>
                <w:lang w:val="en-US"/>
              </w:rPr>
              <w:t xml:space="preserve">-sized </w:t>
            </w:r>
            <w:r w:rsidR="00FD7744" w:rsidRPr="005B69F6">
              <w:rPr>
                <w:rFonts w:ascii="Times New Roman" w:hAnsi="Times New Roman" w:cs="Times New Roman"/>
                <w:sz w:val="24"/>
                <w:szCs w:val="24"/>
                <w:lang w:val="en-US"/>
              </w:rPr>
              <w:t>businesses</w:t>
            </w:r>
            <w:r w:rsidRPr="005B69F6">
              <w:rPr>
                <w:rFonts w:ascii="Times New Roman" w:hAnsi="Times New Roman" w:cs="Times New Roman"/>
                <w:sz w:val="24"/>
                <w:szCs w:val="24"/>
                <w:lang w:val="en-US"/>
              </w:rPr>
              <w:t>. However</w:t>
            </w:r>
            <w:r w:rsidR="00CD3E4E" w:rsidRPr="005B69F6">
              <w:rPr>
                <w:rFonts w:ascii="Times New Roman" w:hAnsi="Times New Roman" w:cs="Times New Roman"/>
                <w:sz w:val="24"/>
                <w:szCs w:val="24"/>
                <w:lang w:val="en-US"/>
              </w:rPr>
              <w:t>, t</w:t>
            </w:r>
            <w:r w:rsidRPr="005B69F6">
              <w:rPr>
                <w:rFonts w:ascii="Times New Roman" w:hAnsi="Times New Roman" w:cs="Times New Roman"/>
                <w:sz w:val="24"/>
                <w:szCs w:val="24"/>
                <w:lang w:val="en-US"/>
              </w:rPr>
              <w:t xml:space="preserve">he </w:t>
            </w:r>
            <w:r w:rsidR="00FD7744" w:rsidRPr="005B69F6">
              <w:rPr>
                <w:rFonts w:ascii="Times New Roman" w:hAnsi="Times New Roman" w:cs="Times New Roman"/>
                <w:sz w:val="24"/>
                <w:szCs w:val="24"/>
                <w:lang w:val="en-US"/>
              </w:rPr>
              <w:t>adaption</w:t>
            </w:r>
            <w:r w:rsidRPr="005B69F6">
              <w:rPr>
                <w:rFonts w:ascii="Times New Roman" w:hAnsi="Times New Roman" w:cs="Times New Roman"/>
                <w:sz w:val="24"/>
                <w:szCs w:val="24"/>
                <w:lang w:val="en-US"/>
              </w:rPr>
              <w:t xml:space="preserve"> has not been limited </w:t>
            </w:r>
            <w:r w:rsidR="00CD3E4E" w:rsidRPr="005B69F6">
              <w:rPr>
                <w:rFonts w:ascii="Times New Roman" w:hAnsi="Times New Roman" w:cs="Times New Roman"/>
                <w:sz w:val="24"/>
                <w:szCs w:val="24"/>
                <w:lang w:val="en-US"/>
              </w:rPr>
              <w:t xml:space="preserve">to </w:t>
            </w:r>
            <w:r w:rsidRPr="005B69F6">
              <w:rPr>
                <w:rFonts w:ascii="Times New Roman" w:hAnsi="Times New Roman" w:cs="Times New Roman"/>
                <w:sz w:val="24"/>
                <w:szCs w:val="24"/>
                <w:lang w:val="en-US"/>
              </w:rPr>
              <w:t xml:space="preserve">SMEs and </w:t>
            </w:r>
            <w:r w:rsidR="00FD7744" w:rsidRPr="005B69F6">
              <w:rPr>
                <w:rFonts w:ascii="Times New Roman" w:hAnsi="Times New Roman" w:cs="Times New Roman"/>
                <w:sz w:val="24"/>
                <w:szCs w:val="24"/>
                <w:lang w:val="en-US"/>
              </w:rPr>
              <w:t>individuals</w:t>
            </w:r>
            <w:r w:rsidRPr="005B69F6">
              <w:rPr>
                <w:rFonts w:ascii="Times New Roman" w:hAnsi="Times New Roman" w:cs="Times New Roman"/>
                <w:sz w:val="24"/>
                <w:szCs w:val="24"/>
                <w:lang w:val="en-US"/>
              </w:rPr>
              <w:t xml:space="preserve">; </w:t>
            </w:r>
            <w:r w:rsidR="00FD7744" w:rsidRPr="005B69F6">
              <w:rPr>
                <w:rFonts w:ascii="Times New Roman" w:hAnsi="Times New Roman" w:cs="Times New Roman"/>
                <w:sz w:val="24"/>
                <w:szCs w:val="24"/>
                <w:lang w:val="en-US"/>
              </w:rPr>
              <w:t>evidence</w:t>
            </w:r>
            <w:r w:rsidRPr="005B69F6">
              <w:rPr>
                <w:rFonts w:ascii="Times New Roman" w:hAnsi="Times New Roman" w:cs="Times New Roman"/>
                <w:sz w:val="24"/>
                <w:szCs w:val="24"/>
                <w:lang w:val="en-US"/>
              </w:rPr>
              <w:t xml:space="preserve"> shows </w:t>
            </w:r>
            <w:r w:rsidR="00FD7744" w:rsidRPr="005B69F6">
              <w:rPr>
                <w:rFonts w:ascii="Times New Roman" w:hAnsi="Times New Roman" w:cs="Times New Roman"/>
                <w:sz w:val="24"/>
                <w:szCs w:val="24"/>
                <w:lang w:val="en-US"/>
              </w:rPr>
              <w:t>significant</w:t>
            </w:r>
            <w:r w:rsidRPr="005B69F6">
              <w:rPr>
                <w:rFonts w:ascii="Times New Roman" w:hAnsi="Times New Roman" w:cs="Times New Roman"/>
                <w:sz w:val="24"/>
                <w:szCs w:val="24"/>
                <w:lang w:val="en-US"/>
              </w:rPr>
              <w:t xml:space="preserve"> adoptions in </w:t>
            </w:r>
            <w:r w:rsidR="00FD7744" w:rsidRPr="005B69F6">
              <w:rPr>
                <w:rFonts w:ascii="Times New Roman" w:hAnsi="Times New Roman" w:cs="Times New Roman"/>
                <w:sz w:val="24"/>
                <w:szCs w:val="24"/>
                <w:lang w:val="en-US"/>
              </w:rPr>
              <w:t>large</w:t>
            </w:r>
            <w:r w:rsidRPr="005B69F6">
              <w:rPr>
                <w:rFonts w:ascii="Times New Roman" w:hAnsi="Times New Roman" w:cs="Times New Roman"/>
                <w:sz w:val="24"/>
                <w:szCs w:val="24"/>
                <w:lang w:val="en-US"/>
              </w:rPr>
              <w:t>-</w:t>
            </w:r>
            <w:r w:rsidR="00FD7744" w:rsidRPr="005B69F6">
              <w:rPr>
                <w:rFonts w:ascii="Times New Roman" w:hAnsi="Times New Roman" w:cs="Times New Roman"/>
                <w:sz w:val="24"/>
                <w:szCs w:val="24"/>
                <w:lang w:val="en-US"/>
              </w:rPr>
              <w:t>scale</w:t>
            </w:r>
            <w:r w:rsidRPr="005B69F6">
              <w:rPr>
                <w:rFonts w:ascii="Times New Roman" w:hAnsi="Times New Roman" w:cs="Times New Roman"/>
                <w:sz w:val="24"/>
                <w:szCs w:val="24"/>
                <w:lang w:val="en-US"/>
              </w:rPr>
              <w:t xml:space="preserve"> data</w:t>
            </w:r>
            <w:r w:rsidR="00CD3E4E" w:rsidRPr="005B69F6">
              <w:rPr>
                <w:rFonts w:ascii="Times New Roman" w:hAnsi="Times New Roman" w:cs="Times New Roman"/>
                <w:sz w:val="24"/>
                <w:szCs w:val="24"/>
                <w:lang w:val="en-US"/>
              </w:rPr>
              <w:t>-</w:t>
            </w:r>
            <w:r w:rsidR="00FD7744" w:rsidRPr="005B69F6">
              <w:rPr>
                <w:rFonts w:ascii="Times New Roman" w:hAnsi="Times New Roman" w:cs="Times New Roman"/>
                <w:sz w:val="24"/>
                <w:szCs w:val="24"/>
                <w:lang w:val="en-US"/>
              </w:rPr>
              <w:t>sensitive</w:t>
            </w:r>
            <w:r w:rsidRPr="005B69F6">
              <w:rPr>
                <w:rFonts w:ascii="Times New Roman" w:hAnsi="Times New Roman" w:cs="Times New Roman"/>
                <w:sz w:val="24"/>
                <w:szCs w:val="24"/>
                <w:lang w:val="en-US"/>
              </w:rPr>
              <w:t xml:space="preserve"> and technical-based industries.</w:t>
            </w:r>
          </w:p>
        </w:tc>
      </w:tr>
    </w:tbl>
    <w:p w14:paraId="43382FD1" w14:textId="77777777" w:rsidR="008755C4" w:rsidRPr="005B69F6" w:rsidRDefault="008755C4" w:rsidP="005B69F6">
      <w:pPr>
        <w:spacing w:line="480" w:lineRule="auto"/>
        <w:rPr>
          <w:rFonts w:ascii="Times New Roman" w:hAnsi="Times New Roman" w:cs="Times New Roman"/>
          <w:sz w:val="24"/>
          <w:szCs w:val="24"/>
          <w:lang w:val="en-US"/>
        </w:rPr>
      </w:pPr>
    </w:p>
    <w:p w14:paraId="5D8F3792" w14:textId="77777777" w:rsidR="0093780A" w:rsidRPr="005B69F6" w:rsidRDefault="009D32C5" w:rsidP="005B69F6">
      <w:pPr>
        <w:spacing w:line="480" w:lineRule="auto"/>
        <w:rPr>
          <w:rFonts w:ascii="Times New Roman" w:hAnsi="Times New Roman" w:cs="Times New Roman"/>
          <w:sz w:val="24"/>
          <w:szCs w:val="24"/>
          <w:lang w:val="en-US"/>
        </w:rPr>
      </w:pPr>
      <w:r w:rsidRPr="005B69F6">
        <w:rPr>
          <w:rFonts w:ascii="Times New Roman" w:hAnsi="Times New Roman" w:cs="Times New Roman"/>
          <w:sz w:val="24"/>
          <w:szCs w:val="24"/>
          <w:lang w:val="en-US"/>
        </w:rPr>
        <w:t xml:space="preserve">Table </w:t>
      </w:r>
      <w:r w:rsidR="00BB4D99" w:rsidRPr="005B69F6">
        <w:rPr>
          <w:rFonts w:ascii="Times New Roman" w:hAnsi="Times New Roman" w:cs="Times New Roman"/>
          <w:sz w:val="24"/>
          <w:szCs w:val="24"/>
          <w:lang w:val="en-US"/>
        </w:rPr>
        <w:t>3</w:t>
      </w:r>
      <w:r w:rsidRPr="005B69F6">
        <w:rPr>
          <w:rFonts w:ascii="Times New Roman" w:hAnsi="Times New Roman" w:cs="Times New Roman"/>
          <w:sz w:val="24"/>
          <w:szCs w:val="24"/>
          <w:lang w:val="en-US"/>
        </w:rPr>
        <w:t xml:space="preserve"> above </w:t>
      </w:r>
      <w:r w:rsidR="009416D1" w:rsidRPr="005B69F6">
        <w:rPr>
          <w:rFonts w:ascii="Times New Roman" w:hAnsi="Times New Roman" w:cs="Times New Roman"/>
          <w:sz w:val="24"/>
          <w:szCs w:val="24"/>
          <w:lang w:val="en-US"/>
        </w:rPr>
        <w:t>highlights</w:t>
      </w:r>
      <w:r w:rsidRPr="005B69F6">
        <w:rPr>
          <w:rFonts w:ascii="Times New Roman" w:hAnsi="Times New Roman" w:cs="Times New Roman"/>
          <w:sz w:val="24"/>
          <w:szCs w:val="24"/>
          <w:lang w:val="en-US"/>
        </w:rPr>
        <w:t xml:space="preserve"> the key features of Microsoft </w:t>
      </w:r>
      <w:r w:rsidR="00CD3E4E" w:rsidRPr="005B69F6">
        <w:rPr>
          <w:rFonts w:ascii="Times New Roman" w:hAnsi="Times New Roman" w:cs="Times New Roman"/>
          <w:sz w:val="24"/>
          <w:szCs w:val="24"/>
          <w:lang w:val="en-US"/>
        </w:rPr>
        <w:t>E</w:t>
      </w:r>
      <w:r w:rsidRPr="005B69F6">
        <w:rPr>
          <w:rFonts w:ascii="Times New Roman" w:hAnsi="Times New Roman" w:cs="Times New Roman"/>
          <w:sz w:val="24"/>
          <w:szCs w:val="24"/>
          <w:lang w:val="en-US"/>
        </w:rPr>
        <w:t xml:space="preserve">xcel and SPSS software as key </w:t>
      </w:r>
      <w:r w:rsidR="009416D1" w:rsidRPr="005B69F6">
        <w:rPr>
          <w:rFonts w:ascii="Times New Roman" w:hAnsi="Times New Roman" w:cs="Times New Roman"/>
          <w:sz w:val="24"/>
          <w:szCs w:val="24"/>
          <w:lang w:val="en-US"/>
        </w:rPr>
        <w:t>elements</w:t>
      </w:r>
      <w:r w:rsidRPr="005B69F6">
        <w:rPr>
          <w:rFonts w:ascii="Times New Roman" w:hAnsi="Times New Roman" w:cs="Times New Roman"/>
          <w:sz w:val="24"/>
          <w:szCs w:val="24"/>
          <w:lang w:val="en-US"/>
        </w:rPr>
        <w:t xml:space="preserve"> of data handling.</w:t>
      </w:r>
      <w:r w:rsidR="00FA560F" w:rsidRPr="005B69F6">
        <w:rPr>
          <w:rFonts w:ascii="Times New Roman" w:hAnsi="Times New Roman" w:cs="Times New Roman"/>
          <w:sz w:val="24"/>
          <w:szCs w:val="24"/>
          <w:lang w:val="en-US"/>
        </w:rPr>
        <w:t xml:space="preserve"> The </w:t>
      </w:r>
      <w:r w:rsidR="009416D1" w:rsidRPr="005B69F6">
        <w:rPr>
          <w:rFonts w:ascii="Times New Roman" w:hAnsi="Times New Roman" w:cs="Times New Roman"/>
          <w:sz w:val="24"/>
          <w:szCs w:val="24"/>
          <w:lang w:val="en-US"/>
        </w:rPr>
        <w:t>insights</w:t>
      </w:r>
      <w:r w:rsidR="00FA560F" w:rsidRPr="005B69F6">
        <w:rPr>
          <w:rFonts w:ascii="Times New Roman" w:hAnsi="Times New Roman" w:cs="Times New Roman"/>
          <w:sz w:val="24"/>
          <w:szCs w:val="24"/>
          <w:lang w:val="en-US"/>
        </w:rPr>
        <w:t xml:space="preserve"> provided </w:t>
      </w:r>
      <w:r w:rsidR="009416D1" w:rsidRPr="005B69F6">
        <w:rPr>
          <w:rFonts w:ascii="Times New Roman" w:hAnsi="Times New Roman" w:cs="Times New Roman"/>
          <w:sz w:val="24"/>
          <w:szCs w:val="24"/>
          <w:lang w:val="en-US"/>
        </w:rPr>
        <w:t>show</w:t>
      </w:r>
      <w:r w:rsidR="00FA560F" w:rsidRPr="005B69F6">
        <w:rPr>
          <w:rFonts w:ascii="Times New Roman" w:hAnsi="Times New Roman" w:cs="Times New Roman"/>
          <w:sz w:val="24"/>
          <w:szCs w:val="24"/>
          <w:lang w:val="en-US"/>
        </w:rPr>
        <w:t xml:space="preserve"> the two software as </w:t>
      </w:r>
      <w:r w:rsidR="009416D1" w:rsidRPr="005B69F6">
        <w:rPr>
          <w:rFonts w:ascii="Times New Roman" w:hAnsi="Times New Roman" w:cs="Times New Roman"/>
          <w:sz w:val="24"/>
          <w:szCs w:val="24"/>
          <w:lang w:val="en-US"/>
        </w:rPr>
        <w:t>independent</w:t>
      </w:r>
      <w:r w:rsidR="00FA560F" w:rsidRPr="005B69F6">
        <w:rPr>
          <w:rFonts w:ascii="Times New Roman" w:hAnsi="Times New Roman" w:cs="Times New Roman"/>
          <w:sz w:val="24"/>
          <w:szCs w:val="24"/>
          <w:lang w:val="en-US"/>
        </w:rPr>
        <w:t xml:space="preserve"> </w:t>
      </w:r>
      <w:r w:rsidR="009416D1" w:rsidRPr="005B69F6">
        <w:rPr>
          <w:rFonts w:ascii="Times New Roman" w:hAnsi="Times New Roman" w:cs="Times New Roman"/>
          <w:sz w:val="24"/>
          <w:szCs w:val="24"/>
          <w:lang w:val="en-US"/>
        </w:rPr>
        <w:t>entities</w:t>
      </w:r>
      <w:r w:rsidR="00FA560F" w:rsidRPr="005B69F6">
        <w:rPr>
          <w:rFonts w:ascii="Times New Roman" w:hAnsi="Times New Roman" w:cs="Times New Roman"/>
          <w:sz w:val="24"/>
          <w:szCs w:val="24"/>
          <w:lang w:val="en-US"/>
        </w:rPr>
        <w:t xml:space="preserve">. </w:t>
      </w:r>
      <w:r w:rsidR="009416D1" w:rsidRPr="005B69F6">
        <w:rPr>
          <w:rFonts w:ascii="Times New Roman" w:hAnsi="Times New Roman" w:cs="Times New Roman"/>
          <w:sz w:val="24"/>
          <w:szCs w:val="24"/>
          <w:lang w:val="en-US"/>
        </w:rPr>
        <w:t>However</w:t>
      </w:r>
      <w:r w:rsidR="00FA560F" w:rsidRPr="005B69F6">
        <w:rPr>
          <w:rFonts w:ascii="Times New Roman" w:hAnsi="Times New Roman" w:cs="Times New Roman"/>
          <w:sz w:val="24"/>
          <w:szCs w:val="24"/>
          <w:lang w:val="en-US"/>
        </w:rPr>
        <w:t xml:space="preserve">, their </w:t>
      </w:r>
      <w:r w:rsidR="009416D1" w:rsidRPr="005B69F6">
        <w:rPr>
          <w:rFonts w:ascii="Times New Roman" w:hAnsi="Times New Roman" w:cs="Times New Roman"/>
          <w:sz w:val="24"/>
          <w:szCs w:val="24"/>
          <w:lang w:val="en-US"/>
        </w:rPr>
        <w:t>application</w:t>
      </w:r>
      <w:r w:rsidR="00FA560F" w:rsidRPr="005B69F6">
        <w:rPr>
          <w:rFonts w:ascii="Times New Roman" w:hAnsi="Times New Roman" w:cs="Times New Roman"/>
          <w:sz w:val="24"/>
          <w:szCs w:val="24"/>
          <w:lang w:val="en-US"/>
        </w:rPr>
        <w:t xml:space="preserve"> in data analysis shows they play complementary </w:t>
      </w:r>
      <w:r w:rsidR="009416D1" w:rsidRPr="005B69F6">
        <w:rPr>
          <w:rFonts w:ascii="Times New Roman" w:hAnsi="Times New Roman" w:cs="Times New Roman"/>
          <w:sz w:val="24"/>
          <w:szCs w:val="24"/>
          <w:lang w:val="en-US"/>
        </w:rPr>
        <w:t>r</w:t>
      </w:r>
      <w:r w:rsidR="00CD3E4E" w:rsidRPr="005B69F6">
        <w:rPr>
          <w:rFonts w:ascii="Times New Roman" w:hAnsi="Times New Roman" w:cs="Times New Roman"/>
          <w:sz w:val="24"/>
          <w:szCs w:val="24"/>
          <w:lang w:val="en-US"/>
        </w:rPr>
        <w:t>o</w:t>
      </w:r>
      <w:r w:rsidR="009416D1" w:rsidRPr="005B69F6">
        <w:rPr>
          <w:rFonts w:ascii="Times New Roman" w:hAnsi="Times New Roman" w:cs="Times New Roman"/>
          <w:sz w:val="24"/>
          <w:szCs w:val="24"/>
          <w:lang w:val="en-US"/>
        </w:rPr>
        <w:t>les</w:t>
      </w:r>
      <w:r w:rsidR="00FA560F" w:rsidRPr="005B69F6">
        <w:rPr>
          <w:rFonts w:ascii="Times New Roman" w:hAnsi="Times New Roman" w:cs="Times New Roman"/>
          <w:sz w:val="24"/>
          <w:szCs w:val="24"/>
          <w:lang w:val="en-US"/>
        </w:rPr>
        <w:t xml:space="preserve"> to one another. For instance, excel can be adopted </w:t>
      </w:r>
      <w:r w:rsidR="009416D1" w:rsidRPr="005B69F6">
        <w:rPr>
          <w:rFonts w:ascii="Times New Roman" w:hAnsi="Times New Roman" w:cs="Times New Roman"/>
          <w:sz w:val="24"/>
          <w:szCs w:val="24"/>
          <w:lang w:val="en-US"/>
        </w:rPr>
        <w:t>primarily</w:t>
      </w:r>
      <w:r w:rsidR="00FA560F" w:rsidRPr="005B69F6">
        <w:rPr>
          <w:rFonts w:ascii="Times New Roman" w:hAnsi="Times New Roman" w:cs="Times New Roman"/>
          <w:sz w:val="24"/>
          <w:szCs w:val="24"/>
          <w:lang w:val="en-US"/>
        </w:rPr>
        <w:t xml:space="preserve"> for data entry, reduction</w:t>
      </w:r>
      <w:r w:rsidR="00CD3E4E" w:rsidRPr="005B69F6">
        <w:rPr>
          <w:rFonts w:ascii="Times New Roman" w:hAnsi="Times New Roman" w:cs="Times New Roman"/>
          <w:sz w:val="24"/>
          <w:szCs w:val="24"/>
          <w:lang w:val="en-US"/>
        </w:rPr>
        <w:t>,</w:t>
      </w:r>
      <w:r w:rsidR="00FA560F" w:rsidRPr="005B69F6">
        <w:rPr>
          <w:rFonts w:ascii="Times New Roman" w:hAnsi="Times New Roman" w:cs="Times New Roman"/>
          <w:sz w:val="24"/>
          <w:szCs w:val="24"/>
          <w:lang w:val="en-US"/>
        </w:rPr>
        <w:t xml:space="preserve"> and preliminary </w:t>
      </w:r>
      <w:r w:rsidR="009416D1" w:rsidRPr="005B69F6">
        <w:rPr>
          <w:rFonts w:ascii="Times New Roman" w:hAnsi="Times New Roman" w:cs="Times New Roman"/>
          <w:sz w:val="24"/>
          <w:szCs w:val="24"/>
          <w:lang w:val="en-US"/>
        </w:rPr>
        <w:t>analyses</w:t>
      </w:r>
      <w:r w:rsidR="00FA560F" w:rsidRPr="005B69F6">
        <w:rPr>
          <w:rFonts w:ascii="Times New Roman" w:hAnsi="Times New Roman" w:cs="Times New Roman"/>
          <w:sz w:val="24"/>
          <w:szCs w:val="24"/>
          <w:lang w:val="en-US"/>
        </w:rPr>
        <w:t xml:space="preserve">. </w:t>
      </w:r>
      <w:r w:rsidR="009416D1" w:rsidRPr="005B69F6">
        <w:rPr>
          <w:rFonts w:ascii="Times New Roman" w:hAnsi="Times New Roman" w:cs="Times New Roman"/>
          <w:sz w:val="24"/>
          <w:szCs w:val="24"/>
          <w:lang w:val="en-US"/>
        </w:rPr>
        <w:t>Once</w:t>
      </w:r>
      <w:r w:rsidR="00FA560F" w:rsidRPr="005B69F6">
        <w:rPr>
          <w:rFonts w:ascii="Times New Roman" w:hAnsi="Times New Roman" w:cs="Times New Roman"/>
          <w:sz w:val="24"/>
          <w:szCs w:val="24"/>
          <w:lang w:val="en-US"/>
        </w:rPr>
        <w:t xml:space="preserve"> </w:t>
      </w:r>
      <w:r w:rsidR="009416D1" w:rsidRPr="005B69F6">
        <w:rPr>
          <w:rFonts w:ascii="Times New Roman" w:hAnsi="Times New Roman" w:cs="Times New Roman"/>
          <w:sz w:val="24"/>
          <w:szCs w:val="24"/>
          <w:lang w:val="en-US"/>
        </w:rPr>
        <w:t>touch</w:t>
      </w:r>
      <w:r w:rsidR="00FA560F" w:rsidRPr="005B69F6">
        <w:rPr>
          <w:rFonts w:ascii="Times New Roman" w:hAnsi="Times New Roman" w:cs="Times New Roman"/>
          <w:sz w:val="24"/>
          <w:szCs w:val="24"/>
          <w:lang w:val="en-US"/>
        </w:rPr>
        <w:t xml:space="preserve"> goals have been </w:t>
      </w:r>
      <w:r w:rsidR="009416D1" w:rsidRPr="005B69F6">
        <w:rPr>
          <w:rFonts w:ascii="Times New Roman" w:hAnsi="Times New Roman" w:cs="Times New Roman"/>
          <w:sz w:val="24"/>
          <w:szCs w:val="24"/>
          <w:lang w:val="en-US"/>
        </w:rPr>
        <w:t>achieved</w:t>
      </w:r>
      <w:r w:rsidR="00FA560F" w:rsidRPr="005B69F6">
        <w:rPr>
          <w:rFonts w:ascii="Times New Roman" w:hAnsi="Times New Roman" w:cs="Times New Roman"/>
          <w:sz w:val="24"/>
          <w:szCs w:val="24"/>
          <w:lang w:val="en-US"/>
        </w:rPr>
        <w:t xml:space="preserve">, the data (in .csv or .xlxs formats) can be </w:t>
      </w:r>
      <w:r w:rsidR="009416D1" w:rsidRPr="005B69F6">
        <w:rPr>
          <w:rFonts w:ascii="Times New Roman" w:hAnsi="Times New Roman" w:cs="Times New Roman"/>
          <w:sz w:val="24"/>
          <w:szCs w:val="24"/>
          <w:lang w:val="en-US"/>
        </w:rPr>
        <w:t>exported</w:t>
      </w:r>
      <w:r w:rsidR="00FA560F" w:rsidRPr="005B69F6">
        <w:rPr>
          <w:rFonts w:ascii="Times New Roman" w:hAnsi="Times New Roman" w:cs="Times New Roman"/>
          <w:sz w:val="24"/>
          <w:szCs w:val="24"/>
          <w:lang w:val="en-US"/>
        </w:rPr>
        <w:t xml:space="preserve"> to SPSS for further </w:t>
      </w:r>
      <w:r w:rsidR="009416D1" w:rsidRPr="005B69F6">
        <w:rPr>
          <w:rFonts w:ascii="Times New Roman" w:hAnsi="Times New Roman" w:cs="Times New Roman"/>
          <w:sz w:val="24"/>
          <w:szCs w:val="24"/>
          <w:lang w:val="en-US"/>
        </w:rPr>
        <w:t>analysis</w:t>
      </w:r>
      <w:r w:rsidR="00791BFE" w:rsidRPr="005B69F6">
        <w:rPr>
          <w:rFonts w:ascii="Times New Roman" w:hAnsi="Times New Roman" w:cs="Times New Roman"/>
          <w:sz w:val="24"/>
          <w:szCs w:val="24"/>
          <w:lang w:val="en-US"/>
        </w:rPr>
        <w:t xml:space="preserve"> (Lee &amp; Peters, 2015)</w:t>
      </w:r>
      <w:r w:rsidR="00FA560F" w:rsidRPr="005B69F6">
        <w:rPr>
          <w:rFonts w:ascii="Times New Roman" w:hAnsi="Times New Roman" w:cs="Times New Roman"/>
          <w:sz w:val="24"/>
          <w:szCs w:val="24"/>
          <w:lang w:val="en-US"/>
        </w:rPr>
        <w:t xml:space="preserve">. Similarly, </w:t>
      </w:r>
      <w:r w:rsidR="00D57488" w:rsidRPr="005B69F6">
        <w:rPr>
          <w:rFonts w:ascii="Times New Roman" w:hAnsi="Times New Roman" w:cs="Times New Roman"/>
          <w:sz w:val="24"/>
          <w:szCs w:val="24"/>
          <w:lang w:val="en-US"/>
        </w:rPr>
        <w:t>both</w:t>
      </w:r>
      <w:r w:rsidR="00FA560F"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packages</w:t>
      </w:r>
      <w:r w:rsidR="00FA560F" w:rsidRPr="005B69F6">
        <w:rPr>
          <w:rFonts w:ascii="Times New Roman" w:hAnsi="Times New Roman" w:cs="Times New Roman"/>
          <w:sz w:val="24"/>
          <w:szCs w:val="24"/>
          <w:lang w:val="en-US"/>
        </w:rPr>
        <w:t xml:space="preserve"> have the capabilities to </w:t>
      </w:r>
      <w:r w:rsidR="00D57488" w:rsidRPr="005B69F6">
        <w:rPr>
          <w:rFonts w:ascii="Times New Roman" w:hAnsi="Times New Roman" w:cs="Times New Roman"/>
          <w:sz w:val="24"/>
          <w:szCs w:val="24"/>
          <w:lang w:val="en-US"/>
        </w:rPr>
        <w:t>perform</w:t>
      </w:r>
      <w:r w:rsidR="00FA560F" w:rsidRPr="005B69F6">
        <w:rPr>
          <w:rFonts w:ascii="Times New Roman" w:hAnsi="Times New Roman" w:cs="Times New Roman"/>
          <w:sz w:val="24"/>
          <w:szCs w:val="24"/>
          <w:lang w:val="en-US"/>
        </w:rPr>
        <w:t xml:space="preserve"> clustering and </w:t>
      </w:r>
      <w:r w:rsidR="00D57488" w:rsidRPr="005B69F6">
        <w:rPr>
          <w:rFonts w:ascii="Times New Roman" w:hAnsi="Times New Roman" w:cs="Times New Roman"/>
          <w:sz w:val="24"/>
          <w:szCs w:val="24"/>
          <w:lang w:val="en-US"/>
        </w:rPr>
        <w:t>correlational</w:t>
      </w:r>
      <w:r w:rsidR="00FA560F"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analysis</w:t>
      </w:r>
      <w:r w:rsidR="00FA560F" w:rsidRPr="005B69F6">
        <w:rPr>
          <w:rFonts w:ascii="Times New Roman" w:hAnsi="Times New Roman" w:cs="Times New Roman"/>
          <w:sz w:val="24"/>
          <w:szCs w:val="24"/>
          <w:lang w:val="en-US"/>
        </w:rPr>
        <w:t xml:space="preserve">; in this case, such </w:t>
      </w:r>
      <w:r w:rsidR="00D57488" w:rsidRPr="005B69F6">
        <w:rPr>
          <w:rFonts w:ascii="Times New Roman" w:hAnsi="Times New Roman" w:cs="Times New Roman"/>
          <w:sz w:val="24"/>
          <w:szCs w:val="24"/>
          <w:lang w:val="en-US"/>
        </w:rPr>
        <w:t>analys</w:t>
      </w:r>
      <w:r w:rsidR="00CD3E4E" w:rsidRPr="005B69F6">
        <w:rPr>
          <w:rFonts w:ascii="Times New Roman" w:hAnsi="Times New Roman" w:cs="Times New Roman"/>
          <w:sz w:val="24"/>
          <w:szCs w:val="24"/>
          <w:lang w:val="en-US"/>
        </w:rPr>
        <w:t>e</w:t>
      </w:r>
      <w:r w:rsidR="00D57488" w:rsidRPr="005B69F6">
        <w:rPr>
          <w:rFonts w:ascii="Times New Roman" w:hAnsi="Times New Roman" w:cs="Times New Roman"/>
          <w:sz w:val="24"/>
          <w:szCs w:val="24"/>
          <w:lang w:val="en-US"/>
        </w:rPr>
        <w:t>s</w:t>
      </w:r>
      <w:r w:rsidR="00FA560F" w:rsidRPr="005B69F6">
        <w:rPr>
          <w:rFonts w:ascii="Times New Roman" w:hAnsi="Times New Roman" w:cs="Times New Roman"/>
          <w:sz w:val="24"/>
          <w:szCs w:val="24"/>
          <w:lang w:val="en-US"/>
        </w:rPr>
        <w:t xml:space="preserve"> are much faster and easier when using SPSS than</w:t>
      </w:r>
      <w:r w:rsidR="00EB2E38" w:rsidRPr="005B69F6">
        <w:rPr>
          <w:rFonts w:ascii="Times New Roman" w:hAnsi="Times New Roman" w:cs="Times New Roman"/>
          <w:sz w:val="24"/>
          <w:szCs w:val="24"/>
          <w:lang w:val="en-US"/>
        </w:rPr>
        <w:t xml:space="preserve"> </w:t>
      </w:r>
      <w:r w:rsidR="00D57488" w:rsidRPr="005B69F6">
        <w:rPr>
          <w:rFonts w:ascii="Times New Roman" w:hAnsi="Times New Roman" w:cs="Times New Roman"/>
          <w:sz w:val="24"/>
          <w:szCs w:val="24"/>
          <w:lang w:val="en-US"/>
        </w:rPr>
        <w:t>Microsoft</w:t>
      </w:r>
      <w:r w:rsidR="00EB2E38" w:rsidRPr="005B69F6">
        <w:rPr>
          <w:rFonts w:ascii="Times New Roman" w:hAnsi="Times New Roman" w:cs="Times New Roman"/>
          <w:sz w:val="24"/>
          <w:szCs w:val="24"/>
          <w:lang w:val="en-US"/>
        </w:rPr>
        <w:t xml:space="preserve"> Excel.</w:t>
      </w:r>
    </w:p>
    <w:p w14:paraId="5A53C34A" w14:textId="77777777" w:rsidR="00B7565E" w:rsidRPr="005B69F6" w:rsidRDefault="00B7565E" w:rsidP="005B69F6">
      <w:pPr>
        <w:spacing w:line="480" w:lineRule="auto"/>
        <w:jc w:val="center"/>
        <w:rPr>
          <w:rFonts w:ascii="Times New Roman" w:hAnsi="Times New Roman" w:cs="Times New Roman"/>
          <w:b/>
          <w:sz w:val="24"/>
          <w:szCs w:val="24"/>
          <w:lang w:val="en-US"/>
        </w:rPr>
        <w:sectPr w:rsidR="00B7565E" w:rsidRPr="005B69F6">
          <w:pgSz w:w="12240" w:h="15840"/>
          <w:pgMar w:top="1440" w:right="1440" w:bottom="1440" w:left="1440" w:header="708" w:footer="708" w:gutter="0"/>
          <w:cols w:space="708"/>
          <w:docGrid w:linePitch="360"/>
        </w:sectPr>
      </w:pPr>
    </w:p>
    <w:p w14:paraId="7B9CD2BB" w14:textId="77777777" w:rsidR="005F0265" w:rsidRDefault="005F0265" w:rsidP="005F0265">
      <w:pPr>
        <w:pStyle w:val="Heading1"/>
        <w:rPr>
          <w:lang w:val="en-US"/>
        </w:rPr>
      </w:pPr>
      <w:bookmarkStart w:id="13" w:name="_Toc124260219"/>
    </w:p>
    <w:p w14:paraId="1019E24B" w14:textId="77777777" w:rsidR="005F0265" w:rsidRDefault="005F0265" w:rsidP="005F0265">
      <w:pPr>
        <w:pStyle w:val="Heading1"/>
        <w:rPr>
          <w:lang w:val="en-US"/>
        </w:rPr>
      </w:pPr>
    </w:p>
    <w:p w14:paraId="60E33324" w14:textId="77777777" w:rsidR="005F0265" w:rsidRDefault="005F0265" w:rsidP="005F0265">
      <w:pPr>
        <w:pStyle w:val="Heading1"/>
        <w:rPr>
          <w:lang w:val="en-US"/>
        </w:rPr>
      </w:pPr>
    </w:p>
    <w:p w14:paraId="5A77D342" w14:textId="4C0B19A2" w:rsidR="00352CAD" w:rsidRPr="005B69F6" w:rsidRDefault="00352CAD" w:rsidP="005F0265">
      <w:pPr>
        <w:pStyle w:val="Heading1"/>
        <w:rPr>
          <w:lang w:val="en-US"/>
        </w:rPr>
      </w:pPr>
      <w:r w:rsidRPr="005B69F6">
        <w:rPr>
          <w:lang w:val="en-US"/>
        </w:rPr>
        <w:t>References</w:t>
      </w:r>
      <w:bookmarkEnd w:id="13"/>
    </w:p>
    <w:p w14:paraId="41F081F7" w14:textId="77777777" w:rsidR="00352CAD" w:rsidRPr="005B69F6" w:rsidRDefault="00352CAD" w:rsidP="005B69F6">
      <w:pPr>
        <w:spacing w:line="480" w:lineRule="auto"/>
        <w:ind w:left="720" w:hanging="720"/>
        <w:rPr>
          <w:rFonts w:ascii="Times New Roman" w:hAnsi="Times New Roman" w:cs="Times New Roman"/>
          <w:color w:val="222222"/>
          <w:sz w:val="24"/>
          <w:szCs w:val="24"/>
          <w:shd w:val="clear" w:color="auto" w:fill="FFFFFF"/>
        </w:rPr>
      </w:pPr>
      <w:r w:rsidRPr="005B69F6">
        <w:rPr>
          <w:rFonts w:ascii="Times New Roman" w:hAnsi="Times New Roman" w:cs="Times New Roman"/>
          <w:color w:val="222222"/>
          <w:sz w:val="24"/>
          <w:szCs w:val="24"/>
          <w:shd w:val="clear" w:color="auto" w:fill="FFFFFF"/>
        </w:rPr>
        <w:t>David, M., 2017. </w:t>
      </w:r>
      <w:r w:rsidRPr="005B69F6">
        <w:rPr>
          <w:rFonts w:ascii="Times New Roman" w:hAnsi="Times New Roman" w:cs="Times New Roman"/>
          <w:i/>
          <w:iCs/>
          <w:color w:val="222222"/>
          <w:sz w:val="24"/>
          <w:szCs w:val="24"/>
          <w:shd w:val="clear" w:color="auto" w:fill="FFFFFF"/>
        </w:rPr>
        <w:t>Statistics for managers, using Microsoft excel</w:t>
      </w:r>
      <w:r w:rsidRPr="005B69F6">
        <w:rPr>
          <w:rFonts w:ascii="Times New Roman" w:hAnsi="Times New Roman" w:cs="Times New Roman"/>
          <w:color w:val="222222"/>
          <w:sz w:val="24"/>
          <w:szCs w:val="24"/>
          <w:shd w:val="clear" w:color="auto" w:fill="FFFFFF"/>
        </w:rPr>
        <w:t>. Pearson Education India.</w:t>
      </w:r>
    </w:p>
    <w:p w14:paraId="42B6A54A" w14:textId="77777777" w:rsidR="00352CAD" w:rsidRPr="005B69F6" w:rsidRDefault="00352CAD" w:rsidP="005B69F6">
      <w:pPr>
        <w:spacing w:line="480" w:lineRule="auto"/>
        <w:ind w:left="720" w:hanging="720"/>
        <w:rPr>
          <w:rFonts w:ascii="Times New Roman" w:hAnsi="Times New Roman" w:cs="Times New Roman"/>
          <w:color w:val="222222"/>
          <w:sz w:val="24"/>
          <w:szCs w:val="24"/>
          <w:shd w:val="clear" w:color="auto" w:fill="FFFFFF"/>
        </w:rPr>
      </w:pPr>
      <w:r w:rsidRPr="005B69F6">
        <w:rPr>
          <w:rFonts w:ascii="Times New Roman" w:hAnsi="Times New Roman" w:cs="Times New Roman"/>
          <w:color w:val="222222"/>
          <w:sz w:val="24"/>
          <w:szCs w:val="24"/>
          <w:shd w:val="clear" w:color="auto" w:fill="FFFFFF"/>
        </w:rPr>
        <w:t>Abbott, M.L., 2014. </w:t>
      </w:r>
      <w:r w:rsidRPr="005B69F6">
        <w:rPr>
          <w:rFonts w:ascii="Times New Roman" w:hAnsi="Times New Roman" w:cs="Times New Roman"/>
          <w:i/>
          <w:iCs/>
          <w:color w:val="222222"/>
          <w:sz w:val="24"/>
          <w:szCs w:val="24"/>
          <w:shd w:val="clear" w:color="auto" w:fill="FFFFFF"/>
        </w:rPr>
        <w:t>Understanding educational statistics using Microsoft Excel and SPSS</w:t>
      </w:r>
      <w:r w:rsidRPr="005B69F6">
        <w:rPr>
          <w:rFonts w:ascii="Times New Roman" w:hAnsi="Times New Roman" w:cs="Times New Roman"/>
          <w:color w:val="222222"/>
          <w:sz w:val="24"/>
          <w:szCs w:val="24"/>
          <w:shd w:val="clear" w:color="auto" w:fill="FFFFFF"/>
        </w:rPr>
        <w:t>. John Wiley &amp; Sons.</w:t>
      </w:r>
    </w:p>
    <w:p w14:paraId="73EFE970" w14:textId="77777777" w:rsidR="00352CAD" w:rsidRPr="005B69F6" w:rsidRDefault="00352CAD" w:rsidP="005B69F6">
      <w:pPr>
        <w:spacing w:line="480" w:lineRule="auto"/>
        <w:ind w:left="720" w:hanging="720"/>
        <w:rPr>
          <w:rFonts w:ascii="Times New Roman" w:hAnsi="Times New Roman" w:cs="Times New Roman"/>
          <w:color w:val="222222"/>
          <w:sz w:val="24"/>
          <w:szCs w:val="24"/>
          <w:shd w:val="clear" w:color="auto" w:fill="FFFFFF"/>
        </w:rPr>
      </w:pPr>
      <w:r w:rsidRPr="005B69F6">
        <w:rPr>
          <w:rFonts w:ascii="Times New Roman" w:hAnsi="Times New Roman" w:cs="Times New Roman"/>
          <w:color w:val="222222"/>
          <w:sz w:val="24"/>
          <w:szCs w:val="24"/>
          <w:shd w:val="clear" w:color="auto" w:fill="FFFFFF"/>
        </w:rPr>
        <w:t>Lee, N. and Peters, M., 2015. </w:t>
      </w:r>
      <w:r w:rsidRPr="005B69F6">
        <w:rPr>
          <w:rFonts w:ascii="Times New Roman" w:hAnsi="Times New Roman" w:cs="Times New Roman"/>
          <w:i/>
          <w:iCs/>
          <w:color w:val="222222"/>
          <w:sz w:val="24"/>
          <w:szCs w:val="24"/>
          <w:shd w:val="clear" w:color="auto" w:fill="FFFFFF"/>
        </w:rPr>
        <w:t>Business statistics using EXCEL and SPSS</w:t>
      </w:r>
      <w:r w:rsidRPr="005B69F6">
        <w:rPr>
          <w:rFonts w:ascii="Times New Roman" w:hAnsi="Times New Roman" w:cs="Times New Roman"/>
          <w:color w:val="222222"/>
          <w:sz w:val="24"/>
          <w:szCs w:val="24"/>
          <w:shd w:val="clear" w:color="auto" w:fill="FFFFFF"/>
        </w:rPr>
        <w:t>. Sage.</w:t>
      </w:r>
    </w:p>
    <w:p w14:paraId="55DB5A8F" w14:textId="77777777" w:rsidR="00352CAD" w:rsidRPr="005B69F6" w:rsidRDefault="00352CAD" w:rsidP="005B69F6">
      <w:pPr>
        <w:spacing w:line="480" w:lineRule="auto"/>
        <w:ind w:left="720" w:hanging="720"/>
        <w:rPr>
          <w:rFonts w:ascii="Times New Roman" w:hAnsi="Times New Roman" w:cs="Times New Roman"/>
          <w:color w:val="222222"/>
          <w:sz w:val="24"/>
          <w:szCs w:val="24"/>
          <w:shd w:val="clear" w:color="auto" w:fill="FFFFFF"/>
        </w:rPr>
      </w:pPr>
      <w:r w:rsidRPr="005B69F6">
        <w:rPr>
          <w:rFonts w:ascii="Times New Roman" w:hAnsi="Times New Roman" w:cs="Times New Roman"/>
          <w:color w:val="222222"/>
          <w:sz w:val="24"/>
          <w:szCs w:val="24"/>
          <w:shd w:val="clear" w:color="auto" w:fill="FFFFFF"/>
        </w:rPr>
        <w:t xml:space="preserve">Matsumoto, T., </w:t>
      </w:r>
      <w:proofErr w:type="spellStart"/>
      <w:r w:rsidRPr="005B69F6">
        <w:rPr>
          <w:rFonts w:ascii="Times New Roman" w:hAnsi="Times New Roman" w:cs="Times New Roman"/>
          <w:color w:val="222222"/>
          <w:sz w:val="24"/>
          <w:szCs w:val="24"/>
          <w:shd w:val="clear" w:color="auto" w:fill="FFFFFF"/>
        </w:rPr>
        <w:t>Sunayama</w:t>
      </w:r>
      <w:proofErr w:type="spellEnd"/>
      <w:r w:rsidRPr="005B69F6">
        <w:rPr>
          <w:rFonts w:ascii="Times New Roman" w:hAnsi="Times New Roman" w:cs="Times New Roman"/>
          <w:color w:val="222222"/>
          <w:sz w:val="24"/>
          <w:szCs w:val="24"/>
          <w:shd w:val="clear" w:color="auto" w:fill="FFFFFF"/>
        </w:rPr>
        <w:t xml:space="preserve">, W., Hatanaka, Y. and </w:t>
      </w:r>
      <w:proofErr w:type="spellStart"/>
      <w:r w:rsidRPr="005B69F6">
        <w:rPr>
          <w:rFonts w:ascii="Times New Roman" w:hAnsi="Times New Roman" w:cs="Times New Roman"/>
          <w:color w:val="222222"/>
          <w:sz w:val="24"/>
          <w:szCs w:val="24"/>
          <w:shd w:val="clear" w:color="auto" w:fill="FFFFFF"/>
        </w:rPr>
        <w:t>Ogohara</w:t>
      </w:r>
      <w:proofErr w:type="spellEnd"/>
      <w:r w:rsidRPr="005B69F6">
        <w:rPr>
          <w:rFonts w:ascii="Times New Roman" w:hAnsi="Times New Roman" w:cs="Times New Roman"/>
          <w:color w:val="222222"/>
          <w:sz w:val="24"/>
          <w:szCs w:val="24"/>
          <w:shd w:val="clear" w:color="auto" w:fill="FFFFFF"/>
        </w:rPr>
        <w:t>, K., 2017, July. Data analysis support by combining data mining and text mining. In </w:t>
      </w:r>
      <w:r w:rsidRPr="005B69F6">
        <w:rPr>
          <w:rFonts w:ascii="Times New Roman" w:hAnsi="Times New Roman" w:cs="Times New Roman"/>
          <w:i/>
          <w:iCs/>
          <w:color w:val="222222"/>
          <w:sz w:val="24"/>
          <w:szCs w:val="24"/>
          <w:shd w:val="clear" w:color="auto" w:fill="FFFFFF"/>
        </w:rPr>
        <w:t>2017 6th IIAI International Congress on Advanced Applied Informatics (IIAI-AAI)</w:t>
      </w:r>
      <w:r w:rsidRPr="005B69F6">
        <w:rPr>
          <w:rFonts w:ascii="Times New Roman" w:hAnsi="Times New Roman" w:cs="Times New Roman"/>
          <w:color w:val="222222"/>
          <w:sz w:val="24"/>
          <w:szCs w:val="24"/>
          <w:shd w:val="clear" w:color="auto" w:fill="FFFFFF"/>
        </w:rPr>
        <w:t> (pp. 313-318). IEEE.</w:t>
      </w:r>
    </w:p>
    <w:p w14:paraId="5B2DF6F1" w14:textId="77777777" w:rsidR="00352CAD" w:rsidRPr="005B69F6" w:rsidRDefault="00352CAD" w:rsidP="005B69F6">
      <w:pPr>
        <w:spacing w:line="480" w:lineRule="auto"/>
        <w:ind w:left="720" w:hanging="720"/>
        <w:rPr>
          <w:rFonts w:ascii="Times New Roman" w:hAnsi="Times New Roman" w:cs="Times New Roman"/>
          <w:color w:val="222222"/>
          <w:sz w:val="24"/>
          <w:szCs w:val="24"/>
          <w:shd w:val="clear" w:color="auto" w:fill="FFFFFF"/>
        </w:rPr>
      </w:pPr>
      <w:r w:rsidRPr="005B69F6">
        <w:rPr>
          <w:rFonts w:ascii="Times New Roman" w:hAnsi="Times New Roman" w:cs="Times New Roman"/>
          <w:color w:val="222222"/>
          <w:sz w:val="24"/>
          <w:szCs w:val="24"/>
          <w:shd w:val="clear" w:color="auto" w:fill="FFFFFF"/>
        </w:rPr>
        <w:t xml:space="preserve">Suresh, R. and </w:t>
      </w:r>
      <w:proofErr w:type="spellStart"/>
      <w:r w:rsidRPr="005B69F6">
        <w:rPr>
          <w:rFonts w:ascii="Times New Roman" w:hAnsi="Times New Roman" w:cs="Times New Roman"/>
          <w:color w:val="222222"/>
          <w:sz w:val="24"/>
          <w:szCs w:val="24"/>
          <w:shd w:val="clear" w:color="auto" w:fill="FFFFFF"/>
        </w:rPr>
        <w:t>Harshni</w:t>
      </w:r>
      <w:proofErr w:type="spellEnd"/>
      <w:r w:rsidRPr="005B69F6">
        <w:rPr>
          <w:rFonts w:ascii="Times New Roman" w:hAnsi="Times New Roman" w:cs="Times New Roman"/>
          <w:color w:val="222222"/>
          <w:sz w:val="24"/>
          <w:szCs w:val="24"/>
          <w:shd w:val="clear" w:color="auto" w:fill="FFFFFF"/>
        </w:rPr>
        <w:t>, S.R., 2017, March. Data mining and text mining—a survey. In </w:t>
      </w:r>
      <w:r w:rsidRPr="005B69F6">
        <w:rPr>
          <w:rFonts w:ascii="Times New Roman" w:hAnsi="Times New Roman" w:cs="Times New Roman"/>
          <w:i/>
          <w:iCs/>
          <w:color w:val="222222"/>
          <w:sz w:val="24"/>
          <w:szCs w:val="24"/>
          <w:shd w:val="clear" w:color="auto" w:fill="FFFFFF"/>
        </w:rPr>
        <w:t xml:space="preserve">2017 International Conference on Computation of Power, Energy Information and </w:t>
      </w:r>
      <w:proofErr w:type="spellStart"/>
      <w:r w:rsidRPr="005B69F6">
        <w:rPr>
          <w:rFonts w:ascii="Times New Roman" w:hAnsi="Times New Roman" w:cs="Times New Roman"/>
          <w:i/>
          <w:iCs/>
          <w:color w:val="222222"/>
          <w:sz w:val="24"/>
          <w:szCs w:val="24"/>
          <w:shd w:val="clear" w:color="auto" w:fill="FFFFFF"/>
        </w:rPr>
        <w:t>Commuincation</w:t>
      </w:r>
      <w:proofErr w:type="spellEnd"/>
      <w:r w:rsidRPr="005B69F6">
        <w:rPr>
          <w:rFonts w:ascii="Times New Roman" w:hAnsi="Times New Roman" w:cs="Times New Roman"/>
          <w:i/>
          <w:iCs/>
          <w:color w:val="222222"/>
          <w:sz w:val="24"/>
          <w:szCs w:val="24"/>
          <w:shd w:val="clear" w:color="auto" w:fill="FFFFFF"/>
        </w:rPr>
        <w:t xml:space="preserve"> (ICCPEIC)</w:t>
      </w:r>
      <w:r w:rsidRPr="005B69F6">
        <w:rPr>
          <w:rFonts w:ascii="Times New Roman" w:hAnsi="Times New Roman" w:cs="Times New Roman"/>
          <w:color w:val="222222"/>
          <w:sz w:val="24"/>
          <w:szCs w:val="24"/>
          <w:shd w:val="clear" w:color="auto" w:fill="FFFFFF"/>
        </w:rPr>
        <w:t> (pp. 412-420). IEEE.</w:t>
      </w:r>
    </w:p>
    <w:p w14:paraId="0D6750F9" w14:textId="77777777" w:rsidR="00791BFE" w:rsidRPr="005B69F6" w:rsidRDefault="00791BFE" w:rsidP="005B69F6">
      <w:pPr>
        <w:spacing w:line="480" w:lineRule="auto"/>
        <w:ind w:left="720" w:hanging="720"/>
        <w:rPr>
          <w:rFonts w:ascii="Times New Roman" w:hAnsi="Times New Roman" w:cs="Times New Roman"/>
          <w:sz w:val="24"/>
          <w:szCs w:val="24"/>
          <w:lang w:val="en-US"/>
        </w:rPr>
      </w:pPr>
      <w:r w:rsidRPr="005B69F6">
        <w:rPr>
          <w:rFonts w:ascii="Times New Roman" w:hAnsi="Times New Roman" w:cs="Times New Roman"/>
          <w:color w:val="222222"/>
          <w:sz w:val="24"/>
          <w:szCs w:val="24"/>
          <w:shd w:val="clear" w:color="auto" w:fill="FFFFFF"/>
        </w:rPr>
        <w:t>Nisbet, R., Elder, J. and Miner, G.D., 2018. </w:t>
      </w:r>
      <w:r w:rsidRPr="005B69F6">
        <w:rPr>
          <w:rFonts w:ascii="Times New Roman" w:hAnsi="Times New Roman" w:cs="Times New Roman"/>
          <w:i/>
          <w:iCs/>
          <w:color w:val="222222"/>
          <w:sz w:val="24"/>
          <w:szCs w:val="24"/>
          <w:shd w:val="clear" w:color="auto" w:fill="FFFFFF"/>
        </w:rPr>
        <w:t>Handbook of statistical analysis and data mining applications</w:t>
      </w:r>
      <w:r w:rsidRPr="005B69F6">
        <w:rPr>
          <w:rFonts w:ascii="Times New Roman" w:hAnsi="Times New Roman" w:cs="Times New Roman"/>
          <w:color w:val="222222"/>
          <w:sz w:val="24"/>
          <w:szCs w:val="24"/>
          <w:shd w:val="clear" w:color="auto" w:fill="FFFFFF"/>
        </w:rPr>
        <w:t xml:space="preserve">. Academic </w:t>
      </w:r>
      <w:r w:rsidR="00CD3E4E" w:rsidRPr="005B69F6">
        <w:rPr>
          <w:rFonts w:ascii="Times New Roman" w:hAnsi="Times New Roman" w:cs="Times New Roman"/>
          <w:color w:val="222222"/>
          <w:sz w:val="24"/>
          <w:szCs w:val="24"/>
          <w:shd w:val="clear" w:color="auto" w:fill="FFFFFF"/>
        </w:rPr>
        <w:t>P</w:t>
      </w:r>
      <w:r w:rsidRPr="005B69F6">
        <w:rPr>
          <w:rFonts w:ascii="Times New Roman" w:hAnsi="Times New Roman" w:cs="Times New Roman"/>
          <w:color w:val="222222"/>
          <w:sz w:val="24"/>
          <w:szCs w:val="24"/>
          <w:shd w:val="clear" w:color="auto" w:fill="FFFFFF"/>
        </w:rPr>
        <w:t>ress.</w:t>
      </w:r>
    </w:p>
    <w:p w14:paraId="4F9A16A1" w14:textId="77777777" w:rsidR="00791BFE" w:rsidRPr="005B69F6" w:rsidRDefault="00791BFE" w:rsidP="005B69F6">
      <w:pPr>
        <w:spacing w:line="480" w:lineRule="auto"/>
        <w:rPr>
          <w:rFonts w:ascii="Times New Roman" w:hAnsi="Times New Roman" w:cs="Times New Roman"/>
          <w:sz w:val="24"/>
          <w:szCs w:val="24"/>
          <w:lang w:val="en-US"/>
        </w:rPr>
      </w:pPr>
    </w:p>
    <w:sectPr w:rsidR="00791BFE" w:rsidRPr="005B69F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01ACD" w14:textId="77777777" w:rsidR="001300DF" w:rsidRDefault="001300DF" w:rsidP="00AE3DDC">
      <w:pPr>
        <w:spacing w:after="0" w:line="240" w:lineRule="auto"/>
      </w:pPr>
      <w:r>
        <w:separator/>
      </w:r>
    </w:p>
  </w:endnote>
  <w:endnote w:type="continuationSeparator" w:id="0">
    <w:p w14:paraId="254BDC16" w14:textId="77777777" w:rsidR="001300DF" w:rsidRDefault="001300DF" w:rsidP="00AE3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E3713" w14:textId="77777777" w:rsidR="001300DF" w:rsidRDefault="001300DF" w:rsidP="00AE3DDC">
      <w:pPr>
        <w:spacing w:after="0" w:line="240" w:lineRule="auto"/>
      </w:pPr>
      <w:r>
        <w:separator/>
      </w:r>
    </w:p>
  </w:footnote>
  <w:footnote w:type="continuationSeparator" w:id="0">
    <w:p w14:paraId="74C95B9E" w14:textId="77777777" w:rsidR="001300DF" w:rsidRDefault="001300DF" w:rsidP="00AE3D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3696C" w14:textId="77777777" w:rsidR="000F548A" w:rsidRPr="00075968" w:rsidRDefault="001300DF" w:rsidP="00075968">
    <w:pPr>
      <w:pStyle w:val="Header"/>
      <w:jc w:val="right"/>
      <w:rPr>
        <w:rFonts w:ascii="Times New Roman" w:hAnsi="Times New Roman" w:cs="Times New Roman"/>
        <w:lang w:val="en-US"/>
      </w:rPr>
    </w:pPr>
    <w:r>
      <w:rPr>
        <w:rFonts w:ascii="Times New Roman" w:hAnsi="Times New Roman" w:cs="Times New Roman"/>
        <w:lang w:val="en-US"/>
      </w:rPr>
      <w:t xml:space="preserve">DATA HANDLING </w:t>
    </w:r>
    <w:r w:rsidRPr="00075968">
      <w:rPr>
        <w:rFonts w:ascii="Times New Roman" w:hAnsi="Times New Roman" w:cs="Times New Roman"/>
        <w:lang w:val="en-US"/>
      </w:rPr>
      <w:fldChar w:fldCharType="begin"/>
    </w:r>
    <w:r w:rsidRPr="00075968">
      <w:rPr>
        <w:rFonts w:ascii="Times New Roman" w:hAnsi="Times New Roman" w:cs="Times New Roman"/>
        <w:lang w:val="en-US"/>
      </w:rPr>
      <w:instrText xml:space="preserve"> PAGE   \* MERGEFORMAT </w:instrText>
    </w:r>
    <w:r w:rsidRPr="00075968">
      <w:rPr>
        <w:rFonts w:ascii="Times New Roman" w:hAnsi="Times New Roman" w:cs="Times New Roman"/>
        <w:lang w:val="en-US"/>
      </w:rPr>
      <w:fldChar w:fldCharType="separate"/>
    </w:r>
    <w:r w:rsidR="005B69F6">
      <w:rPr>
        <w:rFonts w:ascii="Times New Roman" w:hAnsi="Times New Roman" w:cs="Times New Roman"/>
        <w:noProof/>
        <w:lang w:val="en-US"/>
      </w:rPr>
      <w:t>2</w:t>
    </w:r>
    <w:r w:rsidRPr="00075968">
      <w:rPr>
        <w:rFonts w:ascii="Times New Roman" w:hAnsi="Times New Roman" w:cs="Times New Roman"/>
        <w:noProof/>
        <w:lang w:val="en-US"/>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MxMLCwNLYwNbO0NLJQ0lEKTi0uzszPAykwrAUA3Z7TFiwAAAA="/>
  </w:docVars>
  <w:rsids>
    <w:rsidRoot w:val="00F76DD3"/>
    <w:rsid w:val="00045E31"/>
    <w:rsid w:val="000C678B"/>
    <w:rsid w:val="000D7983"/>
    <w:rsid w:val="00104195"/>
    <w:rsid w:val="001300DF"/>
    <w:rsid w:val="001A53D5"/>
    <w:rsid w:val="001C4365"/>
    <w:rsid w:val="002432E6"/>
    <w:rsid w:val="0027224C"/>
    <w:rsid w:val="00281720"/>
    <w:rsid w:val="002B66B5"/>
    <w:rsid w:val="002D5EA4"/>
    <w:rsid w:val="00301FA5"/>
    <w:rsid w:val="00312498"/>
    <w:rsid w:val="00334DA2"/>
    <w:rsid w:val="00352CAD"/>
    <w:rsid w:val="00376BE7"/>
    <w:rsid w:val="0039739D"/>
    <w:rsid w:val="003A11D2"/>
    <w:rsid w:val="003E06FD"/>
    <w:rsid w:val="003F34EA"/>
    <w:rsid w:val="004072CB"/>
    <w:rsid w:val="004358B1"/>
    <w:rsid w:val="00441523"/>
    <w:rsid w:val="00480963"/>
    <w:rsid w:val="00544CC1"/>
    <w:rsid w:val="005821C7"/>
    <w:rsid w:val="005867DC"/>
    <w:rsid w:val="005A1F06"/>
    <w:rsid w:val="005B0104"/>
    <w:rsid w:val="005B69F6"/>
    <w:rsid w:val="005F0265"/>
    <w:rsid w:val="005F7505"/>
    <w:rsid w:val="006438D7"/>
    <w:rsid w:val="006457E8"/>
    <w:rsid w:val="00676059"/>
    <w:rsid w:val="006A2752"/>
    <w:rsid w:val="007403F4"/>
    <w:rsid w:val="007450F0"/>
    <w:rsid w:val="00791BFE"/>
    <w:rsid w:val="007C68A3"/>
    <w:rsid w:val="007D25F1"/>
    <w:rsid w:val="00804D84"/>
    <w:rsid w:val="008119AE"/>
    <w:rsid w:val="008219F4"/>
    <w:rsid w:val="00853B8A"/>
    <w:rsid w:val="00874BAE"/>
    <w:rsid w:val="00874E0A"/>
    <w:rsid w:val="008755C4"/>
    <w:rsid w:val="008923DA"/>
    <w:rsid w:val="008C6382"/>
    <w:rsid w:val="0093780A"/>
    <w:rsid w:val="009416D1"/>
    <w:rsid w:val="0099579D"/>
    <w:rsid w:val="009D32C5"/>
    <w:rsid w:val="009E10AA"/>
    <w:rsid w:val="009F5B9C"/>
    <w:rsid w:val="00A314F5"/>
    <w:rsid w:val="00A661A2"/>
    <w:rsid w:val="00A732E0"/>
    <w:rsid w:val="00A84629"/>
    <w:rsid w:val="00AC5D01"/>
    <w:rsid w:val="00AE3DDC"/>
    <w:rsid w:val="00B0637E"/>
    <w:rsid w:val="00B146B3"/>
    <w:rsid w:val="00B32F8F"/>
    <w:rsid w:val="00B7565E"/>
    <w:rsid w:val="00BB4D99"/>
    <w:rsid w:val="00BB642F"/>
    <w:rsid w:val="00C33E86"/>
    <w:rsid w:val="00C37EEB"/>
    <w:rsid w:val="00C66ACD"/>
    <w:rsid w:val="00CD3E4E"/>
    <w:rsid w:val="00D12D4A"/>
    <w:rsid w:val="00D57488"/>
    <w:rsid w:val="00DE5235"/>
    <w:rsid w:val="00E22730"/>
    <w:rsid w:val="00E27A9E"/>
    <w:rsid w:val="00E3136D"/>
    <w:rsid w:val="00E75D1D"/>
    <w:rsid w:val="00EB2E38"/>
    <w:rsid w:val="00EE309B"/>
    <w:rsid w:val="00EE78A0"/>
    <w:rsid w:val="00EF3696"/>
    <w:rsid w:val="00F76DD3"/>
    <w:rsid w:val="00F9617B"/>
    <w:rsid w:val="00FA1A38"/>
    <w:rsid w:val="00FA560F"/>
    <w:rsid w:val="00FB7D07"/>
    <w:rsid w:val="00FC5077"/>
    <w:rsid w:val="00FD77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4628E"/>
  <w15:chartTrackingRefBased/>
  <w15:docId w15:val="{CB80119C-9142-4D40-B6E9-16326BEFA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F02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F02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33E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A275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45E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5E31"/>
    <w:rPr>
      <w:lang w:val="en-GB"/>
    </w:rPr>
  </w:style>
  <w:style w:type="paragraph" w:styleId="Footer">
    <w:name w:val="footer"/>
    <w:basedOn w:val="Normal"/>
    <w:link w:val="FooterChar"/>
    <w:uiPriority w:val="99"/>
    <w:unhideWhenUsed/>
    <w:rsid w:val="00AE3D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3DDC"/>
    <w:rPr>
      <w:lang w:val="en-GB"/>
    </w:rPr>
  </w:style>
  <w:style w:type="character" w:customStyle="1" w:styleId="Heading1Char">
    <w:name w:val="Heading 1 Char"/>
    <w:basedOn w:val="DefaultParagraphFont"/>
    <w:link w:val="Heading1"/>
    <w:uiPriority w:val="9"/>
    <w:rsid w:val="005F0265"/>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5F0265"/>
    <w:rPr>
      <w:rFonts w:asciiTheme="majorHAnsi" w:eastAsiaTheme="majorEastAsia" w:hAnsiTheme="majorHAnsi" w:cstheme="majorBidi"/>
      <w:color w:val="2E74B5" w:themeColor="accent1" w:themeShade="BF"/>
      <w:sz w:val="26"/>
      <w:szCs w:val="26"/>
      <w:lang w:val="en-GB"/>
    </w:rPr>
  </w:style>
  <w:style w:type="character" w:styleId="CommentReference">
    <w:name w:val="annotation reference"/>
    <w:basedOn w:val="DefaultParagraphFont"/>
    <w:uiPriority w:val="99"/>
    <w:semiHidden/>
    <w:unhideWhenUsed/>
    <w:rsid w:val="005F0265"/>
    <w:rPr>
      <w:sz w:val="16"/>
      <w:szCs w:val="16"/>
    </w:rPr>
  </w:style>
  <w:style w:type="paragraph" w:styleId="CommentText">
    <w:name w:val="annotation text"/>
    <w:basedOn w:val="Normal"/>
    <w:link w:val="CommentTextChar"/>
    <w:uiPriority w:val="99"/>
    <w:semiHidden/>
    <w:unhideWhenUsed/>
    <w:rsid w:val="005F0265"/>
    <w:pPr>
      <w:spacing w:line="240" w:lineRule="auto"/>
    </w:pPr>
    <w:rPr>
      <w:sz w:val="20"/>
      <w:szCs w:val="20"/>
    </w:rPr>
  </w:style>
  <w:style w:type="character" w:customStyle="1" w:styleId="CommentTextChar">
    <w:name w:val="Comment Text Char"/>
    <w:basedOn w:val="DefaultParagraphFont"/>
    <w:link w:val="CommentText"/>
    <w:uiPriority w:val="99"/>
    <w:semiHidden/>
    <w:rsid w:val="005F0265"/>
    <w:rPr>
      <w:sz w:val="20"/>
      <w:szCs w:val="20"/>
      <w:lang w:val="en-GB"/>
    </w:rPr>
  </w:style>
  <w:style w:type="paragraph" w:styleId="CommentSubject">
    <w:name w:val="annotation subject"/>
    <w:basedOn w:val="CommentText"/>
    <w:next w:val="CommentText"/>
    <w:link w:val="CommentSubjectChar"/>
    <w:uiPriority w:val="99"/>
    <w:semiHidden/>
    <w:unhideWhenUsed/>
    <w:rsid w:val="005F0265"/>
    <w:rPr>
      <w:b/>
      <w:bCs/>
    </w:rPr>
  </w:style>
  <w:style w:type="character" w:customStyle="1" w:styleId="CommentSubjectChar">
    <w:name w:val="Comment Subject Char"/>
    <w:basedOn w:val="CommentTextChar"/>
    <w:link w:val="CommentSubject"/>
    <w:uiPriority w:val="99"/>
    <w:semiHidden/>
    <w:rsid w:val="005F0265"/>
    <w:rPr>
      <w:b/>
      <w:bCs/>
      <w:sz w:val="20"/>
      <w:szCs w:val="20"/>
      <w:lang w:val="en-GB"/>
    </w:rPr>
  </w:style>
  <w:style w:type="paragraph" w:styleId="TOCHeading">
    <w:name w:val="TOC Heading"/>
    <w:basedOn w:val="Heading1"/>
    <w:next w:val="Normal"/>
    <w:uiPriority w:val="39"/>
    <w:unhideWhenUsed/>
    <w:qFormat/>
    <w:rsid w:val="005F0265"/>
    <w:pPr>
      <w:outlineLvl w:val="9"/>
    </w:pPr>
    <w:rPr>
      <w:lang w:val="en-US"/>
    </w:rPr>
  </w:style>
  <w:style w:type="paragraph" w:styleId="TOC1">
    <w:name w:val="toc 1"/>
    <w:basedOn w:val="Normal"/>
    <w:next w:val="Normal"/>
    <w:autoRedefine/>
    <w:uiPriority w:val="39"/>
    <w:unhideWhenUsed/>
    <w:rsid w:val="005F0265"/>
    <w:pPr>
      <w:spacing w:after="100"/>
    </w:pPr>
  </w:style>
  <w:style w:type="paragraph" w:styleId="TOC2">
    <w:name w:val="toc 2"/>
    <w:basedOn w:val="Normal"/>
    <w:next w:val="Normal"/>
    <w:autoRedefine/>
    <w:uiPriority w:val="39"/>
    <w:unhideWhenUsed/>
    <w:rsid w:val="005F0265"/>
    <w:pPr>
      <w:spacing w:after="100"/>
      <w:ind w:left="220"/>
    </w:pPr>
  </w:style>
  <w:style w:type="character" w:styleId="Hyperlink">
    <w:name w:val="Hyperlink"/>
    <w:basedOn w:val="DefaultParagraphFont"/>
    <w:uiPriority w:val="99"/>
    <w:unhideWhenUsed/>
    <w:rsid w:val="005F0265"/>
    <w:rPr>
      <w:color w:val="0563C1" w:themeColor="hyperlink"/>
      <w:u w:val="single"/>
    </w:rPr>
  </w:style>
  <w:style w:type="paragraph" w:styleId="TOC3">
    <w:name w:val="toc 3"/>
    <w:basedOn w:val="Normal"/>
    <w:next w:val="Normal"/>
    <w:autoRedefine/>
    <w:uiPriority w:val="39"/>
    <w:unhideWhenUsed/>
    <w:rsid w:val="005F0265"/>
    <w:pPr>
      <w:spacing w:after="100"/>
      <w:ind w:left="440"/>
    </w:pPr>
    <w:rPr>
      <w:rFonts w:eastAsiaTheme="minorEastAsia" w:cs="Times New Roman"/>
      <w:lang w:val="en-US"/>
    </w:rPr>
  </w:style>
  <w:style w:type="paragraph" w:styleId="NoSpacing">
    <w:name w:val="No Spacing"/>
    <w:link w:val="NoSpacingChar"/>
    <w:uiPriority w:val="1"/>
    <w:qFormat/>
    <w:rsid w:val="005F0265"/>
    <w:pPr>
      <w:spacing w:after="0" w:line="240" w:lineRule="auto"/>
    </w:pPr>
    <w:rPr>
      <w:rFonts w:eastAsiaTheme="minorEastAsia"/>
    </w:rPr>
  </w:style>
  <w:style w:type="character" w:customStyle="1" w:styleId="NoSpacingChar">
    <w:name w:val="No Spacing Char"/>
    <w:basedOn w:val="DefaultParagraphFont"/>
    <w:link w:val="NoSpacing"/>
    <w:uiPriority w:val="1"/>
    <w:rsid w:val="005F0265"/>
    <w:rPr>
      <w:rFonts w:eastAsiaTheme="minorEastAsia"/>
    </w:rPr>
  </w:style>
  <w:style w:type="paragraph" w:styleId="ListParagraph">
    <w:name w:val="List Paragraph"/>
    <w:basedOn w:val="Normal"/>
    <w:uiPriority w:val="34"/>
    <w:qFormat/>
    <w:rsid w:val="006760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OneDrive\Documents\Superstore%20Sales%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OneDrive\Documents\Superstore%20Sales%2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sales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'Superstore Sales -1'!$Z$4</c:f>
              <c:strCache>
                <c:ptCount val="1"/>
                <c:pt idx="0">
                  <c:v>2009</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'Superstore Sales -1'!$AC$3</c:f>
              <c:strCache>
                <c:ptCount val="1"/>
                <c:pt idx="0">
                  <c:v>sales</c:v>
                </c:pt>
              </c:strCache>
            </c:strRef>
          </c:cat>
          <c:val>
            <c:numRef>
              <c:f>'Superstore Sales -1'!$AC$4</c:f>
              <c:numCache>
                <c:formatCode>General</c:formatCode>
                <c:ptCount val="1"/>
                <c:pt idx="0">
                  <c:v>4209896.8455000082</c:v>
                </c:pt>
              </c:numCache>
            </c:numRef>
          </c:val>
          <c:extLst>
            <c:ext xmlns:c16="http://schemas.microsoft.com/office/drawing/2014/chart" uri="{C3380CC4-5D6E-409C-BE32-E72D297353CC}">
              <c16:uniqueId val="{00000000-4160-4B82-92D7-74F82E2B0EDD}"/>
            </c:ext>
          </c:extLst>
        </c:ser>
        <c:ser>
          <c:idx val="1"/>
          <c:order val="1"/>
          <c:tx>
            <c:strRef>
              <c:f>'Superstore Sales -1'!$Z$5</c:f>
              <c:strCache>
                <c:ptCount val="1"/>
                <c:pt idx="0">
                  <c:v>2010</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'Superstore Sales -1'!$AC$3</c:f>
              <c:strCache>
                <c:ptCount val="1"/>
                <c:pt idx="0">
                  <c:v>sales</c:v>
                </c:pt>
              </c:strCache>
            </c:strRef>
          </c:cat>
          <c:val>
            <c:numRef>
              <c:f>'Superstore Sales -1'!$AC$5</c:f>
              <c:numCache>
                <c:formatCode>General</c:formatCode>
                <c:ptCount val="1"/>
                <c:pt idx="0">
                  <c:v>3560087.0444999961</c:v>
                </c:pt>
              </c:numCache>
            </c:numRef>
          </c:val>
          <c:extLst>
            <c:ext xmlns:c16="http://schemas.microsoft.com/office/drawing/2014/chart" uri="{C3380CC4-5D6E-409C-BE32-E72D297353CC}">
              <c16:uniqueId val="{00000001-4160-4B82-92D7-74F82E2B0EDD}"/>
            </c:ext>
          </c:extLst>
        </c:ser>
        <c:ser>
          <c:idx val="2"/>
          <c:order val="2"/>
          <c:tx>
            <c:strRef>
              <c:f>'Superstore Sales -1'!$Z$6</c:f>
              <c:strCache>
                <c:ptCount val="1"/>
                <c:pt idx="0">
                  <c:v>2011</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'Superstore Sales -1'!$AC$3</c:f>
              <c:strCache>
                <c:ptCount val="1"/>
                <c:pt idx="0">
                  <c:v>sales</c:v>
                </c:pt>
              </c:strCache>
            </c:strRef>
          </c:cat>
          <c:val>
            <c:numRef>
              <c:f>'Superstore Sales -1'!$AC$6</c:f>
              <c:numCache>
                <c:formatCode>General</c:formatCode>
                <c:ptCount val="1"/>
                <c:pt idx="0">
                  <c:v>3429944.9810000048</c:v>
                </c:pt>
              </c:numCache>
            </c:numRef>
          </c:val>
          <c:extLst>
            <c:ext xmlns:c16="http://schemas.microsoft.com/office/drawing/2014/chart" uri="{C3380CC4-5D6E-409C-BE32-E72D297353CC}">
              <c16:uniqueId val="{00000002-4160-4B82-92D7-74F82E2B0EDD}"/>
            </c:ext>
          </c:extLst>
        </c:ser>
        <c:ser>
          <c:idx val="3"/>
          <c:order val="3"/>
          <c:tx>
            <c:strRef>
              <c:f>'Superstore Sales -1'!$Z$7</c:f>
              <c:strCache>
                <c:ptCount val="1"/>
                <c:pt idx="0">
                  <c:v>2012</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'Superstore Sales -1'!$AC$3</c:f>
              <c:strCache>
                <c:ptCount val="1"/>
                <c:pt idx="0">
                  <c:v>sales</c:v>
                </c:pt>
              </c:strCache>
            </c:strRef>
          </c:cat>
          <c:val>
            <c:numRef>
              <c:f>'Superstore Sales -1'!$AC$7</c:f>
              <c:numCache>
                <c:formatCode>General</c:formatCode>
                <c:ptCount val="1"/>
                <c:pt idx="0">
                  <c:v>3715671.953000003</c:v>
                </c:pt>
              </c:numCache>
            </c:numRef>
          </c:val>
          <c:extLst>
            <c:ext xmlns:c16="http://schemas.microsoft.com/office/drawing/2014/chart" uri="{C3380CC4-5D6E-409C-BE32-E72D297353CC}">
              <c16:uniqueId val="{00000003-4160-4B82-92D7-74F82E2B0EDD}"/>
            </c:ext>
          </c:extLst>
        </c:ser>
        <c:dLbls>
          <c:dLblPos val="inEnd"/>
          <c:showLegendKey val="0"/>
          <c:showVal val="1"/>
          <c:showCatName val="0"/>
          <c:showSerName val="0"/>
          <c:showPercent val="0"/>
          <c:showBubbleSize val="0"/>
        </c:dLbls>
        <c:gapWidth val="65"/>
        <c:axId val="1031872160"/>
        <c:axId val="1031860736"/>
      </c:barChart>
      <c:catAx>
        <c:axId val="10318721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31860736"/>
        <c:crosses val="autoZero"/>
        <c:auto val="1"/>
        <c:lblAlgn val="ctr"/>
        <c:lblOffset val="100"/>
        <c:noMultiLvlLbl val="0"/>
      </c:catAx>
      <c:valAx>
        <c:axId val="103186073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03187216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-1.xlsx]pivot 1!PivotTable5</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s>
    <c:plotArea>
      <c:layout/>
      <c:barChart>
        <c:barDir val="col"/>
        <c:grouping val="clustered"/>
        <c:varyColors val="0"/>
        <c:ser>
          <c:idx val="0"/>
          <c:order val="0"/>
          <c:tx>
            <c:strRef>
              <c:f>'pivot 1'!$B$3</c:f>
              <c:strCache>
                <c:ptCount val="1"/>
                <c:pt idx="0">
                  <c:v>Sum of Sales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'pivot 1'!$A$4:$A$12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'pivot 1'!$B$4:$B$12</c:f>
              <c:numCache>
                <c:formatCode>General</c:formatCode>
                <c:ptCount val="8"/>
                <c:pt idx="0">
                  <c:v>2014248.2035000017</c:v>
                </c:pt>
                <c:pt idx="1">
                  <c:v>116376.48350000006</c:v>
                </c:pt>
                <c:pt idx="2">
                  <c:v>83817.746000000014</c:v>
                </c:pt>
                <c:pt idx="3">
                  <c:v>3780242.0630000047</c:v>
                </c:pt>
                <c:pt idx="4">
                  <c:v>2837304.6014999966</c:v>
                </c:pt>
                <c:pt idx="5">
                  <c:v>1510195.0800000008</c:v>
                </c:pt>
                <c:pt idx="6">
                  <c:v>3597549.2755000046</c:v>
                </c:pt>
                <c:pt idx="7">
                  <c:v>975867.37099999993</c:v>
                </c:pt>
              </c:numCache>
            </c:numRef>
          </c:val>
          <c:extLst>
            <c:ext xmlns:c16="http://schemas.microsoft.com/office/drawing/2014/chart" uri="{C3380CC4-5D6E-409C-BE32-E72D297353CC}">
              <c16:uniqueId val="{00000000-6508-4816-A74B-1EDDD9264378}"/>
            </c:ext>
          </c:extLst>
        </c:ser>
        <c:ser>
          <c:idx val="1"/>
          <c:order val="1"/>
          <c:tx>
            <c:strRef>
              <c:f>'pivot 1'!$C$3</c:f>
              <c:strCache>
                <c:ptCount val="1"/>
                <c:pt idx="0">
                  <c:v>Sum of Discount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'pivot 1'!$A$4:$A$12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'pivot 1'!$C$4:$C$12</c:f>
              <c:numCache>
                <c:formatCode>General</c:formatCode>
                <c:ptCount val="8"/>
                <c:pt idx="0">
                  <c:v>54.770000000000167</c:v>
                </c:pt>
                <c:pt idx="1">
                  <c:v>4.129999999999999</c:v>
                </c:pt>
                <c:pt idx="2">
                  <c:v>2.8900000000000006</c:v>
                </c:pt>
                <c:pt idx="3">
                  <c:v>106.57999999999988</c:v>
                </c:pt>
                <c:pt idx="4">
                  <c:v>85.190000000000254</c:v>
                </c:pt>
                <c:pt idx="5">
                  <c:v>38.900000000000055</c:v>
                </c:pt>
                <c:pt idx="6">
                  <c:v>97.190000000000055</c:v>
                </c:pt>
                <c:pt idx="7">
                  <c:v>27.539999999999964</c:v>
                </c:pt>
              </c:numCache>
            </c:numRef>
          </c:val>
          <c:extLst>
            <c:ext xmlns:c16="http://schemas.microsoft.com/office/drawing/2014/chart" uri="{C3380CC4-5D6E-409C-BE32-E72D297353CC}">
              <c16:uniqueId val="{00000001-6508-4816-A74B-1EDDD9264378}"/>
            </c:ext>
          </c:extLst>
        </c:ser>
        <c:ser>
          <c:idx val="2"/>
          <c:order val="2"/>
          <c:tx>
            <c:strRef>
              <c:f>'pivot 1'!$D$3</c:f>
              <c:strCache>
                <c:ptCount val="1"/>
                <c:pt idx="0">
                  <c:v>Sum of Profit</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'pivot 1'!$A$4:$A$12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'pivot 1'!$D$4:$D$12</c:f>
              <c:numCache>
                <c:formatCode>General</c:formatCode>
                <c:ptCount val="8"/>
                <c:pt idx="0">
                  <c:v>238960.65999999989</c:v>
                </c:pt>
                <c:pt idx="1">
                  <c:v>2841.11</c:v>
                </c:pt>
                <c:pt idx="2">
                  <c:v>8307.0500000000011</c:v>
                </c:pt>
                <c:pt idx="3">
                  <c:v>439214.57000000024</c:v>
                </c:pt>
                <c:pt idx="4">
                  <c:v>321160.11999999953</c:v>
                </c:pt>
                <c:pt idx="5">
                  <c:v>140426.65</c:v>
                </c:pt>
                <c:pt idx="6">
                  <c:v>297008.60999999923</c:v>
                </c:pt>
                <c:pt idx="7">
                  <c:v>73849.210000000036</c:v>
                </c:pt>
              </c:numCache>
            </c:numRef>
          </c:val>
          <c:extLst>
            <c:ext xmlns:c16="http://schemas.microsoft.com/office/drawing/2014/chart" uri="{C3380CC4-5D6E-409C-BE32-E72D297353CC}">
              <c16:uniqueId val="{00000002-6508-4816-A74B-1EDDD9264378}"/>
            </c:ext>
          </c:extLst>
        </c:ser>
        <c:dLbls>
          <c:dLblPos val="inEnd"/>
          <c:showLegendKey val="0"/>
          <c:showVal val="1"/>
          <c:showCatName val="0"/>
          <c:showSerName val="0"/>
          <c:showPercent val="0"/>
          <c:showBubbleSize val="0"/>
        </c:dLbls>
        <c:gapWidth val="100"/>
        <c:overlap val="-24"/>
        <c:axId val="1031872704"/>
        <c:axId val="1031875968"/>
      </c:barChart>
      <c:catAx>
        <c:axId val="103187270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31875968"/>
        <c:crosses val="autoZero"/>
        <c:auto val="1"/>
        <c:lblAlgn val="ctr"/>
        <c:lblOffset val="100"/>
        <c:noMultiLvlLbl val="0"/>
      </c:catAx>
      <c:valAx>
        <c:axId val="1031875968"/>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318727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B6DD1B5ED8349B8878E695B07319215"/>
        <w:category>
          <w:name w:val="General"/>
          <w:gallery w:val="placeholder"/>
        </w:category>
        <w:types>
          <w:type w:val="bbPlcHdr"/>
        </w:types>
        <w:behaviors>
          <w:behavior w:val="content"/>
        </w:behaviors>
        <w:guid w:val="{0484B7ED-7E4E-41E2-AADA-9D8CC19FBD3F}"/>
      </w:docPartPr>
      <w:docPartBody>
        <w:p w:rsidR="00676059" w:rsidRDefault="008E37B4" w:rsidP="008E37B4">
          <w:pPr>
            <w:pStyle w:val="9B6DD1B5ED8349B8878E695B07319215"/>
          </w:pPr>
          <w:r>
            <w:rPr>
              <w:rFonts w:asciiTheme="majorHAnsi" w:eastAsiaTheme="majorEastAsia" w:hAnsiTheme="majorHAnsi" w:cstheme="majorBidi"/>
              <w:caps/>
              <w:color w:val="4472C4" w:themeColor="accent1"/>
              <w:sz w:val="80"/>
              <w:szCs w:val="80"/>
            </w:rPr>
            <w:t>[Document title]</w:t>
          </w:r>
        </w:p>
      </w:docPartBody>
    </w:docPart>
    <w:docPart>
      <w:docPartPr>
        <w:name w:val="A6A92CA0D6F74857A4A5D26C3AF01B6C"/>
        <w:category>
          <w:name w:val="General"/>
          <w:gallery w:val="placeholder"/>
        </w:category>
        <w:types>
          <w:type w:val="bbPlcHdr"/>
        </w:types>
        <w:behaviors>
          <w:behavior w:val="content"/>
        </w:behaviors>
        <w:guid w:val="{67744D86-2576-417D-A437-8CE52A7E5ED7}"/>
      </w:docPartPr>
      <w:docPartBody>
        <w:p w:rsidR="00676059" w:rsidRDefault="008E37B4" w:rsidP="008E37B4">
          <w:pPr>
            <w:pStyle w:val="A6A92CA0D6F74857A4A5D26C3AF01B6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7B4"/>
    <w:rsid w:val="00676059"/>
    <w:rsid w:val="008E3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6DD1B5ED8349B8878E695B07319215">
    <w:name w:val="9B6DD1B5ED8349B8878E695B07319215"/>
    <w:rsid w:val="008E37B4"/>
  </w:style>
  <w:style w:type="paragraph" w:customStyle="1" w:styleId="A6A92CA0D6F74857A4A5D26C3AF01B6C">
    <w:name w:val="A6A92CA0D6F74857A4A5D26C3AF01B6C"/>
    <w:rsid w:val="008E37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CFDAB1-B0DB-4F1F-A9D0-E3FCFFFFC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18</Pages>
  <Words>3578</Words>
  <Characters>20398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Data Analysis &amp; Visualisation</vt:lpstr>
    </vt:vector>
  </TitlesOfParts>
  <Company/>
  <LinksUpToDate>false</LinksUpToDate>
  <CharactersWithSpaces>23929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&amp; Visualisation</dc:title>
  <dc:subject>Assessment 2</dc:subject>
  <dc:creator/>
  <cp:keywords/>
  <dc:description/>
  <cp:lastModifiedBy>Darinka Corman</cp:lastModifiedBy>
  <cp:revision>5</cp:revision>
  <dcterms:created xsi:type="dcterms:W3CDTF">2023-01-10T16:25:00Z</dcterms:created>
  <dcterms:modified xsi:type="dcterms:W3CDTF">2023-01-10T16:52:00Z</dcterms:modified>
</cp:coreProperties>
</file>