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3513"/>
        <w:gridCol w:w="3402"/>
      </w:tblGrid>
      <w:tr w:rsidR="000B23F6" w14:paraId="7ACF10EC" w14:textId="77777777" w:rsidTr="00CC0A51">
        <w:trPr>
          <w:trHeight w:val="894"/>
        </w:trPr>
        <w:tc>
          <w:tcPr>
            <w:tcW w:w="3556" w:type="dxa"/>
          </w:tcPr>
          <w:p w14:paraId="0C250E40" w14:textId="4BCE7967" w:rsidR="000B23F6" w:rsidRDefault="00A14A9B" w:rsidP="002D5B3F">
            <w:r>
              <w:rPr>
                <w:noProof/>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Default="00236AFA" w:rsidP="002D5B3F">
            <w:r>
              <w:rPr>
                <w:noProof/>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0B23F6" w:rsidRDefault="000B23F6" w:rsidP="002D5B3F">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rect w14:anchorId="3462E3EC"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" fillcolor="white [3212]" stroked="f">
                      <v:shadow on="t" color="black" opacity="22937f" origin=",.5" offset="0,.63889mm"/>
                      <w10:wrap type="through"/>
                    </v:rect>
                  </w:pict>
                </mc:Fallback>
              </mc:AlternateContent>
            </w:r>
            <w:r w:rsidRPr="000B23F6">
              <w:rPr>
                <w:color w:val="FFFFFF" w:themeColor="background1"/>
                <w:sz w:val="48"/>
              </w:rPr>
              <w:t>RESULT</w:t>
            </w:r>
            <w:r>
              <w:rPr>
                <w:color w:val="FFFFFF" w:themeColor="background1"/>
                <w:sz w:val="48"/>
              </w:rPr>
              <w:t>:</w:t>
            </w:r>
            <w:r w:rsidR="00A14A9B">
              <w:rPr>
                <w:noProof/>
                <w:lang w:val="en-US" w:eastAsia="en-US"/>
              </w:rPr>
              <w:t xml:space="preserve"> </w:t>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94874" w14:paraId="5754994A" w14:textId="77777777" w:rsidTr="00D9187F">
        <w:tc>
          <w:tcPr>
            <w:tcW w:w="10593" w:type="dxa"/>
            <w:shd w:val="clear" w:color="auto" w:fill="D9D9D9" w:themeFill="background1" w:themeFillShade="D9"/>
            <w:vAlign w:val="center"/>
          </w:tcPr>
          <w:p w14:paraId="65DFD754" w14:textId="77777777" w:rsidR="004732AC" w:rsidRPr="00D9187F" w:rsidRDefault="00EA26EE" w:rsidP="00D9187F">
            <w:pPr>
              <w:spacing w:before="20" w:after="20"/>
              <w:jc w:val="center"/>
              <w:rPr>
                <w:b/>
                <w:sz w:val="40"/>
                <w:szCs w:val="40"/>
              </w:rPr>
            </w:pPr>
            <w:r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9B6835" w:rsidRDefault="003B3F9D" w:rsidP="00146636">
            <w:pPr>
              <w:spacing w:before="120" w:after="120"/>
              <w:jc w:val="both"/>
              <w:rPr>
                <w:rFonts w:cs="Arial"/>
                <w:b/>
                <w:sz w:val="24"/>
                <w:szCs w:val="24"/>
              </w:rPr>
            </w:pPr>
            <w:r w:rsidRPr="009B6835">
              <w:rPr>
                <w:rFonts w:cs="Arial"/>
                <w:b/>
                <w:sz w:val="24"/>
                <w:szCs w:val="24"/>
              </w:rPr>
              <w:t>Student name:</w:t>
            </w:r>
          </w:p>
        </w:tc>
        <w:tc>
          <w:tcPr>
            <w:tcW w:w="4065" w:type="dxa"/>
            <w:gridSpan w:val="3"/>
          </w:tcPr>
          <w:p w14:paraId="1D265218" w14:textId="77777777"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62282B9F" w14:textId="77777777" w:rsidR="00236AFA" w:rsidRPr="0039487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9B6835" w:rsidRDefault="003B3F9D" w:rsidP="00146636">
            <w:pPr>
              <w:spacing w:before="120" w:after="120"/>
              <w:jc w:val="both"/>
              <w:rPr>
                <w:rFonts w:cs="Arial"/>
                <w:b/>
                <w:sz w:val="24"/>
                <w:szCs w:val="24"/>
              </w:rPr>
            </w:pPr>
            <w:r w:rsidRPr="009B6835">
              <w:rPr>
                <w:rFonts w:cs="Arial"/>
                <w:b/>
                <w:sz w:val="24"/>
                <w:szCs w:val="24"/>
              </w:rPr>
              <w:t>Student P number:</w:t>
            </w:r>
          </w:p>
        </w:tc>
        <w:tc>
          <w:tcPr>
            <w:tcW w:w="2111" w:type="dxa"/>
            <w:gridSpan w:val="2"/>
          </w:tcPr>
          <w:p w14:paraId="3BA930DD" w14:textId="77777777"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4C45491" w14:textId="77777777" w:rsidR="003B3F9D" w:rsidRPr="00394874" w:rsidRDefault="003B3F9D" w:rsidP="00146636">
            <w:pPr>
              <w:spacing w:before="120" w:after="120"/>
              <w:jc w:val="both"/>
              <w:rPr>
                <w:rFonts w:cs="Arial"/>
                <w:b/>
                <w:sz w:val="22"/>
                <w:szCs w:val="22"/>
              </w:rPr>
            </w:pPr>
          </w:p>
        </w:tc>
      </w:tr>
      <w:tr w:rsidR="00967F50" w:rsidRPr="00394874" w14:paraId="34134B0F" w14:textId="77777777" w:rsidTr="009B6835">
        <w:tc>
          <w:tcPr>
            <w:tcW w:w="1809" w:type="dxa"/>
            <w:shd w:val="clear" w:color="auto" w:fill="D9D9D9" w:themeFill="background1" w:themeFillShade="D9"/>
          </w:tcPr>
          <w:p w14:paraId="56FFF889" w14:textId="77777777"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667F0F1E" w:rsidR="00967F50" w:rsidRPr="0057274A" w:rsidRDefault="00565853" w:rsidP="00146636">
            <w:pPr>
              <w:tabs>
                <w:tab w:val="center" w:pos="4236"/>
              </w:tabs>
              <w:rPr>
                <w:rFonts w:cs="Arial"/>
                <w:b/>
                <w:sz w:val="22"/>
                <w:szCs w:val="22"/>
              </w:rPr>
            </w:pPr>
            <w:r>
              <w:rPr>
                <w:rFonts w:cs="Arial"/>
                <w:b/>
                <w:sz w:val="22"/>
                <w:szCs w:val="22"/>
              </w:rPr>
              <w:t>Creative Computer Games Design</w:t>
            </w:r>
          </w:p>
        </w:tc>
        <w:tc>
          <w:tcPr>
            <w:tcW w:w="2613" w:type="dxa"/>
            <w:gridSpan w:val="2"/>
            <w:shd w:val="clear" w:color="auto" w:fill="D9D9D9"/>
          </w:tcPr>
          <w:p w14:paraId="3C969D84" w14:textId="77777777"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14:paraId="7925A40C" w14:textId="01DD1786" w:rsidR="00967F50" w:rsidRPr="00394874" w:rsidRDefault="00146636" w:rsidP="00B05DFD">
            <w:pPr>
              <w:rPr>
                <w:rFonts w:cs="Arial"/>
                <w:b/>
                <w:sz w:val="22"/>
                <w:szCs w:val="22"/>
              </w:rPr>
            </w:pPr>
            <w:r>
              <w:rPr>
                <w:rFonts w:cs="Arial"/>
                <w:b/>
                <w:sz w:val="22"/>
                <w:szCs w:val="22"/>
              </w:rPr>
              <w:t>FAD/S</w:t>
            </w:r>
            <w:r w:rsidR="00B05DFD">
              <w:rPr>
                <w:rFonts w:cs="Arial"/>
                <w:b/>
                <w:sz w:val="22"/>
                <w:szCs w:val="22"/>
              </w:rPr>
              <w:t>GDA</w:t>
            </w:r>
          </w:p>
        </w:tc>
      </w:tr>
      <w:tr w:rsidR="00FB5CF8" w:rsidRPr="00394874" w14:paraId="5571182B" w14:textId="77777777" w:rsidTr="009B6835">
        <w:tc>
          <w:tcPr>
            <w:tcW w:w="1809" w:type="dxa"/>
            <w:shd w:val="clear" w:color="auto" w:fill="D9D9D9" w:themeFill="background1" w:themeFillShade="D9"/>
          </w:tcPr>
          <w:p w14:paraId="63334B19" w14:textId="77777777"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0B428B47" w:rsidR="00FB5CF8" w:rsidRPr="00394874" w:rsidRDefault="006737F5" w:rsidP="00146636">
            <w:pPr>
              <w:spacing w:before="120" w:after="120"/>
              <w:jc w:val="both"/>
              <w:rPr>
                <w:rFonts w:cs="Arial"/>
                <w:b/>
                <w:sz w:val="22"/>
                <w:szCs w:val="22"/>
              </w:rPr>
            </w:pPr>
            <w:r>
              <w:rPr>
                <w:rFonts w:cs="Arial"/>
                <w:b/>
                <w:sz w:val="22"/>
                <w:szCs w:val="22"/>
              </w:rPr>
              <w:t>Major Project</w:t>
            </w:r>
            <w:r w:rsidR="00E96099">
              <w:rPr>
                <w:rFonts w:cs="Arial"/>
                <w:b/>
                <w:sz w:val="22"/>
                <w:szCs w:val="22"/>
              </w:rPr>
              <w:t xml:space="preserve"> Stage 1</w:t>
            </w:r>
          </w:p>
        </w:tc>
        <w:tc>
          <w:tcPr>
            <w:tcW w:w="2613" w:type="dxa"/>
            <w:gridSpan w:val="2"/>
            <w:shd w:val="clear" w:color="auto" w:fill="D9D9D9" w:themeFill="background1" w:themeFillShade="D9"/>
          </w:tcPr>
          <w:p w14:paraId="2220B439" w14:textId="61E62FF7"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p>
        </w:tc>
        <w:tc>
          <w:tcPr>
            <w:tcW w:w="2111" w:type="dxa"/>
            <w:gridSpan w:val="2"/>
            <w:shd w:val="clear" w:color="auto" w:fill="auto"/>
          </w:tcPr>
          <w:p w14:paraId="5BAEA15B" w14:textId="1896DE2C" w:rsidR="00FB5CF8" w:rsidRPr="00394874" w:rsidRDefault="006737F5" w:rsidP="00146636">
            <w:pPr>
              <w:spacing w:before="120" w:after="120"/>
              <w:jc w:val="both"/>
              <w:rPr>
                <w:rFonts w:cs="Arial"/>
                <w:b/>
                <w:sz w:val="22"/>
                <w:szCs w:val="22"/>
              </w:rPr>
            </w:pPr>
            <w:r>
              <w:rPr>
                <w:rFonts w:cs="Arial"/>
                <w:b/>
                <w:sz w:val="22"/>
                <w:szCs w:val="22"/>
              </w:rPr>
              <w:t>6</w:t>
            </w:r>
          </w:p>
        </w:tc>
      </w:tr>
      <w:tr w:rsidR="00B84B5B" w:rsidRPr="00394874" w14:paraId="2B6FDE50" w14:textId="77777777" w:rsidTr="009B6835">
        <w:tc>
          <w:tcPr>
            <w:tcW w:w="1809" w:type="dxa"/>
            <w:shd w:val="clear" w:color="auto" w:fill="D9D9D9" w:themeFill="background1" w:themeFillShade="D9"/>
          </w:tcPr>
          <w:p w14:paraId="6EB909FA" w14:textId="77777777"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2E78EE5C" w:rsidR="00B84B5B" w:rsidRPr="00C444A7" w:rsidRDefault="00565853" w:rsidP="00146636">
            <w:pPr>
              <w:spacing w:before="120" w:after="120"/>
              <w:jc w:val="both"/>
              <w:rPr>
                <w:rFonts w:cs="Arial"/>
                <w:b/>
                <w:sz w:val="22"/>
                <w:szCs w:val="22"/>
              </w:rPr>
            </w:pPr>
            <w:r w:rsidRPr="00C444A7">
              <w:rPr>
                <w:b/>
                <w:sz w:val="22"/>
              </w:rPr>
              <w:t>M6X01898</w:t>
            </w:r>
          </w:p>
        </w:tc>
        <w:tc>
          <w:tcPr>
            <w:tcW w:w="2613" w:type="dxa"/>
            <w:gridSpan w:val="2"/>
            <w:shd w:val="clear" w:color="auto" w:fill="D9D9D9" w:themeFill="background1" w:themeFillShade="D9"/>
          </w:tcPr>
          <w:p w14:paraId="399E5F16" w14:textId="77777777" w:rsidR="00B84B5B" w:rsidRPr="00394874" w:rsidRDefault="00A20F6D" w:rsidP="00146636">
            <w:pPr>
              <w:pStyle w:val="Heading2"/>
              <w:rPr>
                <w:rFonts w:cs="Arial"/>
                <w:sz w:val="22"/>
                <w:szCs w:val="22"/>
              </w:rPr>
            </w:pPr>
            <w:r>
              <w:rPr>
                <w:rFonts w:cs="Arial"/>
                <w:sz w:val="22"/>
                <w:szCs w:val="22"/>
              </w:rPr>
              <w:t>Contribution to Overall</w:t>
            </w:r>
          </w:p>
          <w:p w14:paraId="0BB29E6B" w14:textId="77777777"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2A450489" w:rsidR="00260276" w:rsidRPr="00394874" w:rsidRDefault="00CD44ED" w:rsidP="00146636">
            <w:pPr>
              <w:rPr>
                <w:rFonts w:cs="Arial"/>
                <w:b/>
                <w:sz w:val="22"/>
                <w:szCs w:val="22"/>
              </w:rPr>
            </w:pPr>
            <w:r>
              <w:rPr>
                <w:rFonts w:cs="Arial"/>
                <w:b/>
                <w:sz w:val="22"/>
                <w:szCs w:val="22"/>
              </w:rPr>
              <w:t>100</w:t>
            </w:r>
          </w:p>
        </w:tc>
      </w:tr>
      <w:tr w:rsidR="00DB116D"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2FA1D2D5" w:rsidR="00836379" w:rsidRPr="00E926CA" w:rsidRDefault="00565853" w:rsidP="00146636">
            <w:pPr>
              <w:spacing w:before="120" w:after="120"/>
              <w:jc w:val="both"/>
              <w:rPr>
                <w:rFonts w:cs="Arial"/>
                <w:b/>
                <w:sz w:val="16"/>
                <w:szCs w:val="16"/>
              </w:rPr>
            </w:pPr>
            <w:r>
              <w:rPr>
                <w:rFonts w:cs="Arial"/>
                <w:b/>
                <w:sz w:val="22"/>
                <w:szCs w:val="22"/>
              </w:rPr>
              <w:t>J. Carroll &amp; J.</w:t>
            </w:r>
            <w:r w:rsidR="00FE0AA9">
              <w:rPr>
                <w:rFonts w:cs="Arial"/>
                <w:b/>
                <w:sz w:val="22"/>
                <w:szCs w:val="22"/>
              </w:rPr>
              <w:t xml:space="preserve"> </w:t>
            </w:r>
            <w:r>
              <w:rPr>
                <w:rFonts w:cs="Arial"/>
                <w:b/>
                <w:sz w:val="22"/>
                <w:szCs w:val="22"/>
              </w:rPr>
              <w:t>Hainsworth</w:t>
            </w:r>
          </w:p>
        </w:tc>
        <w:tc>
          <w:tcPr>
            <w:tcW w:w="2613" w:type="dxa"/>
            <w:gridSpan w:val="2"/>
            <w:tcBorders>
              <w:bottom w:val="single" w:sz="4" w:space="0" w:color="auto"/>
            </w:tcBorders>
            <w:shd w:val="clear" w:color="auto" w:fill="D9D9D9" w:themeFill="background1" w:themeFillShade="D9"/>
          </w:tcPr>
          <w:p w14:paraId="6BFE5A33" w14:textId="77777777"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58E11B9D" w:rsidR="00DB116D" w:rsidRPr="00394874" w:rsidRDefault="00C444A7" w:rsidP="00146636">
            <w:pPr>
              <w:spacing w:before="120" w:after="120"/>
              <w:jc w:val="both"/>
              <w:rPr>
                <w:rFonts w:cs="Arial"/>
                <w:b/>
                <w:sz w:val="22"/>
                <w:szCs w:val="22"/>
              </w:rPr>
            </w:pPr>
            <w:r>
              <w:rPr>
                <w:rFonts w:cs="Arial"/>
                <w:b/>
                <w:sz w:val="22"/>
                <w:szCs w:val="22"/>
              </w:rPr>
              <w:t>DB</w:t>
            </w:r>
          </w:p>
        </w:tc>
      </w:tr>
      <w:tr w:rsidR="00DB116D"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250C8AAC"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5B39A7A0" w:rsidR="00DB116D" w:rsidRPr="00394874" w:rsidRDefault="006737F5" w:rsidP="00146636">
            <w:pPr>
              <w:spacing w:before="120" w:after="120"/>
              <w:jc w:val="both"/>
              <w:rPr>
                <w:rFonts w:cs="Arial"/>
                <w:b/>
                <w:sz w:val="22"/>
                <w:szCs w:val="22"/>
              </w:rPr>
            </w:pPr>
            <w:r>
              <w:rPr>
                <w:rFonts w:cs="Arial"/>
                <w:b/>
                <w:sz w:val="22"/>
                <w:szCs w:val="22"/>
              </w:rPr>
              <w:t>Pitch Proposal</w:t>
            </w:r>
            <w:r w:rsidR="00E96099">
              <w:rPr>
                <w:rFonts w:cs="Arial"/>
                <w:b/>
                <w:sz w:val="22"/>
                <w:szCs w:val="22"/>
              </w:rPr>
              <w:t xml:space="preserve"> and write up</w:t>
            </w:r>
          </w:p>
        </w:tc>
        <w:tc>
          <w:tcPr>
            <w:tcW w:w="2613" w:type="dxa"/>
            <w:gridSpan w:val="2"/>
            <w:tcBorders>
              <w:bottom w:val="single" w:sz="4" w:space="0" w:color="auto"/>
            </w:tcBorders>
            <w:shd w:val="clear" w:color="auto" w:fill="D9D9D9" w:themeFill="background1" w:themeFillShade="D9"/>
          </w:tcPr>
          <w:p w14:paraId="01B08CEC" w14:textId="77777777"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14:paraId="6D1AEC4F" w14:textId="74B9305D" w:rsidR="00DB116D" w:rsidRPr="00394874" w:rsidRDefault="00836379" w:rsidP="00146636">
            <w:pPr>
              <w:spacing w:before="120" w:after="120"/>
              <w:jc w:val="both"/>
              <w:rPr>
                <w:rFonts w:cs="Arial"/>
                <w:b/>
                <w:sz w:val="22"/>
                <w:szCs w:val="22"/>
              </w:rPr>
            </w:pPr>
            <w:r>
              <w:rPr>
                <w:rFonts w:cs="Arial"/>
                <w:b/>
                <w:sz w:val="22"/>
                <w:szCs w:val="22"/>
              </w:rPr>
              <w:t>1 of 1</w:t>
            </w:r>
          </w:p>
        </w:tc>
      </w:tr>
      <w:tr w:rsidR="009B6835"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9B6835" w:rsidRDefault="009B6835" w:rsidP="00146636">
            <w:pPr>
              <w:spacing w:before="120" w:after="120"/>
              <w:jc w:val="both"/>
              <w:rPr>
                <w:rFonts w:cs="Arial"/>
                <w:b/>
                <w:sz w:val="16"/>
                <w:szCs w:val="22"/>
              </w:rPr>
            </w:pPr>
          </w:p>
        </w:tc>
      </w:tr>
      <w:tr w:rsidR="009B6835" w:rsidRPr="009B6835"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47C3A3EE" w14:textId="1C912FE7" w:rsidR="009B6835" w:rsidRPr="009B6835" w:rsidRDefault="00565853" w:rsidP="006F2D7C">
            <w:pPr>
              <w:spacing w:before="120" w:after="120"/>
              <w:jc w:val="both"/>
              <w:rPr>
                <w:rFonts w:cs="Arial"/>
                <w:b/>
                <w:sz w:val="22"/>
                <w:szCs w:val="22"/>
              </w:rPr>
            </w:pPr>
            <w:r>
              <w:rPr>
                <w:rFonts w:cs="Arial"/>
                <w:b/>
                <w:sz w:val="22"/>
                <w:szCs w:val="22"/>
              </w:rPr>
              <w:t>Oct 201</w:t>
            </w:r>
            <w:r w:rsidR="00C444A7">
              <w:rPr>
                <w:rFonts w:cs="Arial"/>
                <w:b/>
                <w:sz w:val="22"/>
                <w:szCs w:val="22"/>
              </w:rPr>
              <w:t>7</w:t>
            </w:r>
          </w:p>
        </w:tc>
        <w:tc>
          <w:tcPr>
            <w:tcW w:w="1843" w:type="dxa"/>
            <w:tcBorders>
              <w:top w:val="single" w:sz="4" w:space="0" w:color="auto"/>
            </w:tcBorders>
            <w:shd w:val="clear" w:color="auto" w:fill="D9D9D9" w:themeFill="background1" w:themeFillShade="D9"/>
          </w:tcPr>
          <w:p w14:paraId="3774C651" w14:textId="5D9760E1"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15E8D7A3" w14:textId="3CA1CB88" w:rsidR="009B6835" w:rsidRPr="009B6835" w:rsidRDefault="00C444A7" w:rsidP="006F2D7C">
            <w:pPr>
              <w:spacing w:before="120" w:after="120"/>
              <w:jc w:val="both"/>
              <w:rPr>
                <w:rFonts w:cs="Arial"/>
                <w:b/>
                <w:sz w:val="22"/>
                <w:szCs w:val="22"/>
              </w:rPr>
            </w:pPr>
            <w:r>
              <w:rPr>
                <w:rFonts w:cs="Arial"/>
                <w:b/>
                <w:sz w:val="22"/>
                <w:szCs w:val="22"/>
              </w:rPr>
              <w:t>11</w:t>
            </w:r>
            <w:r w:rsidR="00565853">
              <w:rPr>
                <w:rFonts w:cs="Arial"/>
                <w:b/>
                <w:sz w:val="22"/>
                <w:szCs w:val="22"/>
              </w:rPr>
              <w:t>/12/201</w:t>
            </w:r>
            <w:r>
              <w:rPr>
                <w:rFonts w:cs="Arial"/>
                <w:b/>
                <w:sz w:val="22"/>
                <w:szCs w:val="22"/>
              </w:rPr>
              <w:t>7</w:t>
            </w:r>
          </w:p>
        </w:tc>
        <w:tc>
          <w:tcPr>
            <w:tcW w:w="1766" w:type="dxa"/>
            <w:gridSpan w:val="2"/>
            <w:tcBorders>
              <w:top w:val="single" w:sz="4" w:space="0" w:color="auto"/>
            </w:tcBorders>
            <w:shd w:val="clear" w:color="auto" w:fill="D9D9D9" w:themeFill="background1" w:themeFillShade="D9"/>
          </w:tcPr>
          <w:p w14:paraId="20A54343" w14:textId="36B87DC4"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26738F35" w14:textId="32548239" w:rsidR="009B6835" w:rsidRPr="009B6835" w:rsidRDefault="00B05DFD" w:rsidP="006F2D7C">
            <w:pPr>
              <w:spacing w:before="120" w:after="120"/>
              <w:jc w:val="both"/>
              <w:rPr>
                <w:rFonts w:cs="Arial"/>
                <w:b/>
                <w:sz w:val="22"/>
                <w:szCs w:val="22"/>
              </w:rPr>
            </w:pPr>
            <w:r>
              <w:rPr>
                <w:rFonts w:cs="Arial"/>
                <w:b/>
                <w:sz w:val="22"/>
                <w:szCs w:val="22"/>
              </w:rPr>
              <w:t>By 29.01.18</w:t>
            </w:r>
          </w:p>
        </w:tc>
      </w:tr>
    </w:tbl>
    <w:p w14:paraId="73A5B0F0" w14:textId="1CE5E00B" w:rsidR="00B7723C" w:rsidRPr="009B6835"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Pr="00DA6EC8" w:rsidRDefault="000B23F6" w:rsidP="00B7723C">
            <w:pPr>
              <w:spacing w:before="120" w:after="120"/>
              <w:jc w:val="both"/>
              <w:rPr>
                <w:rFonts w:cs="Arial"/>
                <w:sz w:val="18"/>
              </w:rPr>
            </w:pPr>
            <w:r w:rsidRPr="00DA6EC8">
              <w:rPr>
                <w:rFonts w:cs="Arial"/>
                <w:b/>
                <w:sz w:val="18"/>
              </w:rPr>
              <w:t xml:space="preserve">Written </w:t>
            </w:r>
            <w:r w:rsidR="00236AFA" w:rsidRPr="00DA6EC8">
              <w:rPr>
                <w:rFonts w:cs="Arial"/>
                <w:b/>
                <w:sz w:val="18"/>
              </w:rPr>
              <w:t xml:space="preserve">coursework </w:t>
            </w:r>
            <w:r w:rsidRPr="00DA6EC8">
              <w:rPr>
                <w:rFonts w:cs="Arial"/>
                <w:b/>
                <w:sz w:val="18"/>
              </w:rPr>
              <w:t>submissions:</w:t>
            </w:r>
            <w:r w:rsidRPr="00DA6EC8">
              <w:rPr>
                <w:rFonts w:cs="Arial"/>
                <w:sz w:val="18"/>
              </w:rPr>
              <w:t xml:space="preserve"> </w:t>
            </w:r>
            <w:r w:rsidR="00B7723C" w:rsidRPr="00DA6EC8">
              <w:rPr>
                <w:rFonts w:cs="Arial"/>
                <w:sz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sidRPr="00DA6EC8">
              <w:rPr>
                <w:rFonts w:cs="Arial"/>
                <w:sz w:val="18"/>
              </w:rPr>
              <w:t xml:space="preserve">urname of author and initials, </w:t>
            </w:r>
            <w:r w:rsidR="00B7723C" w:rsidRPr="00DA6EC8">
              <w:rPr>
                <w:rFonts w:cs="Arial"/>
                <w:sz w:val="18"/>
              </w:rPr>
              <w:t>year of publication,</w:t>
            </w:r>
            <w:r w:rsidR="00B7723C" w:rsidRPr="00DA6EC8">
              <w:rPr>
                <w:rFonts w:cs="Arial"/>
                <w:i/>
                <w:sz w:val="18"/>
              </w:rPr>
              <w:t xml:space="preserve"> </w:t>
            </w:r>
            <w:r w:rsidR="00B7723C" w:rsidRPr="00DA6EC8">
              <w:rPr>
                <w:rFonts w:cs="Arial"/>
                <w:sz w:val="18"/>
              </w:rPr>
              <w:t>title of book, edition, publisher: place of publication).</w:t>
            </w:r>
            <w:r w:rsidR="00236AFA" w:rsidRPr="00DA6EC8">
              <w:rPr>
                <w:rFonts w:cs="Arial"/>
                <w:sz w:val="18"/>
              </w:rPr>
              <w:t xml:space="preserve">  Harvard or APA referencing systems </w:t>
            </w:r>
            <w:r w:rsidR="008A030E" w:rsidRPr="00DA6EC8">
              <w:rPr>
                <w:rFonts w:cs="Arial"/>
                <w:sz w:val="18"/>
              </w:rPr>
              <w:t>is</w:t>
            </w:r>
            <w:r w:rsidR="00236AFA" w:rsidRPr="00DA6EC8">
              <w:rPr>
                <w:rFonts w:cs="Arial"/>
                <w:sz w:val="18"/>
              </w:rPr>
              <w:t xml:space="preserve"> accepted.</w:t>
            </w:r>
          </w:p>
          <w:p w14:paraId="17480584" w14:textId="51B3BAEB" w:rsidR="00236AFA" w:rsidRPr="00B7723C" w:rsidRDefault="00236AFA" w:rsidP="00236AFA">
            <w:pPr>
              <w:spacing w:before="120" w:after="120"/>
              <w:jc w:val="both"/>
              <w:rPr>
                <w:rFonts w:cs="Arial"/>
              </w:rPr>
            </w:pPr>
            <w:r w:rsidRPr="00DA6EC8">
              <w:rPr>
                <w:rFonts w:cs="Arial"/>
                <w:b/>
                <w:sz w:val="18"/>
              </w:rPr>
              <w:t>Practical coursework submissions:</w:t>
            </w:r>
            <w:r w:rsidRPr="00DA6EC8">
              <w:rPr>
                <w:rFonts w:cs="Arial"/>
                <w:sz w:val="18"/>
              </w:rPr>
              <w:t xml:space="preserve"> You must give credit to designers or artists whose work you have used to inspire your own.  Where specific designs or images have been used in your development work you must indicate the </w:t>
            </w:r>
            <w:r w:rsidR="008A030E" w:rsidRPr="00DA6EC8">
              <w:rPr>
                <w:rFonts w:cs="Arial"/>
                <w:sz w:val="18"/>
              </w:rPr>
              <w:t xml:space="preserve">name of the ‘author’ and </w:t>
            </w:r>
            <w:r w:rsidR="002B5C52" w:rsidRPr="00DA6EC8">
              <w:rPr>
                <w:rFonts w:cs="Arial"/>
                <w:sz w:val="18"/>
              </w:rPr>
              <w:t xml:space="preserve">details of </w:t>
            </w:r>
            <w:r w:rsidR="008A030E" w:rsidRPr="00DA6EC8">
              <w:rPr>
                <w:rFonts w:cs="Arial"/>
                <w:sz w:val="18"/>
              </w:rPr>
              <w:t xml:space="preserve">the </w:t>
            </w:r>
            <w:r w:rsidRPr="00DA6EC8">
              <w:rPr>
                <w:rFonts w:cs="Arial"/>
                <w:sz w:val="18"/>
              </w:rPr>
              <w:t>source of the work</w:t>
            </w:r>
            <w:r w:rsidR="008A030E" w:rsidRPr="00DA6EC8">
              <w:rPr>
                <w:rFonts w:cs="Arial"/>
                <w:sz w:val="18"/>
              </w:rPr>
              <w:t xml:space="preserve"> (e.g. book, journal, website etc.)</w:t>
            </w:r>
            <w:r w:rsidR="002B5C52" w:rsidRPr="00DA6EC8">
              <w:rPr>
                <w:rFonts w:cs="Arial"/>
                <w:sz w:val="18"/>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0794D007"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77777777"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Turnitin. </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26B73C92"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325BD205" w:rsidR="00103C84" w:rsidRDefault="00103C84"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77777777" w:rsidR="00103C84" w:rsidRPr="00BC493F" w:rsidRDefault="00236AFA"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2772B875" w14:textId="77777777" w:rsidR="00B05DFD" w:rsidRDefault="00B05DFD" w:rsidP="00B05DFD">
            <w:pPr>
              <w:rPr>
                <w:rFonts w:ascii="Calibri" w:hAnsi="Calibri" w:cs="Arial"/>
                <w:b/>
              </w:rPr>
            </w:pPr>
            <w:r w:rsidRPr="00EB7A18">
              <w:rPr>
                <w:rFonts w:ascii="Calibri" w:hAnsi="Calibri" w:cs="Arial"/>
                <w:b/>
              </w:rPr>
              <w:t xml:space="preserve">Penalties for late submission: Up to </w:t>
            </w:r>
            <w:r>
              <w:rPr>
                <w:rFonts w:ascii="Calibri" w:hAnsi="Calibri" w:cs="Arial"/>
                <w:b/>
              </w:rPr>
              <w:t>one 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Pr="00EB7A18">
              <w:rPr>
                <w:rFonts w:ascii="Calibri" w:hAnsi="Calibri" w:cs="Arial"/>
                <w:b/>
              </w:rPr>
              <w:t xml:space="preserve">. </w:t>
            </w:r>
          </w:p>
          <w:p w14:paraId="51EFDB5C" w14:textId="771B2B94" w:rsidR="00EB7A18" w:rsidRPr="00EB7A18" w:rsidRDefault="00B05DFD" w:rsidP="00B05DFD">
            <w:pPr>
              <w:rPr>
                <w:rFonts w:ascii="Calibri" w:hAnsi="Calibri" w:cs="Arial"/>
                <w:b/>
              </w:rPr>
            </w:pPr>
            <w:r>
              <w:rPr>
                <w:rFonts w:ascii="Calibri" w:hAnsi="Calibri" w:cs="Arial"/>
                <w:b/>
              </w:rPr>
              <w:t>Work cannot be accepted after 1 week and will be recorded as a non-submission, 0%.</w:t>
            </w:r>
          </w:p>
        </w:tc>
      </w:tr>
    </w:tbl>
    <w:p w14:paraId="5C6FEA5F" w14:textId="77777777" w:rsidR="00EB7A18" w:rsidRDefault="00EB7A18" w:rsidP="00EB7A18">
      <w:pPr>
        <w:rPr>
          <w:rFonts w:ascii="Calibri" w:hAnsi="Calibri" w:cs="Calibri"/>
          <w:b/>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2A9BBFE" w14:textId="77777777"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Turnitin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14:paraId="349DBD77" w14:textId="77777777" w:rsidR="00FE6BAE" w:rsidRPr="00FE6BAE" w:rsidRDefault="00FE6BAE" w:rsidP="00FE6BAE">
      <w:pPr>
        <w:rPr>
          <w:rFonts w:ascii="Calibri" w:hAnsi="Calibri" w:cs="Calibri"/>
        </w:rPr>
      </w:pPr>
    </w:p>
    <w:p w14:paraId="227A4EEE" w14:textId="77777777" w:rsidR="00FE6BAE" w:rsidRPr="00FE6BAE" w:rsidRDefault="00FE6BAE" w:rsidP="00BA1176">
      <w:pPr>
        <w:rPr>
          <w:rFonts w:ascii="Calibri" w:hAnsi="Calibri" w:cs="Calibri"/>
        </w:rPr>
        <w:sectPr w:rsidR="00FE6BAE" w:rsidRPr="00FE6BAE" w:rsidSect="00FE6BAE">
          <w:headerReference w:type="even" r:id="rId10"/>
          <w:headerReference w:type="default" r:id="rId11"/>
          <w:footerReference w:type="even" r:id="rId12"/>
          <w:footerReference w:type="default" r:id="rId13"/>
          <w:headerReference w:type="first" r:id="rId14"/>
          <w:footerReference w:type="first" r:id="rId15"/>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C2405E">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C2405E">
        <w:trPr>
          <w:trHeight w:val="374"/>
        </w:trPr>
        <w:tc>
          <w:tcPr>
            <w:tcW w:w="10598" w:type="dxa"/>
            <w:shd w:val="clear" w:color="auto" w:fill="auto"/>
            <w:vAlign w:val="center"/>
          </w:tcPr>
          <w:p w14:paraId="62CD8F07" w14:textId="77777777"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14:paraId="704D6AD5" w14:textId="77777777" w:rsidTr="00C2405E">
        <w:tc>
          <w:tcPr>
            <w:tcW w:w="10598" w:type="dxa"/>
          </w:tcPr>
          <w:p w14:paraId="0A94249E" w14:textId="561959D8" w:rsidR="00CB59D7" w:rsidRPr="00DA6EC8" w:rsidRDefault="00DA6EC8" w:rsidP="00DA6EC8">
            <w:pPr>
              <w:pStyle w:val="ListParagraph"/>
              <w:numPr>
                <w:ilvl w:val="0"/>
                <w:numId w:val="25"/>
              </w:numPr>
              <w:jc w:val="both"/>
              <w:rPr>
                <w:rFonts w:cs="Arial"/>
                <w:color w:val="000000"/>
              </w:rPr>
            </w:pPr>
            <w:r w:rsidRPr="00DC1F32">
              <w:rPr>
                <w:rFonts w:cs="Arial"/>
                <w:color w:val="000000"/>
              </w:rPr>
              <w:t>Identify and critically evaluate an intellectually challenging idea that would be appropriate for their Major Project.</w:t>
            </w:r>
          </w:p>
        </w:tc>
      </w:tr>
      <w:tr w:rsidR="00CB59D7" w:rsidRPr="009E7EF2" w14:paraId="0FA55FC3" w14:textId="77777777" w:rsidTr="00C2405E">
        <w:tc>
          <w:tcPr>
            <w:tcW w:w="10598" w:type="dxa"/>
          </w:tcPr>
          <w:p w14:paraId="65086F5E" w14:textId="2DE6021D" w:rsidR="00CB59D7" w:rsidRPr="00DA6EC8" w:rsidRDefault="00DA6EC8" w:rsidP="00DA6EC8">
            <w:pPr>
              <w:pStyle w:val="ListParagraph"/>
              <w:numPr>
                <w:ilvl w:val="0"/>
                <w:numId w:val="25"/>
              </w:numPr>
              <w:jc w:val="both"/>
              <w:rPr>
                <w:rFonts w:cs="Arial"/>
                <w:color w:val="000000"/>
              </w:rPr>
            </w:pPr>
            <w:r w:rsidRPr="00DC1F32">
              <w:rPr>
                <w:rFonts w:cs="Arial"/>
                <w:color w:val="000000"/>
              </w:rPr>
              <w:t>Communicate effectively the research areas, design solutions, technical requirements, and overall specification relevant to their Major Project idea, using contemporary methods and techniques.</w:t>
            </w:r>
          </w:p>
        </w:tc>
      </w:tr>
    </w:tbl>
    <w:p w14:paraId="14E7214E" w14:textId="77777777" w:rsidR="00CB59D7" w:rsidRDefault="00CB59D7" w:rsidP="00EA26EE">
      <w:pPr>
        <w:jc w:val="both"/>
        <w:rPr>
          <w:sz w:val="10"/>
        </w:rPr>
      </w:pPr>
    </w:p>
    <w:p w14:paraId="39CBE585" w14:textId="77777777" w:rsidR="00D30130" w:rsidRPr="00146636" w:rsidRDefault="00D30130"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444"/>
      </w:tblGrid>
      <w:tr w:rsidR="00EA26EE" w:rsidRPr="00EA26EE" w14:paraId="3D33E160" w14:textId="77777777" w:rsidTr="00C2405E">
        <w:tc>
          <w:tcPr>
            <w:tcW w:w="10598" w:type="dxa"/>
            <w:shd w:val="clear" w:color="auto" w:fill="D9D9D9" w:themeFill="background1" w:themeFillShade="D9"/>
          </w:tcPr>
          <w:p w14:paraId="01F55E6B" w14:textId="77777777"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14:paraId="596EA5DD" w14:textId="77777777" w:rsidTr="00C2405E">
        <w:tc>
          <w:tcPr>
            <w:tcW w:w="10598" w:type="dxa"/>
            <w:shd w:val="clear" w:color="auto" w:fill="auto"/>
            <w:vAlign w:val="center"/>
          </w:tcPr>
          <w:p w14:paraId="0A59E3B1" w14:textId="30744D3E" w:rsidR="008F0300" w:rsidRDefault="008F0300" w:rsidP="00C51B01">
            <w:pPr>
              <w:jc w:val="both"/>
              <w:rPr>
                <w:sz w:val="22"/>
                <w:szCs w:val="22"/>
              </w:rPr>
            </w:pPr>
          </w:p>
          <w:p w14:paraId="5FF4D9CD" w14:textId="740616E6" w:rsidR="00DC4AE5" w:rsidRDefault="00865F77" w:rsidP="00DC4AE5">
            <w:pPr>
              <w:jc w:val="both"/>
              <w:rPr>
                <w:rFonts w:cs="Arial"/>
              </w:rPr>
            </w:pPr>
            <w:r>
              <w:rPr>
                <w:rFonts w:cs="Arial"/>
              </w:rPr>
              <w:t xml:space="preserve">For </w:t>
            </w:r>
            <w:r w:rsidR="00DA6EC8" w:rsidRPr="00DC1F32">
              <w:rPr>
                <w:rFonts w:cs="Arial"/>
              </w:rPr>
              <w:t xml:space="preserve">Stage 1 of the Major </w:t>
            </w:r>
            <w:proofErr w:type="gramStart"/>
            <w:r w:rsidR="00DA6EC8" w:rsidRPr="00DC1F32">
              <w:rPr>
                <w:rFonts w:cs="Arial"/>
              </w:rPr>
              <w:t xml:space="preserve">Project </w:t>
            </w:r>
            <w:r>
              <w:rPr>
                <w:rFonts w:cs="Arial"/>
              </w:rPr>
              <w:t xml:space="preserve"> you</w:t>
            </w:r>
            <w:proofErr w:type="gramEnd"/>
            <w:r>
              <w:rPr>
                <w:rFonts w:cs="Arial"/>
              </w:rPr>
              <w:t xml:space="preserve"> are required to identify and scope out a viable research project which centres around your specific goals and interests. This could take many forms from </w:t>
            </w:r>
            <w:r w:rsidR="00E96099">
              <w:rPr>
                <w:rFonts w:cs="Arial"/>
              </w:rPr>
              <w:t>composing</w:t>
            </w:r>
            <w:r>
              <w:rPr>
                <w:rFonts w:cs="Arial"/>
              </w:rPr>
              <w:t xml:space="preserve">/ </w:t>
            </w:r>
            <w:r w:rsidR="00E96099">
              <w:rPr>
                <w:rFonts w:cs="Arial"/>
              </w:rPr>
              <w:t xml:space="preserve">products </w:t>
            </w:r>
            <w:r>
              <w:rPr>
                <w:rFonts w:cs="Arial"/>
              </w:rPr>
              <w:t xml:space="preserve">/producing  an entire </w:t>
            </w:r>
            <w:r w:rsidR="00E96099">
              <w:rPr>
                <w:rFonts w:cs="Arial"/>
              </w:rPr>
              <w:t>album</w:t>
            </w:r>
            <w:r>
              <w:rPr>
                <w:rFonts w:cs="Arial"/>
              </w:rPr>
              <w:t xml:space="preserve">  to more specifically focusing on an area of the discipline such as </w:t>
            </w:r>
            <w:r w:rsidR="00E96099">
              <w:rPr>
                <w:rFonts w:cs="Arial"/>
              </w:rPr>
              <w:t>diffusion</w:t>
            </w:r>
            <w:r>
              <w:rPr>
                <w:rFonts w:cs="Arial"/>
              </w:rPr>
              <w:t xml:space="preserve"> or conducting a series of research ‘studies’ to explore  as specific aspect of the craft. </w:t>
            </w:r>
            <w:r w:rsidR="00DC4AE5">
              <w:rPr>
                <w:rFonts w:cs="Arial"/>
              </w:rPr>
              <w:t xml:space="preserve"> </w:t>
            </w:r>
            <w:r>
              <w:rPr>
                <w:rFonts w:cs="Arial"/>
              </w:rPr>
              <w:t>Therefore it</w:t>
            </w:r>
            <w:r w:rsidR="00B21FA9">
              <w:rPr>
                <w:rFonts w:cs="Arial"/>
              </w:rPr>
              <w:t xml:space="preserve"> might be</w:t>
            </w:r>
            <w:r>
              <w:rPr>
                <w:rFonts w:cs="Arial"/>
              </w:rPr>
              <w:t xml:space="preserve"> useful to think early on whether it is a ‘breadth’ or ‘depth’</w:t>
            </w:r>
            <w:r w:rsidR="00DC4AE5">
              <w:rPr>
                <w:rFonts w:cs="Arial"/>
              </w:rPr>
              <w:t xml:space="preserve"> b</w:t>
            </w:r>
            <w:r>
              <w:rPr>
                <w:rFonts w:cs="Arial"/>
              </w:rPr>
              <w:t>ased approach t</w:t>
            </w:r>
            <w:r w:rsidR="00DC4AE5">
              <w:rPr>
                <w:rFonts w:cs="Arial"/>
              </w:rPr>
              <w:t>hat you want to take and is in l</w:t>
            </w:r>
            <w:r>
              <w:rPr>
                <w:rFonts w:cs="Arial"/>
              </w:rPr>
              <w:t>ine with your own personal goals.</w:t>
            </w:r>
            <w:r w:rsidR="00DC4AE5">
              <w:rPr>
                <w:rFonts w:cs="Arial"/>
              </w:rPr>
              <w:t xml:space="preserve"> It is also useful to keep in mind that ‘</w:t>
            </w:r>
            <w:r w:rsidR="00DC4AE5" w:rsidRPr="00B21FA9">
              <w:rPr>
                <w:rFonts w:cs="Arial"/>
                <w:i/>
              </w:rPr>
              <w:t>the process is the project</w:t>
            </w:r>
            <w:r w:rsidR="00DC4AE5">
              <w:rPr>
                <w:rFonts w:cs="Arial"/>
              </w:rPr>
              <w:t>’ and that it is also an ‘</w:t>
            </w:r>
            <w:r w:rsidR="00DC4AE5" w:rsidRPr="00B21FA9">
              <w:rPr>
                <w:rFonts w:cs="Arial"/>
                <w:i/>
              </w:rPr>
              <w:t>academic research</w:t>
            </w:r>
            <w:r w:rsidR="00DC4AE5">
              <w:rPr>
                <w:rFonts w:cs="Arial"/>
              </w:rPr>
              <w:t>’ project.</w:t>
            </w:r>
          </w:p>
          <w:p w14:paraId="77C96EAA" w14:textId="77777777" w:rsidR="00DC4AE5" w:rsidRDefault="00DC4AE5" w:rsidP="00DC4AE5">
            <w:pPr>
              <w:jc w:val="both"/>
              <w:rPr>
                <w:rFonts w:cs="Arial"/>
              </w:rPr>
            </w:pPr>
          </w:p>
          <w:p w14:paraId="461C5286" w14:textId="4F548043" w:rsidR="00DA6EC8" w:rsidRPr="00DC1F32" w:rsidRDefault="00DC4AE5" w:rsidP="00DC4AE5">
            <w:pPr>
              <w:jc w:val="both"/>
              <w:rPr>
                <w:rFonts w:cs="Arial"/>
              </w:rPr>
            </w:pPr>
            <w:r>
              <w:rPr>
                <w:rFonts w:cs="Arial"/>
              </w:rPr>
              <w:t xml:space="preserve">Stage 1 of the Major </w:t>
            </w:r>
            <w:proofErr w:type="gramStart"/>
            <w:r>
              <w:rPr>
                <w:rFonts w:cs="Arial"/>
              </w:rPr>
              <w:t xml:space="preserve">Project </w:t>
            </w:r>
            <w:r w:rsidR="00865F77">
              <w:rPr>
                <w:rFonts w:cs="Arial"/>
              </w:rPr>
              <w:t xml:space="preserve"> </w:t>
            </w:r>
            <w:r>
              <w:rPr>
                <w:rFonts w:cs="Arial"/>
              </w:rPr>
              <w:t>requires</w:t>
            </w:r>
            <w:proofErr w:type="gramEnd"/>
            <w:r>
              <w:rPr>
                <w:rFonts w:cs="Arial"/>
              </w:rPr>
              <w:t xml:space="preserve"> you </w:t>
            </w:r>
            <w:r w:rsidR="00DA6EC8" w:rsidRPr="00DC1F32">
              <w:rPr>
                <w:rFonts w:cs="Arial"/>
              </w:rPr>
              <w:t xml:space="preserve"> to thoroughly research a problem area and to communicate that information with intended solutions to an audience in a manner that reflects practices and standards found in industry.</w:t>
            </w:r>
          </w:p>
          <w:p w14:paraId="24F39500" w14:textId="77777777" w:rsidR="00EA26EE" w:rsidRDefault="00EA26EE" w:rsidP="00EA26EE">
            <w:pPr>
              <w:jc w:val="both"/>
              <w:rPr>
                <w:sz w:val="22"/>
                <w:szCs w:val="22"/>
              </w:rPr>
            </w:pPr>
          </w:p>
          <w:p w14:paraId="05A77848" w14:textId="548DEC81" w:rsidR="00DC4AE5" w:rsidRPr="00DC4AE5" w:rsidRDefault="00DC4AE5" w:rsidP="00EA26EE">
            <w:pPr>
              <w:jc w:val="both"/>
              <w:rPr>
                <w:szCs w:val="22"/>
              </w:rPr>
            </w:pPr>
            <w:r w:rsidRPr="00DC4AE5">
              <w:rPr>
                <w:szCs w:val="22"/>
              </w:rPr>
              <w:t>In a nuts</w:t>
            </w:r>
            <w:r w:rsidR="00B21FA9">
              <w:rPr>
                <w:szCs w:val="22"/>
              </w:rPr>
              <w:t xml:space="preserve">hell you will have to give a </w:t>
            </w:r>
            <w:r w:rsidR="00B21FA9">
              <w:rPr>
                <w:b/>
                <w:szCs w:val="22"/>
              </w:rPr>
              <w:t>v</w:t>
            </w:r>
            <w:r w:rsidRPr="00B21FA9">
              <w:rPr>
                <w:b/>
                <w:szCs w:val="22"/>
              </w:rPr>
              <w:t xml:space="preserve">iva </w:t>
            </w:r>
            <w:r w:rsidR="00B21FA9" w:rsidRPr="00B21FA9">
              <w:rPr>
                <w:b/>
                <w:szCs w:val="22"/>
              </w:rPr>
              <w:t>presentation</w:t>
            </w:r>
            <w:r w:rsidR="00B21FA9">
              <w:rPr>
                <w:szCs w:val="22"/>
              </w:rPr>
              <w:t xml:space="preserve"> (think pitch proposal) </w:t>
            </w:r>
            <w:r w:rsidRPr="00DC4AE5">
              <w:rPr>
                <w:szCs w:val="22"/>
              </w:rPr>
              <w:t xml:space="preserve">and write an </w:t>
            </w:r>
            <w:r w:rsidR="00B21FA9">
              <w:rPr>
                <w:szCs w:val="22"/>
              </w:rPr>
              <w:t xml:space="preserve">accompanying </w:t>
            </w:r>
            <w:r w:rsidRPr="00B21FA9">
              <w:rPr>
                <w:b/>
                <w:szCs w:val="22"/>
              </w:rPr>
              <w:t>research essay.</w:t>
            </w:r>
          </w:p>
          <w:p w14:paraId="2FA7F4FF" w14:textId="77777777" w:rsidR="008F0300" w:rsidRPr="00EA26EE" w:rsidRDefault="008F0300" w:rsidP="00EA26EE">
            <w:pPr>
              <w:jc w:val="both"/>
              <w:rPr>
                <w:sz w:val="22"/>
                <w:szCs w:val="22"/>
              </w:rPr>
            </w:pPr>
          </w:p>
        </w:tc>
      </w:tr>
    </w:tbl>
    <w:p w14:paraId="04DDF737" w14:textId="77777777"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EA26EE" w:rsidRPr="00EA26EE" w14:paraId="07C2FA72" w14:textId="77777777" w:rsidTr="00C2405E">
        <w:trPr>
          <w:trHeight w:val="414"/>
        </w:trPr>
        <w:tc>
          <w:tcPr>
            <w:tcW w:w="10598" w:type="dxa"/>
            <w:shd w:val="clear" w:color="auto" w:fill="D9D9D9" w:themeFill="background1" w:themeFillShade="D9"/>
          </w:tcPr>
          <w:p w14:paraId="5261A9FC" w14:textId="77777777"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14:paraId="0A9DEA52" w14:textId="77777777" w:rsidTr="00C2405E">
        <w:tc>
          <w:tcPr>
            <w:tcW w:w="10598" w:type="dxa"/>
            <w:shd w:val="clear" w:color="auto" w:fill="auto"/>
          </w:tcPr>
          <w:p w14:paraId="5E0EAF58" w14:textId="0BD1466A" w:rsidR="008F0300" w:rsidRPr="008F0300" w:rsidRDefault="008F0300" w:rsidP="00C51B01">
            <w:pPr>
              <w:jc w:val="both"/>
              <w:rPr>
                <w:sz w:val="22"/>
                <w:szCs w:val="22"/>
              </w:rPr>
            </w:pPr>
          </w:p>
          <w:p w14:paraId="1127A0AC" w14:textId="317EB74B" w:rsidR="00DA6EC8" w:rsidRPr="00DA6EC8" w:rsidRDefault="00DA6EC8" w:rsidP="00DA6EC8">
            <w:pPr>
              <w:rPr>
                <w:rFonts w:cs="Arial"/>
                <w:b/>
              </w:rPr>
            </w:pPr>
            <w:r w:rsidRPr="00DA6EC8">
              <w:rPr>
                <w:rFonts w:cs="Arial"/>
                <w:b/>
              </w:rPr>
              <w:t xml:space="preserve">Assessment Component 1 – Oral </w:t>
            </w:r>
            <w:r w:rsidR="00C444A7">
              <w:rPr>
                <w:rFonts w:cs="Arial"/>
                <w:b/>
              </w:rPr>
              <w:t>Demonstration</w:t>
            </w:r>
            <w:r w:rsidRPr="00DA6EC8">
              <w:rPr>
                <w:rFonts w:cs="Arial"/>
                <w:b/>
              </w:rPr>
              <w:t xml:space="preserve"> (50%)</w:t>
            </w:r>
            <w:r w:rsidR="00865F77">
              <w:rPr>
                <w:rFonts w:cs="Arial"/>
                <w:b/>
              </w:rPr>
              <w:t xml:space="preserve"> - </w:t>
            </w:r>
          </w:p>
          <w:p w14:paraId="62AE13C6" w14:textId="77777777" w:rsidR="00DA6EC8" w:rsidRDefault="00DA6EC8" w:rsidP="00DA6EC8">
            <w:pPr>
              <w:jc w:val="both"/>
              <w:rPr>
                <w:rFonts w:cs="Arial"/>
                <w:spacing w:val="-3"/>
              </w:rPr>
            </w:pPr>
            <w:r w:rsidRPr="00DC1F32">
              <w:rPr>
                <w:rFonts w:cs="Arial"/>
                <w:i/>
                <w:spacing w:val="-3"/>
              </w:rPr>
              <w:t>Exemplar</w:t>
            </w:r>
            <w:r w:rsidRPr="00DC1F32">
              <w:rPr>
                <w:rFonts w:cs="Arial"/>
                <w:spacing w:val="-3"/>
              </w:rPr>
              <w:t>:</w:t>
            </w:r>
          </w:p>
          <w:p w14:paraId="5B922FDF" w14:textId="77B97456" w:rsidR="00DA6EC8" w:rsidRPr="00DA6EC8" w:rsidRDefault="00DA6EC8" w:rsidP="00DA6EC8">
            <w:pPr>
              <w:pStyle w:val="ListParagraph"/>
              <w:numPr>
                <w:ilvl w:val="0"/>
                <w:numId w:val="29"/>
              </w:numPr>
              <w:jc w:val="both"/>
              <w:rPr>
                <w:rFonts w:cs="Arial"/>
                <w:spacing w:val="-3"/>
              </w:rPr>
            </w:pPr>
            <w:r w:rsidRPr="00DA6EC8">
              <w:rPr>
                <w:rFonts w:cs="Arial"/>
                <w:spacing w:val="-3"/>
              </w:rPr>
              <w:t xml:space="preserve">Each student presents his/her proposal in a manner that simulates a ‘pitch’ in industry, where the student formally </w:t>
            </w:r>
            <w:r w:rsidR="00C444A7">
              <w:rPr>
                <w:rFonts w:cs="Arial"/>
                <w:spacing w:val="-3"/>
              </w:rPr>
              <w:t>demonstrates</w:t>
            </w:r>
            <w:r w:rsidRPr="00DA6EC8">
              <w:rPr>
                <w:rFonts w:cs="Arial"/>
                <w:spacing w:val="-3"/>
              </w:rPr>
              <w:t xml:space="preserve"> all the research and preparatory work together with a detailed indication of intent for the following stages.  </w:t>
            </w:r>
            <w:r>
              <w:rPr>
                <w:rFonts w:cs="Arial"/>
                <w:spacing w:val="-3"/>
              </w:rPr>
              <w:br/>
            </w:r>
          </w:p>
          <w:p w14:paraId="12435E99" w14:textId="464BCCB2" w:rsidR="00DA6EC8" w:rsidRPr="00DA6EC8" w:rsidRDefault="00DA6EC8" w:rsidP="00DA6EC8">
            <w:pPr>
              <w:pStyle w:val="ListParagraph"/>
              <w:numPr>
                <w:ilvl w:val="0"/>
                <w:numId w:val="29"/>
              </w:numPr>
              <w:jc w:val="both"/>
              <w:rPr>
                <w:rFonts w:cs="Arial"/>
                <w:spacing w:val="-3"/>
              </w:rPr>
            </w:pPr>
            <w:r w:rsidRPr="00DA6EC8">
              <w:rPr>
                <w:rFonts w:cs="Arial"/>
                <w:spacing w:val="-3"/>
              </w:rPr>
              <w:t xml:space="preserve">A minimum of two, but normally three lecturers are present for the assessment. The </w:t>
            </w:r>
            <w:r w:rsidR="00C444A7">
              <w:rPr>
                <w:rFonts w:cs="Arial"/>
                <w:spacing w:val="-3"/>
              </w:rPr>
              <w:t>demonstration</w:t>
            </w:r>
            <w:r w:rsidRPr="00DA6EC8">
              <w:rPr>
                <w:rFonts w:cs="Arial"/>
                <w:spacing w:val="-3"/>
              </w:rPr>
              <w:t xml:space="preserve"> lasts twenty minutes </w:t>
            </w:r>
            <w:r w:rsidR="00C444A7">
              <w:rPr>
                <w:rFonts w:cs="Arial"/>
                <w:spacing w:val="-3"/>
              </w:rPr>
              <w:t>per student</w:t>
            </w:r>
            <w:r w:rsidRPr="00DA6EC8">
              <w:rPr>
                <w:rFonts w:cs="Arial"/>
                <w:spacing w:val="-3"/>
              </w:rPr>
              <w:t>. After the student</w:t>
            </w:r>
            <w:r w:rsidR="00C444A7">
              <w:rPr>
                <w:rFonts w:cs="Arial"/>
                <w:spacing w:val="-3"/>
              </w:rPr>
              <w:t>s have</w:t>
            </w:r>
            <w:r w:rsidRPr="00DA6EC8">
              <w:rPr>
                <w:rFonts w:cs="Arial"/>
                <w:spacing w:val="-3"/>
              </w:rPr>
              <w:t xml:space="preserve"> left the room, another ten minutes are allocated for the lecturers to discuss and allocate appropriate grades.</w:t>
            </w:r>
          </w:p>
          <w:p w14:paraId="17A2751C" w14:textId="77777777" w:rsidR="00DA6EC8" w:rsidRPr="00DB6CC6" w:rsidRDefault="00DA6EC8" w:rsidP="00DA6EC8">
            <w:pPr>
              <w:rPr>
                <w:rFonts w:cs="Arial"/>
                <w:spacing w:val="-3"/>
              </w:rPr>
            </w:pPr>
          </w:p>
          <w:p w14:paraId="71C79838" w14:textId="0C56A985" w:rsidR="00DA6EC8" w:rsidRPr="00DA6EC8" w:rsidRDefault="00DA6EC8" w:rsidP="00DA6EC8">
            <w:pPr>
              <w:rPr>
                <w:rFonts w:cs="Arial"/>
                <w:b/>
              </w:rPr>
            </w:pPr>
            <w:r w:rsidRPr="00DA6EC8">
              <w:rPr>
                <w:rFonts w:cs="Arial"/>
                <w:b/>
              </w:rPr>
              <w:t>Assessment Component 2 – Essay (50%)</w:t>
            </w:r>
          </w:p>
          <w:p w14:paraId="099F0417" w14:textId="77777777" w:rsidR="00DA6EC8" w:rsidRDefault="00DA6EC8" w:rsidP="00DA6EC8">
            <w:pPr>
              <w:jc w:val="both"/>
              <w:rPr>
                <w:rFonts w:cs="Arial"/>
              </w:rPr>
            </w:pPr>
            <w:r w:rsidRPr="00DC1F32">
              <w:rPr>
                <w:rFonts w:cs="Arial"/>
                <w:i/>
              </w:rPr>
              <w:t>Exemplar</w:t>
            </w:r>
            <w:r w:rsidRPr="00DC1F32">
              <w:rPr>
                <w:rFonts w:cs="Arial"/>
              </w:rPr>
              <w:t xml:space="preserve">. </w:t>
            </w:r>
          </w:p>
          <w:p w14:paraId="73C5E98E" w14:textId="35AE3EF9" w:rsidR="00EA26EE" w:rsidRPr="00DA6EC8" w:rsidRDefault="00DA6EC8" w:rsidP="00DA6EC8">
            <w:pPr>
              <w:pStyle w:val="ListParagraph"/>
              <w:numPr>
                <w:ilvl w:val="0"/>
                <w:numId w:val="30"/>
              </w:numPr>
              <w:jc w:val="both"/>
              <w:rPr>
                <w:rFonts w:cs="Arial"/>
              </w:rPr>
            </w:pPr>
            <w:r w:rsidRPr="00DA6EC8">
              <w:rPr>
                <w:rFonts w:cs="Arial"/>
              </w:rPr>
              <w:t>An in-depth and analytical study of an area of research associated with the individuals chosen subject or area of interest. Approx. 3000 words.</w:t>
            </w:r>
          </w:p>
        </w:tc>
      </w:tr>
    </w:tbl>
    <w:p w14:paraId="6732F778" w14:textId="77777777"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444"/>
      </w:tblGrid>
      <w:tr w:rsidR="00146636" w:rsidRPr="00EA26EE" w14:paraId="7E7528A2" w14:textId="77777777" w:rsidTr="00146636">
        <w:trPr>
          <w:trHeight w:val="414"/>
        </w:trPr>
        <w:tc>
          <w:tcPr>
            <w:tcW w:w="10598" w:type="dxa"/>
            <w:shd w:val="clear" w:color="auto" w:fill="D9D9D9" w:themeFill="background1" w:themeFillShade="D9"/>
          </w:tcPr>
          <w:p w14:paraId="294CB2D4" w14:textId="10EEBB34"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14:paraId="03CD43E0" w14:textId="77777777" w:rsidTr="00146636">
        <w:tc>
          <w:tcPr>
            <w:tcW w:w="10598" w:type="dxa"/>
            <w:shd w:val="clear" w:color="auto" w:fill="auto"/>
          </w:tcPr>
          <w:p w14:paraId="4DDCAF55" w14:textId="73B21613" w:rsidR="00580247" w:rsidRPr="00C444A7" w:rsidRDefault="00580247" w:rsidP="00580247">
            <w:pPr>
              <w:jc w:val="both"/>
              <w:rPr>
                <w:i/>
              </w:rPr>
            </w:pPr>
            <w:r w:rsidRPr="00C444A7">
              <w:rPr>
                <w:i/>
              </w:rPr>
              <w:t>Your work will be assessed using the following three criteria;</w:t>
            </w:r>
          </w:p>
          <w:p w14:paraId="263F2C91" w14:textId="77777777" w:rsidR="00580247" w:rsidRPr="00C444A7" w:rsidRDefault="00580247" w:rsidP="00580247">
            <w:pPr>
              <w:jc w:val="both"/>
              <w:rPr>
                <w:b/>
                <w:i/>
              </w:rPr>
            </w:pPr>
            <w:r w:rsidRPr="00C444A7">
              <w:rPr>
                <w:b/>
                <w:i/>
              </w:rPr>
              <w:t>1. Research &amp; Analysis</w:t>
            </w:r>
          </w:p>
          <w:p w14:paraId="609D8499" w14:textId="77777777" w:rsidR="00580247" w:rsidRPr="00C444A7" w:rsidRDefault="00580247" w:rsidP="00580247">
            <w:pPr>
              <w:jc w:val="both"/>
              <w:rPr>
                <w:i/>
              </w:rPr>
            </w:pPr>
            <w:r w:rsidRPr="00C444A7">
              <w:rPr>
                <w:i/>
              </w:rPr>
              <w:t>Systematic exploration and selection of sources; effective interpretation and evaluation of findings.</w:t>
            </w:r>
          </w:p>
          <w:p w14:paraId="15F4DE31" w14:textId="77777777" w:rsidR="00580247" w:rsidRPr="00C444A7" w:rsidRDefault="00580247" w:rsidP="00580247">
            <w:pPr>
              <w:jc w:val="both"/>
              <w:rPr>
                <w:i/>
              </w:rPr>
            </w:pPr>
          </w:p>
          <w:p w14:paraId="6DFCB3E6" w14:textId="3C0073E9" w:rsidR="00580247" w:rsidRPr="00C444A7" w:rsidRDefault="00B21FA9" w:rsidP="00580247">
            <w:pPr>
              <w:jc w:val="both"/>
              <w:rPr>
                <w:b/>
                <w:i/>
              </w:rPr>
            </w:pPr>
            <w:r w:rsidRPr="00C444A7">
              <w:rPr>
                <w:b/>
                <w:i/>
              </w:rPr>
              <w:t>4</w:t>
            </w:r>
            <w:r w:rsidR="00580247" w:rsidRPr="00C444A7">
              <w:rPr>
                <w:b/>
                <w:i/>
              </w:rPr>
              <w:t xml:space="preserve">. </w:t>
            </w:r>
            <w:r w:rsidR="00580247" w:rsidRPr="00C444A7">
              <w:rPr>
                <w:rFonts w:ascii="Calibri" w:hAnsi="Calibri"/>
                <w:b/>
              </w:rPr>
              <w:t>Knowledge and Understanding</w:t>
            </w:r>
          </w:p>
          <w:p w14:paraId="3BCC415D" w14:textId="48CEEB4F" w:rsidR="00831D62" w:rsidRPr="00C444A7" w:rsidRDefault="00580247" w:rsidP="00580247">
            <w:pPr>
              <w:jc w:val="both"/>
              <w:rPr>
                <w:i/>
              </w:rPr>
            </w:pPr>
            <w:r w:rsidRPr="00C444A7">
              <w:rPr>
                <w:i/>
              </w:rPr>
              <w:t>Understanding and application of concepts and underlying principles associated with the project</w:t>
            </w:r>
          </w:p>
          <w:p w14:paraId="214EC7D6" w14:textId="77777777" w:rsidR="00106792" w:rsidRPr="00C444A7" w:rsidRDefault="00106792" w:rsidP="00580247">
            <w:pPr>
              <w:jc w:val="both"/>
              <w:rPr>
                <w:i/>
              </w:rPr>
            </w:pPr>
            <w:r w:rsidRPr="00C444A7">
              <w:rPr>
                <w:rFonts w:ascii="Calibri" w:hAnsi="Calibri"/>
                <w:b/>
              </w:rPr>
              <w:t>5. Skills for Professional Practice</w:t>
            </w:r>
            <w:r w:rsidRPr="00C444A7">
              <w:rPr>
                <w:i/>
              </w:rPr>
              <w:t xml:space="preserve"> </w:t>
            </w:r>
          </w:p>
          <w:p w14:paraId="0D8105A6" w14:textId="3B049732" w:rsidR="00106792" w:rsidRPr="00C444A7" w:rsidRDefault="00106792" w:rsidP="00106792">
            <w:pPr>
              <w:jc w:val="both"/>
              <w:rPr>
                <w:i/>
              </w:rPr>
            </w:pPr>
            <w:r w:rsidRPr="00C444A7">
              <w:rPr>
                <w:i/>
              </w:rPr>
              <w:t xml:space="preserve">Can be seen to work effectively as part of a team, with clear contribution to group activities. </w:t>
            </w:r>
          </w:p>
          <w:p w14:paraId="41E424F4" w14:textId="3373D6D4" w:rsidR="00580247" w:rsidRPr="00C444A7" w:rsidRDefault="00106792" w:rsidP="00580247">
            <w:pPr>
              <w:jc w:val="both"/>
              <w:rPr>
                <w:i/>
              </w:rPr>
            </w:pPr>
            <w:r w:rsidRPr="00C444A7">
              <w:rPr>
                <w:i/>
              </w:rPr>
              <w:t xml:space="preserve">Coherent work has been communicated within a suitable structure. </w:t>
            </w:r>
            <w:r w:rsidR="003C0646" w:rsidRPr="00C444A7">
              <w:rPr>
                <w:i/>
              </w:rPr>
              <w:t>documents</w:t>
            </w:r>
            <w:r w:rsidRPr="00C444A7">
              <w:rPr>
                <w:i/>
              </w:rPr>
              <w:t xml:space="preserve"> and minutes of team meeting will be evidence of this.</w:t>
            </w:r>
          </w:p>
          <w:p w14:paraId="28A97BD4" w14:textId="6332A4F8" w:rsidR="00E96099" w:rsidRPr="00C444A7" w:rsidRDefault="00E96099" w:rsidP="00580247">
            <w:pPr>
              <w:jc w:val="both"/>
              <w:rPr>
                <w:b/>
              </w:rPr>
            </w:pPr>
            <w:r w:rsidRPr="00C444A7">
              <w:rPr>
                <w:b/>
              </w:rPr>
              <w:t>6. Personal Learning and Development</w:t>
            </w:r>
          </w:p>
          <w:p w14:paraId="25F45026" w14:textId="2E236B18" w:rsidR="00831D62" w:rsidRPr="00C444A7" w:rsidRDefault="00E96099" w:rsidP="00580247">
            <w:pPr>
              <w:jc w:val="both"/>
              <w:rPr>
                <w:i/>
              </w:rPr>
            </w:pPr>
            <w:r w:rsidRPr="00C444A7">
              <w:rPr>
                <w:i/>
              </w:rPr>
              <w:t>Personal responsibility demonstrated in managing own learning through programme engagement, self-directed study and reflective practice.</w:t>
            </w:r>
          </w:p>
          <w:p w14:paraId="7D1E05B1" w14:textId="0431231C" w:rsidR="00146636" w:rsidRPr="00831D62" w:rsidRDefault="002D5FD2" w:rsidP="00146636">
            <w:pPr>
              <w:jc w:val="both"/>
              <w:rPr>
                <w:b/>
                <w:i/>
                <w:sz w:val="22"/>
                <w:szCs w:val="22"/>
              </w:rPr>
            </w:pPr>
            <w:r>
              <w:rPr>
                <w:b/>
                <w:i/>
                <w:sz w:val="22"/>
                <w:szCs w:val="22"/>
              </w:rPr>
              <w:t>FEEDBACK WILL BE GIVEN IN TWO FORMS – WRITTEN AND VIA TUTORIALS.</w:t>
            </w:r>
            <w:r w:rsidR="00580247" w:rsidRPr="00580247">
              <w:rPr>
                <w:b/>
                <w:i/>
                <w:sz w:val="22"/>
                <w:szCs w:val="22"/>
              </w:rPr>
              <w:t xml:space="preserve"> ALL FEEDBACK WILL BE </w:t>
            </w:r>
            <w:r>
              <w:rPr>
                <w:b/>
                <w:i/>
                <w:sz w:val="22"/>
                <w:szCs w:val="22"/>
              </w:rPr>
              <w:t>GIVEN</w:t>
            </w:r>
            <w:r w:rsidR="00580247" w:rsidRPr="00580247">
              <w:rPr>
                <w:b/>
                <w:i/>
                <w:sz w:val="22"/>
                <w:szCs w:val="22"/>
              </w:rPr>
              <w:t xml:space="preserve"> 20 WORKING DAYS AFTER THE ASSIGNMENT DEADLINE AND NOT BEFORE.</w:t>
            </w:r>
          </w:p>
        </w:tc>
      </w:tr>
    </w:tbl>
    <w:p w14:paraId="1EF25C56" w14:textId="77777777" w:rsidR="0086057A" w:rsidRDefault="0086057A" w:rsidP="0086057A">
      <w:pPr>
        <w:rPr>
          <w:rFonts w:ascii="Calibri" w:hAnsi="Calibri"/>
        </w:rPr>
        <w:sectPr w:rsidR="0086057A" w:rsidSect="00DE7897">
          <w:headerReference w:type="even" r:id="rId16"/>
          <w:headerReference w:type="default" r:id="rId17"/>
          <w:headerReference w:type="first" r:id="rId18"/>
          <w:footerReference w:type="first" r:id="rId19"/>
          <w:pgSz w:w="11894" w:h="16834"/>
          <w:pgMar w:top="567" w:right="720" w:bottom="426" w:left="720" w:header="706" w:footer="275" w:gutter="0"/>
          <w:paperSrc w:first="1" w:other="1"/>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6"/>
        <w:gridCol w:w="8438"/>
      </w:tblGrid>
      <w:tr w:rsidR="00B21FA9" w14:paraId="08D5D85F" w14:textId="77777777" w:rsidTr="005C7C53">
        <w:trPr>
          <w:trHeight w:val="702"/>
        </w:trPr>
        <w:tc>
          <w:tcPr>
            <w:tcW w:w="2016" w:type="dxa"/>
          </w:tcPr>
          <w:p w14:paraId="50DF9E0A" w14:textId="77777777" w:rsidR="00B21FA9" w:rsidRDefault="00B21FA9" w:rsidP="005C7C53">
            <w:r>
              <w:rPr>
                <w:noProof/>
              </w:rPr>
              <w:lastRenderedPageBreak/>
              <w:drawing>
                <wp:inline distT="0" distB="0" distL="0" distR="0" wp14:anchorId="786B75CA" wp14:editId="4D92C828">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8582" w:type="dxa"/>
          </w:tcPr>
          <w:p w14:paraId="2DBEB942" w14:textId="77777777" w:rsidR="00B21FA9" w:rsidRDefault="00B21FA9" w:rsidP="005C7C53">
            <w:pPr>
              <w:ind w:right="93"/>
            </w:pPr>
            <w:r>
              <w:rPr>
                <w:noProof/>
              </w:rPr>
              <w:drawing>
                <wp:inline distT="0" distB="0" distL="0" distR="0" wp14:anchorId="13159774" wp14:editId="3E5FE65A">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B21FA9" w14:paraId="69EB7C91" w14:textId="77777777" w:rsidTr="005C7C53">
        <w:tc>
          <w:tcPr>
            <w:tcW w:w="10598" w:type="dxa"/>
            <w:shd w:val="clear" w:color="auto" w:fill="D9D9D9" w:themeFill="background1" w:themeFillShade="D9"/>
            <w:vAlign w:val="center"/>
          </w:tcPr>
          <w:p w14:paraId="0EDA5B41" w14:textId="77777777" w:rsidR="00B21FA9" w:rsidRPr="00637656" w:rsidRDefault="00B21FA9" w:rsidP="005C7C53">
            <w:pPr>
              <w:spacing w:before="20" w:after="20"/>
              <w:jc w:val="center"/>
              <w:rPr>
                <w:sz w:val="40"/>
                <w:szCs w:val="40"/>
              </w:rPr>
            </w:pPr>
            <w:r w:rsidRPr="00637656">
              <w:rPr>
                <w:rFonts w:ascii="Calibri" w:hAnsi="Calibri" w:cs="Calibri"/>
                <w:b/>
                <w:color w:val="000000"/>
                <w:sz w:val="40"/>
                <w:szCs w:val="40"/>
              </w:rPr>
              <w:t>STUDENT SELF EVALUATION FORM</w:t>
            </w:r>
          </w:p>
        </w:tc>
      </w:tr>
    </w:tbl>
    <w:p w14:paraId="0A16AA1C" w14:textId="77777777" w:rsidR="00B21FA9" w:rsidRPr="002912FB" w:rsidRDefault="00B21FA9" w:rsidP="00B21FA9">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B21FA9" w:rsidRPr="00394874" w14:paraId="2308F33C" w14:textId="77777777" w:rsidTr="005C7C53">
        <w:trPr>
          <w:trHeight w:hRule="exact" w:val="374"/>
        </w:trPr>
        <w:tc>
          <w:tcPr>
            <w:tcW w:w="2235" w:type="dxa"/>
            <w:shd w:val="clear" w:color="auto" w:fill="D9D9D9" w:themeFill="background1" w:themeFillShade="D9"/>
            <w:vAlign w:val="center"/>
          </w:tcPr>
          <w:p w14:paraId="2288A913" w14:textId="77777777" w:rsidR="00B21FA9" w:rsidRPr="00394874" w:rsidRDefault="00B21FA9" w:rsidP="005C7C5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6FCAFA84" w14:textId="77777777" w:rsidR="00B21FA9" w:rsidRDefault="00B21FA9" w:rsidP="005C7C53">
            <w:pPr>
              <w:rPr>
                <w:rFonts w:cs="Arial"/>
                <w:b/>
                <w:sz w:val="22"/>
                <w:szCs w:val="22"/>
              </w:rPr>
            </w:pPr>
          </w:p>
        </w:tc>
        <w:tc>
          <w:tcPr>
            <w:tcW w:w="2552" w:type="dxa"/>
            <w:shd w:val="clear" w:color="auto" w:fill="D9D9D9" w:themeFill="background1" w:themeFillShade="D9"/>
            <w:vAlign w:val="center"/>
          </w:tcPr>
          <w:p w14:paraId="58F99822" w14:textId="77777777" w:rsidR="00B21FA9" w:rsidRDefault="00B21FA9" w:rsidP="005C7C5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7A4E25B1" w14:textId="77777777" w:rsidR="00B21FA9" w:rsidRDefault="00B21FA9" w:rsidP="005C7C53">
            <w:pPr>
              <w:rPr>
                <w:rFonts w:cs="Arial"/>
                <w:b/>
                <w:sz w:val="22"/>
                <w:szCs w:val="22"/>
              </w:rPr>
            </w:pPr>
          </w:p>
        </w:tc>
      </w:tr>
      <w:tr w:rsidR="00B21FA9" w:rsidRPr="00394874" w14:paraId="3298D158" w14:textId="77777777" w:rsidTr="005C7C53">
        <w:trPr>
          <w:trHeight w:hRule="exact" w:val="374"/>
        </w:trPr>
        <w:tc>
          <w:tcPr>
            <w:tcW w:w="2235" w:type="dxa"/>
            <w:tcBorders>
              <w:bottom w:val="single" w:sz="4" w:space="0" w:color="auto"/>
            </w:tcBorders>
            <w:shd w:val="clear" w:color="auto" w:fill="D9D9D9" w:themeFill="background1" w:themeFillShade="D9"/>
            <w:vAlign w:val="center"/>
          </w:tcPr>
          <w:p w14:paraId="2968090F" w14:textId="77777777" w:rsidR="00B21FA9" w:rsidRPr="00394874" w:rsidRDefault="00B21FA9" w:rsidP="005C7C5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17304A23" w14:textId="5372ADAF" w:rsidR="00B21FA9" w:rsidRPr="0057274A" w:rsidRDefault="00C444A7" w:rsidP="005C7C53">
            <w:pPr>
              <w:rPr>
                <w:rFonts w:cs="Arial"/>
                <w:b/>
                <w:sz w:val="22"/>
                <w:szCs w:val="22"/>
              </w:rPr>
            </w:pPr>
            <w:r>
              <w:rPr>
                <w:rFonts w:cs="Arial"/>
                <w:b/>
                <w:sz w:val="22"/>
                <w:szCs w:val="22"/>
              </w:rPr>
              <w:t>Creative Computer Games Design</w:t>
            </w:r>
          </w:p>
        </w:tc>
      </w:tr>
      <w:tr w:rsidR="00B21FA9" w:rsidRPr="00CD2F80" w14:paraId="4B969C80" w14:textId="77777777" w:rsidTr="005C7C53">
        <w:trPr>
          <w:trHeight w:hRule="exact" w:val="188"/>
        </w:trPr>
        <w:tc>
          <w:tcPr>
            <w:tcW w:w="10598" w:type="dxa"/>
            <w:gridSpan w:val="4"/>
            <w:tcBorders>
              <w:left w:val="nil"/>
              <w:right w:val="nil"/>
            </w:tcBorders>
            <w:shd w:val="clear" w:color="auto" w:fill="auto"/>
            <w:vAlign w:val="center"/>
          </w:tcPr>
          <w:p w14:paraId="2BA3F263" w14:textId="77777777" w:rsidR="00B21FA9" w:rsidRPr="002912FB" w:rsidRDefault="00B21FA9" w:rsidP="005C7C53">
            <w:pPr>
              <w:rPr>
                <w:rFonts w:cs="Arial"/>
                <w:b/>
                <w:sz w:val="14"/>
                <w:szCs w:val="22"/>
              </w:rPr>
            </w:pPr>
          </w:p>
        </w:tc>
      </w:tr>
      <w:tr w:rsidR="00B21FA9" w:rsidRPr="00394874" w14:paraId="6567733C" w14:textId="77777777" w:rsidTr="005C7C53">
        <w:trPr>
          <w:trHeight w:hRule="exact" w:val="374"/>
        </w:trPr>
        <w:tc>
          <w:tcPr>
            <w:tcW w:w="2235" w:type="dxa"/>
            <w:shd w:val="clear" w:color="auto" w:fill="D9D9D9" w:themeFill="background1" w:themeFillShade="D9"/>
            <w:vAlign w:val="center"/>
          </w:tcPr>
          <w:p w14:paraId="6BFEC0DA" w14:textId="77777777" w:rsidR="00B21FA9" w:rsidRPr="00394874" w:rsidRDefault="00B21FA9" w:rsidP="005C7C53">
            <w:pPr>
              <w:rPr>
                <w:rFonts w:cs="Arial"/>
                <w:b/>
                <w:sz w:val="22"/>
                <w:szCs w:val="22"/>
              </w:rPr>
            </w:pPr>
            <w:r w:rsidRPr="00394874">
              <w:rPr>
                <w:rFonts w:cs="Arial"/>
                <w:b/>
                <w:sz w:val="22"/>
                <w:szCs w:val="22"/>
              </w:rPr>
              <w:t>Module:</w:t>
            </w:r>
          </w:p>
        </w:tc>
        <w:tc>
          <w:tcPr>
            <w:tcW w:w="4110" w:type="dxa"/>
            <w:shd w:val="clear" w:color="auto" w:fill="auto"/>
            <w:vAlign w:val="center"/>
          </w:tcPr>
          <w:p w14:paraId="273949AF" w14:textId="10FB1586" w:rsidR="00B21FA9" w:rsidRPr="00394874" w:rsidRDefault="00C444A7" w:rsidP="005C7C53">
            <w:pPr>
              <w:rPr>
                <w:rFonts w:cs="Arial"/>
                <w:b/>
                <w:sz w:val="22"/>
                <w:szCs w:val="22"/>
              </w:rPr>
            </w:pPr>
            <w:r>
              <w:rPr>
                <w:rFonts w:cs="Arial"/>
                <w:b/>
                <w:sz w:val="22"/>
                <w:szCs w:val="22"/>
              </w:rPr>
              <w:t>Major Project Stage 1</w:t>
            </w:r>
          </w:p>
        </w:tc>
        <w:tc>
          <w:tcPr>
            <w:tcW w:w="2552" w:type="dxa"/>
            <w:shd w:val="clear" w:color="auto" w:fill="D9D9D9" w:themeFill="background1" w:themeFillShade="D9"/>
            <w:vAlign w:val="center"/>
          </w:tcPr>
          <w:p w14:paraId="5BCC73FF" w14:textId="77777777" w:rsidR="00B21FA9" w:rsidRPr="00394874" w:rsidRDefault="00B21FA9" w:rsidP="005C7C53">
            <w:pPr>
              <w:rPr>
                <w:rFonts w:cs="Arial"/>
                <w:b/>
                <w:sz w:val="22"/>
                <w:szCs w:val="22"/>
              </w:rPr>
            </w:pPr>
            <w:r w:rsidRPr="00394874">
              <w:rPr>
                <w:rFonts w:cs="Arial"/>
                <w:b/>
                <w:sz w:val="22"/>
                <w:szCs w:val="22"/>
              </w:rPr>
              <w:t>Module Level (4, 5, 6):</w:t>
            </w:r>
          </w:p>
        </w:tc>
        <w:tc>
          <w:tcPr>
            <w:tcW w:w="1701" w:type="dxa"/>
            <w:shd w:val="clear" w:color="auto" w:fill="auto"/>
            <w:vAlign w:val="center"/>
          </w:tcPr>
          <w:p w14:paraId="4D8AEB08" w14:textId="0B756257" w:rsidR="00B21FA9" w:rsidRPr="00394874" w:rsidRDefault="00C444A7" w:rsidP="005C7C53">
            <w:pPr>
              <w:rPr>
                <w:rFonts w:cs="Arial"/>
                <w:b/>
                <w:sz w:val="22"/>
                <w:szCs w:val="22"/>
              </w:rPr>
            </w:pPr>
            <w:r>
              <w:rPr>
                <w:rFonts w:cs="Arial"/>
                <w:b/>
                <w:sz w:val="22"/>
                <w:szCs w:val="22"/>
              </w:rPr>
              <w:t>6</w:t>
            </w:r>
          </w:p>
        </w:tc>
      </w:tr>
      <w:tr w:rsidR="00B21FA9" w:rsidRPr="00394874" w14:paraId="33FF26FA" w14:textId="77777777" w:rsidTr="005C7C53">
        <w:trPr>
          <w:trHeight w:hRule="exact" w:val="374"/>
        </w:trPr>
        <w:tc>
          <w:tcPr>
            <w:tcW w:w="2235" w:type="dxa"/>
            <w:shd w:val="clear" w:color="auto" w:fill="D9D9D9" w:themeFill="background1" w:themeFillShade="D9"/>
            <w:vAlign w:val="center"/>
          </w:tcPr>
          <w:p w14:paraId="4CBCC320" w14:textId="77777777" w:rsidR="00B21FA9" w:rsidRPr="00394874" w:rsidRDefault="00B21FA9" w:rsidP="005C7C5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009685E9" w14:textId="3194E2F8" w:rsidR="00B21FA9" w:rsidRPr="00394874" w:rsidRDefault="00C444A7" w:rsidP="005C7C53">
            <w:pPr>
              <w:rPr>
                <w:rFonts w:cs="Arial"/>
                <w:b/>
                <w:sz w:val="22"/>
                <w:szCs w:val="22"/>
              </w:rPr>
            </w:pPr>
            <w:r w:rsidRPr="00C444A7">
              <w:rPr>
                <w:b/>
                <w:sz w:val="22"/>
              </w:rPr>
              <w:t>M6X01898</w:t>
            </w:r>
          </w:p>
        </w:tc>
        <w:tc>
          <w:tcPr>
            <w:tcW w:w="2552" w:type="dxa"/>
            <w:shd w:val="clear" w:color="auto" w:fill="D9D9D9" w:themeFill="background1" w:themeFillShade="D9"/>
            <w:vAlign w:val="center"/>
          </w:tcPr>
          <w:p w14:paraId="299BE29C" w14:textId="77777777" w:rsidR="00B21FA9" w:rsidRPr="00394874" w:rsidRDefault="00B21FA9" w:rsidP="005C7C53">
            <w:pPr>
              <w:pStyle w:val="Heading2"/>
              <w:jc w:val="left"/>
              <w:rPr>
                <w:rFonts w:cs="Arial"/>
                <w:b w:val="0"/>
                <w:sz w:val="22"/>
                <w:szCs w:val="22"/>
              </w:rPr>
            </w:pPr>
            <w:r>
              <w:rPr>
                <w:rFonts w:cs="Arial"/>
                <w:sz w:val="22"/>
                <w:szCs w:val="22"/>
              </w:rPr>
              <w:t>Contribution to Module:</w:t>
            </w:r>
          </w:p>
        </w:tc>
        <w:tc>
          <w:tcPr>
            <w:tcW w:w="1701" w:type="dxa"/>
            <w:vAlign w:val="center"/>
          </w:tcPr>
          <w:p w14:paraId="5C513F88" w14:textId="314A60F9" w:rsidR="00B21FA9" w:rsidRPr="00394874" w:rsidRDefault="00C444A7" w:rsidP="005C7C53">
            <w:pPr>
              <w:rPr>
                <w:rFonts w:cs="Arial"/>
                <w:b/>
                <w:sz w:val="22"/>
                <w:szCs w:val="22"/>
              </w:rPr>
            </w:pPr>
            <w:r>
              <w:rPr>
                <w:rFonts w:cs="Arial"/>
                <w:b/>
                <w:sz w:val="22"/>
                <w:szCs w:val="22"/>
              </w:rPr>
              <w:t>100</w:t>
            </w:r>
          </w:p>
        </w:tc>
      </w:tr>
      <w:tr w:rsidR="00B21FA9" w:rsidRPr="00394874" w14:paraId="14CE5583" w14:textId="77777777" w:rsidTr="005C7C53">
        <w:trPr>
          <w:trHeight w:hRule="exact" w:val="374"/>
        </w:trPr>
        <w:tc>
          <w:tcPr>
            <w:tcW w:w="2235" w:type="dxa"/>
            <w:shd w:val="clear" w:color="auto" w:fill="D9D9D9" w:themeFill="background1" w:themeFillShade="D9"/>
            <w:vAlign w:val="center"/>
          </w:tcPr>
          <w:p w14:paraId="5E870974" w14:textId="77777777" w:rsidR="00B21FA9" w:rsidRPr="00394874" w:rsidRDefault="00B21FA9" w:rsidP="005C7C5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7D828FAA" w14:textId="5651B1C6" w:rsidR="00B21FA9" w:rsidRDefault="00C444A7" w:rsidP="005C7C53">
            <w:pPr>
              <w:rPr>
                <w:rFonts w:cs="Arial"/>
                <w:b/>
                <w:sz w:val="22"/>
                <w:szCs w:val="22"/>
              </w:rPr>
            </w:pPr>
            <w:r>
              <w:rPr>
                <w:rFonts w:cs="Arial"/>
                <w:b/>
                <w:sz w:val="22"/>
                <w:szCs w:val="22"/>
              </w:rPr>
              <w:t>Pitch Proposal and write up</w:t>
            </w:r>
          </w:p>
        </w:tc>
      </w:tr>
    </w:tbl>
    <w:p w14:paraId="4AB333AB" w14:textId="77777777" w:rsidR="00B21FA9" w:rsidRPr="002912FB" w:rsidRDefault="00B21FA9" w:rsidP="00B21FA9">
      <w:pPr>
        <w:rPr>
          <w:rFonts w:ascii="Calibri" w:hAnsi="Calibri"/>
          <w:sz w:val="12"/>
          <w:szCs w:val="16"/>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4"/>
        <w:gridCol w:w="516"/>
        <w:gridCol w:w="519"/>
        <w:gridCol w:w="486"/>
        <w:gridCol w:w="554"/>
        <w:gridCol w:w="519"/>
        <w:gridCol w:w="517"/>
        <w:gridCol w:w="509"/>
        <w:gridCol w:w="556"/>
        <w:gridCol w:w="517"/>
        <w:gridCol w:w="521"/>
        <w:gridCol w:w="517"/>
        <w:gridCol w:w="517"/>
        <w:gridCol w:w="554"/>
        <w:gridCol w:w="488"/>
        <w:gridCol w:w="517"/>
        <w:gridCol w:w="486"/>
      </w:tblGrid>
      <w:tr w:rsidR="00B21FA9" w:rsidRPr="00266B32" w14:paraId="45E95DC5" w14:textId="77777777" w:rsidTr="005C7C53">
        <w:trPr>
          <w:trHeight w:val="85"/>
        </w:trPr>
        <w:tc>
          <w:tcPr>
            <w:tcW w:w="989" w:type="pct"/>
            <w:vMerge w:val="restart"/>
            <w:tcBorders>
              <w:left w:val="single" w:sz="4" w:space="0" w:color="auto"/>
              <w:right w:val="single" w:sz="4" w:space="0" w:color="auto"/>
            </w:tcBorders>
            <w:shd w:val="clear" w:color="auto" w:fill="D9D9D9" w:themeFill="background1" w:themeFillShade="D9"/>
            <w:vAlign w:val="center"/>
          </w:tcPr>
          <w:p w14:paraId="57D1FFFC" w14:textId="77777777" w:rsidR="00B21FA9" w:rsidRDefault="00B21FA9" w:rsidP="005C7C53">
            <w:r w:rsidRPr="00DF2934">
              <w:rPr>
                <w:rFonts w:ascii="Calibri" w:hAnsi="Calibri"/>
                <w:b/>
                <w:sz w:val="22"/>
                <w:szCs w:val="22"/>
              </w:rPr>
              <w:t>Common Assessment Criteria Applied</w:t>
            </w:r>
          </w:p>
          <w:p w14:paraId="2E5650B9" w14:textId="77777777" w:rsidR="00B21FA9" w:rsidRPr="00DF2934" w:rsidRDefault="00B21FA9" w:rsidP="005C7C53">
            <w:pPr>
              <w:rPr>
                <w:rFonts w:ascii="Calibri" w:hAnsi="Calibri"/>
                <w:b/>
                <w:sz w:val="22"/>
                <w:szCs w:val="22"/>
              </w:rPr>
            </w:pPr>
          </w:p>
        </w:tc>
        <w:tc>
          <w:tcPr>
            <w:tcW w:w="4011"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638B72" w14:textId="77777777" w:rsidR="00B21FA9" w:rsidRDefault="00B21FA9" w:rsidP="005C7C53">
            <w:pPr>
              <w:jc w:val="center"/>
              <w:rPr>
                <w:rFonts w:ascii="Calibri" w:hAnsi="Calibri"/>
                <w:b/>
                <w:sz w:val="22"/>
                <w:szCs w:val="22"/>
              </w:rPr>
            </w:pPr>
            <w:r>
              <w:rPr>
                <w:rFonts w:ascii="Calibri" w:hAnsi="Calibri"/>
                <w:b/>
                <w:sz w:val="22"/>
                <w:szCs w:val="22"/>
              </w:rPr>
              <w:t>Level of Achievement</w:t>
            </w:r>
          </w:p>
        </w:tc>
      </w:tr>
      <w:tr w:rsidR="00B21FA9" w:rsidRPr="00266B32" w14:paraId="2BD55FFA" w14:textId="77777777" w:rsidTr="005C7C53">
        <w:trPr>
          <w:trHeight w:val="85"/>
        </w:trPr>
        <w:tc>
          <w:tcPr>
            <w:tcW w:w="989" w:type="pct"/>
            <w:vMerge/>
            <w:tcBorders>
              <w:left w:val="single" w:sz="4" w:space="0" w:color="auto"/>
              <w:right w:val="single" w:sz="4" w:space="0" w:color="auto"/>
            </w:tcBorders>
            <w:shd w:val="clear" w:color="auto" w:fill="D9D9D9" w:themeFill="background1" w:themeFillShade="D9"/>
            <w:vAlign w:val="bottom"/>
          </w:tcPr>
          <w:p w14:paraId="24BF21BD" w14:textId="77777777" w:rsidR="00B21FA9" w:rsidRPr="00DF2934" w:rsidRDefault="00B21FA9" w:rsidP="005C7C53">
            <w:pPr>
              <w:jc w:val="center"/>
              <w:rPr>
                <w:rFonts w:ascii="Calibri" w:hAnsi="Calibri"/>
                <w:b/>
                <w:sz w:val="22"/>
                <w:szCs w:val="22"/>
              </w:rPr>
            </w:pP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37E1AF6" w14:textId="77777777" w:rsidR="00B21FA9" w:rsidRDefault="00B21FA9" w:rsidP="005C7C5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vAlign w:val="bottom"/>
          </w:tcPr>
          <w:p w14:paraId="27DD3E43" w14:textId="77777777" w:rsidR="00B21FA9" w:rsidRDefault="00B21FA9" w:rsidP="005C7C53">
            <w:pPr>
              <w:jc w:val="center"/>
              <w:rPr>
                <w:rFonts w:ascii="Calibri" w:hAnsi="Calibri"/>
                <w:b/>
                <w:sz w:val="22"/>
                <w:szCs w:val="22"/>
              </w:rPr>
            </w:pPr>
            <w:r>
              <w:rPr>
                <w:rFonts w:ascii="Calibri" w:hAnsi="Calibri"/>
                <w:b/>
                <w:szCs w:val="22"/>
              </w:rPr>
              <w:t>MF</w:t>
            </w:r>
          </w:p>
        </w:tc>
        <w:tc>
          <w:tcPr>
            <w:tcW w:w="747" w:type="pct"/>
            <w:gridSpan w:val="3"/>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vAlign w:val="bottom"/>
          </w:tcPr>
          <w:p w14:paraId="6DAA6395" w14:textId="77777777" w:rsidR="00B21FA9" w:rsidRDefault="00B21FA9" w:rsidP="005C7C53">
            <w:pPr>
              <w:jc w:val="center"/>
              <w:rPr>
                <w:rFonts w:ascii="Calibri" w:hAnsi="Calibri"/>
                <w:b/>
                <w:sz w:val="22"/>
                <w:szCs w:val="22"/>
              </w:rPr>
            </w:pPr>
            <w:r>
              <w:rPr>
                <w:rFonts w:ascii="Calibri" w:hAnsi="Calibri"/>
                <w:b/>
                <w:sz w:val="22"/>
                <w:szCs w:val="22"/>
              </w:rPr>
              <w:t>3</w:t>
            </w:r>
          </w:p>
          <w:p w14:paraId="3CBB43C4" w14:textId="77777777" w:rsidR="00B21FA9" w:rsidRDefault="00B21FA9" w:rsidP="005C7C53">
            <w:pPr>
              <w:jc w:val="center"/>
              <w:rPr>
                <w:rFonts w:ascii="Calibri" w:hAnsi="Calibri"/>
                <w:b/>
                <w:sz w:val="22"/>
                <w:szCs w:val="22"/>
              </w:rPr>
            </w:pPr>
            <w:r>
              <w:rPr>
                <w:rFonts w:ascii="Calibri" w:hAnsi="Calibri"/>
                <w:b/>
                <w:szCs w:val="22"/>
              </w:rPr>
              <w:t>Satisfactory</w:t>
            </w:r>
          </w:p>
        </w:tc>
        <w:tc>
          <w:tcPr>
            <w:tcW w:w="7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7237AC2" w14:textId="77777777" w:rsidR="00B21FA9" w:rsidRDefault="00B21FA9" w:rsidP="005C7C53">
            <w:pPr>
              <w:jc w:val="center"/>
              <w:rPr>
                <w:rFonts w:ascii="Calibri" w:hAnsi="Calibri"/>
                <w:b/>
                <w:sz w:val="22"/>
                <w:szCs w:val="22"/>
              </w:rPr>
            </w:pPr>
            <w:r>
              <w:rPr>
                <w:rFonts w:ascii="Calibri" w:hAnsi="Calibri"/>
                <w:b/>
                <w:sz w:val="22"/>
                <w:szCs w:val="22"/>
              </w:rPr>
              <w:t>2:2</w:t>
            </w:r>
          </w:p>
          <w:p w14:paraId="27296C66" w14:textId="77777777" w:rsidR="00B21FA9" w:rsidRDefault="00B21FA9" w:rsidP="005C7C53">
            <w:pPr>
              <w:jc w:val="center"/>
              <w:rPr>
                <w:rFonts w:ascii="Calibri" w:hAnsi="Calibri"/>
                <w:b/>
                <w:sz w:val="22"/>
                <w:szCs w:val="22"/>
              </w:rPr>
            </w:pPr>
            <w:r>
              <w:rPr>
                <w:rFonts w:ascii="Calibri" w:hAnsi="Calibri"/>
                <w:b/>
                <w:szCs w:val="22"/>
              </w:rPr>
              <w:t>Good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B304BB5" w14:textId="77777777" w:rsidR="00B21FA9" w:rsidRDefault="00B21FA9" w:rsidP="005C7C53">
            <w:pPr>
              <w:jc w:val="center"/>
              <w:rPr>
                <w:rFonts w:ascii="Calibri" w:hAnsi="Calibri"/>
                <w:b/>
                <w:sz w:val="22"/>
                <w:szCs w:val="22"/>
              </w:rPr>
            </w:pPr>
            <w:r>
              <w:rPr>
                <w:rFonts w:ascii="Calibri" w:hAnsi="Calibri"/>
                <w:b/>
                <w:sz w:val="22"/>
                <w:szCs w:val="22"/>
              </w:rPr>
              <w:t>2:1</w:t>
            </w:r>
          </w:p>
          <w:p w14:paraId="06D569F9" w14:textId="77777777" w:rsidR="00B21FA9" w:rsidRDefault="00B21FA9" w:rsidP="005C7C53">
            <w:pPr>
              <w:jc w:val="center"/>
              <w:rPr>
                <w:rFonts w:ascii="Calibri" w:hAnsi="Calibri"/>
                <w:b/>
                <w:sz w:val="22"/>
                <w:szCs w:val="22"/>
              </w:rPr>
            </w:pPr>
            <w:r>
              <w:rPr>
                <w:rFonts w:ascii="Calibri" w:hAnsi="Calibri"/>
                <w:b/>
                <w:szCs w:val="22"/>
              </w:rPr>
              <w:t>Very Good</w:t>
            </w:r>
          </w:p>
        </w:tc>
        <w:tc>
          <w:tcPr>
            <w:tcW w:w="72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44F3BD1" w14:textId="77777777" w:rsidR="00B21FA9" w:rsidRDefault="00B21FA9" w:rsidP="005C7C5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EB689E8" w14:textId="77777777" w:rsidR="00B21FA9" w:rsidRDefault="00B21FA9" w:rsidP="005C7C53">
            <w:pPr>
              <w:jc w:val="center"/>
              <w:rPr>
                <w:rFonts w:ascii="Calibri" w:hAnsi="Calibri"/>
                <w:b/>
                <w:sz w:val="22"/>
                <w:szCs w:val="22"/>
              </w:rPr>
            </w:pPr>
            <w:r>
              <w:rPr>
                <w:rFonts w:ascii="Calibri" w:hAnsi="Calibri"/>
                <w:b/>
                <w:szCs w:val="22"/>
              </w:rPr>
              <w:t>Exceptional</w:t>
            </w:r>
          </w:p>
        </w:tc>
      </w:tr>
      <w:tr w:rsidR="00B21FA9" w:rsidRPr="00266B32" w14:paraId="7311BE9E" w14:textId="77777777" w:rsidTr="005C7C53">
        <w:trPr>
          <w:trHeight w:val="85"/>
        </w:trPr>
        <w:tc>
          <w:tcPr>
            <w:tcW w:w="989" w:type="pct"/>
            <w:vMerge/>
            <w:tcBorders>
              <w:left w:val="single" w:sz="4" w:space="0" w:color="auto"/>
              <w:right w:val="single" w:sz="4" w:space="0" w:color="auto"/>
            </w:tcBorders>
            <w:shd w:val="clear" w:color="auto" w:fill="D9D9D9" w:themeFill="background1" w:themeFillShade="D9"/>
            <w:vAlign w:val="center"/>
          </w:tcPr>
          <w:p w14:paraId="33CFB35E" w14:textId="77777777" w:rsidR="00B21FA9" w:rsidRPr="00DF2934" w:rsidRDefault="00B21FA9" w:rsidP="005C7C53">
            <w:pPr>
              <w:rPr>
                <w:rFonts w:ascii="Calibri" w:hAnsi="Calibri"/>
                <w:b/>
                <w:sz w:val="22"/>
                <w:szCs w:val="22"/>
              </w:rPr>
            </w:pP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20E3CE" w14:textId="77777777" w:rsidR="00B21FA9" w:rsidRPr="00DF2934" w:rsidRDefault="00B21FA9" w:rsidP="005C7C53">
            <w:pPr>
              <w:jc w:val="center"/>
              <w:rPr>
                <w:rFonts w:ascii="Calibri" w:hAnsi="Calibri"/>
                <w:b/>
                <w:sz w:val="22"/>
                <w:szCs w:val="22"/>
              </w:rPr>
            </w:pPr>
            <w:r>
              <w:rPr>
                <w:rFonts w:ascii="Calibri" w:hAnsi="Calibri"/>
                <w:b/>
                <w:sz w:val="22"/>
                <w:szCs w:val="22"/>
              </w:rPr>
              <w:t>F</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02D03AB2" w14:textId="77777777" w:rsidR="00B21FA9" w:rsidRPr="00DF2934" w:rsidRDefault="00B21FA9" w:rsidP="005C7C53">
            <w:pPr>
              <w:jc w:val="center"/>
              <w:rPr>
                <w:rFonts w:ascii="Calibri" w:hAnsi="Calibri"/>
                <w:b/>
                <w:sz w:val="22"/>
                <w:szCs w:val="22"/>
              </w:rPr>
            </w:pPr>
            <w:r>
              <w:rPr>
                <w:rFonts w:ascii="Calibri" w:hAnsi="Calibri"/>
                <w:b/>
                <w:sz w:val="22"/>
                <w:szCs w:val="22"/>
              </w:rPr>
              <w:t>E</w:t>
            </w:r>
          </w:p>
        </w:tc>
        <w:tc>
          <w:tcPr>
            <w:tcW w:w="747" w:type="pct"/>
            <w:gridSpan w:val="3"/>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09685E83" w14:textId="77777777" w:rsidR="00B21FA9" w:rsidRPr="00DF2934" w:rsidRDefault="00B21FA9" w:rsidP="005C7C53">
            <w:pPr>
              <w:jc w:val="center"/>
              <w:rPr>
                <w:rFonts w:ascii="Calibri" w:hAnsi="Calibri"/>
                <w:b/>
                <w:sz w:val="22"/>
                <w:szCs w:val="22"/>
              </w:rPr>
            </w:pPr>
            <w:r>
              <w:rPr>
                <w:rFonts w:ascii="Calibri" w:hAnsi="Calibri"/>
                <w:b/>
                <w:sz w:val="22"/>
                <w:szCs w:val="22"/>
              </w:rPr>
              <w:t>D</w:t>
            </w:r>
          </w:p>
        </w:tc>
        <w:tc>
          <w:tcPr>
            <w:tcW w:w="7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E82A4" w14:textId="77777777" w:rsidR="00B21FA9" w:rsidRPr="00DF2934" w:rsidRDefault="00B21FA9" w:rsidP="005C7C53">
            <w:pPr>
              <w:jc w:val="center"/>
              <w:rPr>
                <w:rFonts w:ascii="Calibri" w:hAnsi="Calibri"/>
                <w:b/>
                <w:sz w:val="22"/>
                <w:szCs w:val="22"/>
              </w:rPr>
            </w:pPr>
            <w:r>
              <w:rPr>
                <w:rFonts w:ascii="Calibri" w:hAnsi="Calibri"/>
                <w:b/>
                <w:sz w:val="22"/>
                <w:szCs w:val="22"/>
              </w:rPr>
              <w:t>C</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676C7" w14:textId="77777777" w:rsidR="00B21FA9" w:rsidRPr="00DF2934" w:rsidRDefault="00B21FA9" w:rsidP="005C7C53">
            <w:pPr>
              <w:jc w:val="center"/>
              <w:rPr>
                <w:rFonts w:ascii="Calibri" w:hAnsi="Calibri"/>
                <w:b/>
                <w:sz w:val="22"/>
                <w:szCs w:val="22"/>
              </w:rPr>
            </w:pPr>
            <w:r>
              <w:rPr>
                <w:rFonts w:ascii="Calibri" w:hAnsi="Calibri"/>
                <w:b/>
                <w:sz w:val="22"/>
                <w:szCs w:val="22"/>
              </w:rPr>
              <w:t>B</w:t>
            </w:r>
          </w:p>
        </w:tc>
        <w:tc>
          <w:tcPr>
            <w:tcW w:w="72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679D7F" w14:textId="77777777" w:rsidR="00B21FA9" w:rsidRPr="00DF2934" w:rsidRDefault="00B21FA9" w:rsidP="005C7C53">
            <w:pPr>
              <w:jc w:val="center"/>
              <w:rPr>
                <w:rFonts w:ascii="Calibri" w:hAnsi="Calibri"/>
                <w:b/>
                <w:sz w:val="22"/>
                <w:szCs w:val="22"/>
              </w:rPr>
            </w:pPr>
            <w:r>
              <w:rPr>
                <w:rFonts w:ascii="Calibri" w:hAnsi="Calibri"/>
                <w:b/>
                <w:sz w:val="22"/>
                <w:szCs w:val="22"/>
              </w:rPr>
              <w:t>A</w:t>
            </w:r>
          </w:p>
        </w:tc>
      </w:tr>
      <w:tr w:rsidR="00B21FA9" w:rsidRPr="00266B32" w14:paraId="630C3C5C" w14:textId="77777777" w:rsidTr="005C7C53">
        <w:trPr>
          <w:trHeight w:val="83"/>
        </w:trPr>
        <w:tc>
          <w:tcPr>
            <w:tcW w:w="989" w:type="pct"/>
            <w:vMerge/>
            <w:tcBorders>
              <w:left w:val="single" w:sz="4" w:space="0" w:color="auto"/>
              <w:right w:val="single" w:sz="4" w:space="0" w:color="auto"/>
            </w:tcBorders>
            <w:shd w:val="clear" w:color="auto" w:fill="D9D9D9" w:themeFill="background1" w:themeFillShade="D9"/>
            <w:vAlign w:val="center"/>
          </w:tcPr>
          <w:p w14:paraId="0ACA970F" w14:textId="77777777" w:rsidR="00B21FA9" w:rsidRPr="00DF2934" w:rsidRDefault="00B21FA9" w:rsidP="005C7C5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11BE0B" w14:textId="77777777" w:rsidR="00B21FA9" w:rsidRPr="00486DBC" w:rsidRDefault="00B21FA9" w:rsidP="005C7C53">
            <w:pPr>
              <w:jc w:val="center"/>
              <w:rPr>
                <w:rFonts w:ascii="Calibri" w:hAnsi="Calibri"/>
                <w:b/>
                <w:szCs w:val="22"/>
              </w:rPr>
            </w:pPr>
            <w:r w:rsidRPr="00486DBC">
              <w:rPr>
                <w:rFonts w:ascii="Calibri" w:hAnsi="Calibri"/>
                <w:b/>
                <w:szCs w:val="22"/>
              </w:rPr>
              <w:t>1</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46A2F" w14:textId="77777777" w:rsidR="00B21FA9" w:rsidRPr="00486DBC" w:rsidRDefault="00B21FA9" w:rsidP="005C7C53">
            <w:pPr>
              <w:jc w:val="center"/>
              <w:rPr>
                <w:rFonts w:ascii="Calibri" w:hAnsi="Calibri"/>
                <w:b/>
                <w:szCs w:val="22"/>
              </w:rPr>
            </w:pPr>
            <w:r w:rsidRPr="00486DBC">
              <w:rPr>
                <w:rFonts w:ascii="Calibri" w:hAnsi="Calibri"/>
                <w:b/>
                <w:szCs w:val="22"/>
              </w:rPr>
              <w:t>2</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5A8423" w14:textId="77777777" w:rsidR="00B21FA9" w:rsidRPr="00486DBC" w:rsidRDefault="00B21FA9" w:rsidP="005C7C53">
            <w:pPr>
              <w:jc w:val="center"/>
              <w:rPr>
                <w:rFonts w:ascii="Calibri" w:hAnsi="Calibri"/>
                <w:b/>
                <w:szCs w:val="22"/>
              </w:rPr>
            </w:pPr>
            <w:r w:rsidRPr="00486DBC">
              <w:rPr>
                <w:rFonts w:ascii="Calibri" w:hAnsi="Calibri"/>
                <w:b/>
                <w:szCs w:val="22"/>
              </w:rPr>
              <w:t>3</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578BFE3E" w14:textId="77777777" w:rsidR="00B21FA9" w:rsidRPr="00486DBC" w:rsidRDefault="00B21FA9" w:rsidP="005C7C53">
            <w:pPr>
              <w:jc w:val="center"/>
              <w:rPr>
                <w:rFonts w:ascii="Calibri" w:hAnsi="Calibri"/>
                <w:b/>
                <w:szCs w:val="22"/>
              </w:rPr>
            </w:pPr>
            <w:r w:rsidRPr="00486DBC">
              <w:rPr>
                <w:rFonts w:ascii="Calibri" w:hAnsi="Calibri"/>
                <w:b/>
                <w:szCs w:val="22"/>
              </w:rPr>
              <w:t>4</w:t>
            </w:r>
          </w:p>
        </w:tc>
        <w:tc>
          <w:tcPr>
            <w:tcW w:w="251" w:type="pct"/>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30A56DF6" w14:textId="77777777" w:rsidR="00B21FA9" w:rsidRPr="00486DBC" w:rsidRDefault="00B21FA9" w:rsidP="005C7C53">
            <w:pPr>
              <w:jc w:val="center"/>
              <w:rPr>
                <w:rFonts w:ascii="Calibri" w:hAnsi="Calibri"/>
                <w:b/>
                <w:szCs w:val="22"/>
              </w:rPr>
            </w:pPr>
            <w:r w:rsidRPr="00486DBC">
              <w:rPr>
                <w:rFonts w:ascii="Calibri" w:hAnsi="Calibri"/>
                <w:b/>
                <w:szCs w:val="22"/>
              </w:rPr>
              <w:t>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83D40" w14:textId="77777777" w:rsidR="00B21FA9" w:rsidRPr="00486DBC" w:rsidRDefault="00B21FA9" w:rsidP="005C7C53">
            <w:pPr>
              <w:jc w:val="center"/>
              <w:rPr>
                <w:rFonts w:ascii="Calibri" w:hAnsi="Calibri"/>
                <w:b/>
                <w:szCs w:val="22"/>
              </w:rPr>
            </w:pPr>
            <w:r w:rsidRPr="00486DBC">
              <w:rPr>
                <w:rFonts w:ascii="Calibri" w:hAnsi="Calibri"/>
                <w:b/>
                <w:szCs w:val="22"/>
              </w:rPr>
              <w:t>6</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D293A6" w14:textId="77777777" w:rsidR="00B21FA9" w:rsidRPr="00486DBC" w:rsidRDefault="00B21FA9" w:rsidP="005C7C53">
            <w:pPr>
              <w:jc w:val="center"/>
              <w:rPr>
                <w:rFonts w:ascii="Calibri" w:hAnsi="Calibri"/>
                <w:b/>
                <w:szCs w:val="22"/>
              </w:rPr>
            </w:pPr>
            <w:r w:rsidRPr="00486DBC">
              <w:rPr>
                <w:rFonts w:ascii="Calibri" w:hAnsi="Calibri"/>
                <w:b/>
                <w:szCs w:val="22"/>
              </w:rPr>
              <w:t>7</w:t>
            </w:r>
          </w:p>
        </w:tc>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770127" w14:textId="77777777" w:rsidR="00B21FA9" w:rsidRPr="00486DBC" w:rsidRDefault="00B21FA9" w:rsidP="005C7C53">
            <w:pPr>
              <w:jc w:val="center"/>
              <w:rPr>
                <w:rFonts w:ascii="Calibri" w:hAnsi="Calibri"/>
                <w:b/>
                <w:szCs w:val="22"/>
              </w:rPr>
            </w:pPr>
            <w:r w:rsidRPr="00486DBC">
              <w:rPr>
                <w:rFonts w:ascii="Calibri" w:hAnsi="Calibri"/>
                <w:b/>
                <w:szCs w:val="22"/>
              </w:rPr>
              <w:t>8</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3F156" w14:textId="77777777" w:rsidR="00B21FA9" w:rsidRPr="00486DBC" w:rsidRDefault="00B21FA9" w:rsidP="005C7C53">
            <w:pPr>
              <w:jc w:val="center"/>
              <w:rPr>
                <w:rFonts w:ascii="Calibri" w:hAnsi="Calibri"/>
                <w:b/>
                <w:szCs w:val="22"/>
              </w:rPr>
            </w:pPr>
            <w:r w:rsidRPr="00486DBC">
              <w:rPr>
                <w:rFonts w:ascii="Calibri" w:hAnsi="Calibri"/>
                <w:b/>
                <w:szCs w:val="22"/>
              </w:rPr>
              <w:t>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FE501D" w14:textId="77777777" w:rsidR="00B21FA9" w:rsidRPr="00486DBC" w:rsidRDefault="00B21FA9" w:rsidP="005C7C53">
            <w:pPr>
              <w:jc w:val="center"/>
              <w:rPr>
                <w:rFonts w:ascii="Calibri" w:hAnsi="Calibri"/>
                <w:b/>
                <w:szCs w:val="22"/>
              </w:rPr>
            </w:pPr>
            <w:r w:rsidRPr="00486DBC">
              <w:rPr>
                <w:rFonts w:ascii="Calibri" w:hAnsi="Calibri"/>
                <w:b/>
                <w:szCs w:val="22"/>
              </w:rPr>
              <w:t>10</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543EDA" w14:textId="77777777" w:rsidR="00B21FA9" w:rsidRPr="00486DBC" w:rsidRDefault="00B21FA9" w:rsidP="005C7C53">
            <w:pPr>
              <w:jc w:val="center"/>
              <w:rPr>
                <w:rFonts w:ascii="Calibri" w:hAnsi="Calibri"/>
                <w:b/>
                <w:szCs w:val="22"/>
              </w:rPr>
            </w:pPr>
            <w:r w:rsidRPr="00486DBC">
              <w:rPr>
                <w:rFonts w:ascii="Calibri" w:hAnsi="Calibri"/>
                <w:b/>
                <w:szCs w:val="22"/>
              </w:rPr>
              <w:t>11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FC14A0" w14:textId="77777777" w:rsidR="00B21FA9" w:rsidRPr="00486DBC" w:rsidRDefault="00B21FA9" w:rsidP="005C7C53">
            <w:pPr>
              <w:jc w:val="center"/>
              <w:rPr>
                <w:rFonts w:ascii="Calibri" w:hAnsi="Calibri"/>
                <w:b/>
                <w:szCs w:val="22"/>
              </w:rPr>
            </w:pPr>
            <w:r w:rsidRPr="00486DBC">
              <w:rPr>
                <w:rFonts w:ascii="Calibri" w:hAnsi="Calibri"/>
                <w:b/>
                <w:szCs w:val="22"/>
              </w:rPr>
              <w:t>12</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B01963" w14:textId="77777777" w:rsidR="00B21FA9" w:rsidRPr="00486DBC" w:rsidRDefault="00B21FA9" w:rsidP="005C7C53">
            <w:pPr>
              <w:jc w:val="center"/>
              <w:rPr>
                <w:rFonts w:ascii="Calibri" w:hAnsi="Calibri"/>
                <w:b/>
                <w:szCs w:val="22"/>
              </w:rPr>
            </w:pPr>
            <w:r w:rsidRPr="00486DBC">
              <w:rPr>
                <w:rFonts w:ascii="Calibri" w:hAnsi="Calibri"/>
                <w:b/>
                <w:szCs w:val="22"/>
              </w:rPr>
              <w:t>13</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CACDF2" w14:textId="77777777" w:rsidR="00B21FA9" w:rsidRPr="00486DBC" w:rsidRDefault="00B21FA9" w:rsidP="005C7C53">
            <w:pPr>
              <w:jc w:val="center"/>
              <w:rPr>
                <w:rFonts w:ascii="Calibri" w:hAnsi="Calibri"/>
                <w:b/>
                <w:szCs w:val="22"/>
              </w:rPr>
            </w:pPr>
            <w:r w:rsidRPr="00486DBC">
              <w:rPr>
                <w:rFonts w:ascii="Calibri" w:hAnsi="Calibri"/>
                <w:b/>
                <w:szCs w:val="22"/>
              </w:rPr>
              <w:t>14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4B94BB" w14:textId="77777777" w:rsidR="00B21FA9" w:rsidRPr="00486DBC" w:rsidRDefault="00B21FA9" w:rsidP="005C7C53">
            <w:pPr>
              <w:jc w:val="center"/>
              <w:rPr>
                <w:rFonts w:ascii="Calibri" w:hAnsi="Calibri"/>
                <w:b/>
                <w:szCs w:val="22"/>
              </w:rPr>
            </w:pPr>
            <w:r w:rsidRPr="00486DBC">
              <w:rPr>
                <w:rFonts w:ascii="Calibri" w:hAnsi="Calibri"/>
                <w:b/>
                <w:szCs w:val="22"/>
              </w:rPr>
              <w:t>15</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959F48" w14:textId="77777777" w:rsidR="00B21FA9" w:rsidRPr="00486DBC" w:rsidRDefault="00B21FA9" w:rsidP="005C7C53">
            <w:pPr>
              <w:jc w:val="center"/>
              <w:rPr>
                <w:rFonts w:ascii="Calibri" w:hAnsi="Calibri"/>
                <w:b/>
                <w:szCs w:val="22"/>
              </w:rPr>
            </w:pPr>
            <w:r w:rsidRPr="00486DBC">
              <w:rPr>
                <w:rFonts w:ascii="Calibri" w:hAnsi="Calibri"/>
                <w:b/>
                <w:szCs w:val="22"/>
              </w:rPr>
              <w:t>16</w:t>
            </w:r>
          </w:p>
        </w:tc>
      </w:tr>
      <w:tr w:rsidR="00B21FA9" w:rsidRPr="009E5E5A" w14:paraId="42490AF8" w14:textId="77777777" w:rsidTr="005C7C53">
        <w:trPr>
          <w:trHeight w:val="83"/>
        </w:trPr>
        <w:tc>
          <w:tcPr>
            <w:tcW w:w="989" w:type="pct"/>
            <w:vMerge/>
            <w:tcBorders>
              <w:left w:val="single" w:sz="4" w:space="0" w:color="auto"/>
              <w:right w:val="single" w:sz="4" w:space="0" w:color="auto"/>
            </w:tcBorders>
            <w:shd w:val="clear" w:color="auto" w:fill="D9D9D9" w:themeFill="background1" w:themeFillShade="D9"/>
            <w:vAlign w:val="center"/>
          </w:tcPr>
          <w:p w14:paraId="67747FE5" w14:textId="77777777" w:rsidR="00B21FA9" w:rsidRPr="009E5E5A" w:rsidRDefault="00B21FA9" w:rsidP="005C7C5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5B524C" w14:textId="77777777" w:rsidR="00B21FA9" w:rsidRPr="009E5E5A" w:rsidRDefault="00B21FA9" w:rsidP="005C7C53">
            <w:pPr>
              <w:jc w:val="center"/>
              <w:rPr>
                <w:rFonts w:ascii="Calibri" w:hAnsi="Calibri"/>
                <w:b/>
                <w:sz w:val="16"/>
                <w:szCs w:val="22"/>
              </w:rPr>
            </w:pPr>
            <w:r w:rsidRPr="009E5E5A">
              <w:rPr>
                <w:rFonts w:ascii="Calibri" w:hAnsi="Calibri"/>
                <w:b/>
                <w:sz w:val="16"/>
                <w:szCs w:val="22"/>
              </w:rPr>
              <w:t>0-15%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13334" w14:textId="77777777" w:rsidR="00B21FA9" w:rsidRPr="009E5E5A" w:rsidRDefault="00B21FA9" w:rsidP="005C7C53">
            <w:pPr>
              <w:jc w:val="center"/>
              <w:rPr>
                <w:rFonts w:ascii="Calibri" w:hAnsi="Calibri"/>
                <w:b/>
                <w:sz w:val="16"/>
                <w:szCs w:val="22"/>
              </w:rPr>
            </w:pPr>
            <w:r w:rsidRPr="009E5E5A">
              <w:rPr>
                <w:rFonts w:ascii="Calibri" w:hAnsi="Calibri"/>
                <w:b/>
                <w:sz w:val="16"/>
                <w:szCs w:val="22"/>
              </w:rPr>
              <w:t>16-30%</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64D00" w14:textId="77777777" w:rsidR="00B21FA9" w:rsidRPr="009E5E5A" w:rsidRDefault="00B21FA9" w:rsidP="005C7C53">
            <w:pPr>
              <w:jc w:val="center"/>
              <w:rPr>
                <w:rFonts w:ascii="Calibri" w:hAnsi="Calibri"/>
                <w:b/>
                <w:sz w:val="16"/>
                <w:szCs w:val="22"/>
              </w:rPr>
            </w:pPr>
            <w:r w:rsidRPr="009E5E5A">
              <w:rPr>
                <w:rFonts w:ascii="Calibri" w:hAnsi="Calibri"/>
                <w:b/>
                <w:sz w:val="16"/>
                <w:szCs w:val="22"/>
              </w:rPr>
              <w:t>31-34%</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0084BD44" w14:textId="77777777" w:rsidR="00B21FA9" w:rsidRPr="009E5E5A" w:rsidRDefault="00B21FA9" w:rsidP="005C7C53">
            <w:pPr>
              <w:jc w:val="center"/>
              <w:rPr>
                <w:rFonts w:ascii="Calibri" w:hAnsi="Calibri"/>
                <w:b/>
                <w:sz w:val="16"/>
                <w:szCs w:val="22"/>
              </w:rPr>
            </w:pPr>
            <w:r w:rsidRPr="009E5E5A">
              <w:rPr>
                <w:rFonts w:ascii="Calibri" w:hAnsi="Calibri"/>
                <w:b/>
                <w:sz w:val="16"/>
                <w:szCs w:val="22"/>
              </w:rPr>
              <w:t>35-39%</w:t>
            </w:r>
          </w:p>
        </w:tc>
        <w:tc>
          <w:tcPr>
            <w:tcW w:w="251" w:type="pct"/>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7F5D7905" w14:textId="77777777" w:rsidR="00B21FA9" w:rsidRPr="009E5E5A" w:rsidRDefault="00B21FA9" w:rsidP="005C7C53">
            <w:pPr>
              <w:jc w:val="center"/>
              <w:rPr>
                <w:rFonts w:ascii="Calibri" w:hAnsi="Calibri"/>
                <w:b/>
                <w:sz w:val="16"/>
                <w:szCs w:val="22"/>
              </w:rPr>
            </w:pPr>
            <w:r w:rsidRPr="009E5E5A">
              <w:rPr>
                <w:rFonts w:ascii="Calibri" w:hAnsi="Calibri"/>
                <w:b/>
                <w:sz w:val="16"/>
                <w:szCs w:val="22"/>
              </w:rPr>
              <w:t>40-43%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8B22C" w14:textId="77777777" w:rsidR="00B21FA9" w:rsidRPr="009E5E5A" w:rsidRDefault="00B21FA9" w:rsidP="005C7C53">
            <w:pPr>
              <w:jc w:val="center"/>
              <w:rPr>
                <w:rFonts w:ascii="Calibri" w:hAnsi="Calibri"/>
                <w:b/>
                <w:sz w:val="16"/>
                <w:szCs w:val="22"/>
              </w:rPr>
            </w:pPr>
            <w:r w:rsidRPr="009E5E5A">
              <w:rPr>
                <w:rFonts w:ascii="Calibri" w:hAnsi="Calibri"/>
                <w:b/>
                <w:sz w:val="16"/>
                <w:szCs w:val="22"/>
              </w:rPr>
              <w:t>44-46%</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D82304" w14:textId="77777777" w:rsidR="00B21FA9" w:rsidRPr="009E5E5A" w:rsidRDefault="00B21FA9" w:rsidP="005C7C53">
            <w:pPr>
              <w:jc w:val="center"/>
              <w:rPr>
                <w:rFonts w:ascii="Calibri" w:hAnsi="Calibri"/>
                <w:b/>
                <w:sz w:val="16"/>
                <w:szCs w:val="22"/>
              </w:rPr>
            </w:pPr>
            <w:r w:rsidRPr="009E5E5A">
              <w:rPr>
                <w:rFonts w:ascii="Calibri" w:hAnsi="Calibri"/>
                <w:b/>
                <w:sz w:val="16"/>
                <w:szCs w:val="22"/>
              </w:rPr>
              <w:t>47-49%</w:t>
            </w:r>
          </w:p>
        </w:tc>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C432E8" w14:textId="77777777" w:rsidR="00B21FA9" w:rsidRPr="009E5E5A" w:rsidRDefault="00B21FA9" w:rsidP="005C7C53">
            <w:pPr>
              <w:jc w:val="center"/>
              <w:rPr>
                <w:rFonts w:ascii="Calibri" w:hAnsi="Calibri"/>
                <w:b/>
                <w:sz w:val="16"/>
                <w:szCs w:val="22"/>
              </w:rPr>
            </w:pPr>
            <w:r>
              <w:rPr>
                <w:rFonts w:ascii="Calibri" w:hAnsi="Calibri"/>
                <w:b/>
                <w:sz w:val="16"/>
                <w:szCs w:val="22"/>
              </w:rPr>
              <w:t>50-53%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E1E20C" w14:textId="77777777" w:rsidR="00B21FA9" w:rsidRPr="009E5E5A" w:rsidRDefault="00B21FA9" w:rsidP="005C7C53">
            <w:pPr>
              <w:jc w:val="center"/>
              <w:rPr>
                <w:rFonts w:ascii="Calibri" w:hAnsi="Calibri"/>
                <w:b/>
                <w:sz w:val="16"/>
                <w:szCs w:val="22"/>
              </w:rPr>
            </w:pPr>
            <w:r>
              <w:rPr>
                <w:rFonts w:ascii="Calibri" w:hAnsi="Calibri"/>
                <w:b/>
                <w:sz w:val="16"/>
                <w:szCs w:val="22"/>
              </w:rPr>
              <w:t>54-56%</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A9B244" w14:textId="77777777" w:rsidR="00B21FA9" w:rsidRPr="009E5E5A" w:rsidRDefault="00B21FA9" w:rsidP="005C7C53">
            <w:pPr>
              <w:jc w:val="center"/>
              <w:rPr>
                <w:rFonts w:ascii="Calibri" w:hAnsi="Calibri"/>
                <w:b/>
                <w:sz w:val="16"/>
                <w:szCs w:val="22"/>
              </w:rPr>
            </w:pPr>
            <w:r>
              <w:rPr>
                <w:rFonts w:ascii="Calibri" w:hAnsi="Calibri"/>
                <w:b/>
                <w:sz w:val="16"/>
                <w:szCs w:val="22"/>
              </w:rPr>
              <w:t>57-59%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288E41" w14:textId="77777777" w:rsidR="00B21FA9" w:rsidRPr="009E5E5A" w:rsidRDefault="00B21FA9" w:rsidP="005C7C53">
            <w:pPr>
              <w:jc w:val="center"/>
              <w:rPr>
                <w:rFonts w:ascii="Calibri" w:hAnsi="Calibri"/>
                <w:b/>
                <w:sz w:val="16"/>
                <w:szCs w:val="22"/>
              </w:rPr>
            </w:pPr>
            <w:r>
              <w:rPr>
                <w:rFonts w:ascii="Calibri" w:hAnsi="Calibri"/>
                <w:b/>
                <w:sz w:val="16"/>
                <w:szCs w:val="22"/>
              </w:rPr>
              <w:t>60-63%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E62C42" w14:textId="77777777" w:rsidR="00B21FA9" w:rsidRPr="009E5E5A" w:rsidRDefault="00B21FA9" w:rsidP="005C7C53">
            <w:pPr>
              <w:jc w:val="center"/>
              <w:rPr>
                <w:rFonts w:ascii="Calibri" w:hAnsi="Calibri"/>
                <w:b/>
                <w:sz w:val="16"/>
                <w:szCs w:val="22"/>
              </w:rPr>
            </w:pPr>
            <w:r>
              <w:rPr>
                <w:rFonts w:ascii="Calibri" w:hAnsi="Calibri"/>
                <w:b/>
                <w:sz w:val="16"/>
                <w:szCs w:val="22"/>
              </w:rPr>
              <w:t>64-66%</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3C8EE3" w14:textId="77777777" w:rsidR="00B21FA9" w:rsidRPr="009E5E5A" w:rsidRDefault="00B21FA9" w:rsidP="005C7C53">
            <w:pPr>
              <w:jc w:val="center"/>
              <w:rPr>
                <w:rFonts w:ascii="Calibri" w:hAnsi="Calibri"/>
                <w:b/>
                <w:sz w:val="16"/>
                <w:szCs w:val="22"/>
              </w:rPr>
            </w:pPr>
            <w:r>
              <w:rPr>
                <w:rFonts w:ascii="Calibri" w:hAnsi="Calibri"/>
                <w:b/>
                <w:sz w:val="16"/>
                <w:szCs w:val="22"/>
              </w:rPr>
              <w:t>67-69%</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4242B3" w14:textId="77777777" w:rsidR="00B21FA9" w:rsidRPr="009E5E5A" w:rsidRDefault="00B21FA9" w:rsidP="005C7C53">
            <w:pPr>
              <w:jc w:val="center"/>
              <w:rPr>
                <w:rFonts w:ascii="Calibri" w:hAnsi="Calibri"/>
                <w:b/>
                <w:sz w:val="16"/>
                <w:szCs w:val="22"/>
              </w:rPr>
            </w:pPr>
            <w:r>
              <w:rPr>
                <w:rFonts w:ascii="Calibri" w:hAnsi="Calibri"/>
                <w:b/>
                <w:sz w:val="16"/>
                <w:szCs w:val="22"/>
              </w:rPr>
              <w:t>70-79%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05BB9E" w14:textId="77777777" w:rsidR="00B21FA9" w:rsidRPr="009E5E5A" w:rsidRDefault="00B21FA9" w:rsidP="005C7C53">
            <w:pPr>
              <w:jc w:val="center"/>
              <w:rPr>
                <w:rFonts w:ascii="Calibri" w:hAnsi="Calibri"/>
                <w:b/>
                <w:sz w:val="16"/>
                <w:szCs w:val="22"/>
              </w:rPr>
            </w:pPr>
            <w:r>
              <w:rPr>
                <w:rFonts w:ascii="Calibri" w:hAnsi="Calibri"/>
                <w:b/>
                <w:sz w:val="16"/>
                <w:szCs w:val="22"/>
              </w:rPr>
              <w:t>80-89%</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FBA080" w14:textId="77777777" w:rsidR="00B21FA9" w:rsidRPr="009E5E5A" w:rsidRDefault="00B21FA9" w:rsidP="005C7C53">
            <w:pPr>
              <w:jc w:val="center"/>
              <w:rPr>
                <w:rFonts w:ascii="Calibri" w:hAnsi="Calibri"/>
                <w:b/>
                <w:sz w:val="16"/>
                <w:szCs w:val="22"/>
              </w:rPr>
            </w:pPr>
            <w:r>
              <w:rPr>
                <w:rFonts w:ascii="Calibri" w:hAnsi="Calibri"/>
                <w:b/>
                <w:sz w:val="16"/>
                <w:szCs w:val="22"/>
              </w:rPr>
              <w:t>90-100</w:t>
            </w:r>
          </w:p>
        </w:tc>
      </w:tr>
      <w:tr w:rsidR="00B21FA9" w:rsidRPr="00CC0370" w14:paraId="20A5E534" w14:textId="77777777" w:rsidTr="005C7C53">
        <w:trPr>
          <w:trHeight w:val="567"/>
        </w:trPr>
        <w:tc>
          <w:tcPr>
            <w:tcW w:w="989" w:type="pct"/>
          </w:tcPr>
          <w:p w14:paraId="073695FA" w14:textId="77777777" w:rsidR="00B21FA9" w:rsidRPr="00C02AB0" w:rsidRDefault="00B21FA9" w:rsidP="005C7C53">
            <w:pPr>
              <w:rPr>
                <w:rFonts w:ascii="Calibri" w:hAnsi="Calibri"/>
                <w:b/>
              </w:rPr>
            </w:pPr>
            <w:r w:rsidRPr="00C02AB0">
              <w:rPr>
                <w:rFonts w:ascii="Calibri" w:hAnsi="Calibri"/>
                <w:b/>
                <w:szCs w:val="16"/>
              </w:rPr>
              <w:t xml:space="preserve">1. </w:t>
            </w:r>
            <w:r w:rsidRPr="00C02AB0">
              <w:rPr>
                <w:rFonts w:ascii="Calibri" w:hAnsi="Calibri"/>
                <w:b/>
              </w:rPr>
              <w:t>Research</w:t>
            </w:r>
            <w:r>
              <w:rPr>
                <w:rFonts w:ascii="Calibri" w:hAnsi="Calibri"/>
                <w:b/>
              </w:rPr>
              <w:t>: Literature/Design</w:t>
            </w:r>
          </w:p>
        </w:tc>
        <w:tc>
          <w:tcPr>
            <w:tcW w:w="250" w:type="pct"/>
          </w:tcPr>
          <w:p w14:paraId="54244F0B" w14:textId="77777777" w:rsidR="00B21FA9" w:rsidRPr="000A2682" w:rsidRDefault="00B21FA9" w:rsidP="005C7C53">
            <w:pPr>
              <w:rPr>
                <w:rFonts w:ascii="Calibri" w:hAnsi="Calibri"/>
                <w:sz w:val="18"/>
                <w:szCs w:val="18"/>
              </w:rPr>
            </w:pPr>
          </w:p>
        </w:tc>
        <w:tc>
          <w:tcPr>
            <w:tcW w:w="251" w:type="pct"/>
          </w:tcPr>
          <w:p w14:paraId="0FF92DD1" w14:textId="77777777" w:rsidR="00B21FA9" w:rsidRPr="000A2682" w:rsidRDefault="00B21FA9" w:rsidP="005C7C53">
            <w:pPr>
              <w:rPr>
                <w:rFonts w:ascii="Calibri" w:hAnsi="Calibri"/>
                <w:sz w:val="18"/>
                <w:szCs w:val="18"/>
              </w:rPr>
            </w:pPr>
          </w:p>
        </w:tc>
        <w:tc>
          <w:tcPr>
            <w:tcW w:w="235" w:type="pct"/>
          </w:tcPr>
          <w:p w14:paraId="655F7614" w14:textId="77777777" w:rsidR="00B21FA9" w:rsidRPr="000A2682" w:rsidRDefault="00B21FA9" w:rsidP="005C7C53">
            <w:pPr>
              <w:rPr>
                <w:rFonts w:ascii="Calibri" w:hAnsi="Calibri"/>
                <w:sz w:val="18"/>
                <w:szCs w:val="18"/>
              </w:rPr>
            </w:pPr>
          </w:p>
        </w:tc>
        <w:tc>
          <w:tcPr>
            <w:tcW w:w="268" w:type="pct"/>
            <w:tcBorders>
              <w:right w:val="thinThickSmallGap" w:sz="24" w:space="0" w:color="auto"/>
            </w:tcBorders>
          </w:tcPr>
          <w:p w14:paraId="1A41BE3A" w14:textId="77777777" w:rsidR="00B21FA9" w:rsidRPr="000A2682" w:rsidRDefault="00B21FA9" w:rsidP="005C7C53">
            <w:pPr>
              <w:rPr>
                <w:rFonts w:ascii="Calibri" w:hAnsi="Calibri"/>
                <w:sz w:val="18"/>
                <w:szCs w:val="18"/>
              </w:rPr>
            </w:pPr>
          </w:p>
        </w:tc>
        <w:tc>
          <w:tcPr>
            <w:tcW w:w="251" w:type="pct"/>
            <w:tcBorders>
              <w:left w:val="thinThickSmallGap" w:sz="24" w:space="0" w:color="auto"/>
              <w:right w:val="single" w:sz="4" w:space="0" w:color="auto"/>
            </w:tcBorders>
          </w:tcPr>
          <w:p w14:paraId="672B6C31" w14:textId="77777777" w:rsidR="00B21FA9" w:rsidRPr="000A2682" w:rsidRDefault="00B21FA9" w:rsidP="005C7C53">
            <w:pPr>
              <w:rPr>
                <w:rFonts w:ascii="Calibri" w:hAnsi="Calibri"/>
                <w:b/>
                <w:sz w:val="18"/>
                <w:szCs w:val="18"/>
              </w:rPr>
            </w:pPr>
          </w:p>
        </w:tc>
        <w:tc>
          <w:tcPr>
            <w:tcW w:w="250" w:type="pct"/>
            <w:tcBorders>
              <w:left w:val="single" w:sz="4" w:space="0" w:color="auto"/>
              <w:right w:val="single" w:sz="4" w:space="0" w:color="auto"/>
            </w:tcBorders>
          </w:tcPr>
          <w:p w14:paraId="07E28BB1" w14:textId="77777777" w:rsidR="00B21FA9" w:rsidRPr="000A2682" w:rsidRDefault="00B21FA9" w:rsidP="005C7C53">
            <w:pPr>
              <w:rPr>
                <w:rFonts w:ascii="Calibri" w:hAnsi="Calibri"/>
                <w:b/>
                <w:sz w:val="18"/>
                <w:szCs w:val="18"/>
              </w:rPr>
            </w:pPr>
          </w:p>
        </w:tc>
        <w:tc>
          <w:tcPr>
            <w:tcW w:w="246" w:type="pct"/>
            <w:tcBorders>
              <w:left w:val="single" w:sz="4" w:space="0" w:color="auto"/>
            </w:tcBorders>
          </w:tcPr>
          <w:p w14:paraId="1915AA65" w14:textId="77777777" w:rsidR="00B21FA9" w:rsidRPr="000A2682" w:rsidRDefault="00B21FA9" w:rsidP="005C7C53">
            <w:pPr>
              <w:rPr>
                <w:rFonts w:ascii="Calibri" w:hAnsi="Calibri"/>
                <w:b/>
                <w:sz w:val="18"/>
                <w:szCs w:val="18"/>
              </w:rPr>
            </w:pPr>
          </w:p>
        </w:tc>
        <w:tc>
          <w:tcPr>
            <w:tcW w:w="269" w:type="pct"/>
          </w:tcPr>
          <w:p w14:paraId="6F3694CB" w14:textId="77777777" w:rsidR="00B21FA9" w:rsidRPr="000A2682" w:rsidRDefault="00B21FA9" w:rsidP="005C7C53">
            <w:pPr>
              <w:rPr>
                <w:rFonts w:ascii="Calibri" w:hAnsi="Calibri"/>
                <w:b/>
                <w:sz w:val="18"/>
                <w:szCs w:val="18"/>
              </w:rPr>
            </w:pPr>
          </w:p>
        </w:tc>
        <w:tc>
          <w:tcPr>
            <w:tcW w:w="250" w:type="pct"/>
          </w:tcPr>
          <w:p w14:paraId="1BF7211D" w14:textId="77777777" w:rsidR="00B21FA9" w:rsidRPr="000A2682" w:rsidRDefault="00B21FA9" w:rsidP="005C7C53">
            <w:pPr>
              <w:rPr>
                <w:rFonts w:ascii="Calibri" w:hAnsi="Calibri"/>
                <w:b/>
                <w:sz w:val="18"/>
                <w:szCs w:val="18"/>
              </w:rPr>
            </w:pPr>
          </w:p>
        </w:tc>
        <w:tc>
          <w:tcPr>
            <w:tcW w:w="252" w:type="pct"/>
          </w:tcPr>
          <w:p w14:paraId="72BE28A1" w14:textId="77777777" w:rsidR="00B21FA9" w:rsidRPr="000A2682" w:rsidRDefault="00B21FA9" w:rsidP="005C7C53">
            <w:pPr>
              <w:rPr>
                <w:rFonts w:ascii="Calibri" w:hAnsi="Calibri"/>
                <w:b/>
                <w:sz w:val="18"/>
                <w:szCs w:val="18"/>
              </w:rPr>
            </w:pPr>
          </w:p>
        </w:tc>
        <w:tc>
          <w:tcPr>
            <w:tcW w:w="250" w:type="pct"/>
          </w:tcPr>
          <w:p w14:paraId="04299331" w14:textId="77777777" w:rsidR="00B21FA9" w:rsidRPr="000A2682" w:rsidRDefault="00B21FA9" w:rsidP="005C7C53">
            <w:pPr>
              <w:rPr>
                <w:rFonts w:ascii="Calibri" w:hAnsi="Calibri"/>
                <w:b/>
                <w:sz w:val="18"/>
                <w:szCs w:val="18"/>
              </w:rPr>
            </w:pPr>
          </w:p>
        </w:tc>
        <w:tc>
          <w:tcPr>
            <w:tcW w:w="250" w:type="pct"/>
          </w:tcPr>
          <w:p w14:paraId="4A006517" w14:textId="77777777" w:rsidR="00B21FA9" w:rsidRPr="000A2682" w:rsidRDefault="00B21FA9" w:rsidP="005C7C53">
            <w:pPr>
              <w:rPr>
                <w:rFonts w:ascii="Calibri" w:hAnsi="Calibri"/>
                <w:b/>
                <w:sz w:val="18"/>
                <w:szCs w:val="18"/>
              </w:rPr>
            </w:pPr>
          </w:p>
        </w:tc>
        <w:tc>
          <w:tcPr>
            <w:tcW w:w="268" w:type="pct"/>
          </w:tcPr>
          <w:p w14:paraId="0C32F63B" w14:textId="77777777" w:rsidR="00B21FA9" w:rsidRPr="000A2682" w:rsidRDefault="00B21FA9" w:rsidP="005C7C53">
            <w:pPr>
              <w:rPr>
                <w:rFonts w:ascii="Calibri" w:hAnsi="Calibri"/>
                <w:b/>
                <w:sz w:val="18"/>
                <w:szCs w:val="18"/>
              </w:rPr>
            </w:pPr>
          </w:p>
        </w:tc>
        <w:tc>
          <w:tcPr>
            <w:tcW w:w="236" w:type="pct"/>
          </w:tcPr>
          <w:p w14:paraId="1A1CE4DE" w14:textId="77777777" w:rsidR="00B21FA9" w:rsidRPr="000A2682" w:rsidRDefault="00B21FA9" w:rsidP="005C7C53">
            <w:pPr>
              <w:jc w:val="center"/>
              <w:rPr>
                <w:rFonts w:ascii="Calibri" w:hAnsi="Calibri"/>
                <w:b/>
                <w:sz w:val="18"/>
                <w:szCs w:val="18"/>
              </w:rPr>
            </w:pPr>
          </w:p>
        </w:tc>
        <w:tc>
          <w:tcPr>
            <w:tcW w:w="250" w:type="pct"/>
          </w:tcPr>
          <w:p w14:paraId="6184CB4C" w14:textId="77777777" w:rsidR="00B21FA9" w:rsidRPr="000A2682" w:rsidRDefault="00B21FA9" w:rsidP="005C7C53">
            <w:pPr>
              <w:jc w:val="center"/>
              <w:rPr>
                <w:rFonts w:ascii="Calibri" w:hAnsi="Calibri"/>
                <w:b/>
                <w:sz w:val="18"/>
                <w:szCs w:val="18"/>
              </w:rPr>
            </w:pPr>
          </w:p>
        </w:tc>
        <w:tc>
          <w:tcPr>
            <w:tcW w:w="236" w:type="pct"/>
          </w:tcPr>
          <w:p w14:paraId="3E781AB8" w14:textId="77777777" w:rsidR="00B21FA9" w:rsidRPr="000A2682" w:rsidRDefault="00B21FA9" w:rsidP="005C7C53">
            <w:pPr>
              <w:jc w:val="center"/>
              <w:rPr>
                <w:rFonts w:ascii="Calibri" w:hAnsi="Calibri"/>
                <w:b/>
                <w:sz w:val="18"/>
                <w:szCs w:val="18"/>
              </w:rPr>
            </w:pPr>
          </w:p>
        </w:tc>
      </w:tr>
      <w:tr w:rsidR="00B21FA9" w:rsidRPr="00CC0370" w14:paraId="02FB9F9E" w14:textId="77777777" w:rsidTr="005C7C53">
        <w:trPr>
          <w:trHeight w:val="567"/>
        </w:trPr>
        <w:tc>
          <w:tcPr>
            <w:tcW w:w="989" w:type="pct"/>
          </w:tcPr>
          <w:p w14:paraId="1756C5FF" w14:textId="77777777" w:rsidR="00B21FA9" w:rsidRPr="00C444A7" w:rsidRDefault="00B21FA9" w:rsidP="005C7C53">
            <w:pPr>
              <w:rPr>
                <w:rFonts w:ascii="Calibri" w:hAnsi="Calibri"/>
                <w:b/>
                <w:color w:val="BFBFBF" w:themeColor="background1" w:themeShade="BF"/>
              </w:rPr>
            </w:pPr>
            <w:r w:rsidRPr="00C444A7">
              <w:rPr>
                <w:rFonts w:ascii="Calibri" w:hAnsi="Calibri"/>
                <w:b/>
                <w:color w:val="BFBFBF" w:themeColor="background1" w:themeShade="BF"/>
                <w:szCs w:val="16"/>
              </w:rPr>
              <w:t>2. Development</w:t>
            </w:r>
          </w:p>
        </w:tc>
        <w:tc>
          <w:tcPr>
            <w:tcW w:w="250" w:type="pct"/>
          </w:tcPr>
          <w:p w14:paraId="76F693C3" w14:textId="77777777" w:rsidR="00B21FA9" w:rsidRPr="00F61A20" w:rsidRDefault="00B21FA9" w:rsidP="005C7C53">
            <w:pPr>
              <w:rPr>
                <w:rFonts w:ascii="Calibri" w:hAnsi="Calibri"/>
                <w:sz w:val="18"/>
              </w:rPr>
            </w:pPr>
          </w:p>
        </w:tc>
        <w:tc>
          <w:tcPr>
            <w:tcW w:w="251" w:type="pct"/>
          </w:tcPr>
          <w:p w14:paraId="6C8F8EA8" w14:textId="77777777" w:rsidR="00B21FA9" w:rsidRPr="00F61A20" w:rsidRDefault="00B21FA9" w:rsidP="005C7C53">
            <w:pPr>
              <w:rPr>
                <w:rFonts w:ascii="Calibri" w:hAnsi="Calibri"/>
                <w:sz w:val="18"/>
              </w:rPr>
            </w:pPr>
          </w:p>
        </w:tc>
        <w:tc>
          <w:tcPr>
            <w:tcW w:w="235" w:type="pct"/>
          </w:tcPr>
          <w:p w14:paraId="5A60B5BF" w14:textId="77777777" w:rsidR="00B21FA9" w:rsidRPr="00F61A20" w:rsidRDefault="00B21FA9" w:rsidP="005C7C53">
            <w:pPr>
              <w:rPr>
                <w:rFonts w:ascii="Calibri" w:hAnsi="Calibri"/>
                <w:sz w:val="18"/>
              </w:rPr>
            </w:pPr>
          </w:p>
        </w:tc>
        <w:tc>
          <w:tcPr>
            <w:tcW w:w="268" w:type="pct"/>
            <w:tcBorders>
              <w:right w:val="thinThickSmallGap" w:sz="24" w:space="0" w:color="auto"/>
            </w:tcBorders>
          </w:tcPr>
          <w:p w14:paraId="4B293DD2" w14:textId="77777777" w:rsidR="00B21FA9" w:rsidRPr="00F61A20" w:rsidRDefault="00B21FA9" w:rsidP="005C7C53">
            <w:pPr>
              <w:rPr>
                <w:rFonts w:ascii="Calibri" w:hAnsi="Calibri"/>
                <w:sz w:val="18"/>
              </w:rPr>
            </w:pPr>
          </w:p>
        </w:tc>
        <w:tc>
          <w:tcPr>
            <w:tcW w:w="251" w:type="pct"/>
            <w:tcBorders>
              <w:left w:val="thinThickSmallGap" w:sz="24" w:space="0" w:color="auto"/>
              <w:right w:val="single" w:sz="4" w:space="0" w:color="auto"/>
            </w:tcBorders>
          </w:tcPr>
          <w:p w14:paraId="08358E8A" w14:textId="77777777" w:rsidR="00B21FA9" w:rsidRPr="00F61A20" w:rsidRDefault="00B21FA9" w:rsidP="005C7C53">
            <w:pPr>
              <w:rPr>
                <w:rFonts w:ascii="Calibri" w:hAnsi="Calibri"/>
                <w:b/>
                <w:sz w:val="18"/>
              </w:rPr>
            </w:pPr>
          </w:p>
        </w:tc>
        <w:tc>
          <w:tcPr>
            <w:tcW w:w="250" w:type="pct"/>
            <w:tcBorders>
              <w:left w:val="single" w:sz="4" w:space="0" w:color="auto"/>
              <w:right w:val="single" w:sz="4" w:space="0" w:color="auto"/>
            </w:tcBorders>
          </w:tcPr>
          <w:p w14:paraId="09A9F12B" w14:textId="77777777" w:rsidR="00B21FA9" w:rsidRPr="00F61A20" w:rsidRDefault="00B21FA9" w:rsidP="005C7C53">
            <w:pPr>
              <w:rPr>
                <w:rFonts w:ascii="Calibri" w:hAnsi="Calibri"/>
                <w:b/>
                <w:sz w:val="18"/>
              </w:rPr>
            </w:pPr>
          </w:p>
        </w:tc>
        <w:tc>
          <w:tcPr>
            <w:tcW w:w="246" w:type="pct"/>
            <w:tcBorders>
              <w:left w:val="single" w:sz="4" w:space="0" w:color="auto"/>
            </w:tcBorders>
          </w:tcPr>
          <w:p w14:paraId="5795B877" w14:textId="77777777" w:rsidR="00B21FA9" w:rsidRPr="00F61A20" w:rsidRDefault="00B21FA9" w:rsidP="005C7C53">
            <w:pPr>
              <w:rPr>
                <w:rFonts w:ascii="Calibri" w:hAnsi="Calibri"/>
                <w:b/>
                <w:sz w:val="18"/>
              </w:rPr>
            </w:pPr>
          </w:p>
        </w:tc>
        <w:tc>
          <w:tcPr>
            <w:tcW w:w="269" w:type="pct"/>
          </w:tcPr>
          <w:p w14:paraId="25D28FC3" w14:textId="77777777" w:rsidR="00B21FA9" w:rsidRPr="00F61A20" w:rsidRDefault="00B21FA9" w:rsidP="005C7C53">
            <w:pPr>
              <w:rPr>
                <w:rFonts w:ascii="Calibri" w:hAnsi="Calibri"/>
                <w:b/>
                <w:sz w:val="18"/>
              </w:rPr>
            </w:pPr>
          </w:p>
        </w:tc>
        <w:tc>
          <w:tcPr>
            <w:tcW w:w="250" w:type="pct"/>
          </w:tcPr>
          <w:p w14:paraId="19E20036" w14:textId="77777777" w:rsidR="00B21FA9" w:rsidRPr="00F61A20" w:rsidRDefault="00B21FA9" w:rsidP="005C7C53">
            <w:pPr>
              <w:rPr>
                <w:rFonts w:ascii="Calibri" w:hAnsi="Calibri"/>
                <w:b/>
                <w:sz w:val="18"/>
              </w:rPr>
            </w:pPr>
          </w:p>
        </w:tc>
        <w:tc>
          <w:tcPr>
            <w:tcW w:w="252" w:type="pct"/>
          </w:tcPr>
          <w:p w14:paraId="0E2EDF54" w14:textId="77777777" w:rsidR="00B21FA9" w:rsidRPr="00F61A20" w:rsidRDefault="00B21FA9" w:rsidP="005C7C53">
            <w:pPr>
              <w:rPr>
                <w:rFonts w:ascii="Calibri" w:hAnsi="Calibri"/>
                <w:b/>
                <w:sz w:val="18"/>
              </w:rPr>
            </w:pPr>
          </w:p>
        </w:tc>
        <w:tc>
          <w:tcPr>
            <w:tcW w:w="250" w:type="pct"/>
          </w:tcPr>
          <w:p w14:paraId="373A4679" w14:textId="77777777" w:rsidR="00B21FA9" w:rsidRPr="00F61A20" w:rsidRDefault="00B21FA9" w:rsidP="005C7C53">
            <w:pPr>
              <w:rPr>
                <w:rFonts w:ascii="Calibri" w:hAnsi="Calibri"/>
                <w:b/>
                <w:sz w:val="18"/>
              </w:rPr>
            </w:pPr>
          </w:p>
        </w:tc>
        <w:tc>
          <w:tcPr>
            <w:tcW w:w="250" w:type="pct"/>
          </w:tcPr>
          <w:p w14:paraId="51AE6932" w14:textId="77777777" w:rsidR="00B21FA9" w:rsidRPr="00F61A20" w:rsidRDefault="00B21FA9" w:rsidP="005C7C53">
            <w:pPr>
              <w:rPr>
                <w:rFonts w:ascii="Calibri" w:hAnsi="Calibri"/>
                <w:b/>
                <w:sz w:val="18"/>
              </w:rPr>
            </w:pPr>
          </w:p>
        </w:tc>
        <w:tc>
          <w:tcPr>
            <w:tcW w:w="268" w:type="pct"/>
          </w:tcPr>
          <w:p w14:paraId="2B0689D1" w14:textId="77777777" w:rsidR="00B21FA9" w:rsidRPr="00F61A20" w:rsidRDefault="00B21FA9" w:rsidP="005C7C53">
            <w:pPr>
              <w:rPr>
                <w:rFonts w:ascii="Calibri" w:hAnsi="Calibri"/>
                <w:b/>
                <w:sz w:val="18"/>
              </w:rPr>
            </w:pPr>
          </w:p>
        </w:tc>
        <w:tc>
          <w:tcPr>
            <w:tcW w:w="236" w:type="pct"/>
          </w:tcPr>
          <w:p w14:paraId="34E1EAEC" w14:textId="77777777" w:rsidR="00B21FA9" w:rsidRPr="00F61A20" w:rsidRDefault="00B21FA9" w:rsidP="005C7C53">
            <w:pPr>
              <w:jc w:val="center"/>
              <w:rPr>
                <w:rFonts w:ascii="Calibri" w:hAnsi="Calibri"/>
                <w:b/>
                <w:sz w:val="18"/>
              </w:rPr>
            </w:pPr>
          </w:p>
        </w:tc>
        <w:tc>
          <w:tcPr>
            <w:tcW w:w="250" w:type="pct"/>
          </w:tcPr>
          <w:p w14:paraId="59FE2AF6" w14:textId="77777777" w:rsidR="00B21FA9" w:rsidRPr="00F61A20" w:rsidRDefault="00B21FA9" w:rsidP="005C7C53">
            <w:pPr>
              <w:jc w:val="center"/>
              <w:rPr>
                <w:rFonts w:ascii="Calibri" w:hAnsi="Calibri"/>
                <w:b/>
                <w:sz w:val="18"/>
              </w:rPr>
            </w:pPr>
          </w:p>
        </w:tc>
        <w:tc>
          <w:tcPr>
            <w:tcW w:w="236" w:type="pct"/>
          </w:tcPr>
          <w:p w14:paraId="06C3074C" w14:textId="77777777" w:rsidR="00B21FA9" w:rsidRPr="00F61A20" w:rsidRDefault="00B21FA9" w:rsidP="005C7C53">
            <w:pPr>
              <w:jc w:val="center"/>
              <w:rPr>
                <w:rFonts w:ascii="Calibri" w:hAnsi="Calibri"/>
                <w:b/>
                <w:sz w:val="18"/>
              </w:rPr>
            </w:pPr>
          </w:p>
        </w:tc>
      </w:tr>
      <w:tr w:rsidR="00B21FA9" w:rsidRPr="00CC0370" w14:paraId="70DFC357" w14:textId="77777777" w:rsidTr="005C7C53">
        <w:trPr>
          <w:trHeight w:val="567"/>
        </w:trPr>
        <w:tc>
          <w:tcPr>
            <w:tcW w:w="989" w:type="pct"/>
          </w:tcPr>
          <w:p w14:paraId="0A271BEF" w14:textId="77777777" w:rsidR="00B21FA9" w:rsidRPr="00C444A7" w:rsidRDefault="00B21FA9" w:rsidP="005C7C53">
            <w:pPr>
              <w:rPr>
                <w:rFonts w:ascii="Calibri" w:hAnsi="Calibri"/>
                <w:b/>
                <w:color w:val="BFBFBF" w:themeColor="background1" w:themeShade="BF"/>
                <w:szCs w:val="16"/>
              </w:rPr>
            </w:pPr>
            <w:r w:rsidRPr="00C444A7">
              <w:rPr>
                <w:rFonts w:ascii="Calibri" w:hAnsi="Calibri"/>
                <w:b/>
                <w:color w:val="BFBFBF" w:themeColor="background1" w:themeShade="BF"/>
                <w:szCs w:val="16"/>
              </w:rPr>
              <w:t>3. Technical Skill</w:t>
            </w:r>
          </w:p>
        </w:tc>
        <w:tc>
          <w:tcPr>
            <w:tcW w:w="250" w:type="pct"/>
          </w:tcPr>
          <w:p w14:paraId="196767C3" w14:textId="77777777" w:rsidR="00B21FA9" w:rsidRPr="00F61A20" w:rsidRDefault="00B21FA9" w:rsidP="005C7C53">
            <w:pPr>
              <w:rPr>
                <w:rFonts w:ascii="Calibri" w:hAnsi="Calibri"/>
                <w:sz w:val="18"/>
              </w:rPr>
            </w:pPr>
          </w:p>
        </w:tc>
        <w:tc>
          <w:tcPr>
            <w:tcW w:w="251" w:type="pct"/>
          </w:tcPr>
          <w:p w14:paraId="2F045655" w14:textId="77777777" w:rsidR="00B21FA9" w:rsidRPr="00F61A20" w:rsidRDefault="00B21FA9" w:rsidP="005C7C53">
            <w:pPr>
              <w:rPr>
                <w:rFonts w:ascii="Calibri" w:hAnsi="Calibri"/>
                <w:sz w:val="18"/>
              </w:rPr>
            </w:pPr>
          </w:p>
        </w:tc>
        <w:tc>
          <w:tcPr>
            <w:tcW w:w="235" w:type="pct"/>
          </w:tcPr>
          <w:p w14:paraId="5470D5CE" w14:textId="77777777" w:rsidR="00B21FA9" w:rsidRPr="00F61A20" w:rsidRDefault="00B21FA9" w:rsidP="005C7C53">
            <w:pPr>
              <w:rPr>
                <w:rFonts w:ascii="Calibri" w:hAnsi="Calibri"/>
                <w:sz w:val="18"/>
              </w:rPr>
            </w:pPr>
          </w:p>
        </w:tc>
        <w:tc>
          <w:tcPr>
            <w:tcW w:w="268" w:type="pct"/>
            <w:tcBorders>
              <w:right w:val="thinThickSmallGap" w:sz="24" w:space="0" w:color="auto"/>
            </w:tcBorders>
          </w:tcPr>
          <w:p w14:paraId="07C716A5" w14:textId="77777777" w:rsidR="00B21FA9" w:rsidRPr="00F61A20" w:rsidRDefault="00B21FA9" w:rsidP="005C7C53">
            <w:pPr>
              <w:rPr>
                <w:rFonts w:ascii="Calibri" w:hAnsi="Calibri"/>
                <w:sz w:val="18"/>
              </w:rPr>
            </w:pPr>
          </w:p>
        </w:tc>
        <w:tc>
          <w:tcPr>
            <w:tcW w:w="251" w:type="pct"/>
            <w:tcBorders>
              <w:left w:val="thinThickSmallGap" w:sz="24" w:space="0" w:color="auto"/>
              <w:right w:val="single" w:sz="4" w:space="0" w:color="auto"/>
            </w:tcBorders>
          </w:tcPr>
          <w:p w14:paraId="7BBC68CB" w14:textId="77777777" w:rsidR="00B21FA9" w:rsidRPr="00F61A20" w:rsidRDefault="00B21FA9" w:rsidP="005C7C53">
            <w:pPr>
              <w:rPr>
                <w:rFonts w:ascii="Calibri" w:hAnsi="Calibri"/>
                <w:b/>
                <w:sz w:val="18"/>
              </w:rPr>
            </w:pPr>
          </w:p>
        </w:tc>
        <w:tc>
          <w:tcPr>
            <w:tcW w:w="250" w:type="pct"/>
            <w:tcBorders>
              <w:left w:val="single" w:sz="4" w:space="0" w:color="auto"/>
              <w:right w:val="single" w:sz="4" w:space="0" w:color="auto"/>
            </w:tcBorders>
          </w:tcPr>
          <w:p w14:paraId="060D1E13" w14:textId="77777777" w:rsidR="00B21FA9" w:rsidRPr="00F61A20" w:rsidRDefault="00B21FA9" w:rsidP="005C7C53">
            <w:pPr>
              <w:rPr>
                <w:rFonts w:ascii="Calibri" w:hAnsi="Calibri"/>
                <w:b/>
                <w:sz w:val="18"/>
              </w:rPr>
            </w:pPr>
          </w:p>
        </w:tc>
        <w:tc>
          <w:tcPr>
            <w:tcW w:w="246" w:type="pct"/>
            <w:tcBorders>
              <w:left w:val="single" w:sz="4" w:space="0" w:color="auto"/>
            </w:tcBorders>
          </w:tcPr>
          <w:p w14:paraId="404768CA" w14:textId="77777777" w:rsidR="00B21FA9" w:rsidRPr="00F61A20" w:rsidRDefault="00B21FA9" w:rsidP="005C7C53">
            <w:pPr>
              <w:rPr>
                <w:rFonts w:ascii="Calibri" w:hAnsi="Calibri"/>
                <w:b/>
                <w:sz w:val="18"/>
              </w:rPr>
            </w:pPr>
          </w:p>
        </w:tc>
        <w:tc>
          <w:tcPr>
            <w:tcW w:w="269" w:type="pct"/>
          </w:tcPr>
          <w:p w14:paraId="0E8BD578" w14:textId="77777777" w:rsidR="00B21FA9" w:rsidRPr="00F61A20" w:rsidRDefault="00B21FA9" w:rsidP="005C7C53">
            <w:pPr>
              <w:rPr>
                <w:rFonts w:ascii="Calibri" w:hAnsi="Calibri"/>
                <w:b/>
                <w:sz w:val="18"/>
              </w:rPr>
            </w:pPr>
          </w:p>
        </w:tc>
        <w:tc>
          <w:tcPr>
            <w:tcW w:w="250" w:type="pct"/>
          </w:tcPr>
          <w:p w14:paraId="25890608" w14:textId="77777777" w:rsidR="00B21FA9" w:rsidRPr="00F61A20" w:rsidRDefault="00B21FA9" w:rsidP="005C7C53">
            <w:pPr>
              <w:rPr>
                <w:rFonts w:ascii="Calibri" w:hAnsi="Calibri"/>
                <w:b/>
                <w:sz w:val="18"/>
              </w:rPr>
            </w:pPr>
          </w:p>
        </w:tc>
        <w:tc>
          <w:tcPr>
            <w:tcW w:w="252" w:type="pct"/>
          </w:tcPr>
          <w:p w14:paraId="14B9258B" w14:textId="77777777" w:rsidR="00B21FA9" w:rsidRPr="00F61A20" w:rsidRDefault="00B21FA9" w:rsidP="005C7C53">
            <w:pPr>
              <w:rPr>
                <w:rFonts w:ascii="Calibri" w:hAnsi="Calibri"/>
                <w:b/>
                <w:sz w:val="18"/>
              </w:rPr>
            </w:pPr>
          </w:p>
        </w:tc>
        <w:tc>
          <w:tcPr>
            <w:tcW w:w="250" w:type="pct"/>
          </w:tcPr>
          <w:p w14:paraId="1DE207A9" w14:textId="77777777" w:rsidR="00B21FA9" w:rsidRPr="00F61A20" w:rsidRDefault="00B21FA9" w:rsidP="005C7C53">
            <w:pPr>
              <w:rPr>
                <w:rFonts w:ascii="Calibri" w:hAnsi="Calibri"/>
                <w:b/>
                <w:sz w:val="18"/>
              </w:rPr>
            </w:pPr>
          </w:p>
        </w:tc>
        <w:tc>
          <w:tcPr>
            <w:tcW w:w="250" w:type="pct"/>
          </w:tcPr>
          <w:p w14:paraId="034CA0C9" w14:textId="77777777" w:rsidR="00B21FA9" w:rsidRPr="00F61A20" w:rsidRDefault="00B21FA9" w:rsidP="005C7C53">
            <w:pPr>
              <w:rPr>
                <w:rFonts w:ascii="Calibri" w:hAnsi="Calibri"/>
                <w:b/>
                <w:sz w:val="18"/>
              </w:rPr>
            </w:pPr>
          </w:p>
        </w:tc>
        <w:tc>
          <w:tcPr>
            <w:tcW w:w="268" w:type="pct"/>
          </w:tcPr>
          <w:p w14:paraId="2DC0EFF3" w14:textId="77777777" w:rsidR="00B21FA9" w:rsidRPr="00F61A20" w:rsidRDefault="00B21FA9" w:rsidP="005C7C53">
            <w:pPr>
              <w:rPr>
                <w:rFonts w:ascii="Calibri" w:hAnsi="Calibri"/>
                <w:b/>
                <w:sz w:val="18"/>
              </w:rPr>
            </w:pPr>
          </w:p>
        </w:tc>
        <w:tc>
          <w:tcPr>
            <w:tcW w:w="236" w:type="pct"/>
          </w:tcPr>
          <w:p w14:paraId="5DC20835" w14:textId="77777777" w:rsidR="00B21FA9" w:rsidRPr="00F61A20" w:rsidRDefault="00B21FA9" w:rsidP="005C7C53">
            <w:pPr>
              <w:jc w:val="center"/>
              <w:rPr>
                <w:rFonts w:ascii="Calibri" w:hAnsi="Calibri"/>
                <w:b/>
                <w:sz w:val="18"/>
              </w:rPr>
            </w:pPr>
          </w:p>
        </w:tc>
        <w:tc>
          <w:tcPr>
            <w:tcW w:w="250" w:type="pct"/>
          </w:tcPr>
          <w:p w14:paraId="77C1BC4E" w14:textId="77777777" w:rsidR="00B21FA9" w:rsidRPr="00F61A20" w:rsidRDefault="00B21FA9" w:rsidP="005C7C53">
            <w:pPr>
              <w:jc w:val="center"/>
              <w:rPr>
                <w:rFonts w:ascii="Calibri" w:hAnsi="Calibri"/>
                <w:b/>
                <w:sz w:val="18"/>
              </w:rPr>
            </w:pPr>
          </w:p>
        </w:tc>
        <w:tc>
          <w:tcPr>
            <w:tcW w:w="236" w:type="pct"/>
          </w:tcPr>
          <w:p w14:paraId="5E62017B" w14:textId="77777777" w:rsidR="00B21FA9" w:rsidRPr="00F61A20" w:rsidRDefault="00B21FA9" w:rsidP="005C7C53">
            <w:pPr>
              <w:jc w:val="center"/>
              <w:rPr>
                <w:rFonts w:ascii="Calibri" w:hAnsi="Calibri"/>
                <w:b/>
                <w:sz w:val="18"/>
              </w:rPr>
            </w:pPr>
          </w:p>
        </w:tc>
      </w:tr>
      <w:tr w:rsidR="00B21FA9" w:rsidRPr="00CC0370" w14:paraId="6E0E4492" w14:textId="77777777" w:rsidTr="005C7C53">
        <w:trPr>
          <w:trHeight w:val="567"/>
        </w:trPr>
        <w:tc>
          <w:tcPr>
            <w:tcW w:w="989" w:type="pct"/>
          </w:tcPr>
          <w:p w14:paraId="5355E3E1" w14:textId="77777777" w:rsidR="00B21FA9" w:rsidRPr="00C02AB0" w:rsidRDefault="00B21FA9" w:rsidP="005C7C53">
            <w:pPr>
              <w:rPr>
                <w:rFonts w:ascii="Calibri" w:hAnsi="Calibri"/>
                <w:b/>
                <w:szCs w:val="16"/>
              </w:rPr>
            </w:pPr>
            <w:r>
              <w:rPr>
                <w:rFonts w:ascii="Calibri" w:hAnsi="Calibri"/>
                <w:b/>
                <w:szCs w:val="16"/>
              </w:rPr>
              <w:t>4. Subject Knowledge</w:t>
            </w:r>
          </w:p>
        </w:tc>
        <w:tc>
          <w:tcPr>
            <w:tcW w:w="250" w:type="pct"/>
          </w:tcPr>
          <w:p w14:paraId="21141192" w14:textId="77777777" w:rsidR="00B21FA9" w:rsidRPr="00F61A20" w:rsidRDefault="00B21FA9" w:rsidP="005C7C53">
            <w:pPr>
              <w:rPr>
                <w:rFonts w:ascii="Calibri" w:hAnsi="Calibri"/>
                <w:sz w:val="18"/>
              </w:rPr>
            </w:pPr>
          </w:p>
        </w:tc>
        <w:tc>
          <w:tcPr>
            <w:tcW w:w="251" w:type="pct"/>
          </w:tcPr>
          <w:p w14:paraId="19F2D7EC" w14:textId="77777777" w:rsidR="00B21FA9" w:rsidRPr="00F61A20" w:rsidRDefault="00B21FA9" w:rsidP="005C7C53">
            <w:pPr>
              <w:rPr>
                <w:rFonts w:ascii="Calibri" w:hAnsi="Calibri"/>
                <w:sz w:val="18"/>
              </w:rPr>
            </w:pPr>
          </w:p>
        </w:tc>
        <w:tc>
          <w:tcPr>
            <w:tcW w:w="235" w:type="pct"/>
          </w:tcPr>
          <w:p w14:paraId="14522FF6" w14:textId="77777777" w:rsidR="00B21FA9" w:rsidRPr="00F61A20" w:rsidRDefault="00B21FA9" w:rsidP="005C7C53">
            <w:pPr>
              <w:rPr>
                <w:rFonts w:ascii="Calibri" w:hAnsi="Calibri"/>
                <w:sz w:val="18"/>
              </w:rPr>
            </w:pPr>
          </w:p>
        </w:tc>
        <w:tc>
          <w:tcPr>
            <w:tcW w:w="268" w:type="pct"/>
            <w:tcBorders>
              <w:right w:val="thinThickSmallGap" w:sz="24" w:space="0" w:color="auto"/>
            </w:tcBorders>
          </w:tcPr>
          <w:p w14:paraId="30069ED3" w14:textId="77777777" w:rsidR="00B21FA9" w:rsidRPr="00F61A20" w:rsidRDefault="00B21FA9" w:rsidP="005C7C53">
            <w:pPr>
              <w:rPr>
                <w:rFonts w:ascii="Calibri" w:hAnsi="Calibri"/>
                <w:sz w:val="18"/>
              </w:rPr>
            </w:pPr>
          </w:p>
        </w:tc>
        <w:tc>
          <w:tcPr>
            <w:tcW w:w="251" w:type="pct"/>
            <w:tcBorders>
              <w:left w:val="thinThickSmallGap" w:sz="24" w:space="0" w:color="auto"/>
              <w:right w:val="single" w:sz="4" w:space="0" w:color="auto"/>
            </w:tcBorders>
          </w:tcPr>
          <w:p w14:paraId="0907CFCF" w14:textId="77777777" w:rsidR="00B21FA9" w:rsidRPr="00F61A20" w:rsidRDefault="00B21FA9" w:rsidP="005C7C53">
            <w:pPr>
              <w:rPr>
                <w:rFonts w:ascii="Calibri" w:hAnsi="Calibri"/>
                <w:b/>
                <w:sz w:val="18"/>
              </w:rPr>
            </w:pPr>
          </w:p>
        </w:tc>
        <w:tc>
          <w:tcPr>
            <w:tcW w:w="250" w:type="pct"/>
            <w:tcBorders>
              <w:left w:val="single" w:sz="4" w:space="0" w:color="auto"/>
              <w:right w:val="single" w:sz="4" w:space="0" w:color="auto"/>
            </w:tcBorders>
          </w:tcPr>
          <w:p w14:paraId="0BBBF2CC" w14:textId="77777777" w:rsidR="00B21FA9" w:rsidRPr="00F61A20" w:rsidRDefault="00B21FA9" w:rsidP="005C7C53">
            <w:pPr>
              <w:rPr>
                <w:rFonts w:ascii="Calibri" w:hAnsi="Calibri"/>
                <w:b/>
                <w:sz w:val="18"/>
              </w:rPr>
            </w:pPr>
          </w:p>
        </w:tc>
        <w:tc>
          <w:tcPr>
            <w:tcW w:w="246" w:type="pct"/>
            <w:tcBorders>
              <w:left w:val="single" w:sz="4" w:space="0" w:color="auto"/>
            </w:tcBorders>
          </w:tcPr>
          <w:p w14:paraId="445E313C" w14:textId="77777777" w:rsidR="00B21FA9" w:rsidRPr="00F61A20" w:rsidRDefault="00B21FA9" w:rsidP="005C7C53">
            <w:pPr>
              <w:rPr>
                <w:rFonts w:ascii="Calibri" w:hAnsi="Calibri"/>
                <w:b/>
                <w:sz w:val="18"/>
              </w:rPr>
            </w:pPr>
          </w:p>
        </w:tc>
        <w:tc>
          <w:tcPr>
            <w:tcW w:w="269" w:type="pct"/>
          </w:tcPr>
          <w:p w14:paraId="6C939C51" w14:textId="77777777" w:rsidR="00B21FA9" w:rsidRPr="00F61A20" w:rsidRDefault="00B21FA9" w:rsidP="005C7C53">
            <w:pPr>
              <w:rPr>
                <w:rFonts w:ascii="Calibri" w:hAnsi="Calibri"/>
                <w:b/>
                <w:sz w:val="18"/>
              </w:rPr>
            </w:pPr>
          </w:p>
        </w:tc>
        <w:tc>
          <w:tcPr>
            <w:tcW w:w="250" w:type="pct"/>
          </w:tcPr>
          <w:p w14:paraId="75E0C13D" w14:textId="77777777" w:rsidR="00B21FA9" w:rsidRPr="00F61A20" w:rsidRDefault="00B21FA9" w:rsidP="005C7C53">
            <w:pPr>
              <w:rPr>
                <w:rFonts w:ascii="Calibri" w:hAnsi="Calibri"/>
                <w:b/>
                <w:sz w:val="18"/>
              </w:rPr>
            </w:pPr>
          </w:p>
        </w:tc>
        <w:tc>
          <w:tcPr>
            <w:tcW w:w="252" w:type="pct"/>
          </w:tcPr>
          <w:p w14:paraId="4A623E11" w14:textId="77777777" w:rsidR="00B21FA9" w:rsidRPr="00F61A20" w:rsidRDefault="00B21FA9" w:rsidP="005C7C53">
            <w:pPr>
              <w:rPr>
                <w:rFonts w:ascii="Calibri" w:hAnsi="Calibri"/>
                <w:b/>
                <w:sz w:val="18"/>
              </w:rPr>
            </w:pPr>
          </w:p>
        </w:tc>
        <w:tc>
          <w:tcPr>
            <w:tcW w:w="250" w:type="pct"/>
          </w:tcPr>
          <w:p w14:paraId="35F3E439" w14:textId="77777777" w:rsidR="00B21FA9" w:rsidRPr="00F61A20" w:rsidRDefault="00B21FA9" w:rsidP="005C7C53">
            <w:pPr>
              <w:rPr>
                <w:rFonts w:ascii="Calibri" w:hAnsi="Calibri"/>
                <w:b/>
                <w:sz w:val="18"/>
              </w:rPr>
            </w:pPr>
          </w:p>
        </w:tc>
        <w:tc>
          <w:tcPr>
            <w:tcW w:w="250" w:type="pct"/>
          </w:tcPr>
          <w:p w14:paraId="68873493" w14:textId="77777777" w:rsidR="00B21FA9" w:rsidRPr="00F61A20" w:rsidRDefault="00B21FA9" w:rsidP="005C7C53">
            <w:pPr>
              <w:rPr>
                <w:rFonts w:ascii="Calibri" w:hAnsi="Calibri"/>
                <w:b/>
                <w:sz w:val="18"/>
              </w:rPr>
            </w:pPr>
          </w:p>
        </w:tc>
        <w:tc>
          <w:tcPr>
            <w:tcW w:w="268" w:type="pct"/>
          </w:tcPr>
          <w:p w14:paraId="25F8CB63" w14:textId="77777777" w:rsidR="00B21FA9" w:rsidRPr="00F61A20" w:rsidRDefault="00B21FA9" w:rsidP="005C7C53">
            <w:pPr>
              <w:rPr>
                <w:rFonts w:ascii="Calibri" w:hAnsi="Calibri"/>
                <w:b/>
                <w:sz w:val="18"/>
              </w:rPr>
            </w:pPr>
          </w:p>
        </w:tc>
        <w:tc>
          <w:tcPr>
            <w:tcW w:w="236" w:type="pct"/>
          </w:tcPr>
          <w:p w14:paraId="549F6297" w14:textId="77777777" w:rsidR="00B21FA9" w:rsidRPr="00F61A20" w:rsidRDefault="00B21FA9" w:rsidP="005C7C53">
            <w:pPr>
              <w:jc w:val="center"/>
              <w:rPr>
                <w:rFonts w:ascii="Calibri" w:hAnsi="Calibri"/>
                <w:b/>
                <w:sz w:val="18"/>
              </w:rPr>
            </w:pPr>
          </w:p>
        </w:tc>
        <w:tc>
          <w:tcPr>
            <w:tcW w:w="250" w:type="pct"/>
          </w:tcPr>
          <w:p w14:paraId="01961B98" w14:textId="77777777" w:rsidR="00B21FA9" w:rsidRPr="00F61A20" w:rsidRDefault="00B21FA9" w:rsidP="005C7C53">
            <w:pPr>
              <w:jc w:val="center"/>
              <w:rPr>
                <w:rFonts w:ascii="Calibri" w:hAnsi="Calibri"/>
                <w:b/>
                <w:sz w:val="18"/>
              </w:rPr>
            </w:pPr>
          </w:p>
        </w:tc>
        <w:tc>
          <w:tcPr>
            <w:tcW w:w="236" w:type="pct"/>
          </w:tcPr>
          <w:p w14:paraId="76AD366F" w14:textId="77777777" w:rsidR="00B21FA9" w:rsidRPr="00F61A20" w:rsidRDefault="00B21FA9" w:rsidP="005C7C53">
            <w:pPr>
              <w:jc w:val="center"/>
              <w:rPr>
                <w:rFonts w:ascii="Calibri" w:hAnsi="Calibri"/>
                <w:b/>
                <w:sz w:val="18"/>
              </w:rPr>
            </w:pPr>
          </w:p>
        </w:tc>
      </w:tr>
      <w:tr w:rsidR="00B21FA9" w:rsidRPr="00B97C42" w14:paraId="1B0723FD" w14:textId="77777777" w:rsidTr="005C7C53">
        <w:trPr>
          <w:trHeight w:val="567"/>
        </w:trPr>
        <w:tc>
          <w:tcPr>
            <w:tcW w:w="989" w:type="pct"/>
          </w:tcPr>
          <w:p w14:paraId="34699159" w14:textId="77777777" w:rsidR="00B21FA9" w:rsidRPr="003879B0" w:rsidRDefault="00B21FA9" w:rsidP="005C7C53">
            <w:pPr>
              <w:rPr>
                <w:rFonts w:ascii="Calibri" w:hAnsi="Calibri"/>
                <w:b/>
              </w:rPr>
            </w:pPr>
            <w:r>
              <w:rPr>
                <w:rFonts w:ascii="Calibri" w:hAnsi="Calibri"/>
                <w:b/>
                <w:szCs w:val="16"/>
              </w:rPr>
              <w:t>5</w:t>
            </w:r>
            <w:r w:rsidRPr="00B97C42">
              <w:rPr>
                <w:rFonts w:ascii="Calibri" w:hAnsi="Calibri"/>
                <w:b/>
                <w:szCs w:val="16"/>
              </w:rPr>
              <w:t xml:space="preserve">. </w:t>
            </w:r>
            <w:r>
              <w:rPr>
                <w:rFonts w:ascii="Calibri" w:hAnsi="Calibri"/>
                <w:b/>
              </w:rPr>
              <w:t>Presentation and Communication</w:t>
            </w:r>
          </w:p>
        </w:tc>
        <w:tc>
          <w:tcPr>
            <w:tcW w:w="250" w:type="pct"/>
          </w:tcPr>
          <w:p w14:paraId="50F9C3FF" w14:textId="77777777" w:rsidR="00B21FA9" w:rsidRPr="00B97C42" w:rsidRDefault="00B21FA9" w:rsidP="005C7C53">
            <w:pPr>
              <w:rPr>
                <w:rFonts w:ascii="Calibri" w:hAnsi="Calibri"/>
                <w:sz w:val="18"/>
              </w:rPr>
            </w:pPr>
          </w:p>
        </w:tc>
        <w:tc>
          <w:tcPr>
            <w:tcW w:w="251" w:type="pct"/>
          </w:tcPr>
          <w:p w14:paraId="18E0DE1D" w14:textId="77777777" w:rsidR="00B21FA9" w:rsidRPr="00B97C42" w:rsidRDefault="00B21FA9" w:rsidP="005C7C53">
            <w:pPr>
              <w:rPr>
                <w:rFonts w:ascii="Calibri" w:hAnsi="Calibri"/>
                <w:sz w:val="18"/>
              </w:rPr>
            </w:pPr>
          </w:p>
        </w:tc>
        <w:tc>
          <w:tcPr>
            <w:tcW w:w="235" w:type="pct"/>
          </w:tcPr>
          <w:p w14:paraId="05B5B529" w14:textId="77777777" w:rsidR="00B21FA9" w:rsidRPr="00B97C42" w:rsidRDefault="00B21FA9" w:rsidP="005C7C53">
            <w:pPr>
              <w:rPr>
                <w:rFonts w:ascii="Calibri" w:hAnsi="Calibri"/>
                <w:sz w:val="18"/>
              </w:rPr>
            </w:pPr>
          </w:p>
        </w:tc>
        <w:tc>
          <w:tcPr>
            <w:tcW w:w="268" w:type="pct"/>
            <w:tcBorders>
              <w:right w:val="thinThickSmallGap" w:sz="24" w:space="0" w:color="auto"/>
            </w:tcBorders>
          </w:tcPr>
          <w:p w14:paraId="26F3A955" w14:textId="77777777" w:rsidR="00B21FA9" w:rsidRPr="00B97C42" w:rsidRDefault="00B21FA9" w:rsidP="005C7C53">
            <w:pPr>
              <w:rPr>
                <w:rFonts w:ascii="Calibri" w:hAnsi="Calibri"/>
                <w:sz w:val="18"/>
              </w:rPr>
            </w:pPr>
          </w:p>
        </w:tc>
        <w:tc>
          <w:tcPr>
            <w:tcW w:w="251" w:type="pct"/>
            <w:tcBorders>
              <w:left w:val="thinThickSmallGap" w:sz="24" w:space="0" w:color="auto"/>
              <w:right w:val="single" w:sz="4" w:space="0" w:color="auto"/>
            </w:tcBorders>
          </w:tcPr>
          <w:p w14:paraId="6CB3E7A2" w14:textId="77777777" w:rsidR="00B21FA9" w:rsidRPr="00B97C42" w:rsidRDefault="00B21FA9" w:rsidP="005C7C53">
            <w:pPr>
              <w:rPr>
                <w:rFonts w:ascii="Calibri" w:hAnsi="Calibri"/>
                <w:b/>
                <w:sz w:val="18"/>
              </w:rPr>
            </w:pPr>
          </w:p>
        </w:tc>
        <w:tc>
          <w:tcPr>
            <w:tcW w:w="250" w:type="pct"/>
            <w:tcBorders>
              <w:left w:val="single" w:sz="4" w:space="0" w:color="auto"/>
              <w:right w:val="single" w:sz="4" w:space="0" w:color="auto"/>
            </w:tcBorders>
          </w:tcPr>
          <w:p w14:paraId="4CCA362D" w14:textId="77777777" w:rsidR="00B21FA9" w:rsidRPr="00B97C42" w:rsidRDefault="00B21FA9" w:rsidP="005C7C53">
            <w:pPr>
              <w:rPr>
                <w:rFonts w:ascii="Calibri" w:hAnsi="Calibri"/>
                <w:b/>
                <w:sz w:val="18"/>
              </w:rPr>
            </w:pPr>
          </w:p>
        </w:tc>
        <w:tc>
          <w:tcPr>
            <w:tcW w:w="246" w:type="pct"/>
            <w:tcBorders>
              <w:left w:val="single" w:sz="4" w:space="0" w:color="auto"/>
            </w:tcBorders>
          </w:tcPr>
          <w:p w14:paraId="048D2DCC" w14:textId="77777777" w:rsidR="00B21FA9" w:rsidRPr="00B97C42" w:rsidRDefault="00B21FA9" w:rsidP="005C7C53">
            <w:pPr>
              <w:rPr>
                <w:rFonts w:ascii="Calibri" w:hAnsi="Calibri"/>
                <w:b/>
                <w:sz w:val="18"/>
              </w:rPr>
            </w:pPr>
          </w:p>
        </w:tc>
        <w:tc>
          <w:tcPr>
            <w:tcW w:w="269" w:type="pct"/>
          </w:tcPr>
          <w:p w14:paraId="3722AF98" w14:textId="77777777" w:rsidR="00B21FA9" w:rsidRPr="00B97C42" w:rsidRDefault="00B21FA9" w:rsidP="005C7C53">
            <w:pPr>
              <w:rPr>
                <w:rFonts w:ascii="Calibri" w:hAnsi="Calibri"/>
                <w:b/>
                <w:sz w:val="18"/>
              </w:rPr>
            </w:pPr>
          </w:p>
        </w:tc>
        <w:tc>
          <w:tcPr>
            <w:tcW w:w="250" w:type="pct"/>
          </w:tcPr>
          <w:p w14:paraId="48B734CF" w14:textId="77777777" w:rsidR="00B21FA9" w:rsidRPr="00B97C42" w:rsidRDefault="00B21FA9" w:rsidP="005C7C53">
            <w:pPr>
              <w:rPr>
                <w:rFonts w:ascii="Calibri" w:hAnsi="Calibri"/>
                <w:b/>
                <w:sz w:val="18"/>
              </w:rPr>
            </w:pPr>
          </w:p>
        </w:tc>
        <w:tc>
          <w:tcPr>
            <w:tcW w:w="252" w:type="pct"/>
          </w:tcPr>
          <w:p w14:paraId="3771B3D4" w14:textId="77777777" w:rsidR="00B21FA9" w:rsidRPr="00B97C42" w:rsidRDefault="00B21FA9" w:rsidP="005C7C53">
            <w:pPr>
              <w:rPr>
                <w:rFonts w:ascii="Calibri" w:hAnsi="Calibri"/>
                <w:b/>
                <w:sz w:val="18"/>
              </w:rPr>
            </w:pPr>
          </w:p>
        </w:tc>
        <w:tc>
          <w:tcPr>
            <w:tcW w:w="250" w:type="pct"/>
          </w:tcPr>
          <w:p w14:paraId="200CA28F" w14:textId="77777777" w:rsidR="00B21FA9" w:rsidRPr="00B97C42" w:rsidRDefault="00B21FA9" w:rsidP="005C7C53">
            <w:pPr>
              <w:rPr>
                <w:rFonts w:ascii="Calibri" w:hAnsi="Calibri"/>
                <w:b/>
                <w:sz w:val="18"/>
              </w:rPr>
            </w:pPr>
          </w:p>
        </w:tc>
        <w:tc>
          <w:tcPr>
            <w:tcW w:w="250" w:type="pct"/>
          </w:tcPr>
          <w:p w14:paraId="1FC519EC" w14:textId="77777777" w:rsidR="00B21FA9" w:rsidRPr="00B97C42" w:rsidRDefault="00B21FA9" w:rsidP="005C7C53">
            <w:pPr>
              <w:rPr>
                <w:rFonts w:ascii="Calibri" w:hAnsi="Calibri"/>
                <w:b/>
                <w:sz w:val="18"/>
              </w:rPr>
            </w:pPr>
          </w:p>
        </w:tc>
        <w:tc>
          <w:tcPr>
            <w:tcW w:w="268" w:type="pct"/>
          </w:tcPr>
          <w:p w14:paraId="678041A2" w14:textId="77777777" w:rsidR="00B21FA9" w:rsidRPr="00B97C42" w:rsidRDefault="00B21FA9" w:rsidP="005C7C53">
            <w:pPr>
              <w:rPr>
                <w:rFonts w:ascii="Calibri" w:hAnsi="Calibri"/>
                <w:b/>
                <w:sz w:val="18"/>
              </w:rPr>
            </w:pPr>
          </w:p>
        </w:tc>
        <w:tc>
          <w:tcPr>
            <w:tcW w:w="236" w:type="pct"/>
          </w:tcPr>
          <w:p w14:paraId="3E62C7F5" w14:textId="77777777" w:rsidR="00B21FA9" w:rsidRPr="00B97C42" w:rsidRDefault="00B21FA9" w:rsidP="005C7C53">
            <w:pPr>
              <w:jc w:val="center"/>
              <w:rPr>
                <w:rFonts w:ascii="Calibri" w:hAnsi="Calibri"/>
                <w:b/>
                <w:sz w:val="18"/>
              </w:rPr>
            </w:pPr>
          </w:p>
        </w:tc>
        <w:tc>
          <w:tcPr>
            <w:tcW w:w="250" w:type="pct"/>
          </w:tcPr>
          <w:p w14:paraId="6E9DCF41" w14:textId="77777777" w:rsidR="00B21FA9" w:rsidRPr="00B97C42" w:rsidRDefault="00B21FA9" w:rsidP="005C7C53">
            <w:pPr>
              <w:jc w:val="center"/>
              <w:rPr>
                <w:rFonts w:ascii="Calibri" w:hAnsi="Calibri"/>
                <w:b/>
                <w:sz w:val="18"/>
              </w:rPr>
            </w:pPr>
          </w:p>
        </w:tc>
        <w:tc>
          <w:tcPr>
            <w:tcW w:w="236" w:type="pct"/>
          </w:tcPr>
          <w:p w14:paraId="3724D4DE" w14:textId="77777777" w:rsidR="00B21FA9" w:rsidRPr="00B97C42" w:rsidRDefault="00B21FA9" w:rsidP="005C7C53">
            <w:pPr>
              <w:jc w:val="center"/>
              <w:rPr>
                <w:rFonts w:ascii="Calibri" w:hAnsi="Calibri"/>
                <w:b/>
                <w:sz w:val="18"/>
              </w:rPr>
            </w:pPr>
          </w:p>
        </w:tc>
      </w:tr>
      <w:tr w:rsidR="00B21FA9" w:rsidRPr="00CC0370" w14:paraId="70410B1B" w14:textId="77777777" w:rsidTr="005C7C53">
        <w:trPr>
          <w:trHeight w:val="567"/>
        </w:trPr>
        <w:tc>
          <w:tcPr>
            <w:tcW w:w="989" w:type="pct"/>
          </w:tcPr>
          <w:p w14:paraId="7BFC647E" w14:textId="77777777" w:rsidR="00B21FA9" w:rsidRPr="00DF2934" w:rsidRDefault="00B21FA9" w:rsidP="005C7C53">
            <w:pPr>
              <w:rPr>
                <w:rFonts w:ascii="Calibri" w:hAnsi="Calibri"/>
                <w:b/>
                <w:szCs w:val="16"/>
              </w:rPr>
            </w:pPr>
            <w:r>
              <w:rPr>
                <w:rFonts w:ascii="Calibri" w:hAnsi="Calibri"/>
                <w:b/>
                <w:szCs w:val="16"/>
              </w:rPr>
              <w:t>6</w:t>
            </w:r>
            <w:r w:rsidRPr="00C02AB0">
              <w:rPr>
                <w:rFonts w:ascii="Calibri" w:hAnsi="Calibri"/>
                <w:b/>
                <w:szCs w:val="16"/>
              </w:rPr>
              <w:t xml:space="preserve">. </w:t>
            </w:r>
            <w:r>
              <w:rPr>
                <w:rFonts w:ascii="Calibri" w:hAnsi="Calibri"/>
                <w:b/>
              </w:rPr>
              <w:t>Personal Learning and Development</w:t>
            </w:r>
          </w:p>
        </w:tc>
        <w:tc>
          <w:tcPr>
            <w:tcW w:w="250" w:type="pct"/>
          </w:tcPr>
          <w:p w14:paraId="1CA82FD6" w14:textId="77777777" w:rsidR="00B21FA9" w:rsidRPr="00F61A20" w:rsidRDefault="00B21FA9" w:rsidP="005C7C53">
            <w:pPr>
              <w:rPr>
                <w:rFonts w:ascii="Calibri" w:hAnsi="Calibri"/>
                <w:sz w:val="18"/>
              </w:rPr>
            </w:pPr>
          </w:p>
        </w:tc>
        <w:tc>
          <w:tcPr>
            <w:tcW w:w="251" w:type="pct"/>
          </w:tcPr>
          <w:p w14:paraId="7B3FD42B" w14:textId="77777777" w:rsidR="00B21FA9" w:rsidRPr="00F61A20" w:rsidRDefault="00B21FA9" w:rsidP="005C7C53">
            <w:pPr>
              <w:rPr>
                <w:rFonts w:ascii="Calibri" w:hAnsi="Calibri"/>
                <w:sz w:val="18"/>
              </w:rPr>
            </w:pPr>
          </w:p>
        </w:tc>
        <w:tc>
          <w:tcPr>
            <w:tcW w:w="235" w:type="pct"/>
          </w:tcPr>
          <w:p w14:paraId="5ABB74FF" w14:textId="77777777" w:rsidR="00B21FA9" w:rsidRPr="00F61A20" w:rsidRDefault="00B21FA9" w:rsidP="005C7C53">
            <w:pPr>
              <w:rPr>
                <w:rFonts w:ascii="Calibri" w:hAnsi="Calibri"/>
                <w:sz w:val="18"/>
              </w:rPr>
            </w:pPr>
          </w:p>
        </w:tc>
        <w:tc>
          <w:tcPr>
            <w:tcW w:w="268" w:type="pct"/>
            <w:tcBorders>
              <w:right w:val="thinThickSmallGap" w:sz="24" w:space="0" w:color="auto"/>
            </w:tcBorders>
          </w:tcPr>
          <w:p w14:paraId="648452BF" w14:textId="77777777" w:rsidR="00B21FA9" w:rsidRPr="00F61A20" w:rsidRDefault="00B21FA9" w:rsidP="005C7C53">
            <w:pPr>
              <w:rPr>
                <w:rFonts w:ascii="Calibri" w:hAnsi="Calibri"/>
                <w:sz w:val="18"/>
              </w:rPr>
            </w:pPr>
          </w:p>
        </w:tc>
        <w:tc>
          <w:tcPr>
            <w:tcW w:w="251" w:type="pct"/>
            <w:tcBorders>
              <w:left w:val="thinThickSmallGap" w:sz="24" w:space="0" w:color="auto"/>
              <w:right w:val="single" w:sz="4" w:space="0" w:color="auto"/>
            </w:tcBorders>
          </w:tcPr>
          <w:p w14:paraId="436749BF" w14:textId="77777777" w:rsidR="00B21FA9" w:rsidRPr="00F61A20" w:rsidRDefault="00B21FA9" w:rsidP="005C7C53">
            <w:pPr>
              <w:rPr>
                <w:rFonts w:ascii="Calibri" w:hAnsi="Calibri"/>
                <w:b/>
                <w:sz w:val="18"/>
              </w:rPr>
            </w:pPr>
          </w:p>
        </w:tc>
        <w:tc>
          <w:tcPr>
            <w:tcW w:w="250" w:type="pct"/>
            <w:tcBorders>
              <w:left w:val="single" w:sz="4" w:space="0" w:color="auto"/>
              <w:right w:val="single" w:sz="4" w:space="0" w:color="auto"/>
            </w:tcBorders>
          </w:tcPr>
          <w:p w14:paraId="6C84EE7D" w14:textId="77777777" w:rsidR="00B21FA9" w:rsidRPr="00F61A20" w:rsidRDefault="00B21FA9" w:rsidP="005C7C53">
            <w:pPr>
              <w:rPr>
                <w:rFonts w:ascii="Calibri" w:hAnsi="Calibri"/>
                <w:b/>
                <w:sz w:val="18"/>
              </w:rPr>
            </w:pPr>
          </w:p>
        </w:tc>
        <w:tc>
          <w:tcPr>
            <w:tcW w:w="246" w:type="pct"/>
            <w:tcBorders>
              <w:left w:val="single" w:sz="4" w:space="0" w:color="auto"/>
            </w:tcBorders>
          </w:tcPr>
          <w:p w14:paraId="42BE23E7" w14:textId="77777777" w:rsidR="00B21FA9" w:rsidRPr="00F61A20" w:rsidRDefault="00B21FA9" w:rsidP="005C7C53">
            <w:pPr>
              <w:rPr>
                <w:rFonts w:ascii="Calibri" w:hAnsi="Calibri"/>
                <w:b/>
                <w:sz w:val="18"/>
              </w:rPr>
            </w:pPr>
          </w:p>
        </w:tc>
        <w:tc>
          <w:tcPr>
            <w:tcW w:w="269" w:type="pct"/>
          </w:tcPr>
          <w:p w14:paraId="13741D60" w14:textId="77777777" w:rsidR="00B21FA9" w:rsidRPr="00F61A20" w:rsidRDefault="00B21FA9" w:rsidP="005C7C53">
            <w:pPr>
              <w:rPr>
                <w:rFonts w:ascii="Calibri" w:hAnsi="Calibri"/>
                <w:b/>
                <w:sz w:val="18"/>
              </w:rPr>
            </w:pPr>
          </w:p>
        </w:tc>
        <w:tc>
          <w:tcPr>
            <w:tcW w:w="250" w:type="pct"/>
          </w:tcPr>
          <w:p w14:paraId="6897B826" w14:textId="77777777" w:rsidR="00B21FA9" w:rsidRPr="00F61A20" w:rsidRDefault="00B21FA9" w:rsidP="005C7C53">
            <w:pPr>
              <w:rPr>
                <w:rFonts w:ascii="Calibri" w:hAnsi="Calibri"/>
                <w:b/>
                <w:sz w:val="18"/>
              </w:rPr>
            </w:pPr>
          </w:p>
        </w:tc>
        <w:tc>
          <w:tcPr>
            <w:tcW w:w="252" w:type="pct"/>
          </w:tcPr>
          <w:p w14:paraId="1F808690" w14:textId="77777777" w:rsidR="00B21FA9" w:rsidRPr="00F61A20" w:rsidRDefault="00B21FA9" w:rsidP="005C7C53">
            <w:pPr>
              <w:rPr>
                <w:rFonts w:ascii="Calibri" w:hAnsi="Calibri"/>
                <w:b/>
                <w:sz w:val="18"/>
              </w:rPr>
            </w:pPr>
          </w:p>
        </w:tc>
        <w:tc>
          <w:tcPr>
            <w:tcW w:w="250" w:type="pct"/>
          </w:tcPr>
          <w:p w14:paraId="20B7065A" w14:textId="77777777" w:rsidR="00B21FA9" w:rsidRPr="00F61A20" w:rsidRDefault="00B21FA9" w:rsidP="005C7C53">
            <w:pPr>
              <w:rPr>
                <w:rFonts w:ascii="Calibri" w:hAnsi="Calibri"/>
                <w:b/>
                <w:sz w:val="18"/>
              </w:rPr>
            </w:pPr>
          </w:p>
        </w:tc>
        <w:tc>
          <w:tcPr>
            <w:tcW w:w="250" w:type="pct"/>
          </w:tcPr>
          <w:p w14:paraId="287B5B7A" w14:textId="77777777" w:rsidR="00B21FA9" w:rsidRPr="00F61A20" w:rsidRDefault="00B21FA9" w:rsidP="005C7C53">
            <w:pPr>
              <w:rPr>
                <w:rFonts w:ascii="Calibri" w:hAnsi="Calibri"/>
                <w:b/>
                <w:sz w:val="18"/>
              </w:rPr>
            </w:pPr>
          </w:p>
        </w:tc>
        <w:tc>
          <w:tcPr>
            <w:tcW w:w="268" w:type="pct"/>
          </w:tcPr>
          <w:p w14:paraId="1F711450" w14:textId="77777777" w:rsidR="00B21FA9" w:rsidRPr="00F61A20" w:rsidRDefault="00B21FA9" w:rsidP="005C7C53">
            <w:pPr>
              <w:rPr>
                <w:rFonts w:ascii="Calibri" w:hAnsi="Calibri"/>
                <w:b/>
                <w:sz w:val="18"/>
              </w:rPr>
            </w:pPr>
          </w:p>
        </w:tc>
        <w:tc>
          <w:tcPr>
            <w:tcW w:w="236" w:type="pct"/>
          </w:tcPr>
          <w:p w14:paraId="5025155B" w14:textId="77777777" w:rsidR="00B21FA9" w:rsidRPr="00F61A20" w:rsidRDefault="00B21FA9" w:rsidP="005C7C53">
            <w:pPr>
              <w:jc w:val="center"/>
              <w:rPr>
                <w:rFonts w:ascii="Calibri" w:hAnsi="Calibri"/>
                <w:b/>
                <w:sz w:val="18"/>
              </w:rPr>
            </w:pPr>
          </w:p>
        </w:tc>
        <w:tc>
          <w:tcPr>
            <w:tcW w:w="250" w:type="pct"/>
          </w:tcPr>
          <w:p w14:paraId="39B12B29" w14:textId="77777777" w:rsidR="00B21FA9" w:rsidRPr="00F61A20" w:rsidRDefault="00B21FA9" w:rsidP="005C7C53">
            <w:pPr>
              <w:jc w:val="center"/>
              <w:rPr>
                <w:rFonts w:ascii="Calibri" w:hAnsi="Calibri"/>
                <w:b/>
                <w:sz w:val="18"/>
              </w:rPr>
            </w:pPr>
          </w:p>
        </w:tc>
        <w:tc>
          <w:tcPr>
            <w:tcW w:w="236" w:type="pct"/>
          </w:tcPr>
          <w:p w14:paraId="5CD19B56" w14:textId="77777777" w:rsidR="00B21FA9" w:rsidRPr="00F61A20" w:rsidRDefault="00B21FA9" w:rsidP="005C7C53">
            <w:pPr>
              <w:jc w:val="center"/>
              <w:rPr>
                <w:rFonts w:ascii="Calibri" w:hAnsi="Calibri"/>
                <w:b/>
                <w:sz w:val="18"/>
              </w:rPr>
            </w:pPr>
          </w:p>
        </w:tc>
      </w:tr>
      <w:tr w:rsidR="00B21FA9" w:rsidRPr="00CC0370" w14:paraId="4EEF531B" w14:textId="77777777" w:rsidTr="005C7C53">
        <w:trPr>
          <w:trHeight w:val="567"/>
        </w:trPr>
        <w:tc>
          <w:tcPr>
            <w:tcW w:w="989" w:type="pct"/>
          </w:tcPr>
          <w:p w14:paraId="0A53F4FC" w14:textId="77777777" w:rsidR="00B21FA9" w:rsidRPr="00DF2934" w:rsidRDefault="00B21FA9" w:rsidP="005C7C53">
            <w:pPr>
              <w:rPr>
                <w:rFonts w:ascii="Calibri" w:hAnsi="Calibri"/>
                <w:b/>
                <w:szCs w:val="16"/>
              </w:rPr>
            </w:pPr>
            <w:r w:rsidRPr="00C444A7">
              <w:rPr>
                <w:rFonts w:ascii="Calibri" w:hAnsi="Calibri"/>
                <w:b/>
                <w:color w:val="BFBFBF" w:themeColor="background1" w:themeShade="BF"/>
                <w:szCs w:val="16"/>
              </w:rPr>
              <w:t xml:space="preserve">7. </w:t>
            </w:r>
            <w:r w:rsidRPr="00C444A7">
              <w:rPr>
                <w:rFonts w:ascii="Calibri" w:hAnsi="Calibri"/>
                <w:b/>
                <w:color w:val="BFBFBF" w:themeColor="background1" w:themeShade="BF"/>
              </w:rPr>
              <w:t>Professional Practice</w:t>
            </w:r>
          </w:p>
        </w:tc>
        <w:tc>
          <w:tcPr>
            <w:tcW w:w="250" w:type="pct"/>
          </w:tcPr>
          <w:p w14:paraId="51EA29DC" w14:textId="77777777" w:rsidR="00B21FA9" w:rsidRPr="00F61A20" w:rsidRDefault="00B21FA9" w:rsidP="005C7C53">
            <w:pPr>
              <w:rPr>
                <w:rFonts w:ascii="Calibri" w:hAnsi="Calibri"/>
                <w:sz w:val="18"/>
              </w:rPr>
            </w:pPr>
          </w:p>
        </w:tc>
        <w:tc>
          <w:tcPr>
            <w:tcW w:w="251" w:type="pct"/>
          </w:tcPr>
          <w:p w14:paraId="1F54AD3F" w14:textId="77777777" w:rsidR="00B21FA9" w:rsidRPr="00F61A20" w:rsidRDefault="00B21FA9" w:rsidP="005C7C53">
            <w:pPr>
              <w:rPr>
                <w:rFonts w:ascii="Calibri" w:hAnsi="Calibri"/>
                <w:sz w:val="18"/>
              </w:rPr>
            </w:pPr>
          </w:p>
        </w:tc>
        <w:tc>
          <w:tcPr>
            <w:tcW w:w="235" w:type="pct"/>
          </w:tcPr>
          <w:p w14:paraId="0E8718F0" w14:textId="77777777" w:rsidR="00B21FA9" w:rsidRPr="00F61A20" w:rsidRDefault="00B21FA9" w:rsidP="005C7C53">
            <w:pPr>
              <w:rPr>
                <w:rFonts w:ascii="Calibri" w:hAnsi="Calibri"/>
                <w:sz w:val="18"/>
              </w:rPr>
            </w:pPr>
          </w:p>
        </w:tc>
        <w:tc>
          <w:tcPr>
            <w:tcW w:w="268" w:type="pct"/>
            <w:tcBorders>
              <w:right w:val="thinThickSmallGap" w:sz="24" w:space="0" w:color="auto"/>
            </w:tcBorders>
          </w:tcPr>
          <w:p w14:paraId="6FD47ADD" w14:textId="77777777" w:rsidR="00B21FA9" w:rsidRPr="00F61A20" w:rsidRDefault="00B21FA9" w:rsidP="005C7C53">
            <w:pPr>
              <w:rPr>
                <w:rFonts w:ascii="Calibri" w:hAnsi="Calibri"/>
                <w:sz w:val="18"/>
              </w:rPr>
            </w:pPr>
          </w:p>
        </w:tc>
        <w:tc>
          <w:tcPr>
            <w:tcW w:w="251" w:type="pct"/>
            <w:tcBorders>
              <w:left w:val="thinThickSmallGap" w:sz="24" w:space="0" w:color="auto"/>
              <w:right w:val="single" w:sz="4" w:space="0" w:color="auto"/>
            </w:tcBorders>
          </w:tcPr>
          <w:p w14:paraId="457A5BA8" w14:textId="77777777" w:rsidR="00B21FA9" w:rsidRPr="00F61A20" w:rsidRDefault="00B21FA9" w:rsidP="005C7C53">
            <w:pPr>
              <w:rPr>
                <w:rFonts w:ascii="Calibri" w:hAnsi="Calibri"/>
                <w:b/>
                <w:sz w:val="18"/>
              </w:rPr>
            </w:pPr>
          </w:p>
        </w:tc>
        <w:tc>
          <w:tcPr>
            <w:tcW w:w="250" w:type="pct"/>
            <w:tcBorders>
              <w:left w:val="single" w:sz="4" w:space="0" w:color="auto"/>
              <w:right w:val="single" w:sz="4" w:space="0" w:color="auto"/>
            </w:tcBorders>
          </w:tcPr>
          <w:p w14:paraId="021B211D" w14:textId="77777777" w:rsidR="00B21FA9" w:rsidRPr="00F61A20" w:rsidRDefault="00B21FA9" w:rsidP="005C7C53">
            <w:pPr>
              <w:rPr>
                <w:rFonts w:ascii="Calibri" w:hAnsi="Calibri"/>
                <w:b/>
                <w:sz w:val="18"/>
              </w:rPr>
            </w:pPr>
          </w:p>
        </w:tc>
        <w:tc>
          <w:tcPr>
            <w:tcW w:w="246" w:type="pct"/>
            <w:tcBorders>
              <w:left w:val="single" w:sz="4" w:space="0" w:color="auto"/>
            </w:tcBorders>
          </w:tcPr>
          <w:p w14:paraId="65D20A48" w14:textId="77777777" w:rsidR="00B21FA9" w:rsidRPr="00F61A20" w:rsidRDefault="00B21FA9" w:rsidP="005C7C53">
            <w:pPr>
              <w:rPr>
                <w:rFonts w:ascii="Calibri" w:hAnsi="Calibri"/>
                <w:b/>
                <w:sz w:val="18"/>
              </w:rPr>
            </w:pPr>
          </w:p>
        </w:tc>
        <w:tc>
          <w:tcPr>
            <w:tcW w:w="269" w:type="pct"/>
          </w:tcPr>
          <w:p w14:paraId="45E16791" w14:textId="77777777" w:rsidR="00B21FA9" w:rsidRPr="00F61A20" w:rsidRDefault="00B21FA9" w:rsidP="005C7C53">
            <w:pPr>
              <w:rPr>
                <w:rFonts w:ascii="Calibri" w:hAnsi="Calibri"/>
                <w:b/>
                <w:sz w:val="18"/>
              </w:rPr>
            </w:pPr>
          </w:p>
        </w:tc>
        <w:tc>
          <w:tcPr>
            <w:tcW w:w="250" w:type="pct"/>
          </w:tcPr>
          <w:p w14:paraId="734EF65F" w14:textId="77777777" w:rsidR="00B21FA9" w:rsidRPr="00F61A20" w:rsidRDefault="00B21FA9" w:rsidP="005C7C53">
            <w:pPr>
              <w:rPr>
                <w:rFonts w:ascii="Calibri" w:hAnsi="Calibri"/>
                <w:b/>
                <w:sz w:val="18"/>
              </w:rPr>
            </w:pPr>
          </w:p>
        </w:tc>
        <w:tc>
          <w:tcPr>
            <w:tcW w:w="252" w:type="pct"/>
          </w:tcPr>
          <w:p w14:paraId="374E8C67" w14:textId="77777777" w:rsidR="00B21FA9" w:rsidRPr="00F61A20" w:rsidRDefault="00B21FA9" w:rsidP="005C7C53">
            <w:pPr>
              <w:rPr>
                <w:rFonts w:ascii="Calibri" w:hAnsi="Calibri"/>
                <w:b/>
                <w:sz w:val="18"/>
              </w:rPr>
            </w:pPr>
          </w:p>
        </w:tc>
        <w:tc>
          <w:tcPr>
            <w:tcW w:w="250" w:type="pct"/>
          </w:tcPr>
          <w:p w14:paraId="5B6D28DA" w14:textId="77777777" w:rsidR="00B21FA9" w:rsidRPr="00F61A20" w:rsidRDefault="00B21FA9" w:rsidP="005C7C53">
            <w:pPr>
              <w:rPr>
                <w:rFonts w:ascii="Calibri" w:hAnsi="Calibri"/>
                <w:b/>
                <w:sz w:val="18"/>
              </w:rPr>
            </w:pPr>
          </w:p>
        </w:tc>
        <w:tc>
          <w:tcPr>
            <w:tcW w:w="250" w:type="pct"/>
          </w:tcPr>
          <w:p w14:paraId="05C52072" w14:textId="77777777" w:rsidR="00B21FA9" w:rsidRPr="00F61A20" w:rsidRDefault="00B21FA9" w:rsidP="005C7C53">
            <w:pPr>
              <w:rPr>
                <w:rFonts w:ascii="Calibri" w:hAnsi="Calibri"/>
                <w:b/>
                <w:sz w:val="18"/>
              </w:rPr>
            </w:pPr>
          </w:p>
        </w:tc>
        <w:tc>
          <w:tcPr>
            <w:tcW w:w="268" w:type="pct"/>
          </w:tcPr>
          <w:p w14:paraId="767A6271" w14:textId="77777777" w:rsidR="00B21FA9" w:rsidRPr="00F61A20" w:rsidRDefault="00B21FA9" w:rsidP="005C7C53">
            <w:pPr>
              <w:rPr>
                <w:rFonts w:ascii="Calibri" w:hAnsi="Calibri"/>
                <w:b/>
                <w:sz w:val="18"/>
              </w:rPr>
            </w:pPr>
          </w:p>
        </w:tc>
        <w:tc>
          <w:tcPr>
            <w:tcW w:w="236" w:type="pct"/>
          </w:tcPr>
          <w:p w14:paraId="501F8F9F" w14:textId="77777777" w:rsidR="00B21FA9" w:rsidRPr="00F61A20" w:rsidRDefault="00B21FA9" w:rsidP="005C7C53">
            <w:pPr>
              <w:jc w:val="center"/>
              <w:rPr>
                <w:rFonts w:ascii="Calibri" w:hAnsi="Calibri"/>
                <w:b/>
                <w:sz w:val="18"/>
              </w:rPr>
            </w:pPr>
          </w:p>
        </w:tc>
        <w:tc>
          <w:tcPr>
            <w:tcW w:w="250" w:type="pct"/>
          </w:tcPr>
          <w:p w14:paraId="65D5A94A" w14:textId="77777777" w:rsidR="00B21FA9" w:rsidRPr="00F61A20" w:rsidRDefault="00B21FA9" w:rsidP="005C7C53">
            <w:pPr>
              <w:jc w:val="center"/>
              <w:rPr>
                <w:rFonts w:ascii="Calibri" w:hAnsi="Calibri"/>
                <w:b/>
                <w:sz w:val="18"/>
              </w:rPr>
            </w:pPr>
          </w:p>
        </w:tc>
        <w:tc>
          <w:tcPr>
            <w:tcW w:w="236" w:type="pct"/>
          </w:tcPr>
          <w:p w14:paraId="50CC769D" w14:textId="77777777" w:rsidR="00B21FA9" w:rsidRPr="00F61A20" w:rsidRDefault="00B21FA9" w:rsidP="005C7C53">
            <w:pPr>
              <w:jc w:val="center"/>
              <w:rPr>
                <w:rFonts w:ascii="Calibri" w:hAnsi="Calibri"/>
                <w:b/>
                <w:sz w:val="18"/>
              </w:rPr>
            </w:pPr>
          </w:p>
        </w:tc>
      </w:tr>
    </w:tbl>
    <w:p w14:paraId="4E540621" w14:textId="77777777" w:rsidR="00B21FA9" w:rsidRPr="002912FB" w:rsidRDefault="00B21FA9" w:rsidP="00B21FA9">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B21FA9" w:rsidRPr="0082263E" w14:paraId="17150CBA" w14:textId="77777777" w:rsidTr="005C7C53">
        <w:trPr>
          <w:trHeight w:val="75"/>
        </w:trPr>
        <w:tc>
          <w:tcPr>
            <w:tcW w:w="10598" w:type="dxa"/>
            <w:gridSpan w:val="4"/>
            <w:shd w:val="clear" w:color="auto" w:fill="D9D9D9" w:themeFill="background1" w:themeFillShade="D9"/>
          </w:tcPr>
          <w:p w14:paraId="087BF93B" w14:textId="77777777" w:rsidR="00B21FA9" w:rsidRPr="0082263E" w:rsidRDefault="00B21FA9" w:rsidP="005C7C53">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B21FA9" w:rsidRPr="00971172" w14:paraId="1D68ACB7" w14:textId="77777777" w:rsidTr="005C7C53">
        <w:trPr>
          <w:trHeight w:val="1442"/>
        </w:trPr>
        <w:tc>
          <w:tcPr>
            <w:tcW w:w="10598" w:type="dxa"/>
            <w:gridSpan w:val="4"/>
          </w:tcPr>
          <w:p w14:paraId="1D95E934" w14:textId="77777777" w:rsidR="00B21FA9" w:rsidRDefault="00B21FA9" w:rsidP="005C7C53">
            <w:pPr>
              <w:pStyle w:val="BulletedList"/>
              <w:numPr>
                <w:ilvl w:val="0"/>
                <w:numId w:val="0"/>
              </w:numPr>
              <w:rPr>
                <w:rFonts w:ascii="Calibri" w:hAnsi="Calibri"/>
                <w:sz w:val="20"/>
                <w:szCs w:val="20"/>
              </w:rPr>
            </w:pPr>
          </w:p>
          <w:p w14:paraId="1B203B1F" w14:textId="77777777" w:rsidR="00B21FA9" w:rsidRDefault="00B21FA9" w:rsidP="005C7C53">
            <w:pPr>
              <w:pStyle w:val="BulletedList"/>
              <w:numPr>
                <w:ilvl w:val="0"/>
                <w:numId w:val="0"/>
              </w:numPr>
              <w:rPr>
                <w:rFonts w:ascii="Calibri" w:hAnsi="Calibri"/>
                <w:sz w:val="20"/>
                <w:szCs w:val="20"/>
              </w:rPr>
            </w:pPr>
          </w:p>
          <w:p w14:paraId="3E88D5D3" w14:textId="77777777" w:rsidR="00B21FA9" w:rsidRDefault="00B21FA9" w:rsidP="005C7C53">
            <w:pPr>
              <w:pStyle w:val="BulletedList"/>
              <w:numPr>
                <w:ilvl w:val="0"/>
                <w:numId w:val="0"/>
              </w:numPr>
              <w:rPr>
                <w:rFonts w:ascii="Calibri" w:hAnsi="Calibri"/>
                <w:sz w:val="20"/>
                <w:szCs w:val="20"/>
              </w:rPr>
            </w:pPr>
          </w:p>
          <w:p w14:paraId="227FD705" w14:textId="77777777" w:rsidR="00B21FA9" w:rsidRPr="00CE0319" w:rsidRDefault="00B21FA9" w:rsidP="005C7C53">
            <w:pPr>
              <w:pStyle w:val="BulletedList"/>
              <w:numPr>
                <w:ilvl w:val="0"/>
                <w:numId w:val="0"/>
              </w:numPr>
              <w:rPr>
                <w:rFonts w:ascii="Calibri" w:hAnsi="Calibri"/>
                <w:sz w:val="20"/>
                <w:szCs w:val="20"/>
              </w:rPr>
            </w:pPr>
          </w:p>
        </w:tc>
      </w:tr>
      <w:tr w:rsidR="00B21FA9" w:rsidRPr="0082263E" w14:paraId="229A945F" w14:textId="77777777" w:rsidTr="005C7C53">
        <w:trPr>
          <w:trHeight w:val="75"/>
        </w:trPr>
        <w:tc>
          <w:tcPr>
            <w:tcW w:w="10598" w:type="dxa"/>
            <w:gridSpan w:val="4"/>
            <w:shd w:val="clear" w:color="auto" w:fill="D9D9D9" w:themeFill="background1" w:themeFillShade="D9"/>
          </w:tcPr>
          <w:p w14:paraId="53B6B069" w14:textId="77777777" w:rsidR="00B21FA9" w:rsidRPr="0082263E" w:rsidRDefault="00B21FA9" w:rsidP="005C7C53">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B21FA9" w:rsidRPr="00971172" w14:paraId="3AC93D6A" w14:textId="77777777" w:rsidTr="005C7C53">
        <w:trPr>
          <w:trHeight w:val="1456"/>
        </w:trPr>
        <w:tc>
          <w:tcPr>
            <w:tcW w:w="10598" w:type="dxa"/>
            <w:gridSpan w:val="4"/>
          </w:tcPr>
          <w:p w14:paraId="1F3ACD64" w14:textId="77777777" w:rsidR="00B21FA9" w:rsidRDefault="00B21FA9" w:rsidP="005C7C53">
            <w:pPr>
              <w:pStyle w:val="BulletedList"/>
              <w:numPr>
                <w:ilvl w:val="0"/>
                <w:numId w:val="0"/>
              </w:numPr>
              <w:rPr>
                <w:rFonts w:ascii="Calibri" w:hAnsi="Calibri"/>
                <w:sz w:val="20"/>
                <w:szCs w:val="20"/>
              </w:rPr>
            </w:pPr>
          </w:p>
          <w:p w14:paraId="2DE636BE" w14:textId="77777777" w:rsidR="00B21FA9" w:rsidRDefault="00B21FA9" w:rsidP="005C7C53">
            <w:pPr>
              <w:pStyle w:val="BulletedList"/>
              <w:numPr>
                <w:ilvl w:val="0"/>
                <w:numId w:val="0"/>
              </w:numPr>
              <w:rPr>
                <w:rFonts w:ascii="Calibri" w:hAnsi="Calibri"/>
                <w:sz w:val="20"/>
                <w:szCs w:val="20"/>
              </w:rPr>
            </w:pPr>
          </w:p>
          <w:p w14:paraId="62859C47" w14:textId="77777777" w:rsidR="00B21FA9" w:rsidRPr="00CE0319" w:rsidRDefault="00B21FA9" w:rsidP="005C7C53">
            <w:pPr>
              <w:pStyle w:val="BulletedList"/>
              <w:numPr>
                <w:ilvl w:val="0"/>
                <w:numId w:val="0"/>
              </w:numPr>
              <w:rPr>
                <w:rFonts w:ascii="Calibri" w:hAnsi="Calibri"/>
                <w:sz w:val="20"/>
                <w:szCs w:val="20"/>
              </w:rPr>
            </w:pPr>
          </w:p>
        </w:tc>
      </w:tr>
      <w:tr w:rsidR="00B21FA9" w:rsidRPr="00971172" w14:paraId="1BBB775C" w14:textId="77777777" w:rsidTr="005C7C53">
        <w:trPr>
          <w:trHeight w:hRule="exact" w:val="442"/>
        </w:trPr>
        <w:tc>
          <w:tcPr>
            <w:tcW w:w="2235" w:type="dxa"/>
            <w:shd w:val="clear" w:color="auto" w:fill="D9D9D9" w:themeFill="background1" w:themeFillShade="D9"/>
          </w:tcPr>
          <w:p w14:paraId="5545DB61" w14:textId="77777777" w:rsidR="00B21FA9" w:rsidRPr="00CE0319" w:rsidRDefault="00B21FA9" w:rsidP="005C7C53">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3FE0A34" w14:textId="77777777" w:rsidR="00B21FA9" w:rsidRPr="00CE0319" w:rsidRDefault="00B21FA9" w:rsidP="005C7C53">
            <w:pPr>
              <w:pStyle w:val="BulletedList"/>
              <w:numPr>
                <w:ilvl w:val="0"/>
                <w:numId w:val="0"/>
              </w:numPr>
              <w:rPr>
                <w:rFonts w:ascii="Calibri" w:hAnsi="Calibri"/>
                <w:sz w:val="20"/>
                <w:szCs w:val="20"/>
              </w:rPr>
            </w:pPr>
          </w:p>
        </w:tc>
        <w:tc>
          <w:tcPr>
            <w:tcW w:w="851" w:type="dxa"/>
            <w:shd w:val="clear" w:color="auto" w:fill="D9D9D9" w:themeFill="background1" w:themeFillShade="D9"/>
          </w:tcPr>
          <w:p w14:paraId="73DA514B" w14:textId="77777777" w:rsidR="00B21FA9" w:rsidRPr="00CE0319" w:rsidRDefault="00B21FA9" w:rsidP="005C7C53">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196D9360" w14:textId="77777777" w:rsidR="00B21FA9" w:rsidRPr="00CE0319" w:rsidRDefault="00B21FA9" w:rsidP="005C7C53">
            <w:pPr>
              <w:pStyle w:val="BulletedList"/>
              <w:numPr>
                <w:ilvl w:val="0"/>
                <w:numId w:val="0"/>
              </w:numPr>
              <w:rPr>
                <w:rFonts w:ascii="Calibri" w:hAnsi="Calibri"/>
                <w:sz w:val="20"/>
                <w:szCs w:val="20"/>
              </w:rPr>
            </w:pPr>
          </w:p>
        </w:tc>
      </w:tr>
    </w:tbl>
    <w:p w14:paraId="59BA5349" w14:textId="77777777" w:rsidR="00B21FA9" w:rsidRDefault="00B21FA9" w:rsidP="00B21FA9"/>
    <w:p w14:paraId="5C19EE23" w14:textId="77777777" w:rsidR="00B21FA9" w:rsidRDefault="00B21FA9" w:rsidP="00B21FA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B21FA9" w:rsidRPr="00D77147" w14:paraId="2AA6A91C" w14:textId="77777777" w:rsidTr="005C7C53">
        <w:tc>
          <w:tcPr>
            <w:tcW w:w="5000" w:type="pct"/>
            <w:shd w:val="clear" w:color="auto" w:fill="D9D9D9" w:themeFill="background1" w:themeFillShade="D9"/>
            <w:vAlign w:val="center"/>
          </w:tcPr>
          <w:p w14:paraId="69D1A4A8" w14:textId="77777777" w:rsidR="00B21FA9" w:rsidRPr="00D77147" w:rsidRDefault="00B21FA9" w:rsidP="00FE0AA9">
            <w:pPr>
              <w:pStyle w:val="Heading3"/>
              <w:rPr>
                <w:sz w:val="40"/>
                <w:szCs w:val="40"/>
              </w:rPr>
            </w:pPr>
            <w:r>
              <w:rPr>
                <w:sz w:val="40"/>
                <w:szCs w:val="40"/>
              </w:rPr>
              <w:t>Common Assessment and Grading Criteria</w:t>
            </w:r>
          </w:p>
        </w:tc>
      </w:tr>
    </w:tbl>
    <w:p w14:paraId="56B2561C" w14:textId="77777777" w:rsidR="00B21FA9" w:rsidRPr="001A2BCD" w:rsidRDefault="00B21FA9" w:rsidP="00B21FA9"/>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8"/>
        <w:gridCol w:w="1166"/>
        <w:gridCol w:w="1324"/>
        <w:gridCol w:w="1264"/>
        <w:gridCol w:w="1176"/>
        <w:gridCol w:w="1260"/>
        <w:gridCol w:w="1186"/>
        <w:gridCol w:w="1320"/>
      </w:tblGrid>
      <w:tr w:rsidR="00B21FA9" w:rsidRPr="009154C7" w14:paraId="757E8C77" w14:textId="77777777" w:rsidTr="005C7C53">
        <w:tc>
          <w:tcPr>
            <w:tcW w:w="837" w:type="pct"/>
            <w:tcBorders>
              <w:left w:val="single" w:sz="4" w:space="0" w:color="auto"/>
              <w:right w:val="single" w:sz="4" w:space="0" w:color="auto"/>
            </w:tcBorders>
            <w:vAlign w:val="center"/>
          </w:tcPr>
          <w:p w14:paraId="129E6031" w14:textId="77777777" w:rsidR="00B21FA9" w:rsidRPr="009154C7" w:rsidRDefault="00B21FA9" w:rsidP="005C7C53">
            <w:pPr>
              <w:spacing w:after="120"/>
              <w:jc w:val="center"/>
              <w:rPr>
                <w:b/>
                <w:sz w:val="12"/>
                <w:szCs w:val="16"/>
              </w:rPr>
            </w:pPr>
          </w:p>
        </w:tc>
        <w:tc>
          <w:tcPr>
            <w:tcW w:w="558" w:type="pct"/>
            <w:tcBorders>
              <w:top w:val="single" w:sz="4" w:space="0" w:color="auto"/>
              <w:left w:val="single" w:sz="4" w:space="0" w:color="auto"/>
              <w:bottom w:val="single" w:sz="4" w:space="0" w:color="auto"/>
              <w:right w:val="dashed" w:sz="4" w:space="0" w:color="auto"/>
            </w:tcBorders>
            <w:vAlign w:val="center"/>
          </w:tcPr>
          <w:p w14:paraId="60DD007B" w14:textId="77777777" w:rsidR="00B21FA9" w:rsidRPr="009154C7" w:rsidRDefault="00B21FA9" w:rsidP="005C7C53">
            <w:pPr>
              <w:spacing w:after="120"/>
              <w:jc w:val="center"/>
              <w:rPr>
                <w:b/>
                <w:sz w:val="12"/>
                <w:szCs w:val="16"/>
              </w:rPr>
            </w:pPr>
            <w:r>
              <w:rPr>
                <w:b/>
                <w:sz w:val="12"/>
                <w:szCs w:val="16"/>
              </w:rPr>
              <w:t xml:space="preserve">OUTRIGHT </w:t>
            </w:r>
            <w:r w:rsidRPr="009154C7">
              <w:rPr>
                <w:b/>
                <w:sz w:val="12"/>
                <w:szCs w:val="16"/>
              </w:rPr>
              <w:t>FAIL</w:t>
            </w:r>
          </w:p>
        </w:tc>
        <w:tc>
          <w:tcPr>
            <w:tcW w:w="634" w:type="pct"/>
            <w:tcBorders>
              <w:top w:val="single" w:sz="4" w:space="0" w:color="auto"/>
              <w:left w:val="dashed" w:sz="4" w:space="0" w:color="auto"/>
              <w:bottom w:val="single" w:sz="4" w:space="0" w:color="auto"/>
              <w:right w:val="double" w:sz="4" w:space="0" w:color="auto"/>
            </w:tcBorders>
            <w:vAlign w:val="center"/>
          </w:tcPr>
          <w:p w14:paraId="19684FDE" w14:textId="77777777" w:rsidR="00B21FA9" w:rsidRPr="009154C7" w:rsidRDefault="00B21FA9" w:rsidP="005C7C53">
            <w:pPr>
              <w:spacing w:after="120"/>
              <w:jc w:val="center"/>
              <w:rPr>
                <w:b/>
                <w:sz w:val="12"/>
                <w:szCs w:val="16"/>
              </w:rPr>
            </w:pPr>
            <w:r>
              <w:rPr>
                <w:b/>
                <w:sz w:val="12"/>
                <w:szCs w:val="16"/>
              </w:rPr>
              <w:t>UNSATISFACTORY</w:t>
            </w:r>
          </w:p>
        </w:tc>
        <w:tc>
          <w:tcPr>
            <w:tcW w:w="605" w:type="pct"/>
            <w:tcBorders>
              <w:top w:val="single" w:sz="4" w:space="0" w:color="auto"/>
              <w:left w:val="double" w:sz="4" w:space="0" w:color="auto"/>
              <w:bottom w:val="single" w:sz="4" w:space="0" w:color="auto"/>
              <w:right w:val="dashed" w:sz="4" w:space="0" w:color="auto"/>
            </w:tcBorders>
            <w:vAlign w:val="center"/>
          </w:tcPr>
          <w:p w14:paraId="51CCC1AD" w14:textId="77777777" w:rsidR="00B21FA9" w:rsidRPr="009154C7" w:rsidRDefault="00B21FA9" w:rsidP="005C7C53">
            <w:pPr>
              <w:spacing w:after="120"/>
              <w:jc w:val="center"/>
              <w:rPr>
                <w:b/>
                <w:sz w:val="12"/>
                <w:szCs w:val="16"/>
              </w:rPr>
            </w:pPr>
            <w:r w:rsidRPr="009154C7">
              <w:rPr>
                <w:b/>
                <w:sz w:val="12"/>
                <w:szCs w:val="16"/>
              </w:rPr>
              <w:t>SATISFACTORY</w:t>
            </w:r>
          </w:p>
        </w:tc>
        <w:tc>
          <w:tcPr>
            <w:tcW w:w="563" w:type="pct"/>
            <w:tcBorders>
              <w:top w:val="single" w:sz="4" w:space="0" w:color="auto"/>
              <w:left w:val="dashed" w:sz="4" w:space="0" w:color="auto"/>
              <w:bottom w:val="single" w:sz="4" w:space="0" w:color="auto"/>
              <w:right w:val="dashed" w:sz="4" w:space="0" w:color="auto"/>
            </w:tcBorders>
            <w:vAlign w:val="center"/>
          </w:tcPr>
          <w:p w14:paraId="372EF55F" w14:textId="77777777" w:rsidR="00B21FA9" w:rsidRPr="009154C7" w:rsidRDefault="00B21FA9" w:rsidP="005C7C53">
            <w:pPr>
              <w:spacing w:after="120"/>
              <w:jc w:val="center"/>
              <w:rPr>
                <w:b/>
                <w:sz w:val="12"/>
                <w:szCs w:val="16"/>
              </w:rPr>
            </w:pPr>
            <w:r w:rsidRPr="009154C7">
              <w:rPr>
                <w:b/>
                <w:sz w:val="12"/>
                <w:szCs w:val="16"/>
              </w:rPr>
              <w:t>GOOD</w:t>
            </w:r>
          </w:p>
        </w:tc>
        <w:tc>
          <w:tcPr>
            <w:tcW w:w="603" w:type="pct"/>
            <w:tcBorders>
              <w:top w:val="single" w:sz="4" w:space="0" w:color="auto"/>
              <w:left w:val="dashed" w:sz="4" w:space="0" w:color="auto"/>
              <w:bottom w:val="single" w:sz="4" w:space="0" w:color="auto"/>
              <w:right w:val="dashed" w:sz="4" w:space="0" w:color="auto"/>
            </w:tcBorders>
            <w:vAlign w:val="center"/>
          </w:tcPr>
          <w:p w14:paraId="1F880A17" w14:textId="77777777" w:rsidR="00B21FA9" w:rsidRPr="009154C7" w:rsidRDefault="00B21FA9" w:rsidP="005C7C53">
            <w:pPr>
              <w:spacing w:after="120"/>
              <w:jc w:val="center"/>
              <w:rPr>
                <w:b/>
                <w:sz w:val="12"/>
                <w:szCs w:val="16"/>
              </w:rPr>
            </w:pPr>
            <w:r>
              <w:rPr>
                <w:b/>
                <w:sz w:val="12"/>
                <w:szCs w:val="16"/>
              </w:rPr>
              <w:t>VERY GOOD</w:t>
            </w:r>
          </w:p>
        </w:tc>
        <w:tc>
          <w:tcPr>
            <w:tcW w:w="568" w:type="pct"/>
            <w:tcBorders>
              <w:top w:val="single" w:sz="4" w:space="0" w:color="auto"/>
              <w:left w:val="dashed" w:sz="4" w:space="0" w:color="auto"/>
              <w:bottom w:val="single" w:sz="4" w:space="0" w:color="auto"/>
              <w:right w:val="single" w:sz="4" w:space="0" w:color="auto"/>
            </w:tcBorders>
            <w:vAlign w:val="center"/>
          </w:tcPr>
          <w:p w14:paraId="40F7E042" w14:textId="77777777" w:rsidR="00B21FA9" w:rsidRPr="009154C7" w:rsidRDefault="00B21FA9" w:rsidP="005C7C53">
            <w:pPr>
              <w:spacing w:after="120"/>
              <w:jc w:val="center"/>
              <w:rPr>
                <w:b/>
                <w:sz w:val="12"/>
                <w:szCs w:val="16"/>
              </w:rPr>
            </w:pPr>
            <w:r>
              <w:rPr>
                <w:b/>
                <w:sz w:val="12"/>
                <w:szCs w:val="16"/>
              </w:rPr>
              <w:t>EXCELLENT</w:t>
            </w:r>
          </w:p>
        </w:tc>
        <w:tc>
          <w:tcPr>
            <w:tcW w:w="632" w:type="pct"/>
            <w:tcBorders>
              <w:top w:val="single" w:sz="4" w:space="0" w:color="auto"/>
              <w:left w:val="dashed" w:sz="4" w:space="0" w:color="auto"/>
              <w:bottom w:val="single" w:sz="4" w:space="0" w:color="auto"/>
              <w:right w:val="single" w:sz="4" w:space="0" w:color="auto"/>
            </w:tcBorders>
            <w:vAlign w:val="center"/>
          </w:tcPr>
          <w:p w14:paraId="00631DE5" w14:textId="77777777" w:rsidR="00B21FA9" w:rsidRPr="009154C7" w:rsidRDefault="00B21FA9" w:rsidP="005C7C53">
            <w:pPr>
              <w:spacing w:after="120"/>
              <w:jc w:val="center"/>
              <w:rPr>
                <w:b/>
                <w:sz w:val="12"/>
                <w:szCs w:val="16"/>
              </w:rPr>
            </w:pPr>
            <w:r w:rsidRPr="009154C7">
              <w:rPr>
                <w:b/>
                <w:sz w:val="12"/>
                <w:szCs w:val="16"/>
              </w:rPr>
              <w:t>EXCEPTIONAL</w:t>
            </w:r>
          </w:p>
        </w:tc>
      </w:tr>
      <w:tr w:rsidR="00B21FA9" w:rsidRPr="009154C7" w14:paraId="28A4F2CE" w14:textId="77777777" w:rsidTr="005C7C53">
        <w:tc>
          <w:tcPr>
            <w:tcW w:w="837" w:type="pct"/>
            <w:tcBorders>
              <w:left w:val="single" w:sz="4" w:space="0" w:color="auto"/>
              <w:bottom w:val="single" w:sz="4" w:space="0" w:color="auto"/>
              <w:right w:val="single" w:sz="4" w:space="0" w:color="auto"/>
            </w:tcBorders>
            <w:vAlign w:val="center"/>
          </w:tcPr>
          <w:p w14:paraId="12DFACDE" w14:textId="77777777" w:rsidR="00B21FA9" w:rsidRPr="00FD3879" w:rsidRDefault="00B21FA9" w:rsidP="005C7C53">
            <w:pPr>
              <w:spacing w:before="120"/>
              <w:rPr>
                <w:b/>
                <w:sz w:val="16"/>
                <w:szCs w:val="16"/>
              </w:rPr>
            </w:pPr>
            <w:r w:rsidRPr="00FD3879">
              <w:rPr>
                <w:b/>
                <w:sz w:val="16"/>
                <w:szCs w:val="16"/>
              </w:rPr>
              <w:t>Assessment Criteria</w:t>
            </w:r>
          </w:p>
        </w:tc>
        <w:tc>
          <w:tcPr>
            <w:tcW w:w="558" w:type="pct"/>
            <w:tcBorders>
              <w:top w:val="single" w:sz="4" w:space="0" w:color="auto"/>
              <w:left w:val="single" w:sz="4" w:space="0" w:color="auto"/>
              <w:bottom w:val="single" w:sz="4" w:space="0" w:color="auto"/>
              <w:right w:val="dashed" w:sz="4" w:space="0" w:color="auto"/>
            </w:tcBorders>
            <w:vAlign w:val="bottom"/>
          </w:tcPr>
          <w:p w14:paraId="29F77746" w14:textId="77777777" w:rsidR="00B21FA9" w:rsidRPr="009154C7" w:rsidRDefault="00B21FA9" w:rsidP="005C7C53">
            <w:pPr>
              <w:spacing w:before="120" w:after="120"/>
              <w:jc w:val="center"/>
              <w:rPr>
                <w:b/>
                <w:sz w:val="12"/>
                <w:szCs w:val="16"/>
              </w:rPr>
            </w:pPr>
            <w:r w:rsidRPr="009154C7">
              <w:rPr>
                <w:b/>
                <w:sz w:val="12"/>
                <w:szCs w:val="16"/>
              </w:rPr>
              <w:t>0-29%</w:t>
            </w:r>
          </w:p>
        </w:tc>
        <w:tc>
          <w:tcPr>
            <w:tcW w:w="634" w:type="pct"/>
            <w:tcBorders>
              <w:top w:val="single" w:sz="4" w:space="0" w:color="auto"/>
              <w:left w:val="dashed" w:sz="4" w:space="0" w:color="auto"/>
              <w:bottom w:val="single" w:sz="4" w:space="0" w:color="auto"/>
              <w:right w:val="double" w:sz="4" w:space="0" w:color="auto"/>
            </w:tcBorders>
            <w:vAlign w:val="bottom"/>
          </w:tcPr>
          <w:p w14:paraId="15A77BDE" w14:textId="77777777" w:rsidR="00B21FA9" w:rsidRPr="009154C7" w:rsidRDefault="00B21FA9" w:rsidP="005C7C53">
            <w:pPr>
              <w:spacing w:before="120" w:after="120"/>
              <w:jc w:val="center"/>
              <w:rPr>
                <w:b/>
                <w:sz w:val="12"/>
                <w:szCs w:val="16"/>
              </w:rPr>
            </w:pPr>
            <w:r w:rsidRPr="009154C7">
              <w:rPr>
                <w:b/>
                <w:sz w:val="12"/>
                <w:szCs w:val="16"/>
              </w:rPr>
              <w:t>30-39%</w:t>
            </w:r>
            <w:r>
              <w:rPr>
                <w:b/>
                <w:sz w:val="12"/>
                <w:szCs w:val="16"/>
              </w:rPr>
              <w:t>*</w:t>
            </w:r>
          </w:p>
        </w:tc>
        <w:tc>
          <w:tcPr>
            <w:tcW w:w="605" w:type="pct"/>
            <w:tcBorders>
              <w:top w:val="single" w:sz="4" w:space="0" w:color="auto"/>
              <w:left w:val="double" w:sz="4" w:space="0" w:color="auto"/>
              <w:bottom w:val="single" w:sz="4" w:space="0" w:color="auto"/>
              <w:right w:val="dashed" w:sz="4" w:space="0" w:color="auto"/>
            </w:tcBorders>
            <w:vAlign w:val="bottom"/>
          </w:tcPr>
          <w:p w14:paraId="5547B968" w14:textId="77777777" w:rsidR="00B21FA9" w:rsidRPr="009154C7" w:rsidRDefault="00B21FA9" w:rsidP="005C7C53">
            <w:pPr>
              <w:spacing w:before="120" w:after="120"/>
              <w:jc w:val="center"/>
              <w:rPr>
                <w:b/>
                <w:sz w:val="12"/>
                <w:szCs w:val="16"/>
              </w:rPr>
            </w:pPr>
            <w:r w:rsidRPr="009154C7">
              <w:rPr>
                <w:b/>
                <w:sz w:val="12"/>
                <w:szCs w:val="16"/>
              </w:rPr>
              <w:t>40-49%</w:t>
            </w:r>
          </w:p>
        </w:tc>
        <w:tc>
          <w:tcPr>
            <w:tcW w:w="563" w:type="pct"/>
            <w:tcBorders>
              <w:top w:val="single" w:sz="4" w:space="0" w:color="auto"/>
              <w:left w:val="dashed" w:sz="4" w:space="0" w:color="auto"/>
              <w:bottom w:val="single" w:sz="4" w:space="0" w:color="auto"/>
              <w:right w:val="dashed" w:sz="4" w:space="0" w:color="auto"/>
            </w:tcBorders>
            <w:vAlign w:val="bottom"/>
          </w:tcPr>
          <w:p w14:paraId="3BA0A8BE" w14:textId="77777777" w:rsidR="00B21FA9" w:rsidRPr="009154C7" w:rsidRDefault="00B21FA9" w:rsidP="005C7C53">
            <w:pPr>
              <w:spacing w:before="120" w:after="120"/>
              <w:jc w:val="center"/>
              <w:rPr>
                <w:b/>
                <w:sz w:val="12"/>
                <w:szCs w:val="16"/>
              </w:rPr>
            </w:pPr>
            <w:r w:rsidRPr="009154C7">
              <w:rPr>
                <w:b/>
                <w:sz w:val="12"/>
                <w:szCs w:val="16"/>
              </w:rPr>
              <w:t>50-59%</w:t>
            </w:r>
          </w:p>
        </w:tc>
        <w:tc>
          <w:tcPr>
            <w:tcW w:w="603" w:type="pct"/>
            <w:tcBorders>
              <w:top w:val="single" w:sz="4" w:space="0" w:color="auto"/>
              <w:left w:val="dashed" w:sz="4" w:space="0" w:color="auto"/>
              <w:bottom w:val="single" w:sz="4" w:space="0" w:color="auto"/>
              <w:right w:val="dashed" w:sz="4" w:space="0" w:color="auto"/>
            </w:tcBorders>
            <w:vAlign w:val="bottom"/>
          </w:tcPr>
          <w:p w14:paraId="1D765253" w14:textId="77777777" w:rsidR="00B21FA9" w:rsidRPr="009154C7" w:rsidRDefault="00B21FA9" w:rsidP="005C7C53">
            <w:pPr>
              <w:spacing w:before="120" w:after="120"/>
              <w:jc w:val="center"/>
              <w:rPr>
                <w:b/>
                <w:sz w:val="12"/>
                <w:szCs w:val="16"/>
              </w:rPr>
            </w:pPr>
            <w:r w:rsidRPr="009154C7">
              <w:rPr>
                <w:b/>
                <w:sz w:val="12"/>
                <w:szCs w:val="16"/>
              </w:rPr>
              <w:t>60-69%</w:t>
            </w:r>
          </w:p>
        </w:tc>
        <w:tc>
          <w:tcPr>
            <w:tcW w:w="568" w:type="pct"/>
            <w:tcBorders>
              <w:top w:val="single" w:sz="4" w:space="0" w:color="auto"/>
              <w:left w:val="dashed" w:sz="4" w:space="0" w:color="auto"/>
              <w:bottom w:val="single" w:sz="4" w:space="0" w:color="auto"/>
              <w:right w:val="single" w:sz="4" w:space="0" w:color="auto"/>
            </w:tcBorders>
            <w:vAlign w:val="bottom"/>
          </w:tcPr>
          <w:p w14:paraId="5F40F0B3" w14:textId="77777777" w:rsidR="00B21FA9" w:rsidRPr="009154C7" w:rsidRDefault="00B21FA9" w:rsidP="005C7C53">
            <w:pPr>
              <w:spacing w:before="120" w:after="120"/>
              <w:jc w:val="center"/>
              <w:rPr>
                <w:b/>
                <w:sz w:val="12"/>
                <w:szCs w:val="16"/>
              </w:rPr>
            </w:pPr>
            <w:r w:rsidRPr="009154C7">
              <w:rPr>
                <w:b/>
                <w:sz w:val="12"/>
                <w:szCs w:val="16"/>
              </w:rPr>
              <w:t>70-</w:t>
            </w:r>
            <w:r>
              <w:rPr>
                <w:b/>
                <w:sz w:val="12"/>
                <w:szCs w:val="16"/>
              </w:rPr>
              <w:t>79</w:t>
            </w:r>
            <w:r w:rsidRPr="009154C7">
              <w:rPr>
                <w:b/>
                <w:sz w:val="12"/>
                <w:szCs w:val="16"/>
              </w:rPr>
              <w:t>%</w:t>
            </w:r>
          </w:p>
        </w:tc>
        <w:tc>
          <w:tcPr>
            <w:tcW w:w="632" w:type="pct"/>
            <w:tcBorders>
              <w:top w:val="single" w:sz="4" w:space="0" w:color="auto"/>
              <w:left w:val="dashed" w:sz="4" w:space="0" w:color="auto"/>
              <w:bottom w:val="single" w:sz="4" w:space="0" w:color="auto"/>
              <w:right w:val="single" w:sz="4" w:space="0" w:color="auto"/>
            </w:tcBorders>
          </w:tcPr>
          <w:p w14:paraId="595EE5DB" w14:textId="77777777" w:rsidR="00B21FA9" w:rsidRPr="009154C7" w:rsidRDefault="00B21FA9" w:rsidP="005C7C53">
            <w:pPr>
              <w:spacing w:before="120" w:after="120"/>
              <w:jc w:val="center"/>
              <w:rPr>
                <w:b/>
                <w:sz w:val="12"/>
                <w:szCs w:val="16"/>
              </w:rPr>
            </w:pPr>
            <w:r>
              <w:rPr>
                <w:b/>
                <w:sz w:val="12"/>
                <w:szCs w:val="16"/>
              </w:rPr>
              <w:t>80-100%</w:t>
            </w:r>
          </w:p>
        </w:tc>
      </w:tr>
      <w:tr w:rsidR="00B21FA9" w:rsidRPr="009154C7" w14:paraId="14FF7783" w14:textId="77777777" w:rsidTr="005C7C53">
        <w:tc>
          <w:tcPr>
            <w:tcW w:w="837" w:type="pct"/>
            <w:tcBorders>
              <w:top w:val="single" w:sz="4" w:space="0" w:color="auto"/>
              <w:left w:val="single" w:sz="4" w:space="0" w:color="auto"/>
              <w:bottom w:val="single" w:sz="4" w:space="0" w:color="auto"/>
              <w:right w:val="single" w:sz="4" w:space="0" w:color="auto"/>
            </w:tcBorders>
          </w:tcPr>
          <w:p w14:paraId="5B03800F" w14:textId="77777777" w:rsidR="00B21FA9" w:rsidRPr="00FD3879" w:rsidRDefault="00B21FA9" w:rsidP="005C7C53">
            <w:pPr>
              <w:rPr>
                <w:b/>
                <w:sz w:val="16"/>
                <w:szCs w:val="16"/>
              </w:rPr>
            </w:pPr>
            <w:r w:rsidRPr="00FD3879">
              <w:rPr>
                <w:b/>
                <w:sz w:val="16"/>
                <w:szCs w:val="16"/>
              </w:rPr>
              <w:t>1. Research &amp; Analysis</w:t>
            </w:r>
          </w:p>
          <w:p w14:paraId="30549445" w14:textId="77777777" w:rsidR="00B21FA9" w:rsidRPr="00FD3879" w:rsidRDefault="00B21FA9" w:rsidP="005C7C53">
            <w:pPr>
              <w:rPr>
                <w:sz w:val="16"/>
                <w:szCs w:val="16"/>
              </w:rPr>
            </w:pPr>
            <w:r w:rsidRPr="00FD3879">
              <w:rPr>
                <w:sz w:val="16"/>
                <w:szCs w:val="16"/>
              </w:rPr>
              <w:t>Systematic exploration and selection of sources; effective interpretation and evaluation of findings.</w:t>
            </w:r>
          </w:p>
        </w:tc>
        <w:tc>
          <w:tcPr>
            <w:tcW w:w="558" w:type="pct"/>
            <w:tcBorders>
              <w:top w:val="single" w:sz="4" w:space="0" w:color="auto"/>
              <w:left w:val="single" w:sz="4" w:space="0" w:color="auto"/>
              <w:bottom w:val="single" w:sz="4" w:space="0" w:color="auto"/>
              <w:right w:val="dashed" w:sz="4" w:space="0" w:color="auto"/>
            </w:tcBorders>
          </w:tcPr>
          <w:p w14:paraId="37C8E638" w14:textId="77777777" w:rsidR="00B21FA9" w:rsidRPr="009154C7" w:rsidRDefault="00B21FA9" w:rsidP="005C7C53">
            <w:pPr>
              <w:spacing w:after="120"/>
              <w:rPr>
                <w:sz w:val="12"/>
                <w:szCs w:val="16"/>
              </w:rPr>
            </w:pPr>
            <w:r w:rsidRPr="009154C7">
              <w:rPr>
                <w:sz w:val="12"/>
                <w:szCs w:val="16"/>
              </w:rPr>
              <w:t>Limited or no material presented with limited or no evidence of critical enquiry.</w:t>
            </w:r>
          </w:p>
        </w:tc>
        <w:tc>
          <w:tcPr>
            <w:tcW w:w="634" w:type="pct"/>
            <w:tcBorders>
              <w:top w:val="single" w:sz="4" w:space="0" w:color="auto"/>
              <w:left w:val="dashed" w:sz="4" w:space="0" w:color="auto"/>
              <w:bottom w:val="single" w:sz="4" w:space="0" w:color="auto"/>
              <w:right w:val="double" w:sz="4" w:space="0" w:color="auto"/>
            </w:tcBorders>
          </w:tcPr>
          <w:p w14:paraId="3134D34D" w14:textId="77777777" w:rsidR="00B21FA9" w:rsidRPr="009154C7" w:rsidRDefault="00B21FA9" w:rsidP="005C7C53">
            <w:pPr>
              <w:spacing w:after="120"/>
              <w:rPr>
                <w:sz w:val="12"/>
                <w:szCs w:val="16"/>
              </w:rPr>
            </w:pPr>
            <w:r w:rsidRPr="009154C7">
              <w:rPr>
                <w:sz w:val="12"/>
                <w:szCs w:val="16"/>
              </w:rPr>
              <w:t xml:space="preserve">Material presented indicates a basic degree of insight and is of limited relevance to the task. </w:t>
            </w:r>
          </w:p>
        </w:tc>
        <w:tc>
          <w:tcPr>
            <w:tcW w:w="605" w:type="pct"/>
            <w:tcBorders>
              <w:top w:val="single" w:sz="4" w:space="0" w:color="auto"/>
              <w:left w:val="double" w:sz="4" w:space="0" w:color="auto"/>
              <w:bottom w:val="single" w:sz="4" w:space="0" w:color="auto"/>
              <w:right w:val="dashed" w:sz="4" w:space="0" w:color="auto"/>
            </w:tcBorders>
          </w:tcPr>
          <w:p w14:paraId="529B0C76" w14:textId="77777777" w:rsidR="00B21FA9" w:rsidRPr="009154C7" w:rsidRDefault="00B21FA9" w:rsidP="005C7C53">
            <w:pPr>
              <w:spacing w:after="120"/>
              <w:rPr>
                <w:sz w:val="12"/>
                <w:szCs w:val="16"/>
              </w:rPr>
            </w:pPr>
            <w:r w:rsidRPr="009154C7">
              <w:rPr>
                <w:sz w:val="12"/>
                <w:szCs w:val="16"/>
              </w:rPr>
              <w:t>Material presented is adequate and relevant d</w:t>
            </w:r>
            <w:bookmarkStart w:id="0" w:name="_GoBack"/>
            <w:bookmarkEnd w:id="0"/>
            <w:r w:rsidRPr="009154C7">
              <w:rPr>
                <w:sz w:val="12"/>
                <w:szCs w:val="16"/>
              </w:rPr>
              <w:t>emonstrating the application of standard research techniques.</w:t>
            </w:r>
          </w:p>
        </w:tc>
        <w:tc>
          <w:tcPr>
            <w:tcW w:w="563" w:type="pct"/>
            <w:tcBorders>
              <w:top w:val="single" w:sz="4" w:space="0" w:color="auto"/>
              <w:left w:val="dashed" w:sz="4" w:space="0" w:color="auto"/>
              <w:bottom w:val="single" w:sz="4" w:space="0" w:color="auto"/>
              <w:right w:val="dashed" w:sz="4" w:space="0" w:color="auto"/>
            </w:tcBorders>
          </w:tcPr>
          <w:p w14:paraId="2139DC64" w14:textId="77777777" w:rsidR="00B21FA9" w:rsidRPr="009154C7" w:rsidRDefault="00B21FA9" w:rsidP="005C7C53">
            <w:pPr>
              <w:spacing w:after="120"/>
              <w:rPr>
                <w:sz w:val="12"/>
                <w:szCs w:val="16"/>
              </w:rPr>
            </w:pPr>
            <w:r w:rsidRPr="009154C7">
              <w:rPr>
                <w:sz w:val="12"/>
                <w:szCs w:val="16"/>
              </w:rPr>
              <w:t>Material presented shows a good range of sources, is well organised and interpreted in a manner relevant to the task.</w:t>
            </w:r>
          </w:p>
        </w:tc>
        <w:tc>
          <w:tcPr>
            <w:tcW w:w="603" w:type="pct"/>
            <w:tcBorders>
              <w:top w:val="single" w:sz="4" w:space="0" w:color="auto"/>
              <w:left w:val="dashed" w:sz="4" w:space="0" w:color="auto"/>
              <w:bottom w:val="single" w:sz="4" w:space="0" w:color="auto"/>
              <w:right w:val="dashed" w:sz="4" w:space="0" w:color="auto"/>
            </w:tcBorders>
          </w:tcPr>
          <w:p w14:paraId="43C8B3C8" w14:textId="77777777" w:rsidR="00B21FA9" w:rsidRPr="009154C7" w:rsidRDefault="00B21FA9" w:rsidP="005C7C53">
            <w:pPr>
              <w:spacing w:after="120"/>
              <w:rPr>
                <w:sz w:val="12"/>
                <w:szCs w:val="16"/>
              </w:rPr>
            </w:pPr>
            <w:r w:rsidRPr="009154C7">
              <w:rPr>
                <w:sz w:val="12"/>
                <w:szCs w:val="16"/>
              </w:rPr>
              <w:t>Connections have been made between sources and qualitative judgements have been made in the interpretation of these findings.</w:t>
            </w:r>
          </w:p>
        </w:tc>
        <w:tc>
          <w:tcPr>
            <w:tcW w:w="568" w:type="pct"/>
            <w:tcBorders>
              <w:top w:val="single" w:sz="4" w:space="0" w:color="auto"/>
              <w:left w:val="dashed" w:sz="4" w:space="0" w:color="auto"/>
              <w:bottom w:val="single" w:sz="4" w:space="0" w:color="auto"/>
              <w:right w:val="single" w:sz="4" w:space="0" w:color="auto"/>
            </w:tcBorders>
          </w:tcPr>
          <w:p w14:paraId="05A5D621" w14:textId="77777777" w:rsidR="00B21FA9" w:rsidRPr="009154C7" w:rsidRDefault="00B21FA9" w:rsidP="005C7C53">
            <w:pPr>
              <w:spacing w:after="120"/>
              <w:rPr>
                <w:sz w:val="12"/>
                <w:szCs w:val="16"/>
              </w:rPr>
            </w:pPr>
            <w:r w:rsidRPr="009154C7">
              <w:rPr>
                <w:sz w:val="12"/>
                <w:szCs w:val="16"/>
              </w:rPr>
              <w:t>Research is extensive, well documented and critically evaluated with new personal judgements made and applied.</w:t>
            </w:r>
          </w:p>
        </w:tc>
        <w:tc>
          <w:tcPr>
            <w:tcW w:w="632" w:type="pct"/>
            <w:tcBorders>
              <w:top w:val="single" w:sz="4" w:space="0" w:color="auto"/>
              <w:left w:val="dashed" w:sz="4" w:space="0" w:color="auto"/>
              <w:bottom w:val="single" w:sz="4" w:space="0" w:color="auto"/>
              <w:right w:val="single" w:sz="4" w:space="0" w:color="auto"/>
            </w:tcBorders>
          </w:tcPr>
          <w:p w14:paraId="461454A1" w14:textId="77777777" w:rsidR="00B21FA9" w:rsidRPr="009154C7" w:rsidRDefault="00B21FA9" w:rsidP="005C7C53">
            <w:pPr>
              <w:spacing w:after="120"/>
              <w:rPr>
                <w:sz w:val="12"/>
                <w:szCs w:val="16"/>
              </w:rPr>
            </w:pPr>
            <w:r>
              <w:rPr>
                <w:sz w:val="12"/>
                <w:szCs w:val="16"/>
              </w:rPr>
              <w:t>Research and exploration is impressive both in extent and depth and the level of interpretation and critical insight is highly advanced.</w:t>
            </w:r>
          </w:p>
        </w:tc>
      </w:tr>
      <w:tr w:rsidR="00B21FA9" w:rsidRPr="009154C7" w14:paraId="1CF733BC" w14:textId="77777777" w:rsidTr="005C7C53">
        <w:tc>
          <w:tcPr>
            <w:tcW w:w="837" w:type="pct"/>
            <w:tcBorders>
              <w:top w:val="single" w:sz="4" w:space="0" w:color="auto"/>
              <w:left w:val="single" w:sz="4" w:space="0" w:color="auto"/>
              <w:bottom w:val="single" w:sz="4" w:space="0" w:color="auto"/>
              <w:right w:val="single" w:sz="4" w:space="0" w:color="auto"/>
            </w:tcBorders>
          </w:tcPr>
          <w:p w14:paraId="279899F5" w14:textId="77777777" w:rsidR="00B21FA9" w:rsidRPr="00C444A7" w:rsidRDefault="00B21FA9" w:rsidP="005C7C53">
            <w:pPr>
              <w:rPr>
                <w:b/>
                <w:color w:val="BFBFBF" w:themeColor="background1" w:themeShade="BF"/>
                <w:sz w:val="16"/>
                <w:szCs w:val="16"/>
              </w:rPr>
            </w:pPr>
            <w:r w:rsidRPr="00C444A7">
              <w:rPr>
                <w:b/>
                <w:color w:val="BFBFBF" w:themeColor="background1" w:themeShade="BF"/>
                <w:sz w:val="16"/>
                <w:szCs w:val="16"/>
              </w:rPr>
              <w:t>2. Development</w:t>
            </w:r>
          </w:p>
          <w:p w14:paraId="24571CC7" w14:textId="77777777" w:rsidR="00B21FA9" w:rsidRPr="00C444A7" w:rsidRDefault="00B21FA9" w:rsidP="005C7C53">
            <w:pPr>
              <w:rPr>
                <w:color w:val="BFBFBF" w:themeColor="background1" w:themeShade="BF"/>
                <w:sz w:val="16"/>
                <w:szCs w:val="16"/>
              </w:rPr>
            </w:pPr>
            <w:r w:rsidRPr="00C444A7">
              <w:rPr>
                <w:color w:val="BFBFBF" w:themeColor="background1" w:themeShade="BF"/>
                <w:sz w:val="16"/>
                <w:szCs w:val="16"/>
              </w:rPr>
              <w:t>Formulation of innovative and effective concepts through appropriate application of problem solving, creative experimentation and testing methods.</w:t>
            </w:r>
          </w:p>
        </w:tc>
        <w:tc>
          <w:tcPr>
            <w:tcW w:w="558" w:type="pct"/>
            <w:tcBorders>
              <w:top w:val="single" w:sz="4" w:space="0" w:color="auto"/>
              <w:left w:val="single" w:sz="4" w:space="0" w:color="auto"/>
              <w:bottom w:val="single" w:sz="4" w:space="0" w:color="auto"/>
              <w:right w:val="dashed" w:sz="4" w:space="0" w:color="auto"/>
            </w:tcBorders>
          </w:tcPr>
          <w:p w14:paraId="3CF7D0CA"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Limited or no engagement with the practical and creative processes of ideation.</w:t>
            </w:r>
          </w:p>
        </w:tc>
        <w:tc>
          <w:tcPr>
            <w:tcW w:w="634" w:type="pct"/>
            <w:tcBorders>
              <w:top w:val="single" w:sz="4" w:space="0" w:color="auto"/>
              <w:left w:val="dashed" w:sz="4" w:space="0" w:color="auto"/>
              <w:bottom w:val="single" w:sz="4" w:space="0" w:color="auto"/>
              <w:right w:val="double" w:sz="4" w:space="0" w:color="auto"/>
            </w:tcBorders>
          </w:tcPr>
          <w:p w14:paraId="0A11AEB3"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Basic proposals have been made but limited in scope and lacking in considered and focused development processes.</w:t>
            </w:r>
          </w:p>
        </w:tc>
        <w:tc>
          <w:tcPr>
            <w:tcW w:w="605" w:type="pct"/>
            <w:tcBorders>
              <w:top w:val="single" w:sz="4" w:space="0" w:color="auto"/>
              <w:left w:val="double" w:sz="4" w:space="0" w:color="auto"/>
              <w:bottom w:val="single" w:sz="4" w:space="0" w:color="auto"/>
              <w:right w:val="dashed" w:sz="4" w:space="0" w:color="auto"/>
            </w:tcBorders>
          </w:tcPr>
          <w:p w14:paraId="6367D048"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Proposals are adequate and are delivered within a familiar and well established framework of methods.</w:t>
            </w:r>
          </w:p>
        </w:tc>
        <w:tc>
          <w:tcPr>
            <w:tcW w:w="563" w:type="pct"/>
            <w:tcBorders>
              <w:top w:val="single" w:sz="4" w:space="0" w:color="auto"/>
              <w:left w:val="dashed" w:sz="4" w:space="0" w:color="auto"/>
              <w:bottom w:val="single" w:sz="4" w:space="0" w:color="auto"/>
              <w:right w:val="dashed" w:sz="4" w:space="0" w:color="auto"/>
            </w:tcBorders>
          </w:tcPr>
          <w:p w14:paraId="20AE5065"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Proposed concepts are formulated with a good degree of detail through the use of a variety of systematic and exploratory methods.</w:t>
            </w:r>
          </w:p>
        </w:tc>
        <w:tc>
          <w:tcPr>
            <w:tcW w:w="603" w:type="pct"/>
            <w:tcBorders>
              <w:top w:val="single" w:sz="4" w:space="0" w:color="auto"/>
              <w:left w:val="dashed" w:sz="4" w:space="0" w:color="auto"/>
              <w:bottom w:val="single" w:sz="4" w:space="0" w:color="auto"/>
              <w:right w:val="dashed" w:sz="4" w:space="0" w:color="auto"/>
            </w:tcBorders>
          </w:tcPr>
          <w:p w14:paraId="5A4EFE4B"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Concepts display innovative ideas within established territories which are well resolved through sound practical and creative processes.</w:t>
            </w:r>
          </w:p>
        </w:tc>
        <w:tc>
          <w:tcPr>
            <w:tcW w:w="568" w:type="pct"/>
            <w:tcBorders>
              <w:top w:val="single" w:sz="4" w:space="0" w:color="auto"/>
              <w:left w:val="dashed" w:sz="4" w:space="0" w:color="auto"/>
              <w:bottom w:val="single" w:sz="4" w:space="0" w:color="auto"/>
              <w:right w:val="single" w:sz="4" w:space="0" w:color="auto"/>
            </w:tcBorders>
          </w:tcPr>
          <w:p w14:paraId="237E67A7"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Proposals respond effectively to unfamiliar or new conceptual territories and expand perceptions of process and/or product.</w:t>
            </w:r>
          </w:p>
        </w:tc>
        <w:tc>
          <w:tcPr>
            <w:tcW w:w="632" w:type="pct"/>
            <w:tcBorders>
              <w:top w:val="single" w:sz="4" w:space="0" w:color="auto"/>
              <w:left w:val="dashed" w:sz="4" w:space="0" w:color="auto"/>
              <w:bottom w:val="single" w:sz="4" w:space="0" w:color="auto"/>
              <w:right w:val="single" w:sz="4" w:space="0" w:color="auto"/>
            </w:tcBorders>
          </w:tcPr>
          <w:p w14:paraId="435B346E"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Proposals both challenge and extend the conceptual territory and set new benchmarks for innovation and effectiveness within the field.</w:t>
            </w:r>
          </w:p>
        </w:tc>
      </w:tr>
      <w:tr w:rsidR="00B21FA9" w:rsidRPr="009154C7" w14:paraId="66015041" w14:textId="77777777" w:rsidTr="005C7C53">
        <w:tc>
          <w:tcPr>
            <w:tcW w:w="837" w:type="pct"/>
            <w:tcBorders>
              <w:top w:val="single" w:sz="4" w:space="0" w:color="auto"/>
              <w:left w:val="single" w:sz="4" w:space="0" w:color="auto"/>
              <w:bottom w:val="single" w:sz="4" w:space="0" w:color="auto"/>
              <w:right w:val="single" w:sz="4" w:space="0" w:color="auto"/>
            </w:tcBorders>
          </w:tcPr>
          <w:p w14:paraId="5288699E" w14:textId="77777777" w:rsidR="00B21FA9" w:rsidRPr="00C444A7" w:rsidRDefault="00B21FA9" w:rsidP="005C7C53">
            <w:pPr>
              <w:rPr>
                <w:b/>
                <w:color w:val="BFBFBF" w:themeColor="background1" w:themeShade="BF"/>
                <w:sz w:val="16"/>
                <w:szCs w:val="16"/>
              </w:rPr>
            </w:pPr>
            <w:r w:rsidRPr="00C444A7">
              <w:rPr>
                <w:b/>
                <w:color w:val="BFBFBF" w:themeColor="background1" w:themeShade="BF"/>
                <w:sz w:val="16"/>
                <w:szCs w:val="16"/>
              </w:rPr>
              <w:t>3. Technical Skill</w:t>
            </w:r>
          </w:p>
          <w:p w14:paraId="5648C6B0" w14:textId="77777777" w:rsidR="00B21FA9" w:rsidRPr="00C444A7" w:rsidRDefault="00B21FA9" w:rsidP="005C7C53">
            <w:pPr>
              <w:rPr>
                <w:color w:val="BFBFBF" w:themeColor="background1" w:themeShade="BF"/>
                <w:sz w:val="16"/>
                <w:szCs w:val="16"/>
              </w:rPr>
            </w:pPr>
            <w:r w:rsidRPr="00C444A7">
              <w:rPr>
                <w:color w:val="BFBFBF" w:themeColor="background1" w:themeShade="BF"/>
                <w:sz w:val="16"/>
                <w:szCs w:val="16"/>
              </w:rPr>
              <w:t>Effective utilisation of appropriate materials, tools and techniques and the level of skill demonstrated in their application to the realisation process.</w:t>
            </w:r>
          </w:p>
        </w:tc>
        <w:tc>
          <w:tcPr>
            <w:tcW w:w="558" w:type="pct"/>
            <w:tcBorders>
              <w:top w:val="single" w:sz="4" w:space="0" w:color="auto"/>
              <w:left w:val="single" w:sz="4" w:space="0" w:color="auto"/>
              <w:bottom w:val="single" w:sz="4" w:space="0" w:color="auto"/>
              <w:right w:val="dashed" w:sz="4" w:space="0" w:color="auto"/>
            </w:tcBorders>
          </w:tcPr>
          <w:p w14:paraId="40FB242E"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Limited or no awareness and utilisation of tools and techniques are demonstrated.</w:t>
            </w:r>
          </w:p>
        </w:tc>
        <w:tc>
          <w:tcPr>
            <w:tcW w:w="634" w:type="pct"/>
            <w:tcBorders>
              <w:top w:val="single" w:sz="4" w:space="0" w:color="auto"/>
              <w:left w:val="dashed" w:sz="4" w:space="0" w:color="auto"/>
              <w:bottom w:val="single" w:sz="4" w:space="0" w:color="auto"/>
              <w:right w:val="double" w:sz="4" w:space="0" w:color="auto"/>
            </w:tcBorders>
          </w:tcPr>
          <w:p w14:paraId="7DA7D52B"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Rudimentary processes may have been applied but without consideration and competence.</w:t>
            </w:r>
          </w:p>
        </w:tc>
        <w:tc>
          <w:tcPr>
            <w:tcW w:w="605" w:type="pct"/>
            <w:tcBorders>
              <w:top w:val="single" w:sz="4" w:space="0" w:color="auto"/>
              <w:left w:val="double" w:sz="4" w:space="0" w:color="auto"/>
              <w:bottom w:val="single" w:sz="4" w:space="0" w:color="auto"/>
              <w:right w:val="dashed" w:sz="4" w:space="0" w:color="auto"/>
            </w:tcBorders>
          </w:tcPr>
          <w:p w14:paraId="2AA9D85F"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Skills demonstrated display adequate awareness and appropriate application of standard materials and methods.</w:t>
            </w:r>
          </w:p>
        </w:tc>
        <w:tc>
          <w:tcPr>
            <w:tcW w:w="563" w:type="pct"/>
            <w:tcBorders>
              <w:top w:val="single" w:sz="4" w:space="0" w:color="auto"/>
              <w:left w:val="dashed" w:sz="4" w:space="0" w:color="auto"/>
              <w:bottom w:val="single" w:sz="4" w:space="0" w:color="auto"/>
              <w:right w:val="dashed" w:sz="4" w:space="0" w:color="auto"/>
            </w:tcBorders>
          </w:tcPr>
          <w:p w14:paraId="50DE70D4"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Controlled application of a range of materials and methods with good standards of finishing evident.</w:t>
            </w:r>
          </w:p>
        </w:tc>
        <w:tc>
          <w:tcPr>
            <w:tcW w:w="603" w:type="pct"/>
            <w:tcBorders>
              <w:top w:val="single" w:sz="4" w:space="0" w:color="auto"/>
              <w:left w:val="dashed" w:sz="4" w:space="0" w:color="auto"/>
              <w:bottom w:val="single" w:sz="4" w:space="0" w:color="auto"/>
              <w:right w:val="dashed" w:sz="4" w:space="0" w:color="auto"/>
            </w:tcBorders>
          </w:tcPr>
          <w:p w14:paraId="009B5753"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Communication of intent is fully executed demonstrating diversity of process and effective technique.</w:t>
            </w:r>
          </w:p>
        </w:tc>
        <w:tc>
          <w:tcPr>
            <w:tcW w:w="568" w:type="pct"/>
            <w:tcBorders>
              <w:top w:val="single" w:sz="4" w:space="0" w:color="auto"/>
              <w:left w:val="dashed" w:sz="4" w:space="0" w:color="auto"/>
              <w:bottom w:val="single" w:sz="4" w:space="0" w:color="auto"/>
              <w:right w:val="single" w:sz="4" w:space="0" w:color="auto"/>
            </w:tcBorders>
          </w:tcPr>
          <w:p w14:paraId="6271CA9D"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Extensive and highly advanced technical skills in established processes demonstrating sensitivity and excellence in idea realisation.</w:t>
            </w:r>
          </w:p>
        </w:tc>
        <w:tc>
          <w:tcPr>
            <w:tcW w:w="632" w:type="pct"/>
            <w:tcBorders>
              <w:top w:val="single" w:sz="4" w:space="0" w:color="auto"/>
              <w:left w:val="dashed" w:sz="4" w:space="0" w:color="auto"/>
              <w:bottom w:val="single" w:sz="4" w:space="0" w:color="auto"/>
              <w:right w:val="single" w:sz="4" w:space="0" w:color="auto"/>
            </w:tcBorders>
          </w:tcPr>
          <w:p w14:paraId="4276E378"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Outstanding levels of technical skill in all aspects of the realisation process demonstrating the assimilation and development of cutting edge processes and techniques.</w:t>
            </w:r>
          </w:p>
        </w:tc>
      </w:tr>
      <w:tr w:rsidR="00B21FA9" w:rsidRPr="009154C7" w14:paraId="7F7C9431" w14:textId="77777777" w:rsidTr="005C7C53">
        <w:tc>
          <w:tcPr>
            <w:tcW w:w="837" w:type="pct"/>
            <w:tcBorders>
              <w:top w:val="single" w:sz="4" w:space="0" w:color="auto"/>
              <w:left w:val="single" w:sz="4" w:space="0" w:color="auto"/>
              <w:bottom w:val="single" w:sz="4" w:space="0" w:color="auto"/>
              <w:right w:val="single" w:sz="4" w:space="0" w:color="auto"/>
            </w:tcBorders>
          </w:tcPr>
          <w:p w14:paraId="5B70A966" w14:textId="77777777" w:rsidR="00B21FA9" w:rsidRPr="00FD3879" w:rsidRDefault="00B21FA9" w:rsidP="005C7C53">
            <w:pPr>
              <w:rPr>
                <w:b/>
                <w:sz w:val="16"/>
                <w:szCs w:val="16"/>
              </w:rPr>
            </w:pPr>
            <w:r w:rsidRPr="00FD3879">
              <w:rPr>
                <w:b/>
                <w:sz w:val="16"/>
                <w:szCs w:val="16"/>
              </w:rPr>
              <w:t>4. Subject Knowledge</w:t>
            </w:r>
          </w:p>
          <w:p w14:paraId="0C1F9B74" w14:textId="77777777" w:rsidR="00B21FA9" w:rsidRPr="00FD3879" w:rsidRDefault="00B21FA9" w:rsidP="005C7C53">
            <w:pPr>
              <w:rPr>
                <w:b/>
                <w:sz w:val="16"/>
                <w:szCs w:val="16"/>
              </w:rPr>
            </w:pPr>
            <w:r w:rsidRPr="00FD3879">
              <w:rPr>
                <w:sz w:val="16"/>
                <w:szCs w:val="16"/>
              </w:rPr>
              <w:t>Understanding and application of concepts and underlying principles associated with the discipline and the specific context of study.</w:t>
            </w:r>
          </w:p>
        </w:tc>
        <w:tc>
          <w:tcPr>
            <w:tcW w:w="558" w:type="pct"/>
            <w:tcBorders>
              <w:top w:val="single" w:sz="4" w:space="0" w:color="auto"/>
              <w:left w:val="single" w:sz="4" w:space="0" w:color="auto"/>
              <w:bottom w:val="single" w:sz="4" w:space="0" w:color="auto"/>
              <w:right w:val="dashed" w:sz="4" w:space="0" w:color="auto"/>
            </w:tcBorders>
          </w:tcPr>
          <w:p w14:paraId="339B6C1C" w14:textId="77777777" w:rsidR="00B21FA9" w:rsidRPr="009154C7" w:rsidRDefault="00B21FA9" w:rsidP="005C7C53">
            <w:pPr>
              <w:spacing w:after="120"/>
              <w:rPr>
                <w:sz w:val="12"/>
                <w:szCs w:val="16"/>
              </w:rPr>
            </w:pPr>
            <w:r w:rsidRPr="009154C7">
              <w:rPr>
                <w:sz w:val="12"/>
                <w:szCs w:val="16"/>
              </w:rPr>
              <w:t>Unable to grasp or communicate key principles or knowledge.</w:t>
            </w:r>
          </w:p>
        </w:tc>
        <w:tc>
          <w:tcPr>
            <w:tcW w:w="634" w:type="pct"/>
            <w:tcBorders>
              <w:top w:val="single" w:sz="4" w:space="0" w:color="auto"/>
              <w:left w:val="dashed" w:sz="4" w:space="0" w:color="auto"/>
              <w:bottom w:val="single" w:sz="4" w:space="0" w:color="auto"/>
              <w:right w:val="double" w:sz="4" w:space="0" w:color="auto"/>
            </w:tcBorders>
          </w:tcPr>
          <w:p w14:paraId="6C8F4623" w14:textId="77777777" w:rsidR="00B21FA9" w:rsidRPr="009154C7" w:rsidRDefault="00B21FA9" w:rsidP="005C7C53">
            <w:pPr>
              <w:spacing w:after="120"/>
              <w:rPr>
                <w:sz w:val="12"/>
                <w:szCs w:val="16"/>
              </w:rPr>
            </w:pPr>
            <w:r w:rsidRPr="009154C7">
              <w:rPr>
                <w:sz w:val="12"/>
                <w:szCs w:val="16"/>
              </w:rPr>
              <w:t>Limited understanding and communication of key principles or knowledge.</w:t>
            </w:r>
          </w:p>
        </w:tc>
        <w:tc>
          <w:tcPr>
            <w:tcW w:w="605" w:type="pct"/>
            <w:tcBorders>
              <w:top w:val="single" w:sz="4" w:space="0" w:color="auto"/>
              <w:left w:val="double" w:sz="4" w:space="0" w:color="auto"/>
              <w:bottom w:val="single" w:sz="4" w:space="0" w:color="auto"/>
              <w:right w:val="dashed" w:sz="4" w:space="0" w:color="auto"/>
            </w:tcBorders>
          </w:tcPr>
          <w:p w14:paraId="4F828FFF" w14:textId="77777777" w:rsidR="00B21FA9" w:rsidRPr="009154C7" w:rsidRDefault="00B21FA9" w:rsidP="005C7C53">
            <w:pPr>
              <w:spacing w:after="120"/>
              <w:rPr>
                <w:sz w:val="12"/>
                <w:szCs w:val="16"/>
              </w:rPr>
            </w:pPr>
            <w:r w:rsidRPr="009154C7">
              <w:rPr>
                <w:sz w:val="12"/>
                <w:szCs w:val="16"/>
              </w:rPr>
              <w:t>Evidence of basic understanding of the relevant concepts and underlying principles.</w:t>
            </w:r>
          </w:p>
        </w:tc>
        <w:tc>
          <w:tcPr>
            <w:tcW w:w="563" w:type="pct"/>
            <w:tcBorders>
              <w:top w:val="single" w:sz="4" w:space="0" w:color="auto"/>
              <w:left w:val="dashed" w:sz="4" w:space="0" w:color="auto"/>
              <w:bottom w:val="single" w:sz="4" w:space="0" w:color="auto"/>
              <w:right w:val="dashed" w:sz="4" w:space="0" w:color="auto"/>
            </w:tcBorders>
          </w:tcPr>
          <w:p w14:paraId="5EDAF709" w14:textId="77777777" w:rsidR="00B21FA9" w:rsidRPr="009154C7" w:rsidRDefault="00B21FA9" w:rsidP="005C7C53">
            <w:pPr>
              <w:spacing w:after="120"/>
              <w:rPr>
                <w:sz w:val="12"/>
                <w:szCs w:val="16"/>
              </w:rPr>
            </w:pPr>
            <w:r w:rsidRPr="009154C7">
              <w:rPr>
                <w:sz w:val="12"/>
                <w:szCs w:val="16"/>
              </w:rPr>
              <w:t>Knowledge is accurate and effectively applied in relation to the specific context.</w:t>
            </w:r>
          </w:p>
        </w:tc>
        <w:tc>
          <w:tcPr>
            <w:tcW w:w="603" w:type="pct"/>
            <w:tcBorders>
              <w:top w:val="single" w:sz="4" w:space="0" w:color="auto"/>
              <w:left w:val="dashed" w:sz="4" w:space="0" w:color="auto"/>
              <w:bottom w:val="single" w:sz="4" w:space="0" w:color="auto"/>
              <w:right w:val="dashed" w:sz="4" w:space="0" w:color="auto"/>
            </w:tcBorders>
          </w:tcPr>
          <w:p w14:paraId="11440677" w14:textId="77777777" w:rsidR="00B21FA9" w:rsidRPr="009154C7" w:rsidRDefault="00B21FA9" w:rsidP="005C7C53">
            <w:pPr>
              <w:spacing w:after="120"/>
              <w:rPr>
                <w:sz w:val="12"/>
                <w:szCs w:val="16"/>
              </w:rPr>
            </w:pPr>
            <w:r w:rsidRPr="009154C7">
              <w:rPr>
                <w:sz w:val="12"/>
                <w:szCs w:val="16"/>
              </w:rPr>
              <w:t>Knowledge is extensive and the understanding of the context exhibits awareness of the breadth and depth of established views.</w:t>
            </w:r>
          </w:p>
        </w:tc>
        <w:tc>
          <w:tcPr>
            <w:tcW w:w="568" w:type="pct"/>
            <w:tcBorders>
              <w:top w:val="single" w:sz="4" w:space="0" w:color="auto"/>
              <w:left w:val="dashed" w:sz="4" w:space="0" w:color="auto"/>
              <w:bottom w:val="single" w:sz="4" w:space="0" w:color="auto"/>
              <w:right w:val="single" w:sz="4" w:space="0" w:color="auto"/>
            </w:tcBorders>
          </w:tcPr>
          <w:p w14:paraId="79B8AFCF" w14:textId="77777777" w:rsidR="00B21FA9" w:rsidRPr="009154C7" w:rsidRDefault="00B21FA9" w:rsidP="005C7C53">
            <w:pPr>
              <w:spacing w:after="120"/>
              <w:rPr>
                <w:sz w:val="12"/>
                <w:szCs w:val="16"/>
              </w:rPr>
            </w:pPr>
            <w:r w:rsidRPr="009154C7">
              <w:rPr>
                <w:sz w:val="12"/>
                <w:szCs w:val="16"/>
              </w:rPr>
              <w:t>Knowledge has been assimilated and individual and personal perspectives have been formulated and debated with effectiveness.</w:t>
            </w:r>
          </w:p>
        </w:tc>
        <w:tc>
          <w:tcPr>
            <w:tcW w:w="632" w:type="pct"/>
            <w:tcBorders>
              <w:top w:val="single" w:sz="4" w:space="0" w:color="auto"/>
              <w:left w:val="dashed" w:sz="4" w:space="0" w:color="auto"/>
              <w:bottom w:val="single" w:sz="4" w:space="0" w:color="auto"/>
              <w:right w:val="single" w:sz="4" w:space="0" w:color="auto"/>
            </w:tcBorders>
          </w:tcPr>
          <w:p w14:paraId="3D3D9B53" w14:textId="77777777" w:rsidR="00B21FA9" w:rsidRPr="009154C7" w:rsidRDefault="00B21FA9" w:rsidP="005C7C53">
            <w:pPr>
              <w:spacing w:after="120"/>
              <w:rPr>
                <w:sz w:val="12"/>
                <w:szCs w:val="16"/>
              </w:rPr>
            </w:pPr>
            <w:r>
              <w:rPr>
                <w:sz w:val="12"/>
                <w:szCs w:val="16"/>
              </w:rPr>
              <w:t>Discipline and context specific knowledge are substantive and a highly advanced synthesis of these elements creates new or expanded perspectives.</w:t>
            </w:r>
          </w:p>
        </w:tc>
      </w:tr>
      <w:tr w:rsidR="00B21FA9" w:rsidRPr="009154C7" w14:paraId="3C15DF44" w14:textId="77777777" w:rsidTr="005C7C53">
        <w:tc>
          <w:tcPr>
            <w:tcW w:w="837" w:type="pct"/>
            <w:tcBorders>
              <w:top w:val="single" w:sz="4" w:space="0" w:color="auto"/>
              <w:left w:val="single" w:sz="4" w:space="0" w:color="auto"/>
              <w:bottom w:val="single" w:sz="4" w:space="0" w:color="auto"/>
              <w:right w:val="single" w:sz="4" w:space="0" w:color="auto"/>
            </w:tcBorders>
          </w:tcPr>
          <w:p w14:paraId="694E2238" w14:textId="77777777" w:rsidR="00B21FA9" w:rsidRDefault="00B21FA9" w:rsidP="005C7C53">
            <w:pPr>
              <w:rPr>
                <w:b/>
                <w:sz w:val="16"/>
                <w:szCs w:val="16"/>
              </w:rPr>
            </w:pPr>
            <w:r w:rsidRPr="00FD3879">
              <w:rPr>
                <w:b/>
                <w:sz w:val="16"/>
                <w:szCs w:val="16"/>
              </w:rPr>
              <w:t>5. Presentation &amp; Communication</w:t>
            </w:r>
          </w:p>
          <w:p w14:paraId="7583B973" w14:textId="77777777" w:rsidR="00B21FA9" w:rsidRPr="00FD3879" w:rsidRDefault="00B21FA9" w:rsidP="005C7C53">
            <w:pPr>
              <w:rPr>
                <w:b/>
                <w:sz w:val="16"/>
                <w:szCs w:val="16"/>
              </w:rPr>
            </w:pPr>
            <w:r w:rsidRPr="00FD3879">
              <w:rPr>
                <w:sz w:val="16"/>
                <w:szCs w:val="16"/>
              </w:rPr>
              <w:t>Clarity and effectiveness in the deployment of appropriate media to communicate a message relevant to specialist and non-specialist audiences.</w:t>
            </w:r>
          </w:p>
        </w:tc>
        <w:tc>
          <w:tcPr>
            <w:tcW w:w="558" w:type="pct"/>
            <w:tcBorders>
              <w:top w:val="single" w:sz="4" w:space="0" w:color="auto"/>
              <w:left w:val="single" w:sz="4" w:space="0" w:color="auto"/>
              <w:bottom w:val="single" w:sz="4" w:space="0" w:color="auto"/>
              <w:right w:val="dashed" w:sz="4" w:space="0" w:color="auto"/>
            </w:tcBorders>
          </w:tcPr>
          <w:p w14:paraId="596E5B53" w14:textId="77777777" w:rsidR="00B21FA9" w:rsidRPr="009154C7" w:rsidRDefault="00B21FA9" w:rsidP="005C7C53">
            <w:pPr>
              <w:spacing w:after="120"/>
              <w:rPr>
                <w:sz w:val="12"/>
                <w:szCs w:val="16"/>
              </w:rPr>
            </w:pPr>
            <w:r w:rsidRPr="009154C7">
              <w:rPr>
                <w:sz w:val="12"/>
                <w:szCs w:val="16"/>
              </w:rPr>
              <w:t>Appropriate media for communication have not been identified or applied effectively.</w:t>
            </w:r>
          </w:p>
        </w:tc>
        <w:tc>
          <w:tcPr>
            <w:tcW w:w="634" w:type="pct"/>
            <w:tcBorders>
              <w:top w:val="single" w:sz="4" w:space="0" w:color="auto"/>
              <w:left w:val="dashed" w:sz="4" w:space="0" w:color="auto"/>
              <w:bottom w:val="single" w:sz="4" w:space="0" w:color="auto"/>
              <w:right w:val="double" w:sz="4" w:space="0" w:color="auto"/>
            </w:tcBorders>
          </w:tcPr>
          <w:p w14:paraId="79B26461" w14:textId="77777777" w:rsidR="00B21FA9" w:rsidRPr="009154C7" w:rsidRDefault="00B21FA9" w:rsidP="005C7C53">
            <w:pPr>
              <w:spacing w:after="120"/>
              <w:rPr>
                <w:sz w:val="12"/>
                <w:szCs w:val="16"/>
              </w:rPr>
            </w:pPr>
            <w:r w:rsidRPr="009154C7">
              <w:rPr>
                <w:sz w:val="12"/>
                <w:szCs w:val="16"/>
              </w:rPr>
              <w:t>Limited awareness of the audience and a lack of clarity and organisation are demonstrated.</w:t>
            </w:r>
          </w:p>
        </w:tc>
        <w:tc>
          <w:tcPr>
            <w:tcW w:w="605" w:type="pct"/>
            <w:tcBorders>
              <w:top w:val="single" w:sz="4" w:space="0" w:color="auto"/>
              <w:left w:val="double" w:sz="4" w:space="0" w:color="auto"/>
              <w:bottom w:val="single" w:sz="4" w:space="0" w:color="auto"/>
              <w:right w:val="dashed" w:sz="4" w:space="0" w:color="auto"/>
            </w:tcBorders>
          </w:tcPr>
          <w:p w14:paraId="4BC1C64A" w14:textId="77777777" w:rsidR="00B21FA9" w:rsidRPr="009154C7" w:rsidRDefault="00B21FA9" w:rsidP="005C7C53">
            <w:pPr>
              <w:spacing w:after="120"/>
              <w:rPr>
                <w:sz w:val="12"/>
                <w:szCs w:val="16"/>
              </w:rPr>
            </w:pPr>
            <w:r w:rsidRPr="009154C7">
              <w:rPr>
                <w:sz w:val="12"/>
                <w:szCs w:val="16"/>
              </w:rPr>
              <w:t>Basic awareness of the audience and clarity of message is demonstrated in deployment of standard communication forms.</w:t>
            </w:r>
          </w:p>
        </w:tc>
        <w:tc>
          <w:tcPr>
            <w:tcW w:w="563" w:type="pct"/>
            <w:tcBorders>
              <w:top w:val="single" w:sz="4" w:space="0" w:color="auto"/>
              <w:left w:val="dashed" w:sz="4" w:space="0" w:color="auto"/>
              <w:bottom w:val="single" w:sz="4" w:space="0" w:color="auto"/>
              <w:right w:val="dashed" w:sz="4" w:space="0" w:color="auto"/>
            </w:tcBorders>
          </w:tcPr>
          <w:p w14:paraId="63E0D1D5" w14:textId="77777777" w:rsidR="00B21FA9" w:rsidRPr="009154C7" w:rsidRDefault="00B21FA9" w:rsidP="005C7C53">
            <w:pPr>
              <w:spacing w:after="120"/>
              <w:rPr>
                <w:sz w:val="12"/>
                <w:szCs w:val="16"/>
              </w:rPr>
            </w:pPr>
            <w:r w:rsidRPr="009154C7">
              <w:rPr>
                <w:sz w:val="12"/>
                <w:szCs w:val="16"/>
              </w:rPr>
              <w:t>Selection and application of media and conventions show good understanding of the audience and context.</w:t>
            </w:r>
          </w:p>
        </w:tc>
        <w:tc>
          <w:tcPr>
            <w:tcW w:w="603" w:type="pct"/>
            <w:tcBorders>
              <w:top w:val="single" w:sz="4" w:space="0" w:color="auto"/>
              <w:left w:val="dashed" w:sz="4" w:space="0" w:color="auto"/>
              <w:bottom w:val="single" w:sz="4" w:space="0" w:color="auto"/>
              <w:right w:val="dashed" w:sz="4" w:space="0" w:color="auto"/>
            </w:tcBorders>
          </w:tcPr>
          <w:p w14:paraId="42DEC720" w14:textId="77777777" w:rsidR="00B21FA9" w:rsidRPr="009154C7" w:rsidRDefault="00B21FA9" w:rsidP="005C7C53">
            <w:pPr>
              <w:spacing w:after="120"/>
              <w:rPr>
                <w:sz w:val="12"/>
                <w:szCs w:val="16"/>
              </w:rPr>
            </w:pPr>
            <w:r w:rsidRPr="009154C7">
              <w:rPr>
                <w:sz w:val="12"/>
                <w:szCs w:val="16"/>
              </w:rPr>
              <w:t>Communication media have been selected and deployed to maximise impact for the selected audience and context.</w:t>
            </w:r>
          </w:p>
        </w:tc>
        <w:tc>
          <w:tcPr>
            <w:tcW w:w="568" w:type="pct"/>
            <w:tcBorders>
              <w:top w:val="single" w:sz="4" w:space="0" w:color="auto"/>
              <w:left w:val="dashed" w:sz="4" w:space="0" w:color="auto"/>
              <w:bottom w:val="single" w:sz="4" w:space="0" w:color="auto"/>
              <w:right w:val="single" w:sz="4" w:space="0" w:color="auto"/>
            </w:tcBorders>
          </w:tcPr>
          <w:p w14:paraId="7789DBEE" w14:textId="77777777" w:rsidR="00B21FA9" w:rsidRPr="009154C7" w:rsidRDefault="00B21FA9" w:rsidP="005C7C53">
            <w:pPr>
              <w:spacing w:after="120"/>
              <w:rPr>
                <w:sz w:val="12"/>
                <w:szCs w:val="16"/>
              </w:rPr>
            </w:pPr>
            <w:r w:rsidRPr="009154C7">
              <w:rPr>
                <w:sz w:val="12"/>
                <w:szCs w:val="16"/>
              </w:rPr>
              <w:t>Individual stylistic approaches have been implemented to communicate to a diverse range of audiences in a highly compelling and effective way.</w:t>
            </w:r>
          </w:p>
        </w:tc>
        <w:tc>
          <w:tcPr>
            <w:tcW w:w="632" w:type="pct"/>
            <w:tcBorders>
              <w:top w:val="single" w:sz="4" w:space="0" w:color="auto"/>
              <w:left w:val="dashed" w:sz="4" w:space="0" w:color="auto"/>
              <w:bottom w:val="single" w:sz="4" w:space="0" w:color="auto"/>
              <w:right w:val="single" w:sz="4" w:space="0" w:color="auto"/>
            </w:tcBorders>
          </w:tcPr>
          <w:p w14:paraId="7EC73A56" w14:textId="77777777" w:rsidR="00B21FA9" w:rsidRPr="009154C7" w:rsidRDefault="00B21FA9" w:rsidP="005C7C53">
            <w:pPr>
              <w:spacing w:after="120"/>
              <w:rPr>
                <w:sz w:val="12"/>
                <w:szCs w:val="16"/>
              </w:rPr>
            </w:pPr>
            <w:r>
              <w:rPr>
                <w:sz w:val="12"/>
                <w:szCs w:val="16"/>
              </w:rPr>
              <w:t>Presentation and communication methods employed are not only highly individual, compelling and effective but also combine media in an innovative way.</w:t>
            </w:r>
          </w:p>
        </w:tc>
      </w:tr>
      <w:tr w:rsidR="00B21FA9" w:rsidRPr="009154C7" w14:paraId="377DA69F" w14:textId="77777777" w:rsidTr="005C7C53">
        <w:tc>
          <w:tcPr>
            <w:tcW w:w="837" w:type="pct"/>
            <w:tcBorders>
              <w:top w:val="single" w:sz="4" w:space="0" w:color="auto"/>
              <w:left w:val="single" w:sz="4" w:space="0" w:color="auto"/>
              <w:bottom w:val="single" w:sz="4" w:space="0" w:color="auto"/>
              <w:right w:val="single" w:sz="4" w:space="0" w:color="auto"/>
            </w:tcBorders>
          </w:tcPr>
          <w:p w14:paraId="2E230E71" w14:textId="77777777" w:rsidR="00B21FA9" w:rsidRPr="00FD3879" w:rsidRDefault="00B21FA9" w:rsidP="005C7C53">
            <w:pPr>
              <w:rPr>
                <w:sz w:val="16"/>
                <w:szCs w:val="16"/>
              </w:rPr>
            </w:pPr>
            <w:r w:rsidRPr="00FD3879">
              <w:rPr>
                <w:b/>
                <w:sz w:val="16"/>
                <w:szCs w:val="16"/>
              </w:rPr>
              <w:t xml:space="preserve">6. Personal Learning &amp; Development            </w:t>
            </w:r>
            <w:r w:rsidRPr="00FD3879">
              <w:rPr>
                <w:sz w:val="16"/>
                <w:szCs w:val="16"/>
              </w:rPr>
              <w:t>Personal responsibility demonstrated in managing own learning through programme engagement, self-directed study and reflective practice.</w:t>
            </w:r>
          </w:p>
        </w:tc>
        <w:tc>
          <w:tcPr>
            <w:tcW w:w="558" w:type="pct"/>
            <w:tcBorders>
              <w:top w:val="single" w:sz="4" w:space="0" w:color="auto"/>
              <w:left w:val="single" w:sz="4" w:space="0" w:color="auto"/>
              <w:bottom w:val="single" w:sz="4" w:space="0" w:color="auto"/>
              <w:right w:val="dashed" w:sz="4" w:space="0" w:color="auto"/>
            </w:tcBorders>
          </w:tcPr>
          <w:p w14:paraId="11EDDD9F" w14:textId="77777777" w:rsidR="00B21FA9" w:rsidRPr="009154C7" w:rsidRDefault="00B21FA9" w:rsidP="005C7C53">
            <w:pPr>
              <w:spacing w:after="120"/>
              <w:rPr>
                <w:sz w:val="12"/>
                <w:szCs w:val="16"/>
              </w:rPr>
            </w:pPr>
            <w:r w:rsidRPr="009154C7">
              <w:rPr>
                <w:sz w:val="12"/>
                <w:szCs w:val="16"/>
              </w:rPr>
              <w:t xml:space="preserve">Little or no responsibility taken for own learning demonstrated by poor attendance, engagement and reflection. </w:t>
            </w:r>
          </w:p>
        </w:tc>
        <w:tc>
          <w:tcPr>
            <w:tcW w:w="634" w:type="pct"/>
            <w:tcBorders>
              <w:top w:val="single" w:sz="4" w:space="0" w:color="auto"/>
              <w:left w:val="dashed" w:sz="4" w:space="0" w:color="auto"/>
              <w:bottom w:val="single" w:sz="4" w:space="0" w:color="auto"/>
              <w:right w:val="double" w:sz="4" w:space="0" w:color="auto"/>
            </w:tcBorders>
          </w:tcPr>
          <w:p w14:paraId="6D5BC4B2" w14:textId="77777777" w:rsidR="00B21FA9" w:rsidRPr="009154C7" w:rsidRDefault="00B21FA9" w:rsidP="005C7C53">
            <w:pPr>
              <w:spacing w:after="120"/>
              <w:rPr>
                <w:sz w:val="12"/>
                <w:szCs w:val="16"/>
              </w:rPr>
            </w:pPr>
            <w:r w:rsidRPr="009154C7">
              <w:rPr>
                <w:sz w:val="12"/>
                <w:szCs w:val="16"/>
              </w:rPr>
              <w:t>Inconsistency in programme engagement and poor awareness of personal learning and development needs.</w:t>
            </w:r>
          </w:p>
        </w:tc>
        <w:tc>
          <w:tcPr>
            <w:tcW w:w="605" w:type="pct"/>
            <w:tcBorders>
              <w:top w:val="single" w:sz="4" w:space="0" w:color="auto"/>
              <w:left w:val="double" w:sz="4" w:space="0" w:color="auto"/>
              <w:bottom w:val="single" w:sz="4" w:space="0" w:color="auto"/>
              <w:right w:val="dashed" w:sz="4" w:space="0" w:color="auto"/>
            </w:tcBorders>
          </w:tcPr>
          <w:p w14:paraId="7495D9BF" w14:textId="77777777" w:rsidR="00B21FA9" w:rsidRPr="009154C7" w:rsidRDefault="00B21FA9" w:rsidP="005C7C53">
            <w:pPr>
              <w:spacing w:after="120"/>
              <w:rPr>
                <w:sz w:val="12"/>
                <w:szCs w:val="16"/>
              </w:rPr>
            </w:pPr>
            <w:r w:rsidRPr="009154C7">
              <w:rPr>
                <w:sz w:val="12"/>
                <w:szCs w:val="16"/>
              </w:rPr>
              <w:t>Evidence of some reflective practice contributing to appropriate effort and engagement to further personal development.</w:t>
            </w:r>
          </w:p>
        </w:tc>
        <w:tc>
          <w:tcPr>
            <w:tcW w:w="563" w:type="pct"/>
            <w:tcBorders>
              <w:top w:val="single" w:sz="4" w:space="0" w:color="auto"/>
              <w:left w:val="dashed" w:sz="4" w:space="0" w:color="auto"/>
              <w:bottom w:val="single" w:sz="4" w:space="0" w:color="auto"/>
              <w:right w:val="dashed" w:sz="4" w:space="0" w:color="auto"/>
            </w:tcBorders>
          </w:tcPr>
          <w:p w14:paraId="33CF629B" w14:textId="77777777" w:rsidR="00B21FA9" w:rsidRPr="009154C7" w:rsidRDefault="00B21FA9" w:rsidP="005C7C53">
            <w:pPr>
              <w:spacing w:after="120"/>
              <w:rPr>
                <w:sz w:val="12"/>
                <w:szCs w:val="16"/>
              </w:rPr>
            </w:pPr>
            <w:r w:rsidRPr="009154C7">
              <w:rPr>
                <w:sz w:val="12"/>
                <w:szCs w:val="16"/>
              </w:rPr>
              <w:t>Evidence of regular reflective practice and awareness of individual strengths and weaknesses demonst</w:t>
            </w:r>
            <w:r>
              <w:rPr>
                <w:sz w:val="12"/>
                <w:szCs w:val="16"/>
              </w:rPr>
              <w:t>rable in core learning and self-</w:t>
            </w:r>
            <w:r w:rsidRPr="009154C7">
              <w:rPr>
                <w:sz w:val="12"/>
                <w:szCs w:val="16"/>
              </w:rPr>
              <w:t>directed study.</w:t>
            </w:r>
          </w:p>
        </w:tc>
        <w:tc>
          <w:tcPr>
            <w:tcW w:w="603" w:type="pct"/>
            <w:tcBorders>
              <w:top w:val="single" w:sz="4" w:space="0" w:color="auto"/>
              <w:left w:val="dashed" w:sz="4" w:space="0" w:color="auto"/>
              <w:bottom w:val="single" w:sz="4" w:space="0" w:color="auto"/>
              <w:right w:val="dashed" w:sz="4" w:space="0" w:color="auto"/>
            </w:tcBorders>
          </w:tcPr>
          <w:p w14:paraId="3606B5A4" w14:textId="77777777" w:rsidR="00B21FA9" w:rsidRPr="009154C7" w:rsidRDefault="00B21FA9" w:rsidP="005C7C53">
            <w:pPr>
              <w:spacing w:after="120"/>
              <w:rPr>
                <w:sz w:val="12"/>
                <w:szCs w:val="16"/>
              </w:rPr>
            </w:pPr>
            <w:r w:rsidRPr="009154C7">
              <w:rPr>
                <w:sz w:val="12"/>
                <w:szCs w:val="16"/>
              </w:rPr>
              <w:t>Reflective practice and individual development is extended beyond core learning, is well managed and documented.</w:t>
            </w:r>
          </w:p>
        </w:tc>
        <w:tc>
          <w:tcPr>
            <w:tcW w:w="568" w:type="pct"/>
            <w:tcBorders>
              <w:top w:val="single" w:sz="4" w:space="0" w:color="auto"/>
              <w:left w:val="dashed" w:sz="4" w:space="0" w:color="auto"/>
              <w:bottom w:val="single" w:sz="4" w:space="0" w:color="auto"/>
              <w:right w:val="single" w:sz="4" w:space="0" w:color="auto"/>
            </w:tcBorders>
          </w:tcPr>
          <w:p w14:paraId="3A732C8B" w14:textId="77777777" w:rsidR="00B21FA9" w:rsidRPr="009154C7" w:rsidRDefault="00B21FA9" w:rsidP="005C7C53">
            <w:pPr>
              <w:spacing w:after="120"/>
              <w:rPr>
                <w:sz w:val="12"/>
                <w:szCs w:val="16"/>
              </w:rPr>
            </w:pPr>
            <w:r w:rsidRPr="009154C7">
              <w:rPr>
                <w:sz w:val="12"/>
                <w:szCs w:val="16"/>
              </w:rPr>
              <w:t>Full responsibility for own learning and development is evidenced in detail demonstrating critical appraisal of purpose, progress and future direction.</w:t>
            </w:r>
          </w:p>
        </w:tc>
        <w:tc>
          <w:tcPr>
            <w:tcW w:w="632" w:type="pct"/>
            <w:tcBorders>
              <w:top w:val="single" w:sz="4" w:space="0" w:color="auto"/>
              <w:left w:val="dashed" w:sz="4" w:space="0" w:color="auto"/>
              <w:bottom w:val="single" w:sz="4" w:space="0" w:color="auto"/>
              <w:right w:val="single" w:sz="4" w:space="0" w:color="auto"/>
            </w:tcBorders>
          </w:tcPr>
          <w:p w14:paraId="6F80B3C6" w14:textId="77777777" w:rsidR="00B21FA9" w:rsidRPr="009154C7" w:rsidRDefault="00B21FA9" w:rsidP="005C7C53">
            <w:pPr>
              <w:spacing w:after="120"/>
              <w:rPr>
                <w:sz w:val="12"/>
                <w:szCs w:val="16"/>
              </w:rPr>
            </w:pPr>
            <w:r>
              <w:rPr>
                <w:sz w:val="12"/>
                <w:szCs w:val="16"/>
              </w:rPr>
              <w:t>Outstanding level of engagement with all elements of the programme enhanced by the personal drive and passion to extend learning beyond established parameters and into new domains.</w:t>
            </w:r>
          </w:p>
        </w:tc>
      </w:tr>
      <w:tr w:rsidR="00C444A7" w:rsidRPr="00C444A7" w14:paraId="226E98E3" w14:textId="77777777" w:rsidTr="005C7C53">
        <w:trPr>
          <w:trHeight w:val="1448"/>
        </w:trPr>
        <w:tc>
          <w:tcPr>
            <w:tcW w:w="837" w:type="pct"/>
            <w:tcBorders>
              <w:top w:val="single" w:sz="4" w:space="0" w:color="auto"/>
              <w:left w:val="single" w:sz="4" w:space="0" w:color="auto"/>
              <w:bottom w:val="single" w:sz="4" w:space="0" w:color="auto"/>
              <w:right w:val="single" w:sz="4" w:space="0" w:color="auto"/>
            </w:tcBorders>
          </w:tcPr>
          <w:p w14:paraId="6A6DE69E" w14:textId="77777777" w:rsidR="00B21FA9" w:rsidRPr="00C444A7" w:rsidRDefault="00B21FA9" w:rsidP="005C7C53">
            <w:pPr>
              <w:rPr>
                <w:color w:val="BFBFBF" w:themeColor="background1" w:themeShade="BF"/>
                <w:sz w:val="16"/>
                <w:szCs w:val="16"/>
              </w:rPr>
            </w:pPr>
            <w:r w:rsidRPr="00C444A7">
              <w:rPr>
                <w:b/>
                <w:color w:val="BFBFBF" w:themeColor="background1" w:themeShade="BF"/>
                <w:sz w:val="16"/>
                <w:szCs w:val="16"/>
              </w:rPr>
              <w:t xml:space="preserve">7. Professional Practice </w:t>
            </w:r>
            <w:r w:rsidRPr="00C444A7">
              <w:rPr>
                <w:color w:val="BFBFBF" w:themeColor="background1" w:themeShade="BF"/>
                <w:sz w:val="16"/>
                <w:szCs w:val="16"/>
              </w:rPr>
              <w:t>Demonstrates those attributes expected in professional practice including individual initiative, project management, collaborative working and inter-personal skills.</w:t>
            </w:r>
          </w:p>
        </w:tc>
        <w:tc>
          <w:tcPr>
            <w:tcW w:w="558" w:type="pct"/>
            <w:tcBorders>
              <w:top w:val="single" w:sz="4" w:space="0" w:color="auto"/>
              <w:left w:val="single" w:sz="4" w:space="0" w:color="auto"/>
              <w:bottom w:val="single" w:sz="4" w:space="0" w:color="auto"/>
              <w:right w:val="dashed" w:sz="4" w:space="0" w:color="auto"/>
            </w:tcBorders>
          </w:tcPr>
          <w:p w14:paraId="153538D5"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No demonstrable understanding of professional expectations and does not work effectively as an individual or with others.</w:t>
            </w:r>
          </w:p>
        </w:tc>
        <w:tc>
          <w:tcPr>
            <w:tcW w:w="634" w:type="pct"/>
            <w:tcBorders>
              <w:top w:val="single" w:sz="4" w:space="0" w:color="auto"/>
              <w:left w:val="dashed" w:sz="4" w:space="0" w:color="auto"/>
              <w:bottom w:val="single" w:sz="4" w:space="0" w:color="auto"/>
              <w:right w:val="double" w:sz="4" w:space="0" w:color="auto"/>
            </w:tcBorders>
          </w:tcPr>
          <w:p w14:paraId="35D1F967"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Poor level of productivity as an individual or in a collaborative context, ineffective management and little understanding of professional life.</w:t>
            </w:r>
          </w:p>
        </w:tc>
        <w:tc>
          <w:tcPr>
            <w:tcW w:w="605" w:type="pct"/>
            <w:tcBorders>
              <w:top w:val="single" w:sz="4" w:space="0" w:color="auto"/>
              <w:left w:val="double" w:sz="4" w:space="0" w:color="auto"/>
              <w:bottom w:val="single" w:sz="4" w:space="0" w:color="auto"/>
              <w:right w:val="dashed" w:sz="4" w:space="0" w:color="auto"/>
            </w:tcBorders>
          </w:tcPr>
          <w:p w14:paraId="5359BCD5"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 xml:space="preserve">Demonstrates awareness of the relevant attributes for professional practice and delivers work to the minimum requirements as an individual and/or in collaboration. </w:t>
            </w:r>
          </w:p>
        </w:tc>
        <w:tc>
          <w:tcPr>
            <w:tcW w:w="563" w:type="pct"/>
            <w:tcBorders>
              <w:top w:val="single" w:sz="4" w:space="0" w:color="auto"/>
              <w:left w:val="dashed" w:sz="4" w:space="0" w:color="auto"/>
              <w:bottom w:val="single" w:sz="4" w:space="0" w:color="auto"/>
              <w:right w:val="dashed" w:sz="4" w:space="0" w:color="auto"/>
            </w:tcBorders>
          </w:tcPr>
          <w:p w14:paraId="34AE1E1B"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Works to the relevant standards and meets most requirements as stipulated in both individual and team working scenarios.</w:t>
            </w:r>
          </w:p>
        </w:tc>
        <w:tc>
          <w:tcPr>
            <w:tcW w:w="603" w:type="pct"/>
            <w:tcBorders>
              <w:top w:val="single" w:sz="4" w:space="0" w:color="auto"/>
              <w:left w:val="dashed" w:sz="4" w:space="0" w:color="auto"/>
              <w:bottom w:val="single" w:sz="4" w:space="0" w:color="auto"/>
              <w:right w:val="dashed" w:sz="4" w:space="0" w:color="auto"/>
            </w:tcBorders>
          </w:tcPr>
          <w:p w14:paraId="16C5CCC6"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Meets most or all of the relevant standards and in some areas exceeds the requirements as stipulated, taking control of some aspects of project management.</w:t>
            </w:r>
          </w:p>
        </w:tc>
        <w:tc>
          <w:tcPr>
            <w:tcW w:w="568" w:type="pct"/>
            <w:tcBorders>
              <w:top w:val="single" w:sz="4" w:space="0" w:color="auto"/>
              <w:left w:val="dashed" w:sz="4" w:space="0" w:color="auto"/>
              <w:bottom w:val="single" w:sz="4" w:space="0" w:color="auto"/>
              <w:right w:val="single" w:sz="4" w:space="0" w:color="auto"/>
            </w:tcBorders>
          </w:tcPr>
          <w:p w14:paraId="3D4D8F0A"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Often works above the relevant standards and exceeds the requirements as a team member, leader or individual in a variety of working scenarios</w:t>
            </w:r>
          </w:p>
        </w:tc>
        <w:tc>
          <w:tcPr>
            <w:tcW w:w="632" w:type="pct"/>
            <w:tcBorders>
              <w:top w:val="single" w:sz="4" w:space="0" w:color="auto"/>
              <w:left w:val="dashed" w:sz="4" w:space="0" w:color="auto"/>
              <w:bottom w:val="single" w:sz="4" w:space="0" w:color="auto"/>
              <w:right w:val="single" w:sz="4" w:space="0" w:color="auto"/>
            </w:tcBorders>
          </w:tcPr>
          <w:p w14:paraId="63753491" w14:textId="77777777" w:rsidR="00B21FA9" w:rsidRPr="00C444A7" w:rsidRDefault="00B21FA9" w:rsidP="005C7C53">
            <w:pPr>
              <w:spacing w:after="120"/>
              <w:rPr>
                <w:color w:val="BFBFBF" w:themeColor="background1" w:themeShade="BF"/>
                <w:sz w:val="12"/>
                <w:szCs w:val="16"/>
              </w:rPr>
            </w:pPr>
            <w:r w:rsidRPr="00C444A7">
              <w:rPr>
                <w:color w:val="BFBFBF" w:themeColor="background1" w:themeShade="BF"/>
                <w:sz w:val="12"/>
                <w:szCs w:val="16"/>
              </w:rPr>
              <w:t>Always works well above the relevant standards and demonstrates outstanding individual and collaborative professional attributes in every working scenario encountered.</w:t>
            </w:r>
          </w:p>
        </w:tc>
      </w:tr>
    </w:tbl>
    <w:p w14:paraId="07EBF9C3" w14:textId="77777777" w:rsidR="00B21FA9" w:rsidRPr="00371692" w:rsidRDefault="00B21FA9" w:rsidP="00B21FA9">
      <w:pPr>
        <w:rPr>
          <w:sz w:val="1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4"/>
      </w:tblGrid>
      <w:tr w:rsidR="00B21FA9" w:rsidRPr="00DA5A59" w14:paraId="66100DC5" w14:textId="77777777" w:rsidTr="005C7C53">
        <w:tc>
          <w:tcPr>
            <w:tcW w:w="5000" w:type="pct"/>
          </w:tcPr>
          <w:p w14:paraId="02D95149" w14:textId="77777777" w:rsidR="00B21FA9" w:rsidRPr="00DA5A59" w:rsidRDefault="00B21FA9" w:rsidP="005C7C53">
            <w:pPr>
              <w:rPr>
                <w:sz w:val="16"/>
                <w:szCs w:val="16"/>
              </w:rPr>
            </w:pPr>
            <w:r w:rsidRPr="00DA5A59">
              <w:rPr>
                <w:sz w:val="16"/>
                <w:szCs w:val="16"/>
              </w:rPr>
              <w:t>* A mark between 35-39% may be recorded as condoned pass at the examination board’s discretion.</w:t>
            </w:r>
          </w:p>
        </w:tc>
      </w:tr>
    </w:tbl>
    <w:p w14:paraId="3C930C1D" w14:textId="77777777" w:rsidR="00AE2BF5" w:rsidRPr="003565DA" w:rsidRDefault="00AE2BF5" w:rsidP="00146636"/>
    <w:sectPr w:rsidR="00AE2BF5" w:rsidRPr="003565DA" w:rsidSect="00E725F5">
      <w:headerReference w:type="even" r:id="rId20"/>
      <w:headerReference w:type="default" r:id="rId21"/>
      <w:headerReference w:type="first" r:id="rId22"/>
      <w:footerReference w:type="first" r:id="rId23"/>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0A7086" w14:textId="77777777" w:rsidR="005F14B6" w:rsidRDefault="005F14B6">
      <w:r>
        <w:separator/>
      </w:r>
    </w:p>
  </w:endnote>
  <w:endnote w:type="continuationSeparator" w:id="0">
    <w:p w14:paraId="0DC8C06E" w14:textId="77777777" w:rsidR="005F14B6" w:rsidRDefault="005F1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8B75B" w14:textId="77777777" w:rsidR="00DA6EC8" w:rsidRDefault="00DA6E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769BC" w14:textId="77777777" w:rsidR="00DA6EC8" w:rsidRDefault="00DA6E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BA202" w14:textId="77777777" w:rsidR="0012132E" w:rsidRPr="006122EE" w:rsidRDefault="0012132E" w:rsidP="006122EE">
    <w:pPr>
      <w:jc w:val="center"/>
      <w:rPr>
        <w:b/>
        <w:i/>
      </w:rPr>
    </w:pPr>
    <w:r w:rsidRPr="006122EE">
      <w:rPr>
        <w:b/>
        <w:i/>
        <w:sz w:val="24"/>
      </w:rPr>
      <w:t>This form must be signed and submitted with your assignment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AB5AC" w14:textId="77777777" w:rsidR="0012132E" w:rsidRPr="006122EE" w:rsidRDefault="0012132E" w:rsidP="00E725F5">
    <w:pPr>
      <w:jc w:val="center"/>
      <w:rPr>
        <w:b/>
        <w:i/>
      </w:rPr>
    </w:pPr>
    <w:r w:rsidRPr="006122EE">
      <w:rPr>
        <w:b/>
        <w:i/>
        <w:sz w:val="24"/>
      </w:rPr>
      <w:t xml:space="preserve">This form must be </w:t>
    </w:r>
    <w:r>
      <w:rPr>
        <w:b/>
        <w:i/>
        <w:sz w:val="24"/>
      </w:rPr>
      <w:t xml:space="preserve">completed, </w:t>
    </w:r>
    <w:r w:rsidRPr="006122EE">
      <w:rPr>
        <w:b/>
        <w:i/>
        <w:sz w:val="24"/>
      </w:rPr>
      <w:t>signed and submitted with your assignment</w:t>
    </w:r>
  </w:p>
  <w:p w14:paraId="3FA83F75" w14:textId="77777777" w:rsidR="0012132E" w:rsidRPr="00FE6BAE" w:rsidRDefault="0012132E" w:rsidP="00FE6BA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060B7" w14:textId="77777777" w:rsidR="0012132E" w:rsidRPr="00FE6BAE" w:rsidRDefault="0012132E" w:rsidP="00FE6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CB68A" w14:textId="77777777" w:rsidR="005F14B6" w:rsidRDefault="005F14B6">
      <w:r>
        <w:separator/>
      </w:r>
    </w:p>
  </w:footnote>
  <w:footnote w:type="continuationSeparator" w:id="0">
    <w:p w14:paraId="5E310AE8" w14:textId="77777777" w:rsidR="005F14B6" w:rsidRDefault="005F1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780201" w14:textId="58F17129" w:rsidR="00DA6EC8" w:rsidRDefault="005F14B6">
    <w:pPr>
      <w:pStyle w:val="Header"/>
    </w:pPr>
    <w:r>
      <w:rPr>
        <w:noProof/>
      </w:rPr>
      <w:pict w14:anchorId="1E9BC56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0" o:spid="_x0000_s2050" type="#_x0000_t136" style="position:absolute;margin-left:0;margin-top:0;width:579.05pt;height:157.9pt;rotation:315;z-index:-251655168;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FDEC9" w14:textId="1F7594C3" w:rsidR="00DA6EC8" w:rsidRDefault="005F14B6">
    <w:pPr>
      <w:pStyle w:val="Header"/>
    </w:pPr>
    <w:r>
      <w:rPr>
        <w:noProof/>
      </w:rPr>
      <w:pict w14:anchorId="315EDD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1" o:spid="_x0000_s2051" type="#_x0000_t136" style="position:absolute;margin-left:0;margin-top:0;width:579.05pt;height:157.9pt;rotation:315;z-index:-251653120;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2E849" w14:textId="39508BAF" w:rsidR="00DA6EC8" w:rsidRDefault="005F14B6">
    <w:pPr>
      <w:pStyle w:val="Header"/>
    </w:pPr>
    <w:r>
      <w:rPr>
        <w:noProof/>
      </w:rPr>
      <w:pict w14:anchorId="7D5823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69" o:spid="_x0000_s2049" type="#_x0000_t136" style="position:absolute;margin-left:0;margin-top:0;width:579.05pt;height:157.9pt;rotation:315;z-index:-251657216;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73242" w14:textId="74879F7A" w:rsidR="00DA6EC8" w:rsidRDefault="005F14B6">
    <w:pPr>
      <w:pStyle w:val="Header"/>
    </w:pPr>
    <w:r>
      <w:rPr>
        <w:noProof/>
      </w:rPr>
      <w:pict w14:anchorId="6DE7E6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3" o:spid="_x0000_s2053" type="#_x0000_t136" style="position:absolute;margin-left:0;margin-top:0;width:579.05pt;height:157.9pt;rotation:315;z-index:-251649024;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E6B1E" w14:textId="35D945FC" w:rsidR="00DA6EC8" w:rsidRDefault="005F14B6">
    <w:pPr>
      <w:pStyle w:val="Header"/>
    </w:pPr>
    <w:r>
      <w:rPr>
        <w:noProof/>
      </w:rPr>
      <w:pict w14:anchorId="6F3741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4" o:spid="_x0000_s2054" type="#_x0000_t136" style="position:absolute;margin-left:0;margin-top:0;width:579.05pt;height:157.9pt;rotation:315;z-index:-251646976;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A61F1" w14:textId="19599AFF" w:rsidR="00DA6EC8" w:rsidRDefault="005F14B6">
    <w:pPr>
      <w:pStyle w:val="Header"/>
    </w:pPr>
    <w:r>
      <w:rPr>
        <w:noProof/>
      </w:rPr>
      <w:pict w14:anchorId="7E22D5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2" o:spid="_x0000_s2052" type="#_x0000_t136" style="position:absolute;margin-left:0;margin-top:0;width:579.05pt;height:157.9pt;rotation:315;z-index:-251651072;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34E93" w14:textId="0C057320" w:rsidR="00DA6EC8" w:rsidRDefault="005F14B6">
    <w:pPr>
      <w:pStyle w:val="Header"/>
    </w:pPr>
    <w:r>
      <w:rPr>
        <w:noProof/>
      </w:rPr>
      <w:pict w14:anchorId="69415F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6" o:spid="_x0000_s2056" type="#_x0000_t136" style="position:absolute;margin-left:0;margin-top:0;width:579.05pt;height:157.9pt;rotation:315;z-index:-251642880;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C37CC" w14:textId="74F9873E" w:rsidR="00DA6EC8" w:rsidRDefault="005F14B6">
    <w:pPr>
      <w:pStyle w:val="Header"/>
    </w:pPr>
    <w:r>
      <w:rPr>
        <w:noProof/>
      </w:rPr>
      <w:pict w14:anchorId="2D4617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7" o:spid="_x0000_s2057" type="#_x0000_t136" style="position:absolute;margin-left:0;margin-top:0;width:579.05pt;height:157.9pt;rotation:315;z-index:-251640832;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24EA3" w14:textId="7C1D4402" w:rsidR="00DA6EC8" w:rsidRDefault="005F14B6">
    <w:pPr>
      <w:pStyle w:val="Header"/>
    </w:pPr>
    <w:r>
      <w:rPr>
        <w:noProof/>
      </w:rPr>
      <w:pict w14:anchorId="756699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7594575" o:spid="_x0000_s2055" type="#_x0000_t136" style="position:absolute;margin-left:0;margin-top:0;width:579.05pt;height:157.9pt;rotation:315;z-index:-251644928;mso-position-horizontal:center;mso-position-horizontal-relative:margin;mso-position-vertical:center;mso-position-vertical-relative:margin" o:allowincell="f" fillcolor="silver" stroked="f">
          <v:fill opacity=".5"/>
          <v:textpath style="font-family:&quot;Calibri&quot;;font-size:1pt" string="PROVISION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44D1AD6"/>
    <w:multiLevelType w:val="hybridMultilevel"/>
    <w:tmpl w:val="653E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3917C5"/>
    <w:multiLevelType w:val="hybridMultilevel"/>
    <w:tmpl w:val="D270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70022DF"/>
    <w:multiLevelType w:val="hybridMultilevel"/>
    <w:tmpl w:val="FC144350"/>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39568AD"/>
    <w:multiLevelType w:val="hybridMultilevel"/>
    <w:tmpl w:val="F10E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2"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B20377"/>
    <w:multiLevelType w:val="hybridMultilevel"/>
    <w:tmpl w:val="48229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28"/>
  </w:num>
  <w:num w:numId="4">
    <w:abstractNumId w:val="17"/>
  </w:num>
  <w:num w:numId="5">
    <w:abstractNumId w:val="11"/>
  </w:num>
  <w:num w:numId="6">
    <w:abstractNumId w:val="5"/>
  </w:num>
  <w:num w:numId="7">
    <w:abstractNumId w:val="2"/>
  </w:num>
  <w:num w:numId="8">
    <w:abstractNumId w:val="30"/>
  </w:num>
  <w:num w:numId="9">
    <w:abstractNumId w:val="16"/>
  </w:num>
  <w:num w:numId="10">
    <w:abstractNumId w:val="20"/>
  </w:num>
  <w:num w:numId="11">
    <w:abstractNumId w:val="19"/>
  </w:num>
  <w:num w:numId="12">
    <w:abstractNumId w:val="21"/>
  </w:num>
  <w:num w:numId="13">
    <w:abstractNumId w:val="18"/>
  </w:num>
  <w:num w:numId="14">
    <w:abstractNumId w:val="7"/>
  </w:num>
  <w:num w:numId="15">
    <w:abstractNumId w:val="24"/>
  </w:num>
  <w:num w:numId="16">
    <w:abstractNumId w:val="10"/>
  </w:num>
  <w:num w:numId="17">
    <w:abstractNumId w:val="13"/>
  </w:num>
  <w:num w:numId="18">
    <w:abstractNumId w:val="22"/>
  </w:num>
  <w:num w:numId="19">
    <w:abstractNumId w:val="0"/>
  </w:num>
  <w:num w:numId="20">
    <w:abstractNumId w:val="25"/>
  </w:num>
  <w:num w:numId="21">
    <w:abstractNumId w:val="12"/>
  </w:num>
  <w:num w:numId="22">
    <w:abstractNumId w:val="8"/>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3"/>
  </w:num>
  <w:num w:numId="26">
    <w:abstractNumId w:val="4"/>
  </w:num>
  <w:num w:numId="27">
    <w:abstractNumId w:val="26"/>
  </w:num>
  <w:num w:numId="28">
    <w:abstractNumId w:val="6"/>
  </w:num>
  <w:num w:numId="29">
    <w:abstractNumId w:val="1"/>
  </w:num>
  <w:num w:numId="30">
    <w:abstractNumId w:val="15"/>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588A"/>
    <w:rsid w:val="00007ECB"/>
    <w:rsid w:val="000119D1"/>
    <w:rsid w:val="000136A9"/>
    <w:rsid w:val="00030B30"/>
    <w:rsid w:val="000641A8"/>
    <w:rsid w:val="00095B8C"/>
    <w:rsid w:val="000971FC"/>
    <w:rsid w:val="000A2682"/>
    <w:rsid w:val="000A2A3A"/>
    <w:rsid w:val="000A492A"/>
    <w:rsid w:val="000A65ED"/>
    <w:rsid w:val="000B1997"/>
    <w:rsid w:val="000B23F6"/>
    <w:rsid w:val="000B3FD9"/>
    <w:rsid w:val="000B4365"/>
    <w:rsid w:val="000C27C9"/>
    <w:rsid w:val="000E2534"/>
    <w:rsid w:val="000E413A"/>
    <w:rsid w:val="000E5735"/>
    <w:rsid w:val="000F4710"/>
    <w:rsid w:val="000F5AA3"/>
    <w:rsid w:val="000F5E31"/>
    <w:rsid w:val="000F6DC8"/>
    <w:rsid w:val="00100396"/>
    <w:rsid w:val="00100B5C"/>
    <w:rsid w:val="00103C84"/>
    <w:rsid w:val="00106792"/>
    <w:rsid w:val="001106E9"/>
    <w:rsid w:val="001110C2"/>
    <w:rsid w:val="00120D9A"/>
    <w:rsid w:val="00120FBD"/>
    <w:rsid w:val="0012132E"/>
    <w:rsid w:val="00125706"/>
    <w:rsid w:val="00125CE3"/>
    <w:rsid w:val="00134F77"/>
    <w:rsid w:val="00146636"/>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3139E"/>
    <w:rsid w:val="00235F71"/>
    <w:rsid w:val="00236AFA"/>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5C52"/>
    <w:rsid w:val="002B676E"/>
    <w:rsid w:val="002C2550"/>
    <w:rsid w:val="002C3EEF"/>
    <w:rsid w:val="002C449B"/>
    <w:rsid w:val="002C6040"/>
    <w:rsid w:val="002D5B3F"/>
    <w:rsid w:val="002D5FD2"/>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0646"/>
    <w:rsid w:val="003C53B3"/>
    <w:rsid w:val="003E5F06"/>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A065B"/>
    <w:rsid w:val="004A4928"/>
    <w:rsid w:val="004A703A"/>
    <w:rsid w:val="004B5334"/>
    <w:rsid w:val="004B6C14"/>
    <w:rsid w:val="004D0F13"/>
    <w:rsid w:val="004E3853"/>
    <w:rsid w:val="004E513E"/>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65853"/>
    <w:rsid w:val="0057274A"/>
    <w:rsid w:val="00576334"/>
    <w:rsid w:val="00576AB4"/>
    <w:rsid w:val="00577917"/>
    <w:rsid w:val="00580247"/>
    <w:rsid w:val="00590667"/>
    <w:rsid w:val="005969E2"/>
    <w:rsid w:val="005A680A"/>
    <w:rsid w:val="005B3F79"/>
    <w:rsid w:val="005B61CD"/>
    <w:rsid w:val="005D1D58"/>
    <w:rsid w:val="005D37BE"/>
    <w:rsid w:val="005D432C"/>
    <w:rsid w:val="005E285E"/>
    <w:rsid w:val="005E2DE1"/>
    <w:rsid w:val="005E72F8"/>
    <w:rsid w:val="005F14B6"/>
    <w:rsid w:val="005F52DF"/>
    <w:rsid w:val="006011ED"/>
    <w:rsid w:val="00610E08"/>
    <w:rsid w:val="006122EE"/>
    <w:rsid w:val="006140BF"/>
    <w:rsid w:val="00615675"/>
    <w:rsid w:val="00620DF8"/>
    <w:rsid w:val="00632434"/>
    <w:rsid w:val="00632DC4"/>
    <w:rsid w:val="00637656"/>
    <w:rsid w:val="006420E1"/>
    <w:rsid w:val="00644256"/>
    <w:rsid w:val="00661D6F"/>
    <w:rsid w:val="0066725E"/>
    <w:rsid w:val="006716C7"/>
    <w:rsid w:val="00673075"/>
    <w:rsid w:val="006737F5"/>
    <w:rsid w:val="00681208"/>
    <w:rsid w:val="006934D4"/>
    <w:rsid w:val="006A6DC3"/>
    <w:rsid w:val="006C2C49"/>
    <w:rsid w:val="006D49B2"/>
    <w:rsid w:val="006D49ED"/>
    <w:rsid w:val="006D55CE"/>
    <w:rsid w:val="006D637A"/>
    <w:rsid w:val="006E1543"/>
    <w:rsid w:val="006E2EF8"/>
    <w:rsid w:val="006F0C3E"/>
    <w:rsid w:val="006F2D7C"/>
    <w:rsid w:val="006F45BF"/>
    <w:rsid w:val="006F60E0"/>
    <w:rsid w:val="00702F71"/>
    <w:rsid w:val="00704C34"/>
    <w:rsid w:val="00724FF0"/>
    <w:rsid w:val="007366DF"/>
    <w:rsid w:val="00752FDF"/>
    <w:rsid w:val="00757839"/>
    <w:rsid w:val="00770C81"/>
    <w:rsid w:val="007804E3"/>
    <w:rsid w:val="007B497E"/>
    <w:rsid w:val="007C4399"/>
    <w:rsid w:val="007C682C"/>
    <w:rsid w:val="007D2385"/>
    <w:rsid w:val="007D416C"/>
    <w:rsid w:val="007E2570"/>
    <w:rsid w:val="007E4831"/>
    <w:rsid w:val="00800069"/>
    <w:rsid w:val="00800947"/>
    <w:rsid w:val="0080179D"/>
    <w:rsid w:val="008032F7"/>
    <w:rsid w:val="0082263E"/>
    <w:rsid w:val="00823D40"/>
    <w:rsid w:val="0082550E"/>
    <w:rsid w:val="00827FA2"/>
    <w:rsid w:val="008310A0"/>
    <w:rsid w:val="00831D62"/>
    <w:rsid w:val="00832797"/>
    <w:rsid w:val="00836379"/>
    <w:rsid w:val="0083784D"/>
    <w:rsid w:val="00842E7F"/>
    <w:rsid w:val="00845C22"/>
    <w:rsid w:val="008521CA"/>
    <w:rsid w:val="00852933"/>
    <w:rsid w:val="00854EC7"/>
    <w:rsid w:val="0086057A"/>
    <w:rsid w:val="00865B46"/>
    <w:rsid w:val="00865F77"/>
    <w:rsid w:val="008831EA"/>
    <w:rsid w:val="008852B8"/>
    <w:rsid w:val="008928F7"/>
    <w:rsid w:val="00896134"/>
    <w:rsid w:val="00897286"/>
    <w:rsid w:val="008A030E"/>
    <w:rsid w:val="008A62BC"/>
    <w:rsid w:val="008B43E7"/>
    <w:rsid w:val="008C4EBD"/>
    <w:rsid w:val="008D763F"/>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65881"/>
    <w:rsid w:val="00965DB1"/>
    <w:rsid w:val="00967F50"/>
    <w:rsid w:val="009731E7"/>
    <w:rsid w:val="00975CA3"/>
    <w:rsid w:val="009871FF"/>
    <w:rsid w:val="009927B7"/>
    <w:rsid w:val="009969C4"/>
    <w:rsid w:val="009A0165"/>
    <w:rsid w:val="009A67E2"/>
    <w:rsid w:val="009A785F"/>
    <w:rsid w:val="009B3A44"/>
    <w:rsid w:val="009B59AF"/>
    <w:rsid w:val="009B6835"/>
    <w:rsid w:val="009C0850"/>
    <w:rsid w:val="009D3EA4"/>
    <w:rsid w:val="009D6EDC"/>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A0C19"/>
    <w:rsid w:val="00AA16A1"/>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5DFD"/>
    <w:rsid w:val="00B0744D"/>
    <w:rsid w:val="00B12325"/>
    <w:rsid w:val="00B13EDF"/>
    <w:rsid w:val="00B14AF0"/>
    <w:rsid w:val="00B21853"/>
    <w:rsid w:val="00B21FA9"/>
    <w:rsid w:val="00B26A69"/>
    <w:rsid w:val="00B47B6A"/>
    <w:rsid w:val="00B62755"/>
    <w:rsid w:val="00B70C5A"/>
    <w:rsid w:val="00B72B52"/>
    <w:rsid w:val="00B771B1"/>
    <w:rsid w:val="00B7723C"/>
    <w:rsid w:val="00B81AD3"/>
    <w:rsid w:val="00B829D8"/>
    <w:rsid w:val="00B84B5B"/>
    <w:rsid w:val="00BA1176"/>
    <w:rsid w:val="00BB21F2"/>
    <w:rsid w:val="00BC493F"/>
    <w:rsid w:val="00BE0B01"/>
    <w:rsid w:val="00BE79C7"/>
    <w:rsid w:val="00BF3CB5"/>
    <w:rsid w:val="00BF6FA0"/>
    <w:rsid w:val="00C02AB0"/>
    <w:rsid w:val="00C1285B"/>
    <w:rsid w:val="00C1361B"/>
    <w:rsid w:val="00C17FC2"/>
    <w:rsid w:val="00C2405E"/>
    <w:rsid w:val="00C36D9A"/>
    <w:rsid w:val="00C444A7"/>
    <w:rsid w:val="00C44A72"/>
    <w:rsid w:val="00C51B01"/>
    <w:rsid w:val="00C53491"/>
    <w:rsid w:val="00C544BC"/>
    <w:rsid w:val="00C565BF"/>
    <w:rsid w:val="00C71DA2"/>
    <w:rsid w:val="00C77F6C"/>
    <w:rsid w:val="00C80F0F"/>
    <w:rsid w:val="00C91192"/>
    <w:rsid w:val="00C93BCB"/>
    <w:rsid w:val="00C95902"/>
    <w:rsid w:val="00CB59D7"/>
    <w:rsid w:val="00CC0A51"/>
    <w:rsid w:val="00CC241A"/>
    <w:rsid w:val="00CD44ED"/>
    <w:rsid w:val="00CE6574"/>
    <w:rsid w:val="00CE65AB"/>
    <w:rsid w:val="00CF4266"/>
    <w:rsid w:val="00D01515"/>
    <w:rsid w:val="00D16854"/>
    <w:rsid w:val="00D241F1"/>
    <w:rsid w:val="00D275CB"/>
    <w:rsid w:val="00D30130"/>
    <w:rsid w:val="00D47E2F"/>
    <w:rsid w:val="00D6641D"/>
    <w:rsid w:val="00D74571"/>
    <w:rsid w:val="00D913DA"/>
    <w:rsid w:val="00D9187F"/>
    <w:rsid w:val="00DA6EC8"/>
    <w:rsid w:val="00DB116D"/>
    <w:rsid w:val="00DC4AE5"/>
    <w:rsid w:val="00DD17CC"/>
    <w:rsid w:val="00DD24D7"/>
    <w:rsid w:val="00DD2580"/>
    <w:rsid w:val="00DE45E4"/>
    <w:rsid w:val="00DE7897"/>
    <w:rsid w:val="00DF2934"/>
    <w:rsid w:val="00E0065C"/>
    <w:rsid w:val="00E2280B"/>
    <w:rsid w:val="00E230E0"/>
    <w:rsid w:val="00E25788"/>
    <w:rsid w:val="00E27442"/>
    <w:rsid w:val="00E51AAC"/>
    <w:rsid w:val="00E57A54"/>
    <w:rsid w:val="00E64D0D"/>
    <w:rsid w:val="00E66CC0"/>
    <w:rsid w:val="00E70CDF"/>
    <w:rsid w:val="00E725F5"/>
    <w:rsid w:val="00E728A9"/>
    <w:rsid w:val="00E77A50"/>
    <w:rsid w:val="00E829E7"/>
    <w:rsid w:val="00E82C76"/>
    <w:rsid w:val="00E906E6"/>
    <w:rsid w:val="00E926CA"/>
    <w:rsid w:val="00E94582"/>
    <w:rsid w:val="00E96099"/>
    <w:rsid w:val="00EA0F4E"/>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61A20"/>
    <w:rsid w:val="00F6373D"/>
    <w:rsid w:val="00F65E10"/>
    <w:rsid w:val="00F76FBB"/>
    <w:rsid w:val="00F8381F"/>
    <w:rsid w:val="00FA04CD"/>
    <w:rsid w:val="00FA68F8"/>
    <w:rsid w:val="00FB0B0A"/>
    <w:rsid w:val="00FB1DC0"/>
    <w:rsid w:val="00FB4521"/>
    <w:rsid w:val="00FB4F84"/>
    <w:rsid w:val="00FB5CF8"/>
    <w:rsid w:val="00FD1293"/>
    <w:rsid w:val="00FE0AA9"/>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1"/>
    </o:shapelayout>
  </w:shapeDefaults>
  <w:decimalSymbol w:val="."/>
  <w:listSeparator w:val=","/>
  <w14:docId w14:val="386199CD"/>
  <w15:docId w15:val="{2D0E900A-4979-4D55-A6D6-8F4751A44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customStyle="1" w:styleId="Heading2Char">
    <w:name w:val="Heading 2 Char"/>
    <w:basedOn w:val="DefaultParagraphFont"/>
    <w:link w:val="Heading2"/>
    <w:rsid w:val="0086057A"/>
    <w:rPr>
      <w:rFonts w:asciiTheme="minorHAnsi" w:hAnsiTheme="minorHAnsi"/>
      <w:b/>
      <w:sz w:val="24"/>
    </w:rPr>
  </w:style>
  <w:style w:type="table" w:customStyle="1" w:styleId="TableGrid1">
    <w:name w:val="Table Grid1"/>
    <w:basedOn w:val="TableNormal"/>
    <w:next w:val="TableGrid"/>
    <w:uiPriority w:val="59"/>
    <w:rsid w:val="000A65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E960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 Id="rId22" Type="http://schemas.openxmlformats.org/officeDocument/2006/relationships/header" Target="header9.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47CBD-8245-4FA8-AF82-881A00972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4</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Julian</cp:lastModifiedBy>
  <cp:revision>4</cp:revision>
  <cp:lastPrinted>2015-10-21T09:46:00Z</cp:lastPrinted>
  <dcterms:created xsi:type="dcterms:W3CDTF">2017-09-07T06:52:00Z</dcterms:created>
  <dcterms:modified xsi:type="dcterms:W3CDTF">2017-10-02T14:39:00Z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