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6FA5D7" w14:textId="77777777" w:rsidR="0075499F" w:rsidRDefault="0075499F" w:rsidP="0075499F"/>
    <w:p w14:paraId="4E3A0F15" w14:textId="77777777" w:rsidR="0075499F" w:rsidRDefault="0075499F" w:rsidP="0075499F">
      <w:r>
        <w:t xml:space="preserve">  </w:t>
      </w:r>
    </w:p>
    <w:p w14:paraId="24617AA3" w14:textId="77777777" w:rsidR="0075499F" w:rsidRDefault="0075499F" w:rsidP="0075499F">
      <w:r>
        <w:t xml:space="preserve">  </w:t>
      </w:r>
    </w:p>
    <w:p w14:paraId="4AAA892B" w14:textId="77777777" w:rsidR="0075499F" w:rsidRDefault="0075499F" w:rsidP="0075499F">
      <w:r>
        <w:t xml:space="preserve">  </w:t>
      </w:r>
    </w:p>
    <w:p w14:paraId="0B5D1B2E" w14:textId="40658E55" w:rsidR="0075499F" w:rsidRPr="0075499F" w:rsidRDefault="0075499F" w:rsidP="0075499F">
      <w:pPr>
        <w:jc w:val="center"/>
        <w:rPr>
          <w:rFonts w:ascii="Arial" w:hAnsi="Arial" w:cs="Arial"/>
          <w:b/>
          <w:bCs/>
          <w:sz w:val="32"/>
          <w:szCs w:val="32"/>
        </w:rPr>
      </w:pPr>
    </w:p>
    <w:p w14:paraId="0DE85E0C" w14:textId="77777777" w:rsidR="0075499F" w:rsidRPr="0075499F" w:rsidRDefault="0075499F" w:rsidP="0075499F">
      <w:pPr>
        <w:jc w:val="center"/>
        <w:rPr>
          <w:rFonts w:ascii="Arial" w:hAnsi="Arial" w:cs="Arial"/>
          <w:b/>
          <w:bCs/>
          <w:sz w:val="32"/>
          <w:szCs w:val="32"/>
        </w:rPr>
      </w:pPr>
      <w:r w:rsidRPr="0075499F">
        <w:rPr>
          <w:rFonts w:ascii="Arial" w:hAnsi="Arial" w:cs="Arial"/>
          <w:b/>
          <w:bCs/>
          <w:sz w:val="32"/>
          <w:szCs w:val="32"/>
        </w:rPr>
        <w:t>CRITICAL THINKING AND ANALYSIS OF DYFED-POWYS POLICE</w:t>
      </w:r>
    </w:p>
    <w:p w14:paraId="266CBDE4" w14:textId="77777777" w:rsidR="0075499F" w:rsidRDefault="0075499F" w:rsidP="0075499F"/>
    <w:p w14:paraId="34BD8AE7" w14:textId="77777777" w:rsidR="0075499F" w:rsidRDefault="0075499F" w:rsidP="0075499F"/>
    <w:p w14:paraId="668686CC" w14:textId="77777777" w:rsidR="0075499F" w:rsidRPr="0075499F" w:rsidRDefault="0075499F" w:rsidP="0075499F">
      <w:pPr>
        <w:rPr>
          <w:rFonts w:ascii="Arial Black" w:hAnsi="Arial Black"/>
        </w:rPr>
      </w:pPr>
    </w:p>
    <w:p w14:paraId="51EE39DE" w14:textId="77777777" w:rsidR="0075499F" w:rsidRPr="0075499F" w:rsidRDefault="0075499F" w:rsidP="0075499F">
      <w:pPr>
        <w:rPr>
          <w:rFonts w:ascii="Arial Black" w:hAnsi="Arial Black"/>
        </w:rPr>
      </w:pPr>
      <w:r w:rsidRPr="0075499F">
        <w:rPr>
          <w:rFonts w:ascii="Arial Black" w:hAnsi="Arial Black"/>
        </w:rPr>
        <w:t xml:space="preserve">Author : Cristina </w:t>
      </w:r>
      <w:proofErr w:type="spellStart"/>
      <w:r w:rsidRPr="0075499F">
        <w:rPr>
          <w:rFonts w:ascii="Arial Black" w:hAnsi="Arial Black"/>
        </w:rPr>
        <w:t>Ispas</w:t>
      </w:r>
      <w:proofErr w:type="spellEnd"/>
    </w:p>
    <w:p w14:paraId="3B2ED9DB" w14:textId="77777777" w:rsidR="0075499F" w:rsidRPr="0075499F" w:rsidRDefault="0075499F" w:rsidP="0075499F">
      <w:pPr>
        <w:rPr>
          <w:rFonts w:ascii="Arial Black" w:hAnsi="Arial Black"/>
        </w:rPr>
      </w:pPr>
    </w:p>
    <w:p w14:paraId="0F688918" w14:textId="77777777" w:rsidR="0075499F" w:rsidRPr="0075499F" w:rsidRDefault="0075499F" w:rsidP="0075499F">
      <w:pPr>
        <w:rPr>
          <w:rFonts w:ascii="Arial Black" w:hAnsi="Arial Black"/>
        </w:rPr>
      </w:pPr>
    </w:p>
    <w:p w14:paraId="38600BBA" w14:textId="77777777" w:rsidR="0075499F" w:rsidRPr="0075499F" w:rsidRDefault="0075499F" w:rsidP="0075499F">
      <w:pPr>
        <w:rPr>
          <w:rFonts w:ascii="Arial Black" w:hAnsi="Arial Black"/>
        </w:rPr>
      </w:pPr>
      <w:r w:rsidRPr="0075499F">
        <w:rPr>
          <w:rFonts w:ascii="Arial Black" w:hAnsi="Arial Black"/>
        </w:rPr>
        <w:t>Student number: 1905821</w:t>
      </w:r>
    </w:p>
    <w:p w14:paraId="57AEA647" w14:textId="77777777" w:rsidR="0075499F" w:rsidRPr="0075499F" w:rsidRDefault="0075499F" w:rsidP="0075499F">
      <w:pPr>
        <w:rPr>
          <w:rFonts w:ascii="Arial Black" w:hAnsi="Arial Black"/>
        </w:rPr>
      </w:pPr>
    </w:p>
    <w:p w14:paraId="622DC51D" w14:textId="77777777" w:rsidR="0075499F" w:rsidRPr="0075499F" w:rsidRDefault="0075499F" w:rsidP="0075499F">
      <w:pPr>
        <w:rPr>
          <w:rFonts w:ascii="Arial Black" w:hAnsi="Arial Black"/>
        </w:rPr>
      </w:pPr>
    </w:p>
    <w:p w14:paraId="10EFC2C7" w14:textId="77777777" w:rsidR="0075499F" w:rsidRPr="0075499F" w:rsidRDefault="0075499F" w:rsidP="0075499F">
      <w:pPr>
        <w:rPr>
          <w:rFonts w:ascii="Arial Black" w:hAnsi="Arial Black"/>
        </w:rPr>
      </w:pPr>
      <w:r w:rsidRPr="0075499F">
        <w:rPr>
          <w:rFonts w:ascii="Arial Black" w:hAnsi="Arial Black"/>
        </w:rPr>
        <w:t xml:space="preserve">Professor: </w:t>
      </w:r>
      <w:proofErr w:type="spellStart"/>
      <w:r w:rsidRPr="0075499F">
        <w:rPr>
          <w:rFonts w:ascii="Arial Black" w:hAnsi="Arial Black"/>
        </w:rPr>
        <w:t>Shehla</w:t>
      </w:r>
      <w:proofErr w:type="spellEnd"/>
      <w:r w:rsidRPr="0075499F">
        <w:rPr>
          <w:rFonts w:ascii="Arial Black" w:hAnsi="Arial Black"/>
        </w:rPr>
        <w:t xml:space="preserve"> Khan</w:t>
      </w:r>
    </w:p>
    <w:p w14:paraId="59100C95" w14:textId="77777777" w:rsidR="0075499F" w:rsidRPr="0075499F" w:rsidRDefault="0075499F" w:rsidP="0075499F">
      <w:pPr>
        <w:rPr>
          <w:rFonts w:ascii="Arial Black" w:hAnsi="Arial Black"/>
        </w:rPr>
      </w:pPr>
    </w:p>
    <w:p w14:paraId="57BF841F" w14:textId="77777777" w:rsidR="0075499F" w:rsidRPr="0075499F" w:rsidRDefault="0075499F" w:rsidP="0075499F">
      <w:pPr>
        <w:rPr>
          <w:rFonts w:ascii="Arial Black" w:hAnsi="Arial Black"/>
        </w:rPr>
      </w:pPr>
      <w:r w:rsidRPr="0075499F">
        <w:rPr>
          <w:rFonts w:ascii="Arial Black" w:hAnsi="Arial Black"/>
        </w:rPr>
        <w:t>Date: 20.11.2020</w:t>
      </w:r>
    </w:p>
    <w:p w14:paraId="693C8ADA" w14:textId="77777777" w:rsidR="0075499F" w:rsidRPr="0075499F" w:rsidRDefault="0075499F" w:rsidP="0075499F">
      <w:pPr>
        <w:rPr>
          <w:rFonts w:ascii="Arial Black" w:hAnsi="Arial Black"/>
        </w:rPr>
      </w:pPr>
    </w:p>
    <w:p w14:paraId="233771BB" w14:textId="77777777" w:rsidR="00635ECA" w:rsidRDefault="00670707" w:rsidP="0075499F">
      <w:pPr>
        <w:rPr>
          <w:rFonts w:ascii="Arial Black" w:hAnsi="Arial Black"/>
        </w:rPr>
      </w:pPr>
      <w:r>
        <w:rPr>
          <w:rFonts w:ascii="Arial Black" w:hAnsi="Arial Black"/>
        </w:rPr>
        <w:t>Video</w:t>
      </w:r>
      <w:r w:rsidR="0075499F" w:rsidRPr="0075499F">
        <w:rPr>
          <w:rFonts w:ascii="Arial Black" w:hAnsi="Arial Black"/>
        </w:rPr>
        <w:t xml:space="preserve"> link: </w:t>
      </w:r>
    </w:p>
    <w:p w14:paraId="4C79F4EC" w14:textId="0A945C1A" w:rsidR="00226255" w:rsidRDefault="00A9215A" w:rsidP="0075499F">
      <w:pPr>
        <w:rPr>
          <w:rFonts w:ascii="Arial Black" w:hAnsi="Arial Black"/>
        </w:rPr>
      </w:pPr>
      <w:hyperlink r:id="rId5" w:history="1">
        <w:r w:rsidRPr="00C462C3">
          <w:rPr>
            <w:rStyle w:val="Hyperlink"/>
            <w:rFonts w:ascii="Arial Black" w:hAnsi="Arial Black"/>
          </w:rPr>
          <w:t>https://teams.microsoft.com/_#/calling/19:91b1113accab42e39709a5579abcfab4@thread.tacv2/</w:t>
        </w:r>
      </w:hyperlink>
    </w:p>
    <w:p w14:paraId="43C78E36" w14:textId="194EFE24" w:rsidR="00A9215A" w:rsidRDefault="00A9215A" w:rsidP="0075499F">
      <w:pPr>
        <w:rPr>
          <w:rFonts w:ascii="Arial Black" w:hAnsi="Arial Black"/>
        </w:rPr>
      </w:pPr>
    </w:p>
    <w:p w14:paraId="06785AD0" w14:textId="77777777" w:rsidR="00A9215A" w:rsidRDefault="00A9215A" w:rsidP="0075499F">
      <w:pPr>
        <w:rPr>
          <w:rFonts w:ascii="Arial Black" w:hAnsi="Arial Black"/>
        </w:rPr>
      </w:pPr>
    </w:p>
    <w:p w14:paraId="381D9956" w14:textId="77777777" w:rsidR="00CE0DFE" w:rsidRPr="0075499F" w:rsidRDefault="00CE0DFE" w:rsidP="0075499F">
      <w:pPr>
        <w:rPr>
          <w:rFonts w:ascii="Arial Black" w:hAnsi="Arial Black"/>
        </w:rPr>
      </w:pPr>
    </w:p>
    <w:p w14:paraId="4A351B62" w14:textId="77777777" w:rsidR="0075499F" w:rsidRDefault="0075499F" w:rsidP="0075499F"/>
    <w:p w14:paraId="72686CE5" w14:textId="77777777" w:rsidR="0075499F" w:rsidRDefault="0075499F" w:rsidP="0075499F"/>
    <w:p w14:paraId="2B26756B" w14:textId="77777777" w:rsidR="0075499F" w:rsidRDefault="0075499F" w:rsidP="0075499F"/>
    <w:p w14:paraId="777E6C30" w14:textId="77777777" w:rsidR="0075499F" w:rsidRDefault="0075499F" w:rsidP="0075499F"/>
    <w:p w14:paraId="2B13B1AC" w14:textId="77777777" w:rsidR="0075499F" w:rsidRDefault="0075499F" w:rsidP="0075499F"/>
    <w:p w14:paraId="7D7356D2" w14:textId="128CB29D" w:rsidR="0075499F" w:rsidRPr="0075499F" w:rsidRDefault="0075499F" w:rsidP="0075499F">
      <w:pPr>
        <w:jc w:val="center"/>
        <w:rPr>
          <w:rFonts w:ascii="Arial Black" w:hAnsi="Arial Black"/>
        </w:rPr>
      </w:pPr>
      <w:r w:rsidRPr="0075499F">
        <w:rPr>
          <w:rFonts w:ascii="Arial Black" w:hAnsi="Arial Black"/>
        </w:rPr>
        <w:t>Critical Analysis of Dyfed-</w:t>
      </w:r>
      <w:proofErr w:type="spellStart"/>
      <w:r w:rsidRPr="0075499F">
        <w:rPr>
          <w:rFonts w:ascii="Arial Black" w:hAnsi="Arial Black"/>
        </w:rPr>
        <w:t>Powys</w:t>
      </w:r>
      <w:proofErr w:type="spellEnd"/>
      <w:r w:rsidRPr="0075499F">
        <w:rPr>
          <w:rFonts w:ascii="Arial Black" w:hAnsi="Arial Black"/>
        </w:rPr>
        <w:t xml:space="preserve"> Police</w:t>
      </w:r>
      <w:r>
        <w:rPr>
          <w:rFonts w:ascii="Arial Black" w:hAnsi="Arial Black"/>
        </w:rPr>
        <w:br/>
      </w:r>
    </w:p>
    <w:p w14:paraId="4CD6A508" w14:textId="77777777" w:rsidR="0075499F" w:rsidRDefault="0075499F" w:rsidP="0075499F"/>
    <w:p w14:paraId="61860FBA" w14:textId="77777777" w:rsidR="0075499F" w:rsidRPr="0075499F" w:rsidRDefault="0075499F" w:rsidP="0075499F">
      <w:pPr>
        <w:rPr>
          <w:rFonts w:ascii="Arial Nova" w:hAnsi="Arial Nova"/>
          <w:b/>
          <w:bCs/>
        </w:rPr>
      </w:pPr>
      <w:r w:rsidRPr="0075499F">
        <w:rPr>
          <w:rFonts w:ascii="Arial Nova" w:hAnsi="Arial Nova"/>
          <w:b/>
          <w:bCs/>
        </w:rPr>
        <w:t>1.</w:t>
      </w:r>
      <w:r w:rsidRPr="0075499F">
        <w:rPr>
          <w:rFonts w:ascii="Arial Nova" w:hAnsi="Arial Nova"/>
          <w:b/>
          <w:bCs/>
        </w:rPr>
        <w:tab/>
        <w:t xml:space="preserve">DIFFERENCES BETWEEN BELIEFS, VALUES AND ATTITUDES </w:t>
      </w:r>
    </w:p>
    <w:p w14:paraId="6F163B05" w14:textId="77777777" w:rsidR="0075499F" w:rsidRDefault="0075499F" w:rsidP="0075499F"/>
    <w:p w14:paraId="42E31099" w14:textId="77777777" w:rsidR="0075499F" w:rsidRPr="0075499F" w:rsidRDefault="0075499F" w:rsidP="0075499F">
      <w:pPr>
        <w:rPr>
          <w:rFonts w:ascii="Arial Narrow" w:hAnsi="Arial Narrow"/>
          <w:sz w:val="24"/>
          <w:szCs w:val="24"/>
        </w:rPr>
      </w:pPr>
      <w:r w:rsidRPr="0075499F">
        <w:rPr>
          <w:rFonts w:ascii="Arial Narrow" w:hAnsi="Arial Narrow"/>
          <w:sz w:val="24"/>
          <w:szCs w:val="24"/>
        </w:rPr>
        <w:t xml:space="preserve">     The greatest discovery of all ages is that our beliefs values and attitudes affect how we view the world and it also affects what we stand for it. Deep-rooted subconscious beliefs give rise to our values which inevitably alters our attitude and sense of identity. In a working environment a personal mindset can affect broadly an officer and generally end up influencing how the organization might function in overall. These aspects when combined make up the general organizational culture which influences how they interact with the world. </w:t>
      </w:r>
    </w:p>
    <w:p w14:paraId="1C009912" w14:textId="77777777" w:rsidR="0075499F" w:rsidRPr="0075499F" w:rsidRDefault="0075499F" w:rsidP="0075499F">
      <w:pPr>
        <w:rPr>
          <w:rFonts w:ascii="Arial Narrow" w:hAnsi="Arial Narrow"/>
          <w:sz w:val="24"/>
          <w:szCs w:val="24"/>
        </w:rPr>
      </w:pPr>
      <w:r w:rsidRPr="0075499F">
        <w:rPr>
          <w:rFonts w:ascii="Arial Narrow" w:hAnsi="Arial Narrow"/>
          <w:sz w:val="24"/>
          <w:szCs w:val="24"/>
        </w:rPr>
        <w:t xml:space="preserve">     The Dyfed-</w:t>
      </w:r>
      <w:proofErr w:type="spellStart"/>
      <w:r w:rsidRPr="0075499F">
        <w:rPr>
          <w:rFonts w:ascii="Arial Narrow" w:hAnsi="Arial Narrow"/>
          <w:sz w:val="24"/>
          <w:szCs w:val="24"/>
        </w:rPr>
        <w:t>Powys</w:t>
      </w:r>
      <w:proofErr w:type="spellEnd"/>
      <w:r w:rsidRPr="0075499F">
        <w:rPr>
          <w:rFonts w:ascii="Arial Narrow" w:hAnsi="Arial Narrow"/>
          <w:sz w:val="24"/>
          <w:szCs w:val="24"/>
        </w:rPr>
        <w:t xml:space="preserve"> police hold themselves in high regard of possessing values such as being accountable, selfless  and fair. Attitudes on the other hand in the Dyfed-</w:t>
      </w:r>
      <w:proofErr w:type="spellStart"/>
      <w:r w:rsidRPr="0075499F">
        <w:rPr>
          <w:rFonts w:ascii="Arial Narrow" w:hAnsi="Arial Narrow"/>
          <w:sz w:val="24"/>
          <w:szCs w:val="24"/>
        </w:rPr>
        <w:t>Powys</w:t>
      </w:r>
      <w:proofErr w:type="spellEnd"/>
      <w:r w:rsidRPr="0075499F">
        <w:rPr>
          <w:rFonts w:ascii="Arial Narrow" w:hAnsi="Arial Narrow"/>
          <w:sz w:val="24"/>
          <w:szCs w:val="24"/>
        </w:rPr>
        <w:t xml:space="preserve"> Police seem to be the reactions they bear in response to multiple facets of the workplace culture the personnel hold an attitude of responsibility to public safety. This application will critically analyze the beliefs, values and the attitudes that are expected of the Dyfed </w:t>
      </w:r>
      <w:proofErr w:type="spellStart"/>
      <w:r w:rsidRPr="0075499F">
        <w:rPr>
          <w:rFonts w:ascii="Arial Narrow" w:hAnsi="Arial Narrow"/>
          <w:sz w:val="24"/>
          <w:szCs w:val="24"/>
        </w:rPr>
        <w:t>Powys</w:t>
      </w:r>
      <w:proofErr w:type="spellEnd"/>
      <w:r w:rsidRPr="0075499F">
        <w:rPr>
          <w:rFonts w:ascii="Arial Narrow" w:hAnsi="Arial Narrow"/>
          <w:sz w:val="24"/>
          <w:szCs w:val="24"/>
        </w:rPr>
        <w:t xml:space="preserve"> police in their goal to serve.</w:t>
      </w:r>
    </w:p>
    <w:p w14:paraId="124E330F" w14:textId="111976E4" w:rsidR="0075499F" w:rsidRPr="0075499F" w:rsidRDefault="0075499F" w:rsidP="0075499F">
      <w:pPr>
        <w:rPr>
          <w:rFonts w:ascii="Arial Narrow" w:hAnsi="Arial Narrow"/>
          <w:sz w:val="24"/>
          <w:szCs w:val="24"/>
        </w:rPr>
      </w:pPr>
      <w:r w:rsidRPr="0075499F">
        <w:rPr>
          <w:rFonts w:ascii="Arial Narrow" w:hAnsi="Arial Narrow"/>
          <w:sz w:val="24"/>
          <w:szCs w:val="24"/>
        </w:rPr>
        <w:t xml:space="preserve">     Beliefs, values and attitudes are </w:t>
      </w:r>
      <w:r w:rsidR="00670707">
        <w:rPr>
          <w:rFonts w:ascii="Arial Narrow" w:hAnsi="Arial Narrow"/>
          <w:sz w:val="24"/>
          <w:szCs w:val="24"/>
        </w:rPr>
        <w:t xml:space="preserve">remarkable </w:t>
      </w:r>
      <w:r w:rsidRPr="0075499F">
        <w:rPr>
          <w:rFonts w:ascii="Arial Narrow" w:hAnsi="Arial Narrow"/>
          <w:sz w:val="24"/>
          <w:szCs w:val="24"/>
        </w:rPr>
        <w:t>in Dyfed-</w:t>
      </w:r>
      <w:proofErr w:type="spellStart"/>
      <w:r w:rsidRPr="0075499F">
        <w:rPr>
          <w:rFonts w:ascii="Arial Narrow" w:hAnsi="Arial Narrow"/>
          <w:sz w:val="24"/>
          <w:szCs w:val="24"/>
        </w:rPr>
        <w:t>Powys</w:t>
      </w:r>
      <w:proofErr w:type="spellEnd"/>
      <w:r w:rsidRPr="0075499F">
        <w:rPr>
          <w:rFonts w:ascii="Arial Narrow" w:hAnsi="Arial Narrow"/>
          <w:sz w:val="24"/>
          <w:szCs w:val="24"/>
        </w:rPr>
        <w:t xml:space="preserve">. As (Stokes, Baker and </w:t>
      </w:r>
      <w:proofErr w:type="spellStart"/>
      <w:r w:rsidRPr="0075499F">
        <w:rPr>
          <w:rFonts w:ascii="Arial Narrow" w:hAnsi="Arial Narrow"/>
          <w:sz w:val="24"/>
          <w:szCs w:val="24"/>
        </w:rPr>
        <w:t>Lichy</w:t>
      </w:r>
      <w:proofErr w:type="spellEnd"/>
      <w:r w:rsidRPr="0075499F">
        <w:rPr>
          <w:rFonts w:ascii="Arial Narrow" w:hAnsi="Arial Narrow"/>
          <w:sz w:val="24"/>
          <w:szCs w:val="24"/>
        </w:rPr>
        <w:t>, 2016) concluded that it makes us recognize reasons why people do what they do also help us Identify for us as well as others around us what the results of our acts would be. Dyfed-</w:t>
      </w:r>
      <w:proofErr w:type="spellStart"/>
      <w:r w:rsidRPr="0075499F">
        <w:rPr>
          <w:rFonts w:ascii="Arial Narrow" w:hAnsi="Arial Narrow"/>
          <w:sz w:val="24"/>
          <w:szCs w:val="24"/>
        </w:rPr>
        <w:t>Powys</w:t>
      </w:r>
      <w:proofErr w:type="spellEnd"/>
      <w:r w:rsidRPr="0075499F">
        <w:rPr>
          <w:rFonts w:ascii="Arial Narrow" w:hAnsi="Arial Narrow"/>
          <w:sz w:val="24"/>
          <w:szCs w:val="24"/>
        </w:rPr>
        <w:t xml:space="preserve"> believes that they ought to protect all the citizens living in their area of jurisdiction. Dyfed-</w:t>
      </w:r>
      <w:proofErr w:type="spellStart"/>
      <w:r w:rsidRPr="0075499F">
        <w:rPr>
          <w:rFonts w:ascii="Arial Narrow" w:hAnsi="Arial Narrow"/>
          <w:sz w:val="24"/>
          <w:szCs w:val="24"/>
        </w:rPr>
        <w:t>Powys</w:t>
      </w:r>
      <w:proofErr w:type="spellEnd"/>
      <w:r w:rsidRPr="0075499F">
        <w:rPr>
          <w:rFonts w:ascii="Arial Narrow" w:hAnsi="Arial Narrow"/>
          <w:sz w:val="24"/>
          <w:szCs w:val="24"/>
        </w:rPr>
        <w:t xml:space="preserve"> has worked hard to live by their sworn oath but some consciously or unconsciously deviate from this purpose. Dyfed-</w:t>
      </w:r>
      <w:proofErr w:type="spellStart"/>
      <w:r w:rsidRPr="0075499F">
        <w:rPr>
          <w:rFonts w:ascii="Arial Narrow" w:hAnsi="Arial Narrow"/>
          <w:sz w:val="24"/>
          <w:szCs w:val="24"/>
        </w:rPr>
        <w:t>Powys</w:t>
      </w:r>
      <w:proofErr w:type="spellEnd"/>
      <w:r w:rsidRPr="0075499F">
        <w:rPr>
          <w:rFonts w:ascii="Arial Narrow" w:hAnsi="Arial Narrow"/>
          <w:sz w:val="24"/>
          <w:szCs w:val="24"/>
        </w:rPr>
        <w:t xml:space="preserve"> works with neighborhoods and communities who are constitutionally mandated to safety. Bias exists in almost every human and the staff at Dyfed-</w:t>
      </w:r>
      <w:proofErr w:type="spellStart"/>
      <w:r w:rsidRPr="0075499F">
        <w:rPr>
          <w:rFonts w:ascii="Arial Narrow" w:hAnsi="Arial Narrow"/>
          <w:sz w:val="24"/>
          <w:szCs w:val="24"/>
        </w:rPr>
        <w:t>Powys</w:t>
      </w:r>
      <w:proofErr w:type="spellEnd"/>
      <w:r w:rsidRPr="0075499F">
        <w:rPr>
          <w:rFonts w:ascii="Arial Narrow" w:hAnsi="Arial Narrow"/>
          <w:sz w:val="24"/>
          <w:szCs w:val="24"/>
        </w:rPr>
        <w:t xml:space="preserve"> are no exception</w:t>
      </w:r>
      <w:r w:rsidR="00A361BE">
        <w:rPr>
          <w:rFonts w:ascii="Arial Narrow" w:hAnsi="Arial Narrow"/>
          <w:sz w:val="24"/>
          <w:szCs w:val="24"/>
        </w:rPr>
        <w:t>.</w:t>
      </w:r>
    </w:p>
    <w:p w14:paraId="0F0EE3FE" w14:textId="5D8828C6" w:rsidR="0075499F" w:rsidRPr="0075499F" w:rsidRDefault="0075499F" w:rsidP="0075499F">
      <w:pPr>
        <w:rPr>
          <w:rFonts w:ascii="Arial Narrow" w:hAnsi="Arial Narrow"/>
          <w:sz w:val="24"/>
          <w:szCs w:val="24"/>
        </w:rPr>
      </w:pPr>
      <w:r w:rsidRPr="0075499F">
        <w:rPr>
          <w:rFonts w:ascii="Arial Narrow" w:hAnsi="Arial Narrow"/>
          <w:sz w:val="24"/>
          <w:szCs w:val="24"/>
        </w:rPr>
        <w:t xml:space="preserve">     The Dyfed-</w:t>
      </w:r>
      <w:proofErr w:type="spellStart"/>
      <w:r w:rsidRPr="0075499F">
        <w:rPr>
          <w:rFonts w:ascii="Arial Narrow" w:hAnsi="Arial Narrow"/>
          <w:sz w:val="24"/>
          <w:szCs w:val="24"/>
        </w:rPr>
        <w:t>Powys</w:t>
      </w:r>
      <w:proofErr w:type="spellEnd"/>
      <w:r w:rsidRPr="0075499F">
        <w:rPr>
          <w:rFonts w:ascii="Arial Narrow" w:hAnsi="Arial Narrow"/>
          <w:sz w:val="24"/>
          <w:szCs w:val="24"/>
        </w:rPr>
        <w:t xml:space="preserve"> offer different treatments to different citizens. It is thus not possible to protect the public fully because some individuals in the task force do not share the same sentiments as stipulated in </w:t>
      </w:r>
    </w:p>
    <w:p w14:paraId="494D3401" w14:textId="1AE7FF92" w:rsidR="0075499F" w:rsidRDefault="0075499F" w:rsidP="0075499F">
      <w:pPr>
        <w:rPr>
          <w:rFonts w:ascii="Arial Narrow" w:hAnsi="Arial Narrow"/>
          <w:sz w:val="24"/>
          <w:szCs w:val="24"/>
        </w:rPr>
      </w:pPr>
      <w:r w:rsidRPr="0075499F">
        <w:rPr>
          <w:rFonts w:ascii="Arial Narrow" w:hAnsi="Arial Narrow"/>
          <w:sz w:val="24"/>
          <w:szCs w:val="24"/>
        </w:rPr>
        <w:t xml:space="preserve">their mission statement.  </w:t>
      </w:r>
    </w:p>
    <w:p w14:paraId="51445064" w14:textId="77777777" w:rsidR="0075499F" w:rsidRPr="0075499F" w:rsidRDefault="0075499F" w:rsidP="0075499F">
      <w:pPr>
        <w:rPr>
          <w:rFonts w:ascii="Arial Narrow" w:hAnsi="Arial Narrow"/>
          <w:sz w:val="24"/>
          <w:szCs w:val="24"/>
        </w:rPr>
      </w:pPr>
    </w:p>
    <w:p w14:paraId="172C433A" w14:textId="77777777" w:rsidR="0075499F" w:rsidRDefault="0075499F" w:rsidP="0075499F">
      <w:pPr>
        <w:rPr>
          <w:b/>
          <w:bCs/>
          <w:sz w:val="24"/>
          <w:szCs w:val="24"/>
        </w:rPr>
      </w:pPr>
    </w:p>
    <w:p w14:paraId="7EDF0E86" w14:textId="77777777" w:rsidR="0075499F" w:rsidRDefault="0075499F" w:rsidP="0075499F">
      <w:pPr>
        <w:rPr>
          <w:b/>
          <w:bCs/>
          <w:sz w:val="24"/>
          <w:szCs w:val="24"/>
        </w:rPr>
      </w:pPr>
    </w:p>
    <w:p w14:paraId="195E4BFA" w14:textId="77777777" w:rsidR="0075499F" w:rsidRDefault="0075499F" w:rsidP="0075499F">
      <w:pPr>
        <w:rPr>
          <w:b/>
          <w:bCs/>
          <w:sz w:val="24"/>
          <w:szCs w:val="24"/>
        </w:rPr>
      </w:pPr>
    </w:p>
    <w:p w14:paraId="6B34C2F2" w14:textId="77777777" w:rsidR="0075499F" w:rsidRDefault="0075499F" w:rsidP="0075499F">
      <w:pPr>
        <w:rPr>
          <w:b/>
          <w:bCs/>
          <w:sz w:val="24"/>
          <w:szCs w:val="24"/>
        </w:rPr>
      </w:pPr>
    </w:p>
    <w:p w14:paraId="2506ACA7" w14:textId="77777777" w:rsidR="0075499F" w:rsidRDefault="0075499F" w:rsidP="0075499F">
      <w:pPr>
        <w:rPr>
          <w:b/>
          <w:bCs/>
          <w:sz w:val="24"/>
          <w:szCs w:val="24"/>
        </w:rPr>
      </w:pPr>
    </w:p>
    <w:p w14:paraId="65739169" w14:textId="77777777" w:rsidR="0075499F" w:rsidRDefault="0075499F" w:rsidP="0075499F">
      <w:pPr>
        <w:rPr>
          <w:b/>
          <w:bCs/>
          <w:sz w:val="24"/>
          <w:szCs w:val="24"/>
        </w:rPr>
      </w:pPr>
    </w:p>
    <w:p w14:paraId="31D0F510" w14:textId="1D9E66BA" w:rsidR="0075499F" w:rsidRPr="0075499F" w:rsidRDefault="0075499F" w:rsidP="0075499F">
      <w:pPr>
        <w:jc w:val="center"/>
        <w:rPr>
          <w:b/>
          <w:bCs/>
          <w:sz w:val="24"/>
          <w:szCs w:val="24"/>
        </w:rPr>
      </w:pPr>
      <w:r w:rsidRPr="0075499F">
        <w:rPr>
          <w:b/>
          <w:bCs/>
          <w:sz w:val="24"/>
          <w:szCs w:val="24"/>
        </w:rPr>
        <w:t>2.POSITIVE AND NEGATIVE VALUES IN DYFED-POWYS</w:t>
      </w:r>
    </w:p>
    <w:p w14:paraId="38563377" w14:textId="77777777" w:rsidR="0075499F" w:rsidRDefault="0075499F" w:rsidP="0075499F"/>
    <w:p w14:paraId="5E012F1A" w14:textId="77777777" w:rsidR="0075499F" w:rsidRPr="0075499F" w:rsidRDefault="0075499F" w:rsidP="0075499F">
      <w:pPr>
        <w:rPr>
          <w:b/>
          <w:bCs/>
          <w:sz w:val="24"/>
          <w:szCs w:val="24"/>
        </w:rPr>
      </w:pPr>
      <w:r w:rsidRPr="0075499F">
        <w:rPr>
          <w:b/>
          <w:bCs/>
          <w:sz w:val="24"/>
          <w:szCs w:val="24"/>
        </w:rPr>
        <w:t xml:space="preserve">2.1 POSITIVE VALUES </w:t>
      </w:r>
    </w:p>
    <w:p w14:paraId="7D736385" w14:textId="77777777" w:rsidR="0075499F" w:rsidRPr="0075499F" w:rsidRDefault="0075499F" w:rsidP="0075499F">
      <w:pPr>
        <w:rPr>
          <w:rFonts w:ascii="Arial Nova" w:hAnsi="Arial Nova"/>
          <w:sz w:val="24"/>
          <w:szCs w:val="24"/>
        </w:rPr>
      </w:pPr>
    </w:p>
    <w:p w14:paraId="548E3718" w14:textId="52ADAD71" w:rsidR="0075499F" w:rsidRPr="0075499F" w:rsidRDefault="0075499F" w:rsidP="0075499F">
      <w:pPr>
        <w:rPr>
          <w:rFonts w:ascii="Arial Nova" w:hAnsi="Arial Nova"/>
          <w:sz w:val="24"/>
          <w:szCs w:val="24"/>
        </w:rPr>
      </w:pPr>
      <w:r w:rsidRPr="0075499F">
        <w:rPr>
          <w:rFonts w:ascii="Arial Nova" w:hAnsi="Arial Nova"/>
          <w:sz w:val="24"/>
          <w:szCs w:val="24"/>
        </w:rPr>
        <w:t xml:space="preserve">     The value of the Dyfed </w:t>
      </w:r>
      <w:proofErr w:type="spellStart"/>
      <w:r w:rsidRPr="0075499F">
        <w:rPr>
          <w:rFonts w:ascii="Arial Nova" w:hAnsi="Arial Nova"/>
          <w:sz w:val="24"/>
          <w:szCs w:val="24"/>
        </w:rPr>
        <w:t>Powys</w:t>
      </w:r>
      <w:proofErr w:type="spellEnd"/>
      <w:r w:rsidRPr="0075499F">
        <w:rPr>
          <w:rFonts w:ascii="Arial Nova" w:hAnsi="Arial Nova"/>
          <w:sz w:val="24"/>
          <w:szCs w:val="24"/>
        </w:rPr>
        <w:t xml:space="preserve"> police is that of service to all in a fair manner as stated in</w:t>
      </w:r>
      <w:r>
        <w:rPr>
          <w:rFonts w:ascii="Arial Nova" w:hAnsi="Arial Nova"/>
          <w:sz w:val="24"/>
          <w:szCs w:val="24"/>
        </w:rPr>
        <w:t xml:space="preserve"> </w:t>
      </w:r>
      <w:r w:rsidRPr="0075499F">
        <w:rPr>
          <w:rFonts w:ascii="Arial Nova" w:hAnsi="Arial Nova"/>
          <w:sz w:val="24"/>
          <w:szCs w:val="24"/>
        </w:rPr>
        <w:t xml:space="preserve">their values. What actions does this value bring out in the workplace and how does it influence all stakeholders? </w:t>
      </w:r>
    </w:p>
    <w:p w14:paraId="6EE47413" w14:textId="77777777" w:rsidR="0075499F" w:rsidRPr="0075499F" w:rsidRDefault="0075499F" w:rsidP="0075499F">
      <w:pPr>
        <w:rPr>
          <w:rFonts w:ascii="Arial Nova" w:hAnsi="Arial Nova"/>
          <w:sz w:val="24"/>
          <w:szCs w:val="24"/>
        </w:rPr>
      </w:pPr>
      <w:r w:rsidRPr="0075499F">
        <w:rPr>
          <w:rFonts w:ascii="Arial Nova" w:hAnsi="Arial Nova"/>
          <w:sz w:val="24"/>
          <w:szCs w:val="24"/>
        </w:rPr>
        <w:t xml:space="preserve">     The Dyfed </w:t>
      </w:r>
      <w:proofErr w:type="spellStart"/>
      <w:r w:rsidRPr="0075499F">
        <w:rPr>
          <w:rFonts w:ascii="Arial Nova" w:hAnsi="Arial Nova"/>
          <w:sz w:val="24"/>
          <w:szCs w:val="24"/>
        </w:rPr>
        <w:t>Powys</w:t>
      </w:r>
      <w:proofErr w:type="spellEnd"/>
      <w:r w:rsidRPr="0075499F">
        <w:rPr>
          <w:rFonts w:ascii="Arial Nova" w:hAnsi="Arial Nova"/>
          <w:sz w:val="24"/>
          <w:szCs w:val="24"/>
        </w:rPr>
        <w:t xml:space="preserve"> when aligned to this value respond to any threat brought </w:t>
      </w:r>
    </w:p>
    <w:p w14:paraId="5C769D1A" w14:textId="4E71A060" w:rsidR="0075499F" w:rsidRPr="0075499F" w:rsidRDefault="0075499F" w:rsidP="0075499F">
      <w:pPr>
        <w:rPr>
          <w:rFonts w:ascii="Arial Nova" w:hAnsi="Arial Nova"/>
          <w:sz w:val="24"/>
          <w:szCs w:val="24"/>
        </w:rPr>
      </w:pPr>
      <w:r w:rsidRPr="0075499F">
        <w:rPr>
          <w:rFonts w:ascii="Arial Nova" w:hAnsi="Arial Nova"/>
          <w:sz w:val="24"/>
          <w:szCs w:val="24"/>
        </w:rPr>
        <w:t>forward by the public they serve. This value instills in the task force the belief that they ought to</w:t>
      </w:r>
      <w:r>
        <w:rPr>
          <w:rFonts w:ascii="Arial Nova" w:hAnsi="Arial Nova"/>
          <w:sz w:val="24"/>
          <w:szCs w:val="24"/>
        </w:rPr>
        <w:t xml:space="preserve"> </w:t>
      </w:r>
      <w:r w:rsidRPr="0075499F">
        <w:rPr>
          <w:rFonts w:ascii="Arial Nova" w:hAnsi="Arial Nova"/>
          <w:sz w:val="24"/>
          <w:szCs w:val="24"/>
        </w:rPr>
        <w:t xml:space="preserve">always try to protect the citizens that they have been mandated to protect. This is a good value for the police force as it encompasses the job description of a police officer.(Stokes, Baker and </w:t>
      </w:r>
      <w:proofErr w:type="spellStart"/>
      <w:r w:rsidRPr="0075499F">
        <w:rPr>
          <w:rFonts w:ascii="Arial Nova" w:hAnsi="Arial Nova"/>
          <w:sz w:val="24"/>
          <w:szCs w:val="24"/>
        </w:rPr>
        <w:t>Lichy</w:t>
      </w:r>
      <w:proofErr w:type="spellEnd"/>
      <w:r w:rsidRPr="0075499F">
        <w:rPr>
          <w:rFonts w:ascii="Arial Nova" w:hAnsi="Arial Nova"/>
          <w:sz w:val="24"/>
          <w:szCs w:val="24"/>
        </w:rPr>
        <w:t>, 2016) backed this observation</w:t>
      </w:r>
      <w:r w:rsidR="00670707">
        <w:rPr>
          <w:rFonts w:ascii="Arial Nova" w:hAnsi="Arial Nova"/>
          <w:sz w:val="24"/>
          <w:szCs w:val="24"/>
        </w:rPr>
        <w:t>.</w:t>
      </w:r>
      <w:r w:rsidRPr="0075499F">
        <w:rPr>
          <w:rFonts w:ascii="Arial Nova" w:hAnsi="Arial Nova"/>
          <w:sz w:val="24"/>
          <w:szCs w:val="24"/>
        </w:rPr>
        <w:t xml:space="preserve"> When they insinuated that ,if every member of the task force is willing to serve everyone in need of assistance equally then this is a domino effect that will ensure improvement in service delivery. An attitude of service will impact all stakeholders involved in security such as coworkers in the department and the public. The value of openness and leadership is crucial in the shaping of the personality of every officer and the entire task force. Adopting an attitude of leadership and openness will allow officers to know that they are mandated to help people. (Wijesuriya and Walker, 2017) emphasizes that the essence of law enforcement is therefore high-risk yet complicated, so it is necessary for an official to maneuver through shifting and sometimes risky conditions. Dyfe</w:t>
      </w:r>
      <w:r w:rsidR="00670707">
        <w:rPr>
          <w:rFonts w:ascii="Arial Nova" w:hAnsi="Arial Nova"/>
          <w:sz w:val="24"/>
          <w:szCs w:val="24"/>
        </w:rPr>
        <w:t>d-</w:t>
      </w:r>
      <w:proofErr w:type="spellStart"/>
      <w:r w:rsidRPr="0075499F">
        <w:rPr>
          <w:rFonts w:ascii="Arial Nova" w:hAnsi="Arial Nova"/>
          <w:sz w:val="24"/>
          <w:szCs w:val="24"/>
        </w:rPr>
        <w:t>Powys</w:t>
      </w:r>
      <w:proofErr w:type="spellEnd"/>
      <w:r w:rsidRPr="0075499F">
        <w:rPr>
          <w:rFonts w:ascii="Arial Nova" w:hAnsi="Arial Nova"/>
          <w:sz w:val="24"/>
          <w:szCs w:val="24"/>
        </w:rPr>
        <w:t xml:space="preserve"> works with the legal and justice department which requires openness for fair justice to prevail as it allows a precise, unbridled and therefore more detailed tale. Good leadership will influence order in the vertical organizational structure of the police department also of in the sal</w:t>
      </w:r>
      <w:r w:rsidR="00670707">
        <w:rPr>
          <w:rFonts w:ascii="Arial Nova" w:hAnsi="Arial Nova"/>
          <w:sz w:val="24"/>
          <w:szCs w:val="24"/>
        </w:rPr>
        <w:t>ving</w:t>
      </w:r>
      <w:r w:rsidRPr="0075499F">
        <w:rPr>
          <w:rFonts w:ascii="Arial Nova" w:hAnsi="Arial Nova"/>
          <w:sz w:val="24"/>
          <w:szCs w:val="24"/>
        </w:rPr>
        <w:t xml:space="preserve"> of cases that could have been solved earlier.  </w:t>
      </w:r>
    </w:p>
    <w:p w14:paraId="4D75CC08" w14:textId="77777777" w:rsidR="0075499F" w:rsidRPr="0075499F" w:rsidRDefault="0075499F" w:rsidP="0075499F">
      <w:pPr>
        <w:rPr>
          <w:rFonts w:ascii="Arial Nova" w:hAnsi="Arial Nova"/>
          <w:b/>
          <w:bCs/>
          <w:sz w:val="24"/>
          <w:szCs w:val="24"/>
        </w:rPr>
      </w:pPr>
    </w:p>
    <w:p w14:paraId="3B2123BA" w14:textId="77777777" w:rsidR="0075499F" w:rsidRPr="0075499F" w:rsidRDefault="0075499F" w:rsidP="0075499F">
      <w:pPr>
        <w:rPr>
          <w:rFonts w:ascii="Arial Nova" w:hAnsi="Arial Nova"/>
          <w:b/>
          <w:bCs/>
          <w:sz w:val="24"/>
          <w:szCs w:val="24"/>
        </w:rPr>
      </w:pPr>
      <w:r w:rsidRPr="0075499F">
        <w:rPr>
          <w:rFonts w:ascii="Arial Nova" w:hAnsi="Arial Nova"/>
          <w:b/>
          <w:bCs/>
          <w:sz w:val="24"/>
          <w:szCs w:val="24"/>
        </w:rPr>
        <w:t xml:space="preserve">2.2 NEGATIVE VALUES </w:t>
      </w:r>
    </w:p>
    <w:p w14:paraId="016461BA" w14:textId="77777777" w:rsidR="0075499F" w:rsidRDefault="0075499F" w:rsidP="0075499F"/>
    <w:p w14:paraId="34C2943E" w14:textId="292D7081" w:rsidR="0075499F" w:rsidRPr="0075499F" w:rsidRDefault="0075499F" w:rsidP="0075499F">
      <w:pPr>
        <w:rPr>
          <w:rFonts w:ascii="Arial Nova" w:hAnsi="Arial Nova"/>
          <w:sz w:val="24"/>
          <w:szCs w:val="24"/>
        </w:rPr>
      </w:pPr>
      <w:r>
        <w:rPr>
          <w:rFonts w:ascii="Arial Nova" w:hAnsi="Arial Nova"/>
          <w:sz w:val="24"/>
          <w:szCs w:val="24"/>
        </w:rPr>
        <w:t xml:space="preserve">     </w:t>
      </w:r>
      <w:r w:rsidRPr="0075499F">
        <w:rPr>
          <w:rFonts w:ascii="Arial Nova" w:hAnsi="Arial Nova"/>
          <w:sz w:val="24"/>
          <w:szCs w:val="24"/>
        </w:rPr>
        <w:t>It goes unrecorded that the Dyfed-</w:t>
      </w:r>
      <w:proofErr w:type="spellStart"/>
      <w:r w:rsidRPr="0075499F">
        <w:rPr>
          <w:rFonts w:ascii="Arial Nova" w:hAnsi="Arial Nova"/>
          <w:sz w:val="24"/>
          <w:szCs w:val="24"/>
        </w:rPr>
        <w:t>Powys</w:t>
      </w:r>
      <w:proofErr w:type="spellEnd"/>
      <w:r w:rsidRPr="0075499F">
        <w:rPr>
          <w:rFonts w:ascii="Arial Nova" w:hAnsi="Arial Nova"/>
          <w:sz w:val="24"/>
          <w:szCs w:val="24"/>
        </w:rPr>
        <w:t xml:space="preserve"> police have embraced brutal values in dealing with detainees and other outlaws. A case study by (Metro, 2020) released a footage of the brutality that an officer could have. This ruthlessness can only stem from </w:t>
      </w:r>
      <w:r w:rsidRPr="0075499F">
        <w:rPr>
          <w:rFonts w:ascii="Arial Nova" w:hAnsi="Arial Nova"/>
          <w:sz w:val="24"/>
          <w:szCs w:val="24"/>
        </w:rPr>
        <w:lastRenderedPageBreak/>
        <w:t xml:space="preserve">values of brute force enforcement of the rule of law and irritability. This is a terrible incident and this is a negative </w:t>
      </w:r>
      <w:r w:rsidR="007946F2" w:rsidRPr="007946F2">
        <w:rPr>
          <w:rFonts w:ascii="Arial Nova" w:hAnsi="Arial Nova"/>
          <w:sz w:val="24"/>
          <w:szCs w:val="24"/>
        </w:rPr>
        <w:t>value by the police at Dyfed-</w:t>
      </w:r>
      <w:proofErr w:type="spellStart"/>
      <w:r w:rsidR="007946F2" w:rsidRPr="007946F2">
        <w:rPr>
          <w:rFonts w:ascii="Arial Nova" w:hAnsi="Arial Nova"/>
          <w:sz w:val="24"/>
          <w:szCs w:val="24"/>
        </w:rPr>
        <w:t>Powys</w:t>
      </w:r>
      <w:proofErr w:type="spellEnd"/>
      <w:r w:rsidR="007946F2" w:rsidRPr="007946F2">
        <w:rPr>
          <w:rFonts w:ascii="Arial Nova" w:hAnsi="Arial Nova"/>
          <w:sz w:val="24"/>
          <w:szCs w:val="24"/>
        </w:rPr>
        <w:t>. Values have always been underlying and basic belief  systems that govern or encourage perceptions or behavior (Brinkmann, 2016) A critical analysis will prove that this goes in defiance with the values of accountability and fairness. Among the organizations that Dyfed-</w:t>
      </w:r>
      <w:proofErr w:type="spellStart"/>
      <w:r w:rsidR="007946F2" w:rsidRPr="007946F2">
        <w:rPr>
          <w:rFonts w:ascii="Arial Nova" w:hAnsi="Arial Nova"/>
          <w:sz w:val="24"/>
          <w:szCs w:val="24"/>
        </w:rPr>
        <w:t>Powys</w:t>
      </w:r>
      <w:proofErr w:type="spellEnd"/>
      <w:r w:rsidR="007946F2" w:rsidRPr="007946F2">
        <w:rPr>
          <w:rFonts w:ascii="Arial Nova" w:hAnsi="Arial Nova"/>
          <w:sz w:val="24"/>
          <w:szCs w:val="24"/>
        </w:rPr>
        <w:t xml:space="preserve"> works with are ones that deal with support for victims and emergency services. These services would be Jeopardized if the Police become reluctant.  The general goal and duty to protect the citizens has been overruled by violence from the side of the police and there is no telling how much of these types of behaviors goes undocumented. This incident proves that the motive the values that govern police action is wrong.  </w:t>
      </w:r>
    </w:p>
    <w:p w14:paraId="1EDB2B60" w14:textId="54DFDA24" w:rsidR="0075499F" w:rsidRPr="0075499F" w:rsidRDefault="0075499F" w:rsidP="0075499F">
      <w:pPr>
        <w:rPr>
          <w:rFonts w:ascii="Arial Narrow" w:hAnsi="Arial Narrow"/>
          <w:sz w:val="28"/>
          <w:szCs w:val="28"/>
        </w:rPr>
      </w:pPr>
      <w:r>
        <w:t>•</w:t>
      </w:r>
      <w:r>
        <w:tab/>
      </w:r>
      <w:r w:rsidRPr="0075499F">
        <w:rPr>
          <w:rFonts w:ascii="Arial Nova" w:hAnsi="Arial Nova"/>
          <w:b/>
          <w:bCs/>
        </w:rPr>
        <w:t>Recognize Assumptions</w:t>
      </w:r>
      <w:r>
        <w:t xml:space="preserve">: </w:t>
      </w:r>
      <w:r w:rsidRPr="007F6DE6">
        <w:rPr>
          <w:sz w:val="24"/>
          <w:szCs w:val="24"/>
        </w:rPr>
        <w:t xml:space="preserve"> </w:t>
      </w:r>
      <w:r w:rsidRPr="007F6DE6">
        <w:rPr>
          <w:rFonts w:ascii="Arial Nova" w:hAnsi="Arial Nova"/>
          <w:sz w:val="24"/>
          <w:szCs w:val="24"/>
        </w:rPr>
        <w:t xml:space="preserve">Dyfed </w:t>
      </w:r>
      <w:proofErr w:type="spellStart"/>
      <w:r w:rsidRPr="007F6DE6">
        <w:rPr>
          <w:rFonts w:ascii="Arial Nova" w:hAnsi="Arial Nova"/>
          <w:sz w:val="24"/>
          <w:szCs w:val="24"/>
        </w:rPr>
        <w:t>Powys</w:t>
      </w:r>
      <w:proofErr w:type="spellEnd"/>
      <w:r w:rsidRPr="007F6DE6">
        <w:rPr>
          <w:rFonts w:ascii="Arial Nova" w:hAnsi="Arial Nova"/>
          <w:sz w:val="24"/>
          <w:szCs w:val="24"/>
        </w:rPr>
        <w:t xml:space="preserve"> police have for some time enjoyed privileges such as ‘police discounts' parking in reserved parking lots or lots for the handicap. These privileges instill a sense and an attitude of superiority in these people. A lot of privileges influence sloppiness and if these privileges are continually given to Dyfed </w:t>
      </w:r>
      <w:proofErr w:type="spellStart"/>
      <w:r w:rsidRPr="007F6DE6">
        <w:rPr>
          <w:rFonts w:ascii="Arial Nova" w:hAnsi="Arial Nova"/>
          <w:sz w:val="24"/>
          <w:szCs w:val="24"/>
        </w:rPr>
        <w:t>Powys</w:t>
      </w:r>
      <w:proofErr w:type="spellEnd"/>
      <w:r w:rsidRPr="007F6DE6">
        <w:rPr>
          <w:rFonts w:ascii="Arial Nova" w:hAnsi="Arial Nova"/>
          <w:sz w:val="24"/>
          <w:szCs w:val="24"/>
        </w:rPr>
        <w:t xml:space="preserve"> then a few officers may be reluctant to serve if incentives are absent. This affects personal motivation to function and consecutively. Organizational performance is inhibited then the Citizens will not enjoy good security as they ought to be enjoying. This is a negative value that greatly impacts the personal and joined performance by the task force.</w:t>
      </w:r>
    </w:p>
    <w:p w14:paraId="4E470033" w14:textId="77777777" w:rsidR="0075499F" w:rsidRDefault="0075499F" w:rsidP="0075499F"/>
    <w:p w14:paraId="263E1360" w14:textId="2F20462B" w:rsidR="0075499F" w:rsidRPr="0075499F" w:rsidRDefault="0075499F" w:rsidP="0075499F">
      <w:pPr>
        <w:rPr>
          <w:rFonts w:ascii="Arial Nova" w:hAnsi="Arial Nova"/>
          <w:sz w:val="28"/>
          <w:szCs w:val="28"/>
        </w:rPr>
      </w:pPr>
      <w:r>
        <w:t>•</w:t>
      </w:r>
      <w:r>
        <w:tab/>
      </w:r>
      <w:r w:rsidRPr="007F6DE6">
        <w:rPr>
          <w:rFonts w:ascii="Arial Nova" w:hAnsi="Arial Nova"/>
          <w:b/>
          <w:bCs/>
        </w:rPr>
        <w:t>Evaluate Arguments</w:t>
      </w:r>
      <w:r>
        <w:t xml:space="preserve">: </w:t>
      </w:r>
      <w:r w:rsidR="007F6DE6">
        <w:t xml:space="preserve"> </w:t>
      </w:r>
      <w:r w:rsidRPr="0075499F">
        <w:rPr>
          <w:rFonts w:ascii="Arial Nova" w:hAnsi="Arial Nova"/>
          <w:sz w:val="28"/>
          <w:szCs w:val="28"/>
        </w:rPr>
        <w:t>An analysis by (</w:t>
      </w:r>
      <w:r w:rsidR="009F53AD">
        <w:rPr>
          <w:rFonts w:ascii="Arial Nova" w:hAnsi="Arial Nova"/>
          <w:sz w:val="28"/>
          <w:szCs w:val="28"/>
        </w:rPr>
        <w:t>S</w:t>
      </w:r>
      <w:r w:rsidRPr="0075499F">
        <w:rPr>
          <w:rFonts w:ascii="Arial Nova" w:hAnsi="Arial Nova"/>
          <w:sz w:val="28"/>
          <w:szCs w:val="28"/>
        </w:rPr>
        <w:t xml:space="preserve">telfox,2013) confirms that the security industry is jeopardized by police discounts, privileges and bribes. We cannot ignore the fact that corruption exists in Dyfed </w:t>
      </w:r>
      <w:proofErr w:type="spellStart"/>
      <w:r w:rsidRPr="0075499F">
        <w:rPr>
          <w:rFonts w:ascii="Arial Nova" w:hAnsi="Arial Nova"/>
          <w:sz w:val="28"/>
          <w:szCs w:val="28"/>
        </w:rPr>
        <w:t>Powys</w:t>
      </w:r>
      <w:proofErr w:type="spellEnd"/>
      <w:r w:rsidRPr="0075499F">
        <w:rPr>
          <w:rFonts w:ascii="Arial Nova" w:hAnsi="Arial Nova"/>
          <w:sz w:val="28"/>
          <w:szCs w:val="28"/>
        </w:rPr>
        <w:t xml:space="preserve"> even if it happens less frequently. </w:t>
      </w:r>
    </w:p>
    <w:p w14:paraId="3679FFD3" w14:textId="77777777" w:rsidR="0075499F" w:rsidRDefault="0075499F" w:rsidP="0075499F"/>
    <w:p w14:paraId="0158131B" w14:textId="77777777" w:rsidR="0075499F" w:rsidRPr="007F6DE6" w:rsidRDefault="0075499F" w:rsidP="0075499F">
      <w:pPr>
        <w:rPr>
          <w:rFonts w:ascii="Arial Nova" w:hAnsi="Arial Nova"/>
        </w:rPr>
      </w:pPr>
      <w:r>
        <w:t>•</w:t>
      </w:r>
      <w:r>
        <w:tab/>
      </w:r>
      <w:r w:rsidRPr="007F6DE6">
        <w:rPr>
          <w:rFonts w:ascii="Arial Nova" w:hAnsi="Arial Nova"/>
          <w:b/>
          <w:bCs/>
        </w:rPr>
        <w:t>Draw Conclusions</w:t>
      </w:r>
      <w:r>
        <w:t xml:space="preserve"> : </w:t>
      </w:r>
      <w:r w:rsidRPr="007F6DE6">
        <w:rPr>
          <w:rFonts w:ascii="Arial Nova" w:hAnsi="Arial Nova"/>
        </w:rPr>
        <w:t>To sum up, the values that an individual carries is important in determining if they will perform optimally in the role they are assigned</w:t>
      </w:r>
    </w:p>
    <w:p w14:paraId="2AE190EE" w14:textId="77777777" w:rsidR="0075499F" w:rsidRPr="007F6DE6" w:rsidRDefault="0075499F" w:rsidP="0075499F">
      <w:pPr>
        <w:rPr>
          <w:rFonts w:ascii="Arial Nova" w:hAnsi="Arial Nova"/>
        </w:rPr>
      </w:pPr>
    </w:p>
    <w:p w14:paraId="3C176F65" w14:textId="77777777" w:rsidR="007F6DE6" w:rsidRDefault="007F6DE6" w:rsidP="0075499F">
      <w:pPr>
        <w:jc w:val="center"/>
        <w:rPr>
          <w:rFonts w:ascii="Arial Black" w:hAnsi="Arial Black"/>
          <w:sz w:val="24"/>
          <w:szCs w:val="24"/>
        </w:rPr>
      </w:pPr>
    </w:p>
    <w:p w14:paraId="68FB7B58" w14:textId="77777777" w:rsidR="007F6DE6" w:rsidRDefault="007F6DE6" w:rsidP="0075499F">
      <w:pPr>
        <w:jc w:val="center"/>
        <w:rPr>
          <w:rFonts w:ascii="Arial Black" w:hAnsi="Arial Black"/>
          <w:sz w:val="24"/>
          <w:szCs w:val="24"/>
        </w:rPr>
      </w:pPr>
    </w:p>
    <w:p w14:paraId="2DA40A16" w14:textId="77777777" w:rsidR="007F6DE6" w:rsidRDefault="007F6DE6" w:rsidP="0075499F">
      <w:pPr>
        <w:jc w:val="center"/>
        <w:rPr>
          <w:rFonts w:ascii="Arial Black" w:hAnsi="Arial Black"/>
          <w:sz w:val="24"/>
          <w:szCs w:val="24"/>
        </w:rPr>
      </w:pPr>
    </w:p>
    <w:p w14:paraId="3CCA2725" w14:textId="77777777" w:rsidR="007F6DE6" w:rsidRDefault="007F6DE6" w:rsidP="0075499F">
      <w:pPr>
        <w:jc w:val="center"/>
        <w:rPr>
          <w:rFonts w:ascii="Arial Black" w:hAnsi="Arial Black"/>
          <w:sz w:val="24"/>
          <w:szCs w:val="24"/>
        </w:rPr>
      </w:pPr>
    </w:p>
    <w:p w14:paraId="3FA3BC2E" w14:textId="77777777" w:rsidR="007F6DE6" w:rsidRDefault="007F6DE6" w:rsidP="0075499F">
      <w:pPr>
        <w:jc w:val="center"/>
        <w:rPr>
          <w:rFonts w:ascii="Arial Black" w:hAnsi="Arial Black"/>
          <w:sz w:val="24"/>
          <w:szCs w:val="24"/>
        </w:rPr>
      </w:pPr>
    </w:p>
    <w:p w14:paraId="7CCE358A" w14:textId="77777777" w:rsidR="007F6DE6" w:rsidRDefault="007F6DE6" w:rsidP="0075499F">
      <w:pPr>
        <w:jc w:val="center"/>
        <w:rPr>
          <w:rFonts w:ascii="Arial Black" w:hAnsi="Arial Black"/>
          <w:sz w:val="24"/>
          <w:szCs w:val="24"/>
        </w:rPr>
      </w:pPr>
    </w:p>
    <w:p w14:paraId="39780757" w14:textId="77777777" w:rsidR="007F6DE6" w:rsidRDefault="007F6DE6" w:rsidP="0075499F">
      <w:pPr>
        <w:jc w:val="center"/>
        <w:rPr>
          <w:rFonts w:ascii="Arial Black" w:hAnsi="Arial Black"/>
          <w:sz w:val="24"/>
          <w:szCs w:val="24"/>
        </w:rPr>
      </w:pPr>
    </w:p>
    <w:p w14:paraId="2A81D50D" w14:textId="2CDBD415" w:rsidR="0075499F" w:rsidRPr="0075499F" w:rsidRDefault="0075499F" w:rsidP="0075499F">
      <w:pPr>
        <w:jc w:val="center"/>
        <w:rPr>
          <w:rFonts w:ascii="Arial Black" w:hAnsi="Arial Black"/>
          <w:sz w:val="24"/>
          <w:szCs w:val="24"/>
        </w:rPr>
      </w:pPr>
      <w:r w:rsidRPr="0075499F">
        <w:rPr>
          <w:rFonts w:ascii="Arial Black" w:hAnsi="Arial Black"/>
          <w:sz w:val="24"/>
          <w:szCs w:val="24"/>
        </w:rPr>
        <w:t>Analysis conclusion</w:t>
      </w:r>
    </w:p>
    <w:p w14:paraId="51D729DA" w14:textId="77777777" w:rsidR="0075499F" w:rsidRDefault="0075499F" w:rsidP="0075499F">
      <w:r>
        <w:t xml:space="preserve">     </w:t>
      </w:r>
    </w:p>
    <w:p w14:paraId="3D637C76" w14:textId="4126F702" w:rsidR="00440035" w:rsidRDefault="0075499F" w:rsidP="0075499F">
      <w:pPr>
        <w:rPr>
          <w:rFonts w:ascii="Arial Nova" w:hAnsi="Arial Nova"/>
          <w:sz w:val="28"/>
          <w:szCs w:val="28"/>
        </w:rPr>
      </w:pPr>
      <w:r>
        <w:t xml:space="preserve">     </w:t>
      </w:r>
      <w:r w:rsidRPr="0075499F">
        <w:rPr>
          <w:rFonts w:ascii="Arial Nova" w:hAnsi="Arial Nova"/>
          <w:sz w:val="28"/>
          <w:szCs w:val="28"/>
        </w:rPr>
        <w:t>Good beliefs give birth to good values which ultimately manifests itself as the attitude of an individual. Dyfed-</w:t>
      </w:r>
      <w:proofErr w:type="spellStart"/>
      <w:r w:rsidRPr="0075499F">
        <w:rPr>
          <w:rFonts w:ascii="Arial Nova" w:hAnsi="Arial Nova"/>
          <w:sz w:val="28"/>
          <w:szCs w:val="28"/>
        </w:rPr>
        <w:t>Powys</w:t>
      </w:r>
      <w:proofErr w:type="spellEnd"/>
      <w:r w:rsidRPr="0075499F">
        <w:rPr>
          <w:rFonts w:ascii="Arial Nova" w:hAnsi="Arial Nova"/>
          <w:sz w:val="28"/>
          <w:szCs w:val="28"/>
        </w:rPr>
        <w:t xml:space="preserve"> organizational structure has a good attitude towards work which means they have positive values and outlook towards making sure the citizens in their jurisdiction are safe.</w:t>
      </w:r>
    </w:p>
    <w:p w14:paraId="0EDEDF3F" w14:textId="17272D5C" w:rsidR="007F6DE6" w:rsidRDefault="007F6DE6" w:rsidP="0075499F">
      <w:pPr>
        <w:rPr>
          <w:rFonts w:ascii="Arial Nova" w:hAnsi="Arial Nova"/>
          <w:sz w:val="28"/>
          <w:szCs w:val="28"/>
        </w:rPr>
      </w:pPr>
    </w:p>
    <w:p w14:paraId="7887477F" w14:textId="77777777" w:rsidR="007F6DE6" w:rsidRDefault="007F6DE6" w:rsidP="007F6DE6">
      <w:pPr>
        <w:rPr>
          <w:rFonts w:ascii="Arial Nova" w:hAnsi="Arial Nova"/>
          <w:sz w:val="28"/>
          <w:szCs w:val="28"/>
        </w:rPr>
      </w:pPr>
    </w:p>
    <w:p w14:paraId="319FC194" w14:textId="77777777" w:rsidR="007F6DE6" w:rsidRDefault="007F6DE6" w:rsidP="007F6DE6">
      <w:pPr>
        <w:rPr>
          <w:rFonts w:ascii="Arial Nova" w:hAnsi="Arial Nova"/>
          <w:sz w:val="28"/>
          <w:szCs w:val="28"/>
        </w:rPr>
      </w:pPr>
    </w:p>
    <w:p w14:paraId="0E1B7F48" w14:textId="77777777" w:rsidR="007F6DE6" w:rsidRDefault="007F6DE6" w:rsidP="007F6DE6">
      <w:pPr>
        <w:rPr>
          <w:rFonts w:ascii="Arial Nova" w:hAnsi="Arial Nova"/>
          <w:sz w:val="28"/>
          <w:szCs w:val="28"/>
        </w:rPr>
      </w:pPr>
    </w:p>
    <w:p w14:paraId="107E3990" w14:textId="77777777" w:rsidR="007F6DE6" w:rsidRDefault="007F6DE6" w:rsidP="007F6DE6">
      <w:pPr>
        <w:rPr>
          <w:rFonts w:ascii="Arial Nova" w:hAnsi="Arial Nova"/>
          <w:sz w:val="28"/>
          <w:szCs w:val="28"/>
        </w:rPr>
      </w:pPr>
    </w:p>
    <w:p w14:paraId="36786D25" w14:textId="77777777" w:rsidR="007F6DE6" w:rsidRDefault="007F6DE6" w:rsidP="007F6DE6">
      <w:pPr>
        <w:rPr>
          <w:rFonts w:ascii="Arial Nova" w:hAnsi="Arial Nova"/>
          <w:sz w:val="28"/>
          <w:szCs w:val="28"/>
        </w:rPr>
      </w:pPr>
    </w:p>
    <w:p w14:paraId="28278BBB" w14:textId="77777777" w:rsidR="007F6DE6" w:rsidRDefault="007F6DE6" w:rsidP="007F6DE6">
      <w:pPr>
        <w:rPr>
          <w:rFonts w:ascii="Arial Nova" w:hAnsi="Arial Nova"/>
          <w:sz w:val="28"/>
          <w:szCs w:val="28"/>
        </w:rPr>
      </w:pPr>
    </w:p>
    <w:p w14:paraId="7697F14F" w14:textId="77777777" w:rsidR="007F6DE6" w:rsidRDefault="007F6DE6" w:rsidP="007F6DE6">
      <w:pPr>
        <w:rPr>
          <w:rFonts w:ascii="Arial Nova" w:hAnsi="Arial Nova"/>
          <w:sz w:val="28"/>
          <w:szCs w:val="28"/>
        </w:rPr>
      </w:pPr>
    </w:p>
    <w:p w14:paraId="389A900D" w14:textId="77777777" w:rsidR="007F6DE6" w:rsidRDefault="007F6DE6" w:rsidP="007F6DE6">
      <w:pPr>
        <w:rPr>
          <w:rFonts w:ascii="Arial Nova" w:hAnsi="Arial Nova"/>
          <w:sz w:val="28"/>
          <w:szCs w:val="28"/>
        </w:rPr>
      </w:pPr>
    </w:p>
    <w:p w14:paraId="1CD7D01F" w14:textId="77777777" w:rsidR="007F6DE6" w:rsidRDefault="007F6DE6" w:rsidP="007F6DE6">
      <w:pPr>
        <w:rPr>
          <w:rFonts w:ascii="Arial Nova" w:hAnsi="Arial Nova"/>
          <w:sz w:val="28"/>
          <w:szCs w:val="28"/>
        </w:rPr>
      </w:pPr>
    </w:p>
    <w:p w14:paraId="2DA24B2B" w14:textId="77777777" w:rsidR="007F6DE6" w:rsidRDefault="007F6DE6" w:rsidP="007F6DE6">
      <w:pPr>
        <w:rPr>
          <w:rFonts w:ascii="Arial Nova" w:hAnsi="Arial Nova"/>
          <w:sz w:val="28"/>
          <w:szCs w:val="28"/>
        </w:rPr>
      </w:pPr>
    </w:p>
    <w:p w14:paraId="692E411D" w14:textId="77777777" w:rsidR="007F6DE6" w:rsidRDefault="007F6DE6" w:rsidP="007F6DE6">
      <w:pPr>
        <w:rPr>
          <w:rFonts w:ascii="Arial Nova" w:hAnsi="Arial Nova"/>
          <w:sz w:val="28"/>
          <w:szCs w:val="28"/>
        </w:rPr>
      </w:pPr>
    </w:p>
    <w:p w14:paraId="3CB79223" w14:textId="77777777" w:rsidR="007F6DE6" w:rsidRDefault="007F6DE6" w:rsidP="007F6DE6">
      <w:pPr>
        <w:rPr>
          <w:rFonts w:ascii="Arial Nova" w:hAnsi="Arial Nova"/>
          <w:sz w:val="28"/>
          <w:szCs w:val="28"/>
        </w:rPr>
      </w:pPr>
    </w:p>
    <w:p w14:paraId="3F05AC38" w14:textId="77777777" w:rsidR="007F6DE6" w:rsidRDefault="007F6DE6" w:rsidP="007F6DE6">
      <w:pPr>
        <w:rPr>
          <w:rFonts w:ascii="Arial Nova" w:hAnsi="Arial Nova"/>
          <w:sz w:val="28"/>
          <w:szCs w:val="28"/>
        </w:rPr>
      </w:pPr>
    </w:p>
    <w:p w14:paraId="16D4613E" w14:textId="77777777" w:rsidR="007F6DE6" w:rsidRDefault="007F6DE6" w:rsidP="007F6DE6">
      <w:pPr>
        <w:rPr>
          <w:rFonts w:ascii="Arial Nova" w:hAnsi="Arial Nova"/>
          <w:sz w:val="28"/>
          <w:szCs w:val="28"/>
        </w:rPr>
      </w:pPr>
    </w:p>
    <w:p w14:paraId="4F1DC986" w14:textId="77777777" w:rsidR="007F6DE6" w:rsidRDefault="007F6DE6" w:rsidP="007F6DE6">
      <w:pPr>
        <w:rPr>
          <w:rFonts w:ascii="Arial Nova" w:hAnsi="Arial Nova"/>
          <w:sz w:val="28"/>
          <w:szCs w:val="28"/>
        </w:rPr>
      </w:pPr>
    </w:p>
    <w:p w14:paraId="6AD456C4" w14:textId="77777777" w:rsidR="007F6DE6" w:rsidRDefault="007F6DE6" w:rsidP="007F6DE6">
      <w:pPr>
        <w:rPr>
          <w:rFonts w:ascii="Arial Nova" w:hAnsi="Arial Nova"/>
          <w:sz w:val="28"/>
          <w:szCs w:val="28"/>
        </w:rPr>
      </w:pPr>
    </w:p>
    <w:p w14:paraId="0C9AAC8A" w14:textId="77777777" w:rsidR="007F6DE6" w:rsidRDefault="007F6DE6" w:rsidP="007F6DE6">
      <w:pPr>
        <w:rPr>
          <w:rFonts w:ascii="Arial Nova" w:hAnsi="Arial Nova"/>
          <w:sz w:val="28"/>
          <w:szCs w:val="28"/>
        </w:rPr>
      </w:pPr>
    </w:p>
    <w:p w14:paraId="552E7A4F" w14:textId="77777777" w:rsidR="007F6DE6" w:rsidRDefault="007F6DE6" w:rsidP="007F6DE6">
      <w:pPr>
        <w:rPr>
          <w:rFonts w:ascii="Arial Nova" w:hAnsi="Arial Nova"/>
          <w:sz w:val="28"/>
          <w:szCs w:val="28"/>
        </w:rPr>
      </w:pPr>
    </w:p>
    <w:p w14:paraId="5586F145" w14:textId="77777777" w:rsidR="007F6DE6" w:rsidRDefault="007F6DE6" w:rsidP="007F6DE6">
      <w:pPr>
        <w:rPr>
          <w:rFonts w:ascii="Arial Nova" w:hAnsi="Arial Nova"/>
          <w:sz w:val="28"/>
          <w:szCs w:val="28"/>
        </w:rPr>
      </w:pPr>
    </w:p>
    <w:p w14:paraId="4DBC4E9A" w14:textId="7906C5AD" w:rsidR="007F6DE6" w:rsidRDefault="007F6DE6" w:rsidP="007F6DE6">
      <w:pPr>
        <w:jc w:val="center"/>
        <w:rPr>
          <w:rFonts w:ascii="Arial Nova" w:hAnsi="Arial Nova"/>
          <w:b/>
          <w:bCs/>
          <w:sz w:val="28"/>
          <w:szCs w:val="28"/>
        </w:rPr>
      </w:pPr>
      <w:r w:rsidRPr="007F6DE6">
        <w:rPr>
          <w:rFonts w:ascii="Arial Nova" w:hAnsi="Arial Nova"/>
          <w:b/>
          <w:bCs/>
          <w:sz w:val="28"/>
          <w:szCs w:val="28"/>
        </w:rPr>
        <w:t>References</w:t>
      </w:r>
    </w:p>
    <w:p w14:paraId="13DA6DB8" w14:textId="77777777" w:rsidR="007F6DE6" w:rsidRPr="007F6DE6" w:rsidRDefault="007F6DE6" w:rsidP="007F6DE6">
      <w:pPr>
        <w:jc w:val="center"/>
        <w:rPr>
          <w:rFonts w:ascii="Arial Nova" w:hAnsi="Arial Nova"/>
          <w:b/>
          <w:bCs/>
          <w:sz w:val="28"/>
          <w:szCs w:val="28"/>
        </w:rPr>
      </w:pPr>
    </w:p>
    <w:p w14:paraId="0C009144" w14:textId="31D0FE5A" w:rsidR="007F6DE6" w:rsidRPr="007F6DE6" w:rsidRDefault="007F6DE6" w:rsidP="007F6DE6">
      <w:pPr>
        <w:pStyle w:val="ListParagraph"/>
        <w:numPr>
          <w:ilvl w:val="0"/>
          <w:numId w:val="1"/>
        </w:numPr>
        <w:rPr>
          <w:rFonts w:ascii="Arial Nova" w:hAnsi="Arial Nova"/>
          <w:sz w:val="28"/>
          <w:szCs w:val="28"/>
          <w:lang w:val="fr-FR"/>
        </w:rPr>
      </w:pPr>
      <w:r w:rsidRPr="007F6DE6">
        <w:rPr>
          <w:rFonts w:ascii="Arial Nova" w:hAnsi="Arial Nova"/>
          <w:sz w:val="28"/>
          <w:szCs w:val="28"/>
        </w:rPr>
        <w:t xml:space="preserve">Brinkmann, S. (2016). Cultural psychology and its values. </w:t>
      </w:r>
      <w:r w:rsidRPr="007F6DE6">
        <w:rPr>
          <w:rFonts w:ascii="Arial Nova" w:hAnsi="Arial Nova"/>
          <w:sz w:val="28"/>
          <w:szCs w:val="28"/>
          <w:lang w:val="fr-FR"/>
        </w:rPr>
        <w:t xml:space="preserve">Culture &amp; Psychology, 22(3), pp.376–386. </w:t>
      </w:r>
    </w:p>
    <w:p w14:paraId="0D13437E" w14:textId="63E7B797" w:rsidR="007F6DE6" w:rsidRPr="007F6DE6" w:rsidRDefault="007F6DE6" w:rsidP="007F6DE6">
      <w:pPr>
        <w:pStyle w:val="ListParagraph"/>
        <w:numPr>
          <w:ilvl w:val="0"/>
          <w:numId w:val="1"/>
        </w:numPr>
        <w:rPr>
          <w:rFonts w:ascii="Arial Nova" w:hAnsi="Arial Nova"/>
          <w:sz w:val="28"/>
          <w:szCs w:val="28"/>
        </w:rPr>
      </w:pPr>
      <w:proofErr w:type="spellStart"/>
      <w:r w:rsidRPr="007F6DE6">
        <w:rPr>
          <w:rFonts w:ascii="Arial Nova" w:hAnsi="Arial Nova"/>
          <w:sz w:val="28"/>
          <w:szCs w:val="28"/>
        </w:rPr>
        <w:t>Cordner</w:t>
      </w:r>
      <w:proofErr w:type="spellEnd"/>
      <w:r w:rsidRPr="007F6DE6">
        <w:rPr>
          <w:rFonts w:ascii="Arial Nova" w:hAnsi="Arial Nova"/>
          <w:sz w:val="28"/>
          <w:szCs w:val="28"/>
        </w:rPr>
        <w:t>, G. (2017). Police culture: individual and organizational differences in police officer perspectives. Policing: An International Journal of Police Strategies &amp; Management, 40(1), pp.11 25. –</w:t>
      </w:r>
    </w:p>
    <w:p w14:paraId="217A6B72" w14:textId="3804CF42" w:rsidR="007F6DE6" w:rsidRPr="007F6DE6" w:rsidRDefault="007F6DE6" w:rsidP="007F6DE6">
      <w:pPr>
        <w:pStyle w:val="ListParagraph"/>
        <w:numPr>
          <w:ilvl w:val="0"/>
          <w:numId w:val="1"/>
        </w:numPr>
        <w:rPr>
          <w:rFonts w:ascii="Arial Nova" w:hAnsi="Arial Nova"/>
          <w:sz w:val="28"/>
          <w:szCs w:val="28"/>
        </w:rPr>
      </w:pPr>
      <w:r w:rsidRPr="007F6DE6">
        <w:rPr>
          <w:rFonts w:ascii="Arial Nova" w:hAnsi="Arial Nova"/>
          <w:sz w:val="28"/>
          <w:szCs w:val="28"/>
        </w:rPr>
        <w:t xml:space="preserve">Cottrell, S., 2017. Critical thinking skills: Effective analysis, argument and reflection. Macmillan International Higher Education. </w:t>
      </w:r>
    </w:p>
    <w:p w14:paraId="648D90CB" w14:textId="34165AA6" w:rsidR="007F6DE6" w:rsidRPr="007F6DE6" w:rsidRDefault="007F6DE6" w:rsidP="007F6DE6">
      <w:pPr>
        <w:pStyle w:val="ListParagraph"/>
        <w:numPr>
          <w:ilvl w:val="0"/>
          <w:numId w:val="1"/>
        </w:numPr>
        <w:rPr>
          <w:rFonts w:ascii="Arial Nova" w:hAnsi="Arial Nova"/>
          <w:sz w:val="28"/>
          <w:szCs w:val="28"/>
        </w:rPr>
      </w:pPr>
      <w:r w:rsidRPr="007F6DE6">
        <w:rPr>
          <w:rFonts w:ascii="Arial Nova" w:hAnsi="Arial Nova"/>
          <w:sz w:val="28"/>
          <w:szCs w:val="28"/>
        </w:rPr>
        <w:t>Norris, G. and Morris, W., 2020. Rural and Farm Crime in Dyfed-</w:t>
      </w:r>
      <w:proofErr w:type="spellStart"/>
      <w:r w:rsidRPr="007F6DE6">
        <w:rPr>
          <w:rFonts w:ascii="Arial Nova" w:hAnsi="Arial Nova"/>
          <w:sz w:val="28"/>
          <w:szCs w:val="28"/>
        </w:rPr>
        <w:t>Powys</w:t>
      </w:r>
      <w:proofErr w:type="spellEnd"/>
      <w:r w:rsidRPr="007F6DE6">
        <w:rPr>
          <w:rFonts w:ascii="Arial Nova" w:hAnsi="Arial Nova"/>
          <w:sz w:val="28"/>
          <w:szCs w:val="28"/>
        </w:rPr>
        <w:t xml:space="preserve">: Second Report (February 2020). </w:t>
      </w:r>
    </w:p>
    <w:p w14:paraId="2EEC62D1" w14:textId="06DC10F8" w:rsidR="007F6DE6" w:rsidRPr="007F6DE6" w:rsidRDefault="007F6DE6" w:rsidP="007F6DE6">
      <w:pPr>
        <w:pStyle w:val="ListParagraph"/>
        <w:numPr>
          <w:ilvl w:val="0"/>
          <w:numId w:val="1"/>
        </w:numPr>
        <w:rPr>
          <w:rFonts w:ascii="Arial Nova" w:hAnsi="Arial Nova"/>
          <w:sz w:val="28"/>
          <w:szCs w:val="28"/>
        </w:rPr>
      </w:pPr>
      <w:r w:rsidRPr="007F6DE6">
        <w:rPr>
          <w:rFonts w:ascii="Arial Nova" w:hAnsi="Arial Nova"/>
          <w:sz w:val="28"/>
          <w:szCs w:val="28"/>
        </w:rPr>
        <w:t>Metro. (2020). Police officer threw detainee to the ground calling him a “useless c**t.” [online] Available at: https://metro.co.uk/video/police-of</w:t>
      </w:r>
      <w:r w:rsidRPr="007F6DE6">
        <w:rPr>
          <w:rFonts w:ascii="Arial" w:hAnsi="Arial" w:cs="Arial"/>
          <w:sz w:val="28"/>
          <w:szCs w:val="28"/>
        </w:rPr>
        <w:t>ﬁ</w:t>
      </w:r>
      <w:r w:rsidRPr="007F6DE6">
        <w:rPr>
          <w:rFonts w:ascii="Arial Nova" w:hAnsi="Arial Nova"/>
          <w:sz w:val="28"/>
          <w:szCs w:val="28"/>
        </w:rPr>
        <w:t xml:space="preserve">cer-threw-detainee-ground-calling useless-c-t-2195544/. </w:t>
      </w:r>
    </w:p>
    <w:p w14:paraId="7F630636" w14:textId="6F6BB4EE" w:rsidR="007F6DE6" w:rsidRPr="007F6DE6" w:rsidRDefault="007F6DE6" w:rsidP="007F6DE6">
      <w:pPr>
        <w:pStyle w:val="ListParagraph"/>
        <w:numPr>
          <w:ilvl w:val="0"/>
          <w:numId w:val="1"/>
        </w:numPr>
        <w:rPr>
          <w:rFonts w:ascii="Arial Nova" w:hAnsi="Arial Nova"/>
          <w:sz w:val="28"/>
          <w:szCs w:val="28"/>
        </w:rPr>
      </w:pPr>
      <w:proofErr w:type="spellStart"/>
      <w:r w:rsidRPr="007F6DE6">
        <w:rPr>
          <w:rFonts w:ascii="Arial Nova" w:hAnsi="Arial Nova"/>
          <w:sz w:val="28"/>
          <w:szCs w:val="28"/>
        </w:rPr>
        <w:t>Stelfox</w:t>
      </w:r>
      <w:proofErr w:type="spellEnd"/>
      <w:r w:rsidRPr="007F6DE6">
        <w:rPr>
          <w:rFonts w:ascii="Arial Nova" w:hAnsi="Arial Nova"/>
          <w:sz w:val="28"/>
          <w:szCs w:val="28"/>
        </w:rPr>
        <w:t xml:space="preserve">, P. (2013). Criminal investigation: an introduction to principles and practice. London: Routledge. </w:t>
      </w:r>
    </w:p>
    <w:p w14:paraId="5503E21C" w14:textId="6EB989AB" w:rsidR="007F6DE6" w:rsidRPr="007F6DE6" w:rsidRDefault="007F6DE6" w:rsidP="007F6DE6">
      <w:pPr>
        <w:pStyle w:val="ListParagraph"/>
        <w:numPr>
          <w:ilvl w:val="0"/>
          <w:numId w:val="1"/>
        </w:numPr>
        <w:rPr>
          <w:rFonts w:ascii="Arial Nova" w:hAnsi="Arial Nova"/>
          <w:sz w:val="28"/>
          <w:szCs w:val="28"/>
        </w:rPr>
      </w:pPr>
      <w:r w:rsidRPr="007F6DE6">
        <w:rPr>
          <w:rFonts w:ascii="Arial Nova" w:hAnsi="Arial Nova"/>
          <w:sz w:val="28"/>
          <w:szCs w:val="28"/>
        </w:rPr>
        <w:t xml:space="preserve">Stokes, P., Baker, C. and </w:t>
      </w:r>
      <w:proofErr w:type="spellStart"/>
      <w:r w:rsidRPr="007F6DE6">
        <w:rPr>
          <w:rFonts w:ascii="Arial Nova" w:hAnsi="Arial Nova"/>
          <w:sz w:val="28"/>
          <w:szCs w:val="28"/>
        </w:rPr>
        <w:t>Lichy</w:t>
      </w:r>
      <w:proofErr w:type="spellEnd"/>
      <w:r w:rsidRPr="007F6DE6">
        <w:rPr>
          <w:rFonts w:ascii="Arial Nova" w:hAnsi="Arial Nova"/>
          <w:sz w:val="28"/>
          <w:szCs w:val="28"/>
        </w:rPr>
        <w:t>, J., 2016. The role of embedded individual values, belief and attitudes and spiritual capital in shaping everyday post secular organizational culture. European Management Review, 13(1), pp.37-51.</w:t>
      </w:r>
    </w:p>
    <w:sectPr w:rsidR="007F6DE6" w:rsidRPr="007F6DE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Nova">
    <w:altName w:val="Arial Nova"/>
    <w:charset w:val="00"/>
    <w:family w:val="swiss"/>
    <w:pitch w:val="variable"/>
    <w:sig w:usb0="0000028F" w:usb1="00000002"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EC1CE1"/>
    <w:multiLevelType w:val="hybridMultilevel"/>
    <w:tmpl w:val="7106660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9E22AE2"/>
    <w:multiLevelType w:val="hybridMultilevel"/>
    <w:tmpl w:val="9BFC7D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1E61B99"/>
    <w:multiLevelType w:val="hybridMultilevel"/>
    <w:tmpl w:val="0C8486E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0630A63"/>
    <w:multiLevelType w:val="hybridMultilevel"/>
    <w:tmpl w:val="44D88DDC"/>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2593"/>
    <w:rsid w:val="00026889"/>
    <w:rsid w:val="000E70EA"/>
    <w:rsid w:val="00200882"/>
    <w:rsid w:val="00226255"/>
    <w:rsid w:val="002B0325"/>
    <w:rsid w:val="003B340C"/>
    <w:rsid w:val="00440035"/>
    <w:rsid w:val="00635ECA"/>
    <w:rsid w:val="00670707"/>
    <w:rsid w:val="0075499F"/>
    <w:rsid w:val="007946F2"/>
    <w:rsid w:val="007F6DE6"/>
    <w:rsid w:val="00946324"/>
    <w:rsid w:val="009F53AD"/>
    <w:rsid w:val="00A361BE"/>
    <w:rsid w:val="00A9215A"/>
    <w:rsid w:val="00AA2593"/>
    <w:rsid w:val="00CE0DFE"/>
    <w:rsid w:val="00F96E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28DBD5"/>
  <w15:chartTrackingRefBased/>
  <w15:docId w15:val="{63B85406-5614-43AC-90A1-FFE8A9E278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6DE6"/>
    <w:pPr>
      <w:ind w:left="720"/>
      <w:contextualSpacing/>
    </w:pPr>
  </w:style>
  <w:style w:type="paragraph" w:styleId="BalloonText">
    <w:name w:val="Balloon Text"/>
    <w:basedOn w:val="Normal"/>
    <w:link w:val="BalloonTextChar"/>
    <w:uiPriority w:val="99"/>
    <w:semiHidden/>
    <w:unhideWhenUsed/>
    <w:rsid w:val="000E70E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E70EA"/>
    <w:rPr>
      <w:rFonts w:ascii="Segoe UI" w:hAnsi="Segoe UI" w:cs="Segoe UI"/>
      <w:sz w:val="18"/>
      <w:szCs w:val="18"/>
    </w:rPr>
  </w:style>
  <w:style w:type="character" w:styleId="Hyperlink">
    <w:name w:val="Hyperlink"/>
    <w:basedOn w:val="DefaultParagraphFont"/>
    <w:uiPriority w:val="99"/>
    <w:unhideWhenUsed/>
    <w:rsid w:val="00CE0DFE"/>
    <w:rPr>
      <w:color w:val="0563C1" w:themeColor="hyperlink"/>
      <w:u w:val="single"/>
    </w:rPr>
  </w:style>
  <w:style w:type="character" w:styleId="UnresolvedMention">
    <w:name w:val="Unresolved Mention"/>
    <w:basedOn w:val="DefaultParagraphFont"/>
    <w:uiPriority w:val="99"/>
    <w:semiHidden/>
    <w:unhideWhenUsed/>
    <w:rsid w:val="00CE0DFE"/>
    <w:rPr>
      <w:color w:val="605E5C"/>
      <w:shd w:val="clear" w:color="auto" w:fill="E1DFDD"/>
    </w:rPr>
  </w:style>
  <w:style w:type="character" w:styleId="FollowedHyperlink">
    <w:name w:val="FollowedHyperlink"/>
    <w:basedOn w:val="DefaultParagraphFont"/>
    <w:uiPriority w:val="99"/>
    <w:semiHidden/>
    <w:unhideWhenUsed/>
    <w:rsid w:val="003B340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teams.microsoft.com/_#/calling/19:91b1113accab42e39709a5579abcfab4@thread.tacv2/"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908</TotalTime>
  <Pages>6</Pages>
  <Words>1185</Words>
  <Characters>6757</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13</cp:revision>
  <cp:lastPrinted>2020-11-15T12:07:00Z</cp:lastPrinted>
  <dcterms:created xsi:type="dcterms:W3CDTF">2020-11-15T09:37:00Z</dcterms:created>
  <dcterms:modified xsi:type="dcterms:W3CDTF">2020-11-20T13:19:00Z</dcterms:modified>
</cp:coreProperties>
</file>