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37D1C7" w14:textId="77777777" w:rsidR="003B6365" w:rsidRDefault="003B6365" w:rsidP="003B6365">
      <w:pPr>
        <w:spacing w:line="360" w:lineRule="auto"/>
        <w:ind w:firstLine="720"/>
        <w:jc w:val="center"/>
        <w:rPr>
          <w:rFonts w:ascii="Times New Roman" w:hAnsi="Times New Roman" w:cs="Times New Roman"/>
          <w:b/>
          <w:bCs/>
          <w:sz w:val="40"/>
          <w:szCs w:val="40"/>
        </w:rPr>
      </w:pPr>
    </w:p>
    <w:p w14:paraId="239BB819" w14:textId="77777777" w:rsidR="003B6365" w:rsidRDefault="003B6365" w:rsidP="003B6365">
      <w:pPr>
        <w:spacing w:line="360" w:lineRule="auto"/>
        <w:ind w:firstLine="720"/>
        <w:jc w:val="center"/>
        <w:rPr>
          <w:rFonts w:ascii="Times New Roman" w:hAnsi="Times New Roman" w:cs="Times New Roman"/>
          <w:b/>
          <w:bCs/>
          <w:sz w:val="40"/>
          <w:szCs w:val="40"/>
        </w:rPr>
      </w:pPr>
    </w:p>
    <w:p w14:paraId="210E30CB" w14:textId="6D77AFAF" w:rsidR="00F26E01" w:rsidRPr="003B6365" w:rsidRDefault="003B6365" w:rsidP="003B6365">
      <w:pPr>
        <w:spacing w:line="360" w:lineRule="auto"/>
        <w:ind w:firstLine="720"/>
        <w:jc w:val="center"/>
        <w:rPr>
          <w:rFonts w:ascii="Times New Roman" w:hAnsi="Times New Roman" w:cs="Times New Roman"/>
          <w:b/>
          <w:bCs/>
          <w:sz w:val="40"/>
          <w:szCs w:val="40"/>
        </w:rPr>
      </w:pPr>
      <w:r w:rsidRPr="003B6365">
        <w:rPr>
          <w:rFonts w:ascii="Times New Roman" w:hAnsi="Times New Roman" w:cs="Times New Roman"/>
          <w:b/>
          <w:bCs/>
          <w:sz w:val="40"/>
          <w:szCs w:val="40"/>
        </w:rPr>
        <w:t>Student Learning Log</w:t>
      </w:r>
    </w:p>
    <w:p w14:paraId="331BBDDA" w14:textId="6DBAAA6A" w:rsidR="003B6365" w:rsidRPr="003B6365" w:rsidRDefault="003B6365" w:rsidP="003B6365">
      <w:pPr>
        <w:spacing w:line="360" w:lineRule="auto"/>
        <w:ind w:firstLine="720"/>
        <w:jc w:val="center"/>
        <w:rPr>
          <w:rFonts w:ascii="Times New Roman" w:hAnsi="Times New Roman" w:cs="Times New Roman"/>
          <w:b/>
          <w:bCs/>
          <w:sz w:val="40"/>
          <w:szCs w:val="40"/>
        </w:rPr>
      </w:pPr>
      <w:r w:rsidRPr="003B6365">
        <w:rPr>
          <w:rFonts w:ascii="Times New Roman" w:hAnsi="Times New Roman" w:cs="Times New Roman"/>
          <w:b/>
          <w:bCs/>
          <w:sz w:val="40"/>
          <w:szCs w:val="40"/>
        </w:rPr>
        <w:t>Managing Hotel Administration</w:t>
      </w:r>
    </w:p>
    <w:p w14:paraId="2103CBD1" w14:textId="77777777" w:rsidR="00F26E01" w:rsidRDefault="00F26E01" w:rsidP="00A440D2">
      <w:pPr>
        <w:spacing w:line="360" w:lineRule="auto"/>
        <w:ind w:firstLine="720"/>
        <w:jc w:val="both"/>
        <w:rPr>
          <w:rFonts w:ascii="Times New Roman" w:hAnsi="Times New Roman" w:cs="Times New Roman"/>
          <w:sz w:val="24"/>
          <w:szCs w:val="24"/>
        </w:rPr>
      </w:pPr>
    </w:p>
    <w:p w14:paraId="3343B77A" w14:textId="77777777" w:rsidR="00F26E01" w:rsidRDefault="00F26E01" w:rsidP="00A440D2">
      <w:pPr>
        <w:spacing w:line="360" w:lineRule="auto"/>
        <w:ind w:firstLine="720"/>
        <w:jc w:val="both"/>
        <w:rPr>
          <w:rFonts w:ascii="Times New Roman" w:hAnsi="Times New Roman" w:cs="Times New Roman"/>
          <w:sz w:val="24"/>
          <w:szCs w:val="24"/>
        </w:rPr>
      </w:pPr>
    </w:p>
    <w:p w14:paraId="5830480B" w14:textId="77777777" w:rsidR="00F26E01" w:rsidRDefault="00F26E01" w:rsidP="00A440D2">
      <w:pPr>
        <w:spacing w:line="360" w:lineRule="auto"/>
        <w:ind w:firstLine="720"/>
        <w:jc w:val="both"/>
        <w:rPr>
          <w:rFonts w:ascii="Times New Roman" w:hAnsi="Times New Roman" w:cs="Times New Roman"/>
          <w:sz w:val="24"/>
          <w:szCs w:val="24"/>
        </w:rPr>
      </w:pPr>
    </w:p>
    <w:p w14:paraId="34DF45F0" w14:textId="77777777" w:rsidR="00F26E01" w:rsidRDefault="00F26E01" w:rsidP="00A440D2">
      <w:pPr>
        <w:spacing w:line="360" w:lineRule="auto"/>
        <w:ind w:firstLine="720"/>
        <w:jc w:val="both"/>
        <w:rPr>
          <w:rFonts w:ascii="Times New Roman" w:hAnsi="Times New Roman" w:cs="Times New Roman"/>
          <w:sz w:val="24"/>
          <w:szCs w:val="24"/>
        </w:rPr>
      </w:pPr>
    </w:p>
    <w:p w14:paraId="0B67C240" w14:textId="77777777" w:rsidR="00F26E01" w:rsidRDefault="00F26E01" w:rsidP="00A440D2">
      <w:pPr>
        <w:spacing w:line="360" w:lineRule="auto"/>
        <w:ind w:firstLine="720"/>
        <w:jc w:val="both"/>
        <w:rPr>
          <w:rFonts w:ascii="Times New Roman" w:hAnsi="Times New Roman" w:cs="Times New Roman"/>
          <w:sz w:val="24"/>
          <w:szCs w:val="24"/>
        </w:rPr>
      </w:pPr>
    </w:p>
    <w:p w14:paraId="65149BE0" w14:textId="77777777" w:rsidR="00F26E01" w:rsidRDefault="00F26E01" w:rsidP="00086ABB">
      <w:pPr>
        <w:spacing w:line="360" w:lineRule="auto"/>
        <w:jc w:val="both"/>
        <w:rPr>
          <w:rFonts w:ascii="Times New Roman" w:hAnsi="Times New Roman" w:cs="Times New Roman"/>
          <w:sz w:val="24"/>
          <w:szCs w:val="24"/>
        </w:rPr>
      </w:pPr>
    </w:p>
    <w:p w14:paraId="1BB4F083" w14:textId="77777777" w:rsidR="00F26E01" w:rsidRDefault="00F26E01" w:rsidP="00A440D2">
      <w:pPr>
        <w:spacing w:line="360" w:lineRule="auto"/>
        <w:ind w:firstLine="720"/>
        <w:jc w:val="both"/>
        <w:rPr>
          <w:rFonts w:ascii="Times New Roman" w:hAnsi="Times New Roman" w:cs="Times New Roman"/>
          <w:sz w:val="24"/>
          <w:szCs w:val="24"/>
        </w:rPr>
      </w:pPr>
    </w:p>
    <w:p w14:paraId="29A3E3BA" w14:textId="77777777" w:rsidR="00F26E01" w:rsidRDefault="00F26E01" w:rsidP="00A440D2">
      <w:pPr>
        <w:spacing w:line="360" w:lineRule="auto"/>
        <w:ind w:firstLine="720"/>
        <w:jc w:val="both"/>
        <w:rPr>
          <w:rFonts w:ascii="Times New Roman" w:hAnsi="Times New Roman" w:cs="Times New Roman"/>
          <w:sz w:val="24"/>
          <w:szCs w:val="24"/>
        </w:rPr>
      </w:pPr>
    </w:p>
    <w:p w14:paraId="10320E60" w14:textId="77777777" w:rsidR="00F26E01" w:rsidRDefault="00F26E01" w:rsidP="00A440D2">
      <w:pPr>
        <w:spacing w:line="360" w:lineRule="auto"/>
        <w:ind w:firstLine="720"/>
        <w:jc w:val="both"/>
        <w:rPr>
          <w:rFonts w:ascii="Times New Roman" w:hAnsi="Times New Roman" w:cs="Times New Roman"/>
          <w:sz w:val="24"/>
          <w:szCs w:val="24"/>
        </w:rPr>
      </w:pPr>
    </w:p>
    <w:p w14:paraId="4A3A15EB" w14:textId="6903E516" w:rsidR="00086ABB" w:rsidRPr="000627B8" w:rsidRDefault="00086ABB" w:rsidP="00086ABB">
      <w:pPr>
        <w:spacing w:line="480" w:lineRule="auto"/>
        <w:rPr>
          <w:rFonts w:ascii="Times New Roman" w:hAnsi="Times New Roman" w:cs="Times New Roman"/>
          <w:bCs/>
          <w:sz w:val="28"/>
          <w:szCs w:val="28"/>
        </w:rPr>
      </w:pPr>
      <w:r w:rsidRPr="000627B8">
        <w:rPr>
          <w:rFonts w:ascii="Times New Roman" w:hAnsi="Times New Roman" w:cs="Times New Roman"/>
          <w:bCs/>
          <w:sz w:val="28"/>
          <w:szCs w:val="28"/>
        </w:rPr>
        <w:t>Module: BMIH</w:t>
      </w:r>
      <w:r>
        <w:rPr>
          <w:rFonts w:ascii="Times New Roman" w:hAnsi="Times New Roman" w:cs="Times New Roman"/>
          <w:bCs/>
          <w:sz w:val="28"/>
          <w:szCs w:val="28"/>
        </w:rPr>
        <w:t>6004</w:t>
      </w:r>
    </w:p>
    <w:p w14:paraId="3167B13D" w14:textId="77777777" w:rsidR="00086ABB" w:rsidRPr="000627B8" w:rsidRDefault="00086ABB" w:rsidP="00086ABB">
      <w:pPr>
        <w:spacing w:line="480" w:lineRule="auto"/>
        <w:rPr>
          <w:rFonts w:ascii="Times New Roman" w:hAnsi="Times New Roman" w:cs="Times New Roman"/>
          <w:bCs/>
          <w:sz w:val="28"/>
          <w:szCs w:val="28"/>
        </w:rPr>
      </w:pPr>
      <w:r w:rsidRPr="000627B8">
        <w:rPr>
          <w:rFonts w:ascii="Times New Roman" w:hAnsi="Times New Roman" w:cs="Times New Roman"/>
          <w:bCs/>
          <w:sz w:val="28"/>
          <w:szCs w:val="28"/>
        </w:rPr>
        <w:t xml:space="preserve">Module tutor: </w:t>
      </w:r>
      <w:r>
        <w:rPr>
          <w:rFonts w:ascii="Times New Roman" w:hAnsi="Times New Roman" w:cs="Times New Roman"/>
          <w:bCs/>
          <w:sz w:val="28"/>
          <w:szCs w:val="28"/>
        </w:rPr>
        <w:t>Neil Dyer</w:t>
      </w:r>
    </w:p>
    <w:p w14:paraId="720734F8" w14:textId="77777777" w:rsidR="00086ABB" w:rsidRPr="000627B8" w:rsidRDefault="00086ABB" w:rsidP="00086ABB">
      <w:pPr>
        <w:spacing w:line="480" w:lineRule="auto"/>
        <w:rPr>
          <w:rFonts w:ascii="Times New Roman" w:hAnsi="Times New Roman" w:cs="Times New Roman"/>
          <w:bCs/>
          <w:sz w:val="28"/>
          <w:szCs w:val="28"/>
        </w:rPr>
      </w:pPr>
      <w:r w:rsidRPr="000627B8">
        <w:rPr>
          <w:rFonts w:ascii="Times New Roman" w:hAnsi="Times New Roman" w:cs="Times New Roman"/>
          <w:bCs/>
          <w:sz w:val="28"/>
          <w:szCs w:val="28"/>
        </w:rPr>
        <w:t>Name of the student: Dobre Maricel-Avram</w:t>
      </w:r>
    </w:p>
    <w:p w14:paraId="1987F6B2" w14:textId="77777777" w:rsidR="00086ABB" w:rsidRPr="000627B8" w:rsidRDefault="00086ABB" w:rsidP="00086ABB">
      <w:pPr>
        <w:spacing w:line="480" w:lineRule="auto"/>
        <w:rPr>
          <w:rFonts w:ascii="Times New Roman" w:hAnsi="Times New Roman" w:cs="Times New Roman"/>
          <w:bCs/>
          <w:sz w:val="28"/>
          <w:szCs w:val="28"/>
        </w:rPr>
      </w:pPr>
      <w:r w:rsidRPr="000627B8">
        <w:rPr>
          <w:rFonts w:ascii="Times New Roman" w:hAnsi="Times New Roman" w:cs="Times New Roman"/>
          <w:bCs/>
          <w:sz w:val="28"/>
          <w:szCs w:val="28"/>
        </w:rPr>
        <w:t>Name of the university: University of Wales Trinity Saint Davis</w:t>
      </w:r>
    </w:p>
    <w:p w14:paraId="100FD406" w14:textId="77777777" w:rsidR="00086ABB" w:rsidRDefault="00086ABB" w:rsidP="00086ABB">
      <w:pPr>
        <w:spacing w:line="360" w:lineRule="auto"/>
        <w:jc w:val="both"/>
        <w:rPr>
          <w:rFonts w:ascii="Times New Roman" w:hAnsi="Times New Roman" w:cs="Times New Roman"/>
          <w:color w:val="212529"/>
          <w:sz w:val="24"/>
          <w:szCs w:val="24"/>
          <w:shd w:val="clear" w:color="auto" w:fill="FFFFFF"/>
        </w:rPr>
      </w:pPr>
      <w:r w:rsidRPr="000627B8">
        <w:rPr>
          <w:rFonts w:ascii="Times New Roman" w:hAnsi="Times New Roman" w:cs="Times New Roman"/>
          <w:bCs/>
          <w:sz w:val="28"/>
          <w:szCs w:val="28"/>
        </w:rPr>
        <w:t>Student’s ID: 2021084191</w:t>
      </w:r>
    </w:p>
    <w:p w14:paraId="15571BB3" w14:textId="77777777" w:rsidR="00F26E01" w:rsidRDefault="00F26E01" w:rsidP="00A440D2">
      <w:pPr>
        <w:spacing w:line="360" w:lineRule="auto"/>
        <w:ind w:firstLine="720"/>
        <w:jc w:val="both"/>
        <w:rPr>
          <w:rFonts w:ascii="Times New Roman" w:hAnsi="Times New Roman" w:cs="Times New Roman"/>
          <w:sz w:val="24"/>
          <w:szCs w:val="24"/>
        </w:rPr>
      </w:pPr>
    </w:p>
    <w:p w14:paraId="0DE66E31" w14:textId="77777777" w:rsidR="00F26E01" w:rsidRDefault="00F26E01" w:rsidP="00A440D2">
      <w:pPr>
        <w:spacing w:line="360" w:lineRule="auto"/>
        <w:ind w:firstLine="720"/>
        <w:jc w:val="both"/>
        <w:rPr>
          <w:rFonts w:ascii="Times New Roman" w:hAnsi="Times New Roman" w:cs="Times New Roman"/>
          <w:sz w:val="24"/>
          <w:szCs w:val="24"/>
        </w:rPr>
      </w:pPr>
    </w:p>
    <w:p w14:paraId="05C216DE" w14:textId="77777777" w:rsidR="00F26E01" w:rsidRDefault="00F26E01" w:rsidP="00A440D2">
      <w:pPr>
        <w:spacing w:line="360" w:lineRule="auto"/>
        <w:ind w:firstLine="720"/>
        <w:jc w:val="both"/>
        <w:rPr>
          <w:rFonts w:ascii="Times New Roman" w:hAnsi="Times New Roman" w:cs="Times New Roman"/>
          <w:sz w:val="24"/>
          <w:szCs w:val="24"/>
        </w:rPr>
      </w:pPr>
    </w:p>
    <w:p w14:paraId="394E48CE" w14:textId="77777777"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lastRenderedPageBreak/>
        <w:t>Boarding on a student placement at Travelodge Letchworth Garden City has been a pivotal journey in my academic and professional development within the hospitality industry. This immersive experience has provided me with a unique opportunity to gain firsthand insights into the intricate workings of hotel management, operational coordination, and guest services. Situated in the picturesque town of Letchworth Garden City, known for its lush greenery and historic charm, Travelodge stands as a beacon of hospitality, welcoming guests from diverse backgrounds and offering them a comfortable sanctuary amidst their travels. My journey at Travelodge has been characterized by a blend of challenges, triumphs, and invaluable learning experiences, all of which have contributed to my growth as a hospitality professional.</w:t>
      </w:r>
    </w:p>
    <w:p w14:paraId="0B4BD79D" w14:textId="77777777"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Shadowing the Hotel Manager proved to be an illuminating experience, offering me a window into the multifaceted role of leadership in the hospitality sector. From overseeing guest check-ins and reservations to coordinating staff schedules and addressing operational challenges, the Manager exemplified a remarkable blend of strategic acumen, interpersonal skills, and unwavering dedication to guest satisfaction. Each day presented new opportunities to witness the Manager's adeptness in navigating the complexities of hotel management, whether it be resolving guest complaints with grace and efficiency or conducting team meetings to foster a culture of collaboration and excellence among staff members.</w:t>
      </w:r>
    </w:p>
    <w:p w14:paraId="779B4E2A" w14:textId="77777777"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 xml:space="preserve">In this student learning log, I </w:t>
      </w:r>
      <w:proofErr w:type="spellStart"/>
      <w:r w:rsidRPr="009866BB">
        <w:rPr>
          <w:rFonts w:ascii="Times New Roman" w:hAnsi="Times New Roman" w:cs="Times New Roman"/>
          <w:sz w:val="24"/>
          <w:szCs w:val="24"/>
        </w:rPr>
        <w:t>endeavor</w:t>
      </w:r>
      <w:proofErr w:type="spellEnd"/>
      <w:r w:rsidRPr="009866BB">
        <w:rPr>
          <w:rFonts w:ascii="Times New Roman" w:hAnsi="Times New Roman" w:cs="Times New Roman"/>
          <w:sz w:val="24"/>
          <w:szCs w:val="24"/>
        </w:rPr>
        <w:t xml:space="preserve"> to encapsulate the essence of my placement experience, drawing upon the principles of the Gibbs Reflective Model to critically analyse my observations, experiences, and areas for development. Through a blend of introspection, analysis, and action planning, I aim to glean meaningful insights that will inform my future pursuits in the field of hospitality management.</w:t>
      </w:r>
    </w:p>
    <w:p w14:paraId="44189EC7" w14:textId="77777777" w:rsid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b/>
          <w:bCs/>
          <w:sz w:val="24"/>
          <w:szCs w:val="24"/>
        </w:rPr>
        <w:t>Description:</w:t>
      </w:r>
    </w:p>
    <w:p w14:paraId="1C12A0F0" w14:textId="1355227C"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 xml:space="preserve"> Throughout my placement, I had the privilege to shadow the Hotel Manager, witnessing firsthand the intricacies of managing a hotel. From overseeing guest check-ins at the front desk to handling employee schedules in HR, the Manager's role was multifaceted and demanding. Practical situations included managing unexpected guest complaints, coordinating with maintenance for urgent repairs, and ensuring staff adherence to safety protocols during busy periods.</w:t>
      </w:r>
    </w:p>
    <w:p w14:paraId="7A2DB784" w14:textId="77777777" w:rsidR="009866BB" w:rsidRDefault="009866BB" w:rsidP="009866BB">
      <w:pPr>
        <w:spacing w:line="360" w:lineRule="auto"/>
        <w:ind w:firstLine="720"/>
        <w:jc w:val="both"/>
        <w:rPr>
          <w:rFonts w:ascii="Times New Roman" w:hAnsi="Times New Roman" w:cs="Times New Roman"/>
          <w:b/>
          <w:bCs/>
          <w:sz w:val="24"/>
          <w:szCs w:val="24"/>
        </w:rPr>
      </w:pPr>
    </w:p>
    <w:p w14:paraId="5362678D" w14:textId="012B6E28" w:rsidR="009866BB" w:rsidRPr="009866BB" w:rsidRDefault="009866BB" w:rsidP="009866BB">
      <w:pPr>
        <w:spacing w:line="360" w:lineRule="auto"/>
        <w:ind w:firstLine="720"/>
        <w:jc w:val="both"/>
        <w:rPr>
          <w:rFonts w:ascii="Times New Roman" w:hAnsi="Times New Roman" w:cs="Times New Roman"/>
          <w:b/>
          <w:bCs/>
          <w:sz w:val="24"/>
          <w:szCs w:val="24"/>
        </w:rPr>
      </w:pPr>
      <w:r w:rsidRPr="009866BB">
        <w:rPr>
          <w:rFonts w:ascii="Times New Roman" w:hAnsi="Times New Roman" w:cs="Times New Roman"/>
          <w:b/>
          <w:bCs/>
          <w:sz w:val="24"/>
          <w:szCs w:val="24"/>
        </w:rPr>
        <w:lastRenderedPageBreak/>
        <w:t>Feelings:</w:t>
      </w:r>
    </w:p>
    <w:p w14:paraId="11B4DE73" w14:textId="7F9006D0"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 xml:space="preserve"> Initially, I felt a mix of excitement and apprehension as I embarked on this journey. The bustling atmosphere of the hotel and the Manager's constant juggling of tasks left me feeling overwhelmed. However, as I became more immersed in the role, my confidence grew, and I began to appreciate the Manager's adeptness in navigating challenges with poise and professionalism. In many situations so spontaneous, where intervention from someone in the management where required, you can see what makes the difference between a dedicated manager, and another one with no managerial and people skills. Passions and dedication to your job make the difference, especially in this kind of job, where the way you treat your customers is the most important.</w:t>
      </w:r>
    </w:p>
    <w:p w14:paraId="07249B6E" w14:textId="77777777" w:rsidR="009866BB" w:rsidRPr="009866BB" w:rsidRDefault="009866BB" w:rsidP="009866BB">
      <w:pPr>
        <w:spacing w:line="360" w:lineRule="auto"/>
        <w:ind w:firstLine="720"/>
        <w:jc w:val="both"/>
        <w:rPr>
          <w:rFonts w:ascii="Times New Roman" w:hAnsi="Times New Roman" w:cs="Times New Roman"/>
          <w:b/>
          <w:bCs/>
          <w:sz w:val="24"/>
          <w:szCs w:val="24"/>
        </w:rPr>
      </w:pPr>
      <w:r w:rsidRPr="009866BB">
        <w:rPr>
          <w:rFonts w:ascii="Times New Roman" w:hAnsi="Times New Roman" w:cs="Times New Roman"/>
          <w:b/>
          <w:bCs/>
          <w:sz w:val="24"/>
          <w:szCs w:val="24"/>
        </w:rPr>
        <w:t xml:space="preserve">Evaluation: </w:t>
      </w:r>
    </w:p>
    <w:p w14:paraId="62C68B49" w14:textId="46E62BA1"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 xml:space="preserve">Shadowing the Hotel Manager provided me with invaluable insights into effective leadership and crisis management. I observed firsthand the Manager's ability to remain composed under pressure, swiftly address guest concerns, and maintain the smooth operation of the hotel. Practical situations included resolving conflicts among staff members, in different departments, managing inventory shortages during peak seasons, and adapting to last-minute changes in room allocations. I had the chance to observe many limited situations where manager action was required, to calm the spirits between hotel employees and guests, and bad </w:t>
      </w:r>
      <w:proofErr w:type="spellStart"/>
      <w:r w:rsidRPr="009866BB">
        <w:rPr>
          <w:rFonts w:ascii="Times New Roman" w:hAnsi="Times New Roman" w:cs="Times New Roman"/>
          <w:sz w:val="24"/>
          <w:szCs w:val="24"/>
        </w:rPr>
        <w:t>behavior</w:t>
      </w:r>
      <w:proofErr w:type="spellEnd"/>
      <w:r w:rsidRPr="009866BB">
        <w:rPr>
          <w:rFonts w:ascii="Times New Roman" w:hAnsi="Times New Roman" w:cs="Times New Roman"/>
          <w:sz w:val="24"/>
          <w:szCs w:val="24"/>
        </w:rPr>
        <w:t xml:space="preserve"> and treatment from reception staff, were sold out with the management intervention. Situations when the hotel manager had to cover on last-minute notice other staff shifts, during very short notice and shortage of staff, a general problem in the industry.</w:t>
      </w:r>
    </w:p>
    <w:p w14:paraId="102388C5" w14:textId="77777777" w:rsid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b/>
          <w:bCs/>
          <w:sz w:val="24"/>
          <w:szCs w:val="24"/>
        </w:rPr>
        <w:t>Analysis:</w:t>
      </w:r>
      <w:r w:rsidRPr="009866BB">
        <w:rPr>
          <w:rFonts w:ascii="Times New Roman" w:hAnsi="Times New Roman" w:cs="Times New Roman"/>
          <w:sz w:val="24"/>
          <w:szCs w:val="24"/>
        </w:rPr>
        <w:t xml:space="preserve"> </w:t>
      </w:r>
    </w:p>
    <w:p w14:paraId="75DA617C" w14:textId="226B7992"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One of the key challenges I encountered was coordinating with various departments to ensure seamless operations. For instance, ensuring that housekeeping staff were adequately informed about room occupancy to prioritize cleaning schedules, or liaising with the kitchen to accommodate dietary restrictions for guests with food allergies. Effective communication and collaboration were vital in overcoming these challenges and maintaining guest satisfaction. And even though as an administration operative, you are not as involved in other departments, executing inside duties, as a manager you should keep the balance, and keep the staff happy, because your staff is making the guests happy through their exceptional services.</w:t>
      </w:r>
    </w:p>
    <w:p w14:paraId="29E345C6" w14:textId="77777777" w:rsidR="009866BB" w:rsidRDefault="009866BB" w:rsidP="009866BB">
      <w:pPr>
        <w:spacing w:line="360" w:lineRule="auto"/>
        <w:ind w:firstLine="720"/>
        <w:jc w:val="both"/>
        <w:rPr>
          <w:rFonts w:ascii="Times New Roman" w:hAnsi="Times New Roman" w:cs="Times New Roman"/>
          <w:b/>
          <w:bCs/>
          <w:sz w:val="24"/>
          <w:szCs w:val="24"/>
        </w:rPr>
      </w:pPr>
    </w:p>
    <w:p w14:paraId="1CFDD69C" w14:textId="511EE926" w:rsid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b/>
          <w:bCs/>
          <w:sz w:val="24"/>
          <w:szCs w:val="24"/>
        </w:rPr>
        <w:lastRenderedPageBreak/>
        <w:t>Conclusion:</w:t>
      </w:r>
      <w:r w:rsidRPr="009866BB">
        <w:rPr>
          <w:rFonts w:ascii="Times New Roman" w:hAnsi="Times New Roman" w:cs="Times New Roman"/>
          <w:sz w:val="24"/>
          <w:szCs w:val="24"/>
        </w:rPr>
        <w:t xml:space="preserve"> </w:t>
      </w:r>
    </w:p>
    <w:p w14:paraId="55DAB673" w14:textId="3E429FEB"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 xml:space="preserve">My experience shadowing the Hotel Manager at Travelodge Letchworth Garden City has been both enlightening and rewarding. It was an </w:t>
      </w:r>
      <w:proofErr w:type="spellStart"/>
      <w:r w:rsidRPr="009866BB">
        <w:rPr>
          <w:rFonts w:ascii="Times New Roman" w:hAnsi="Times New Roman" w:cs="Times New Roman"/>
          <w:sz w:val="24"/>
          <w:szCs w:val="24"/>
        </w:rPr>
        <w:t>honor</w:t>
      </w:r>
      <w:proofErr w:type="spellEnd"/>
      <w:r w:rsidRPr="009866BB">
        <w:rPr>
          <w:rFonts w:ascii="Times New Roman" w:hAnsi="Times New Roman" w:cs="Times New Roman"/>
          <w:sz w:val="24"/>
          <w:szCs w:val="24"/>
        </w:rPr>
        <w:t xml:space="preserve"> for me to learn so many things in a short period, and I still have a lot more to assimilate, alongside all the departments, especially the hotel manager, who showed me all the particularities of the job. Through the Gibbs Reflective Model, I have gained valuable insights into my strengths, weaknesses, and areas for improvement. Practical experiences such as managing unexpected emergencies, resolving conflicts, and adapting to changing circumstances have equipped me with invaluable skills that will serve me well in my future career </w:t>
      </w:r>
      <w:proofErr w:type="spellStart"/>
      <w:r w:rsidRPr="009866BB">
        <w:rPr>
          <w:rFonts w:ascii="Times New Roman" w:hAnsi="Times New Roman" w:cs="Times New Roman"/>
          <w:sz w:val="24"/>
          <w:szCs w:val="24"/>
        </w:rPr>
        <w:t>endeavors</w:t>
      </w:r>
      <w:proofErr w:type="spellEnd"/>
      <w:r w:rsidRPr="009866BB">
        <w:rPr>
          <w:rFonts w:ascii="Times New Roman" w:hAnsi="Times New Roman" w:cs="Times New Roman"/>
          <w:sz w:val="24"/>
          <w:szCs w:val="24"/>
        </w:rPr>
        <w:t>.</w:t>
      </w:r>
    </w:p>
    <w:p w14:paraId="429642E7" w14:textId="77777777"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b/>
          <w:bCs/>
          <w:sz w:val="24"/>
          <w:szCs w:val="24"/>
        </w:rPr>
        <w:t>Action Plan:</w:t>
      </w:r>
      <w:r w:rsidRPr="009866BB">
        <w:rPr>
          <w:rFonts w:ascii="Times New Roman" w:hAnsi="Times New Roman" w:cs="Times New Roman"/>
          <w:sz w:val="24"/>
          <w:szCs w:val="24"/>
        </w:rPr>
        <w:t xml:space="preserve"> To further hone my skills in hotel management, I plan to:</w:t>
      </w:r>
    </w:p>
    <w:p w14:paraId="19916BB1" w14:textId="77777777"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1.</w:t>
      </w:r>
      <w:r w:rsidRPr="009866BB">
        <w:rPr>
          <w:rFonts w:ascii="Times New Roman" w:hAnsi="Times New Roman" w:cs="Times New Roman"/>
          <w:sz w:val="24"/>
          <w:szCs w:val="24"/>
        </w:rPr>
        <w:tab/>
        <w:t>Seek additional training opportunities to enhance my knowledge of hospitality operations and customer service.</w:t>
      </w:r>
    </w:p>
    <w:p w14:paraId="7ADD1B9F" w14:textId="77777777"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2.</w:t>
      </w:r>
      <w:r w:rsidRPr="009866BB">
        <w:rPr>
          <w:rFonts w:ascii="Times New Roman" w:hAnsi="Times New Roman" w:cs="Times New Roman"/>
          <w:sz w:val="24"/>
          <w:szCs w:val="24"/>
        </w:rPr>
        <w:tab/>
        <w:t>Actively engage in cross-departmental collaboration to better understand the interconnectedness of hotel functions. Develop a structured training plan to shadow and rotate through various departments within the hotel, including front office, housekeeping, food and beverage, maintenance, and human resources. This hands-on approach will provide insights into the unique challenges and responsibilities of each department, fostering a holistic understanding of hotel operations.</w:t>
      </w:r>
    </w:p>
    <w:p w14:paraId="0F79970E" w14:textId="77777777"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3.</w:t>
      </w:r>
      <w:r w:rsidRPr="009866BB">
        <w:rPr>
          <w:rFonts w:ascii="Times New Roman" w:hAnsi="Times New Roman" w:cs="Times New Roman"/>
          <w:sz w:val="24"/>
          <w:szCs w:val="24"/>
        </w:rPr>
        <w:tab/>
        <w:t>Collaborate with department heads to organize cross-training sessions and team-building activities that promote communication, cooperation, and mutual respect among staff members from different departments. Encourage open dialogue and knowledge sharing to optimize workflow efficiency and enhance guest experiences.</w:t>
      </w:r>
    </w:p>
    <w:p w14:paraId="46A4A3F7" w14:textId="77777777" w:rsidR="009866BB" w:rsidRPr="009866BB"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4.</w:t>
      </w:r>
      <w:r w:rsidRPr="009866BB">
        <w:rPr>
          <w:rFonts w:ascii="Times New Roman" w:hAnsi="Times New Roman" w:cs="Times New Roman"/>
          <w:sz w:val="24"/>
          <w:szCs w:val="24"/>
        </w:rPr>
        <w:tab/>
        <w:t>Foster a culture of continuous improvement by acknowledging achievements, recognizing areas for growth, and celebrating milestones along the journey. Encourage team members to share success stories, lessons learned, and best practices through peer-to-peer recognition programs or internal communication channels.</w:t>
      </w:r>
    </w:p>
    <w:p w14:paraId="50C9CAB2" w14:textId="35331731" w:rsidR="00EE1CC1" w:rsidRDefault="009866BB" w:rsidP="009866BB">
      <w:pPr>
        <w:spacing w:line="360" w:lineRule="auto"/>
        <w:ind w:firstLine="720"/>
        <w:jc w:val="both"/>
        <w:rPr>
          <w:rFonts w:ascii="Times New Roman" w:hAnsi="Times New Roman" w:cs="Times New Roman"/>
          <w:sz w:val="24"/>
          <w:szCs w:val="24"/>
        </w:rPr>
      </w:pPr>
      <w:r w:rsidRPr="009866BB">
        <w:rPr>
          <w:rFonts w:ascii="Times New Roman" w:hAnsi="Times New Roman" w:cs="Times New Roman"/>
          <w:sz w:val="24"/>
          <w:szCs w:val="24"/>
        </w:rPr>
        <w:t>5.</w:t>
      </w:r>
      <w:r w:rsidRPr="009866BB">
        <w:rPr>
          <w:rFonts w:ascii="Times New Roman" w:hAnsi="Times New Roman" w:cs="Times New Roman"/>
          <w:sz w:val="24"/>
          <w:szCs w:val="24"/>
        </w:rPr>
        <w:tab/>
        <w:t>Continuously seek feedback from supervisors and peers to identify areas for improvement and growth. By implementing these action steps, I am confident that I will continue to evolve as a competent and proficient hospitality professional.</w:t>
      </w:r>
    </w:p>
    <w:p w14:paraId="70C5A796" w14:textId="77777777" w:rsidR="00EE1CC1" w:rsidRDefault="00EE1CC1" w:rsidP="009866BB">
      <w:pPr>
        <w:spacing w:line="360" w:lineRule="auto"/>
        <w:jc w:val="both"/>
        <w:rPr>
          <w:rFonts w:ascii="Times New Roman" w:hAnsi="Times New Roman" w:cs="Times New Roman"/>
          <w:sz w:val="24"/>
          <w:szCs w:val="24"/>
        </w:rPr>
      </w:pPr>
    </w:p>
    <w:p w14:paraId="7392FBF7" w14:textId="77777777" w:rsidR="002B1D80" w:rsidRDefault="002B1D80" w:rsidP="00A011CB">
      <w:pPr>
        <w:spacing w:line="360" w:lineRule="auto"/>
        <w:ind w:firstLine="720"/>
        <w:jc w:val="both"/>
        <w:rPr>
          <w:rFonts w:ascii="Times New Roman" w:hAnsi="Times New Roman" w:cs="Times New Roman"/>
          <w:sz w:val="24"/>
          <w:szCs w:val="24"/>
        </w:rPr>
      </w:pPr>
    </w:p>
    <w:p w14:paraId="46C38D79" w14:textId="3E84468A" w:rsidR="00A011CB" w:rsidRPr="00A011CB" w:rsidRDefault="00A011CB" w:rsidP="00A011CB">
      <w:pPr>
        <w:spacing w:line="360" w:lineRule="auto"/>
        <w:ind w:firstLine="720"/>
        <w:jc w:val="both"/>
        <w:rPr>
          <w:rFonts w:ascii="Times New Roman" w:hAnsi="Times New Roman" w:cs="Times New Roman"/>
          <w:sz w:val="24"/>
          <w:szCs w:val="24"/>
        </w:rPr>
      </w:pPr>
      <w:r w:rsidRPr="00A011CB">
        <w:rPr>
          <w:rFonts w:ascii="Times New Roman" w:hAnsi="Times New Roman" w:cs="Times New Roman"/>
          <w:sz w:val="24"/>
          <w:szCs w:val="24"/>
        </w:rPr>
        <w:t>References:</w:t>
      </w:r>
    </w:p>
    <w:p w14:paraId="5717341F" w14:textId="77777777" w:rsidR="00A011CB" w:rsidRPr="00A011CB" w:rsidRDefault="00A011CB" w:rsidP="00A011CB">
      <w:pPr>
        <w:numPr>
          <w:ilvl w:val="0"/>
          <w:numId w:val="2"/>
        </w:numPr>
        <w:spacing w:line="360" w:lineRule="auto"/>
        <w:jc w:val="both"/>
        <w:rPr>
          <w:rFonts w:ascii="Times New Roman" w:hAnsi="Times New Roman" w:cs="Times New Roman"/>
          <w:sz w:val="24"/>
          <w:szCs w:val="24"/>
        </w:rPr>
      </w:pPr>
      <w:r w:rsidRPr="00A011CB">
        <w:rPr>
          <w:rFonts w:ascii="Times New Roman" w:hAnsi="Times New Roman" w:cs="Times New Roman"/>
          <w:sz w:val="24"/>
          <w:szCs w:val="24"/>
        </w:rPr>
        <w:t>Morrison, A., &amp; O'Gorman, K. (2013). The Routledge Handbook of Hotel Chain Management. Routledge.</w:t>
      </w:r>
    </w:p>
    <w:p w14:paraId="43CA7331" w14:textId="13E25F61" w:rsidR="00E944C4" w:rsidRDefault="00A011CB" w:rsidP="00225BC0">
      <w:pPr>
        <w:numPr>
          <w:ilvl w:val="0"/>
          <w:numId w:val="2"/>
        </w:numPr>
        <w:spacing w:line="360" w:lineRule="auto"/>
        <w:jc w:val="both"/>
        <w:rPr>
          <w:rFonts w:ascii="Times New Roman" w:hAnsi="Times New Roman" w:cs="Times New Roman"/>
          <w:sz w:val="24"/>
          <w:szCs w:val="24"/>
        </w:rPr>
      </w:pPr>
      <w:r w:rsidRPr="00A011CB">
        <w:rPr>
          <w:rFonts w:ascii="Times New Roman" w:hAnsi="Times New Roman" w:cs="Times New Roman"/>
          <w:sz w:val="24"/>
          <w:szCs w:val="24"/>
        </w:rPr>
        <w:t>Brown, J., &amp; Reilly, B. (2019). Hotel Operations Management. Routledge.</w:t>
      </w:r>
    </w:p>
    <w:p w14:paraId="28659559" w14:textId="574A832E" w:rsidR="00653A61" w:rsidRPr="00653A61" w:rsidRDefault="00EE1CC1" w:rsidP="00653A61">
      <w:pPr>
        <w:numPr>
          <w:ilvl w:val="0"/>
          <w:numId w:val="2"/>
        </w:numPr>
        <w:spacing w:line="360" w:lineRule="auto"/>
        <w:jc w:val="both"/>
        <w:rPr>
          <w:rFonts w:ascii="Times New Roman" w:hAnsi="Times New Roman" w:cs="Times New Roman"/>
          <w:sz w:val="24"/>
          <w:szCs w:val="24"/>
        </w:rPr>
      </w:pPr>
      <w:r w:rsidRPr="00EE1CC1">
        <w:rPr>
          <w:rFonts w:ascii="Times New Roman" w:hAnsi="Times New Roman" w:cs="Times New Roman"/>
          <w:sz w:val="24"/>
          <w:szCs w:val="24"/>
        </w:rPr>
        <w:t xml:space="preserve">ASET (2017) Good Practice Guide for </w:t>
      </w:r>
      <w:r>
        <w:rPr>
          <w:rFonts w:ascii="Times New Roman" w:hAnsi="Times New Roman" w:cs="Times New Roman"/>
          <w:sz w:val="24"/>
          <w:szCs w:val="24"/>
        </w:rPr>
        <w:t>Work-based</w:t>
      </w:r>
      <w:r w:rsidRPr="00EE1CC1">
        <w:rPr>
          <w:rFonts w:ascii="Times New Roman" w:hAnsi="Times New Roman" w:cs="Times New Roman"/>
          <w:sz w:val="24"/>
          <w:szCs w:val="24"/>
        </w:rPr>
        <w:t xml:space="preserve"> and Placement Learning in Higher Education, </w:t>
      </w:r>
      <w:proofErr w:type="gramStart"/>
      <w:r w:rsidRPr="00EE1CC1">
        <w:rPr>
          <w:rFonts w:ascii="Times New Roman" w:hAnsi="Times New Roman" w:cs="Times New Roman"/>
          <w:sz w:val="24"/>
          <w:szCs w:val="24"/>
        </w:rPr>
        <w:t>ASET,  Sheffield</w:t>
      </w:r>
      <w:proofErr w:type="gramEnd"/>
      <w:r w:rsidRPr="00EE1CC1">
        <w:rPr>
          <w:rFonts w:ascii="Times New Roman" w:hAnsi="Times New Roman" w:cs="Times New Roman"/>
          <w:sz w:val="24"/>
          <w:szCs w:val="24"/>
        </w:rPr>
        <w:t xml:space="preserve">. </w:t>
      </w:r>
    </w:p>
    <w:p w14:paraId="15896ECA" w14:textId="7076EB21" w:rsidR="00653A61" w:rsidRPr="00653A61" w:rsidRDefault="00EE1CC1" w:rsidP="00225BC0">
      <w:pPr>
        <w:numPr>
          <w:ilvl w:val="0"/>
          <w:numId w:val="2"/>
        </w:numPr>
        <w:spacing w:line="360" w:lineRule="auto"/>
        <w:jc w:val="both"/>
        <w:rPr>
          <w:rFonts w:ascii="Times New Roman" w:hAnsi="Times New Roman" w:cs="Times New Roman"/>
          <w:sz w:val="24"/>
          <w:szCs w:val="24"/>
        </w:rPr>
      </w:pPr>
      <w:r w:rsidRPr="00EE1CC1">
        <w:rPr>
          <w:rFonts w:ascii="Times New Roman" w:hAnsi="Times New Roman" w:cs="Times New Roman"/>
          <w:sz w:val="24"/>
          <w:szCs w:val="24"/>
        </w:rPr>
        <w:t xml:space="preserve">Hagg, E (2013) Internship Guide Eleven, The Hague </w:t>
      </w:r>
    </w:p>
    <w:p w14:paraId="4242D2BC" w14:textId="1D273312" w:rsidR="00653A61" w:rsidRPr="00653A61" w:rsidRDefault="00EE1CC1" w:rsidP="00225BC0">
      <w:pPr>
        <w:numPr>
          <w:ilvl w:val="0"/>
          <w:numId w:val="2"/>
        </w:numPr>
        <w:spacing w:line="360" w:lineRule="auto"/>
        <w:jc w:val="both"/>
        <w:rPr>
          <w:rFonts w:ascii="Times New Roman" w:hAnsi="Times New Roman" w:cs="Times New Roman"/>
          <w:sz w:val="24"/>
          <w:szCs w:val="24"/>
        </w:rPr>
      </w:pPr>
      <w:r w:rsidRPr="00EE1CC1">
        <w:rPr>
          <w:rFonts w:ascii="Times New Roman" w:hAnsi="Times New Roman" w:cs="Times New Roman"/>
          <w:sz w:val="24"/>
          <w:szCs w:val="24"/>
        </w:rPr>
        <w:t xml:space="preserve">QAA, 2018 UK Quality Code, Advice and Guidance: Work-based Learning, QAA, London </w:t>
      </w:r>
    </w:p>
    <w:p w14:paraId="28FDA6AD" w14:textId="78D0FFC8" w:rsidR="008F4D65" w:rsidRPr="008F4D65" w:rsidRDefault="00EE1CC1" w:rsidP="00225BC0">
      <w:pPr>
        <w:numPr>
          <w:ilvl w:val="0"/>
          <w:numId w:val="2"/>
        </w:numPr>
        <w:spacing w:line="360" w:lineRule="auto"/>
        <w:jc w:val="both"/>
        <w:rPr>
          <w:rFonts w:ascii="Times New Roman" w:hAnsi="Times New Roman" w:cs="Times New Roman"/>
          <w:sz w:val="24"/>
          <w:szCs w:val="24"/>
        </w:rPr>
      </w:pPr>
      <w:r w:rsidRPr="00EE1CC1">
        <w:rPr>
          <w:rFonts w:ascii="Times New Roman" w:hAnsi="Times New Roman" w:cs="Times New Roman"/>
          <w:sz w:val="24"/>
          <w:szCs w:val="24"/>
        </w:rPr>
        <w:t>Fallon,</w:t>
      </w:r>
      <w:r w:rsidR="008441D0">
        <w:rPr>
          <w:rFonts w:ascii="Times New Roman" w:hAnsi="Times New Roman" w:cs="Times New Roman"/>
          <w:sz w:val="24"/>
          <w:szCs w:val="24"/>
        </w:rPr>
        <w:t xml:space="preserve"> </w:t>
      </w:r>
      <w:r w:rsidRPr="00EE1CC1">
        <w:rPr>
          <w:rFonts w:ascii="Times New Roman" w:hAnsi="Times New Roman" w:cs="Times New Roman"/>
          <w:sz w:val="24"/>
          <w:szCs w:val="24"/>
        </w:rPr>
        <w:t>M. &amp;Rutherford,</w:t>
      </w:r>
      <w:r w:rsidR="008441D0">
        <w:rPr>
          <w:rFonts w:ascii="Times New Roman" w:hAnsi="Times New Roman" w:cs="Times New Roman"/>
          <w:sz w:val="24"/>
          <w:szCs w:val="24"/>
        </w:rPr>
        <w:t xml:space="preserve"> </w:t>
      </w:r>
      <w:r w:rsidRPr="00EE1CC1">
        <w:rPr>
          <w:rFonts w:ascii="Times New Roman" w:hAnsi="Times New Roman" w:cs="Times New Roman"/>
          <w:sz w:val="24"/>
          <w:szCs w:val="24"/>
        </w:rPr>
        <w:t xml:space="preserve">D. (2010) Hotel Management and Operations, Wiley, London </w:t>
      </w:r>
    </w:p>
    <w:p w14:paraId="71309953" w14:textId="5ECE0C32" w:rsidR="008F4D65" w:rsidRPr="008F4D65" w:rsidRDefault="00EE1CC1" w:rsidP="00225BC0">
      <w:pPr>
        <w:numPr>
          <w:ilvl w:val="0"/>
          <w:numId w:val="2"/>
        </w:numPr>
        <w:spacing w:line="360" w:lineRule="auto"/>
        <w:jc w:val="both"/>
        <w:rPr>
          <w:rFonts w:ascii="Times New Roman" w:hAnsi="Times New Roman" w:cs="Times New Roman"/>
          <w:sz w:val="24"/>
          <w:szCs w:val="24"/>
        </w:rPr>
      </w:pPr>
      <w:r w:rsidRPr="00EE1CC1">
        <w:rPr>
          <w:rFonts w:ascii="Times New Roman" w:hAnsi="Times New Roman" w:cs="Times New Roman"/>
          <w:sz w:val="24"/>
          <w:szCs w:val="24"/>
        </w:rPr>
        <w:t>Johnston,</w:t>
      </w:r>
      <w:r w:rsidR="008441D0">
        <w:rPr>
          <w:rFonts w:ascii="Times New Roman" w:hAnsi="Times New Roman" w:cs="Times New Roman"/>
          <w:sz w:val="24"/>
          <w:szCs w:val="24"/>
        </w:rPr>
        <w:t xml:space="preserve"> </w:t>
      </w:r>
      <w:proofErr w:type="spellStart"/>
      <w:proofErr w:type="gramStart"/>
      <w:r w:rsidRPr="00EE1CC1">
        <w:rPr>
          <w:rFonts w:ascii="Times New Roman" w:hAnsi="Times New Roman" w:cs="Times New Roman"/>
          <w:sz w:val="24"/>
          <w:szCs w:val="24"/>
        </w:rPr>
        <w:t>R.Clark</w:t>
      </w:r>
      <w:proofErr w:type="spellEnd"/>
      <w:proofErr w:type="gramEnd"/>
      <w:r w:rsidRPr="00EE1CC1">
        <w:rPr>
          <w:rFonts w:ascii="Times New Roman" w:hAnsi="Times New Roman" w:cs="Times New Roman"/>
          <w:sz w:val="24"/>
          <w:szCs w:val="24"/>
        </w:rPr>
        <w:t>,</w:t>
      </w:r>
      <w:r w:rsidR="008441D0">
        <w:rPr>
          <w:rFonts w:ascii="Times New Roman" w:hAnsi="Times New Roman" w:cs="Times New Roman"/>
          <w:sz w:val="24"/>
          <w:szCs w:val="24"/>
        </w:rPr>
        <w:t xml:space="preserve"> </w:t>
      </w:r>
      <w:proofErr w:type="spellStart"/>
      <w:r w:rsidRPr="00EE1CC1">
        <w:rPr>
          <w:rFonts w:ascii="Times New Roman" w:hAnsi="Times New Roman" w:cs="Times New Roman"/>
          <w:sz w:val="24"/>
          <w:szCs w:val="24"/>
        </w:rPr>
        <w:t>G.Shulver</w:t>
      </w:r>
      <w:proofErr w:type="spellEnd"/>
      <w:r w:rsidRPr="00EE1CC1">
        <w:rPr>
          <w:rFonts w:ascii="Times New Roman" w:hAnsi="Times New Roman" w:cs="Times New Roman"/>
          <w:sz w:val="24"/>
          <w:szCs w:val="24"/>
        </w:rPr>
        <w:t>,</w:t>
      </w:r>
      <w:r w:rsidR="008441D0">
        <w:rPr>
          <w:rFonts w:ascii="Times New Roman" w:hAnsi="Times New Roman" w:cs="Times New Roman"/>
          <w:sz w:val="24"/>
          <w:szCs w:val="24"/>
        </w:rPr>
        <w:t xml:space="preserve"> </w:t>
      </w:r>
      <w:r w:rsidRPr="00EE1CC1">
        <w:rPr>
          <w:rFonts w:ascii="Times New Roman" w:hAnsi="Times New Roman" w:cs="Times New Roman"/>
          <w:sz w:val="24"/>
          <w:szCs w:val="24"/>
        </w:rPr>
        <w:t xml:space="preserve">M. (2012) Service Operations Management, Pearson, London </w:t>
      </w:r>
    </w:p>
    <w:p w14:paraId="6E2F2A7D" w14:textId="55F9D655" w:rsidR="008F4D65" w:rsidRPr="008F4D65" w:rsidRDefault="00EE1CC1" w:rsidP="00225BC0">
      <w:pPr>
        <w:numPr>
          <w:ilvl w:val="0"/>
          <w:numId w:val="2"/>
        </w:numPr>
        <w:spacing w:line="360" w:lineRule="auto"/>
        <w:jc w:val="both"/>
        <w:rPr>
          <w:rFonts w:ascii="Times New Roman" w:hAnsi="Times New Roman" w:cs="Times New Roman"/>
          <w:sz w:val="24"/>
          <w:szCs w:val="24"/>
        </w:rPr>
      </w:pPr>
      <w:r w:rsidRPr="00EE1CC1">
        <w:rPr>
          <w:rFonts w:ascii="Times New Roman" w:hAnsi="Times New Roman" w:cs="Times New Roman"/>
          <w:sz w:val="24"/>
          <w:szCs w:val="24"/>
        </w:rPr>
        <w:t xml:space="preserve"> </w:t>
      </w:r>
      <w:proofErr w:type="spellStart"/>
      <w:r w:rsidRPr="00EE1CC1">
        <w:rPr>
          <w:rFonts w:ascii="Times New Roman" w:hAnsi="Times New Roman" w:cs="Times New Roman"/>
          <w:sz w:val="24"/>
          <w:szCs w:val="24"/>
        </w:rPr>
        <w:t>Rughubalan</w:t>
      </w:r>
      <w:proofErr w:type="spellEnd"/>
      <w:r w:rsidRPr="00EE1CC1">
        <w:rPr>
          <w:rFonts w:ascii="Times New Roman" w:hAnsi="Times New Roman" w:cs="Times New Roman"/>
          <w:sz w:val="24"/>
          <w:szCs w:val="24"/>
        </w:rPr>
        <w:t>,</w:t>
      </w:r>
      <w:r w:rsidR="008441D0">
        <w:rPr>
          <w:rFonts w:ascii="Times New Roman" w:hAnsi="Times New Roman" w:cs="Times New Roman"/>
          <w:sz w:val="24"/>
          <w:szCs w:val="24"/>
        </w:rPr>
        <w:t xml:space="preserve"> </w:t>
      </w:r>
      <w:r w:rsidRPr="00EE1CC1">
        <w:rPr>
          <w:rFonts w:ascii="Times New Roman" w:hAnsi="Times New Roman" w:cs="Times New Roman"/>
          <w:sz w:val="24"/>
          <w:szCs w:val="24"/>
        </w:rPr>
        <w:t xml:space="preserve">G. (2009) Hotel Housekeeping: Operations and Management, Oxford Higher Education Press </w:t>
      </w:r>
    </w:p>
    <w:p w14:paraId="752CE2AE" w14:textId="500E770C" w:rsidR="008F4D65" w:rsidRPr="008F4D65" w:rsidRDefault="00EE1CC1" w:rsidP="00225BC0">
      <w:pPr>
        <w:numPr>
          <w:ilvl w:val="0"/>
          <w:numId w:val="2"/>
        </w:numPr>
        <w:spacing w:line="360" w:lineRule="auto"/>
        <w:jc w:val="both"/>
        <w:rPr>
          <w:rFonts w:ascii="Times New Roman" w:hAnsi="Times New Roman" w:cs="Times New Roman"/>
          <w:sz w:val="24"/>
          <w:szCs w:val="24"/>
        </w:rPr>
      </w:pPr>
      <w:proofErr w:type="spellStart"/>
      <w:r w:rsidRPr="00EE1CC1">
        <w:rPr>
          <w:rFonts w:ascii="Times New Roman" w:hAnsi="Times New Roman" w:cs="Times New Roman"/>
          <w:sz w:val="24"/>
          <w:szCs w:val="24"/>
        </w:rPr>
        <w:t>Tewan</w:t>
      </w:r>
      <w:proofErr w:type="spellEnd"/>
      <w:r w:rsidRPr="00EE1CC1">
        <w:rPr>
          <w:rFonts w:ascii="Times New Roman" w:hAnsi="Times New Roman" w:cs="Times New Roman"/>
          <w:sz w:val="24"/>
          <w:szCs w:val="24"/>
        </w:rPr>
        <w:t>,</w:t>
      </w:r>
      <w:r w:rsidR="008441D0">
        <w:rPr>
          <w:rFonts w:ascii="Times New Roman" w:hAnsi="Times New Roman" w:cs="Times New Roman"/>
          <w:sz w:val="24"/>
          <w:szCs w:val="24"/>
        </w:rPr>
        <w:t xml:space="preserve"> </w:t>
      </w:r>
      <w:r w:rsidRPr="00EE1CC1">
        <w:rPr>
          <w:rFonts w:ascii="Times New Roman" w:hAnsi="Times New Roman" w:cs="Times New Roman"/>
          <w:sz w:val="24"/>
          <w:szCs w:val="24"/>
        </w:rPr>
        <w:t xml:space="preserve">J. (2009) Hotel Front Office: Operations and Management, Oxford Higher Ed Press </w:t>
      </w:r>
    </w:p>
    <w:p w14:paraId="399E79EF" w14:textId="199BC56B" w:rsidR="008F4D65" w:rsidRPr="008F4D65" w:rsidRDefault="00EE1CC1" w:rsidP="00225BC0">
      <w:pPr>
        <w:numPr>
          <w:ilvl w:val="0"/>
          <w:numId w:val="2"/>
        </w:numPr>
        <w:spacing w:line="360" w:lineRule="auto"/>
        <w:jc w:val="both"/>
        <w:rPr>
          <w:rFonts w:ascii="Times New Roman" w:hAnsi="Times New Roman" w:cs="Times New Roman"/>
          <w:sz w:val="24"/>
          <w:szCs w:val="24"/>
        </w:rPr>
      </w:pPr>
      <w:r w:rsidRPr="00EE1CC1">
        <w:rPr>
          <w:rFonts w:ascii="Times New Roman" w:hAnsi="Times New Roman" w:cs="Times New Roman"/>
          <w:sz w:val="24"/>
          <w:szCs w:val="24"/>
        </w:rPr>
        <w:t xml:space="preserve">Vallen, G.K. &amp; Vallen, Jerome J. (2014) Check-in check-out: managing hotel operations Ninth edition.; Pearson new international., </w:t>
      </w:r>
    </w:p>
    <w:p w14:paraId="48BF30B9" w14:textId="07F1531F" w:rsidR="00EE1CC1" w:rsidRPr="00225BC0" w:rsidRDefault="00EE1CC1" w:rsidP="00225BC0">
      <w:pPr>
        <w:numPr>
          <w:ilvl w:val="0"/>
          <w:numId w:val="2"/>
        </w:numPr>
        <w:spacing w:line="360" w:lineRule="auto"/>
        <w:jc w:val="both"/>
        <w:rPr>
          <w:rFonts w:ascii="Times New Roman" w:hAnsi="Times New Roman" w:cs="Times New Roman"/>
          <w:sz w:val="24"/>
          <w:szCs w:val="24"/>
        </w:rPr>
      </w:pPr>
      <w:r w:rsidRPr="00EE1CC1">
        <w:rPr>
          <w:rFonts w:ascii="Times New Roman" w:hAnsi="Times New Roman" w:cs="Times New Roman"/>
          <w:sz w:val="24"/>
          <w:szCs w:val="24"/>
        </w:rPr>
        <w:t>Wood,</w:t>
      </w:r>
      <w:r w:rsidR="008441D0">
        <w:rPr>
          <w:rFonts w:ascii="Times New Roman" w:hAnsi="Times New Roman" w:cs="Times New Roman"/>
          <w:sz w:val="24"/>
          <w:szCs w:val="24"/>
        </w:rPr>
        <w:t xml:space="preserve"> </w:t>
      </w:r>
      <w:r w:rsidRPr="00EE1CC1">
        <w:rPr>
          <w:rFonts w:ascii="Times New Roman" w:hAnsi="Times New Roman" w:cs="Times New Roman"/>
          <w:sz w:val="24"/>
          <w:szCs w:val="24"/>
        </w:rPr>
        <w:t>R. (2012) Key Concepts in Hospitality Management, Sage, London</w:t>
      </w:r>
    </w:p>
    <w:sectPr w:rsidR="00EE1CC1" w:rsidRPr="00225B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1637C1"/>
    <w:multiLevelType w:val="multilevel"/>
    <w:tmpl w:val="2D2EC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03A36D9"/>
    <w:multiLevelType w:val="multilevel"/>
    <w:tmpl w:val="C8A62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513B32"/>
    <w:multiLevelType w:val="multilevel"/>
    <w:tmpl w:val="3F70F5B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220097345">
    <w:abstractNumId w:val="2"/>
  </w:num>
  <w:num w:numId="2" w16cid:durableId="2058431819">
    <w:abstractNumId w:val="0"/>
  </w:num>
  <w:num w:numId="3" w16cid:durableId="3467564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EE6"/>
    <w:rsid w:val="00012B5C"/>
    <w:rsid w:val="000306E3"/>
    <w:rsid w:val="000817B9"/>
    <w:rsid w:val="00086ABB"/>
    <w:rsid w:val="000D31DA"/>
    <w:rsid w:val="00181E2F"/>
    <w:rsid w:val="00184464"/>
    <w:rsid w:val="001E0050"/>
    <w:rsid w:val="00205F46"/>
    <w:rsid w:val="00215896"/>
    <w:rsid w:val="00225BC0"/>
    <w:rsid w:val="0028134F"/>
    <w:rsid w:val="002B1D80"/>
    <w:rsid w:val="002B5ACA"/>
    <w:rsid w:val="002B7EA7"/>
    <w:rsid w:val="002C0CD0"/>
    <w:rsid w:val="003336BF"/>
    <w:rsid w:val="0033587A"/>
    <w:rsid w:val="00345C44"/>
    <w:rsid w:val="003511E1"/>
    <w:rsid w:val="00355FCB"/>
    <w:rsid w:val="003B6365"/>
    <w:rsid w:val="003B776C"/>
    <w:rsid w:val="003D389F"/>
    <w:rsid w:val="003E4FFE"/>
    <w:rsid w:val="00422C86"/>
    <w:rsid w:val="004A7C4C"/>
    <w:rsid w:val="004D467F"/>
    <w:rsid w:val="00585EED"/>
    <w:rsid w:val="005D7B80"/>
    <w:rsid w:val="005F395C"/>
    <w:rsid w:val="006012EF"/>
    <w:rsid w:val="00653A61"/>
    <w:rsid w:val="006858AC"/>
    <w:rsid w:val="006B1DA4"/>
    <w:rsid w:val="00794DBC"/>
    <w:rsid w:val="007F6EFD"/>
    <w:rsid w:val="008216A3"/>
    <w:rsid w:val="008441D0"/>
    <w:rsid w:val="00844EE5"/>
    <w:rsid w:val="00861197"/>
    <w:rsid w:val="008A1FA5"/>
    <w:rsid w:val="008A5F75"/>
    <w:rsid w:val="008D54C3"/>
    <w:rsid w:val="008F4D65"/>
    <w:rsid w:val="00961840"/>
    <w:rsid w:val="0098151D"/>
    <w:rsid w:val="009866BB"/>
    <w:rsid w:val="009B50E8"/>
    <w:rsid w:val="00A011CB"/>
    <w:rsid w:val="00A13B82"/>
    <w:rsid w:val="00A15C44"/>
    <w:rsid w:val="00A440D2"/>
    <w:rsid w:val="00A82A8C"/>
    <w:rsid w:val="00AB2B7E"/>
    <w:rsid w:val="00AC7805"/>
    <w:rsid w:val="00AF70B6"/>
    <w:rsid w:val="00B05DEF"/>
    <w:rsid w:val="00B16EE6"/>
    <w:rsid w:val="00B559AF"/>
    <w:rsid w:val="00B74E07"/>
    <w:rsid w:val="00B808F4"/>
    <w:rsid w:val="00B94C04"/>
    <w:rsid w:val="00C23EC5"/>
    <w:rsid w:val="00CB3EE1"/>
    <w:rsid w:val="00CC301E"/>
    <w:rsid w:val="00CE191B"/>
    <w:rsid w:val="00D264E3"/>
    <w:rsid w:val="00D82EBF"/>
    <w:rsid w:val="00DC0C4D"/>
    <w:rsid w:val="00E54CFC"/>
    <w:rsid w:val="00E660D2"/>
    <w:rsid w:val="00E67D82"/>
    <w:rsid w:val="00E81A3E"/>
    <w:rsid w:val="00E944C4"/>
    <w:rsid w:val="00EC6477"/>
    <w:rsid w:val="00EE1CC1"/>
    <w:rsid w:val="00F26E01"/>
    <w:rsid w:val="00F85C29"/>
    <w:rsid w:val="00FB6F0E"/>
    <w:rsid w:val="00FF4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83080F"/>
  <w15:chartTrackingRefBased/>
  <w15:docId w15:val="{97A9CB33-5060-4C5F-A19B-7539BDA8C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6E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6E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6E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6E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6E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6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6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6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6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E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6E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6E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6E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6E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6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6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6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6EE6"/>
    <w:rPr>
      <w:rFonts w:eastAsiaTheme="majorEastAsia" w:cstheme="majorBidi"/>
      <w:color w:val="272727" w:themeColor="text1" w:themeTint="D8"/>
    </w:rPr>
  </w:style>
  <w:style w:type="paragraph" w:styleId="Title">
    <w:name w:val="Title"/>
    <w:basedOn w:val="Normal"/>
    <w:next w:val="Normal"/>
    <w:link w:val="TitleChar"/>
    <w:uiPriority w:val="10"/>
    <w:qFormat/>
    <w:rsid w:val="00B16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E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6E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EE6"/>
    <w:pPr>
      <w:spacing w:before="160"/>
      <w:jc w:val="center"/>
    </w:pPr>
    <w:rPr>
      <w:i/>
      <w:iCs/>
      <w:color w:val="404040" w:themeColor="text1" w:themeTint="BF"/>
    </w:rPr>
  </w:style>
  <w:style w:type="character" w:customStyle="1" w:styleId="QuoteChar">
    <w:name w:val="Quote Char"/>
    <w:basedOn w:val="DefaultParagraphFont"/>
    <w:link w:val="Quote"/>
    <w:uiPriority w:val="29"/>
    <w:rsid w:val="00B16EE6"/>
    <w:rPr>
      <w:i/>
      <w:iCs/>
      <w:color w:val="404040" w:themeColor="text1" w:themeTint="BF"/>
    </w:rPr>
  </w:style>
  <w:style w:type="paragraph" w:styleId="ListParagraph">
    <w:name w:val="List Paragraph"/>
    <w:basedOn w:val="Normal"/>
    <w:uiPriority w:val="34"/>
    <w:qFormat/>
    <w:rsid w:val="00B16EE6"/>
    <w:pPr>
      <w:ind w:left="720"/>
      <w:contextualSpacing/>
    </w:pPr>
  </w:style>
  <w:style w:type="character" w:styleId="IntenseEmphasis">
    <w:name w:val="Intense Emphasis"/>
    <w:basedOn w:val="DefaultParagraphFont"/>
    <w:uiPriority w:val="21"/>
    <w:qFormat/>
    <w:rsid w:val="00B16EE6"/>
    <w:rPr>
      <w:i/>
      <w:iCs/>
      <w:color w:val="0F4761" w:themeColor="accent1" w:themeShade="BF"/>
    </w:rPr>
  </w:style>
  <w:style w:type="paragraph" w:styleId="IntenseQuote">
    <w:name w:val="Intense Quote"/>
    <w:basedOn w:val="Normal"/>
    <w:next w:val="Normal"/>
    <w:link w:val="IntenseQuoteChar"/>
    <w:uiPriority w:val="30"/>
    <w:qFormat/>
    <w:rsid w:val="00B16E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6EE6"/>
    <w:rPr>
      <w:i/>
      <w:iCs/>
      <w:color w:val="0F4761" w:themeColor="accent1" w:themeShade="BF"/>
    </w:rPr>
  </w:style>
  <w:style w:type="character" w:styleId="IntenseReference">
    <w:name w:val="Intense Reference"/>
    <w:basedOn w:val="DefaultParagraphFont"/>
    <w:uiPriority w:val="32"/>
    <w:qFormat/>
    <w:rsid w:val="00B16EE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003877">
      <w:bodyDiv w:val="1"/>
      <w:marLeft w:val="0"/>
      <w:marRight w:val="0"/>
      <w:marTop w:val="0"/>
      <w:marBottom w:val="0"/>
      <w:divBdr>
        <w:top w:val="none" w:sz="0" w:space="0" w:color="auto"/>
        <w:left w:val="none" w:sz="0" w:space="0" w:color="auto"/>
        <w:bottom w:val="none" w:sz="0" w:space="0" w:color="auto"/>
        <w:right w:val="none" w:sz="0" w:space="0" w:color="auto"/>
      </w:divBdr>
    </w:div>
    <w:div w:id="237594819">
      <w:bodyDiv w:val="1"/>
      <w:marLeft w:val="0"/>
      <w:marRight w:val="0"/>
      <w:marTop w:val="0"/>
      <w:marBottom w:val="0"/>
      <w:divBdr>
        <w:top w:val="none" w:sz="0" w:space="0" w:color="auto"/>
        <w:left w:val="none" w:sz="0" w:space="0" w:color="auto"/>
        <w:bottom w:val="none" w:sz="0" w:space="0" w:color="auto"/>
        <w:right w:val="none" w:sz="0" w:space="0" w:color="auto"/>
      </w:divBdr>
    </w:div>
    <w:div w:id="1645307605">
      <w:bodyDiv w:val="1"/>
      <w:marLeft w:val="0"/>
      <w:marRight w:val="0"/>
      <w:marTop w:val="0"/>
      <w:marBottom w:val="0"/>
      <w:divBdr>
        <w:top w:val="none" w:sz="0" w:space="0" w:color="auto"/>
        <w:left w:val="none" w:sz="0" w:space="0" w:color="auto"/>
        <w:bottom w:val="none" w:sz="0" w:space="0" w:color="auto"/>
        <w:right w:val="none" w:sz="0" w:space="0" w:color="auto"/>
      </w:divBdr>
    </w:div>
    <w:div w:id="1853952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5</Pages>
  <Words>1171</Words>
  <Characters>7074</Characters>
  <Application>Microsoft Office Word</Application>
  <DocSecurity>0</DocSecurity>
  <Lines>133</Lines>
  <Paragraphs>38</Paragraphs>
  <ScaleCrop>false</ScaleCrop>
  <Company/>
  <LinksUpToDate>false</LinksUpToDate>
  <CharactersWithSpaces>8233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Dobre</dc:creator>
  <cp:keywords/>
  <dc:description/>
  <cp:lastModifiedBy>Maricel Dobre</cp:lastModifiedBy>
  <cp:revision>81</cp:revision>
  <dcterms:created xsi:type="dcterms:W3CDTF">2024-02-22T09:30:00Z</dcterms:created>
  <dcterms:modified xsi:type="dcterms:W3CDTF">2024-02-22T13:32:00Z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4821e8f775162175328d4708585c8b7c0d9d46ee5100bb88fd510ad97e5c9508</vt:lpwstr>
  </property>
</Properties>
</file>