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7240F" w14:textId="681ED269" w:rsidR="004F0140" w:rsidRDefault="004F0140">
      <w:pPr>
        <w:rPr>
          <w:b/>
          <w:bCs/>
        </w:rPr>
      </w:pPr>
      <w:r w:rsidRPr="004F0140">
        <w:rPr>
          <w:b/>
          <w:bCs/>
        </w:rPr>
        <w:t xml:space="preserve">Ashtiaq Hussain </w:t>
      </w:r>
      <w:r w:rsidR="00EF3B8E" w:rsidRPr="00EF3B8E">
        <w:rPr>
          <w:b/>
          <w:bCs/>
        </w:rPr>
        <w:br/>
        <w:t>Student ID: 2327959</w:t>
      </w:r>
      <w:r w:rsidR="00EF3B8E" w:rsidRPr="00EF3B8E">
        <w:rPr>
          <w:b/>
          <w:bCs/>
        </w:rPr>
        <w:br/>
        <w:t>BA Leadership and Management Skills in the Workplace</w:t>
      </w:r>
      <w:r w:rsidR="00EF3B8E" w:rsidRPr="00EF3B8E">
        <w:rPr>
          <w:b/>
          <w:bCs/>
        </w:rPr>
        <w:br/>
        <w:t>LCLM 6002: Design Thinking and Innovation</w:t>
      </w:r>
      <w:r w:rsidR="00EF3B8E" w:rsidRPr="00EF3B8E">
        <w:rPr>
          <w:b/>
          <w:bCs/>
        </w:rPr>
        <w:br/>
        <w:t>Design Thinking and Innovation through Digital Transformation</w:t>
      </w:r>
    </w:p>
    <w:p w14:paraId="442DAD44" w14:textId="77777777" w:rsidR="004F0140" w:rsidRDefault="004F0140">
      <w:pPr>
        <w:rPr>
          <w:b/>
          <w:bCs/>
        </w:rPr>
      </w:pPr>
    </w:p>
    <w:p w14:paraId="33470983" w14:textId="77777777" w:rsidR="004F0140" w:rsidRDefault="004F0140">
      <w:pPr>
        <w:rPr>
          <w:b/>
          <w:bCs/>
        </w:rPr>
      </w:pPr>
    </w:p>
    <w:p w14:paraId="31A2E423" w14:textId="77777777" w:rsidR="004F0140" w:rsidRDefault="004F0140">
      <w:pPr>
        <w:rPr>
          <w:b/>
          <w:bCs/>
        </w:rPr>
      </w:pPr>
    </w:p>
    <w:p w14:paraId="75A66A77" w14:textId="77777777" w:rsidR="004F0140" w:rsidRDefault="004F0140">
      <w:pPr>
        <w:rPr>
          <w:b/>
          <w:bCs/>
        </w:rPr>
      </w:pPr>
    </w:p>
    <w:p w14:paraId="58956932" w14:textId="77777777" w:rsidR="004F0140" w:rsidRDefault="004F0140">
      <w:pPr>
        <w:rPr>
          <w:b/>
          <w:bCs/>
        </w:rPr>
      </w:pPr>
    </w:p>
    <w:p w14:paraId="2894C9B4" w14:textId="77777777" w:rsidR="004F0140" w:rsidRDefault="004F0140">
      <w:pPr>
        <w:rPr>
          <w:b/>
          <w:bCs/>
        </w:rPr>
      </w:pPr>
    </w:p>
    <w:p w14:paraId="096A56E9" w14:textId="77777777" w:rsidR="004F0140" w:rsidRDefault="004F0140">
      <w:pPr>
        <w:rPr>
          <w:b/>
          <w:bCs/>
        </w:rPr>
      </w:pPr>
    </w:p>
    <w:p w14:paraId="1AF5F825" w14:textId="77777777" w:rsidR="004F0140" w:rsidRDefault="004F0140">
      <w:pPr>
        <w:rPr>
          <w:b/>
          <w:bCs/>
        </w:rPr>
      </w:pPr>
    </w:p>
    <w:p w14:paraId="74B75EF3" w14:textId="77777777" w:rsidR="004F0140" w:rsidRDefault="004F0140">
      <w:pPr>
        <w:rPr>
          <w:b/>
          <w:bCs/>
        </w:rPr>
      </w:pPr>
    </w:p>
    <w:p w14:paraId="7661A51F" w14:textId="77777777" w:rsidR="004F0140" w:rsidRDefault="004F0140">
      <w:pPr>
        <w:rPr>
          <w:b/>
          <w:bCs/>
        </w:rPr>
      </w:pPr>
    </w:p>
    <w:p w14:paraId="2FCF6F9A" w14:textId="77777777" w:rsidR="004F0140" w:rsidRDefault="004F0140">
      <w:pPr>
        <w:rPr>
          <w:b/>
          <w:bCs/>
        </w:rPr>
      </w:pPr>
    </w:p>
    <w:p w14:paraId="4A73E4FF" w14:textId="77777777" w:rsidR="004F0140" w:rsidRDefault="004F0140">
      <w:pPr>
        <w:rPr>
          <w:b/>
          <w:bCs/>
        </w:rPr>
      </w:pPr>
    </w:p>
    <w:p w14:paraId="308657B1" w14:textId="77777777" w:rsidR="004F0140" w:rsidRDefault="004F0140">
      <w:pPr>
        <w:rPr>
          <w:b/>
          <w:bCs/>
        </w:rPr>
      </w:pPr>
    </w:p>
    <w:p w14:paraId="019782C8" w14:textId="77777777" w:rsidR="004F0140" w:rsidRDefault="004F0140">
      <w:pPr>
        <w:rPr>
          <w:b/>
          <w:bCs/>
        </w:rPr>
      </w:pPr>
    </w:p>
    <w:p w14:paraId="654377F7" w14:textId="77777777" w:rsidR="004F0140" w:rsidRDefault="004F0140">
      <w:pPr>
        <w:rPr>
          <w:b/>
          <w:bCs/>
        </w:rPr>
      </w:pPr>
    </w:p>
    <w:p w14:paraId="019A244C" w14:textId="77777777" w:rsidR="004F0140" w:rsidRDefault="004F0140">
      <w:pPr>
        <w:rPr>
          <w:b/>
          <w:bCs/>
        </w:rPr>
      </w:pPr>
    </w:p>
    <w:p w14:paraId="6F424EC5" w14:textId="77777777" w:rsidR="004F0140" w:rsidRDefault="004F0140">
      <w:pPr>
        <w:rPr>
          <w:b/>
          <w:bCs/>
        </w:rPr>
      </w:pPr>
    </w:p>
    <w:p w14:paraId="4621A2E7" w14:textId="77777777" w:rsidR="004F0140" w:rsidRDefault="004F0140">
      <w:pPr>
        <w:rPr>
          <w:b/>
          <w:bCs/>
        </w:rPr>
      </w:pPr>
    </w:p>
    <w:p w14:paraId="4B9E1F6E" w14:textId="77777777" w:rsidR="004F0140" w:rsidRDefault="004F0140">
      <w:pPr>
        <w:rPr>
          <w:b/>
          <w:bCs/>
        </w:rPr>
      </w:pPr>
    </w:p>
    <w:p w14:paraId="0E0A502C" w14:textId="77777777" w:rsidR="004F0140" w:rsidRDefault="004F0140">
      <w:pPr>
        <w:rPr>
          <w:b/>
          <w:bCs/>
        </w:rPr>
      </w:pPr>
    </w:p>
    <w:p w14:paraId="21BEEBCA" w14:textId="77777777" w:rsidR="004F0140" w:rsidRDefault="004F0140">
      <w:pPr>
        <w:rPr>
          <w:b/>
          <w:bCs/>
        </w:rPr>
      </w:pPr>
    </w:p>
    <w:p w14:paraId="27044AC9" w14:textId="77777777" w:rsidR="004F0140" w:rsidRDefault="004F0140">
      <w:pPr>
        <w:rPr>
          <w:b/>
          <w:bCs/>
        </w:rPr>
      </w:pPr>
    </w:p>
    <w:p w14:paraId="5D6EDD88" w14:textId="77777777" w:rsidR="004F0140" w:rsidRDefault="004F0140">
      <w:pPr>
        <w:rPr>
          <w:b/>
          <w:bCs/>
        </w:rPr>
      </w:pPr>
    </w:p>
    <w:p w14:paraId="0091AEDC" w14:textId="77777777" w:rsidR="004F0140" w:rsidRDefault="004F0140">
      <w:pPr>
        <w:rPr>
          <w:b/>
          <w:bCs/>
        </w:rPr>
      </w:pPr>
    </w:p>
    <w:p w14:paraId="7802F3F5" w14:textId="77777777" w:rsidR="004F0140" w:rsidRDefault="004F0140">
      <w:pPr>
        <w:rPr>
          <w:b/>
          <w:bCs/>
        </w:rPr>
      </w:pPr>
    </w:p>
    <w:p w14:paraId="0916ABFB" w14:textId="77777777" w:rsidR="0038450F" w:rsidRDefault="0038450F">
      <w:pPr>
        <w:rPr>
          <w:b/>
          <w:bCs/>
        </w:rPr>
      </w:pPr>
    </w:p>
    <w:p w14:paraId="6783C1A2" w14:textId="77777777" w:rsidR="0038450F" w:rsidRDefault="0038450F">
      <w:pPr>
        <w:rPr>
          <w:b/>
          <w:bCs/>
        </w:rPr>
      </w:pPr>
    </w:p>
    <w:p w14:paraId="0FD2A25A" w14:textId="45D06A1D" w:rsidR="004F0140" w:rsidRDefault="004F0140">
      <w:pPr>
        <w:rPr>
          <w:b/>
          <w:bCs/>
        </w:rPr>
      </w:pPr>
      <w:r>
        <w:rPr>
          <w:b/>
          <w:bCs/>
        </w:rPr>
        <w:lastRenderedPageBreak/>
        <w:t xml:space="preserve">Introduction </w:t>
      </w:r>
    </w:p>
    <w:p w14:paraId="08A889DF" w14:textId="1A6E4DA6" w:rsidR="004F0140" w:rsidRPr="004F0140" w:rsidRDefault="004F0140" w:rsidP="004F0140">
      <w:pPr>
        <w:rPr>
          <w:sz w:val="20"/>
          <w:szCs w:val="20"/>
        </w:rPr>
      </w:pPr>
      <w:r w:rsidRPr="004F0140">
        <w:rPr>
          <w:sz w:val="20"/>
          <w:szCs w:val="20"/>
        </w:rPr>
        <w:t>Digital transformation has changed how businesses communicate with customers, sell products and deliver services. This became especially important during and after the COVID-19 pandemic, when consumers began using online shopping, digital payments and home delivery more often. Small and medium-sized enterprises, including independent retailers, market traders and local producers, have therefore faced pressure to adopt digital systems. However, many smaller businesses still experience barriers such as limited finance, weak digital skills and unsuitable technology</w:t>
      </w:r>
      <w:r>
        <w:rPr>
          <w:sz w:val="20"/>
          <w:szCs w:val="20"/>
        </w:rPr>
        <w:t xml:space="preserve"> </w:t>
      </w:r>
      <w:r w:rsidRPr="004F0140">
        <w:rPr>
          <w:sz w:val="20"/>
          <w:szCs w:val="20"/>
        </w:rPr>
        <w:t xml:space="preserve">(Omowole </w:t>
      </w:r>
      <w:r w:rsidRPr="004F0140">
        <w:rPr>
          <w:i/>
          <w:iCs/>
          <w:sz w:val="20"/>
          <w:szCs w:val="20"/>
        </w:rPr>
        <w:t>et al</w:t>
      </w:r>
      <w:r w:rsidRPr="004F0140">
        <w:rPr>
          <w:sz w:val="20"/>
          <w:szCs w:val="20"/>
        </w:rPr>
        <w:t>., 2024)</w:t>
      </w:r>
      <w:r>
        <w:rPr>
          <w:sz w:val="20"/>
          <w:szCs w:val="20"/>
        </w:rPr>
        <w:t>.</w:t>
      </w:r>
    </w:p>
    <w:p w14:paraId="44BDDD1E" w14:textId="24688C9B" w:rsidR="004F0140" w:rsidRPr="004F0140" w:rsidRDefault="004F0140" w:rsidP="004F0140">
      <w:pPr>
        <w:rPr>
          <w:sz w:val="20"/>
          <w:szCs w:val="20"/>
        </w:rPr>
      </w:pPr>
      <w:r w:rsidRPr="004F0140">
        <w:rPr>
          <w:sz w:val="20"/>
          <w:szCs w:val="20"/>
        </w:rPr>
        <w:t>Design thinking offers a useful way to respond to these challenges because it focuses on understanding users before developing solutions. It normally involves five stages: empathise, define, ideate, prototype and test. This process can help entrepreneurs identify customer problems, consider different ideas and improve a solution through feedback</w:t>
      </w:r>
      <w:r>
        <w:rPr>
          <w:sz w:val="20"/>
          <w:szCs w:val="20"/>
        </w:rPr>
        <w:t xml:space="preserve"> </w:t>
      </w:r>
      <w:r w:rsidRPr="004F0140">
        <w:rPr>
          <w:sz w:val="20"/>
          <w:szCs w:val="20"/>
        </w:rPr>
        <w:t>(Zamakhsyari and Fatwanto, 2023)</w:t>
      </w:r>
      <w:r>
        <w:rPr>
          <w:sz w:val="20"/>
          <w:szCs w:val="20"/>
        </w:rPr>
        <w:t>.</w:t>
      </w:r>
    </w:p>
    <w:p w14:paraId="42D8AF13" w14:textId="77777777" w:rsidR="004F0140" w:rsidRPr="004F0140" w:rsidRDefault="004F0140" w:rsidP="004F0140">
      <w:pPr>
        <w:rPr>
          <w:sz w:val="20"/>
          <w:szCs w:val="20"/>
        </w:rPr>
      </w:pPr>
      <w:r w:rsidRPr="004F0140">
        <w:rPr>
          <w:sz w:val="20"/>
          <w:szCs w:val="20"/>
        </w:rPr>
        <w:t>This portfolio examines opportunities created by the growth of digital commerce in the United Kingdom. Task 1 will identify and evaluate key opportunity areas, including affordable e-commerce systems, digital payments, online marketing and local delivery services. These opportunities will be assessed by considering user pain points, market gaps, technological enablers, scalability and sustainability.</w:t>
      </w:r>
    </w:p>
    <w:p w14:paraId="0DC14A51" w14:textId="77777777" w:rsidR="004F0140" w:rsidRDefault="004F0140" w:rsidP="004F0140">
      <w:pPr>
        <w:rPr>
          <w:sz w:val="20"/>
          <w:szCs w:val="20"/>
        </w:rPr>
      </w:pPr>
      <w:r w:rsidRPr="004F0140">
        <w:rPr>
          <w:sz w:val="20"/>
          <w:szCs w:val="20"/>
        </w:rPr>
        <w:t>Task 2 will apply the five stages of design thinking to develop a new venture concept. The proposed idea is a simple digital platform that allows independent retailers to manage online orders, accept payments and organise local delivery. The portfolio will evaluate whether this idea is desirable for users, technically feasible and financially viable.</w:t>
      </w:r>
    </w:p>
    <w:p w14:paraId="0AC2FD0D" w14:textId="77777777" w:rsidR="004F0140" w:rsidRDefault="004F0140" w:rsidP="004F0140">
      <w:pPr>
        <w:rPr>
          <w:sz w:val="20"/>
          <w:szCs w:val="20"/>
        </w:rPr>
      </w:pPr>
    </w:p>
    <w:p w14:paraId="46906D56" w14:textId="54348239" w:rsidR="004F0140" w:rsidRDefault="004F0140" w:rsidP="004F0140">
      <w:pPr>
        <w:rPr>
          <w:b/>
          <w:bCs/>
          <w:sz w:val="20"/>
          <w:szCs w:val="20"/>
        </w:rPr>
      </w:pPr>
      <w:r>
        <w:rPr>
          <w:b/>
          <w:bCs/>
          <w:sz w:val="20"/>
          <w:szCs w:val="20"/>
        </w:rPr>
        <w:t xml:space="preserve">Task 1 </w:t>
      </w:r>
    </w:p>
    <w:p w14:paraId="5D760005" w14:textId="0C880304" w:rsidR="004F0140" w:rsidRDefault="004F0140" w:rsidP="004F0140">
      <w:pPr>
        <w:rPr>
          <w:b/>
          <w:bCs/>
          <w:sz w:val="20"/>
          <w:szCs w:val="20"/>
        </w:rPr>
      </w:pPr>
      <w:r w:rsidRPr="004F0140">
        <w:rPr>
          <w:b/>
          <w:bCs/>
          <w:sz w:val="20"/>
          <w:szCs w:val="20"/>
        </w:rPr>
        <w:t>Design Thinking and Opportunity Identification</w:t>
      </w:r>
    </w:p>
    <w:p w14:paraId="44AEB269" w14:textId="77F944D7" w:rsidR="004F0140" w:rsidRPr="004F0140" w:rsidRDefault="004F0140" w:rsidP="004F0140">
      <w:pPr>
        <w:rPr>
          <w:sz w:val="20"/>
          <w:szCs w:val="20"/>
        </w:rPr>
      </w:pPr>
      <w:r w:rsidRPr="004F0140">
        <w:rPr>
          <w:sz w:val="20"/>
          <w:szCs w:val="20"/>
        </w:rPr>
        <w:t>Design thinking is a problem-solving approach that begins with the needs and experiences of users. Instead of creating a product first and then trying to sell it, businesses use design thinking to understand the problem before developing a solution. The approach usually includes five connected stages: empathise, define, ideate, prototype and test. These stages are not always completed in a fixed order because feedback may require the entrepreneur to return to an earlier stage</w:t>
      </w:r>
      <w:r>
        <w:rPr>
          <w:sz w:val="20"/>
          <w:szCs w:val="20"/>
        </w:rPr>
        <w:t xml:space="preserve"> </w:t>
      </w:r>
      <w:r w:rsidRPr="004F0140">
        <w:rPr>
          <w:sz w:val="20"/>
          <w:szCs w:val="20"/>
        </w:rPr>
        <w:t>(Romero and Rivera, 2025)</w:t>
      </w:r>
      <w:r>
        <w:rPr>
          <w:sz w:val="20"/>
          <w:szCs w:val="20"/>
        </w:rPr>
        <w:t>.</w:t>
      </w:r>
    </w:p>
    <w:p w14:paraId="7CFF33FE" w14:textId="446BED7C" w:rsidR="004F0140" w:rsidRPr="004F0140" w:rsidRDefault="004F0140" w:rsidP="004F0140">
      <w:pPr>
        <w:rPr>
          <w:sz w:val="20"/>
          <w:szCs w:val="20"/>
        </w:rPr>
      </w:pPr>
      <w:r w:rsidRPr="004F0140">
        <w:rPr>
          <w:sz w:val="20"/>
          <w:szCs w:val="20"/>
        </w:rPr>
        <w:t>Design thinking is useful for identifying business opportunities because it focuses on real difficulties experienced by customers and organisations. This can help entrepreneurs avoid making decisions based only on assumptions. For example, small retailers may not simply need a new website. They may need a system that is affordable, easy to manage and connected to payments and delivery. Understanding these deeper needs can lead to a more suitable business opportunity</w:t>
      </w:r>
      <w:r>
        <w:rPr>
          <w:sz w:val="20"/>
          <w:szCs w:val="20"/>
        </w:rPr>
        <w:t xml:space="preserve"> </w:t>
      </w:r>
      <w:r w:rsidRPr="004F0140">
        <w:rPr>
          <w:sz w:val="20"/>
          <w:szCs w:val="20"/>
        </w:rPr>
        <w:t xml:space="preserve">(Magistretti </w:t>
      </w:r>
      <w:r w:rsidRPr="004F0140">
        <w:rPr>
          <w:i/>
          <w:iCs/>
          <w:sz w:val="20"/>
          <w:szCs w:val="20"/>
        </w:rPr>
        <w:t>et al</w:t>
      </w:r>
      <w:r w:rsidRPr="004F0140">
        <w:rPr>
          <w:sz w:val="20"/>
          <w:szCs w:val="20"/>
        </w:rPr>
        <w:t>., 2023)</w:t>
      </w:r>
      <w:r>
        <w:rPr>
          <w:sz w:val="20"/>
          <w:szCs w:val="20"/>
        </w:rPr>
        <w:t xml:space="preserve">. </w:t>
      </w:r>
    </w:p>
    <w:p w14:paraId="657A8CE9" w14:textId="374085FA" w:rsidR="004F0140" w:rsidRDefault="004F0140" w:rsidP="004F0140">
      <w:pPr>
        <w:rPr>
          <w:sz w:val="20"/>
          <w:szCs w:val="20"/>
        </w:rPr>
      </w:pPr>
      <w:r w:rsidRPr="004F0140">
        <w:rPr>
          <w:sz w:val="20"/>
          <w:szCs w:val="20"/>
        </w:rPr>
        <w:t>However, design thinking should not be used alone. A solution may be desirable to users but still be too expensive or difficult to deliver. Therefore, opportunities should also be assessed through desirability, feasibility and viability. This allows an entrepreneur to consider user demand, technical capability and financial sustainability before investing in a new venture</w:t>
      </w:r>
      <w:r w:rsidR="00C902B9">
        <w:rPr>
          <w:sz w:val="20"/>
          <w:szCs w:val="20"/>
        </w:rPr>
        <w:t xml:space="preserve"> </w:t>
      </w:r>
      <w:r w:rsidR="00C902B9" w:rsidRPr="00C902B9">
        <w:rPr>
          <w:sz w:val="20"/>
          <w:szCs w:val="20"/>
        </w:rPr>
        <w:t>(Diderich, 2020)</w:t>
      </w:r>
      <w:r w:rsidR="00C902B9">
        <w:rPr>
          <w:sz w:val="20"/>
          <w:szCs w:val="20"/>
        </w:rPr>
        <w:t>.</w:t>
      </w:r>
    </w:p>
    <w:p w14:paraId="13537254" w14:textId="77777777" w:rsidR="00C902B9" w:rsidRDefault="00C902B9" w:rsidP="004F0140">
      <w:pPr>
        <w:rPr>
          <w:sz w:val="20"/>
          <w:szCs w:val="20"/>
        </w:rPr>
      </w:pPr>
    </w:p>
    <w:p w14:paraId="0B9BD54B" w14:textId="24226EA8" w:rsidR="00C902B9" w:rsidRPr="00C902B9" w:rsidRDefault="00C902B9" w:rsidP="004F0140">
      <w:pPr>
        <w:rPr>
          <w:b/>
          <w:bCs/>
          <w:sz w:val="20"/>
          <w:szCs w:val="20"/>
        </w:rPr>
      </w:pPr>
      <w:r w:rsidRPr="00C902B9">
        <w:rPr>
          <w:b/>
          <w:bCs/>
          <w:sz w:val="20"/>
          <w:szCs w:val="20"/>
        </w:rPr>
        <w:t>Opportunity 1: Affordable E-commerce Tools for Small Retailers</w:t>
      </w:r>
    </w:p>
    <w:p w14:paraId="1ADF0888" w14:textId="11193B62" w:rsidR="00E77627" w:rsidRPr="00E77627" w:rsidRDefault="00E77627" w:rsidP="00E77627">
      <w:pPr>
        <w:rPr>
          <w:sz w:val="20"/>
          <w:szCs w:val="20"/>
        </w:rPr>
      </w:pPr>
      <w:r w:rsidRPr="00E77627">
        <w:rPr>
          <w:sz w:val="20"/>
          <w:szCs w:val="20"/>
        </w:rPr>
        <w:t>One important opportunity in the UK market is the development of affordable e-commerce tools for small independent retailers. Many small businesses understand the importance of selling online, but they may lack the money, knowledge or staff needed to create and manage a professional website. This can place them at a disadvantage compared with larger retailers that already have advanced digital systems.</w:t>
      </w:r>
      <w:r w:rsidR="003C54DE">
        <w:rPr>
          <w:sz w:val="20"/>
          <w:szCs w:val="20"/>
        </w:rPr>
        <w:t xml:space="preserve"> </w:t>
      </w:r>
      <w:r w:rsidR="003C54DE" w:rsidRPr="003C54DE">
        <w:rPr>
          <w:sz w:val="20"/>
          <w:szCs w:val="20"/>
        </w:rPr>
        <w:t>(Loo, Ramachandran and Raja Yusof, 2025)</w:t>
      </w:r>
    </w:p>
    <w:p w14:paraId="795714B5" w14:textId="30BC48CA" w:rsidR="00E77627" w:rsidRPr="00E77627" w:rsidRDefault="00E77627" w:rsidP="00E77627">
      <w:pPr>
        <w:rPr>
          <w:sz w:val="20"/>
          <w:szCs w:val="20"/>
        </w:rPr>
      </w:pPr>
      <w:r w:rsidRPr="00E77627">
        <w:rPr>
          <w:sz w:val="20"/>
          <w:szCs w:val="20"/>
        </w:rPr>
        <w:lastRenderedPageBreak/>
        <w:t>A major user pain point is the complexity of existing platforms. Small retailers may struggle with uploading products, updating stock, processing payments and managing customer orders. Some platforms also charge monthly fees, transaction fees or additional costs for important features. These expenses can be difficult for businesses with limited cash flow</w:t>
      </w:r>
      <w:r w:rsidR="007A7A7D">
        <w:rPr>
          <w:sz w:val="20"/>
          <w:szCs w:val="20"/>
        </w:rPr>
        <w:t xml:space="preserve"> </w:t>
      </w:r>
      <w:r w:rsidR="007A7A7D" w:rsidRPr="007A7A7D">
        <w:rPr>
          <w:sz w:val="20"/>
          <w:szCs w:val="20"/>
        </w:rPr>
        <w:t>(Rupeika-Apoga and Petrovska, 2022)</w:t>
      </w:r>
      <w:r w:rsidR="007A7A7D">
        <w:rPr>
          <w:sz w:val="20"/>
          <w:szCs w:val="20"/>
        </w:rPr>
        <w:t>.</w:t>
      </w:r>
    </w:p>
    <w:p w14:paraId="1CC252A6" w14:textId="41908E26" w:rsidR="00E77627" w:rsidRPr="00E77627" w:rsidRDefault="00E77627" w:rsidP="00E77627">
      <w:pPr>
        <w:rPr>
          <w:sz w:val="20"/>
          <w:szCs w:val="20"/>
        </w:rPr>
      </w:pPr>
      <w:r w:rsidRPr="00E77627">
        <w:rPr>
          <w:sz w:val="20"/>
          <w:szCs w:val="20"/>
        </w:rPr>
        <w:t>This creates a market gap for a simple and low-cost platform designed specifically for small retailers. The system could combine product listings, online orders, digital payments, stock management and delivery options in one place. It could also include clear instructions and customer support for users with limited digital skills. Technologies such as cloud computing, mobile applications and secure payment systems make this type of service more achievable</w:t>
      </w:r>
      <w:r w:rsidR="00066B96">
        <w:rPr>
          <w:sz w:val="20"/>
          <w:szCs w:val="20"/>
        </w:rPr>
        <w:t xml:space="preserve"> </w:t>
      </w:r>
      <w:r w:rsidR="00066B96" w:rsidRPr="00066B96">
        <w:rPr>
          <w:sz w:val="20"/>
          <w:szCs w:val="20"/>
        </w:rPr>
        <w:t xml:space="preserve">(El Skafi </w:t>
      </w:r>
      <w:r w:rsidR="00066B96" w:rsidRPr="00066B96">
        <w:rPr>
          <w:i/>
          <w:iCs/>
          <w:sz w:val="20"/>
          <w:szCs w:val="20"/>
        </w:rPr>
        <w:t>et al</w:t>
      </w:r>
      <w:r w:rsidR="00066B96" w:rsidRPr="00066B96">
        <w:rPr>
          <w:sz w:val="20"/>
          <w:szCs w:val="20"/>
        </w:rPr>
        <w:t>., 2025)</w:t>
      </w:r>
      <w:r w:rsidR="00066B96">
        <w:rPr>
          <w:sz w:val="20"/>
          <w:szCs w:val="20"/>
        </w:rPr>
        <w:t xml:space="preserve">. </w:t>
      </w:r>
    </w:p>
    <w:p w14:paraId="65E97D8C" w14:textId="4FA008E1" w:rsidR="00E77627" w:rsidRDefault="00E77627" w:rsidP="00E77627">
      <w:pPr>
        <w:rPr>
          <w:sz w:val="20"/>
          <w:szCs w:val="20"/>
        </w:rPr>
      </w:pPr>
      <w:r w:rsidRPr="00E77627">
        <w:rPr>
          <w:sz w:val="20"/>
          <w:szCs w:val="20"/>
        </w:rPr>
        <w:t>The opportunity also has strong potential for scalability. Once the platform has been developed, it could be offered to retailers across different regions through a monthly subscription or small transaction fee. However, long-term success would depend on keeping the system affordable, secure and easy to use. From a sustainability perspective, the platform could support local businesses and encourage customers to buy from nearby retailers. Overall, this is a viable opportunity because it responds to a clear need while using existing digital technologies</w:t>
      </w:r>
      <w:r w:rsidR="00E04BD6">
        <w:rPr>
          <w:sz w:val="20"/>
          <w:szCs w:val="20"/>
        </w:rPr>
        <w:t xml:space="preserve"> </w:t>
      </w:r>
      <w:r w:rsidR="00506443" w:rsidRPr="00506443">
        <w:rPr>
          <w:sz w:val="20"/>
          <w:szCs w:val="20"/>
        </w:rPr>
        <w:t>(Isensee, Teuteberg and Griese, 2025)</w:t>
      </w:r>
      <w:r w:rsidR="00506443">
        <w:rPr>
          <w:sz w:val="20"/>
          <w:szCs w:val="20"/>
        </w:rPr>
        <w:t>.</w:t>
      </w:r>
    </w:p>
    <w:p w14:paraId="09DF54E3" w14:textId="77777777" w:rsidR="00506443" w:rsidRDefault="00506443" w:rsidP="00E77627">
      <w:pPr>
        <w:rPr>
          <w:sz w:val="20"/>
          <w:szCs w:val="20"/>
        </w:rPr>
      </w:pPr>
    </w:p>
    <w:p w14:paraId="3668ACF7" w14:textId="29139A04" w:rsidR="00506443" w:rsidRDefault="00506443" w:rsidP="00E77627">
      <w:pPr>
        <w:rPr>
          <w:b/>
          <w:bCs/>
          <w:sz w:val="20"/>
          <w:szCs w:val="20"/>
        </w:rPr>
      </w:pPr>
      <w:r w:rsidRPr="00506443">
        <w:rPr>
          <w:b/>
          <w:bCs/>
          <w:sz w:val="20"/>
          <w:szCs w:val="20"/>
        </w:rPr>
        <w:t>Local and Last-Mile Delivery Services</w:t>
      </w:r>
    </w:p>
    <w:p w14:paraId="7BEF98D2" w14:textId="02D989B2" w:rsidR="00F02DDE" w:rsidRPr="00F02DDE" w:rsidRDefault="00F02DDE" w:rsidP="00F02DDE">
      <w:pPr>
        <w:rPr>
          <w:sz w:val="20"/>
          <w:szCs w:val="20"/>
        </w:rPr>
      </w:pPr>
      <w:r w:rsidRPr="00F02DDE">
        <w:rPr>
          <w:sz w:val="20"/>
          <w:szCs w:val="20"/>
        </w:rPr>
        <w:t>A second important opportunity is the development of local and last-mile delivery services for small businesses. Last-mile delivery refers to the final stage of moving a product from a local distribution point or retailer to the customer. This stage is often expensive, time-consuming and difficult to manage, especially in suburban and rural areas</w:t>
      </w:r>
      <w:r w:rsidR="00F51926">
        <w:rPr>
          <w:sz w:val="20"/>
          <w:szCs w:val="20"/>
        </w:rPr>
        <w:t xml:space="preserve"> </w:t>
      </w:r>
      <w:r w:rsidR="00F51926" w:rsidRPr="00F51926">
        <w:rPr>
          <w:sz w:val="20"/>
          <w:szCs w:val="20"/>
        </w:rPr>
        <w:t xml:space="preserve">(Nagadeepa </w:t>
      </w:r>
      <w:r w:rsidR="00F51926" w:rsidRPr="00F51926">
        <w:rPr>
          <w:i/>
          <w:iCs/>
          <w:sz w:val="20"/>
          <w:szCs w:val="20"/>
        </w:rPr>
        <w:t>et al</w:t>
      </w:r>
      <w:r w:rsidR="00F51926" w:rsidRPr="00F51926">
        <w:rPr>
          <w:sz w:val="20"/>
          <w:szCs w:val="20"/>
        </w:rPr>
        <w:t>., 2024)</w:t>
      </w:r>
      <w:r w:rsidR="00F51926">
        <w:rPr>
          <w:sz w:val="20"/>
          <w:szCs w:val="20"/>
        </w:rPr>
        <w:t xml:space="preserve">. </w:t>
      </w:r>
    </w:p>
    <w:p w14:paraId="31C6BBCF" w14:textId="3BF12DD9" w:rsidR="00F02DDE" w:rsidRPr="00F02DDE" w:rsidRDefault="00F02DDE" w:rsidP="00F02DDE">
      <w:pPr>
        <w:rPr>
          <w:sz w:val="20"/>
          <w:szCs w:val="20"/>
        </w:rPr>
      </w:pPr>
      <w:r w:rsidRPr="00F02DDE">
        <w:rPr>
          <w:sz w:val="20"/>
          <w:szCs w:val="20"/>
        </w:rPr>
        <w:t>Small retailers may not have their own delivery vehicles or enough staff to manage deliveries. They may therefore depend on large courier companies, which can be costly and may not provide flexible delivery times. Rural customers can also experience longer waiting times, limited delivery options and higher charges. These problems create frustration for both businesses and consumers</w:t>
      </w:r>
      <w:r w:rsidR="003B38FE">
        <w:rPr>
          <w:sz w:val="20"/>
          <w:szCs w:val="20"/>
        </w:rPr>
        <w:t xml:space="preserve"> </w:t>
      </w:r>
      <w:r w:rsidR="003B38FE" w:rsidRPr="003B38FE">
        <w:rPr>
          <w:sz w:val="20"/>
          <w:szCs w:val="20"/>
        </w:rPr>
        <w:t>(Seghezzi, Siragusa and Mangiaracina, 2022)</w:t>
      </w:r>
      <w:r w:rsidR="003B38FE">
        <w:rPr>
          <w:sz w:val="20"/>
          <w:szCs w:val="20"/>
        </w:rPr>
        <w:t xml:space="preserve">. </w:t>
      </w:r>
    </w:p>
    <w:p w14:paraId="301FB011" w14:textId="0D882C86" w:rsidR="00F02DDE" w:rsidRPr="00F02DDE" w:rsidRDefault="00F02DDE" w:rsidP="00F02DDE">
      <w:pPr>
        <w:rPr>
          <w:sz w:val="20"/>
          <w:szCs w:val="20"/>
        </w:rPr>
      </w:pPr>
      <w:r w:rsidRPr="00F02DDE">
        <w:rPr>
          <w:sz w:val="20"/>
          <w:szCs w:val="20"/>
        </w:rPr>
        <w:t>This creates a market gap for a shared local delivery network that serves several small retailers within the same area. Businesses could use one platform to arrange deliveries, track orders and share delivery costs. Local drivers could collect several orders from nearby shops and deliver them using planned routes. Technologies such as GPS tracking, route optimisation software, mobile applications and digital proof of delivery make this model more practical</w:t>
      </w:r>
      <w:r w:rsidR="00610C2D">
        <w:rPr>
          <w:sz w:val="20"/>
          <w:szCs w:val="20"/>
        </w:rPr>
        <w:t xml:space="preserve"> </w:t>
      </w:r>
      <w:r w:rsidR="00610C2D" w:rsidRPr="00610C2D">
        <w:rPr>
          <w:sz w:val="20"/>
          <w:szCs w:val="20"/>
        </w:rPr>
        <w:t>(Shuaibu, Mahmoud and Sheltami, 2025)</w:t>
      </w:r>
      <w:r w:rsidR="00610C2D">
        <w:rPr>
          <w:sz w:val="20"/>
          <w:szCs w:val="20"/>
        </w:rPr>
        <w:t xml:space="preserve">. </w:t>
      </w:r>
    </w:p>
    <w:p w14:paraId="4AB25B09" w14:textId="08E47D89" w:rsidR="00F02DDE" w:rsidRDefault="00F02DDE" w:rsidP="00F02DDE">
      <w:pPr>
        <w:rPr>
          <w:sz w:val="20"/>
          <w:szCs w:val="20"/>
        </w:rPr>
      </w:pPr>
      <w:r w:rsidRPr="00F02DDE">
        <w:rPr>
          <w:sz w:val="20"/>
          <w:szCs w:val="20"/>
        </w:rPr>
        <w:t>The idea also has potential for scalability because the service could begin in one area and then expand into other towns and regions. However, the business would need to maintain reliable service, manage driver availability and control fuel and labour costs. From a sustainability perspective, grouped deliveries could reduce repeated journeys and lower carbon emissions. Overall, this opportunity is attractive because it solves a clear delivery problem while supporting local retailers and improving convenience for customers</w:t>
      </w:r>
      <w:r w:rsidR="00842D40">
        <w:rPr>
          <w:sz w:val="20"/>
          <w:szCs w:val="20"/>
        </w:rPr>
        <w:t xml:space="preserve"> </w:t>
      </w:r>
      <w:r w:rsidR="00842D40" w:rsidRPr="00842D40">
        <w:rPr>
          <w:sz w:val="20"/>
          <w:szCs w:val="20"/>
        </w:rPr>
        <w:t>(Silva, Amaral and Fontes, 2023)</w:t>
      </w:r>
      <w:r w:rsidR="00842D40">
        <w:rPr>
          <w:sz w:val="20"/>
          <w:szCs w:val="20"/>
        </w:rPr>
        <w:t>.</w:t>
      </w:r>
    </w:p>
    <w:p w14:paraId="597B5B7F" w14:textId="77777777" w:rsidR="000D706A" w:rsidRDefault="000D706A" w:rsidP="00F02DDE">
      <w:pPr>
        <w:rPr>
          <w:sz w:val="20"/>
          <w:szCs w:val="20"/>
        </w:rPr>
      </w:pPr>
    </w:p>
    <w:p w14:paraId="3BC1842D" w14:textId="380957D5" w:rsidR="000D706A" w:rsidRDefault="000D706A" w:rsidP="00F02DDE">
      <w:pPr>
        <w:rPr>
          <w:b/>
          <w:bCs/>
          <w:sz w:val="20"/>
          <w:szCs w:val="20"/>
        </w:rPr>
      </w:pPr>
      <w:r w:rsidRPr="000D706A">
        <w:rPr>
          <w:b/>
          <w:bCs/>
          <w:sz w:val="20"/>
          <w:szCs w:val="20"/>
        </w:rPr>
        <w:t>Integrated Digital Payment Systems</w:t>
      </w:r>
    </w:p>
    <w:p w14:paraId="2A4F790D" w14:textId="4F8D3EEA" w:rsidR="00F930D6" w:rsidRPr="00F930D6" w:rsidRDefault="00F930D6" w:rsidP="00F930D6">
      <w:pPr>
        <w:rPr>
          <w:sz w:val="20"/>
          <w:szCs w:val="20"/>
        </w:rPr>
      </w:pPr>
      <w:r w:rsidRPr="00F930D6">
        <w:rPr>
          <w:sz w:val="20"/>
          <w:szCs w:val="20"/>
        </w:rPr>
        <w:t>A third opportunity is the development of integrated digital payment systems for small businesses. Customers increasingly expect fast and convenient payment methods, including contactless cards, mobile wallets and online payments. However, some small retailers still use separate systems for sales, stock and customer orders, which can create delays and administrative problems</w:t>
      </w:r>
      <w:r w:rsidR="00403CDF">
        <w:rPr>
          <w:sz w:val="20"/>
          <w:szCs w:val="20"/>
        </w:rPr>
        <w:t xml:space="preserve"> </w:t>
      </w:r>
      <w:r w:rsidR="004862CA" w:rsidRPr="004862CA">
        <w:rPr>
          <w:sz w:val="20"/>
          <w:szCs w:val="20"/>
        </w:rPr>
        <w:t>(Phatak, 2023)</w:t>
      </w:r>
      <w:r w:rsidR="004862CA">
        <w:rPr>
          <w:sz w:val="20"/>
          <w:szCs w:val="20"/>
        </w:rPr>
        <w:t>.</w:t>
      </w:r>
    </w:p>
    <w:p w14:paraId="45E3A77D" w14:textId="31076D0C" w:rsidR="00F930D6" w:rsidRPr="00F930D6" w:rsidRDefault="00F930D6" w:rsidP="00F930D6">
      <w:pPr>
        <w:rPr>
          <w:sz w:val="20"/>
          <w:szCs w:val="20"/>
        </w:rPr>
      </w:pPr>
      <w:r w:rsidRPr="00F930D6">
        <w:rPr>
          <w:sz w:val="20"/>
          <w:szCs w:val="20"/>
        </w:rPr>
        <w:t xml:space="preserve">One major user pain point is the cost of payment technology. Small businesses may face transaction charges, equipment costs and subscription fees. They may also find it difficult to compare providers or </w:t>
      </w:r>
      <w:r w:rsidRPr="00F930D6">
        <w:rPr>
          <w:sz w:val="20"/>
          <w:szCs w:val="20"/>
        </w:rPr>
        <w:lastRenderedPageBreak/>
        <w:t>understand the terms of different payment services. Security is another concern because businesses must protect customer information and reduce the risk of fraud</w:t>
      </w:r>
      <w:r w:rsidR="002D0328">
        <w:rPr>
          <w:sz w:val="20"/>
          <w:szCs w:val="20"/>
        </w:rPr>
        <w:t xml:space="preserve"> </w:t>
      </w:r>
      <w:r w:rsidR="005A2C4A" w:rsidRPr="005A2C4A">
        <w:rPr>
          <w:sz w:val="20"/>
          <w:szCs w:val="20"/>
        </w:rPr>
        <w:t>(Widayani, Fiernaningsih and Herijanto, 2022)</w:t>
      </w:r>
      <w:r w:rsidR="005A2C4A">
        <w:rPr>
          <w:sz w:val="20"/>
          <w:szCs w:val="20"/>
        </w:rPr>
        <w:t xml:space="preserve">. </w:t>
      </w:r>
    </w:p>
    <w:p w14:paraId="499D2FFD" w14:textId="6F8E5A17" w:rsidR="00F930D6" w:rsidRPr="00F930D6" w:rsidRDefault="00F930D6" w:rsidP="00F930D6">
      <w:pPr>
        <w:rPr>
          <w:sz w:val="20"/>
          <w:szCs w:val="20"/>
        </w:rPr>
      </w:pPr>
      <w:r w:rsidRPr="00F930D6">
        <w:rPr>
          <w:sz w:val="20"/>
          <w:szCs w:val="20"/>
        </w:rPr>
        <w:t>This creates a market gap for an affordable payment system that connects directly with online ordering, stock control and delivery management. For example, when a customer places an order, the payment could be recorded automatically, stock levels could be updated and the retailer could receive an instant notification. Technologies such as secure payment gateways, cloud software and mobile applications make this integration possible</w:t>
      </w:r>
      <w:r w:rsidR="006E60C3">
        <w:rPr>
          <w:sz w:val="20"/>
          <w:szCs w:val="20"/>
        </w:rPr>
        <w:t xml:space="preserve"> </w:t>
      </w:r>
      <w:r w:rsidR="00563230" w:rsidRPr="00563230">
        <w:rPr>
          <w:sz w:val="20"/>
          <w:szCs w:val="20"/>
        </w:rPr>
        <w:t>(Illia and Kostiantyn, 2025)</w:t>
      </w:r>
      <w:r w:rsidR="00563230">
        <w:rPr>
          <w:sz w:val="20"/>
          <w:szCs w:val="20"/>
        </w:rPr>
        <w:t>.</w:t>
      </w:r>
    </w:p>
    <w:p w14:paraId="2E46E4FD" w14:textId="4E04C29F" w:rsidR="00F930D6" w:rsidRDefault="00F930D6" w:rsidP="00F930D6">
      <w:pPr>
        <w:rPr>
          <w:sz w:val="20"/>
          <w:szCs w:val="20"/>
        </w:rPr>
      </w:pPr>
      <w:r w:rsidRPr="00F930D6">
        <w:rPr>
          <w:sz w:val="20"/>
          <w:szCs w:val="20"/>
        </w:rPr>
        <w:t>The service could scale by offering different packages to businesses based on their size and transaction volume. However, success would depend on strong cybersecurity, regulatory compliance and customer trust. Overall, integrated digital payments represent a viable opportunity because they can improve efficiency, reduce manual work and create a smoother experience for both retailers and customers</w:t>
      </w:r>
      <w:r w:rsidR="005A5269">
        <w:rPr>
          <w:sz w:val="20"/>
          <w:szCs w:val="20"/>
        </w:rPr>
        <w:t xml:space="preserve"> </w:t>
      </w:r>
      <w:r w:rsidR="005A5269" w:rsidRPr="005A5269">
        <w:rPr>
          <w:sz w:val="20"/>
          <w:szCs w:val="20"/>
        </w:rPr>
        <w:t>(Minarni, 2025)</w:t>
      </w:r>
      <w:r w:rsidR="005A5269">
        <w:rPr>
          <w:sz w:val="20"/>
          <w:szCs w:val="20"/>
        </w:rPr>
        <w:t>.</w:t>
      </w:r>
    </w:p>
    <w:p w14:paraId="338DB75A" w14:textId="77777777" w:rsidR="00313352" w:rsidRDefault="00313352" w:rsidP="00F930D6">
      <w:pPr>
        <w:rPr>
          <w:sz w:val="20"/>
          <w:szCs w:val="20"/>
        </w:rPr>
      </w:pPr>
    </w:p>
    <w:p w14:paraId="391AECB0" w14:textId="36FE1347" w:rsidR="00313352" w:rsidRDefault="00313352" w:rsidP="00F930D6">
      <w:pPr>
        <w:rPr>
          <w:b/>
          <w:bCs/>
          <w:sz w:val="20"/>
          <w:szCs w:val="20"/>
        </w:rPr>
      </w:pPr>
      <w:r w:rsidRPr="00313352">
        <w:rPr>
          <w:b/>
          <w:bCs/>
          <w:sz w:val="20"/>
          <w:szCs w:val="20"/>
        </w:rPr>
        <w:t>Digital Marketing Support for SMEs</w:t>
      </w:r>
    </w:p>
    <w:p w14:paraId="3CCE5746" w14:textId="61E01FD0" w:rsidR="00313352" w:rsidRPr="00313352" w:rsidRDefault="00313352" w:rsidP="00313352">
      <w:pPr>
        <w:rPr>
          <w:sz w:val="20"/>
          <w:szCs w:val="20"/>
        </w:rPr>
      </w:pPr>
      <w:r w:rsidRPr="00313352">
        <w:rPr>
          <w:sz w:val="20"/>
          <w:szCs w:val="20"/>
        </w:rPr>
        <w:t>A fourth opportunity is the provision of affordable digital marketing support for small and medium-sized enterprises. Many small businesses use platforms such as Facebook, Instagram and TikTok to promote their products and services. However, business owners may not have enough time, knowledge or confidence to create regular content and manage effective online campaigns. This can reduce their visibility and make it harder to compete with larger organisations</w:t>
      </w:r>
      <w:r w:rsidR="0069752D">
        <w:rPr>
          <w:sz w:val="20"/>
          <w:szCs w:val="20"/>
        </w:rPr>
        <w:t xml:space="preserve"> </w:t>
      </w:r>
      <w:r w:rsidR="0069752D" w:rsidRPr="0069752D">
        <w:rPr>
          <w:sz w:val="20"/>
          <w:szCs w:val="20"/>
        </w:rPr>
        <w:t>(Olazo, 2022)</w:t>
      </w:r>
      <w:r w:rsidR="0069752D">
        <w:rPr>
          <w:sz w:val="20"/>
          <w:szCs w:val="20"/>
        </w:rPr>
        <w:t>.</w:t>
      </w:r>
    </w:p>
    <w:p w14:paraId="52F6F8DD" w14:textId="45F3FCAB" w:rsidR="00313352" w:rsidRPr="00313352" w:rsidRDefault="00313352" w:rsidP="00313352">
      <w:pPr>
        <w:rPr>
          <w:sz w:val="20"/>
          <w:szCs w:val="20"/>
        </w:rPr>
      </w:pPr>
      <w:r w:rsidRPr="00313352">
        <w:rPr>
          <w:sz w:val="20"/>
          <w:szCs w:val="20"/>
        </w:rPr>
        <w:t>A major user pain point is the lack of specialist marketing skills. Small business owners often manage several responsibilities, including customer service, stock control and finance. As a result, digital marketing may become inconsistent or receive limited attention. Professional marketing agencies can also be too expensive for businesses with restricted budgets</w:t>
      </w:r>
      <w:r w:rsidR="0069752D">
        <w:rPr>
          <w:sz w:val="20"/>
          <w:szCs w:val="20"/>
        </w:rPr>
        <w:t xml:space="preserve"> </w:t>
      </w:r>
      <w:r w:rsidR="0069752D" w:rsidRPr="0069752D">
        <w:rPr>
          <w:sz w:val="20"/>
          <w:szCs w:val="20"/>
        </w:rPr>
        <w:t>(Olazo, 2022)</w:t>
      </w:r>
      <w:r w:rsidR="0069752D">
        <w:rPr>
          <w:sz w:val="20"/>
          <w:szCs w:val="20"/>
        </w:rPr>
        <w:t>.</w:t>
      </w:r>
    </w:p>
    <w:p w14:paraId="67B6075B" w14:textId="56564EB6" w:rsidR="00313352" w:rsidRPr="00313352" w:rsidRDefault="00313352" w:rsidP="00313352">
      <w:pPr>
        <w:rPr>
          <w:sz w:val="20"/>
          <w:szCs w:val="20"/>
        </w:rPr>
      </w:pPr>
      <w:r w:rsidRPr="00313352">
        <w:rPr>
          <w:sz w:val="20"/>
          <w:szCs w:val="20"/>
        </w:rPr>
        <w:t>This creates a market gap for a simple and low-cost digital marketing service designed specifically for small businesses. The service could allow users to create and schedule social media posts, send promotional messages and review basic performance information. It could also connect marketing activity with online orders, allowing retailers to identify which promotions lead to customer purchases. Technologies such as cloud software, data analytics and artificial intelligence could support these features</w:t>
      </w:r>
      <w:r w:rsidR="00000498">
        <w:rPr>
          <w:sz w:val="20"/>
          <w:szCs w:val="20"/>
        </w:rPr>
        <w:t xml:space="preserve"> </w:t>
      </w:r>
      <w:r w:rsidR="00000498" w:rsidRPr="00000498">
        <w:rPr>
          <w:sz w:val="20"/>
          <w:szCs w:val="20"/>
        </w:rPr>
        <w:t xml:space="preserve">(Enshassi </w:t>
      </w:r>
      <w:r w:rsidR="00000498" w:rsidRPr="00000498">
        <w:rPr>
          <w:i/>
          <w:iCs/>
          <w:sz w:val="20"/>
          <w:szCs w:val="20"/>
        </w:rPr>
        <w:t>et al</w:t>
      </w:r>
      <w:r w:rsidR="00000498" w:rsidRPr="00000498">
        <w:rPr>
          <w:sz w:val="20"/>
          <w:szCs w:val="20"/>
        </w:rPr>
        <w:t>., 2024)</w:t>
      </w:r>
      <w:r w:rsidR="00000498">
        <w:rPr>
          <w:sz w:val="20"/>
          <w:szCs w:val="20"/>
        </w:rPr>
        <w:t>.</w:t>
      </w:r>
    </w:p>
    <w:p w14:paraId="4D451C6D" w14:textId="22AC332D" w:rsidR="00313352" w:rsidRPr="00313352" w:rsidRDefault="00313352" w:rsidP="00313352">
      <w:pPr>
        <w:rPr>
          <w:sz w:val="20"/>
          <w:szCs w:val="20"/>
        </w:rPr>
      </w:pPr>
      <w:r w:rsidRPr="00313352">
        <w:rPr>
          <w:sz w:val="20"/>
          <w:szCs w:val="20"/>
        </w:rPr>
        <w:t xml:space="preserve">The service could be scaled through monthly subscription packages. However, businesses would still need to provide suitable content and accurate customer information. Overall, this opportunity is viable because it could improve online visibility while reducing the cost and complexity of digital marketing for smaller firms. </w:t>
      </w:r>
    </w:p>
    <w:p w14:paraId="5DB43078" w14:textId="77777777" w:rsidR="007C1419" w:rsidRDefault="007C1419" w:rsidP="00F930D6">
      <w:pPr>
        <w:rPr>
          <w:sz w:val="20"/>
          <w:szCs w:val="20"/>
        </w:rPr>
      </w:pPr>
    </w:p>
    <w:p w14:paraId="70097F8C" w14:textId="2CC35C2F" w:rsidR="00F47E3C" w:rsidRDefault="00096D2E" w:rsidP="00F930D6">
      <w:pPr>
        <w:rPr>
          <w:b/>
          <w:bCs/>
          <w:sz w:val="20"/>
          <w:szCs w:val="20"/>
        </w:rPr>
      </w:pPr>
      <w:r w:rsidRPr="00096D2E">
        <w:rPr>
          <w:b/>
          <w:bCs/>
          <w:sz w:val="20"/>
          <w:szCs w:val="20"/>
        </w:rPr>
        <w:t>Evaluation of the Strongest Opportunity</w:t>
      </w:r>
    </w:p>
    <w:p w14:paraId="45A034AE" w14:textId="77777777" w:rsidR="00820A35" w:rsidRPr="00820A35" w:rsidRDefault="00820A35" w:rsidP="00820A35">
      <w:pPr>
        <w:rPr>
          <w:sz w:val="20"/>
          <w:szCs w:val="20"/>
        </w:rPr>
      </w:pPr>
      <w:r w:rsidRPr="00820A35">
        <w:rPr>
          <w:sz w:val="20"/>
          <w:szCs w:val="20"/>
        </w:rPr>
        <w:t>The four opportunities identified all respond to changes in consumer behaviour and the growing use of digital technology. However, the strongest opportunity is an integrated platform that combines online ordering, digital payments and local delivery for small independent retailers. This is because it addresses several problems at the same time rather than offering only one service.</w:t>
      </w:r>
    </w:p>
    <w:p w14:paraId="7BE41905" w14:textId="2421EAB5" w:rsidR="00820A35" w:rsidRPr="00820A35" w:rsidRDefault="00820A35" w:rsidP="00820A35">
      <w:pPr>
        <w:rPr>
          <w:sz w:val="20"/>
          <w:szCs w:val="20"/>
        </w:rPr>
      </w:pPr>
      <w:r w:rsidRPr="00820A35">
        <w:rPr>
          <w:sz w:val="20"/>
          <w:szCs w:val="20"/>
        </w:rPr>
        <w:t>In terms of desirability, small retailers need simple and affordable ways to sell online, while customers want convenient ordering, secure payments and reliable delivery. A combined platform would therefore create value for both groups.</w:t>
      </w:r>
      <w:r>
        <w:rPr>
          <w:sz w:val="20"/>
          <w:szCs w:val="20"/>
        </w:rPr>
        <w:t xml:space="preserve"> </w:t>
      </w:r>
      <w:r w:rsidRPr="00820A35">
        <w:rPr>
          <w:sz w:val="20"/>
          <w:szCs w:val="20"/>
        </w:rPr>
        <w:t xml:space="preserve">The idea is also technically feasible because the main technologies already exist. Cloud software, payment gateways, mobile applications, GPS tracking and messaging systems can </w:t>
      </w:r>
      <w:r w:rsidRPr="00820A35">
        <w:rPr>
          <w:sz w:val="20"/>
          <w:szCs w:val="20"/>
        </w:rPr>
        <w:lastRenderedPageBreak/>
        <w:t>be connected within one platform. This reduces the need to create completely new technology</w:t>
      </w:r>
      <w:r w:rsidR="00846E9B">
        <w:rPr>
          <w:sz w:val="20"/>
          <w:szCs w:val="20"/>
        </w:rPr>
        <w:t xml:space="preserve"> </w:t>
      </w:r>
      <w:r w:rsidR="00A008BE" w:rsidRPr="00A008BE">
        <w:rPr>
          <w:sz w:val="20"/>
          <w:szCs w:val="20"/>
        </w:rPr>
        <w:t xml:space="preserve">(Zheng </w:t>
      </w:r>
      <w:r w:rsidR="00A008BE" w:rsidRPr="00A008BE">
        <w:rPr>
          <w:i/>
          <w:iCs/>
          <w:sz w:val="20"/>
          <w:szCs w:val="20"/>
        </w:rPr>
        <w:t>et al</w:t>
      </w:r>
      <w:r w:rsidR="00A008BE" w:rsidRPr="00A008BE">
        <w:rPr>
          <w:sz w:val="20"/>
          <w:szCs w:val="20"/>
        </w:rPr>
        <w:t>., 2024)</w:t>
      </w:r>
      <w:r w:rsidR="00A008BE">
        <w:rPr>
          <w:sz w:val="20"/>
          <w:szCs w:val="20"/>
        </w:rPr>
        <w:t>.</w:t>
      </w:r>
    </w:p>
    <w:p w14:paraId="78A0E187" w14:textId="7BAEA123" w:rsidR="00820A35" w:rsidRPr="00820A35" w:rsidRDefault="00820A35" w:rsidP="00820A35">
      <w:pPr>
        <w:rPr>
          <w:sz w:val="20"/>
          <w:szCs w:val="20"/>
        </w:rPr>
      </w:pPr>
      <w:r w:rsidRPr="00820A35">
        <w:rPr>
          <w:sz w:val="20"/>
          <w:szCs w:val="20"/>
        </w:rPr>
        <w:t>The business could also be financially viable through monthly subscriptions, transaction fees or delivery charges. However, prices would need to remain affordable for small firms. Scalability is possible because the platform could begin in one local area and later expand to other regions</w:t>
      </w:r>
      <w:r w:rsidR="00924C1A">
        <w:rPr>
          <w:sz w:val="20"/>
          <w:szCs w:val="20"/>
        </w:rPr>
        <w:t xml:space="preserve"> </w:t>
      </w:r>
      <w:r w:rsidR="00924C1A" w:rsidRPr="00924C1A">
        <w:rPr>
          <w:sz w:val="20"/>
          <w:szCs w:val="20"/>
        </w:rPr>
        <w:t>(Narayan, 2022)</w:t>
      </w:r>
      <w:r w:rsidR="00924C1A">
        <w:rPr>
          <w:sz w:val="20"/>
          <w:szCs w:val="20"/>
        </w:rPr>
        <w:t xml:space="preserve">. </w:t>
      </w:r>
    </w:p>
    <w:p w14:paraId="4EF8FD0A" w14:textId="77777777" w:rsidR="00820A35" w:rsidRDefault="00820A35" w:rsidP="00820A35">
      <w:pPr>
        <w:rPr>
          <w:sz w:val="20"/>
          <w:szCs w:val="20"/>
        </w:rPr>
      </w:pPr>
      <w:r w:rsidRPr="00820A35">
        <w:rPr>
          <w:sz w:val="20"/>
          <w:szCs w:val="20"/>
        </w:rPr>
        <w:t>From a sustainability perspective, the platform could support local businesses and reduce unnecessary delivery journeys by grouping nearby orders. Nevertheless, challenges such as competition, cybersecurity, retailer adoption and delivery reliability would need careful management. Overall, this opportunity is the most attractive because it combines strong user demand with realistic technology and several possible income sources. The brief specifically requires opportunities to be assessed through scalability, sustainability and viability.</w:t>
      </w:r>
    </w:p>
    <w:p w14:paraId="4FB5C441" w14:textId="77777777" w:rsidR="00924C1A" w:rsidRDefault="00924C1A" w:rsidP="00820A35">
      <w:pPr>
        <w:rPr>
          <w:sz w:val="20"/>
          <w:szCs w:val="20"/>
        </w:rPr>
      </w:pPr>
    </w:p>
    <w:p w14:paraId="53584E15" w14:textId="217F6356" w:rsidR="00924C1A" w:rsidRDefault="00924C1A" w:rsidP="00820A35">
      <w:pPr>
        <w:rPr>
          <w:b/>
          <w:bCs/>
          <w:sz w:val="20"/>
          <w:szCs w:val="20"/>
        </w:rPr>
      </w:pPr>
    </w:p>
    <w:p w14:paraId="773DCD38" w14:textId="77777777" w:rsidR="00924C1A" w:rsidRDefault="00924C1A" w:rsidP="00820A35">
      <w:pPr>
        <w:rPr>
          <w:b/>
          <w:bCs/>
          <w:sz w:val="20"/>
          <w:szCs w:val="20"/>
        </w:rPr>
      </w:pPr>
    </w:p>
    <w:p w14:paraId="4E7939D1" w14:textId="77777777" w:rsidR="00924C1A" w:rsidRDefault="00924C1A" w:rsidP="00820A35">
      <w:pPr>
        <w:rPr>
          <w:b/>
          <w:bCs/>
          <w:sz w:val="20"/>
          <w:szCs w:val="20"/>
        </w:rPr>
      </w:pPr>
    </w:p>
    <w:p w14:paraId="2D47A074" w14:textId="77777777" w:rsidR="00924C1A" w:rsidRDefault="00924C1A" w:rsidP="00820A35">
      <w:pPr>
        <w:rPr>
          <w:b/>
          <w:bCs/>
          <w:sz w:val="20"/>
          <w:szCs w:val="20"/>
        </w:rPr>
      </w:pPr>
    </w:p>
    <w:p w14:paraId="3C89892E" w14:textId="77777777" w:rsidR="00924C1A" w:rsidRDefault="00924C1A" w:rsidP="00820A35">
      <w:pPr>
        <w:rPr>
          <w:b/>
          <w:bCs/>
          <w:sz w:val="20"/>
          <w:szCs w:val="20"/>
        </w:rPr>
      </w:pPr>
    </w:p>
    <w:p w14:paraId="287E2B94" w14:textId="77777777" w:rsidR="00924C1A" w:rsidRDefault="00924C1A" w:rsidP="00820A35">
      <w:pPr>
        <w:rPr>
          <w:b/>
          <w:bCs/>
          <w:sz w:val="20"/>
          <w:szCs w:val="20"/>
        </w:rPr>
      </w:pPr>
    </w:p>
    <w:p w14:paraId="15EE988E" w14:textId="77777777" w:rsidR="00924C1A" w:rsidRDefault="00924C1A" w:rsidP="00820A35">
      <w:pPr>
        <w:rPr>
          <w:b/>
          <w:bCs/>
          <w:sz w:val="20"/>
          <w:szCs w:val="20"/>
        </w:rPr>
      </w:pPr>
    </w:p>
    <w:p w14:paraId="54615ED2" w14:textId="62B7ACA4" w:rsidR="00924C1A" w:rsidRDefault="00924C1A" w:rsidP="00820A35">
      <w:pPr>
        <w:rPr>
          <w:b/>
          <w:bCs/>
          <w:sz w:val="20"/>
          <w:szCs w:val="20"/>
        </w:rPr>
      </w:pPr>
      <w:r>
        <w:rPr>
          <w:b/>
          <w:bCs/>
          <w:sz w:val="20"/>
          <w:szCs w:val="20"/>
        </w:rPr>
        <w:t xml:space="preserve">Task 2 </w:t>
      </w:r>
    </w:p>
    <w:p w14:paraId="79235C5D" w14:textId="4AB19E9A" w:rsidR="00924C1A" w:rsidRDefault="008D345A" w:rsidP="00820A35">
      <w:pPr>
        <w:rPr>
          <w:b/>
          <w:bCs/>
          <w:sz w:val="20"/>
          <w:szCs w:val="20"/>
        </w:rPr>
      </w:pPr>
      <w:r w:rsidRPr="008D345A">
        <w:rPr>
          <w:b/>
          <w:bCs/>
          <w:sz w:val="20"/>
          <w:szCs w:val="20"/>
        </w:rPr>
        <w:t>Applying the Five Stages of Design Thinking</w:t>
      </w:r>
    </w:p>
    <w:p w14:paraId="627D3E78" w14:textId="31D674CA" w:rsidR="008D345A" w:rsidRPr="008D345A" w:rsidRDefault="008D345A" w:rsidP="008D345A">
      <w:pPr>
        <w:rPr>
          <w:sz w:val="20"/>
          <w:szCs w:val="20"/>
        </w:rPr>
      </w:pPr>
      <w:r w:rsidRPr="008D345A">
        <w:rPr>
          <w:sz w:val="20"/>
          <w:szCs w:val="20"/>
        </w:rPr>
        <w:t xml:space="preserve">The proposed venture is called </w:t>
      </w:r>
      <w:r w:rsidR="007C68AC" w:rsidRPr="007C68AC">
        <w:rPr>
          <w:sz w:val="20"/>
          <w:szCs w:val="20"/>
        </w:rPr>
        <w:t>Quick</w:t>
      </w:r>
      <w:r w:rsidRPr="007C68AC">
        <w:rPr>
          <w:sz w:val="20"/>
          <w:szCs w:val="20"/>
        </w:rPr>
        <w:t>Link UK.</w:t>
      </w:r>
      <w:r w:rsidRPr="008D345A">
        <w:rPr>
          <w:sz w:val="20"/>
          <w:szCs w:val="20"/>
        </w:rPr>
        <w:t xml:space="preserve"> It is a simple digital platform designed to help small independent retailers sell products online, receive secure payments and organise local deliveries. The platform would mainly support businesses that do not have the finance, staff or technical knowledge to operate a complex e-commerce system.</w:t>
      </w:r>
    </w:p>
    <w:p w14:paraId="79D267B8" w14:textId="77777777" w:rsidR="008D345A" w:rsidRPr="008D345A" w:rsidRDefault="008D345A" w:rsidP="008D345A">
      <w:pPr>
        <w:rPr>
          <w:sz w:val="20"/>
          <w:szCs w:val="20"/>
        </w:rPr>
      </w:pPr>
      <w:r w:rsidRPr="008D345A">
        <w:rPr>
          <w:sz w:val="20"/>
          <w:szCs w:val="20"/>
        </w:rPr>
        <w:t>Retailers would be able to create a basic digital shop, upload products, update stock and receive customer orders through one system. Customers could search for nearby businesses, place orders and choose either collection or local delivery. Delivery requests could then be sent to approved local drivers.</w:t>
      </w:r>
    </w:p>
    <w:p w14:paraId="17E1EDCA" w14:textId="33467A81" w:rsidR="008D345A" w:rsidRDefault="008D345A" w:rsidP="008D345A">
      <w:pPr>
        <w:rPr>
          <w:sz w:val="20"/>
          <w:szCs w:val="20"/>
        </w:rPr>
      </w:pPr>
      <w:r w:rsidRPr="008D345A">
        <w:rPr>
          <w:sz w:val="20"/>
          <w:szCs w:val="20"/>
        </w:rPr>
        <w:t xml:space="preserve">The purpose of </w:t>
      </w:r>
      <w:r w:rsidR="007C68AC">
        <w:rPr>
          <w:sz w:val="20"/>
          <w:szCs w:val="20"/>
        </w:rPr>
        <w:t>Quick</w:t>
      </w:r>
      <w:r w:rsidRPr="008D345A">
        <w:rPr>
          <w:sz w:val="20"/>
          <w:szCs w:val="20"/>
        </w:rPr>
        <w:t>Link UK is to reduce the barriers that prevent small retailers from participating fully in digital commerce. The venture would initially operate as a minimum viable product in one local area before expanding to other regions</w:t>
      </w:r>
      <w:r w:rsidR="00DD0DD1">
        <w:rPr>
          <w:sz w:val="20"/>
          <w:szCs w:val="20"/>
        </w:rPr>
        <w:t xml:space="preserve"> </w:t>
      </w:r>
      <w:r w:rsidR="00DD0DD1" w:rsidRPr="00DD0DD1">
        <w:rPr>
          <w:sz w:val="20"/>
          <w:szCs w:val="20"/>
        </w:rPr>
        <w:t xml:space="preserve">(Chukurna </w:t>
      </w:r>
      <w:r w:rsidR="00DD0DD1" w:rsidRPr="00DD0DD1">
        <w:rPr>
          <w:i/>
          <w:iCs/>
          <w:sz w:val="20"/>
          <w:szCs w:val="20"/>
        </w:rPr>
        <w:t>et al</w:t>
      </w:r>
      <w:r w:rsidR="00DD0DD1" w:rsidRPr="00DD0DD1">
        <w:rPr>
          <w:sz w:val="20"/>
          <w:szCs w:val="20"/>
        </w:rPr>
        <w:t>., 2024)</w:t>
      </w:r>
      <w:r w:rsidR="00DD0DD1">
        <w:rPr>
          <w:sz w:val="20"/>
          <w:szCs w:val="20"/>
        </w:rPr>
        <w:t xml:space="preserve">. </w:t>
      </w:r>
    </w:p>
    <w:p w14:paraId="174CD49E" w14:textId="77777777" w:rsidR="00DD0DD1" w:rsidRDefault="00DD0DD1" w:rsidP="008D345A">
      <w:pPr>
        <w:rPr>
          <w:sz w:val="20"/>
          <w:szCs w:val="20"/>
        </w:rPr>
      </w:pPr>
    </w:p>
    <w:p w14:paraId="10F3EF17" w14:textId="43498800" w:rsidR="00DD0DD1" w:rsidRDefault="00DC65E8" w:rsidP="008D345A">
      <w:pPr>
        <w:rPr>
          <w:b/>
          <w:bCs/>
          <w:sz w:val="20"/>
          <w:szCs w:val="20"/>
        </w:rPr>
      </w:pPr>
      <w:r>
        <w:rPr>
          <w:b/>
          <w:bCs/>
          <w:sz w:val="20"/>
          <w:szCs w:val="20"/>
        </w:rPr>
        <w:t xml:space="preserve">Empathise </w:t>
      </w:r>
    </w:p>
    <w:p w14:paraId="408559D9" w14:textId="60C4CFA0" w:rsidR="00BA1DD5" w:rsidRPr="00BA1DD5" w:rsidRDefault="00BA1DD5" w:rsidP="00BA1DD5">
      <w:pPr>
        <w:rPr>
          <w:sz w:val="20"/>
          <w:szCs w:val="20"/>
        </w:rPr>
      </w:pPr>
      <w:r w:rsidRPr="00BA1DD5">
        <w:rPr>
          <w:sz w:val="20"/>
          <w:szCs w:val="20"/>
        </w:rPr>
        <w:t>The first stage of design thinking is empathy. This involves understanding the experiences, needs and difficulties of the people affected by a problem. For QuickLink UK, the main users would be small independent retailers, local customers and delivery partners. Each group would experience different problems, so it would be important to collect information directly from them before developing the platform</w:t>
      </w:r>
      <w:r w:rsidR="00870D3B">
        <w:rPr>
          <w:sz w:val="20"/>
          <w:szCs w:val="20"/>
        </w:rPr>
        <w:t xml:space="preserve"> </w:t>
      </w:r>
      <w:r w:rsidR="00870D3B" w:rsidRPr="00870D3B">
        <w:rPr>
          <w:sz w:val="20"/>
          <w:szCs w:val="20"/>
        </w:rPr>
        <w:t>(Zulaikha, Andansari and Susandari, 2023)</w:t>
      </w:r>
      <w:r w:rsidR="00870D3B">
        <w:rPr>
          <w:sz w:val="20"/>
          <w:szCs w:val="20"/>
        </w:rPr>
        <w:t xml:space="preserve">. </w:t>
      </w:r>
    </w:p>
    <w:p w14:paraId="56D4AC7A" w14:textId="5763A822" w:rsidR="00BA1DD5" w:rsidRPr="00BA1DD5" w:rsidRDefault="00BA1DD5" w:rsidP="00BA1DD5">
      <w:pPr>
        <w:rPr>
          <w:sz w:val="20"/>
          <w:szCs w:val="20"/>
        </w:rPr>
      </w:pPr>
      <w:r w:rsidRPr="00BA1DD5">
        <w:rPr>
          <w:sz w:val="20"/>
          <w:szCs w:val="20"/>
        </w:rPr>
        <w:t xml:space="preserve">Small retailers may face several difficulties when trying to sell online. Some may have limited digital skills and may find existing e-commerce platforms confusing. Others may struggle with website costs, payment systems, stock updates and delivery arrangements. Retailers may also worry that managing </w:t>
      </w:r>
      <w:r w:rsidRPr="00BA1DD5">
        <w:rPr>
          <w:sz w:val="20"/>
          <w:szCs w:val="20"/>
        </w:rPr>
        <w:lastRenderedPageBreak/>
        <w:t>online orders will take too much time alongside their normal business duties. These issues could prevent them from adopting digital systems, even when they recognise the benefits</w:t>
      </w:r>
      <w:r w:rsidR="00B10257">
        <w:rPr>
          <w:sz w:val="20"/>
          <w:szCs w:val="20"/>
        </w:rPr>
        <w:t xml:space="preserve"> </w:t>
      </w:r>
      <w:r w:rsidR="00FD373A" w:rsidRPr="00FD373A">
        <w:rPr>
          <w:sz w:val="20"/>
          <w:szCs w:val="20"/>
        </w:rPr>
        <w:t>(Adams, 2022)</w:t>
      </w:r>
      <w:r w:rsidR="00FD373A">
        <w:rPr>
          <w:sz w:val="20"/>
          <w:szCs w:val="20"/>
        </w:rPr>
        <w:t>.</w:t>
      </w:r>
    </w:p>
    <w:p w14:paraId="37E9AB93" w14:textId="691D760D" w:rsidR="00BA1DD5" w:rsidRPr="00BA1DD5" w:rsidRDefault="00BA1DD5" w:rsidP="00BA1DD5">
      <w:pPr>
        <w:rPr>
          <w:sz w:val="20"/>
          <w:szCs w:val="20"/>
        </w:rPr>
      </w:pPr>
      <w:r w:rsidRPr="00BA1DD5">
        <w:rPr>
          <w:sz w:val="20"/>
          <w:szCs w:val="20"/>
        </w:rPr>
        <w:t>Customers may experience different pain points. They may find it difficult to identify which local shops sell the products they need or whether items are currently available. They may also have to contact several businesses separately through social media or messaging applications. Rural and suburban customers may face limited delivery choices, high charges or long waiting times</w:t>
      </w:r>
      <w:r w:rsidR="0011412F">
        <w:rPr>
          <w:sz w:val="20"/>
          <w:szCs w:val="20"/>
        </w:rPr>
        <w:t xml:space="preserve"> </w:t>
      </w:r>
      <w:r w:rsidR="0011412F" w:rsidRPr="0011412F">
        <w:rPr>
          <w:sz w:val="20"/>
          <w:szCs w:val="20"/>
        </w:rPr>
        <w:t>(Sanketh, 2024)</w:t>
      </w:r>
      <w:r w:rsidR="0011412F">
        <w:rPr>
          <w:sz w:val="20"/>
          <w:szCs w:val="20"/>
        </w:rPr>
        <w:t xml:space="preserve">. </w:t>
      </w:r>
    </w:p>
    <w:p w14:paraId="1A67E56B" w14:textId="77777777" w:rsidR="00BA1DD5" w:rsidRPr="00BA1DD5" w:rsidRDefault="00BA1DD5" w:rsidP="00BA1DD5">
      <w:pPr>
        <w:rPr>
          <w:sz w:val="20"/>
          <w:szCs w:val="20"/>
        </w:rPr>
      </w:pPr>
      <w:r w:rsidRPr="00BA1DD5">
        <w:rPr>
          <w:sz w:val="20"/>
          <w:szCs w:val="20"/>
        </w:rPr>
        <w:t>Delivery partners may experience problems such as unclear collection details, inefficient routes, waiting times and communication difficulties. A platform that provides accurate order information and planned delivery routes could make their work more efficient.</w:t>
      </w:r>
    </w:p>
    <w:p w14:paraId="1ED90A7F" w14:textId="5EC373EF" w:rsidR="00BA1DD5" w:rsidRDefault="00BA1DD5" w:rsidP="00BA1DD5">
      <w:pPr>
        <w:rPr>
          <w:sz w:val="20"/>
          <w:szCs w:val="20"/>
        </w:rPr>
      </w:pPr>
      <w:r w:rsidRPr="00BA1DD5">
        <w:rPr>
          <w:sz w:val="20"/>
          <w:szCs w:val="20"/>
        </w:rPr>
        <w:t>To understand these users, QuickLink UK could conduct interviews with local shop owners, customer surveys and discussions with delivery drivers. Observation could also be used to examine how retailers currently manage telephone, social media and face-to-face orders. An empathy map could record what users say, think, do and feel, while a customer journey map could show each stage from product search to delivery</w:t>
      </w:r>
      <w:r w:rsidR="00314B94">
        <w:rPr>
          <w:sz w:val="20"/>
          <w:szCs w:val="20"/>
        </w:rPr>
        <w:t xml:space="preserve"> </w:t>
      </w:r>
      <w:r w:rsidR="00314B94" w:rsidRPr="00870D3B">
        <w:rPr>
          <w:sz w:val="20"/>
          <w:szCs w:val="20"/>
        </w:rPr>
        <w:t>(Zulaikha, Andansari and Susandari, 2023)</w:t>
      </w:r>
      <w:r w:rsidR="00314B94">
        <w:rPr>
          <w:sz w:val="20"/>
          <w:szCs w:val="20"/>
        </w:rPr>
        <w:t>.</w:t>
      </w:r>
    </w:p>
    <w:p w14:paraId="365DCD91" w14:textId="77777777" w:rsidR="00314B94" w:rsidRDefault="00314B94" w:rsidP="00BA1DD5">
      <w:pPr>
        <w:rPr>
          <w:sz w:val="20"/>
          <w:szCs w:val="20"/>
        </w:rPr>
      </w:pPr>
    </w:p>
    <w:p w14:paraId="417D1AAB" w14:textId="4D06E63C" w:rsidR="00197B00" w:rsidRDefault="00197B00" w:rsidP="00BA1DD5">
      <w:pPr>
        <w:rPr>
          <w:b/>
          <w:bCs/>
          <w:sz w:val="20"/>
          <w:szCs w:val="20"/>
        </w:rPr>
      </w:pPr>
      <w:r w:rsidRPr="00197B00">
        <w:rPr>
          <w:b/>
          <w:bCs/>
          <w:sz w:val="20"/>
          <w:szCs w:val="20"/>
        </w:rPr>
        <w:t>Define</w:t>
      </w:r>
    </w:p>
    <w:p w14:paraId="45C74ECF" w14:textId="7D97857F" w:rsidR="00027439" w:rsidRPr="00027439" w:rsidRDefault="00027439" w:rsidP="00027439">
      <w:pPr>
        <w:rPr>
          <w:sz w:val="20"/>
          <w:szCs w:val="20"/>
        </w:rPr>
      </w:pPr>
      <w:r w:rsidRPr="00027439">
        <w:rPr>
          <w:sz w:val="20"/>
          <w:szCs w:val="20"/>
        </w:rPr>
        <w:t>The define stage uses information collected during the empathy stage to create a clear problem statement. For QuickLink UK, the main problem is not simply that small retailers lack websites. The wider issue is that many independent businesses do not have an affordable and simple system for managing online sales, payments and local delivery in one place</w:t>
      </w:r>
      <w:r w:rsidR="00DF0696">
        <w:rPr>
          <w:sz w:val="20"/>
          <w:szCs w:val="20"/>
        </w:rPr>
        <w:t xml:space="preserve"> </w:t>
      </w:r>
      <w:r w:rsidR="00DF0696" w:rsidRPr="00DF0696">
        <w:rPr>
          <w:sz w:val="20"/>
          <w:szCs w:val="20"/>
        </w:rPr>
        <w:t>(de Villiers, 2022)</w:t>
      </w:r>
      <w:r w:rsidR="00DF0696">
        <w:rPr>
          <w:sz w:val="20"/>
          <w:szCs w:val="20"/>
        </w:rPr>
        <w:t>.</w:t>
      </w:r>
    </w:p>
    <w:p w14:paraId="0A272F7F" w14:textId="77777777" w:rsidR="00027439" w:rsidRPr="00027439" w:rsidRDefault="00027439" w:rsidP="00027439">
      <w:pPr>
        <w:rPr>
          <w:sz w:val="20"/>
          <w:szCs w:val="20"/>
        </w:rPr>
      </w:pPr>
      <w:r w:rsidRPr="00027439">
        <w:rPr>
          <w:sz w:val="20"/>
          <w:szCs w:val="20"/>
        </w:rPr>
        <w:t>The proposed problem statement is:</w:t>
      </w:r>
    </w:p>
    <w:p w14:paraId="1C55DBE1" w14:textId="77777777" w:rsidR="00027439" w:rsidRPr="00027439" w:rsidRDefault="00027439" w:rsidP="00027439">
      <w:pPr>
        <w:rPr>
          <w:sz w:val="20"/>
          <w:szCs w:val="20"/>
        </w:rPr>
      </w:pPr>
      <w:r w:rsidRPr="00027439">
        <w:rPr>
          <w:sz w:val="20"/>
          <w:szCs w:val="20"/>
        </w:rPr>
        <w:t>Small independent retailers in suburban and rural areas of the UK need an affordable and easy-to-use digital platform because existing e-commerce, payment and delivery systems can be expensive, complex and difficult to manage with limited staff and digital skills.</w:t>
      </w:r>
    </w:p>
    <w:p w14:paraId="24E0F7D1" w14:textId="14F500A2" w:rsidR="00027439" w:rsidRPr="00027439" w:rsidRDefault="00027439" w:rsidP="00027439">
      <w:pPr>
        <w:rPr>
          <w:sz w:val="20"/>
          <w:szCs w:val="20"/>
        </w:rPr>
      </w:pPr>
      <w:r w:rsidRPr="00027439">
        <w:rPr>
          <w:sz w:val="20"/>
          <w:szCs w:val="20"/>
        </w:rPr>
        <w:t>A causal map can help explain how this problem develops. Limited finance and digital knowledge may prevent a retailer from investing in suitable technology. This can lead to weak online visibility, inefficient order management and fewer delivery options. These difficulties may then result in lower sales, reduced customer satisfaction and a weaker ability to compete with larger retailers</w:t>
      </w:r>
      <w:r w:rsidR="00E170FB">
        <w:rPr>
          <w:sz w:val="20"/>
          <w:szCs w:val="20"/>
        </w:rPr>
        <w:t xml:space="preserve"> </w:t>
      </w:r>
      <w:r w:rsidR="00E170FB" w:rsidRPr="00E170FB">
        <w:rPr>
          <w:sz w:val="20"/>
          <w:szCs w:val="20"/>
        </w:rPr>
        <w:t>(Barbrook-Johnson and Penn, 2022)</w:t>
      </w:r>
      <w:r w:rsidR="00E170FB">
        <w:rPr>
          <w:sz w:val="20"/>
          <w:szCs w:val="20"/>
        </w:rPr>
        <w:t>.</w:t>
      </w:r>
    </w:p>
    <w:p w14:paraId="658FE5CA" w14:textId="77777777" w:rsidR="00027439" w:rsidRPr="00027439" w:rsidRDefault="00027439" w:rsidP="00027439">
      <w:pPr>
        <w:rPr>
          <w:sz w:val="20"/>
          <w:szCs w:val="20"/>
        </w:rPr>
      </w:pPr>
      <w:r w:rsidRPr="00027439">
        <w:rPr>
          <w:sz w:val="20"/>
          <w:szCs w:val="20"/>
        </w:rPr>
        <w:t>The define stage also helps identify the most important user requirements. Retailers need low costs, simple product uploading and clear order notifications. Customers need accurate product information, secure payments and reliable delivery. Delivery partners need clear collection details and efficient routes.</w:t>
      </w:r>
    </w:p>
    <w:p w14:paraId="5C6F608E" w14:textId="77777777" w:rsidR="00027439" w:rsidRDefault="00027439" w:rsidP="00027439">
      <w:pPr>
        <w:rPr>
          <w:sz w:val="20"/>
          <w:szCs w:val="20"/>
        </w:rPr>
      </w:pPr>
      <w:r w:rsidRPr="00027439">
        <w:rPr>
          <w:sz w:val="20"/>
          <w:szCs w:val="20"/>
        </w:rPr>
        <w:t>This definition gives QuickLink UK a focused direction. However, the problem statement should remain flexible because further research may show that some users have different priorities. Defining the problem clearly reduces the risk of developing unnecessary features and helps ensure that the venture responds to genuine user needs.</w:t>
      </w:r>
    </w:p>
    <w:p w14:paraId="4BFB236D" w14:textId="77777777" w:rsidR="00E170FB" w:rsidRDefault="00E170FB" w:rsidP="00027439">
      <w:pPr>
        <w:rPr>
          <w:sz w:val="20"/>
          <w:szCs w:val="20"/>
        </w:rPr>
      </w:pPr>
    </w:p>
    <w:p w14:paraId="782FE2ED" w14:textId="4C877408" w:rsidR="00E170FB" w:rsidRDefault="00C073B0" w:rsidP="00027439">
      <w:pPr>
        <w:rPr>
          <w:b/>
          <w:bCs/>
          <w:sz w:val="20"/>
          <w:szCs w:val="20"/>
        </w:rPr>
      </w:pPr>
      <w:r>
        <w:rPr>
          <w:b/>
          <w:bCs/>
          <w:sz w:val="20"/>
          <w:szCs w:val="20"/>
        </w:rPr>
        <w:t>Ideate</w:t>
      </w:r>
    </w:p>
    <w:p w14:paraId="2BE5A5CF" w14:textId="2BE0A72F" w:rsidR="00C073B0" w:rsidRPr="00C073B0" w:rsidRDefault="00C073B0" w:rsidP="00C073B0">
      <w:pPr>
        <w:rPr>
          <w:sz w:val="20"/>
          <w:szCs w:val="20"/>
        </w:rPr>
      </w:pPr>
      <w:r w:rsidRPr="00C073B0">
        <w:rPr>
          <w:sz w:val="20"/>
          <w:szCs w:val="20"/>
        </w:rPr>
        <w:t>The ideate stage involves generating a wide range of possible solutions before selecting the strongest option. At this stage, ideas should not be rejected too quickly because unusual suggestions may lead to useful improvements. Brainstorming can support creativity by allowing the entrepreneur to consider different ways of responding to the defined problem</w:t>
      </w:r>
      <w:r w:rsidR="00920812">
        <w:rPr>
          <w:sz w:val="20"/>
          <w:szCs w:val="20"/>
        </w:rPr>
        <w:t xml:space="preserve"> </w:t>
      </w:r>
      <w:r w:rsidR="00920812" w:rsidRPr="00920812">
        <w:rPr>
          <w:sz w:val="20"/>
          <w:szCs w:val="20"/>
        </w:rPr>
        <w:t>(Gero and Milovanovic, 2023)</w:t>
      </w:r>
      <w:r w:rsidR="00920812">
        <w:rPr>
          <w:sz w:val="20"/>
          <w:szCs w:val="20"/>
        </w:rPr>
        <w:t>.</w:t>
      </w:r>
    </w:p>
    <w:p w14:paraId="16668D47" w14:textId="2A42EC26" w:rsidR="00C073B0" w:rsidRPr="00C073B0" w:rsidRDefault="00C073B0" w:rsidP="00C073B0">
      <w:pPr>
        <w:rPr>
          <w:sz w:val="20"/>
          <w:szCs w:val="20"/>
        </w:rPr>
      </w:pPr>
      <w:r w:rsidRPr="00C073B0">
        <w:rPr>
          <w:sz w:val="20"/>
          <w:szCs w:val="20"/>
        </w:rPr>
        <w:lastRenderedPageBreak/>
        <w:t>Several possible solutions could be considered for QuickLink UK. The first idea is a low-cost website-building service for independent retailers. This could help businesses create an online presence, but retailers would still need to manage payments, stock and delivery separately. A second idea is a shared local delivery service. This would improve delivery access, although it would not solve problems relating to online ordering or digital payments. A third idea is a WhatsApp-based ordering tool. This would be familiar and simple for many retailers, but it could become difficult to manage as order volumes increase.</w:t>
      </w:r>
      <w:r w:rsidR="00920812">
        <w:rPr>
          <w:sz w:val="20"/>
          <w:szCs w:val="20"/>
        </w:rPr>
        <w:t xml:space="preserve"> </w:t>
      </w:r>
      <w:r w:rsidRPr="00C073B0">
        <w:rPr>
          <w:sz w:val="20"/>
          <w:szCs w:val="20"/>
        </w:rPr>
        <w:t>A fourth option is a local online marketplace where customers can search for nearby retailers and order from different businesses. The final idea is an integrated platform combining digital storefronts, online payments, stock updates, customer notifications and local delivery. This solution would address more user pain points within one system.</w:t>
      </w:r>
    </w:p>
    <w:p w14:paraId="7746A3E6" w14:textId="188B4915" w:rsidR="00C073B0" w:rsidRPr="00C073B0" w:rsidRDefault="00C073B0" w:rsidP="00C073B0">
      <w:pPr>
        <w:rPr>
          <w:sz w:val="20"/>
          <w:szCs w:val="20"/>
        </w:rPr>
      </w:pPr>
      <w:r w:rsidRPr="00C073B0">
        <w:rPr>
          <w:sz w:val="20"/>
          <w:szCs w:val="20"/>
        </w:rPr>
        <w:t>The ideas could be compared through an idea-screening matrix. Each option would be scored against cost, ease of use, customer value, technical feasibility, scalability and sustainability</w:t>
      </w:r>
      <w:r w:rsidR="00113087">
        <w:rPr>
          <w:sz w:val="20"/>
          <w:szCs w:val="20"/>
        </w:rPr>
        <w:t xml:space="preserve"> </w:t>
      </w:r>
      <w:r w:rsidR="00113087" w:rsidRPr="00113087">
        <w:rPr>
          <w:sz w:val="20"/>
          <w:szCs w:val="20"/>
        </w:rPr>
        <w:t>(Tidd, 2023)</w:t>
      </w:r>
      <w:r w:rsidR="00113087">
        <w:rPr>
          <w:sz w:val="20"/>
          <w:szCs w:val="20"/>
        </w:rPr>
        <w:t>.</w:t>
      </w:r>
      <w:r w:rsidRPr="00C073B0">
        <w:rPr>
          <w:sz w:val="20"/>
          <w:szCs w:val="20"/>
        </w:rPr>
        <w:t xml:space="preserve"> The integrated platform would likely achieve the highest overall score because it offers greater convenience and creates value for retailers, customers and delivery partners. However, it would also be more expensive and technically complex to develop.</w:t>
      </w:r>
    </w:p>
    <w:p w14:paraId="6C0A96DA" w14:textId="3BB2E4DD" w:rsidR="00C073B0" w:rsidRDefault="00C073B0" w:rsidP="00C073B0">
      <w:pPr>
        <w:rPr>
          <w:sz w:val="20"/>
          <w:szCs w:val="20"/>
        </w:rPr>
      </w:pPr>
      <w:r w:rsidRPr="00C073B0">
        <w:rPr>
          <w:sz w:val="20"/>
          <w:szCs w:val="20"/>
        </w:rPr>
        <w:t>For this reason, QuickLink UK should not launch every feature immediately. The selected idea would be introduced gradually through a minimum viable product containing only the most important functions. Future features could then be added after testing. This approach balances creativity with practical limitations and reduces the financial risk of developing a large system before confirming user demand</w:t>
      </w:r>
      <w:r w:rsidR="0019613F">
        <w:rPr>
          <w:sz w:val="20"/>
          <w:szCs w:val="20"/>
        </w:rPr>
        <w:t xml:space="preserve"> </w:t>
      </w:r>
      <w:r w:rsidR="0019613F" w:rsidRPr="0019613F">
        <w:rPr>
          <w:sz w:val="20"/>
          <w:szCs w:val="20"/>
        </w:rPr>
        <w:t xml:space="preserve">(Noversa </w:t>
      </w:r>
      <w:r w:rsidR="0019613F" w:rsidRPr="0019613F">
        <w:rPr>
          <w:i/>
          <w:iCs/>
          <w:sz w:val="20"/>
          <w:szCs w:val="20"/>
        </w:rPr>
        <w:t>et al</w:t>
      </w:r>
      <w:r w:rsidR="0019613F" w:rsidRPr="0019613F">
        <w:rPr>
          <w:sz w:val="20"/>
          <w:szCs w:val="20"/>
        </w:rPr>
        <w:t>., 2024)</w:t>
      </w:r>
      <w:r w:rsidR="0019613F">
        <w:rPr>
          <w:sz w:val="20"/>
          <w:szCs w:val="20"/>
        </w:rPr>
        <w:t>.</w:t>
      </w:r>
    </w:p>
    <w:p w14:paraId="7B1352EE" w14:textId="77777777" w:rsidR="001D089C" w:rsidRDefault="001D089C" w:rsidP="00C073B0">
      <w:pPr>
        <w:rPr>
          <w:sz w:val="20"/>
          <w:szCs w:val="20"/>
        </w:rPr>
      </w:pPr>
    </w:p>
    <w:p w14:paraId="69DFC285" w14:textId="77777777" w:rsidR="000878C2" w:rsidRDefault="000878C2" w:rsidP="00C073B0">
      <w:pPr>
        <w:rPr>
          <w:b/>
          <w:bCs/>
          <w:sz w:val="20"/>
          <w:szCs w:val="20"/>
        </w:rPr>
      </w:pPr>
    </w:p>
    <w:p w14:paraId="67802894" w14:textId="77777777" w:rsidR="000878C2" w:rsidRDefault="000878C2" w:rsidP="00C073B0">
      <w:pPr>
        <w:rPr>
          <w:b/>
          <w:bCs/>
          <w:sz w:val="20"/>
          <w:szCs w:val="20"/>
        </w:rPr>
      </w:pPr>
    </w:p>
    <w:p w14:paraId="4697C898" w14:textId="483655A3" w:rsidR="001D089C" w:rsidRDefault="001D089C" w:rsidP="00C073B0">
      <w:pPr>
        <w:rPr>
          <w:b/>
          <w:bCs/>
          <w:sz w:val="20"/>
          <w:szCs w:val="20"/>
        </w:rPr>
      </w:pPr>
      <w:r w:rsidRPr="001D089C">
        <w:rPr>
          <w:b/>
          <w:bCs/>
          <w:sz w:val="20"/>
          <w:szCs w:val="20"/>
        </w:rPr>
        <w:t>Prototype and Minimum Viable Product</w:t>
      </w:r>
    </w:p>
    <w:p w14:paraId="2F12A760" w14:textId="3DCCBE7A" w:rsidR="000878C2" w:rsidRPr="000878C2" w:rsidRDefault="000878C2" w:rsidP="000878C2">
      <w:pPr>
        <w:rPr>
          <w:sz w:val="20"/>
          <w:szCs w:val="20"/>
        </w:rPr>
      </w:pPr>
      <w:r w:rsidRPr="000878C2">
        <w:rPr>
          <w:sz w:val="20"/>
          <w:szCs w:val="20"/>
        </w:rPr>
        <w:t>The prototype stage involves creating an early version of a solution so that users can understand and test how it may work. A prototype does not need to be a complete product. Its main purpose is to identify weaknesses, collect feedback and reduce the risk of investing heavily in an unsuitable idea</w:t>
      </w:r>
      <w:r w:rsidR="00B84A5A">
        <w:rPr>
          <w:sz w:val="20"/>
          <w:szCs w:val="20"/>
        </w:rPr>
        <w:t xml:space="preserve"> </w:t>
      </w:r>
      <w:r w:rsidR="00B84A5A" w:rsidRPr="00B84A5A">
        <w:rPr>
          <w:sz w:val="20"/>
          <w:szCs w:val="20"/>
        </w:rPr>
        <w:t>(Wolniak, 2023)</w:t>
      </w:r>
      <w:r w:rsidR="00B84A5A">
        <w:rPr>
          <w:sz w:val="20"/>
          <w:szCs w:val="20"/>
        </w:rPr>
        <w:t xml:space="preserve">. </w:t>
      </w:r>
    </w:p>
    <w:p w14:paraId="79ABEAB5" w14:textId="77777777" w:rsidR="000878C2" w:rsidRPr="000878C2" w:rsidRDefault="000878C2" w:rsidP="000878C2">
      <w:pPr>
        <w:rPr>
          <w:sz w:val="20"/>
          <w:szCs w:val="20"/>
        </w:rPr>
      </w:pPr>
      <w:r w:rsidRPr="000878C2">
        <w:rPr>
          <w:sz w:val="20"/>
          <w:szCs w:val="20"/>
        </w:rPr>
        <w:t>For QuickLink UK, the first prototype could be a simple visual model of the platform. This could include basic screen designs showing how retailers create an account, upload products, receive orders and arrange deliveries. Customers could also view how they would search for nearby shops, add products to a basket, make a payment and choose collection or delivery. These screens could initially be created using low-cost design software before any complex programming begins.</w:t>
      </w:r>
    </w:p>
    <w:p w14:paraId="535823FA" w14:textId="43A7E510" w:rsidR="000878C2" w:rsidRPr="000878C2" w:rsidRDefault="000878C2" w:rsidP="000878C2">
      <w:pPr>
        <w:rPr>
          <w:sz w:val="20"/>
          <w:szCs w:val="20"/>
        </w:rPr>
      </w:pPr>
      <w:r w:rsidRPr="000878C2">
        <w:rPr>
          <w:sz w:val="20"/>
          <w:szCs w:val="20"/>
        </w:rPr>
        <w:t>After receiving early feedback, QuickLink UK could develop a minimum viable product. An MVP is a basic working version containing only the features needed to test whether users find the idea valuable</w:t>
      </w:r>
      <w:r w:rsidR="002D5FB1">
        <w:rPr>
          <w:sz w:val="20"/>
          <w:szCs w:val="20"/>
        </w:rPr>
        <w:t xml:space="preserve"> </w:t>
      </w:r>
      <w:r w:rsidR="002D5FB1" w:rsidRPr="002D5FB1">
        <w:rPr>
          <w:sz w:val="20"/>
          <w:szCs w:val="20"/>
        </w:rPr>
        <w:t>(Stevenson, Burnell and Fisher, 2024)</w:t>
      </w:r>
      <w:r w:rsidR="002D5FB1">
        <w:rPr>
          <w:sz w:val="20"/>
          <w:szCs w:val="20"/>
        </w:rPr>
        <w:t>.</w:t>
      </w:r>
      <w:r w:rsidRPr="000878C2">
        <w:rPr>
          <w:sz w:val="20"/>
          <w:szCs w:val="20"/>
        </w:rPr>
        <w:t xml:space="preserve"> The QuickLink UK MVP would include retailer registration, product uploading, basic stock updates, online ordering, secure payments and customer order notifications. It would also allow customers to select collection or local delivery. Delivery requests could be sent manually to approved drivers during the first test period.</w:t>
      </w:r>
    </w:p>
    <w:p w14:paraId="77692255" w14:textId="77777777" w:rsidR="000878C2" w:rsidRPr="000878C2" w:rsidRDefault="000878C2" w:rsidP="000878C2">
      <w:pPr>
        <w:rPr>
          <w:sz w:val="20"/>
          <w:szCs w:val="20"/>
        </w:rPr>
      </w:pPr>
      <w:r w:rsidRPr="000878C2">
        <w:rPr>
          <w:sz w:val="20"/>
          <w:szCs w:val="20"/>
        </w:rPr>
        <w:t>More advanced features would not be included immediately. These may include artificial intelligence recommendations, automated marketing, loyalty programmes, detailed sales analytics and automatic delivery route optimisation. Delaying these features would reduce development costs and allow the venture to focus on the most important user needs.</w:t>
      </w:r>
    </w:p>
    <w:p w14:paraId="17570207" w14:textId="77777777" w:rsidR="000878C2" w:rsidRPr="000878C2" w:rsidRDefault="000878C2" w:rsidP="000878C2">
      <w:pPr>
        <w:rPr>
          <w:sz w:val="20"/>
          <w:szCs w:val="20"/>
        </w:rPr>
      </w:pPr>
      <w:r w:rsidRPr="000878C2">
        <w:rPr>
          <w:sz w:val="20"/>
          <w:szCs w:val="20"/>
        </w:rPr>
        <w:t xml:space="preserve">The prototype should also demonstrate the customer journey from product search to completed delivery. Retailers and customers could be asked to complete simple tasks using the model while the </w:t>
      </w:r>
      <w:r w:rsidRPr="000878C2">
        <w:rPr>
          <w:sz w:val="20"/>
          <w:szCs w:val="20"/>
        </w:rPr>
        <w:lastRenderedPageBreak/>
        <w:t>development team observes any confusion or difficulty. Their comments would then be used to improve the design.</w:t>
      </w:r>
    </w:p>
    <w:p w14:paraId="7FF596CA" w14:textId="77777777" w:rsidR="000878C2" w:rsidRDefault="000878C2" w:rsidP="000878C2">
      <w:pPr>
        <w:rPr>
          <w:sz w:val="20"/>
          <w:szCs w:val="20"/>
        </w:rPr>
      </w:pPr>
      <w:r w:rsidRPr="000878C2">
        <w:rPr>
          <w:sz w:val="20"/>
          <w:szCs w:val="20"/>
        </w:rPr>
        <w:t>Overall, prototyping would allow QuickLink UK to test its main assumptions before a wider launch. It would also help determine whether the platform is simple, useful and realistic for small independent retailers with limited time and digital experience. This directly supports the brief’s requirement to propose a practical prototype or MVP.</w:t>
      </w:r>
    </w:p>
    <w:p w14:paraId="5F561CE9" w14:textId="77777777" w:rsidR="00F2496D" w:rsidRDefault="00F2496D" w:rsidP="000878C2">
      <w:pPr>
        <w:rPr>
          <w:sz w:val="20"/>
          <w:szCs w:val="20"/>
        </w:rPr>
      </w:pPr>
    </w:p>
    <w:p w14:paraId="67436F67" w14:textId="73E39E37" w:rsidR="00F2496D" w:rsidRDefault="00F2496D" w:rsidP="000878C2">
      <w:pPr>
        <w:rPr>
          <w:b/>
          <w:bCs/>
          <w:sz w:val="20"/>
          <w:szCs w:val="20"/>
        </w:rPr>
      </w:pPr>
      <w:r>
        <w:rPr>
          <w:b/>
          <w:bCs/>
          <w:sz w:val="20"/>
          <w:szCs w:val="20"/>
        </w:rPr>
        <w:t xml:space="preserve">Test and Refine </w:t>
      </w:r>
    </w:p>
    <w:p w14:paraId="360936B1" w14:textId="04C3B95D" w:rsidR="00F2496D" w:rsidRPr="00F2496D" w:rsidRDefault="00F2496D" w:rsidP="00F2496D">
      <w:pPr>
        <w:rPr>
          <w:sz w:val="20"/>
          <w:szCs w:val="20"/>
        </w:rPr>
      </w:pPr>
      <w:r w:rsidRPr="00F2496D">
        <w:rPr>
          <w:sz w:val="20"/>
          <w:szCs w:val="20"/>
        </w:rPr>
        <w:t>The test stage would examine whether QuickLink UK is useful, simple and reliable before a wider launch. The minimum viable product could first be tested in one local area with five to ten independent retailers, a small group of customers and several approved delivery drivers. Testing with real users would provide stronger evidence than relying only on assumptions made during development</w:t>
      </w:r>
      <w:r w:rsidR="00052DFC">
        <w:rPr>
          <w:sz w:val="20"/>
          <w:szCs w:val="20"/>
        </w:rPr>
        <w:t xml:space="preserve"> </w:t>
      </w:r>
      <w:r w:rsidR="00052DFC" w:rsidRPr="00052DFC">
        <w:rPr>
          <w:sz w:val="20"/>
          <w:szCs w:val="20"/>
        </w:rPr>
        <w:t>(Zamakhsyari and Fatwanto, 2023)</w:t>
      </w:r>
      <w:r w:rsidR="00052DFC">
        <w:rPr>
          <w:sz w:val="20"/>
          <w:szCs w:val="20"/>
        </w:rPr>
        <w:t xml:space="preserve">. </w:t>
      </w:r>
    </w:p>
    <w:p w14:paraId="1A83E4E4" w14:textId="77777777" w:rsidR="00F2496D" w:rsidRPr="00F2496D" w:rsidRDefault="00F2496D" w:rsidP="00F2496D">
      <w:pPr>
        <w:rPr>
          <w:sz w:val="20"/>
          <w:szCs w:val="20"/>
        </w:rPr>
      </w:pPr>
      <w:r w:rsidRPr="00F2496D">
        <w:rPr>
          <w:sz w:val="20"/>
          <w:szCs w:val="20"/>
        </w:rPr>
        <w:t>Retailers would be asked to create an account, upload products, update stock and process trial orders. Customers would complete tasks such as searching for a local shop, placing an order, making a payment and choosing delivery or collection. Delivery partners would test whether collection details, addresses and customer instructions were clear. Researchers could observe users while they complete these tasks and record any mistakes, delays or confusion.</w:t>
      </w:r>
    </w:p>
    <w:p w14:paraId="50F0C855" w14:textId="607E45A2" w:rsidR="00F2496D" w:rsidRPr="00F2496D" w:rsidRDefault="00F2496D" w:rsidP="00F2496D">
      <w:pPr>
        <w:rPr>
          <w:sz w:val="20"/>
          <w:szCs w:val="20"/>
        </w:rPr>
      </w:pPr>
      <w:r w:rsidRPr="00F2496D">
        <w:rPr>
          <w:sz w:val="20"/>
          <w:szCs w:val="20"/>
        </w:rPr>
        <w:t>Feedback could be collected through short surveys, interviews and usability testing sessions. Important measures would include order completion rates, abandoned orders, time taken to upload products, payment success, delivery accuracy, customer satisfaction and retailer satisfaction. Repeat use would also help show whether users found the platform valuable</w:t>
      </w:r>
      <w:r w:rsidR="00B445D4">
        <w:rPr>
          <w:sz w:val="20"/>
          <w:szCs w:val="20"/>
        </w:rPr>
        <w:t xml:space="preserve"> </w:t>
      </w:r>
      <w:r w:rsidR="00B445D4" w:rsidRPr="00B445D4">
        <w:rPr>
          <w:sz w:val="20"/>
          <w:szCs w:val="20"/>
        </w:rPr>
        <w:t>(Anggoro, 2025)</w:t>
      </w:r>
      <w:r w:rsidR="00B445D4">
        <w:rPr>
          <w:sz w:val="20"/>
          <w:szCs w:val="20"/>
        </w:rPr>
        <w:t xml:space="preserve">. </w:t>
      </w:r>
    </w:p>
    <w:p w14:paraId="404245FC" w14:textId="77777777" w:rsidR="00F2496D" w:rsidRPr="00F2496D" w:rsidRDefault="00F2496D" w:rsidP="00F2496D">
      <w:pPr>
        <w:rPr>
          <w:sz w:val="20"/>
          <w:szCs w:val="20"/>
        </w:rPr>
      </w:pPr>
      <w:r w:rsidRPr="00F2496D">
        <w:rPr>
          <w:sz w:val="20"/>
          <w:szCs w:val="20"/>
        </w:rPr>
        <w:t>The findings would then be used to refine the platform. For example, if retailers found product uploading difficult, the process could be shortened or supported with clearer instructions. If customers abandoned orders during payment, the checkout process could be simplified. Delivery problems could lead to improved address checks or driver notifications.</w:t>
      </w:r>
    </w:p>
    <w:p w14:paraId="4983BDF9" w14:textId="77777777" w:rsidR="00F2496D" w:rsidRDefault="00F2496D" w:rsidP="00F2496D">
      <w:pPr>
        <w:rPr>
          <w:sz w:val="20"/>
          <w:szCs w:val="20"/>
        </w:rPr>
      </w:pPr>
      <w:r w:rsidRPr="00F2496D">
        <w:rPr>
          <w:sz w:val="20"/>
          <w:szCs w:val="20"/>
        </w:rPr>
        <w:t>Testing should be repeated after each major change because design thinking is an iterative process. However, feedback from a small trial may not represent every UK retailer or customer. Therefore, QuickLink UK should gradually expand testing into different locations and business sectors. This would improve the reliability of the evidence and reduce the risk of an unsuccessful national launch.</w:t>
      </w:r>
    </w:p>
    <w:p w14:paraId="73B80B1B" w14:textId="77777777" w:rsidR="00B445D4" w:rsidRDefault="00B445D4" w:rsidP="00F2496D">
      <w:pPr>
        <w:rPr>
          <w:sz w:val="20"/>
          <w:szCs w:val="20"/>
        </w:rPr>
      </w:pPr>
    </w:p>
    <w:p w14:paraId="65CC24AF" w14:textId="0755EF16" w:rsidR="00B445D4" w:rsidRDefault="0081622E" w:rsidP="00F2496D">
      <w:pPr>
        <w:rPr>
          <w:b/>
          <w:bCs/>
          <w:sz w:val="20"/>
          <w:szCs w:val="20"/>
        </w:rPr>
      </w:pPr>
      <w:r w:rsidRPr="0081622E">
        <w:rPr>
          <w:b/>
          <w:bCs/>
          <w:sz w:val="20"/>
          <w:szCs w:val="20"/>
        </w:rPr>
        <w:t>Desirability, Feasibility, Viability and Sustainability</w:t>
      </w:r>
    </w:p>
    <w:p w14:paraId="6A141F64" w14:textId="18F4F68A" w:rsidR="001D595F" w:rsidRPr="001D595F" w:rsidRDefault="001D595F" w:rsidP="001D595F">
      <w:pPr>
        <w:rPr>
          <w:sz w:val="20"/>
          <w:szCs w:val="20"/>
        </w:rPr>
      </w:pPr>
      <w:r w:rsidRPr="001D595F">
        <w:rPr>
          <w:sz w:val="20"/>
          <w:szCs w:val="20"/>
        </w:rPr>
        <w:t>QuickLink UK should be assessed in terms of desirability, feasibility, viability and sustainability before further investment is made. These factors help determine whether the idea is useful to customers, technically realistic and capable of operating successfully over time</w:t>
      </w:r>
      <w:r w:rsidR="000F11AA">
        <w:rPr>
          <w:sz w:val="20"/>
          <w:szCs w:val="20"/>
        </w:rPr>
        <w:t xml:space="preserve"> </w:t>
      </w:r>
      <w:r w:rsidR="000F11AA" w:rsidRPr="000F11AA">
        <w:rPr>
          <w:sz w:val="20"/>
          <w:szCs w:val="20"/>
        </w:rPr>
        <w:t xml:space="preserve">(Schraven </w:t>
      </w:r>
      <w:r w:rsidR="000F11AA" w:rsidRPr="000F11AA">
        <w:rPr>
          <w:i/>
          <w:iCs/>
          <w:sz w:val="20"/>
          <w:szCs w:val="20"/>
        </w:rPr>
        <w:t>et al</w:t>
      </w:r>
      <w:r w:rsidR="000F11AA" w:rsidRPr="000F11AA">
        <w:rPr>
          <w:sz w:val="20"/>
          <w:szCs w:val="20"/>
        </w:rPr>
        <w:t>., 2023)</w:t>
      </w:r>
      <w:r w:rsidR="000F11AA">
        <w:rPr>
          <w:sz w:val="20"/>
          <w:szCs w:val="20"/>
        </w:rPr>
        <w:t>.</w:t>
      </w:r>
    </w:p>
    <w:p w14:paraId="21053BB6" w14:textId="77777777" w:rsidR="001D595F" w:rsidRPr="001D595F" w:rsidRDefault="001D595F" w:rsidP="001D595F">
      <w:pPr>
        <w:rPr>
          <w:sz w:val="20"/>
          <w:szCs w:val="20"/>
        </w:rPr>
      </w:pPr>
      <w:r w:rsidRPr="001D595F">
        <w:rPr>
          <w:sz w:val="20"/>
          <w:szCs w:val="20"/>
        </w:rPr>
        <w:t>The venture appears desirable because it responds to problems experienced by small retailers and local customers. Retailers may benefit from a simple system that combines product listings, payments, orders and delivery arrangements. Customers may value the convenience of finding nearby shops and purchasing products through one platform. However, desirability cannot be assumed, so user interviews and testing would be required to confirm that these features are genuinely valued.</w:t>
      </w:r>
    </w:p>
    <w:p w14:paraId="60D07CAC" w14:textId="29A2AE39" w:rsidR="001D595F" w:rsidRPr="001D595F" w:rsidRDefault="001D595F" w:rsidP="001D595F">
      <w:pPr>
        <w:rPr>
          <w:sz w:val="20"/>
          <w:szCs w:val="20"/>
        </w:rPr>
      </w:pPr>
      <w:r w:rsidRPr="001D595F">
        <w:rPr>
          <w:sz w:val="20"/>
          <w:szCs w:val="20"/>
        </w:rPr>
        <w:t>QuickLink UK is also technically feasible because the main technologies already exist. Secure payment gateways, cloud-based systems, GPS services and mobile notifications could be connected within the platform. However, development would require suitable technical skills, data protection measures and ongoing maintenance</w:t>
      </w:r>
      <w:r w:rsidR="007E3CC3">
        <w:rPr>
          <w:sz w:val="20"/>
          <w:szCs w:val="20"/>
        </w:rPr>
        <w:t xml:space="preserve"> </w:t>
      </w:r>
      <w:r w:rsidR="007E3CC3" w:rsidRPr="007E3CC3">
        <w:rPr>
          <w:sz w:val="20"/>
          <w:szCs w:val="20"/>
        </w:rPr>
        <w:t>(Ochinanwata and Ochinanwata, 2023)</w:t>
      </w:r>
      <w:r w:rsidR="007E3CC3">
        <w:rPr>
          <w:sz w:val="20"/>
          <w:szCs w:val="20"/>
        </w:rPr>
        <w:t>.</w:t>
      </w:r>
    </w:p>
    <w:p w14:paraId="394BBE3B" w14:textId="0080B56B" w:rsidR="001D595F" w:rsidRPr="001D595F" w:rsidRDefault="001D595F" w:rsidP="001D595F">
      <w:pPr>
        <w:rPr>
          <w:sz w:val="20"/>
          <w:szCs w:val="20"/>
        </w:rPr>
      </w:pPr>
      <w:r w:rsidRPr="001D595F">
        <w:rPr>
          <w:sz w:val="20"/>
          <w:szCs w:val="20"/>
        </w:rPr>
        <w:lastRenderedPageBreak/>
        <w:t>The venture could be financially viable through monthly retailer subscriptions, small transaction charges or delivery fees. A basic package could remain affordable, while larger businesses could pay for additional features. However, the business would need enough active retailers and customer orders to cover development, marketing and support costs</w:t>
      </w:r>
      <w:r w:rsidR="00731396">
        <w:rPr>
          <w:sz w:val="20"/>
          <w:szCs w:val="20"/>
        </w:rPr>
        <w:t xml:space="preserve"> </w:t>
      </w:r>
      <w:r w:rsidR="00731396" w:rsidRPr="00731396">
        <w:rPr>
          <w:sz w:val="20"/>
          <w:szCs w:val="20"/>
        </w:rPr>
        <w:t>(Li, 2023)</w:t>
      </w:r>
      <w:r w:rsidR="00731396">
        <w:rPr>
          <w:sz w:val="20"/>
          <w:szCs w:val="20"/>
        </w:rPr>
        <w:t>.</w:t>
      </w:r>
    </w:p>
    <w:p w14:paraId="29CDBEEB" w14:textId="77777777" w:rsidR="001D595F" w:rsidRDefault="001D595F" w:rsidP="001D595F">
      <w:pPr>
        <w:rPr>
          <w:sz w:val="20"/>
          <w:szCs w:val="20"/>
        </w:rPr>
      </w:pPr>
      <w:r w:rsidRPr="001D595F">
        <w:rPr>
          <w:sz w:val="20"/>
          <w:szCs w:val="20"/>
        </w:rPr>
        <w:t>QuickLink UK may also support sustainability by helping local businesses remain competitive and encouraging consumers to shop locally. Grouping deliveries within nearby areas could reduce repeated journeys and improve route efficiency. Nevertheless, environmental benefits would depend on the type of vehicles used and the number of orders combined. Overall, the idea shows potential, but its success would depend on evidence from testing, careful cost control and continued improvement.</w:t>
      </w:r>
    </w:p>
    <w:p w14:paraId="1473258E" w14:textId="77777777" w:rsidR="00A651D4" w:rsidRDefault="00A651D4" w:rsidP="001D595F">
      <w:pPr>
        <w:rPr>
          <w:sz w:val="20"/>
          <w:szCs w:val="20"/>
        </w:rPr>
      </w:pPr>
    </w:p>
    <w:p w14:paraId="2DB8AF9B" w14:textId="49692D74" w:rsidR="00A651D4" w:rsidRDefault="00A651D4" w:rsidP="001D595F">
      <w:pPr>
        <w:rPr>
          <w:b/>
          <w:bCs/>
          <w:sz w:val="20"/>
          <w:szCs w:val="20"/>
        </w:rPr>
      </w:pPr>
      <w:r>
        <w:rPr>
          <w:b/>
          <w:bCs/>
          <w:sz w:val="20"/>
          <w:szCs w:val="20"/>
        </w:rPr>
        <w:t xml:space="preserve">Risks and Limitations </w:t>
      </w:r>
    </w:p>
    <w:p w14:paraId="0AE35266" w14:textId="55D36A22" w:rsidR="00264133" w:rsidRPr="00264133" w:rsidRDefault="00264133" w:rsidP="00264133">
      <w:pPr>
        <w:rPr>
          <w:sz w:val="20"/>
          <w:szCs w:val="20"/>
        </w:rPr>
      </w:pPr>
      <w:r w:rsidRPr="00264133">
        <w:rPr>
          <w:sz w:val="20"/>
          <w:szCs w:val="20"/>
        </w:rPr>
        <w:t>Although QuickLink UK offers several benefits, the venture also faces important risks and limitations. One major risk is competition from established e-commerce and delivery platforms that already have strong brand recognition, large customer bases and greater financial resources</w:t>
      </w:r>
      <w:r w:rsidR="00DB699F">
        <w:rPr>
          <w:sz w:val="20"/>
          <w:szCs w:val="20"/>
        </w:rPr>
        <w:t xml:space="preserve"> </w:t>
      </w:r>
      <w:r w:rsidR="00DB699F" w:rsidRPr="00DB699F">
        <w:rPr>
          <w:sz w:val="20"/>
          <w:szCs w:val="20"/>
        </w:rPr>
        <w:t xml:space="preserve">(Pricopoaia </w:t>
      </w:r>
      <w:r w:rsidR="00DB699F" w:rsidRPr="00DB699F">
        <w:rPr>
          <w:i/>
          <w:iCs/>
          <w:sz w:val="20"/>
          <w:szCs w:val="20"/>
        </w:rPr>
        <w:t>et al</w:t>
      </w:r>
      <w:r w:rsidR="00DB699F" w:rsidRPr="00DB699F">
        <w:rPr>
          <w:sz w:val="20"/>
          <w:szCs w:val="20"/>
        </w:rPr>
        <w:t>., 2024)</w:t>
      </w:r>
      <w:r w:rsidR="00DB699F">
        <w:rPr>
          <w:sz w:val="20"/>
          <w:szCs w:val="20"/>
        </w:rPr>
        <w:t xml:space="preserve">. </w:t>
      </w:r>
    </w:p>
    <w:p w14:paraId="4DDCD930" w14:textId="11FA26FA" w:rsidR="00264133" w:rsidRPr="00264133" w:rsidRDefault="00264133" w:rsidP="00264133">
      <w:pPr>
        <w:rPr>
          <w:sz w:val="20"/>
          <w:szCs w:val="20"/>
        </w:rPr>
      </w:pPr>
      <w:r w:rsidRPr="00264133">
        <w:rPr>
          <w:sz w:val="20"/>
          <w:szCs w:val="20"/>
        </w:rPr>
        <w:t>Cybersecurity and data protection are also important concerns because the platform would process customer details, payment information and delivery addresses. Any security failure could damage trust and create legal or financial consequences</w:t>
      </w:r>
      <w:r w:rsidR="004850F2">
        <w:rPr>
          <w:sz w:val="20"/>
          <w:szCs w:val="20"/>
        </w:rPr>
        <w:t xml:space="preserve"> </w:t>
      </w:r>
      <w:r w:rsidR="00A46809" w:rsidRPr="00A46809">
        <w:rPr>
          <w:sz w:val="20"/>
          <w:szCs w:val="20"/>
        </w:rPr>
        <w:t>(Chandna and Tiwari, 2023)</w:t>
      </w:r>
      <w:r w:rsidR="00A46809">
        <w:rPr>
          <w:sz w:val="20"/>
          <w:szCs w:val="20"/>
        </w:rPr>
        <w:t>.</w:t>
      </w:r>
    </w:p>
    <w:p w14:paraId="00B3D46F" w14:textId="7BD103AE" w:rsidR="00264133" w:rsidRDefault="00264133" w:rsidP="00264133">
      <w:pPr>
        <w:rPr>
          <w:sz w:val="20"/>
          <w:szCs w:val="20"/>
        </w:rPr>
      </w:pPr>
      <w:r w:rsidRPr="00264133">
        <w:rPr>
          <w:sz w:val="20"/>
          <w:szCs w:val="20"/>
        </w:rPr>
        <w:t>Retailer adoption may also be limited if business owners are resistant to change or lack confidence in using digital systems. Delivery reliability, technical faults and inaccurate stock information could further reduce customer satisfaction.</w:t>
      </w:r>
      <w:r w:rsidR="00A46809">
        <w:rPr>
          <w:sz w:val="20"/>
          <w:szCs w:val="20"/>
        </w:rPr>
        <w:t xml:space="preserve"> </w:t>
      </w:r>
      <w:r w:rsidRPr="00264133">
        <w:rPr>
          <w:sz w:val="20"/>
          <w:szCs w:val="20"/>
        </w:rPr>
        <w:t>The initial testing stage would also have limitations because a small sample may not represent all UK retailers or consumers. Therefore, QuickLink UK would need gradual expansion, continued user research and regular system improvements before attempting a national launch.</w:t>
      </w:r>
    </w:p>
    <w:p w14:paraId="089574B5" w14:textId="426BC109" w:rsidR="00A46809" w:rsidRDefault="00C4047D" w:rsidP="00264133">
      <w:pPr>
        <w:rPr>
          <w:b/>
          <w:bCs/>
          <w:sz w:val="20"/>
          <w:szCs w:val="20"/>
        </w:rPr>
      </w:pPr>
      <w:r>
        <w:rPr>
          <w:b/>
          <w:bCs/>
          <w:sz w:val="20"/>
          <w:szCs w:val="20"/>
        </w:rPr>
        <w:t xml:space="preserve">Conclusion </w:t>
      </w:r>
    </w:p>
    <w:p w14:paraId="2951F0D1" w14:textId="77777777" w:rsidR="00C4047D" w:rsidRPr="00C4047D" w:rsidRDefault="00C4047D" w:rsidP="00C4047D">
      <w:pPr>
        <w:rPr>
          <w:sz w:val="20"/>
          <w:szCs w:val="20"/>
        </w:rPr>
      </w:pPr>
      <w:r w:rsidRPr="00C4047D">
        <w:rPr>
          <w:sz w:val="20"/>
          <w:szCs w:val="20"/>
        </w:rPr>
        <w:t>Digital transformation has created several opportunities for innovation and new venture development within the UK market. Small retailers are increasingly expected to provide online ordering, digital payments, effective marketing and convenient delivery. However, many independent businesses face limited finance, digital skills and staff capacity. These challenges create a clear need for affordable services designed specifically for smaller organisations.</w:t>
      </w:r>
    </w:p>
    <w:p w14:paraId="47904822" w14:textId="77777777" w:rsidR="00C4047D" w:rsidRPr="00C4047D" w:rsidRDefault="00C4047D" w:rsidP="00C4047D">
      <w:pPr>
        <w:rPr>
          <w:sz w:val="20"/>
          <w:szCs w:val="20"/>
        </w:rPr>
      </w:pPr>
      <w:r w:rsidRPr="00C4047D">
        <w:rPr>
          <w:sz w:val="20"/>
          <w:szCs w:val="20"/>
        </w:rPr>
        <w:t>Task 1 identified four main opportunity areas: e-commerce tools, local delivery services, integrated payment systems and digital marketing support. Although each area offers value, the strongest opportunity is an integrated platform that combines several services. This approach could reduce the need for retailers to manage different systems while also creating a more convenient customer experience. The opportunity appears scalable because it could begin within one location before expanding into other parts of the UK.</w:t>
      </w:r>
    </w:p>
    <w:p w14:paraId="052C21C3" w14:textId="77777777" w:rsidR="00C4047D" w:rsidRPr="00C4047D" w:rsidRDefault="00C4047D" w:rsidP="00C4047D">
      <w:pPr>
        <w:rPr>
          <w:sz w:val="20"/>
          <w:szCs w:val="20"/>
        </w:rPr>
      </w:pPr>
      <w:r w:rsidRPr="00C4047D">
        <w:rPr>
          <w:sz w:val="20"/>
          <w:szCs w:val="20"/>
        </w:rPr>
        <w:t xml:space="preserve">Task 2 applied the five stages of design thinking to develop </w:t>
      </w:r>
      <w:r w:rsidRPr="00DC1E13">
        <w:rPr>
          <w:sz w:val="20"/>
          <w:szCs w:val="20"/>
        </w:rPr>
        <w:t>QuickLink UK</w:t>
      </w:r>
      <w:r w:rsidRPr="00C4047D">
        <w:rPr>
          <w:sz w:val="20"/>
          <w:szCs w:val="20"/>
        </w:rPr>
        <w:t>. During the empathise stage, the needs of retailers, customers and delivery partners were considered. The define stage established that small retailers require a simple and affordable method of managing online sales, payments and delivery. Several possible solutions were generated during ideation before the integrated platform was selected. A minimum viable product was then proposed containing essential features such as product uploading, online ordering, secure payments and delivery selection.</w:t>
      </w:r>
    </w:p>
    <w:p w14:paraId="0917EE6A" w14:textId="77777777" w:rsidR="00C4047D" w:rsidRPr="00C4047D" w:rsidRDefault="00C4047D" w:rsidP="00C4047D">
      <w:pPr>
        <w:rPr>
          <w:sz w:val="20"/>
          <w:szCs w:val="20"/>
        </w:rPr>
      </w:pPr>
      <w:r w:rsidRPr="00C4047D">
        <w:rPr>
          <w:sz w:val="20"/>
          <w:szCs w:val="20"/>
        </w:rPr>
        <w:t>Testing the platform with a small group of real users would allow QuickLink UK to identify problems and improve the service before expansion. Although the venture appears desirable, technically feasible and potentially viable, risks remain. These include competition, cybersecurity threats, development costs and resistance from retailers with limited digital confidence.</w:t>
      </w:r>
    </w:p>
    <w:p w14:paraId="7622114D" w14:textId="77777777" w:rsidR="00C4047D" w:rsidRPr="00C4047D" w:rsidRDefault="00C4047D" w:rsidP="00C4047D">
      <w:pPr>
        <w:rPr>
          <w:sz w:val="20"/>
          <w:szCs w:val="20"/>
        </w:rPr>
      </w:pPr>
      <w:r w:rsidRPr="00C4047D">
        <w:rPr>
          <w:sz w:val="20"/>
          <w:szCs w:val="20"/>
        </w:rPr>
        <w:lastRenderedPageBreak/>
        <w:t>Overall, QuickLink UK offers a practical response to the continuing digital transformation of commerce. Its success would depend on maintaining affordability, protecting user data and responding continuously to customer feedback. By using an iterative design thinking process, the venture could improve its service while reducing the risks associated with launching an untested business concept.</w:t>
      </w:r>
    </w:p>
    <w:p w14:paraId="3F53034A" w14:textId="77777777" w:rsidR="00C4047D" w:rsidRPr="00C4047D" w:rsidRDefault="00C4047D" w:rsidP="00264133">
      <w:pPr>
        <w:rPr>
          <w:sz w:val="20"/>
          <w:szCs w:val="20"/>
        </w:rPr>
      </w:pPr>
    </w:p>
    <w:p w14:paraId="4FBD0758" w14:textId="77777777" w:rsidR="00A651D4" w:rsidRPr="00A651D4" w:rsidRDefault="00A651D4" w:rsidP="001D595F">
      <w:pPr>
        <w:rPr>
          <w:b/>
          <w:bCs/>
          <w:sz w:val="20"/>
          <w:szCs w:val="20"/>
        </w:rPr>
      </w:pPr>
    </w:p>
    <w:p w14:paraId="7889F875" w14:textId="77777777" w:rsidR="0081622E" w:rsidRPr="0081622E" w:rsidRDefault="0081622E" w:rsidP="00F2496D">
      <w:pPr>
        <w:rPr>
          <w:b/>
          <w:bCs/>
          <w:sz w:val="20"/>
          <w:szCs w:val="20"/>
        </w:rPr>
      </w:pPr>
    </w:p>
    <w:p w14:paraId="037C3AEA" w14:textId="77777777" w:rsidR="00F2496D" w:rsidRPr="00F2496D" w:rsidRDefault="00F2496D" w:rsidP="000878C2">
      <w:pPr>
        <w:rPr>
          <w:sz w:val="20"/>
          <w:szCs w:val="20"/>
        </w:rPr>
      </w:pPr>
    </w:p>
    <w:p w14:paraId="48047EC5" w14:textId="77777777" w:rsidR="001D089C" w:rsidRPr="001D089C" w:rsidRDefault="001D089C" w:rsidP="00C073B0">
      <w:pPr>
        <w:rPr>
          <w:b/>
          <w:bCs/>
          <w:sz w:val="20"/>
          <w:szCs w:val="20"/>
        </w:rPr>
      </w:pPr>
    </w:p>
    <w:p w14:paraId="273DCA3E" w14:textId="77777777" w:rsidR="00C073B0" w:rsidRPr="00C073B0" w:rsidRDefault="00C073B0" w:rsidP="00027439">
      <w:pPr>
        <w:rPr>
          <w:sz w:val="20"/>
          <w:szCs w:val="20"/>
        </w:rPr>
      </w:pPr>
    </w:p>
    <w:p w14:paraId="4BF4A652" w14:textId="77777777" w:rsidR="00197B00" w:rsidRPr="00197B00" w:rsidRDefault="00197B00" w:rsidP="00BA1DD5">
      <w:pPr>
        <w:rPr>
          <w:b/>
          <w:bCs/>
          <w:sz w:val="20"/>
          <w:szCs w:val="20"/>
        </w:rPr>
      </w:pPr>
    </w:p>
    <w:p w14:paraId="6AB3837C" w14:textId="77777777" w:rsidR="00DC65E8" w:rsidRPr="00DC65E8" w:rsidRDefault="00DC65E8" w:rsidP="008D345A">
      <w:pPr>
        <w:rPr>
          <w:sz w:val="20"/>
          <w:szCs w:val="20"/>
        </w:rPr>
      </w:pPr>
    </w:p>
    <w:p w14:paraId="5DC6559B" w14:textId="77777777" w:rsidR="008D345A" w:rsidRPr="008D345A" w:rsidRDefault="008D345A" w:rsidP="00820A35">
      <w:pPr>
        <w:rPr>
          <w:sz w:val="20"/>
          <w:szCs w:val="20"/>
        </w:rPr>
      </w:pPr>
    </w:p>
    <w:p w14:paraId="59D8263E" w14:textId="77777777" w:rsidR="00096D2E" w:rsidRPr="00096D2E" w:rsidRDefault="00096D2E" w:rsidP="00F930D6">
      <w:pPr>
        <w:rPr>
          <w:sz w:val="20"/>
          <w:szCs w:val="20"/>
        </w:rPr>
      </w:pPr>
    </w:p>
    <w:p w14:paraId="054BFD3A" w14:textId="77777777" w:rsidR="00F930D6" w:rsidRPr="000D706A" w:rsidRDefault="00F930D6" w:rsidP="00F02DDE">
      <w:pPr>
        <w:rPr>
          <w:b/>
          <w:bCs/>
          <w:sz w:val="20"/>
          <w:szCs w:val="20"/>
        </w:rPr>
      </w:pPr>
    </w:p>
    <w:p w14:paraId="26DDC535" w14:textId="77777777" w:rsidR="00506443" w:rsidRPr="00506443" w:rsidRDefault="00506443" w:rsidP="00E77627">
      <w:pPr>
        <w:rPr>
          <w:sz w:val="20"/>
          <w:szCs w:val="20"/>
        </w:rPr>
      </w:pPr>
    </w:p>
    <w:p w14:paraId="30A59EE8" w14:textId="77777777" w:rsidR="00C902B9" w:rsidRDefault="00C902B9" w:rsidP="004F0140">
      <w:pPr>
        <w:rPr>
          <w:sz w:val="20"/>
          <w:szCs w:val="20"/>
        </w:rPr>
      </w:pPr>
    </w:p>
    <w:p w14:paraId="3F5DAAEC" w14:textId="77777777" w:rsidR="00DC1E13" w:rsidRDefault="00DC1E13">
      <w:pPr>
        <w:rPr>
          <w:sz w:val="20"/>
          <w:szCs w:val="20"/>
        </w:rPr>
      </w:pPr>
    </w:p>
    <w:p w14:paraId="18BE0E59" w14:textId="6F8794A0" w:rsidR="004F0140" w:rsidRDefault="004F0140">
      <w:pPr>
        <w:rPr>
          <w:b/>
          <w:bCs/>
          <w:sz w:val="20"/>
          <w:szCs w:val="20"/>
        </w:rPr>
      </w:pPr>
      <w:r>
        <w:rPr>
          <w:b/>
          <w:bCs/>
          <w:sz w:val="20"/>
          <w:szCs w:val="20"/>
        </w:rPr>
        <w:t xml:space="preserve">References </w:t>
      </w:r>
    </w:p>
    <w:p w14:paraId="3278B7D8" w14:textId="2B1CE15D" w:rsidR="00B10257" w:rsidRDefault="00B10257">
      <w:pPr>
        <w:rPr>
          <w:sz w:val="20"/>
          <w:szCs w:val="20"/>
        </w:rPr>
      </w:pPr>
      <w:r w:rsidRPr="00B10257">
        <w:rPr>
          <w:sz w:val="20"/>
          <w:szCs w:val="20"/>
        </w:rPr>
        <w:t>Adams, K., 2022. </w:t>
      </w:r>
      <w:r w:rsidRPr="00B10257">
        <w:rPr>
          <w:i/>
          <w:iCs/>
          <w:sz w:val="20"/>
          <w:szCs w:val="20"/>
        </w:rPr>
        <w:t>E-Commerce Adoption Strategies for Small Retail Businesses</w:t>
      </w:r>
      <w:r w:rsidRPr="00B10257">
        <w:rPr>
          <w:sz w:val="20"/>
          <w:szCs w:val="20"/>
        </w:rPr>
        <w:t> (Doctoral dissertation, Walden University).</w:t>
      </w:r>
    </w:p>
    <w:p w14:paraId="4486C31C" w14:textId="55ADD5CB" w:rsidR="0040010B" w:rsidRDefault="0040010B">
      <w:pPr>
        <w:rPr>
          <w:sz w:val="20"/>
          <w:szCs w:val="20"/>
        </w:rPr>
      </w:pPr>
      <w:r w:rsidRPr="0040010B">
        <w:rPr>
          <w:sz w:val="20"/>
          <w:szCs w:val="20"/>
        </w:rPr>
        <w:t>Anggoro, D.D.S., 2025, March. Measuring user experience through usability testing on online investment platforms. In </w:t>
      </w:r>
      <w:r w:rsidRPr="0040010B">
        <w:rPr>
          <w:i/>
          <w:iCs/>
          <w:sz w:val="20"/>
          <w:szCs w:val="20"/>
        </w:rPr>
        <w:t>2025 International Conference on Next Generation Information System Engineering (NGISE)</w:t>
      </w:r>
      <w:r w:rsidRPr="0040010B">
        <w:rPr>
          <w:sz w:val="20"/>
          <w:szCs w:val="20"/>
        </w:rPr>
        <w:t> (Vol. 1, pp. 1-6). IEEE.</w:t>
      </w:r>
    </w:p>
    <w:p w14:paraId="2DE5C1EF" w14:textId="3BE9C0A8" w:rsidR="00D05984" w:rsidRDefault="00D05984">
      <w:pPr>
        <w:rPr>
          <w:sz w:val="20"/>
          <w:szCs w:val="20"/>
        </w:rPr>
      </w:pPr>
      <w:r w:rsidRPr="00D05984">
        <w:rPr>
          <w:sz w:val="20"/>
          <w:szCs w:val="20"/>
        </w:rPr>
        <w:t>Barbrook-Johnson, P. and Penn, A.S., 2022. </w:t>
      </w:r>
      <w:r w:rsidRPr="00D05984">
        <w:rPr>
          <w:i/>
          <w:iCs/>
          <w:sz w:val="20"/>
          <w:szCs w:val="20"/>
        </w:rPr>
        <w:t>Systems Mapping: How to build and use causal models of systems</w:t>
      </w:r>
      <w:r w:rsidRPr="00D05984">
        <w:rPr>
          <w:sz w:val="20"/>
          <w:szCs w:val="20"/>
        </w:rPr>
        <w:t> (p. 186). Springer Nature.</w:t>
      </w:r>
    </w:p>
    <w:p w14:paraId="2AAC4E35" w14:textId="073CB854" w:rsidR="00463F9E" w:rsidRDefault="00463F9E">
      <w:pPr>
        <w:rPr>
          <w:sz w:val="20"/>
          <w:szCs w:val="20"/>
        </w:rPr>
      </w:pPr>
      <w:r w:rsidRPr="00463F9E">
        <w:rPr>
          <w:sz w:val="20"/>
          <w:szCs w:val="20"/>
        </w:rPr>
        <w:t>Chandna, V. and Tiwari, P., 2023. Cybersecurity and the new firm: Surviving online threats. </w:t>
      </w:r>
      <w:r w:rsidRPr="00463F9E">
        <w:rPr>
          <w:i/>
          <w:iCs/>
          <w:sz w:val="20"/>
          <w:szCs w:val="20"/>
        </w:rPr>
        <w:t>Journal of Business Strategy</w:t>
      </w:r>
      <w:r w:rsidRPr="00463F9E">
        <w:rPr>
          <w:sz w:val="20"/>
          <w:szCs w:val="20"/>
        </w:rPr>
        <w:t>, </w:t>
      </w:r>
      <w:r w:rsidRPr="00463F9E">
        <w:rPr>
          <w:i/>
          <w:iCs/>
          <w:sz w:val="20"/>
          <w:szCs w:val="20"/>
        </w:rPr>
        <w:t>44</w:t>
      </w:r>
      <w:r w:rsidRPr="00463F9E">
        <w:rPr>
          <w:sz w:val="20"/>
          <w:szCs w:val="20"/>
        </w:rPr>
        <w:t>(1), pp.3-12.</w:t>
      </w:r>
    </w:p>
    <w:p w14:paraId="19F36627" w14:textId="293A0904" w:rsidR="00DD0DD1" w:rsidRDefault="00DD0DD1">
      <w:pPr>
        <w:rPr>
          <w:sz w:val="20"/>
          <w:szCs w:val="20"/>
        </w:rPr>
      </w:pPr>
      <w:r w:rsidRPr="00DD0DD1">
        <w:rPr>
          <w:sz w:val="20"/>
          <w:szCs w:val="20"/>
        </w:rPr>
        <w:t>Chukurna, O., Tardaskina, T., Chaikovska, M., Nitsenko, V., Pankovets, L. and Kofman, V., 2024. Transformation of e-commerce business models in the digital economy. </w:t>
      </w:r>
      <w:r w:rsidRPr="00DD0DD1">
        <w:rPr>
          <w:i/>
          <w:iCs/>
          <w:sz w:val="20"/>
          <w:szCs w:val="20"/>
        </w:rPr>
        <w:t>Natsional'nyi Hirnychyi Universytet. Naukovyi Visnyk</w:t>
      </w:r>
      <w:r w:rsidRPr="00DD0DD1">
        <w:rPr>
          <w:sz w:val="20"/>
          <w:szCs w:val="20"/>
        </w:rPr>
        <w:t>, (5), pp.192-199.</w:t>
      </w:r>
    </w:p>
    <w:p w14:paraId="244330B6" w14:textId="6C3AD77C" w:rsidR="001B255B" w:rsidRDefault="001B255B">
      <w:pPr>
        <w:rPr>
          <w:sz w:val="20"/>
          <w:szCs w:val="20"/>
        </w:rPr>
      </w:pPr>
      <w:r w:rsidRPr="001B255B">
        <w:rPr>
          <w:sz w:val="20"/>
          <w:szCs w:val="20"/>
        </w:rPr>
        <w:t>de Villiers, R., 2022. Design thinking as a problem solving tool. In </w:t>
      </w:r>
      <w:r w:rsidRPr="001B255B">
        <w:rPr>
          <w:i/>
          <w:iCs/>
          <w:sz w:val="20"/>
          <w:szCs w:val="20"/>
        </w:rPr>
        <w:t>The Handbook of Creativity &amp; Innovation in Business: A Comprehensive Toolkit of Theory and Practice for Developing Creative Thinking Skills</w:t>
      </w:r>
      <w:r w:rsidRPr="001B255B">
        <w:rPr>
          <w:sz w:val="20"/>
          <w:szCs w:val="20"/>
        </w:rPr>
        <w:t> (pp. 223-242). Singapore: Springer Nature Singapore.</w:t>
      </w:r>
    </w:p>
    <w:p w14:paraId="2B2EC83C" w14:textId="436878E9" w:rsidR="00C902B9" w:rsidRDefault="00C902B9">
      <w:pPr>
        <w:rPr>
          <w:sz w:val="20"/>
          <w:szCs w:val="20"/>
        </w:rPr>
      </w:pPr>
      <w:r w:rsidRPr="00C902B9">
        <w:rPr>
          <w:sz w:val="20"/>
          <w:szCs w:val="20"/>
        </w:rPr>
        <w:t>Diderich, C., 2020. </w:t>
      </w:r>
      <w:r w:rsidRPr="00C902B9">
        <w:rPr>
          <w:i/>
          <w:iCs/>
          <w:sz w:val="20"/>
          <w:szCs w:val="20"/>
        </w:rPr>
        <w:t>Design thinking for strategy</w:t>
      </w:r>
      <w:r w:rsidRPr="00C902B9">
        <w:rPr>
          <w:sz w:val="20"/>
          <w:szCs w:val="20"/>
        </w:rPr>
        <w:t>. Cham: Springer International Publishing.</w:t>
      </w:r>
    </w:p>
    <w:p w14:paraId="332DA0CF" w14:textId="4F3D2CA1" w:rsidR="00DA25CE" w:rsidRDefault="00DA25CE">
      <w:pPr>
        <w:rPr>
          <w:sz w:val="20"/>
          <w:szCs w:val="20"/>
        </w:rPr>
      </w:pPr>
      <w:r w:rsidRPr="00DA25CE">
        <w:rPr>
          <w:sz w:val="20"/>
          <w:szCs w:val="20"/>
        </w:rPr>
        <w:t>Enshassi, M., Nathan, R.J., Soekmawati, S., Al-Mulali, U. and Ismail, H., 2024. Potentials of artificial intelligence in digital marketing and financial technology for small and medium enterprises. </w:t>
      </w:r>
      <w:r w:rsidRPr="00DA25CE">
        <w:rPr>
          <w:i/>
          <w:iCs/>
          <w:sz w:val="20"/>
          <w:szCs w:val="20"/>
        </w:rPr>
        <w:t>IAES International Journal of Artificial Intelligence (IJ-AI)</w:t>
      </w:r>
      <w:r w:rsidRPr="00DA25CE">
        <w:rPr>
          <w:sz w:val="20"/>
          <w:szCs w:val="20"/>
        </w:rPr>
        <w:t>, </w:t>
      </w:r>
      <w:r w:rsidRPr="00DA25CE">
        <w:rPr>
          <w:i/>
          <w:iCs/>
          <w:sz w:val="20"/>
          <w:szCs w:val="20"/>
        </w:rPr>
        <w:t>13</w:t>
      </w:r>
      <w:r w:rsidRPr="00DA25CE">
        <w:rPr>
          <w:sz w:val="20"/>
          <w:szCs w:val="20"/>
        </w:rPr>
        <w:t>(1), p.639.</w:t>
      </w:r>
    </w:p>
    <w:p w14:paraId="51F2CD13" w14:textId="5D0855FC" w:rsidR="009E16C9" w:rsidRDefault="009E16C9">
      <w:pPr>
        <w:rPr>
          <w:sz w:val="20"/>
          <w:szCs w:val="20"/>
        </w:rPr>
      </w:pPr>
      <w:r w:rsidRPr="009E16C9">
        <w:rPr>
          <w:sz w:val="20"/>
          <w:szCs w:val="20"/>
        </w:rPr>
        <w:lastRenderedPageBreak/>
        <w:t>El Skafi, M.A., Yunis, M.M., Zekri, A. and Daher, J.B., 2025. The confluence of big data and cloud computing in SME adoption strategies. </w:t>
      </w:r>
      <w:r w:rsidRPr="009E16C9">
        <w:rPr>
          <w:i/>
          <w:iCs/>
          <w:sz w:val="20"/>
          <w:szCs w:val="20"/>
        </w:rPr>
        <w:t>IEEE Access</w:t>
      </w:r>
      <w:r w:rsidRPr="009E16C9">
        <w:rPr>
          <w:sz w:val="20"/>
          <w:szCs w:val="20"/>
        </w:rPr>
        <w:t>, </w:t>
      </w:r>
      <w:r w:rsidRPr="009E16C9">
        <w:rPr>
          <w:i/>
          <w:iCs/>
          <w:sz w:val="20"/>
          <w:szCs w:val="20"/>
        </w:rPr>
        <w:t>13</w:t>
      </w:r>
      <w:r w:rsidRPr="009E16C9">
        <w:rPr>
          <w:sz w:val="20"/>
          <w:szCs w:val="20"/>
        </w:rPr>
        <w:t>, pp.37789-37811.</w:t>
      </w:r>
    </w:p>
    <w:p w14:paraId="4F8F7F7C" w14:textId="451C7302" w:rsidR="00D70388" w:rsidRDefault="00D70388">
      <w:pPr>
        <w:rPr>
          <w:sz w:val="20"/>
          <w:szCs w:val="20"/>
        </w:rPr>
      </w:pPr>
      <w:r w:rsidRPr="00D70388">
        <w:rPr>
          <w:sz w:val="20"/>
          <w:szCs w:val="20"/>
        </w:rPr>
        <w:t>Gero, J. and Milovanovic, J., 2023. A design thinker's mind: insights on the neurocognitive processes of ideation. In </w:t>
      </w:r>
      <w:r w:rsidRPr="00D70388">
        <w:rPr>
          <w:i/>
          <w:iCs/>
          <w:sz w:val="20"/>
          <w:szCs w:val="20"/>
        </w:rPr>
        <w:t>Research handbook on design thinking</w:t>
      </w:r>
      <w:r w:rsidRPr="00D70388">
        <w:rPr>
          <w:sz w:val="20"/>
          <w:szCs w:val="20"/>
        </w:rPr>
        <w:t> (pp. 7-24). Edward Elgar Publishing.</w:t>
      </w:r>
    </w:p>
    <w:p w14:paraId="3473DF60" w14:textId="1DA29CE4" w:rsidR="00563230" w:rsidRDefault="00563230">
      <w:pPr>
        <w:rPr>
          <w:sz w:val="20"/>
          <w:szCs w:val="20"/>
        </w:rPr>
      </w:pPr>
      <w:r w:rsidRPr="00563230">
        <w:rPr>
          <w:sz w:val="20"/>
          <w:szCs w:val="20"/>
        </w:rPr>
        <w:t>Illia, N. and Kostiantyn, H., 2025. Integration of Digital Payment Systems in E-Commerce as a Key Factor of Enterprise Economic Security.</w:t>
      </w:r>
    </w:p>
    <w:p w14:paraId="3A29D464" w14:textId="6735BDE7" w:rsidR="00713932" w:rsidRDefault="00713932">
      <w:pPr>
        <w:rPr>
          <w:sz w:val="20"/>
          <w:szCs w:val="20"/>
        </w:rPr>
      </w:pPr>
      <w:r w:rsidRPr="00713932">
        <w:rPr>
          <w:sz w:val="20"/>
          <w:szCs w:val="20"/>
        </w:rPr>
        <w:t>Isensee, C., Teuteberg, F. and Griese, K.M., 2025. Digital platforms and the SDGs: A socio</w:t>
      </w:r>
      <w:r w:rsidRPr="00713932">
        <w:rPr>
          <w:rFonts w:ascii="Cambria Math" w:hAnsi="Cambria Math" w:cs="Cambria Math"/>
          <w:sz w:val="20"/>
          <w:szCs w:val="20"/>
        </w:rPr>
        <w:t>‐</w:t>
      </w:r>
      <w:r w:rsidRPr="00713932">
        <w:rPr>
          <w:sz w:val="20"/>
          <w:szCs w:val="20"/>
        </w:rPr>
        <w:t>eco</w:t>
      </w:r>
      <w:r w:rsidRPr="00713932">
        <w:rPr>
          <w:rFonts w:ascii="Cambria Math" w:hAnsi="Cambria Math" w:cs="Cambria Math"/>
          <w:sz w:val="20"/>
          <w:szCs w:val="20"/>
        </w:rPr>
        <w:t>‐</w:t>
      </w:r>
      <w:r w:rsidRPr="00713932">
        <w:rPr>
          <w:sz w:val="20"/>
          <w:szCs w:val="20"/>
        </w:rPr>
        <w:t>technical framework for SMEs based on cross</w:t>
      </w:r>
      <w:r w:rsidRPr="00713932">
        <w:rPr>
          <w:rFonts w:ascii="Cambria Math" w:hAnsi="Cambria Math" w:cs="Cambria Math"/>
          <w:sz w:val="20"/>
          <w:szCs w:val="20"/>
        </w:rPr>
        <w:t>‐</w:t>
      </w:r>
      <w:r w:rsidRPr="00713932">
        <w:rPr>
          <w:sz w:val="20"/>
          <w:szCs w:val="20"/>
        </w:rPr>
        <w:t>case analysis.</w:t>
      </w:r>
      <w:r w:rsidRPr="00713932">
        <w:rPr>
          <w:rFonts w:ascii="Aptos" w:hAnsi="Aptos" w:cs="Aptos"/>
          <w:sz w:val="20"/>
          <w:szCs w:val="20"/>
        </w:rPr>
        <w:t> </w:t>
      </w:r>
      <w:r w:rsidRPr="00713932">
        <w:rPr>
          <w:i/>
          <w:iCs/>
          <w:sz w:val="20"/>
          <w:szCs w:val="20"/>
        </w:rPr>
        <w:t>Corporate Social Responsibility and Environmental Management</w:t>
      </w:r>
      <w:r w:rsidRPr="00713932">
        <w:rPr>
          <w:sz w:val="20"/>
          <w:szCs w:val="20"/>
        </w:rPr>
        <w:t>, </w:t>
      </w:r>
      <w:r w:rsidRPr="00713932">
        <w:rPr>
          <w:i/>
          <w:iCs/>
          <w:sz w:val="20"/>
          <w:szCs w:val="20"/>
        </w:rPr>
        <w:t>32</w:t>
      </w:r>
      <w:r w:rsidRPr="00713932">
        <w:rPr>
          <w:sz w:val="20"/>
          <w:szCs w:val="20"/>
        </w:rPr>
        <w:t>(1), pp.1-17.</w:t>
      </w:r>
    </w:p>
    <w:p w14:paraId="713EE1ED" w14:textId="24B3DE97" w:rsidR="00731396" w:rsidRDefault="00731396">
      <w:pPr>
        <w:rPr>
          <w:sz w:val="20"/>
          <w:szCs w:val="20"/>
        </w:rPr>
      </w:pPr>
      <w:r w:rsidRPr="00731396">
        <w:rPr>
          <w:sz w:val="20"/>
          <w:szCs w:val="20"/>
        </w:rPr>
        <w:t>Li, W., 2023. Digital Business and Revenue Models. In </w:t>
      </w:r>
      <w:r w:rsidRPr="00731396">
        <w:rPr>
          <w:i/>
          <w:iCs/>
          <w:sz w:val="20"/>
          <w:szCs w:val="20"/>
        </w:rPr>
        <w:t>Strategic Management Accounting in a Network Economy</w:t>
      </w:r>
      <w:r w:rsidRPr="00731396">
        <w:rPr>
          <w:sz w:val="20"/>
          <w:szCs w:val="20"/>
        </w:rPr>
        <w:t> (pp. 211-235). Singapore: Springer Nature Singapore.</w:t>
      </w:r>
    </w:p>
    <w:p w14:paraId="7A02190C" w14:textId="5D858202" w:rsidR="00C96EC8" w:rsidRDefault="00C96EC8">
      <w:pPr>
        <w:rPr>
          <w:sz w:val="20"/>
          <w:szCs w:val="20"/>
        </w:rPr>
      </w:pPr>
      <w:r w:rsidRPr="00C96EC8">
        <w:rPr>
          <w:sz w:val="20"/>
          <w:szCs w:val="20"/>
        </w:rPr>
        <w:t>Loo, M.K., Ramachandran, S. and Raja Yusof, R.N., 2025. Systematic review of factors and barriers influencing E-commerce adoption among SMEs over the last decade: a TOE framework perspective. </w:t>
      </w:r>
      <w:r w:rsidRPr="00C96EC8">
        <w:rPr>
          <w:i/>
          <w:iCs/>
          <w:sz w:val="20"/>
          <w:szCs w:val="20"/>
        </w:rPr>
        <w:t>Journal of the Knowledge Economy</w:t>
      </w:r>
      <w:r w:rsidRPr="00C96EC8">
        <w:rPr>
          <w:sz w:val="20"/>
          <w:szCs w:val="20"/>
        </w:rPr>
        <w:t>, </w:t>
      </w:r>
      <w:r w:rsidRPr="00C96EC8">
        <w:rPr>
          <w:i/>
          <w:iCs/>
          <w:sz w:val="20"/>
          <w:szCs w:val="20"/>
        </w:rPr>
        <w:t>16</w:t>
      </w:r>
      <w:r w:rsidRPr="00C96EC8">
        <w:rPr>
          <w:sz w:val="20"/>
          <w:szCs w:val="20"/>
        </w:rPr>
        <w:t>(2), pp.9624-9648.</w:t>
      </w:r>
    </w:p>
    <w:p w14:paraId="08FB6D52" w14:textId="612B4136" w:rsidR="004F0140" w:rsidRDefault="004F0140">
      <w:pPr>
        <w:rPr>
          <w:sz w:val="20"/>
          <w:szCs w:val="20"/>
        </w:rPr>
      </w:pPr>
      <w:r w:rsidRPr="004F0140">
        <w:rPr>
          <w:sz w:val="20"/>
          <w:szCs w:val="20"/>
        </w:rPr>
        <w:t>Magistretti, S., Sanasi, S., Dell'Era, C. and Ghezzi, A., 2023. Entrepreneurship as design: A design process for the emergence and development of entrepreneurial opportunities. </w:t>
      </w:r>
      <w:r w:rsidRPr="004F0140">
        <w:rPr>
          <w:i/>
          <w:iCs/>
          <w:sz w:val="20"/>
          <w:szCs w:val="20"/>
        </w:rPr>
        <w:t>Creativity and Innovation Management</w:t>
      </w:r>
      <w:r w:rsidRPr="004F0140">
        <w:rPr>
          <w:sz w:val="20"/>
          <w:szCs w:val="20"/>
        </w:rPr>
        <w:t>, </w:t>
      </w:r>
      <w:r w:rsidRPr="004F0140">
        <w:rPr>
          <w:i/>
          <w:iCs/>
          <w:sz w:val="20"/>
          <w:szCs w:val="20"/>
        </w:rPr>
        <w:t>32</w:t>
      </w:r>
      <w:r w:rsidRPr="004F0140">
        <w:rPr>
          <w:sz w:val="20"/>
          <w:szCs w:val="20"/>
        </w:rPr>
        <w:t>(1), pp.5-21.</w:t>
      </w:r>
    </w:p>
    <w:p w14:paraId="2C4D906D" w14:textId="29832D8F" w:rsidR="004C21BD" w:rsidRDefault="004C21BD">
      <w:pPr>
        <w:rPr>
          <w:sz w:val="20"/>
          <w:szCs w:val="20"/>
        </w:rPr>
      </w:pPr>
      <w:r w:rsidRPr="004C21BD">
        <w:rPr>
          <w:sz w:val="20"/>
          <w:szCs w:val="20"/>
        </w:rPr>
        <w:t>Minarni, E., 2025. Impact of digital payment systems on financial inclusion and small business growth in developing economies. </w:t>
      </w:r>
      <w:r w:rsidRPr="004C21BD">
        <w:rPr>
          <w:i/>
          <w:iCs/>
          <w:sz w:val="20"/>
          <w:szCs w:val="20"/>
        </w:rPr>
        <w:t>International Journal of Innovation and Thinking</w:t>
      </w:r>
      <w:r w:rsidRPr="004C21BD">
        <w:rPr>
          <w:sz w:val="20"/>
          <w:szCs w:val="20"/>
        </w:rPr>
        <w:t>, </w:t>
      </w:r>
      <w:r w:rsidRPr="004C21BD">
        <w:rPr>
          <w:i/>
          <w:iCs/>
          <w:sz w:val="20"/>
          <w:szCs w:val="20"/>
        </w:rPr>
        <w:t>2</w:t>
      </w:r>
      <w:r w:rsidRPr="004C21BD">
        <w:rPr>
          <w:sz w:val="20"/>
          <w:szCs w:val="20"/>
        </w:rPr>
        <w:t>(1), pp.1-12.</w:t>
      </w:r>
    </w:p>
    <w:p w14:paraId="49F38330" w14:textId="2A7D15B7" w:rsidR="0001301A" w:rsidRDefault="0001301A">
      <w:pPr>
        <w:rPr>
          <w:sz w:val="20"/>
          <w:szCs w:val="20"/>
        </w:rPr>
      </w:pPr>
      <w:r w:rsidRPr="0001301A">
        <w:rPr>
          <w:sz w:val="20"/>
          <w:szCs w:val="20"/>
        </w:rPr>
        <w:t>Nagadeepa, C., Dyczek, B., Mishra, A.K., Valerii, B., Oleksandr, O. and Sokoliuk, K., 2024. Last-mile delivery innovations: The future of e-commerce logistics. In </w:t>
      </w:r>
      <w:r w:rsidRPr="0001301A">
        <w:rPr>
          <w:i/>
          <w:iCs/>
          <w:sz w:val="20"/>
          <w:szCs w:val="20"/>
        </w:rPr>
        <w:t>Technology-Driven Business Innovation: Unleashing the Digital Advantage, Volume 1</w:t>
      </w:r>
      <w:r w:rsidRPr="0001301A">
        <w:rPr>
          <w:sz w:val="20"/>
          <w:szCs w:val="20"/>
        </w:rPr>
        <w:t> (pp. 283-296). Cham: Springer Nature Switzerland.</w:t>
      </w:r>
    </w:p>
    <w:p w14:paraId="1B4F6A4E" w14:textId="28AD6C08" w:rsidR="00F91352" w:rsidRDefault="00F91352">
      <w:pPr>
        <w:rPr>
          <w:sz w:val="20"/>
          <w:szCs w:val="20"/>
        </w:rPr>
      </w:pPr>
      <w:r w:rsidRPr="00F91352">
        <w:rPr>
          <w:sz w:val="20"/>
          <w:szCs w:val="20"/>
        </w:rPr>
        <w:t>Narayan, D., 2022. Platform capitalism and cloud infrastructure: Theorizing a hyper-scalable computing regime. </w:t>
      </w:r>
      <w:r w:rsidRPr="00F91352">
        <w:rPr>
          <w:i/>
          <w:iCs/>
          <w:sz w:val="20"/>
          <w:szCs w:val="20"/>
        </w:rPr>
        <w:t>Environment and Planning A: Economy and Space</w:t>
      </w:r>
      <w:r w:rsidRPr="00F91352">
        <w:rPr>
          <w:sz w:val="20"/>
          <w:szCs w:val="20"/>
        </w:rPr>
        <w:t>, </w:t>
      </w:r>
      <w:r w:rsidRPr="00F91352">
        <w:rPr>
          <w:i/>
          <w:iCs/>
          <w:sz w:val="20"/>
          <w:szCs w:val="20"/>
        </w:rPr>
        <w:t>54</w:t>
      </w:r>
      <w:r w:rsidRPr="00F91352">
        <w:rPr>
          <w:sz w:val="20"/>
          <w:szCs w:val="20"/>
        </w:rPr>
        <w:t>(5), pp.911-929.</w:t>
      </w:r>
    </w:p>
    <w:p w14:paraId="0A2996E9" w14:textId="7CF31A18" w:rsidR="0019613F" w:rsidRDefault="0019613F">
      <w:pPr>
        <w:rPr>
          <w:sz w:val="20"/>
          <w:szCs w:val="20"/>
        </w:rPr>
      </w:pPr>
      <w:r w:rsidRPr="0019613F">
        <w:rPr>
          <w:sz w:val="20"/>
          <w:szCs w:val="20"/>
        </w:rPr>
        <w:t>Noversa, R., Tereso, A., Sousa, P. and Teixeira, S., 2024, October. Application of Design Thinking in the Product Ideation Phase: Use of Agile Methodologies. In </w:t>
      </w:r>
      <w:r w:rsidRPr="0019613F">
        <w:rPr>
          <w:i/>
          <w:iCs/>
          <w:sz w:val="20"/>
          <w:szCs w:val="20"/>
        </w:rPr>
        <w:t>International Conference on Advanced Research in Technologies, Information, Innovation and Sustainability</w:t>
      </w:r>
      <w:r w:rsidRPr="0019613F">
        <w:rPr>
          <w:sz w:val="20"/>
          <w:szCs w:val="20"/>
        </w:rPr>
        <w:t> (pp. 338-352). Cham: Springer Nature Switzerland.</w:t>
      </w:r>
    </w:p>
    <w:p w14:paraId="335576CF" w14:textId="343EFEAA" w:rsidR="00140D79" w:rsidRDefault="00140D79">
      <w:pPr>
        <w:rPr>
          <w:sz w:val="20"/>
          <w:szCs w:val="20"/>
        </w:rPr>
      </w:pPr>
      <w:r w:rsidRPr="00140D79">
        <w:rPr>
          <w:sz w:val="20"/>
          <w:szCs w:val="20"/>
        </w:rPr>
        <w:t>Ochinanwata, J. and Ochinanwata, N., 2023. The impact of digital platforms on SMEs’ development and performance. In </w:t>
      </w:r>
      <w:r w:rsidRPr="00140D79">
        <w:rPr>
          <w:i/>
          <w:iCs/>
          <w:sz w:val="20"/>
          <w:szCs w:val="20"/>
        </w:rPr>
        <w:t>Small Business and Entrepreneurial Development in Africa: A Route to Sustained Economic Development</w:t>
      </w:r>
      <w:r w:rsidRPr="00140D79">
        <w:rPr>
          <w:sz w:val="20"/>
          <w:szCs w:val="20"/>
        </w:rPr>
        <w:t> (pp. 179-194). Cham: Springer Nature Switzerland.</w:t>
      </w:r>
    </w:p>
    <w:p w14:paraId="00D24AA8" w14:textId="0BC0C028" w:rsidR="003D3F37" w:rsidRDefault="003D3F37">
      <w:pPr>
        <w:rPr>
          <w:sz w:val="20"/>
          <w:szCs w:val="20"/>
        </w:rPr>
      </w:pPr>
      <w:r w:rsidRPr="003D3F37">
        <w:rPr>
          <w:sz w:val="20"/>
          <w:szCs w:val="20"/>
        </w:rPr>
        <w:t>Olazo, D.B., 2022. Measuring the level of digital marketing capabilities, digital marketing strategies and challenges and issues of SMEs in adopting digital marketing. </w:t>
      </w:r>
      <w:r w:rsidRPr="003D3F37">
        <w:rPr>
          <w:i/>
          <w:iCs/>
          <w:sz w:val="20"/>
          <w:szCs w:val="20"/>
        </w:rPr>
        <w:t>Journal of Marketing Advances and Practices</w:t>
      </w:r>
      <w:r w:rsidRPr="003D3F37">
        <w:rPr>
          <w:sz w:val="20"/>
          <w:szCs w:val="20"/>
        </w:rPr>
        <w:t>, </w:t>
      </w:r>
      <w:r w:rsidRPr="003D3F37">
        <w:rPr>
          <w:i/>
          <w:iCs/>
          <w:sz w:val="20"/>
          <w:szCs w:val="20"/>
        </w:rPr>
        <w:t>4</w:t>
      </w:r>
      <w:r w:rsidRPr="003D3F37">
        <w:rPr>
          <w:sz w:val="20"/>
          <w:szCs w:val="20"/>
        </w:rPr>
        <w:t>(1), pp.79-96.</w:t>
      </w:r>
    </w:p>
    <w:p w14:paraId="6AAC27D0" w14:textId="129FDB6F" w:rsidR="00713932" w:rsidRDefault="00713932">
      <w:pPr>
        <w:rPr>
          <w:sz w:val="20"/>
          <w:szCs w:val="20"/>
        </w:rPr>
      </w:pPr>
      <w:r w:rsidRPr="004F0140">
        <w:rPr>
          <w:sz w:val="20"/>
          <w:szCs w:val="20"/>
        </w:rPr>
        <w:t>Omowole, B.M., Olufemi-Philips, A.Q., Ofadile, O.C., Eyo-Udo, N.L. and Ewim, S.E., 2024. Barriers and drivers of digital transformation in SMEs: A conceptual analysis. </w:t>
      </w:r>
      <w:r w:rsidRPr="004F0140">
        <w:rPr>
          <w:i/>
          <w:iCs/>
          <w:sz w:val="20"/>
          <w:szCs w:val="20"/>
        </w:rPr>
        <w:t>International Journal of Frontline Research in Multidisciplinary Studies</w:t>
      </w:r>
      <w:r w:rsidRPr="004F0140">
        <w:rPr>
          <w:sz w:val="20"/>
          <w:szCs w:val="20"/>
        </w:rPr>
        <w:t>, </w:t>
      </w:r>
      <w:r w:rsidRPr="004F0140">
        <w:rPr>
          <w:i/>
          <w:iCs/>
          <w:sz w:val="20"/>
          <w:szCs w:val="20"/>
        </w:rPr>
        <w:t>5</w:t>
      </w:r>
      <w:r w:rsidRPr="004F0140">
        <w:rPr>
          <w:sz w:val="20"/>
          <w:szCs w:val="20"/>
        </w:rPr>
        <w:t>(2), pp.019-036.</w:t>
      </w:r>
    </w:p>
    <w:p w14:paraId="1AE900BC" w14:textId="62FC8A4F" w:rsidR="00403CDF" w:rsidRDefault="00403CDF">
      <w:pPr>
        <w:rPr>
          <w:sz w:val="20"/>
          <w:szCs w:val="20"/>
        </w:rPr>
      </w:pPr>
      <w:r w:rsidRPr="00403CDF">
        <w:rPr>
          <w:sz w:val="20"/>
          <w:szCs w:val="20"/>
        </w:rPr>
        <w:t>Phatak, N.S., 2023. Impact of digital payment adoption on small businesses in India: A comprehensive survey. </w:t>
      </w:r>
      <w:r w:rsidRPr="00403CDF">
        <w:rPr>
          <w:i/>
          <w:iCs/>
          <w:sz w:val="20"/>
          <w:szCs w:val="20"/>
        </w:rPr>
        <w:t>International Journal for Multidisciplinary Research</w:t>
      </w:r>
      <w:r w:rsidRPr="00403CDF">
        <w:rPr>
          <w:sz w:val="20"/>
          <w:szCs w:val="20"/>
        </w:rPr>
        <w:t>, </w:t>
      </w:r>
      <w:r w:rsidRPr="00403CDF">
        <w:rPr>
          <w:i/>
          <w:iCs/>
          <w:sz w:val="20"/>
          <w:szCs w:val="20"/>
        </w:rPr>
        <w:t>5</w:t>
      </w:r>
      <w:r w:rsidRPr="00403CDF">
        <w:rPr>
          <w:sz w:val="20"/>
          <w:szCs w:val="20"/>
        </w:rPr>
        <w:t>(6), pp.1-16.</w:t>
      </w:r>
    </w:p>
    <w:p w14:paraId="35B5A770" w14:textId="1FA5CD9E" w:rsidR="00EB37D8" w:rsidRDefault="00EB37D8">
      <w:pPr>
        <w:rPr>
          <w:sz w:val="20"/>
          <w:szCs w:val="20"/>
        </w:rPr>
      </w:pPr>
      <w:r w:rsidRPr="00EB37D8">
        <w:rPr>
          <w:sz w:val="20"/>
          <w:szCs w:val="20"/>
        </w:rPr>
        <w:t>Pricopoaia, O., Busila, A.V., Cristache, N., Susanu, I. and Matis, C., 2024. Challenges for entrepreneurial innovation: Startups as tools for a better knowledge-based economy. </w:t>
      </w:r>
      <w:r w:rsidRPr="00EB37D8">
        <w:rPr>
          <w:i/>
          <w:iCs/>
          <w:sz w:val="20"/>
          <w:szCs w:val="20"/>
        </w:rPr>
        <w:t>International Entrepreneurship and Management Journal</w:t>
      </w:r>
      <w:r w:rsidRPr="00EB37D8">
        <w:rPr>
          <w:sz w:val="20"/>
          <w:szCs w:val="20"/>
        </w:rPr>
        <w:t>, </w:t>
      </w:r>
      <w:r w:rsidRPr="00EB37D8">
        <w:rPr>
          <w:i/>
          <w:iCs/>
          <w:sz w:val="20"/>
          <w:szCs w:val="20"/>
        </w:rPr>
        <w:t>20</w:t>
      </w:r>
      <w:r w:rsidRPr="00EB37D8">
        <w:rPr>
          <w:sz w:val="20"/>
          <w:szCs w:val="20"/>
        </w:rPr>
        <w:t>(2), pp.969-1010.</w:t>
      </w:r>
    </w:p>
    <w:p w14:paraId="4E32E064" w14:textId="6A5C6E0D" w:rsidR="004F0140" w:rsidRDefault="004F0140">
      <w:pPr>
        <w:rPr>
          <w:sz w:val="20"/>
          <w:szCs w:val="20"/>
        </w:rPr>
      </w:pPr>
      <w:r w:rsidRPr="004F0140">
        <w:rPr>
          <w:sz w:val="20"/>
          <w:szCs w:val="20"/>
        </w:rPr>
        <w:lastRenderedPageBreak/>
        <w:t>Romero, V. and Rivera, E., 2025. Human-centred design thinking as a co-creation process: a commentary. </w:t>
      </w:r>
      <w:r w:rsidRPr="004F0140">
        <w:rPr>
          <w:i/>
          <w:iCs/>
          <w:sz w:val="20"/>
          <w:szCs w:val="20"/>
        </w:rPr>
        <w:t>Preventive medicine</w:t>
      </w:r>
      <w:r w:rsidRPr="004F0140">
        <w:rPr>
          <w:sz w:val="20"/>
          <w:szCs w:val="20"/>
        </w:rPr>
        <w:t>, p.108375.</w:t>
      </w:r>
    </w:p>
    <w:p w14:paraId="21B8D5F0" w14:textId="1CDE0A0B" w:rsidR="005E3419" w:rsidRDefault="005E3419">
      <w:pPr>
        <w:rPr>
          <w:sz w:val="20"/>
          <w:szCs w:val="20"/>
        </w:rPr>
      </w:pPr>
      <w:r w:rsidRPr="005E3419">
        <w:rPr>
          <w:sz w:val="20"/>
          <w:szCs w:val="20"/>
        </w:rPr>
        <w:t>Rupeika-Apoga, R. and Petrovska, K., 2022. Barriers to sustainable digital transformation in micro-, small-, and medium-sized enterprises. </w:t>
      </w:r>
      <w:r w:rsidRPr="005E3419">
        <w:rPr>
          <w:i/>
          <w:iCs/>
          <w:sz w:val="20"/>
          <w:szCs w:val="20"/>
        </w:rPr>
        <w:t>Sustainability</w:t>
      </w:r>
      <w:r w:rsidRPr="005E3419">
        <w:rPr>
          <w:sz w:val="20"/>
          <w:szCs w:val="20"/>
        </w:rPr>
        <w:t>, </w:t>
      </w:r>
      <w:r w:rsidRPr="005E3419">
        <w:rPr>
          <w:i/>
          <w:iCs/>
          <w:sz w:val="20"/>
          <w:szCs w:val="20"/>
        </w:rPr>
        <w:t>14</w:t>
      </w:r>
      <w:r w:rsidRPr="005E3419">
        <w:rPr>
          <w:sz w:val="20"/>
          <w:szCs w:val="20"/>
        </w:rPr>
        <w:t>(20), p.13558.</w:t>
      </w:r>
    </w:p>
    <w:p w14:paraId="3F5BA182" w14:textId="1F481920" w:rsidR="00DE4418" w:rsidRDefault="00DE4418">
      <w:pPr>
        <w:rPr>
          <w:sz w:val="20"/>
          <w:szCs w:val="20"/>
        </w:rPr>
      </w:pPr>
      <w:r w:rsidRPr="00DE4418">
        <w:rPr>
          <w:sz w:val="20"/>
          <w:szCs w:val="20"/>
        </w:rPr>
        <w:t>Sanketh, S., 2024. A Study on Online Shopping Behaviour in Rural Areas. In </w:t>
      </w:r>
      <w:r w:rsidRPr="00DE4418">
        <w:rPr>
          <w:i/>
          <w:iCs/>
          <w:sz w:val="20"/>
          <w:szCs w:val="20"/>
        </w:rPr>
        <w:t>Proceedings of the 5th International Conference on New Age Marketing</w:t>
      </w:r>
      <w:r w:rsidRPr="00DE4418">
        <w:rPr>
          <w:sz w:val="20"/>
          <w:szCs w:val="20"/>
        </w:rPr>
        <w:t>.</w:t>
      </w:r>
    </w:p>
    <w:p w14:paraId="69C5A46F" w14:textId="3D101FC9" w:rsidR="007D6FA1" w:rsidRDefault="007D6FA1">
      <w:pPr>
        <w:rPr>
          <w:sz w:val="20"/>
          <w:szCs w:val="20"/>
        </w:rPr>
      </w:pPr>
      <w:r w:rsidRPr="007D6FA1">
        <w:rPr>
          <w:sz w:val="20"/>
          <w:szCs w:val="20"/>
        </w:rPr>
        <w:t>Schraven, D.F., Arghandeh Jouneghani, P., Jonkers, H.M. and Hertogh, M.J., 2023. Design to market thinking: exploring the merits of strategic niche management in design thinking. </w:t>
      </w:r>
      <w:r w:rsidRPr="007D6FA1">
        <w:rPr>
          <w:i/>
          <w:iCs/>
          <w:sz w:val="20"/>
          <w:szCs w:val="20"/>
        </w:rPr>
        <w:t>Technology Analysis &amp; Strategic Management</w:t>
      </w:r>
      <w:r w:rsidRPr="007D6FA1">
        <w:rPr>
          <w:sz w:val="20"/>
          <w:szCs w:val="20"/>
        </w:rPr>
        <w:t>, </w:t>
      </w:r>
      <w:r w:rsidRPr="007D6FA1">
        <w:rPr>
          <w:i/>
          <w:iCs/>
          <w:sz w:val="20"/>
          <w:szCs w:val="20"/>
        </w:rPr>
        <w:t>35</w:t>
      </w:r>
      <w:r w:rsidRPr="007D6FA1">
        <w:rPr>
          <w:sz w:val="20"/>
          <w:szCs w:val="20"/>
        </w:rPr>
        <w:t>(6), pp.767-784.</w:t>
      </w:r>
    </w:p>
    <w:p w14:paraId="234850ED" w14:textId="2B621442" w:rsidR="003B38FE" w:rsidRDefault="003B38FE">
      <w:pPr>
        <w:rPr>
          <w:sz w:val="20"/>
          <w:szCs w:val="20"/>
        </w:rPr>
      </w:pPr>
      <w:r w:rsidRPr="003B38FE">
        <w:rPr>
          <w:sz w:val="20"/>
          <w:szCs w:val="20"/>
        </w:rPr>
        <w:t>Seghezzi, A., Siragusa, C. and Mangiaracina, R., 2022. Parcel lockers vs. home delivery: a model to compare last-mile delivery cost in urban and rural areas. </w:t>
      </w:r>
      <w:r w:rsidRPr="003B38FE">
        <w:rPr>
          <w:i/>
          <w:iCs/>
          <w:sz w:val="20"/>
          <w:szCs w:val="20"/>
        </w:rPr>
        <w:t>International Journal of Physical Distribution &amp; Logistics Management</w:t>
      </w:r>
      <w:r w:rsidRPr="003B38FE">
        <w:rPr>
          <w:sz w:val="20"/>
          <w:szCs w:val="20"/>
        </w:rPr>
        <w:t>, </w:t>
      </w:r>
      <w:r w:rsidRPr="003B38FE">
        <w:rPr>
          <w:i/>
          <w:iCs/>
          <w:sz w:val="20"/>
          <w:szCs w:val="20"/>
        </w:rPr>
        <w:t>52</w:t>
      </w:r>
      <w:r w:rsidRPr="003B38FE">
        <w:rPr>
          <w:sz w:val="20"/>
          <w:szCs w:val="20"/>
        </w:rPr>
        <w:t>(3), pp.213-237.</w:t>
      </w:r>
    </w:p>
    <w:p w14:paraId="3101DCFA" w14:textId="7C4BB7FA" w:rsidR="00610C2D" w:rsidRDefault="00610C2D">
      <w:pPr>
        <w:rPr>
          <w:sz w:val="20"/>
          <w:szCs w:val="20"/>
        </w:rPr>
      </w:pPr>
      <w:r w:rsidRPr="00610C2D">
        <w:rPr>
          <w:sz w:val="20"/>
          <w:szCs w:val="20"/>
        </w:rPr>
        <w:t>Shuaibu, A.S., Mahmoud, A.S. and Sheltami, T.R., 2025. Last-mile delivery optimization: Recent approaches and advances. </w:t>
      </w:r>
      <w:r w:rsidRPr="00610C2D">
        <w:rPr>
          <w:i/>
          <w:iCs/>
          <w:sz w:val="20"/>
          <w:szCs w:val="20"/>
        </w:rPr>
        <w:t>Transportation Research Procedia</w:t>
      </w:r>
      <w:r w:rsidRPr="00610C2D">
        <w:rPr>
          <w:sz w:val="20"/>
          <w:szCs w:val="20"/>
        </w:rPr>
        <w:t>, </w:t>
      </w:r>
      <w:r w:rsidRPr="00610C2D">
        <w:rPr>
          <w:i/>
          <w:iCs/>
          <w:sz w:val="20"/>
          <w:szCs w:val="20"/>
        </w:rPr>
        <w:t>84</w:t>
      </w:r>
      <w:r w:rsidRPr="00610C2D">
        <w:rPr>
          <w:sz w:val="20"/>
          <w:szCs w:val="20"/>
        </w:rPr>
        <w:t>, pp.299-306.</w:t>
      </w:r>
    </w:p>
    <w:p w14:paraId="3CF5BC85" w14:textId="2473B99B" w:rsidR="00805978" w:rsidRDefault="00805978">
      <w:pPr>
        <w:rPr>
          <w:sz w:val="20"/>
          <w:szCs w:val="20"/>
        </w:rPr>
      </w:pPr>
      <w:r w:rsidRPr="00805978">
        <w:rPr>
          <w:sz w:val="20"/>
          <w:szCs w:val="20"/>
        </w:rPr>
        <w:t>Silva, V., Amaral, A. and Fontes, T., 2023. Sustainable urban last-mile logistics: A systematic literature review. </w:t>
      </w:r>
      <w:r w:rsidRPr="00805978">
        <w:rPr>
          <w:i/>
          <w:iCs/>
          <w:sz w:val="20"/>
          <w:szCs w:val="20"/>
        </w:rPr>
        <w:t>Sustainability</w:t>
      </w:r>
      <w:r w:rsidRPr="00805978">
        <w:rPr>
          <w:sz w:val="20"/>
          <w:szCs w:val="20"/>
        </w:rPr>
        <w:t>, </w:t>
      </w:r>
      <w:r w:rsidRPr="00805978">
        <w:rPr>
          <w:i/>
          <w:iCs/>
          <w:sz w:val="20"/>
          <w:szCs w:val="20"/>
        </w:rPr>
        <w:t>15</w:t>
      </w:r>
      <w:r w:rsidRPr="00805978">
        <w:rPr>
          <w:sz w:val="20"/>
          <w:szCs w:val="20"/>
        </w:rPr>
        <w:t>(3), p.2285.</w:t>
      </w:r>
    </w:p>
    <w:p w14:paraId="5782E7CF" w14:textId="4986FF6D" w:rsidR="00D31466" w:rsidRDefault="00D31466">
      <w:pPr>
        <w:rPr>
          <w:sz w:val="20"/>
          <w:szCs w:val="20"/>
        </w:rPr>
      </w:pPr>
      <w:r w:rsidRPr="00D31466">
        <w:rPr>
          <w:sz w:val="20"/>
          <w:szCs w:val="20"/>
        </w:rPr>
        <w:t>Stevenson, R., Burnell, D. and Fisher, G., 2024. The minimum viable product (MVP): theory and practice. </w:t>
      </w:r>
      <w:r w:rsidRPr="00D31466">
        <w:rPr>
          <w:i/>
          <w:iCs/>
          <w:sz w:val="20"/>
          <w:szCs w:val="20"/>
        </w:rPr>
        <w:t>Journal of Management</w:t>
      </w:r>
      <w:r w:rsidRPr="00D31466">
        <w:rPr>
          <w:sz w:val="20"/>
          <w:szCs w:val="20"/>
        </w:rPr>
        <w:t>, </w:t>
      </w:r>
      <w:r w:rsidRPr="00D31466">
        <w:rPr>
          <w:i/>
          <w:iCs/>
          <w:sz w:val="20"/>
          <w:szCs w:val="20"/>
        </w:rPr>
        <w:t>50</w:t>
      </w:r>
      <w:r w:rsidRPr="00D31466">
        <w:rPr>
          <w:sz w:val="20"/>
          <w:szCs w:val="20"/>
        </w:rPr>
        <w:t>(8), pp.3202-3231.</w:t>
      </w:r>
    </w:p>
    <w:p w14:paraId="67F70BDF" w14:textId="65D2A59E" w:rsidR="0063590B" w:rsidRDefault="0063590B">
      <w:pPr>
        <w:rPr>
          <w:sz w:val="20"/>
          <w:szCs w:val="20"/>
        </w:rPr>
      </w:pPr>
      <w:r w:rsidRPr="0063590B">
        <w:rPr>
          <w:sz w:val="20"/>
          <w:szCs w:val="20"/>
        </w:rPr>
        <w:t>Tidd, J., 2023. Managing innovation. </w:t>
      </w:r>
      <w:r w:rsidRPr="0063590B">
        <w:rPr>
          <w:i/>
          <w:iCs/>
          <w:sz w:val="20"/>
          <w:szCs w:val="20"/>
        </w:rPr>
        <w:t>IEEE Technology and Engineering Management Society Body of Knowledge (TEMSBOK)</w:t>
      </w:r>
      <w:r w:rsidRPr="0063590B">
        <w:rPr>
          <w:sz w:val="20"/>
          <w:szCs w:val="20"/>
        </w:rPr>
        <w:t>, pp.95-108.</w:t>
      </w:r>
    </w:p>
    <w:p w14:paraId="6C789B67" w14:textId="4EDAA1DF" w:rsidR="00125A7F" w:rsidRDefault="002D0328">
      <w:pPr>
        <w:rPr>
          <w:sz w:val="20"/>
          <w:szCs w:val="20"/>
        </w:rPr>
      </w:pPr>
      <w:r w:rsidRPr="002D0328">
        <w:rPr>
          <w:sz w:val="20"/>
          <w:szCs w:val="20"/>
        </w:rPr>
        <w:t>Widayani, A., Fiernaningsih, N. and Herijanto, P., 2022. Barriers to digital payment adoption: micro, small and medium enterprises. </w:t>
      </w:r>
      <w:r w:rsidRPr="002D0328">
        <w:rPr>
          <w:i/>
          <w:iCs/>
          <w:sz w:val="20"/>
          <w:szCs w:val="20"/>
        </w:rPr>
        <w:t>Management &amp; Marketing</w:t>
      </w:r>
      <w:r w:rsidRPr="002D0328">
        <w:rPr>
          <w:sz w:val="20"/>
          <w:szCs w:val="20"/>
        </w:rPr>
        <w:t>, </w:t>
      </w:r>
      <w:r w:rsidRPr="002D0328">
        <w:rPr>
          <w:i/>
          <w:iCs/>
          <w:sz w:val="20"/>
          <w:szCs w:val="20"/>
        </w:rPr>
        <w:t>17</w:t>
      </w:r>
      <w:r w:rsidRPr="002D0328">
        <w:rPr>
          <w:sz w:val="20"/>
          <w:szCs w:val="20"/>
        </w:rPr>
        <w:t>(4), pp.528-542.</w:t>
      </w:r>
    </w:p>
    <w:p w14:paraId="75B2F811" w14:textId="1C7C58BD" w:rsidR="00454986" w:rsidRDefault="00454986">
      <w:pPr>
        <w:rPr>
          <w:sz w:val="20"/>
          <w:szCs w:val="20"/>
        </w:rPr>
      </w:pPr>
      <w:r w:rsidRPr="00454986">
        <w:rPr>
          <w:sz w:val="20"/>
          <w:szCs w:val="20"/>
        </w:rPr>
        <w:t>Wolniak, R., 2023. Design thinking and its use to boast innovativeness. </w:t>
      </w:r>
      <w:r w:rsidRPr="00454986">
        <w:rPr>
          <w:i/>
          <w:iCs/>
          <w:sz w:val="20"/>
          <w:szCs w:val="20"/>
        </w:rPr>
        <w:t>Zeszyty Naukowe. Organizacja i Zarządzanie/Politechnika Śląska</w:t>
      </w:r>
      <w:r w:rsidRPr="00454986">
        <w:rPr>
          <w:sz w:val="20"/>
          <w:szCs w:val="20"/>
        </w:rPr>
        <w:t>, (170), pp.647-662.</w:t>
      </w:r>
    </w:p>
    <w:p w14:paraId="29FECF65" w14:textId="15A1B151" w:rsidR="004F0140" w:rsidRDefault="004F0140">
      <w:pPr>
        <w:rPr>
          <w:sz w:val="20"/>
          <w:szCs w:val="20"/>
        </w:rPr>
      </w:pPr>
      <w:r w:rsidRPr="004F0140">
        <w:rPr>
          <w:sz w:val="20"/>
          <w:szCs w:val="20"/>
        </w:rPr>
        <w:t>Zamakhsyari, F. and Fatwanto, A., 2023. A systematic literature review of design thinking approach for user interface design. </w:t>
      </w:r>
      <w:r w:rsidRPr="004F0140">
        <w:rPr>
          <w:i/>
          <w:iCs/>
          <w:sz w:val="20"/>
          <w:szCs w:val="20"/>
        </w:rPr>
        <w:t>JOIV: International Journal on Informatics Visualization</w:t>
      </w:r>
      <w:r w:rsidRPr="004F0140">
        <w:rPr>
          <w:sz w:val="20"/>
          <w:szCs w:val="20"/>
        </w:rPr>
        <w:t>, </w:t>
      </w:r>
      <w:r w:rsidRPr="004F0140">
        <w:rPr>
          <w:i/>
          <w:iCs/>
          <w:sz w:val="20"/>
          <w:szCs w:val="20"/>
        </w:rPr>
        <w:t>7</w:t>
      </w:r>
      <w:r w:rsidRPr="004F0140">
        <w:rPr>
          <w:sz w:val="20"/>
          <w:szCs w:val="20"/>
        </w:rPr>
        <w:t>(4), pp.2313-2320.</w:t>
      </w:r>
    </w:p>
    <w:p w14:paraId="1A14A1FA" w14:textId="46DF496A" w:rsidR="00846E9B" w:rsidRDefault="00846E9B">
      <w:pPr>
        <w:rPr>
          <w:sz w:val="20"/>
          <w:szCs w:val="20"/>
        </w:rPr>
      </w:pPr>
      <w:r w:rsidRPr="00846E9B">
        <w:rPr>
          <w:sz w:val="20"/>
          <w:szCs w:val="20"/>
        </w:rPr>
        <w:t>Zheng, L.J., Zhang, J.Z., Lee, L.Y.S., Jasimuddin, S.M. and Kamal, M.M., 2024. Digital technology integration in business model innovation for carbon neutrality: An evolutionary process model for SMEs. </w:t>
      </w:r>
      <w:r w:rsidRPr="00846E9B">
        <w:rPr>
          <w:i/>
          <w:iCs/>
          <w:sz w:val="20"/>
          <w:szCs w:val="20"/>
        </w:rPr>
        <w:t>Journal of Environmental Management</w:t>
      </w:r>
      <w:r w:rsidRPr="00846E9B">
        <w:rPr>
          <w:sz w:val="20"/>
          <w:szCs w:val="20"/>
        </w:rPr>
        <w:t>, </w:t>
      </w:r>
      <w:r w:rsidRPr="00846E9B">
        <w:rPr>
          <w:i/>
          <w:iCs/>
          <w:sz w:val="20"/>
          <w:szCs w:val="20"/>
        </w:rPr>
        <w:t>359</w:t>
      </w:r>
      <w:r w:rsidRPr="00846E9B">
        <w:rPr>
          <w:sz w:val="20"/>
          <w:szCs w:val="20"/>
        </w:rPr>
        <w:t>, p.120978.</w:t>
      </w:r>
    </w:p>
    <w:p w14:paraId="1BB0AD1E" w14:textId="59143BF6" w:rsidR="00870D3B" w:rsidRPr="004F0140" w:rsidRDefault="00870D3B">
      <w:pPr>
        <w:rPr>
          <w:sz w:val="20"/>
          <w:szCs w:val="20"/>
        </w:rPr>
      </w:pPr>
      <w:r w:rsidRPr="00870D3B">
        <w:rPr>
          <w:sz w:val="20"/>
          <w:szCs w:val="20"/>
        </w:rPr>
        <w:t>Zulaikha, E., Andansari, D. and Susandari, H., 2023, April. Empathy-driven innovation: Analysis of five user-centered design thinking case studies. In </w:t>
      </w:r>
      <w:r w:rsidRPr="00870D3B">
        <w:rPr>
          <w:i/>
          <w:iCs/>
          <w:sz w:val="20"/>
          <w:szCs w:val="20"/>
        </w:rPr>
        <w:t>Proceedings of the Asian HCI Symposium 2023</w:t>
      </w:r>
      <w:r w:rsidRPr="00870D3B">
        <w:rPr>
          <w:sz w:val="20"/>
          <w:szCs w:val="20"/>
        </w:rPr>
        <w:t> (pp. 1-6).</w:t>
      </w:r>
    </w:p>
    <w:sectPr w:rsidR="00870D3B" w:rsidRPr="004F0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140"/>
    <w:rsid w:val="00000498"/>
    <w:rsid w:val="0001301A"/>
    <w:rsid w:val="00027439"/>
    <w:rsid w:val="00052DFC"/>
    <w:rsid w:val="00066B96"/>
    <w:rsid w:val="000878C2"/>
    <w:rsid w:val="00096D2E"/>
    <w:rsid w:val="000D706A"/>
    <w:rsid w:val="000F11AA"/>
    <w:rsid w:val="00113087"/>
    <w:rsid w:val="0011412F"/>
    <w:rsid w:val="00125A7F"/>
    <w:rsid w:val="00140D79"/>
    <w:rsid w:val="0019613F"/>
    <w:rsid w:val="00197B00"/>
    <w:rsid w:val="001B255B"/>
    <w:rsid w:val="001D089C"/>
    <w:rsid w:val="001D595F"/>
    <w:rsid w:val="00200936"/>
    <w:rsid w:val="00264133"/>
    <w:rsid w:val="002D0328"/>
    <w:rsid w:val="002D5FB1"/>
    <w:rsid w:val="00313352"/>
    <w:rsid w:val="00314B94"/>
    <w:rsid w:val="0038450F"/>
    <w:rsid w:val="003B38FE"/>
    <w:rsid w:val="003C54DE"/>
    <w:rsid w:val="003D3F37"/>
    <w:rsid w:val="003F5C5A"/>
    <w:rsid w:val="0040010B"/>
    <w:rsid w:val="00403CDF"/>
    <w:rsid w:val="00454986"/>
    <w:rsid w:val="00463F9E"/>
    <w:rsid w:val="004850F2"/>
    <w:rsid w:val="004862CA"/>
    <w:rsid w:val="004C21BD"/>
    <w:rsid w:val="004F0140"/>
    <w:rsid w:val="00506443"/>
    <w:rsid w:val="00563230"/>
    <w:rsid w:val="005A2C4A"/>
    <w:rsid w:val="005A5269"/>
    <w:rsid w:val="005E3419"/>
    <w:rsid w:val="00610C2D"/>
    <w:rsid w:val="0063590B"/>
    <w:rsid w:val="0069752D"/>
    <w:rsid w:val="006E60C3"/>
    <w:rsid w:val="00713932"/>
    <w:rsid w:val="00731396"/>
    <w:rsid w:val="007A7A7D"/>
    <w:rsid w:val="007B5D10"/>
    <w:rsid w:val="007C1419"/>
    <w:rsid w:val="007C68AC"/>
    <w:rsid w:val="007D6FA1"/>
    <w:rsid w:val="007E3CC3"/>
    <w:rsid w:val="00805978"/>
    <w:rsid w:val="0081622E"/>
    <w:rsid w:val="00820A35"/>
    <w:rsid w:val="00842D40"/>
    <w:rsid w:val="00846E9B"/>
    <w:rsid w:val="00870D3B"/>
    <w:rsid w:val="008D345A"/>
    <w:rsid w:val="00920812"/>
    <w:rsid w:val="00924C1A"/>
    <w:rsid w:val="009A490C"/>
    <w:rsid w:val="009C4369"/>
    <w:rsid w:val="009E16C9"/>
    <w:rsid w:val="00A008BE"/>
    <w:rsid w:val="00A46809"/>
    <w:rsid w:val="00A651D4"/>
    <w:rsid w:val="00B10257"/>
    <w:rsid w:val="00B445D4"/>
    <w:rsid w:val="00B56411"/>
    <w:rsid w:val="00B84A5A"/>
    <w:rsid w:val="00BA1DD5"/>
    <w:rsid w:val="00C073B0"/>
    <w:rsid w:val="00C4047D"/>
    <w:rsid w:val="00C902B9"/>
    <w:rsid w:val="00C96EC8"/>
    <w:rsid w:val="00D05984"/>
    <w:rsid w:val="00D31466"/>
    <w:rsid w:val="00D70388"/>
    <w:rsid w:val="00DA25CE"/>
    <w:rsid w:val="00DB699F"/>
    <w:rsid w:val="00DC1E13"/>
    <w:rsid w:val="00DC65E8"/>
    <w:rsid w:val="00DD0DD1"/>
    <w:rsid w:val="00DE4418"/>
    <w:rsid w:val="00DF0696"/>
    <w:rsid w:val="00E04BD6"/>
    <w:rsid w:val="00E170FB"/>
    <w:rsid w:val="00E77627"/>
    <w:rsid w:val="00EB37D8"/>
    <w:rsid w:val="00EF3B8E"/>
    <w:rsid w:val="00F02DDE"/>
    <w:rsid w:val="00F10BF1"/>
    <w:rsid w:val="00F2496D"/>
    <w:rsid w:val="00F47E3C"/>
    <w:rsid w:val="00F51926"/>
    <w:rsid w:val="00F91352"/>
    <w:rsid w:val="00F930D6"/>
    <w:rsid w:val="00FD3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E4329"/>
  <w15:chartTrackingRefBased/>
  <w15:docId w15:val="{BBFD296D-7682-4303-8931-D855C6FB1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1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1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01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1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1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1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1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1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1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1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1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1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1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1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1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1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1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140"/>
    <w:rPr>
      <w:rFonts w:eastAsiaTheme="majorEastAsia" w:cstheme="majorBidi"/>
      <w:color w:val="272727" w:themeColor="text1" w:themeTint="D8"/>
    </w:rPr>
  </w:style>
  <w:style w:type="paragraph" w:styleId="Title">
    <w:name w:val="Title"/>
    <w:basedOn w:val="Normal"/>
    <w:next w:val="Normal"/>
    <w:link w:val="TitleChar"/>
    <w:uiPriority w:val="10"/>
    <w:qFormat/>
    <w:rsid w:val="004F0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1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1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1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140"/>
    <w:pPr>
      <w:spacing w:before="160"/>
      <w:jc w:val="center"/>
    </w:pPr>
    <w:rPr>
      <w:i/>
      <w:iCs/>
      <w:color w:val="404040" w:themeColor="text1" w:themeTint="BF"/>
    </w:rPr>
  </w:style>
  <w:style w:type="character" w:customStyle="1" w:styleId="QuoteChar">
    <w:name w:val="Quote Char"/>
    <w:basedOn w:val="DefaultParagraphFont"/>
    <w:link w:val="Quote"/>
    <w:uiPriority w:val="29"/>
    <w:rsid w:val="004F0140"/>
    <w:rPr>
      <w:i/>
      <w:iCs/>
      <w:color w:val="404040" w:themeColor="text1" w:themeTint="BF"/>
    </w:rPr>
  </w:style>
  <w:style w:type="paragraph" w:styleId="ListParagraph">
    <w:name w:val="List Paragraph"/>
    <w:basedOn w:val="Normal"/>
    <w:uiPriority w:val="34"/>
    <w:qFormat/>
    <w:rsid w:val="004F0140"/>
    <w:pPr>
      <w:ind w:left="720"/>
      <w:contextualSpacing/>
    </w:pPr>
  </w:style>
  <w:style w:type="character" w:styleId="IntenseEmphasis">
    <w:name w:val="Intense Emphasis"/>
    <w:basedOn w:val="DefaultParagraphFont"/>
    <w:uiPriority w:val="21"/>
    <w:qFormat/>
    <w:rsid w:val="004F0140"/>
    <w:rPr>
      <w:i/>
      <w:iCs/>
      <w:color w:val="0F4761" w:themeColor="accent1" w:themeShade="BF"/>
    </w:rPr>
  </w:style>
  <w:style w:type="paragraph" w:styleId="IntenseQuote">
    <w:name w:val="Intense Quote"/>
    <w:basedOn w:val="Normal"/>
    <w:next w:val="Normal"/>
    <w:link w:val="IntenseQuoteChar"/>
    <w:uiPriority w:val="30"/>
    <w:qFormat/>
    <w:rsid w:val="004F01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140"/>
    <w:rPr>
      <w:i/>
      <w:iCs/>
      <w:color w:val="0F4761" w:themeColor="accent1" w:themeShade="BF"/>
    </w:rPr>
  </w:style>
  <w:style w:type="character" w:styleId="IntenseReference">
    <w:name w:val="Intense Reference"/>
    <w:basedOn w:val="DefaultParagraphFont"/>
    <w:uiPriority w:val="32"/>
    <w:qFormat/>
    <w:rsid w:val="004F01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5546</Words>
  <Characters>31618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Ashtiaq Hussain (2327959)</dc:creator>
  <cp:keywords/>
  <dc:description/>
  <cp:lastModifiedBy>Ashtiaq Hussain (2327959)</cp:lastModifiedBy>
  <cp:revision>95</cp:revision>
  <dcterms:created xsi:type="dcterms:W3CDTF">2026-07-17T20:15:00Z</dcterms:created>
  <dcterms:modified xsi:type="dcterms:W3CDTF">2026-07-17T22:01:00Z</dcterms:modified>
</cp:coreProperties>
</file>