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aps/>
          <w:lang w:eastAsia="en-US"/>
        </w:rPr>
        <w:id w:val="19599596"/>
        <w:docPartObj>
          <w:docPartGallery w:val="Cover Pages"/>
          <w:docPartUnique/>
        </w:docPartObj>
      </w:sdtPr>
      <w:sdtEndPr>
        <w:rPr>
          <w:rFonts w:ascii="Times New Roman" w:eastAsiaTheme="minorHAnsi" w:hAnsi="Times New Roman" w:cs="Times New Roman"/>
          <w:caps w:val="0"/>
          <w:sz w:val="24"/>
          <w:szCs w:val="24"/>
          <w:u w:val="single"/>
        </w:rPr>
      </w:sdtEndPr>
      <w:sdtContent>
        <w:tbl>
          <w:tblPr>
            <w:tblW w:w="5000" w:type="pct"/>
            <w:jc w:val="center"/>
            <w:tblLook w:val="04A0" w:firstRow="1" w:lastRow="0" w:firstColumn="1" w:lastColumn="0" w:noHBand="0" w:noVBand="1"/>
          </w:tblPr>
          <w:tblGrid>
            <w:gridCol w:w="9576"/>
          </w:tblGrid>
          <w:tr w:rsidR="00CC7E52">
            <w:trPr>
              <w:trHeight w:val="2880"/>
              <w:jc w:val="center"/>
            </w:trPr>
            <w:tc>
              <w:tcPr>
                <w:tcW w:w="5000" w:type="pct"/>
              </w:tcPr>
              <w:p w:rsidR="00CC7E52" w:rsidRDefault="00CC7E52" w:rsidP="00074E4F">
                <w:pPr>
                  <w:pStyle w:val="NoSpacing"/>
                  <w:jc w:val="center"/>
                  <w:rPr>
                    <w:rFonts w:asciiTheme="majorHAnsi" w:eastAsiaTheme="majorEastAsia" w:hAnsiTheme="majorHAnsi" w:cstheme="majorBidi"/>
                    <w:caps/>
                  </w:rPr>
                </w:pPr>
              </w:p>
            </w:tc>
          </w:tr>
          <w:tr w:rsidR="00CC7E52">
            <w:trPr>
              <w:trHeight w:val="1440"/>
              <w:jc w:val="center"/>
            </w:trPr>
            <w:sdt>
              <w:sdtPr>
                <w:rPr>
                  <w:rFonts w:asciiTheme="majorHAnsi" w:eastAsiaTheme="majorEastAsia" w:hAnsiTheme="majorHAnsi" w:cstheme="majorBidi"/>
                  <w:sz w:val="40"/>
                  <w:szCs w:val="40"/>
                </w:rPr>
                <w:alias w:val="Title"/>
                <w:id w:val="15524250"/>
                <w:placeholder>
                  <w:docPart w:val="8DE284FAA9A24CAFA341EDC79C44D873"/>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CC7E52" w:rsidRDefault="00CC7E52" w:rsidP="00074E4F">
                    <w:pPr>
                      <w:pStyle w:val="NoSpacing"/>
                      <w:jc w:val="center"/>
                      <w:rPr>
                        <w:rFonts w:asciiTheme="majorHAnsi" w:eastAsiaTheme="majorEastAsia" w:hAnsiTheme="majorHAnsi" w:cstheme="majorBidi"/>
                        <w:sz w:val="80"/>
                        <w:szCs w:val="80"/>
                      </w:rPr>
                    </w:pPr>
                    <w:r w:rsidRPr="00CC7E52">
                      <w:rPr>
                        <w:rFonts w:asciiTheme="majorHAnsi" w:eastAsiaTheme="majorEastAsia" w:hAnsiTheme="majorHAnsi" w:cstheme="majorBidi"/>
                        <w:sz w:val="40"/>
                        <w:szCs w:val="40"/>
                      </w:rPr>
                      <w:t>EFFECTIVE TEAMWORKING AND COMMUNICATION</w:t>
                    </w:r>
                  </w:p>
                </w:tc>
              </w:sdtContent>
            </w:sdt>
          </w:tr>
          <w:tr w:rsidR="00CC7E52">
            <w:trPr>
              <w:trHeight w:val="720"/>
              <w:jc w:val="center"/>
            </w:trPr>
            <w:sdt>
              <w:sdtPr>
                <w:rPr>
                  <w:rFonts w:asciiTheme="majorHAnsi" w:eastAsiaTheme="majorEastAsia" w:hAnsiTheme="majorHAnsi" w:cstheme="majorBidi"/>
                  <w:sz w:val="28"/>
                  <w:szCs w:val="28"/>
                </w:rPr>
                <w:alias w:val="Subtitle"/>
                <w:id w:val="15524255"/>
                <w:placeholder>
                  <w:docPart w:val="02351764EE544408A2A09B0BC1979BF8"/>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CC7E52" w:rsidRDefault="00717B7C" w:rsidP="00074E4F">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28"/>
                        <w:szCs w:val="28"/>
                      </w:rPr>
                      <w:t>COMMUNICATION AT WORK</w:t>
                    </w:r>
                  </w:p>
                </w:tc>
              </w:sdtContent>
            </w:sdt>
          </w:tr>
          <w:tr w:rsidR="00CC7E52">
            <w:trPr>
              <w:trHeight w:val="360"/>
              <w:jc w:val="center"/>
            </w:trPr>
            <w:tc>
              <w:tcPr>
                <w:tcW w:w="5000" w:type="pct"/>
                <w:vAlign w:val="center"/>
              </w:tcPr>
              <w:p w:rsidR="00CC7E52" w:rsidRDefault="00CC7E52" w:rsidP="00074E4F">
                <w:pPr>
                  <w:pStyle w:val="NoSpacing"/>
                  <w:jc w:val="center"/>
                </w:pPr>
              </w:p>
            </w:tc>
          </w:tr>
          <w:tr w:rsidR="00CC7E52" w:rsidRPr="00BE51D4">
            <w:trPr>
              <w:trHeight w:val="360"/>
              <w:jc w:val="center"/>
            </w:trPr>
            <w:tc>
              <w:tcPr>
                <w:tcW w:w="5000" w:type="pct"/>
                <w:vAlign w:val="center"/>
              </w:tcPr>
              <w:p w:rsidR="00CC7E52" w:rsidRPr="00BE51D4" w:rsidRDefault="00074E4F" w:rsidP="00074E4F">
                <w:pPr>
                  <w:pStyle w:val="NoSpacing"/>
                  <w:jc w:val="center"/>
                  <w:rPr>
                    <w:rFonts w:ascii="Times New Roman" w:hAnsi="Times New Roman" w:cs="Times New Roman"/>
                    <w:b/>
                    <w:bCs/>
                    <w:sz w:val="24"/>
                    <w:szCs w:val="24"/>
                  </w:rPr>
                </w:pPr>
                <w:r w:rsidRPr="00BE51D4">
                  <w:rPr>
                    <w:rFonts w:ascii="Times New Roman" w:hAnsi="Times New Roman" w:cs="Times New Roman"/>
                    <w:b/>
                    <w:bCs/>
                    <w:sz w:val="24"/>
                    <w:szCs w:val="24"/>
                  </w:rPr>
                  <w:t>PREPARED BY : RACHEL TUSHABOOMWE</w:t>
                </w:r>
              </w:p>
            </w:tc>
          </w:tr>
          <w:tr w:rsidR="00CC7E52" w:rsidRPr="00BE51D4">
            <w:trPr>
              <w:trHeight w:val="360"/>
              <w:jc w:val="center"/>
            </w:trPr>
            <w:tc>
              <w:tcPr>
                <w:tcW w:w="5000" w:type="pct"/>
                <w:vAlign w:val="center"/>
              </w:tcPr>
              <w:p w:rsidR="00CC7E52" w:rsidRPr="00BE51D4" w:rsidRDefault="00CC7E52" w:rsidP="00074E4F">
                <w:pPr>
                  <w:pStyle w:val="NoSpacing"/>
                  <w:jc w:val="center"/>
                  <w:rPr>
                    <w:rFonts w:ascii="Times New Roman" w:hAnsi="Times New Roman" w:cs="Times New Roman"/>
                    <w:b/>
                    <w:bCs/>
                    <w:sz w:val="24"/>
                    <w:szCs w:val="24"/>
                  </w:rPr>
                </w:pPr>
              </w:p>
            </w:tc>
          </w:tr>
        </w:tbl>
        <w:p w:rsidR="00CC7E52" w:rsidRPr="00BE51D4" w:rsidRDefault="00CC7E52" w:rsidP="00074E4F">
          <w:pPr>
            <w:jc w:val="center"/>
            <w:rPr>
              <w:rFonts w:ascii="Times New Roman" w:hAnsi="Times New Roman" w:cs="Times New Roman"/>
              <w:sz w:val="24"/>
              <w:szCs w:val="24"/>
            </w:rPr>
          </w:pPr>
          <w:r w:rsidRPr="00BE51D4">
            <w:rPr>
              <w:rFonts w:ascii="Times New Roman" w:hAnsi="Times New Roman" w:cs="Times New Roman"/>
              <w:b/>
              <w:sz w:val="24"/>
              <w:szCs w:val="24"/>
            </w:rPr>
            <w:t>STUDENT NO</w:t>
          </w:r>
          <w:r w:rsidR="00074E4F" w:rsidRPr="00BE51D4">
            <w:rPr>
              <w:rFonts w:ascii="Times New Roman" w:hAnsi="Times New Roman" w:cs="Times New Roman"/>
              <w:sz w:val="24"/>
              <w:szCs w:val="24"/>
            </w:rPr>
            <w:t>:  1711367</w:t>
          </w:r>
        </w:p>
        <w:p w:rsidR="00CC7E52" w:rsidRDefault="00CC7E52" w:rsidP="00074E4F"/>
        <w:tbl>
          <w:tblPr>
            <w:tblpPr w:leftFromText="187" w:rightFromText="187" w:horzAnchor="margin" w:tblpXSpec="center" w:tblpYSpec="bottom"/>
            <w:tblW w:w="5000" w:type="pct"/>
            <w:tblLook w:val="04A0" w:firstRow="1" w:lastRow="0" w:firstColumn="1" w:lastColumn="0" w:noHBand="0" w:noVBand="1"/>
          </w:tblPr>
          <w:tblGrid>
            <w:gridCol w:w="9576"/>
          </w:tblGrid>
          <w:tr w:rsidR="00CC7E52">
            <w:sdt>
              <w:sdtPr>
                <w:rPr>
                  <w:b/>
                  <w:sz w:val="24"/>
                  <w:szCs w:val="24"/>
                </w:rPr>
                <w:alias w:val="Abstract"/>
                <w:id w:val="8276291"/>
                <w:placeholder>
                  <w:docPart w:val="5384E80E22C34B4399EA834D4C99B889"/>
                </w:placeholder>
                <w:dataBinding w:prefixMappings="xmlns:ns0='http://schemas.microsoft.com/office/2006/coverPageProps'" w:xpath="/ns0:CoverPageProperties[1]/ns0:Abstract[1]" w:storeItemID="{55AF091B-3C7A-41E3-B477-F2FDAA23CFDA}"/>
                <w:text/>
              </w:sdtPr>
              <w:sdtEndPr/>
              <w:sdtContent>
                <w:tc>
                  <w:tcPr>
                    <w:tcW w:w="5000" w:type="pct"/>
                  </w:tcPr>
                  <w:p w:rsidR="00CC7E52" w:rsidRPr="00074E4F" w:rsidRDefault="00074E4F" w:rsidP="00074E4F">
                    <w:pPr>
                      <w:pStyle w:val="NoSpacing"/>
                      <w:jc w:val="center"/>
                      <w:rPr>
                        <w:b/>
                        <w:sz w:val="24"/>
                        <w:szCs w:val="24"/>
                      </w:rPr>
                    </w:pPr>
                    <w:r w:rsidRPr="00074E4F">
                      <w:rPr>
                        <w:b/>
                        <w:sz w:val="24"/>
                        <w:szCs w:val="24"/>
                      </w:rPr>
                      <w:t>In this report, the researcher explains how communication is done, how effective communication can change the workplace, and finally she recommends various ways of improving communication at work</w:t>
                    </w:r>
                  </w:p>
                </w:tc>
              </w:sdtContent>
            </w:sdt>
          </w:tr>
        </w:tbl>
        <w:p w:rsidR="00CC7E52" w:rsidRDefault="00CC7E52" w:rsidP="00074E4F">
          <w:pPr>
            <w:jc w:val="cente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p w:rsidR="00074E4F" w:rsidRDefault="00074E4F" w:rsidP="00074E4F">
          <w:pPr>
            <w:jc w:val="center"/>
            <w:rPr>
              <w:rFonts w:ascii="Times New Roman" w:hAnsi="Times New Roman" w:cs="Times New Roman"/>
              <w:sz w:val="24"/>
              <w:szCs w:val="24"/>
              <w:u w:val="single"/>
            </w:rPr>
          </w:pPr>
        </w:p>
        <w:sdt>
          <w:sdtPr>
            <w:rPr>
              <w:rFonts w:asciiTheme="minorHAnsi" w:eastAsiaTheme="minorHAnsi" w:hAnsiTheme="minorHAnsi" w:cstheme="minorBidi"/>
              <w:b w:val="0"/>
              <w:bCs w:val="0"/>
              <w:color w:val="auto"/>
              <w:sz w:val="22"/>
              <w:szCs w:val="22"/>
              <w:lang w:eastAsia="en-US"/>
            </w:rPr>
            <w:id w:val="1658571660"/>
            <w:docPartObj>
              <w:docPartGallery w:val="Table of Contents"/>
              <w:docPartUnique/>
            </w:docPartObj>
          </w:sdtPr>
          <w:sdtEndPr>
            <w:rPr>
              <w:rFonts w:ascii="Times New Roman" w:hAnsi="Times New Roman" w:cs="Times New Roman"/>
              <w:noProof/>
              <w:sz w:val="24"/>
              <w:szCs w:val="24"/>
            </w:rPr>
          </w:sdtEndPr>
          <w:sdtContent>
            <w:p w:rsidR="00074E4F" w:rsidRDefault="00074E4F">
              <w:pPr>
                <w:pStyle w:val="TOCHeading"/>
              </w:pPr>
              <w:r>
                <w:t>Contents</w:t>
              </w:r>
            </w:p>
            <w:p w:rsidR="00BE51D4" w:rsidRPr="00BE51D4" w:rsidRDefault="00074E4F">
              <w:pPr>
                <w:pStyle w:val="TOC1"/>
                <w:tabs>
                  <w:tab w:val="right" w:leader="dot" w:pos="9350"/>
                </w:tabs>
                <w:rPr>
                  <w:rFonts w:ascii="Times New Roman" w:eastAsiaTheme="minorEastAsia" w:hAnsi="Times New Roman" w:cs="Times New Roman"/>
                  <w:noProof/>
                  <w:sz w:val="24"/>
                  <w:szCs w:val="24"/>
                </w:rPr>
              </w:pPr>
              <w:r w:rsidRPr="00BE51D4">
                <w:rPr>
                  <w:rFonts w:ascii="Times New Roman" w:hAnsi="Times New Roman" w:cs="Times New Roman"/>
                  <w:sz w:val="24"/>
                  <w:szCs w:val="24"/>
                </w:rPr>
                <w:fldChar w:fldCharType="begin"/>
              </w:r>
              <w:r w:rsidRPr="00BE51D4">
                <w:rPr>
                  <w:rFonts w:ascii="Times New Roman" w:hAnsi="Times New Roman" w:cs="Times New Roman"/>
                  <w:sz w:val="24"/>
                  <w:szCs w:val="24"/>
                </w:rPr>
                <w:instrText xml:space="preserve"> TOC \o "1-3" \h \z \u </w:instrText>
              </w:r>
              <w:r w:rsidRPr="00BE51D4">
                <w:rPr>
                  <w:rFonts w:ascii="Times New Roman" w:hAnsi="Times New Roman" w:cs="Times New Roman"/>
                  <w:sz w:val="24"/>
                  <w:szCs w:val="24"/>
                </w:rPr>
                <w:fldChar w:fldCharType="separate"/>
              </w:r>
              <w:hyperlink w:anchor="_Toc512857223" w:history="1">
                <w:r w:rsidR="00BE51D4" w:rsidRPr="00BE51D4">
                  <w:rPr>
                    <w:rStyle w:val="Hyperlink"/>
                    <w:rFonts w:ascii="Times New Roman" w:hAnsi="Times New Roman" w:cs="Times New Roman"/>
                    <w:noProof/>
                    <w:sz w:val="24"/>
                    <w:szCs w:val="24"/>
                  </w:rPr>
                  <w:t>ABSTRACT:</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_Toc512857223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1</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1"/>
                <w:tabs>
                  <w:tab w:val="right" w:leader="dot" w:pos="9350"/>
                </w:tabs>
                <w:rPr>
                  <w:rFonts w:ascii="Times New Roman" w:eastAsiaTheme="minorEastAsia" w:hAnsi="Times New Roman" w:cs="Times New Roman"/>
                  <w:noProof/>
                  <w:sz w:val="24"/>
                  <w:szCs w:val="24"/>
                </w:rPr>
              </w:pPr>
              <w:hyperlink w:anchor="_Toc512857224" w:history="1">
                <w:r w:rsidR="00BE51D4" w:rsidRPr="00BE51D4">
                  <w:rPr>
                    <w:rStyle w:val="Hyperlink"/>
                    <w:rFonts w:ascii="Times New Roman" w:hAnsi="Times New Roman" w:cs="Times New Roman"/>
                    <w:noProof/>
                    <w:sz w:val="24"/>
                    <w:szCs w:val="24"/>
                  </w:rPr>
                  <w:t>Introduction</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_Toc512857224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2</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1"/>
                <w:tabs>
                  <w:tab w:val="right" w:leader="dot" w:pos="9350"/>
                </w:tabs>
                <w:rPr>
                  <w:rFonts w:ascii="Times New Roman" w:eastAsiaTheme="minorEastAsia" w:hAnsi="Times New Roman" w:cs="Times New Roman"/>
                  <w:noProof/>
                  <w:sz w:val="24"/>
                  <w:szCs w:val="24"/>
                </w:rPr>
              </w:pPr>
              <w:hyperlink w:anchor="_Toc512857225" w:history="1">
                <w:r w:rsidR="00BE51D4" w:rsidRPr="00BE51D4">
                  <w:rPr>
                    <w:rStyle w:val="Hyperlink"/>
                    <w:rFonts w:ascii="Times New Roman" w:hAnsi="Times New Roman" w:cs="Times New Roman"/>
                    <w:noProof/>
                    <w:sz w:val="24"/>
                    <w:szCs w:val="24"/>
                  </w:rPr>
                  <w:t>Literature review</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_Toc512857225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2</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1"/>
                <w:tabs>
                  <w:tab w:val="right" w:leader="dot" w:pos="9350"/>
                </w:tabs>
                <w:rPr>
                  <w:rFonts w:ascii="Times New Roman" w:eastAsiaTheme="minorEastAsia" w:hAnsi="Times New Roman" w:cs="Times New Roman"/>
                  <w:noProof/>
                  <w:sz w:val="24"/>
                  <w:szCs w:val="24"/>
                </w:rPr>
              </w:pPr>
              <w:hyperlink w:anchor="_Toc512857226" w:history="1">
                <w:r w:rsidR="00BE51D4" w:rsidRPr="00BE51D4">
                  <w:rPr>
                    <w:rStyle w:val="Hyperlink"/>
                    <w:rFonts w:ascii="Times New Roman" w:hAnsi="Times New Roman" w:cs="Times New Roman"/>
                    <w:noProof/>
                    <w:sz w:val="24"/>
                    <w:szCs w:val="24"/>
                  </w:rPr>
                  <w:t>Deadly habits of manager-employee communication (and how to avoid them)</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_Toc512857226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3</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27" w:history="1">
                <w:r w:rsidR="00BE51D4" w:rsidRPr="00BE51D4">
                  <w:rPr>
                    <w:rStyle w:val="Hyperlink"/>
                    <w:rFonts w:ascii="Times New Roman" w:hAnsi="Times New Roman" w:cs="Times New Roman"/>
                    <w:noProof/>
                    <w:sz w:val="24"/>
                    <w:szCs w:val="24"/>
                  </w:rPr>
                  <w:t>Focusing on Weaknesses</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_Toc512857227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3</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28" w:history="1">
                <w:r w:rsidR="00BE51D4" w:rsidRPr="00BE51D4">
                  <w:rPr>
                    <w:rStyle w:val="Hyperlink"/>
                    <w:rFonts w:ascii="Times New Roman" w:hAnsi="Times New Roman" w:cs="Times New Roman"/>
                    <w:noProof/>
                    <w:sz w:val="24"/>
                    <w:szCs w:val="24"/>
                  </w:rPr>
                  <w:t>Disregarding Professional Development</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_Toc512857228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4</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29" w:history="1">
                <w:r w:rsidR="00BE51D4" w:rsidRPr="00BE51D4">
                  <w:rPr>
                    <w:rStyle w:val="Hyperlink"/>
                    <w:rFonts w:ascii="Times New Roman" w:hAnsi="Times New Roman" w:cs="Times New Roman"/>
                    <w:noProof/>
                    <w:sz w:val="24"/>
                    <w:szCs w:val="24"/>
                  </w:rPr>
                  <w:t>Being Unapproachable</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_Toc512857229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4</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30" w:history="1">
                <w:r w:rsidR="00BE51D4" w:rsidRPr="00BE51D4">
                  <w:rPr>
                    <w:rStyle w:val="Hyperlink"/>
                    <w:rFonts w:ascii="Times New Roman" w:hAnsi="Times New Roman" w:cs="Times New Roman"/>
                    <w:noProof/>
                    <w:sz w:val="24"/>
                    <w:szCs w:val="24"/>
                  </w:rPr>
                  <w:t>Being Uninvolved</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_Toc512857230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5</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31" w:history="1">
                <w:r w:rsidR="00BE51D4" w:rsidRPr="00BE51D4">
                  <w:rPr>
                    <w:rStyle w:val="Hyperlink"/>
                    <w:rFonts w:ascii="Times New Roman" w:hAnsi="Times New Roman" w:cs="Times New Roman"/>
                    <w:noProof/>
                    <w:sz w:val="24"/>
                    <w:szCs w:val="24"/>
                  </w:rPr>
                  <w:t>Being Too Involved</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_Toc512857231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5</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2"/>
                <w:tabs>
                  <w:tab w:val="right" w:leader="dot" w:pos="9350"/>
                </w:tabs>
                <w:rPr>
                  <w:rFonts w:ascii="Times New Roman" w:hAnsi="Times New Roman" w:cs="Times New Roman"/>
                  <w:noProof/>
                  <w:sz w:val="24"/>
                  <w:szCs w:val="24"/>
                </w:rPr>
              </w:pPr>
              <w:hyperlink w:anchor="_Toc512857232" w:history="1">
                <w:r w:rsidR="00BE51D4" w:rsidRPr="00BE51D4">
                  <w:rPr>
                    <w:rStyle w:val="Hyperlink"/>
                    <w:rFonts w:ascii="Times New Roman" w:hAnsi="Times New Roman" w:cs="Times New Roman"/>
                    <w:noProof/>
                    <w:sz w:val="24"/>
                    <w:szCs w:val="24"/>
                  </w:rPr>
                  <w:t>Exhibiting Pessimism</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_Toc512857232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6</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1"/>
                <w:tabs>
                  <w:tab w:val="right" w:leader="dot" w:pos="9350"/>
                </w:tabs>
                <w:rPr>
                  <w:rFonts w:ascii="Times New Roman" w:eastAsiaTheme="minorEastAsia" w:hAnsi="Times New Roman" w:cs="Times New Roman"/>
                  <w:noProof/>
                  <w:sz w:val="24"/>
                  <w:szCs w:val="24"/>
                </w:rPr>
              </w:pPr>
              <w:hyperlink w:anchor="_Toc512857233" w:history="1">
                <w:r w:rsidR="00BE51D4" w:rsidRPr="00BE51D4">
                  <w:rPr>
                    <w:rStyle w:val="Hyperlink"/>
                    <w:rFonts w:ascii="Times New Roman" w:hAnsi="Times New Roman" w:cs="Times New Roman"/>
                    <w:noProof/>
                    <w:sz w:val="24"/>
                    <w:szCs w:val="24"/>
                  </w:rPr>
                  <w:t>Conclusion</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_Toc512857233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6</w:t>
                </w:r>
                <w:r w:rsidR="00BE51D4" w:rsidRPr="00BE51D4">
                  <w:rPr>
                    <w:rFonts w:ascii="Times New Roman" w:hAnsi="Times New Roman" w:cs="Times New Roman"/>
                    <w:noProof/>
                    <w:webHidden/>
                    <w:sz w:val="24"/>
                    <w:szCs w:val="24"/>
                  </w:rPr>
                  <w:fldChar w:fldCharType="end"/>
                </w:r>
              </w:hyperlink>
            </w:p>
            <w:p w:rsidR="00BE51D4" w:rsidRPr="00BE51D4" w:rsidRDefault="00717B7C">
              <w:pPr>
                <w:pStyle w:val="TOC1"/>
                <w:tabs>
                  <w:tab w:val="right" w:leader="dot" w:pos="9350"/>
                </w:tabs>
                <w:rPr>
                  <w:rFonts w:ascii="Times New Roman" w:eastAsiaTheme="minorEastAsia" w:hAnsi="Times New Roman" w:cs="Times New Roman"/>
                  <w:noProof/>
                  <w:sz w:val="24"/>
                  <w:szCs w:val="24"/>
                </w:rPr>
              </w:pPr>
              <w:hyperlink w:anchor="_Toc512857234" w:history="1">
                <w:r w:rsidR="00BE51D4" w:rsidRPr="00BE51D4">
                  <w:rPr>
                    <w:rStyle w:val="Hyperlink"/>
                    <w:rFonts w:ascii="Times New Roman" w:hAnsi="Times New Roman" w:cs="Times New Roman"/>
                    <w:noProof/>
                    <w:sz w:val="24"/>
                    <w:szCs w:val="24"/>
                  </w:rPr>
                  <w:t>References;</w:t>
                </w:r>
                <w:r w:rsidR="00BE51D4" w:rsidRPr="00BE51D4">
                  <w:rPr>
                    <w:rFonts w:ascii="Times New Roman" w:hAnsi="Times New Roman" w:cs="Times New Roman"/>
                    <w:noProof/>
                    <w:webHidden/>
                    <w:sz w:val="24"/>
                    <w:szCs w:val="24"/>
                  </w:rPr>
                  <w:tab/>
                </w:r>
                <w:r w:rsidR="00BE51D4" w:rsidRPr="00BE51D4">
                  <w:rPr>
                    <w:rFonts w:ascii="Times New Roman" w:hAnsi="Times New Roman" w:cs="Times New Roman"/>
                    <w:noProof/>
                    <w:webHidden/>
                    <w:sz w:val="24"/>
                    <w:szCs w:val="24"/>
                  </w:rPr>
                  <w:fldChar w:fldCharType="begin"/>
                </w:r>
                <w:r w:rsidR="00BE51D4" w:rsidRPr="00BE51D4">
                  <w:rPr>
                    <w:rFonts w:ascii="Times New Roman" w:hAnsi="Times New Roman" w:cs="Times New Roman"/>
                    <w:noProof/>
                    <w:webHidden/>
                    <w:sz w:val="24"/>
                    <w:szCs w:val="24"/>
                  </w:rPr>
                  <w:instrText xml:space="preserve"> PAGEREF _Toc512857234 \h </w:instrText>
                </w:r>
                <w:r w:rsidR="00BE51D4" w:rsidRPr="00BE51D4">
                  <w:rPr>
                    <w:rFonts w:ascii="Times New Roman" w:hAnsi="Times New Roman" w:cs="Times New Roman"/>
                    <w:noProof/>
                    <w:webHidden/>
                    <w:sz w:val="24"/>
                    <w:szCs w:val="24"/>
                  </w:rPr>
                </w:r>
                <w:r w:rsidR="00BE51D4" w:rsidRPr="00BE51D4">
                  <w:rPr>
                    <w:rFonts w:ascii="Times New Roman" w:hAnsi="Times New Roman" w:cs="Times New Roman"/>
                    <w:noProof/>
                    <w:webHidden/>
                    <w:sz w:val="24"/>
                    <w:szCs w:val="24"/>
                  </w:rPr>
                  <w:fldChar w:fldCharType="separate"/>
                </w:r>
                <w:r w:rsidR="00BE51D4" w:rsidRPr="00BE51D4">
                  <w:rPr>
                    <w:rFonts w:ascii="Times New Roman" w:hAnsi="Times New Roman" w:cs="Times New Roman"/>
                    <w:noProof/>
                    <w:webHidden/>
                    <w:sz w:val="24"/>
                    <w:szCs w:val="24"/>
                  </w:rPr>
                  <w:t>7</w:t>
                </w:r>
                <w:r w:rsidR="00BE51D4" w:rsidRPr="00BE51D4">
                  <w:rPr>
                    <w:rFonts w:ascii="Times New Roman" w:hAnsi="Times New Roman" w:cs="Times New Roman"/>
                    <w:noProof/>
                    <w:webHidden/>
                    <w:sz w:val="24"/>
                    <w:szCs w:val="24"/>
                  </w:rPr>
                  <w:fldChar w:fldCharType="end"/>
                </w:r>
              </w:hyperlink>
            </w:p>
            <w:p w:rsidR="00074E4F" w:rsidRPr="00BE51D4" w:rsidRDefault="00074E4F">
              <w:pPr>
                <w:rPr>
                  <w:rFonts w:ascii="Times New Roman" w:hAnsi="Times New Roman" w:cs="Times New Roman"/>
                  <w:sz w:val="24"/>
                  <w:szCs w:val="24"/>
                </w:rPr>
              </w:pPr>
              <w:r w:rsidRPr="00BE51D4">
                <w:rPr>
                  <w:rFonts w:ascii="Times New Roman" w:hAnsi="Times New Roman" w:cs="Times New Roman"/>
                  <w:b/>
                  <w:bCs/>
                  <w:noProof/>
                  <w:sz w:val="24"/>
                  <w:szCs w:val="24"/>
                </w:rPr>
                <w:fldChar w:fldCharType="end"/>
              </w:r>
            </w:p>
          </w:sdtContent>
        </w:sdt>
        <w:p w:rsidR="00CC7E52" w:rsidRDefault="00717B7C" w:rsidP="00074E4F">
          <w:pPr>
            <w:jc w:val="center"/>
            <w:rPr>
              <w:rFonts w:ascii="Times New Roman" w:hAnsi="Times New Roman" w:cs="Times New Roman"/>
              <w:sz w:val="24"/>
              <w:szCs w:val="24"/>
              <w:u w:val="single"/>
            </w:rPr>
          </w:pPr>
        </w:p>
      </w:sdtContent>
    </w:sdt>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BE51D4" w:rsidRDefault="00BE51D4" w:rsidP="009510B8">
      <w:pPr>
        <w:autoSpaceDE w:val="0"/>
        <w:autoSpaceDN w:val="0"/>
        <w:adjustRightInd w:val="0"/>
        <w:spacing w:after="0" w:line="360" w:lineRule="auto"/>
        <w:jc w:val="both"/>
        <w:rPr>
          <w:rFonts w:ascii="Times New Roman" w:hAnsi="Times New Roman" w:cs="Times New Roman"/>
          <w:b/>
          <w:sz w:val="24"/>
          <w:szCs w:val="24"/>
        </w:rPr>
      </w:pPr>
    </w:p>
    <w:p w:rsidR="009510B8" w:rsidRPr="009510B8" w:rsidRDefault="009510B8" w:rsidP="009510B8">
      <w:pPr>
        <w:autoSpaceDE w:val="0"/>
        <w:autoSpaceDN w:val="0"/>
        <w:adjustRightInd w:val="0"/>
        <w:spacing w:after="0" w:line="360" w:lineRule="auto"/>
        <w:jc w:val="both"/>
        <w:rPr>
          <w:rFonts w:ascii="Times New Roman" w:hAnsi="Times New Roman" w:cs="Times New Roman"/>
          <w:b/>
          <w:bCs/>
          <w:sz w:val="24"/>
          <w:szCs w:val="24"/>
        </w:rPr>
      </w:pPr>
      <w:r w:rsidRPr="009510B8">
        <w:rPr>
          <w:rFonts w:ascii="Times New Roman" w:hAnsi="Times New Roman" w:cs="Times New Roman"/>
          <w:b/>
          <w:sz w:val="24"/>
          <w:szCs w:val="24"/>
        </w:rPr>
        <w:lastRenderedPageBreak/>
        <w:t>Effective Organizational Communication: a Key to Employee Motivation and Performance</w:t>
      </w:r>
    </w:p>
    <w:p w:rsidR="009510B8" w:rsidRPr="008C329B" w:rsidRDefault="009510B8" w:rsidP="00074E4F">
      <w:pPr>
        <w:pStyle w:val="Heading1"/>
      </w:pPr>
      <w:bookmarkStart w:id="1" w:name="_Toc512857223"/>
      <w:r w:rsidRPr="008C329B">
        <w:t>ABSTRACT:</w:t>
      </w:r>
      <w:bookmarkEnd w:id="1"/>
    </w:p>
    <w:p w:rsidR="009510B8" w:rsidRDefault="009510B8" w:rsidP="009510B8">
      <w:pPr>
        <w:autoSpaceDE w:val="0"/>
        <w:autoSpaceDN w:val="0"/>
        <w:adjustRightInd w:val="0"/>
        <w:spacing w:after="0" w:line="360" w:lineRule="auto"/>
        <w:jc w:val="both"/>
        <w:rPr>
          <w:rFonts w:ascii="Times New Roman" w:hAnsi="Times New Roman" w:cs="Times New Roman"/>
          <w:bCs/>
          <w:iCs/>
          <w:sz w:val="24"/>
          <w:szCs w:val="24"/>
        </w:rPr>
      </w:pPr>
      <w:r w:rsidRPr="009510B8">
        <w:rPr>
          <w:rFonts w:ascii="Times New Roman" w:hAnsi="Times New Roman" w:cs="Times New Roman"/>
          <w:bCs/>
          <w:iCs/>
          <w:sz w:val="24"/>
          <w:szCs w:val="24"/>
        </w:rPr>
        <w:t>Organizational Communication, in today’s organizations has not only become far more complex and varied but has become an important factor for overall organizational functioning and su</w:t>
      </w:r>
      <w:r>
        <w:rPr>
          <w:rFonts w:ascii="Times New Roman" w:hAnsi="Times New Roman" w:cs="Times New Roman"/>
          <w:bCs/>
          <w:iCs/>
          <w:sz w:val="24"/>
          <w:szCs w:val="24"/>
        </w:rPr>
        <w:t xml:space="preserve">ccess. The way the organization </w:t>
      </w:r>
      <w:r w:rsidRPr="009510B8">
        <w:rPr>
          <w:rFonts w:ascii="Times New Roman" w:hAnsi="Times New Roman" w:cs="Times New Roman"/>
          <w:bCs/>
          <w:iCs/>
          <w:sz w:val="24"/>
          <w:szCs w:val="24"/>
        </w:rPr>
        <w:t>communicates with its employees is reflected in morale, motivation and pe</w:t>
      </w:r>
      <w:r>
        <w:rPr>
          <w:rFonts w:ascii="Times New Roman" w:hAnsi="Times New Roman" w:cs="Times New Roman"/>
          <w:bCs/>
          <w:iCs/>
          <w:sz w:val="24"/>
          <w:szCs w:val="24"/>
        </w:rPr>
        <w:t xml:space="preserve">rformance of the employees. The </w:t>
      </w:r>
      <w:r w:rsidRPr="009510B8">
        <w:rPr>
          <w:rFonts w:ascii="Times New Roman" w:hAnsi="Times New Roman" w:cs="Times New Roman"/>
          <w:bCs/>
          <w:iCs/>
          <w:sz w:val="24"/>
          <w:szCs w:val="24"/>
        </w:rPr>
        <w:t xml:space="preserve">objective of the </w:t>
      </w:r>
      <w:r w:rsidR="00EB28E8">
        <w:rPr>
          <w:rFonts w:ascii="Times New Roman" w:hAnsi="Times New Roman" w:cs="Times New Roman"/>
          <w:bCs/>
          <w:iCs/>
          <w:sz w:val="24"/>
          <w:szCs w:val="24"/>
        </w:rPr>
        <w:t>search</w:t>
      </w:r>
      <w:r w:rsidRPr="009510B8">
        <w:rPr>
          <w:rFonts w:ascii="Times New Roman" w:hAnsi="Times New Roman" w:cs="Times New Roman"/>
          <w:bCs/>
          <w:iCs/>
          <w:sz w:val="24"/>
          <w:szCs w:val="24"/>
        </w:rPr>
        <w:t xml:space="preserve"> is to explore the interrelationship between communication and motivation and its overall impact on employee performance. The </w:t>
      </w:r>
      <w:r w:rsidR="00EB28E8">
        <w:rPr>
          <w:rFonts w:ascii="Times New Roman" w:hAnsi="Times New Roman" w:cs="Times New Roman"/>
          <w:bCs/>
          <w:iCs/>
          <w:sz w:val="24"/>
          <w:szCs w:val="24"/>
        </w:rPr>
        <w:t>research</w:t>
      </w:r>
      <w:r w:rsidRPr="009510B8">
        <w:rPr>
          <w:rFonts w:ascii="Times New Roman" w:hAnsi="Times New Roman" w:cs="Times New Roman"/>
          <w:bCs/>
          <w:iCs/>
          <w:sz w:val="24"/>
          <w:szCs w:val="24"/>
        </w:rPr>
        <w:t xml:space="preserve"> focuses on the fact that communication in the workplace can take many forms and has a lasting effect on employee mot</w:t>
      </w:r>
      <w:r>
        <w:rPr>
          <w:rFonts w:ascii="Times New Roman" w:hAnsi="Times New Roman" w:cs="Times New Roman"/>
          <w:bCs/>
          <w:iCs/>
          <w:sz w:val="24"/>
          <w:szCs w:val="24"/>
        </w:rPr>
        <w:t xml:space="preserve">ivation. If employees feel that </w:t>
      </w:r>
      <w:r w:rsidRPr="009510B8">
        <w:rPr>
          <w:rFonts w:ascii="Times New Roman" w:hAnsi="Times New Roman" w:cs="Times New Roman"/>
          <w:bCs/>
          <w:iCs/>
          <w:sz w:val="24"/>
          <w:szCs w:val="24"/>
        </w:rPr>
        <w:t xml:space="preserve">communication from management is effective, it can lead to feelings of job </w:t>
      </w:r>
      <w:r>
        <w:rPr>
          <w:rFonts w:ascii="Times New Roman" w:hAnsi="Times New Roman" w:cs="Times New Roman"/>
          <w:bCs/>
          <w:iCs/>
          <w:sz w:val="24"/>
          <w:szCs w:val="24"/>
        </w:rPr>
        <w:t xml:space="preserve">satisfaction, commitment to the </w:t>
      </w:r>
      <w:r w:rsidRPr="009510B8">
        <w:rPr>
          <w:rFonts w:ascii="Times New Roman" w:hAnsi="Times New Roman" w:cs="Times New Roman"/>
          <w:bCs/>
          <w:iCs/>
          <w:sz w:val="24"/>
          <w:szCs w:val="24"/>
        </w:rPr>
        <w:t>organization and increased trust in the workplace. This study was conducted</w:t>
      </w:r>
      <w:r>
        <w:rPr>
          <w:rFonts w:ascii="Times New Roman" w:hAnsi="Times New Roman" w:cs="Times New Roman"/>
          <w:bCs/>
          <w:iCs/>
          <w:sz w:val="24"/>
          <w:szCs w:val="24"/>
        </w:rPr>
        <w:t xml:space="preserve"> through a comprehensive review </w:t>
      </w:r>
      <w:r w:rsidRPr="009510B8">
        <w:rPr>
          <w:rFonts w:ascii="Times New Roman" w:hAnsi="Times New Roman" w:cs="Times New Roman"/>
          <w:bCs/>
          <w:iCs/>
          <w:sz w:val="24"/>
          <w:szCs w:val="24"/>
        </w:rPr>
        <w:t>and critical analysis of the research and literature focused upon the objectives of th</w:t>
      </w:r>
      <w:r w:rsidR="00EB28E8">
        <w:rPr>
          <w:rFonts w:ascii="Times New Roman" w:hAnsi="Times New Roman" w:cs="Times New Roman"/>
          <w:bCs/>
          <w:iCs/>
          <w:sz w:val="24"/>
          <w:szCs w:val="24"/>
        </w:rPr>
        <w:t>e research</w:t>
      </w:r>
      <w:r w:rsidRPr="009510B8">
        <w:rPr>
          <w:rFonts w:ascii="Times New Roman" w:hAnsi="Times New Roman" w:cs="Times New Roman"/>
          <w:bCs/>
          <w:iCs/>
          <w:sz w:val="24"/>
          <w:szCs w:val="24"/>
        </w:rPr>
        <w:t xml:space="preserve">. </w:t>
      </w:r>
    </w:p>
    <w:p w:rsidR="003C7D60" w:rsidRDefault="009510B8" w:rsidP="009510B8">
      <w:pPr>
        <w:autoSpaceDE w:val="0"/>
        <w:autoSpaceDN w:val="0"/>
        <w:adjustRightInd w:val="0"/>
        <w:spacing w:after="0" w:line="360" w:lineRule="auto"/>
        <w:jc w:val="both"/>
        <w:rPr>
          <w:rFonts w:ascii="Times New Roman" w:hAnsi="Times New Roman" w:cs="Times New Roman"/>
          <w:sz w:val="24"/>
          <w:szCs w:val="24"/>
        </w:rPr>
      </w:pPr>
      <w:r w:rsidRPr="009510B8">
        <w:rPr>
          <w:rFonts w:ascii="Times New Roman" w:hAnsi="Times New Roman" w:cs="Times New Roman"/>
          <w:b/>
          <w:bCs/>
          <w:iCs/>
          <w:sz w:val="24"/>
          <w:szCs w:val="24"/>
        </w:rPr>
        <w:t xml:space="preserve"> Keywords</w:t>
      </w:r>
      <w:r w:rsidRPr="009510B8">
        <w:rPr>
          <w:rFonts w:ascii="Times New Roman" w:hAnsi="Times New Roman" w:cs="Times New Roman"/>
          <w:bCs/>
          <w:sz w:val="24"/>
          <w:szCs w:val="24"/>
        </w:rPr>
        <w:t xml:space="preserve">: </w:t>
      </w:r>
      <w:r w:rsidRPr="009510B8">
        <w:rPr>
          <w:rFonts w:ascii="Times New Roman" w:hAnsi="Times New Roman" w:cs="Times New Roman"/>
          <w:sz w:val="24"/>
          <w:szCs w:val="24"/>
        </w:rPr>
        <w:t>Organiz</w:t>
      </w:r>
      <w:r>
        <w:rPr>
          <w:rFonts w:ascii="Times New Roman" w:hAnsi="Times New Roman" w:cs="Times New Roman"/>
          <w:sz w:val="24"/>
          <w:szCs w:val="24"/>
        </w:rPr>
        <w:t xml:space="preserve">ational Communication, Employee </w:t>
      </w:r>
      <w:r w:rsidRPr="009510B8">
        <w:rPr>
          <w:rFonts w:ascii="Times New Roman" w:hAnsi="Times New Roman" w:cs="Times New Roman"/>
          <w:sz w:val="24"/>
          <w:szCs w:val="24"/>
        </w:rPr>
        <w:t>Motivation, Performanc</w:t>
      </w:r>
      <w:r>
        <w:rPr>
          <w:rFonts w:ascii="Times New Roman" w:hAnsi="Times New Roman" w:cs="Times New Roman"/>
          <w:sz w:val="24"/>
          <w:szCs w:val="24"/>
        </w:rPr>
        <w:t>e</w:t>
      </w:r>
    </w:p>
    <w:p w:rsidR="00135AC6" w:rsidRDefault="00135AC6" w:rsidP="009510B8">
      <w:pPr>
        <w:autoSpaceDE w:val="0"/>
        <w:autoSpaceDN w:val="0"/>
        <w:adjustRightInd w:val="0"/>
        <w:spacing w:after="0" w:line="360" w:lineRule="auto"/>
        <w:jc w:val="both"/>
        <w:rPr>
          <w:rFonts w:ascii="Times New Roman" w:hAnsi="Times New Roman" w:cs="Times New Roman"/>
          <w:b/>
          <w:sz w:val="24"/>
          <w:szCs w:val="24"/>
        </w:rPr>
      </w:pPr>
    </w:p>
    <w:p w:rsidR="009510B8" w:rsidRPr="00135AC6" w:rsidRDefault="00135AC6" w:rsidP="00074E4F">
      <w:pPr>
        <w:pStyle w:val="Heading1"/>
      </w:pPr>
      <w:bookmarkStart w:id="2" w:name="_Toc512857224"/>
      <w:r w:rsidRPr="00135AC6">
        <w:t>Introduction</w:t>
      </w:r>
      <w:bookmarkEnd w:id="2"/>
      <w:r w:rsidRPr="00135AC6">
        <w:t xml:space="preserve"> </w:t>
      </w:r>
    </w:p>
    <w:p w:rsidR="006708B1" w:rsidRDefault="009510B8" w:rsidP="006708B1">
      <w:pPr>
        <w:shd w:val="clear" w:color="auto" w:fill="FFFFFF"/>
        <w:spacing w:after="100" w:afterAutospacing="1" w:line="360" w:lineRule="auto"/>
        <w:jc w:val="both"/>
        <w:rPr>
          <w:rFonts w:ascii="Times New Roman" w:hAnsi="Times New Roman" w:cs="Times New Roman"/>
          <w:sz w:val="24"/>
          <w:szCs w:val="24"/>
        </w:rPr>
      </w:pPr>
      <w:r w:rsidRPr="009510B8">
        <w:rPr>
          <w:rFonts w:ascii="Times New Roman" w:hAnsi="Times New Roman" w:cs="Times New Roman"/>
          <w:sz w:val="24"/>
          <w:szCs w:val="24"/>
        </w:rPr>
        <w:t>Business all over the world today is very challenging. To</w:t>
      </w:r>
      <w:r>
        <w:rPr>
          <w:rFonts w:ascii="Times New Roman" w:hAnsi="Times New Roman" w:cs="Times New Roman"/>
          <w:sz w:val="24"/>
          <w:szCs w:val="24"/>
        </w:rPr>
        <w:t xml:space="preserve"> </w:t>
      </w:r>
      <w:r w:rsidRPr="009510B8">
        <w:rPr>
          <w:rFonts w:ascii="Times New Roman" w:hAnsi="Times New Roman" w:cs="Times New Roman"/>
          <w:sz w:val="24"/>
          <w:szCs w:val="24"/>
        </w:rPr>
        <w:t>stay profitable in the highly challenging and competitive</w:t>
      </w:r>
      <w:r>
        <w:rPr>
          <w:rFonts w:ascii="Times New Roman" w:hAnsi="Times New Roman" w:cs="Times New Roman"/>
          <w:sz w:val="24"/>
          <w:szCs w:val="24"/>
        </w:rPr>
        <w:t xml:space="preserve"> </w:t>
      </w:r>
      <w:r w:rsidRPr="009510B8">
        <w:rPr>
          <w:rFonts w:ascii="Times New Roman" w:hAnsi="Times New Roman" w:cs="Times New Roman"/>
          <w:sz w:val="24"/>
          <w:szCs w:val="24"/>
        </w:rPr>
        <w:t>global market economy, all factors of production, i.e. men,</w:t>
      </w:r>
      <w:r>
        <w:rPr>
          <w:rFonts w:ascii="Times New Roman" w:hAnsi="Times New Roman" w:cs="Times New Roman"/>
          <w:sz w:val="24"/>
          <w:szCs w:val="24"/>
        </w:rPr>
        <w:t xml:space="preserve"> </w:t>
      </w:r>
      <w:r w:rsidRPr="009510B8">
        <w:rPr>
          <w:rFonts w:ascii="Times New Roman" w:hAnsi="Times New Roman" w:cs="Times New Roman"/>
          <w:sz w:val="24"/>
          <w:szCs w:val="24"/>
        </w:rPr>
        <w:t>machine and materials, should be wisely managed. Among</w:t>
      </w:r>
      <w:r>
        <w:rPr>
          <w:rFonts w:ascii="Times New Roman" w:hAnsi="Times New Roman" w:cs="Times New Roman"/>
          <w:sz w:val="24"/>
          <w:szCs w:val="24"/>
        </w:rPr>
        <w:t xml:space="preserve"> </w:t>
      </w:r>
      <w:r w:rsidRPr="009510B8">
        <w:rPr>
          <w:rFonts w:ascii="Times New Roman" w:hAnsi="Times New Roman" w:cs="Times New Roman"/>
          <w:sz w:val="24"/>
          <w:szCs w:val="24"/>
        </w:rPr>
        <w:t>the factors of production, the human resource constitutes the</w:t>
      </w:r>
      <w:r>
        <w:rPr>
          <w:rFonts w:ascii="Times New Roman" w:hAnsi="Times New Roman" w:cs="Times New Roman"/>
          <w:sz w:val="24"/>
          <w:szCs w:val="24"/>
        </w:rPr>
        <w:t xml:space="preserve"> </w:t>
      </w:r>
      <w:r w:rsidRPr="009510B8">
        <w:rPr>
          <w:rFonts w:ascii="Times New Roman" w:hAnsi="Times New Roman" w:cs="Times New Roman"/>
          <w:sz w:val="24"/>
          <w:szCs w:val="24"/>
        </w:rPr>
        <w:t>biggest challenge because unlike other inputs, employee</w:t>
      </w:r>
      <w:r>
        <w:rPr>
          <w:rFonts w:ascii="Times New Roman" w:hAnsi="Times New Roman" w:cs="Times New Roman"/>
          <w:sz w:val="24"/>
          <w:szCs w:val="24"/>
        </w:rPr>
        <w:t xml:space="preserve"> </w:t>
      </w:r>
      <w:r w:rsidRPr="009510B8">
        <w:rPr>
          <w:rFonts w:ascii="Times New Roman" w:hAnsi="Times New Roman" w:cs="Times New Roman"/>
          <w:sz w:val="24"/>
          <w:szCs w:val="24"/>
        </w:rPr>
        <w:t>management demands skillful handling of thoughts, feelings</w:t>
      </w:r>
      <w:r>
        <w:rPr>
          <w:rFonts w:ascii="Times New Roman" w:hAnsi="Times New Roman" w:cs="Times New Roman"/>
          <w:sz w:val="24"/>
          <w:szCs w:val="24"/>
        </w:rPr>
        <w:t xml:space="preserve"> </w:t>
      </w:r>
      <w:r w:rsidRPr="009510B8">
        <w:rPr>
          <w:rFonts w:ascii="Times New Roman" w:hAnsi="Times New Roman" w:cs="Times New Roman"/>
          <w:sz w:val="24"/>
          <w:szCs w:val="24"/>
        </w:rPr>
        <w:t>and emotions to secure highest productivity. Organizational</w:t>
      </w:r>
      <w:r>
        <w:rPr>
          <w:rFonts w:ascii="Times New Roman" w:hAnsi="Times New Roman" w:cs="Times New Roman"/>
          <w:sz w:val="24"/>
          <w:szCs w:val="24"/>
        </w:rPr>
        <w:t xml:space="preserve"> </w:t>
      </w:r>
      <w:r w:rsidRPr="009510B8">
        <w:rPr>
          <w:rFonts w:ascii="Times New Roman" w:hAnsi="Times New Roman" w:cs="Times New Roman"/>
          <w:sz w:val="24"/>
          <w:szCs w:val="24"/>
        </w:rPr>
        <w:t>communication plays an important role in this challenge.</w:t>
      </w:r>
      <w:r>
        <w:rPr>
          <w:rFonts w:ascii="Times New Roman" w:hAnsi="Times New Roman" w:cs="Times New Roman"/>
          <w:sz w:val="24"/>
          <w:szCs w:val="24"/>
        </w:rPr>
        <w:t xml:space="preserve"> Managers have </w:t>
      </w:r>
      <w:r w:rsidRPr="009510B8">
        <w:rPr>
          <w:rFonts w:ascii="Times New Roman" w:hAnsi="Times New Roman" w:cs="Times New Roman"/>
          <w:sz w:val="24"/>
          <w:szCs w:val="24"/>
        </w:rPr>
        <w:t>traditionally spent the majority of their time</w:t>
      </w:r>
      <w:r>
        <w:rPr>
          <w:rFonts w:ascii="Times New Roman" w:hAnsi="Times New Roman" w:cs="Times New Roman"/>
          <w:sz w:val="24"/>
          <w:szCs w:val="24"/>
        </w:rPr>
        <w:t xml:space="preserve"> </w:t>
      </w:r>
      <w:r w:rsidRPr="009510B8">
        <w:rPr>
          <w:rFonts w:ascii="Times New Roman" w:hAnsi="Times New Roman" w:cs="Times New Roman"/>
          <w:sz w:val="24"/>
          <w:szCs w:val="24"/>
        </w:rPr>
        <w:t>communicating in one form or another (meetings, face to</w:t>
      </w:r>
      <w:r>
        <w:rPr>
          <w:rFonts w:ascii="Times New Roman" w:hAnsi="Times New Roman" w:cs="Times New Roman"/>
          <w:sz w:val="24"/>
          <w:szCs w:val="24"/>
        </w:rPr>
        <w:t xml:space="preserve"> </w:t>
      </w:r>
      <w:r w:rsidRPr="009510B8">
        <w:rPr>
          <w:rFonts w:ascii="Times New Roman" w:hAnsi="Times New Roman" w:cs="Times New Roman"/>
          <w:sz w:val="24"/>
          <w:szCs w:val="24"/>
        </w:rPr>
        <w:t>face discussions, memos, letters, e-mails, reports etc.).</w:t>
      </w:r>
      <w:r>
        <w:rPr>
          <w:rFonts w:ascii="Times New Roman" w:hAnsi="Times New Roman" w:cs="Times New Roman"/>
          <w:sz w:val="24"/>
          <w:szCs w:val="24"/>
        </w:rPr>
        <w:t xml:space="preserve"> </w:t>
      </w:r>
      <w:r w:rsidRPr="009510B8">
        <w:rPr>
          <w:rFonts w:ascii="Times New Roman" w:hAnsi="Times New Roman" w:cs="Times New Roman"/>
          <w:sz w:val="24"/>
          <w:szCs w:val="24"/>
        </w:rPr>
        <w:t>Today, however, it has become an indispensible part of their</w:t>
      </w:r>
      <w:r w:rsidR="00135AC6">
        <w:rPr>
          <w:rFonts w:ascii="Times New Roman" w:hAnsi="Times New Roman" w:cs="Times New Roman"/>
          <w:sz w:val="24"/>
          <w:szCs w:val="24"/>
        </w:rPr>
        <w:t xml:space="preserve"> work. </w:t>
      </w:r>
      <w:r w:rsidR="00135AC6" w:rsidRPr="00634096">
        <w:rPr>
          <w:rFonts w:ascii="Times New Roman" w:hAnsi="Times New Roman" w:cs="Times New Roman"/>
          <w:sz w:val="24"/>
          <w:szCs w:val="24"/>
        </w:rPr>
        <w:t>These modern management techniques to a large extent aim to raise employees‟ performance by using the power of communication (Erogluer, 2013)</w:t>
      </w:r>
      <w:r w:rsidR="00135AC6">
        <w:rPr>
          <w:rFonts w:ascii="Times New Roman" w:hAnsi="Times New Roman" w:cs="Times New Roman"/>
          <w:sz w:val="24"/>
          <w:szCs w:val="24"/>
        </w:rPr>
        <w:t xml:space="preserve">. </w:t>
      </w:r>
      <w:r w:rsidR="00135AC6" w:rsidRPr="00634096">
        <w:rPr>
          <w:rFonts w:ascii="Times New Roman" w:eastAsia="Times New Roman" w:hAnsi="Times New Roman" w:cs="Times New Roman"/>
          <w:color w:val="212529"/>
          <w:sz w:val="24"/>
          <w:szCs w:val="24"/>
        </w:rPr>
        <w:t>A study by University of East London shows that the concept of communication is immeasurable in modern management, and it seeks to meet clear understanding between manager</w:t>
      </w:r>
      <w:r w:rsidR="00135AC6">
        <w:rPr>
          <w:rFonts w:ascii="Times New Roman" w:eastAsia="Times New Roman" w:hAnsi="Times New Roman" w:cs="Times New Roman"/>
          <w:color w:val="212529"/>
          <w:sz w:val="24"/>
          <w:szCs w:val="24"/>
        </w:rPr>
        <w:t>s</w:t>
      </w:r>
      <w:r w:rsidR="00135AC6" w:rsidRPr="00634096">
        <w:rPr>
          <w:rFonts w:ascii="Times New Roman" w:eastAsia="Times New Roman" w:hAnsi="Times New Roman" w:cs="Times New Roman"/>
          <w:color w:val="212529"/>
          <w:sz w:val="24"/>
          <w:szCs w:val="24"/>
        </w:rPr>
        <w:t xml:space="preserve"> and all the employees. It explains that employee communication is; infect exchange and clear provision of </w:t>
      </w:r>
      <w:r w:rsidR="00135AC6" w:rsidRPr="00634096">
        <w:rPr>
          <w:rFonts w:ascii="Times New Roman" w:eastAsia="Times New Roman" w:hAnsi="Times New Roman" w:cs="Times New Roman"/>
          <w:color w:val="212529"/>
          <w:sz w:val="24"/>
          <w:szCs w:val="24"/>
        </w:rPr>
        <w:lastRenderedPageBreak/>
        <w:t xml:space="preserve">information, commands and directions between management and employees. And it makes the organization to work properly and employees to be well aware about their responsibilities and duties. </w:t>
      </w:r>
      <w:r w:rsidR="00135AC6">
        <w:rPr>
          <w:rFonts w:ascii="Times New Roman" w:eastAsia="Times New Roman" w:hAnsi="Times New Roman" w:cs="Times New Roman"/>
          <w:color w:val="212529"/>
          <w:sz w:val="24"/>
          <w:szCs w:val="24"/>
        </w:rPr>
        <w:t>(University of East London, 2011</w:t>
      </w:r>
      <w:r w:rsidR="00135AC6" w:rsidRPr="00634096">
        <w:rPr>
          <w:rFonts w:ascii="Times New Roman" w:eastAsia="Times New Roman" w:hAnsi="Times New Roman" w:cs="Times New Roman"/>
          <w:color w:val="212529"/>
          <w:sz w:val="24"/>
          <w:szCs w:val="24"/>
        </w:rPr>
        <w:t>)</w:t>
      </w:r>
      <w:r w:rsidR="00D8045F">
        <w:rPr>
          <w:rFonts w:ascii="Times New Roman" w:eastAsia="Times New Roman" w:hAnsi="Times New Roman" w:cs="Times New Roman"/>
          <w:color w:val="212529"/>
          <w:sz w:val="24"/>
          <w:szCs w:val="24"/>
        </w:rPr>
        <w:t xml:space="preserve"> </w:t>
      </w:r>
      <w:r w:rsidR="00D8045F" w:rsidRPr="00D8045F">
        <w:rPr>
          <w:rFonts w:ascii="Times New Roman" w:hAnsi="Times New Roman" w:cs="Times New Roman"/>
          <w:sz w:val="24"/>
          <w:szCs w:val="24"/>
        </w:rPr>
        <w:t>For modern businesses, employee eng</w:t>
      </w:r>
      <w:r w:rsidR="00D8045F">
        <w:rPr>
          <w:rFonts w:ascii="Times New Roman" w:hAnsi="Times New Roman" w:cs="Times New Roman"/>
          <w:sz w:val="24"/>
          <w:szCs w:val="24"/>
        </w:rPr>
        <w:t xml:space="preserve">agement is a </w:t>
      </w:r>
      <w:r w:rsidR="00D8045F" w:rsidRPr="00D8045F">
        <w:rPr>
          <w:rFonts w:ascii="Times New Roman" w:hAnsi="Times New Roman" w:cs="Times New Roman"/>
          <w:sz w:val="24"/>
          <w:szCs w:val="24"/>
        </w:rPr>
        <w:t>key. High engagement leads to reduced turnover, higher productivity, and increased profitability. However, the latest research from Gallup</w:t>
      </w:r>
      <w:r w:rsidR="00CF452D">
        <w:rPr>
          <w:rFonts w:ascii="Times New Roman" w:hAnsi="Times New Roman" w:cs="Times New Roman"/>
          <w:sz w:val="24"/>
          <w:szCs w:val="24"/>
        </w:rPr>
        <w:t>( 2013</w:t>
      </w:r>
      <w:r w:rsidR="00D8045F">
        <w:rPr>
          <w:rFonts w:ascii="Times New Roman" w:hAnsi="Times New Roman" w:cs="Times New Roman"/>
          <w:sz w:val="24"/>
          <w:szCs w:val="24"/>
        </w:rPr>
        <w:t>)</w:t>
      </w:r>
      <w:r w:rsidR="00D8045F" w:rsidRPr="00D8045F">
        <w:rPr>
          <w:rFonts w:ascii="Times New Roman" w:hAnsi="Times New Roman" w:cs="Times New Roman"/>
          <w:sz w:val="24"/>
          <w:szCs w:val="24"/>
        </w:rPr>
        <w:t xml:space="preserve"> shows that</w:t>
      </w:r>
      <w:r w:rsidR="00D8045F">
        <w:rPr>
          <w:rFonts w:ascii="Times New Roman" w:hAnsi="Times New Roman" w:cs="Times New Roman"/>
          <w:sz w:val="24"/>
          <w:szCs w:val="24"/>
        </w:rPr>
        <w:t xml:space="preserve"> </w:t>
      </w:r>
      <w:hyperlink r:id="rId7" w:tgtFrame="_blank" w:history="1">
        <w:r w:rsidR="00D8045F" w:rsidRPr="00D8045F">
          <w:rPr>
            <w:rFonts w:ascii="Times New Roman" w:hAnsi="Times New Roman" w:cs="Times New Roman"/>
            <w:sz w:val="24"/>
            <w:szCs w:val="24"/>
          </w:rPr>
          <w:t>less than 30% of employees are engaged at work</w:t>
        </w:r>
      </w:hyperlink>
      <w:r w:rsidR="00D8045F" w:rsidRPr="00D8045F">
        <w:rPr>
          <w:rFonts w:ascii="Times New Roman" w:hAnsi="Times New Roman" w:cs="Times New Roman"/>
          <w:sz w:val="24"/>
          <w:szCs w:val="24"/>
        </w:rPr>
        <w:t>. Management is one of the top reasons cited for lack of engagement in the workplace,</w:t>
      </w:r>
      <w:r w:rsidR="00D8045F">
        <w:rPr>
          <w:rFonts w:ascii="Times New Roman" w:hAnsi="Times New Roman" w:cs="Times New Roman"/>
          <w:sz w:val="24"/>
          <w:szCs w:val="24"/>
        </w:rPr>
        <w:t xml:space="preserve"> </w:t>
      </w:r>
      <w:hyperlink r:id="rId8" w:tgtFrame="_blank" w:history="1">
        <w:r w:rsidR="00D8045F" w:rsidRPr="00D8045F">
          <w:rPr>
            <w:rFonts w:ascii="Times New Roman" w:hAnsi="Times New Roman" w:cs="Times New Roman"/>
            <w:sz w:val="24"/>
            <w:szCs w:val="24"/>
          </w:rPr>
          <w:t>representing 70% of the variance</w:t>
        </w:r>
      </w:hyperlink>
      <w:r w:rsidR="00D8045F" w:rsidRPr="00D8045F">
        <w:rPr>
          <w:rFonts w:ascii="Times New Roman" w:hAnsi="Times New Roman" w:cs="Times New Roman"/>
          <w:sz w:val="24"/>
          <w:szCs w:val="24"/>
        </w:rPr>
        <w:t xml:space="preserve"> between high and low engagement.</w:t>
      </w:r>
      <w:r w:rsidR="00D8045F">
        <w:rPr>
          <w:rFonts w:ascii="Times New Roman" w:hAnsi="Times New Roman" w:cs="Times New Roman"/>
          <w:sz w:val="24"/>
          <w:szCs w:val="24"/>
        </w:rPr>
        <w:t xml:space="preserve"> </w:t>
      </w:r>
      <w:r w:rsidR="00D8045F" w:rsidRPr="00D8045F">
        <w:rPr>
          <w:rFonts w:ascii="Times New Roman" w:hAnsi="Times New Roman" w:cs="Times New Roman"/>
          <w:sz w:val="24"/>
          <w:szCs w:val="24"/>
        </w:rPr>
        <w:t>Of the factors that contribute to manager-led engagement, communication tops the list. If you can't</w:t>
      </w:r>
      <w:r w:rsidR="00D8045F">
        <w:rPr>
          <w:rFonts w:ascii="Times New Roman" w:hAnsi="Times New Roman" w:cs="Times New Roman"/>
          <w:sz w:val="24"/>
          <w:szCs w:val="24"/>
        </w:rPr>
        <w:t xml:space="preserve"> </w:t>
      </w:r>
      <w:hyperlink r:id="rId9" w:tgtFrame="_blank" w:history="1">
        <w:r w:rsidR="00D8045F" w:rsidRPr="00D8045F">
          <w:rPr>
            <w:rFonts w:ascii="Times New Roman" w:hAnsi="Times New Roman" w:cs="Times New Roman"/>
            <w:sz w:val="24"/>
            <w:szCs w:val="24"/>
          </w:rPr>
          <w:t>communicate effectively with your employees</w:t>
        </w:r>
      </w:hyperlink>
      <w:r w:rsidR="00D8045F" w:rsidRPr="00D8045F">
        <w:rPr>
          <w:rFonts w:ascii="Times New Roman" w:hAnsi="Times New Roman" w:cs="Times New Roman"/>
          <w:sz w:val="24"/>
          <w:szCs w:val="24"/>
        </w:rPr>
        <w:t>, you can say goodbye to engagement, productivity, and retention.</w:t>
      </w:r>
      <w:r w:rsidR="00D8045F">
        <w:rPr>
          <w:rFonts w:ascii="Times New Roman" w:hAnsi="Times New Roman" w:cs="Times New Roman"/>
          <w:sz w:val="24"/>
          <w:szCs w:val="24"/>
        </w:rPr>
        <w:t xml:space="preserve"> </w:t>
      </w:r>
      <w:r w:rsidR="00D8045F" w:rsidRPr="00D8045F">
        <w:rPr>
          <w:rFonts w:ascii="Times New Roman" w:hAnsi="Times New Roman" w:cs="Times New Roman"/>
          <w:sz w:val="24"/>
          <w:szCs w:val="24"/>
        </w:rPr>
        <w:t>To drive engagement among team members, managers have to learn how to communicate effectively. And if you want to become a better communicator and manager, you have to know what types of communication are getting in the way of trust, engagement, and morale.</w:t>
      </w:r>
    </w:p>
    <w:p w:rsidR="008C329B" w:rsidRDefault="006708B1" w:rsidP="00074E4F">
      <w:pPr>
        <w:pStyle w:val="Heading1"/>
      </w:pPr>
      <w:bookmarkStart w:id="3" w:name="_Toc512857225"/>
      <w:r w:rsidRPr="006708B1">
        <w:t xml:space="preserve">Literature </w:t>
      </w:r>
      <w:r w:rsidR="008C329B">
        <w:t>review</w:t>
      </w:r>
      <w:bookmarkEnd w:id="3"/>
      <w:r w:rsidR="008C329B">
        <w:t xml:space="preserve"> </w:t>
      </w:r>
    </w:p>
    <w:p w:rsidR="00EB28E8" w:rsidRDefault="006708B1" w:rsidP="00EB28E8">
      <w:pPr>
        <w:shd w:val="clear" w:color="auto" w:fill="FFFFFF"/>
        <w:spacing w:after="100" w:afterAutospacing="1" w:line="360" w:lineRule="auto"/>
        <w:jc w:val="both"/>
        <w:rPr>
          <w:rFonts w:ascii="Times New Roman" w:hAnsi="Times New Roman" w:cs="Times New Roman"/>
          <w:sz w:val="24"/>
          <w:szCs w:val="24"/>
        </w:rPr>
      </w:pPr>
      <w:r w:rsidRPr="006708B1">
        <w:rPr>
          <w:rFonts w:ascii="Times New Roman" w:hAnsi="Times New Roman" w:cs="Times New Roman"/>
          <w:sz w:val="24"/>
          <w:szCs w:val="24"/>
        </w:rPr>
        <w:t>Communication is a process that contains expressing, listening and understanding (Banerji and Dayal, 2012). Similarly, emphasizing social aspect of communication, communication that takes part on the base of social life and forms the content of organizational structure is a process which aims at conducting good relationships between groups and organizations (Dogan, 2014). Ga</w:t>
      </w:r>
      <w:r w:rsidR="008423E7">
        <w:rPr>
          <w:rFonts w:ascii="Times New Roman" w:hAnsi="Times New Roman" w:cs="Times New Roman"/>
          <w:sz w:val="24"/>
          <w:szCs w:val="24"/>
        </w:rPr>
        <w:t>l</w:t>
      </w:r>
      <w:r w:rsidRPr="006708B1">
        <w:rPr>
          <w:rFonts w:ascii="Times New Roman" w:hAnsi="Times New Roman" w:cs="Times New Roman"/>
          <w:sz w:val="24"/>
          <w:szCs w:val="24"/>
        </w:rPr>
        <w:t>lup</w:t>
      </w:r>
      <w:r w:rsidR="00CF452D">
        <w:rPr>
          <w:rFonts w:ascii="Times New Roman" w:hAnsi="Times New Roman" w:cs="Times New Roman"/>
          <w:sz w:val="24"/>
          <w:szCs w:val="24"/>
        </w:rPr>
        <w:t xml:space="preserve"> (2013</w:t>
      </w:r>
      <w:r w:rsidRPr="006708B1">
        <w:rPr>
          <w:rFonts w:ascii="Times New Roman" w:hAnsi="Times New Roman" w:cs="Times New Roman"/>
          <w:sz w:val="24"/>
          <w:szCs w:val="24"/>
        </w:rPr>
        <w:t>) defined organizational communication as the degree to which information about the job is transmitted by an organization to its members and among members of the organization. It is further theorized that employees are likely to be more productive if their performance is rewarded assuming that the reward received has value to them, as argued by the expec</w:t>
      </w:r>
      <w:r w:rsidR="008423E7">
        <w:rPr>
          <w:rFonts w:ascii="Times New Roman" w:hAnsi="Times New Roman" w:cs="Times New Roman"/>
          <w:sz w:val="24"/>
          <w:szCs w:val="24"/>
        </w:rPr>
        <w:t>tancy theory (Victor Vroom).</w:t>
      </w:r>
      <w:r w:rsidR="008423E7" w:rsidRPr="008423E7">
        <w:rPr>
          <w:sz w:val="20"/>
          <w:szCs w:val="20"/>
        </w:rPr>
        <w:t xml:space="preserve"> </w:t>
      </w:r>
      <w:r w:rsidR="008423E7">
        <w:rPr>
          <w:rFonts w:ascii="Times New Roman" w:hAnsi="Times New Roman" w:cs="Times New Roman"/>
          <w:sz w:val="24"/>
          <w:szCs w:val="24"/>
        </w:rPr>
        <w:t>According to Wiley (20</w:t>
      </w:r>
      <w:r w:rsidR="008C329B">
        <w:rPr>
          <w:rFonts w:ascii="Times New Roman" w:hAnsi="Times New Roman" w:cs="Times New Roman"/>
          <w:sz w:val="24"/>
          <w:szCs w:val="24"/>
        </w:rPr>
        <w:t>16</w:t>
      </w:r>
      <w:r w:rsidR="008423E7" w:rsidRPr="008423E7">
        <w:rPr>
          <w:rFonts w:ascii="Times New Roman" w:hAnsi="Times New Roman" w:cs="Times New Roman"/>
          <w:sz w:val="24"/>
          <w:szCs w:val="24"/>
        </w:rPr>
        <w:t>) communication is the exchange of ideas, emotions and opinions through words, letters and symbols among two or more people. He states that this may be defined as a technical fact. Yet it is uncertain whether symbols are transfer truly or not, to what extent symbols meet the transmitted message and how effective transm</w:t>
      </w:r>
      <w:r w:rsidR="008C329B">
        <w:rPr>
          <w:rFonts w:ascii="Times New Roman" w:hAnsi="Times New Roman" w:cs="Times New Roman"/>
          <w:sz w:val="24"/>
          <w:szCs w:val="24"/>
        </w:rPr>
        <w:t>itted fact on the receiver (Talylor $ Francis</w:t>
      </w:r>
      <w:r w:rsidR="008423E7" w:rsidRPr="008423E7">
        <w:rPr>
          <w:rFonts w:ascii="Times New Roman" w:hAnsi="Times New Roman" w:cs="Times New Roman"/>
          <w:sz w:val="24"/>
          <w:szCs w:val="24"/>
        </w:rPr>
        <w:t>). Without communication, through readings, listening (the receptive skills), speaking and writing (the productive skills) mankind would find it difficult to unravel some of the mysteries of life. Those things that we are ignorant of or have knowledge of, or that we have doubts about can be explained to us bette</w:t>
      </w:r>
      <w:r w:rsidR="008C329B">
        <w:rPr>
          <w:rFonts w:ascii="Times New Roman" w:hAnsi="Times New Roman" w:cs="Times New Roman"/>
          <w:sz w:val="24"/>
          <w:szCs w:val="24"/>
        </w:rPr>
        <w:t xml:space="preserve">r through communication. Nicole </w:t>
      </w:r>
      <w:r w:rsidR="008C329B">
        <w:rPr>
          <w:rFonts w:ascii="Times New Roman" w:hAnsi="Times New Roman" w:cs="Times New Roman"/>
          <w:sz w:val="24"/>
          <w:szCs w:val="24"/>
        </w:rPr>
        <w:lastRenderedPageBreak/>
        <w:t>(2015</w:t>
      </w:r>
      <w:r w:rsidR="008423E7" w:rsidRPr="008423E7">
        <w:rPr>
          <w:rFonts w:ascii="Times New Roman" w:hAnsi="Times New Roman" w:cs="Times New Roman"/>
          <w:sz w:val="24"/>
          <w:szCs w:val="24"/>
        </w:rPr>
        <w:t xml:space="preserve">) defines communication as a means through which the task and the resources needed to carry out an assignment, the roles and duties and the expected results are made known to the subordinates. This means that communication is the transfer of information (a message) from one person to another. Thus effective communication is therefore the transfer of message, followed by feedback, from the receiver to the sender, indicating an understanding of the message. </w:t>
      </w:r>
    </w:p>
    <w:p w:rsidR="00D8045F" w:rsidRPr="00074E4F" w:rsidRDefault="00D8045F" w:rsidP="00074E4F">
      <w:pPr>
        <w:pStyle w:val="Heading1"/>
      </w:pPr>
      <w:bookmarkStart w:id="4" w:name="_Toc512857226"/>
      <w:r w:rsidRPr="00074E4F">
        <w:t xml:space="preserve">Deadly </w:t>
      </w:r>
      <w:r w:rsidR="00EB28E8" w:rsidRPr="00074E4F">
        <w:t>habits</w:t>
      </w:r>
      <w:r w:rsidRPr="00074E4F">
        <w:t xml:space="preserve"> of manager-employee communication </w:t>
      </w:r>
      <w:r w:rsidR="00F22D33" w:rsidRPr="00074E4F">
        <w:t>(</w:t>
      </w:r>
      <w:r w:rsidRPr="00074E4F">
        <w:t>and how to avoid them)</w:t>
      </w:r>
      <w:bookmarkEnd w:id="4"/>
    </w:p>
    <w:p w:rsidR="00F22D33"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 xml:space="preserve">Are you making </w:t>
      </w:r>
      <w:r w:rsidR="00EB28E8">
        <w:rPr>
          <w:rFonts w:ascii="Times New Roman" w:hAnsi="Times New Roman" w:cs="Times New Roman"/>
          <w:sz w:val="24"/>
          <w:szCs w:val="24"/>
        </w:rPr>
        <w:t>any of the following deadly habits</w:t>
      </w:r>
      <w:r w:rsidRPr="00D8045F">
        <w:rPr>
          <w:rFonts w:ascii="Times New Roman" w:hAnsi="Times New Roman" w:cs="Times New Roman"/>
          <w:sz w:val="24"/>
          <w:szCs w:val="24"/>
        </w:rPr>
        <w:t xml:space="preserve">? Be honest - and then take action to be better. </w:t>
      </w:r>
    </w:p>
    <w:p w:rsidR="00D8045F" w:rsidRPr="00D8045F" w:rsidRDefault="00D8045F" w:rsidP="00BE51D4">
      <w:pPr>
        <w:pStyle w:val="Heading2"/>
      </w:pPr>
      <w:bookmarkStart w:id="5" w:name="_Toc512857227"/>
      <w:r w:rsidRPr="00F22D33">
        <w:t>Focusing on Weaknesses</w:t>
      </w:r>
      <w:bookmarkEnd w:id="5"/>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Whether you're conducting annual reviews or discussing progress in regularly scheduled one-on-ones, focusing on an employee's weaknesses and failures can tank your engagement.</w:t>
      </w:r>
    </w:p>
    <w:p w:rsidR="00D8045F" w:rsidRPr="00D8045F" w:rsidRDefault="00717B7C" w:rsidP="00D8045F">
      <w:pPr>
        <w:autoSpaceDE w:val="0"/>
        <w:autoSpaceDN w:val="0"/>
        <w:adjustRightInd w:val="0"/>
        <w:spacing w:after="0" w:line="360" w:lineRule="auto"/>
        <w:jc w:val="both"/>
        <w:rPr>
          <w:rFonts w:ascii="Times New Roman" w:hAnsi="Times New Roman" w:cs="Times New Roman"/>
          <w:sz w:val="24"/>
          <w:szCs w:val="24"/>
        </w:rPr>
      </w:pPr>
      <w:hyperlink r:id="rId10" w:tgtFrame="_blank" w:history="1">
        <w:r w:rsidR="00D8045F" w:rsidRPr="00F22D33">
          <w:rPr>
            <w:rFonts w:ascii="Times New Roman" w:hAnsi="Times New Roman" w:cs="Times New Roman"/>
            <w:sz w:val="24"/>
            <w:szCs w:val="24"/>
          </w:rPr>
          <w:t>According to Gallup</w:t>
        </w:r>
      </w:hyperlink>
      <w:r w:rsidR="00D8045F" w:rsidRPr="00D8045F">
        <w:rPr>
          <w:rFonts w:ascii="Times New Roman" w:hAnsi="Times New Roman" w:cs="Times New Roman"/>
          <w:sz w:val="24"/>
          <w:szCs w:val="24"/>
        </w:rPr>
        <w:t>, of employees who strongly agree that their manager focuses on their strengths, 67% are engaged at work. Among those that strongly disagree, 71% report that they are actively disengaged.</w:t>
      </w:r>
      <w:r w:rsidR="00F22D33">
        <w:rPr>
          <w:rFonts w:ascii="Times New Roman" w:hAnsi="Times New Roman" w:cs="Times New Roman"/>
          <w:sz w:val="24"/>
          <w:szCs w:val="24"/>
        </w:rPr>
        <w:t xml:space="preserve"> </w:t>
      </w:r>
      <w:r w:rsidR="00D8045F" w:rsidRPr="00D8045F">
        <w:rPr>
          <w:rFonts w:ascii="Times New Roman" w:hAnsi="Times New Roman" w:cs="Times New Roman"/>
          <w:sz w:val="24"/>
          <w:szCs w:val="24"/>
        </w:rPr>
        <w:t>Ratings systems, performance reviews, and goals handed down from leadership can encourage a focus on employee weaknesses. Rather than spending time discussing successes, managers and employees focus on fixing areas where employees are failing to meet expectations - leaving employees feeling as if they'll never do right in their managers' eyes.</w:t>
      </w:r>
    </w:p>
    <w:p w:rsidR="00F22D33"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Instead, focus on strengths, placing employees in positions that rely on what they're good at rather than encouraging them to improve in areas of weakness in their current roles.</w:t>
      </w:r>
    </w:p>
    <w:p w:rsidR="00D8045F" w:rsidRPr="00F22D33"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i/>
          <w:iCs/>
          <w:sz w:val="24"/>
          <w:szCs w:val="24"/>
        </w:rPr>
        <w:t>"Although we label weaknesses 'areas of opportunity,' brain science reveals that we do not learn and grow the most in our areas of weakness. In fact the opposite is true: we grow the most new synapses in those areas of our brain where we have the most pre-existing synapses. Our strengths, therefore, are our true areas of opportunity for growth."</w:t>
      </w:r>
      <w:r w:rsidRPr="00D8045F">
        <w:rPr>
          <w:rFonts w:ascii="Times New Roman" w:hAnsi="Times New Roman" w:cs="Times New Roman"/>
          <w:sz w:val="24"/>
          <w:szCs w:val="24"/>
        </w:rPr>
        <w:br/>
      </w:r>
      <w:r w:rsidRPr="00D8045F">
        <w:rPr>
          <w:rFonts w:ascii="Times New Roman" w:hAnsi="Times New Roman" w:cs="Times New Roman"/>
          <w:i/>
          <w:iCs/>
          <w:sz w:val="24"/>
          <w:szCs w:val="24"/>
        </w:rPr>
        <w:t xml:space="preserve">- </w:t>
      </w:r>
      <w:r w:rsidRPr="00F22D33">
        <w:rPr>
          <w:rFonts w:ascii="Times New Roman" w:hAnsi="Times New Roman" w:cs="Times New Roman"/>
          <w:i/>
          <w:iCs/>
          <w:sz w:val="24"/>
          <w:szCs w:val="24"/>
          <w:u w:val="single"/>
        </w:rPr>
        <w:t>Marcus Buckingham,</w:t>
      </w:r>
      <w:hyperlink r:id="rId11" w:tgtFrame="_blank" w:history="1">
        <w:r w:rsidRPr="00F22D33">
          <w:rPr>
            <w:rFonts w:ascii="Times New Roman" w:hAnsi="Times New Roman" w:cs="Times New Roman"/>
            <w:sz w:val="24"/>
            <w:szCs w:val="24"/>
            <w:u w:val="single"/>
          </w:rPr>
          <w:t>Harvard Business Review</w:t>
        </w:r>
      </w:hyperlink>
    </w:p>
    <w:p w:rsidR="00F22D33" w:rsidRDefault="00F22D33" w:rsidP="00D8045F">
      <w:pPr>
        <w:autoSpaceDE w:val="0"/>
        <w:autoSpaceDN w:val="0"/>
        <w:adjustRightInd w:val="0"/>
        <w:spacing w:after="0" w:line="360" w:lineRule="auto"/>
        <w:jc w:val="both"/>
        <w:rPr>
          <w:rFonts w:ascii="Times New Roman" w:hAnsi="Times New Roman" w:cs="Times New Roman"/>
          <w:b/>
          <w:sz w:val="24"/>
          <w:szCs w:val="24"/>
        </w:rPr>
      </w:pPr>
    </w:p>
    <w:p w:rsidR="00D8045F" w:rsidRPr="00F22D33" w:rsidRDefault="00D8045F" w:rsidP="00BE51D4">
      <w:pPr>
        <w:pStyle w:val="Heading2"/>
      </w:pPr>
      <w:bookmarkStart w:id="6" w:name="_Toc512857228"/>
      <w:r w:rsidRPr="00F22D33">
        <w:t>Disregarding Professional Development</w:t>
      </w:r>
      <w:bookmarkEnd w:id="6"/>
    </w:p>
    <w:p w:rsidR="00D8045F" w:rsidRPr="00D8045F" w:rsidRDefault="00F22D33"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Millennial</w:t>
      </w:r>
      <w:r>
        <w:rPr>
          <w:rFonts w:ascii="Times New Roman" w:hAnsi="Times New Roman" w:cs="Times New Roman"/>
          <w:sz w:val="24"/>
          <w:szCs w:val="24"/>
        </w:rPr>
        <w:t>s</w:t>
      </w:r>
      <w:r w:rsidR="00D8045F" w:rsidRPr="00D8045F">
        <w:rPr>
          <w:rFonts w:ascii="Times New Roman" w:hAnsi="Times New Roman" w:cs="Times New Roman"/>
          <w:sz w:val="24"/>
          <w:szCs w:val="24"/>
        </w:rPr>
        <w:t xml:space="preserve"> - who are expected to represent 75% of the workforce by 2020 - are often considered the least loyal generation of employees. But while a</w:t>
      </w:r>
      <w:r>
        <w:rPr>
          <w:rFonts w:ascii="Times New Roman" w:hAnsi="Times New Roman" w:cs="Times New Roman"/>
          <w:sz w:val="24"/>
          <w:szCs w:val="24"/>
        </w:rPr>
        <w:t xml:space="preserve"> </w:t>
      </w:r>
      <w:hyperlink r:id="rId12" w:tgtFrame="_blank" w:history="1">
        <w:r w:rsidR="00D8045F" w:rsidRPr="00F22D33">
          <w:rPr>
            <w:rFonts w:ascii="Times New Roman" w:hAnsi="Times New Roman" w:cs="Times New Roman"/>
            <w:sz w:val="24"/>
            <w:szCs w:val="24"/>
          </w:rPr>
          <w:t>2016 survey conducted by Deloitte</w:t>
        </w:r>
      </w:hyperlink>
      <w:r>
        <w:rPr>
          <w:rFonts w:ascii="Times New Roman" w:hAnsi="Times New Roman" w:cs="Times New Roman"/>
          <w:sz w:val="24"/>
          <w:szCs w:val="24"/>
        </w:rPr>
        <w:t xml:space="preserve"> </w:t>
      </w:r>
      <w:r w:rsidR="00D8045F" w:rsidRPr="00D8045F">
        <w:rPr>
          <w:rFonts w:ascii="Times New Roman" w:hAnsi="Times New Roman" w:cs="Times New Roman"/>
          <w:sz w:val="24"/>
          <w:szCs w:val="24"/>
        </w:rPr>
        <w:t xml:space="preserve">found that two-thirds of Millennials have plans to leave their employers soon, it also found that </w:t>
      </w:r>
      <w:r w:rsidR="00D8045F" w:rsidRPr="00D8045F">
        <w:rPr>
          <w:rFonts w:ascii="Times New Roman" w:hAnsi="Times New Roman" w:cs="Times New Roman"/>
          <w:sz w:val="24"/>
          <w:szCs w:val="24"/>
        </w:rPr>
        <w:lastRenderedPageBreak/>
        <w:t>Millennials who are satisfied with their professional development opportunities are twice as likely to stay with a company.</w:t>
      </w:r>
      <w:r>
        <w:rPr>
          <w:rFonts w:ascii="Times New Roman" w:hAnsi="Times New Roman" w:cs="Times New Roman"/>
          <w:sz w:val="24"/>
          <w:szCs w:val="24"/>
        </w:rPr>
        <w:t xml:space="preserve"> </w:t>
      </w:r>
      <w:r w:rsidR="00D8045F" w:rsidRPr="00D8045F">
        <w:rPr>
          <w:rFonts w:ascii="Times New Roman" w:hAnsi="Times New Roman" w:cs="Times New Roman"/>
          <w:sz w:val="24"/>
          <w:szCs w:val="24"/>
        </w:rPr>
        <w:t>A common mistake managers make is focusing all of their communications with employee</w:t>
      </w:r>
      <w:r w:rsidR="00ED012B">
        <w:rPr>
          <w:rFonts w:ascii="Times New Roman" w:hAnsi="Times New Roman" w:cs="Times New Roman"/>
          <w:sz w:val="24"/>
          <w:szCs w:val="24"/>
        </w:rPr>
        <w:t>s on their current roles. You will</w:t>
      </w:r>
      <w:r w:rsidR="00D8045F" w:rsidRPr="00D8045F">
        <w:rPr>
          <w:rFonts w:ascii="Times New Roman" w:hAnsi="Times New Roman" w:cs="Times New Roman"/>
          <w:sz w:val="24"/>
          <w:szCs w:val="24"/>
        </w:rPr>
        <w:t xml:space="preserve"> motivate employees more if you show them you understand their aspirations and work with them to develop a plan of action for meeting those goals.</w:t>
      </w:r>
    </w:p>
    <w:p w:rsidR="00ED012B"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By providing employees with information about professional development, mentorship, and learning opportunities, managers who focus time on discussions about advancement can increase employee engagement and reduce turnover.</w:t>
      </w:r>
    </w:p>
    <w:p w:rsidR="00ED012B" w:rsidRDefault="00ED012B" w:rsidP="00D8045F">
      <w:pPr>
        <w:autoSpaceDE w:val="0"/>
        <w:autoSpaceDN w:val="0"/>
        <w:adjustRightInd w:val="0"/>
        <w:spacing w:after="0" w:line="360" w:lineRule="auto"/>
        <w:jc w:val="both"/>
        <w:rPr>
          <w:rFonts w:ascii="Times New Roman" w:hAnsi="Times New Roman" w:cs="Times New Roman"/>
          <w:b/>
          <w:sz w:val="24"/>
          <w:szCs w:val="24"/>
        </w:rPr>
      </w:pPr>
    </w:p>
    <w:p w:rsidR="00D8045F" w:rsidRPr="00ED012B" w:rsidRDefault="00D8045F" w:rsidP="00BE51D4">
      <w:pPr>
        <w:pStyle w:val="Heading2"/>
      </w:pPr>
      <w:bookmarkStart w:id="7" w:name="_Toc512857229"/>
      <w:r w:rsidRPr="00ED012B">
        <w:t>Being Unapproachable</w:t>
      </w:r>
      <w:bookmarkEnd w:id="7"/>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There are several reasons why employees may find their managers unapproachable: some react negatively to employee complaints or concerns, some do not allocate enough time to one-on-ones, and some take too long to respond to employee questions or emails.</w:t>
      </w:r>
      <w:r w:rsidR="001746AE">
        <w:rPr>
          <w:rFonts w:ascii="Times New Roman" w:hAnsi="Times New Roman" w:cs="Times New Roman"/>
          <w:sz w:val="24"/>
          <w:szCs w:val="24"/>
        </w:rPr>
        <w:t xml:space="preserve"> </w:t>
      </w:r>
      <w:r w:rsidRPr="00D8045F">
        <w:rPr>
          <w:rFonts w:ascii="Times New Roman" w:hAnsi="Times New Roman" w:cs="Times New Roman"/>
          <w:sz w:val="24"/>
          <w:szCs w:val="24"/>
        </w:rPr>
        <w:t>Employees may feel their manager is too busy for them - or fear retribution for admitting a mistake - and attempt to hide problems or resolve them without consulting with management.</w:t>
      </w:r>
      <w:r w:rsidR="001746AE">
        <w:rPr>
          <w:rFonts w:ascii="Times New Roman" w:hAnsi="Times New Roman" w:cs="Times New Roman"/>
          <w:sz w:val="24"/>
          <w:szCs w:val="24"/>
        </w:rPr>
        <w:t xml:space="preserve"> </w:t>
      </w:r>
      <w:r w:rsidRPr="00D8045F">
        <w:rPr>
          <w:rFonts w:ascii="Times New Roman" w:hAnsi="Times New Roman" w:cs="Times New Roman"/>
          <w:sz w:val="24"/>
          <w:szCs w:val="24"/>
        </w:rPr>
        <w:t>Employees who hesitate to talk to</w:t>
      </w:r>
      <w:r w:rsidR="004730CE">
        <w:rPr>
          <w:rFonts w:ascii="Times New Roman" w:hAnsi="Times New Roman" w:cs="Times New Roman"/>
          <w:sz w:val="24"/>
          <w:szCs w:val="24"/>
        </w:rPr>
        <w:t xml:space="preserve"> their managers, </w:t>
      </w:r>
      <w:r w:rsidRPr="00D8045F">
        <w:rPr>
          <w:rFonts w:ascii="Times New Roman" w:hAnsi="Times New Roman" w:cs="Times New Roman"/>
          <w:sz w:val="24"/>
          <w:szCs w:val="24"/>
        </w:rPr>
        <w:t>leads to mistake-laden workplaces with low engagement and high conflict. Ultimately, the burden of resolution falls on the manager who must investigate the cause of issues and begin damage control - both of which make busy managers even more unavailable.</w:t>
      </w:r>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To avoid being perceived as an unapproachable manager:</w:t>
      </w:r>
    </w:p>
    <w:p w:rsidR="00D8045F" w:rsidRPr="00D8045F" w:rsidRDefault="00D8045F" w:rsidP="00D8045F">
      <w:pPr>
        <w:numPr>
          <w:ilvl w:val="0"/>
          <w:numId w:val="1"/>
        </w:num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b/>
          <w:bCs/>
          <w:sz w:val="24"/>
          <w:szCs w:val="24"/>
        </w:rPr>
        <w:t>Respond to employee questions and emails as soon as possible</w:t>
      </w:r>
      <w:r w:rsidRPr="00D8045F">
        <w:rPr>
          <w:rFonts w:ascii="Times New Roman" w:hAnsi="Times New Roman" w:cs="Times New Roman"/>
          <w:sz w:val="24"/>
          <w:szCs w:val="24"/>
        </w:rPr>
        <w:t>- no more than 24 hours after the communication was delivered (barring vacations and other reasonable delays).</w:t>
      </w:r>
    </w:p>
    <w:p w:rsidR="00D8045F" w:rsidRPr="00D8045F" w:rsidRDefault="00D8045F" w:rsidP="00D8045F">
      <w:pPr>
        <w:numPr>
          <w:ilvl w:val="0"/>
          <w:numId w:val="1"/>
        </w:num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b/>
          <w:bCs/>
          <w:sz w:val="24"/>
          <w:szCs w:val="24"/>
        </w:rPr>
        <w:t>Schedule regular team meetings and one-on-ones</w:t>
      </w:r>
      <w:r w:rsidR="00ED012B">
        <w:rPr>
          <w:rFonts w:ascii="Times New Roman" w:hAnsi="Times New Roman" w:cs="Times New Roman"/>
          <w:b/>
          <w:bCs/>
          <w:sz w:val="24"/>
          <w:szCs w:val="24"/>
        </w:rPr>
        <w:t xml:space="preserve"> </w:t>
      </w:r>
      <w:r w:rsidRPr="00D8045F">
        <w:rPr>
          <w:rFonts w:ascii="Times New Roman" w:hAnsi="Times New Roman" w:cs="Times New Roman"/>
          <w:sz w:val="24"/>
          <w:szCs w:val="24"/>
        </w:rPr>
        <w:t>with employees, encourage honest communication during these sessions, and avoid cancelling scheduled meetings.</w:t>
      </w:r>
    </w:p>
    <w:p w:rsidR="00D8045F" w:rsidRPr="00D8045F" w:rsidRDefault="00D8045F" w:rsidP="00D8045F">
      <w:pPr>
        <w:numPr>
          <w:ilvl w:val="0"/>
          <w:numId w:val="1"/>
        </w:num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b/>
          <w:bCs/>
          <w:sz w:val="24"/>
          <w:szCs w:val="24"/>
        </w:rPr>
        <w:t>Keep your office door open when not in a meeting</w:t>
      </w:r>
      <w:r w:rsidRPr="00D8045F">
        <w:rPr>
          <w:rFonts w:ascii="Times New Roman" w:hAnsi="Times New Roman" w:cs="Times New Roman"/>
          <w:sz w:val="24"/>
          <w:szCs w:val="24"/>
        </w:rPr>
        <w:t>, and encourage employees to drop by when they need to communicate with you.</w:t>
      </w:r>
    </w:p>
    <w:p w:rsidR="00D8045F" w:rsidRPr="009A0E6D" w:rsidRDefault="00D8045F" w:rsidP="00BE51D4">
      <w:pPr>
        <w:pStyle w:val="Heading2"/>
      </w:pPr>
      <w:bookmarkStart w:id="8" w:name="_Toc512857230"/>
      <w:r w:rsidRPr="009A0E6D">
        <w:t>Being Uninvolved</w:t>
      </w:r>
      <w:bookmarkEnd w:id="8"/>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Some managers see their role as an escalation point - someone to resolve situations only when employees are no longer able to handle them.</w:t>
      </w:r>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lastRenderedPageBreak/>
        <w:t>The problem with this "available when needed" approach is that it leaves managers out of the loop on the day-to-day issues employees face. Employees begin to feel as though managers are incapable of resolving issues, or they feel as though managers don't want to be bothered.</w:t>
      </w:r>
    </w:p>
    <w:p w:rsidR="00D8045F" w:rsidRPr="00D8045F" w:rsidRDefault="009A0E6D" w:rsidP="00D8045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Take it from John Reed </w:t>
      </w:r>
      <w:r w:rsidR="00D8045F" w:rsidRPr="00D8045F">
        <w:rPr>
          <w:rFonts w:ascii="Times New Roman" w:hAnsi="Times New Roman" w:cs="Times New Roman"/>
          <w:sz w:val="24"/>
          <w:szCs w:val="24"/>
        </w:rPr>
        <w:t>writing for</w:t>
      </w:r>
      <w:r>
        <w:rPr>
          <w:rFonts w:ascii="Times New Roman" w:hAnsi="Times New Roman" w:cs="Times New Roman"/>
          <w:sz w:val="24"/>
          <w:szCs w:val="24"/>
        </w:rPr>
        <w:t xml:space="preserve"> </w:t>
      </w:r>
      <w:hyperlink r:id="rId13" w:tgtFrame="_blank" w:history="1">
        <w:r w:rsidR="00D8045F" w:rsidRPr="00D8045F">
          <w:rPr>
            <w:rStyle w:val="Hyperlink"/>
            <w:rFonts w:ascii="Times New Roman" w:hAnsi="Times New Roman" w:cs="Times New Roman"/>
            <w:sz w:val="24"/>
            <w:szCs w:val="24"/>
          </w:rPr>
          <w:t>CIO</w:t>
        </w:r>
      </w:hyperlink>
      <w:r w:rsidR="00D8045F" w:rsidRPr="00D8045F">
        <w:rPr>
          <w:rFonts w:ascii="Times New Roman" w:hAnsi="Times New Roman" w:cs="Times New Roman"/>
          <w:sz w:val="24"/>
          <w:szCs w:val="24"/>
        </w:rPr>
        <w:t>:</w:t>
      </w:r>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i/>
          <w:iCs/>
          <w:sz w:val="24"/>
          <w:szCs w:val="24"/>
        </w:rPr>
        <w:t>"A lot of managers embrace this philosophy that if they [employees] have a problem, they'll tell me. If they're not telling him there is a problem then he assumes everything is good. That's not always the case and this is a recipe for employees to become disenchanted and disengaged."</w:t>
      </w:r>
      <w:r w:rsidR="009A0E6D">
        <w:rPr>
          <w:rFonts w:ascii="Times New Roman" w:hAnsi="Times New Roman" w:cs="Times New Roman"/>
          <w:i/>
          <w:iCs/>
          <w:sz w:val="24"/>
          <w:szCs w:val="24"/>
        </w:rPr>
        <w:t xml:space="preserve"> </w:t>
      </w:r>
      <w:r w:rsidR="009A0E6D" w:rsidRPr="009A0E6D">
        <w:rPr>
          <w:rFonts w:ascii="Times New Roman" w:hAnsi="Times New Roman" w:cs="Times New Roman"/>
          <w:i/>
          <w:iCs/>
          <w:sz w:val="24"/>
          <w:szCs w:val="24"/>
          <w:u w:val="single"/>
        </w:rPr>
        <w:t>John Reed…New York City</w:t>
      </w:r>
    </w:p>
    <w:p w:rsidR="009A0E6D"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While managers have to be an escalation point for employee issues, they should also be familiar with employee's day-to-day tasks and projects.</w:t>
      </w:r>
      <w:r w:rsidR="009A0E6D">
        <w:rPr>
          <w:rFonts w:ascii="Times New Roman" w:hAnsi="Times New Roman" w:cs="Times New Roman"/>
          <w:sz w:val="24"/>
          <w:szCs w:val="24"/>
        </w:rPr>
        <w:t xml:space="preserve"> </w:t>
      </w:r>
      <w:r w:rsidRPr="00D8045F">
        <w:rPr>
          <w:rFonts w:ascii="Times New Roman" w:hAnsi="Times New Roman" w:cs="Times New Roman"/>
          <w:sz w:val="24"/>
          <w:szCs w:val="24"/>
        </w:rPr>
        <w:t xml:space="preserve">With regular discussion of and participation in employee's roles, managers are better suited to resolve problems when they arise. In turn, employees will be more likely to seek the advice of managers, who can then offer tips and suggestions to employees to prevent problems before they occur. </w:t>
      </w:r>
    </w:p>
    <w:p w:rsidR="00D8045F" w:rsidRPr="009A0E6D" w:rsidRDefault="00D8045F" w:rsidP="00BE51D4">
      <w:pPr>
        <w:pStyle w:val="Heading2"/>
      </w:pPr>
      <w:bookmarkStart w:id="9" w:name="_Toc512857231"/>
      <w:r w:rsidRPr="009A0E6D">
        <w:t>Being Too Involved</w:t>
      </w:r>
      <w:bookmarkEnd w:id="9"/>
    </w:p>
    <w:p w:rsidR="00D8045F" w:rsidRPr="00D8045F"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Managers must walk a fine line when involving themselves in employees' jobs. Perhaps worse than managers who are uninvolved are those that are too involved - you probably know them as "micromanagers." Micromanagers demoralize employees by questioning all of their decisions, excessively scrutinizing all of their work, and demanding detailed summaries of completed tasks.</w:t>
      </w:r>
    </w:p>
    <w:p w:rsidR="005418E8" w:rsidRDefault="009A0E6D" w:rsidP="00D8045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If you have</w:t>
      </w:r>
      <w:r w:rsidR="00D8045F" w:rsidRPr="00D8045F">
        <w:rPr>
          <w:rFonts w:ascii="Times New Roman" w:hAnsi="Times New Roman" w:cs="Times New Roman"/>
          <w:sz w:val="24"/>
          <w:szCs w:val="24"/>
        </w:rPr>
        <w:t xml:space="preserve"> ever found yourself working under a micromanager,</w:t>
      </w:r>
      <w:r>
        <w:rPr>
          <w:rFonts w:ascii="Times New Roman" w:hAnsi="Times New Roman" w:cs="Times New Roman"/>
          <w:sz w:val="24"/>
          <w:szCs w:val="24"/>
        </w:rPr>
        <w:t xml:space="preserve"> you know what a pain </w:t>
      </w:r>
      <w:r w:rsidR="00D8045F" w:rsidRPr="00D8045F">
        <w:rPr>
          <w:rFonts w:ascii="Times New Roman" w:hAnsi="Times New Roman" w:cs="Times New Roman"/>
          <w:sz w:val="24"/>
          <w:szCs w:val="24"/>
        </w:rPr>
        <w:t>that can be.</w:t>
      </w:r>
      <w:r w:rsidR="005418E8">
        <w:rPr>
          <w:rFonts w:ascii="Times New Roman" w:hAnsi="Times New Roman" w:cs="Times New Roman"/>
          <w:sz w:val="24"/>
          <w:szCs w:val="24"/>
        </w:rPr>
        <w:t xml:space="preserve"> </w:t>
      </w:r>
      <w:r w:rsidR="00D8045F" w:rsidRPr="00D8045F">
        <w:rPr>
          <w:rFonts w:ascii="Times New Roman" w:hAnsi="Times New Roman" w:cs="Times New Roman"/>
          <w:sz w:val="24"/>
          <w:szCs w:val="24"/>
        </w:rPr>
        <w:t>Often, micromanagement is the result of one of two things: either the manager is struggling with finding their own role as the leader of a team, or the manager is skeptical of their team's ability to work effectively.</w:t>
      </w:r>
      <w:r w:rsidR="005418E8">
        <w:rPr>
          <w:rFonts w:ascii="Times New Roman" w:hAnsi="Times New Roman" w:cs="Times New Roman"/>
          <w:sz w:val="24"/>
          <w:szCs w:val="24"/>
        </w:rPr>
        <w:t xml:space="preserve"> For those in this</w:t>
      </w:r>
      <w:r w:rsidR="00D8045F" w:rsidRPr="00D8045F">
        <w:rPr>
          <w:rFonts w:ascii="Times New Roman" w:hAnsi="Times New Roman" w:cs="Times New Roman"/>
          <w:sz w:val="24"/>
          <w:szCs w:val="24"/>
        </w:rPr>
        <w:t xml:space="preserve"> category, leadership courses can be an effective way to learn how to move from the role of employee to that of manager. For the rest, allowing employees to make mistakes can be an effective coaching technique.</w:t>
      </w:r>
    </w:p>
    <w:p w:rsidR="00D8045F" w:rsidRPr="005418E8" w:rsidRDefault="00D8045F" w:rsidP="00BE51D4">
      <w:pPr>
        <w:pStyle w:val="Heading2"/>
      </w:pPr>
      <w:bookmarkStart w:id="10" w:name="_Toc512857232"/>
      <w:r w:rsidRPr="005418E8">
        <w:t>Exhibiting Pessimism</w:t>
      </w:r>
      <w:bookmarkEnd w:id="10"/>
    </w:p>
    <w:p w:rsidR="005418E8" w:rsidRDefault="00D8045F" w:rsidP="00D8045F">
      <w:pPr>
        <w:autoSpaceDE w:val="0"/>
        <w:autoSpaceDN w:val="0"/>
        <w:adjustRightInd w:val="0"/>
        <w:spacing w:after="0" w:line="360" w:lineRule="auto"/>
        <w:jc w:val="both"/>
        <w:rPr>
          <w:rFonts w:ascii="Times New Roman" w:hAnsi="Times New Roman" w:cs="Times New Roman"/>
          <w:sz w:val="24"/>
          <w:szCs w:val="24"/>
        </w:rPr>
      </w:pPr>
      <w:r w:rsidRPr="00D8045F">
        <w:rPr>
          <w:rFonts w:ascii="Times New Roman" w:hAnsi="Times New Roman" w:cs="Times New Roman"/>
          <w:sz w:val="24"/>
          <w:szCs w:val="24"/>
        </w:rPr>
        <w:t>In a</w:t>
      </w:r>
      <w:r w:rsidR="005418E8">
        <w:rPr>
          <w:rFonts w:ascii="Times New Roman" w:hAnsi="Times New Roman" w:cs="Times New Roman"/>
          <w:sz w:val="24"/>
          <w:szCs w:val="24"/>
        </w:rPr>
        <w:t xml:space="preserve"> </w:t>
      </w:r>
      <w:hyperlink r:id="rId14" w:anchor="c5784e590a17" w:tgtFrame="_blank" w:history="1">
        <w:r w:rsidRPr="005418E8">
          <w:rPr>
            <w:rFonts w:ascii="Times New Roman" w:hAnsi="Times New Roman" w:cs="Times New Roman"/>
            <w:sz w:val="24"/>
            <w:szCs w:val="24"/>
            <w:u w:val="single"/>
          </w:rPr>
          <w:t>study of leadership effectiveness</w:t>
        </w:r>
      </w:hyperlink>
      <w:r w:rsidR="005418E8" w:rsidRPr="005418E8">
        <w:rPr>
          <w:rFonts w:ascii="Times New Roman" w:hAnsi="Times New Roman" w:cs="Times New Roman"/>
          <w:sz w:val="24"/>
          <w:szCs w:val="24"/>
          <w:u w:val="single"/>
        </w:rPr>
        <w:t xml:space="preserve"> </w:t>
      </w:r>
      <w:r w:rsidRPr="005418E8">
        <w:rPr>
          <w:rFonts w:ascii="Times New Roman" w:hAnsi="Times New Roman" w:cs="Times New Roman"/>
          <w:sz w:val="24"/>
          <w:szCs w:val="24"/>
          <w:u w:val="single"/>
        </w:rPr>
        <w:t>published in Forbes</w:t>
      </w:r>
      <w:r w:rsidR="005418E8">
        <w:rPr>
          <w:rFonts w:ascii="Times New Roman" w:hAnsi="Times New Roman" w:cs="Times New Roman"/>
          <w:sz w:val="24"/>
          <w:szCs w:val="24"/>
          <w:u w:val="single"/>
        </w:rPr>
        <w:t xml:space="preserve"> 20 Nov 2017</w:t>
      </w:r>
      <w:r w:rsidRPr="00D8045F">
        <w:rPr>
          <w:rFonts w:ascii="Times New Roman" w:hAnsi="Times New Roman" w:cs="Times New Roman"/>
          <w:sz w:val="24"/>
          <w:szCs w:val="24"/>
        </w:rPr>
        <w:t>, pessimisti</w:t>
      </w:r>
      <w:r w:rsidR="005418E8">
        <w:rPr>
          <w:rFonts w:ascii="Times New Roman" w:hAnsi="Times New Roman" w:cs="Times New Roman"/>
          <w:sz w:val="24"/>
          <w:szCs w:val="24"/>
        </w:rPr>
        <w:t>c managers were rated in the 19th</w:t>
      </w:r>
      <w:r w:rsidRPr="00D8045F">
        <w:rPr>
          <w:rFonts w:ascii="Times New Roman" w:hAnsi="Times New Roman" w:cs="Times New Roman"/>
          <w:sz w:val="24"/>
          <w:szCs w:val="24"/>
        </w:rPr>
        <w:t>percentile for effectiveness, while optimistic leaders were rated in the</w:t>
      </w:r>
      <w:r w:rsidR="005418E8">
        <w:rPr>
          <w:rFonts w:ascii="Times New Roman" w:hAnsi="Times New Roman" w:cs="Times New Roman"/>
          <w:sz w:val="24"/>
          <w:szCs w:val="24"/>
        </w:rPr>
        <w:t xml:space="preserve"> </w:t>
      </w:r>
      <w:r w:rsidRPr="00D8045F">
        <w:rPr>
          <w:rFonts w:ascii="Times New Roman" w:hAnsi="Times New Roman" w:cs="Times New Roman"/>
          <w:sz w:val="24"/>
          <w:szCs w:val="24"/>
        </w:rPr>
        <w:t>89thpercentile. Optimistic managers</w:t>
      </w:r>
      <w:r w:rsidR="005418E8">
        <w:rPr>
          <w:rFonts w:ascii="Times New Roman" w:hAnsi="Times New Roman" w:cs="Times New Roman"/>
          <w:sz w:val="24"/>
          <w:szCs w:val="24"/>
        </w:rPr>
        <w:t xml:space="preserve"> </w:t>
      </w:r>
      <w:hyperlink r:id="rId15" w:tgtFrame="_blank" w:history="1">
        <w:r w:rsidRPr="005418E8">
          <w:rPr>
            <w:rFonts w:ascii="Times New Roman" w:hAnsi="Times New Roman" w:cs="Times New Roman"/>
            <w:sz w:val="24"/>
            <w:szCs w:val="24"/>
          </w:rPr>
          <w:t>inspire progress and innovation</w:t>
        </w:r>
      </w:hyperlink>
      <w:r w:rsidRPr="00D8045F">
        <w:rPr>
          <w:rFonts w:ascii="Times New Roman" w:hAnsi="Times New Roman" w:cs="Times New Roman"/>
          <w:sz w:val="24"/>
          <w:szCs w:val="24"/>
        </w:rPr>
        <w:t>, while pessimistic leaders plague employee morale.</w:t>
      </w:r>
      <w:r w:rsidR="005418E8">
        <w:rPr>
          <w:rFonts w:ascii="Times New Roman" w:hAnsi="Times New Roman" w:cs="Times New Roman"/>
          <w:sz w:val="24"/>
          <w:szCs w:val="24"/>
        </w:rPr>
        <w:t xml:space="preserve"> </w:t>
      </w:r>
      <w:r w:rsidRPr="00D8045F">
        <w:rPr>
          <w:rFonts w:ascii="Times New Roman" w:hAnsi="Times New Roman" w:cs="Times New Roman"/>
          <w:sz w:val="24"/>
          <w:szCs w:val="24"/>
        </w:rPr>
        <w:t xml:space="preserve">When employees bring complaints to their managers, they're usually seeking solutions. While it may be tempting to commiserate with employees when they bring </w:t>
      </w:r>
      <w:r w:rsidRPr="00D8045F">
        <w:rPr>
          <w:rFonts w:ascii="Times New Roman" w:hAnsi="Times New Roman" w:cs="Times New Roman"/>
          <w:sz w:val="24"/>
          <w:szCs w:val="24"/>
        </w:rPr>
        <w:lastRenderedPageBreak/>
        <w:t>known, unsolvable issues to the table, try to focus instead on brainstorming potential solutions. Employees will appreciate the extra attention, and they'll be motivated to take the same approach to problem solving in the future.</w:t>
      </w:r>
    </w:p>
    <w:p w:rsidR="00D8045F" w:rsidRDefault="00D8045F" w:rsidP="009510B8">
      <w:pPr>
        <w:autoSpaceDE w:val="0"/>
        <w:autoSpaceDN w:val="0"/>
        <w:adjustRightInd w:val="0"/>
        <w:spacing w:after="0" w:line="360" w:lineRule="auto"/>
        <w:jc w:val="both"/>
        <w:rPr>
          <w:rFonts w:ascii="Times New Roman" w:hAnsi="Times New Roman" w:cs="Times New Roman"/>
          <w:b/>
          <w:sz w:val="24"/>
          <w:szCs w:val="24"/>
        </w:rPr>
      </w:pPr>
    </w:p>
    <w:p w:rsidR="006A060D" w:rsidRDefault="006A060D" w:rsidP="00BE51D4">
      <w:pPr>
        <w:pStyle w:val="Heading1"/>
      </w:pPr>
      <w:bookmarkStart w:id="11" w:name="_Toc512857233"/>
      <w:r>
        <w:t>Conclusion</w:t>
      </w:r>
      <w:bookmarkEnd w:id="11"/>
    </w:p>
    <w:p w:rsidR="008D2E05" w:rsidRPr="008D2E05" w:rsidRDefault="008D2E05" w:rsidP="008D2E05">
      <w:pPr>
        <w:autoSpaceDE w:val="0"/>
        <w:autoSpaceDN w:val="0"/>
        <w:adjustRightInd w:val="0"/>
        <w:spacing w:after="0" w:line="360" w:lineRule="auto"/>
        <w:jc w:val="both"/>
        <w:rPr>
          <w:rFonts w:ascii="Times New Roman" w:hAnsi="Times New Roman" w:cs="Times New Roman"/>
          <w:sz w:val="24"/>
          <w:szCs w:val="24"/>
        </w:rPr>
      </w:pPr>
      <w:r w:rsidRPr="008D2E05">
        <w:rPr>
          <w:rFonts w:ascii="Times New Roman" w:hAnsi="Times New Roman" w:cs="Times New Roman"/>
          <w:sz w:val="24"/>
          <w:szCs w:val="24"/>
        </w:rPr>
        <w:t>Organizations are slowly realizing that the employees are the most vital assets for them, they need be very focused and being attentive to ensure that the employee communication should be increased, so that they able to attain their goals with maximum utilization of human resources. These above will leads to high productivity level and organizations can be survived and can taste the profitability. Thus, this study supports and revealed that the employee communication has significant relationship with the employee engagement level and also it’s predicting the employee engagement level in the organizations. So the organizations and top management has pay attention on the strategies and tactics and should ensure that it should be improved in near future which will leads to high employee engagement level in their concern organizations</w:t>
      </w:r>
    </w:p>
    <w:p w:rsidR="006A060D" w:rsidRDefault="008D2E05" w:rsidP="008D2E05">
      <w:pPr>
        <w:autoSpaceDE w:val="0"/>
        <w:autoSpaceDN w:val="0"/>
        <w:adjustRightInd w:val="0"/>
        <w:spacing w:after="0" w:line="360" w:lineRule="auto"/>
        <w:jc w:val="both"/>
        <w:rPr>
          <w:rFonts w:ascii="Times New Roman" w:hAnsi="Times New Roman" w:cs="Times New Roman"/>
          <w:sz w:val="24"/>
          <w:szCs w:val="24"/>
        </w:rPr>
      </w:pPr>
      <w:r w:rsidRPr="008D2E05">
        <w:rPr>
          <w:rFonts w:ascii="Times New Roman" w:hAnsi="Times New Roman" w:cs="Times New Roman"/>
          <w:sz w:val="24"/>
          <w:szCs w:val="24"/>
        </w:rPr>
        <w:br/>
      </w:r>
    </w:p>
    <w:p w:rsidR="006A060D" w:rsidRPr="00EF6C98" w:rsidRDefault="006A060D" w:rsidP="00BE51D4">
      <w:pPr>
        <w:pStyle w:val="Heading1"/>
      </w:pPr>
      <w:bookmarkStart w:id="12" w:name="_Toc512857234"/>
      <w:r w:rsidRPr="00EF6C98">
        <w:t>References;</w:t>
      </w:r>
      <w:bookmarkEnd w:id="12"/>
    </w:p>
    <w:p w:rsidR="008D2E05" w:rsidRPr="00EF6C98" w:rsidRDefault="00717B7C" w:rsidP="00CF452D">
      <w:pPr>
        <w:pStyle w:val="ListParagraph"/>
        <w:numPr>
          <w:ilvl w:val="0"/>
          <w:numId w:val="2"/>
        </w:numPr>
        <w:autoSpaceDE w:val="0"/>
        <w:autoSpaceDN w:val="0"/>
        <w:adjustRightInd w:val="0"/>
        <w:spacing w:after="0" w:line="360" w:lineRule="auto"/>
        <w:jc w:val="both"/>
        <w:rPr>
          <w:rFonts w:ascii="Times New Roman" w:hAnsi="Times New Roman" w:cs="Times New Roman"/>
          <w:i/>
          <w:sz w:val="24"/>
          <w:szCs w:val="24"/>
        </w:rPr>
      </w:pPr>
      <w:hyperlink r:id="rId16" w:history="1">
        <w:r w:rsidR="00FD1AC5" w:rsidRPr="00EF6C98">
          <w:rPr>
            <w:rStyle w:val="Hyperlink"/>
            <w:rFonts w:ascii="Times New Roman" w:hAnsi="Times New Roman" w:cs="Times New Roman"/>
            <w:i/>
            <w:sz w:val="24"/>
            <w:szCs w:val="24"/>
          </w:rPr>
          <w:t>https://www.researchgate.net/publication/295812195_A_STUDY_ON_IMPACT_OF_EMPLOYEE_COMMUNICATION_ON_EMPLOYEE_ENGAGEMENT_LEVEL</w:t>
        </w:r>
      </w:hyperlink>
      <w:r w:rsidR="00FD1AC5" w:rsidRPr="00EF6C98">
        <w:rPr>
          <w:rFonts w:ascii="Times New Roman" w:hAnsi="Times New Roman" w:cs="Times New Roman"/>
          <w:i/>
          <w:sz w:val="24"/>
          <w:szCs w:val="24"/>
        </w:rPr>
        <w:t xml:space="preserve"> </w:t>
      </w:r>
    </w:p>
    <w:p w:rsidR="00E77238" w:rsidRPr="00EF6C98" w:rsidRDefault="00E77238" w:rsidP="008D2E05">
      <w:pPr>
        <w:autoSpaceDE w:val="0"/>
        <w:autoSpaceDN w:val="0"/>
        <w:adjustRightInd w:val="0"/>
        <w:spacing w:after="0" w:line="360" w:lineRule="auto"/>
        <w:jc w:val="both"/>
        <w:rPr>
          <w:rFonts w:ascii="Times New Roman" w:hAnsi="Times New Roman" w:cs="Times New Roman"/>
          <w:b/>
          <w:i/>
          <w:sz w:val="24"/>
          <w:szCs w:val="24"/>
        </w:rPr>
      </w:pPr>
    </w:p>
    <w:p w:rsidR="00E77238" w:rsidRPr="00EF6C98" w:rsidRDefault="00E77238"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 xml:space="preserve">Lisa McQuerrey (Demand Media), Ways to Increase Communication, </w:t>
      </w:r>
    </w:p>
    <w:p w:rsidR="00E77238" w:rsidRPr="00EF6C98" w:rsidRDefault="00E77238" w:rsidP="00CF452D">
      <w:pPr>
        <w:pStyle w:val="ListParagraph"/>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http://smallbusiness.chron.com/ways-increase-communication-between-managers-</w:t>
      </w:r>
    </w:p>
    <w:p w:rsidR="00E77238" w:rsidRPr="00EF6C98" w:rsidRDefault="00E77238" w:rsidP="00CF452D">
      <w:pPr>
        <w:pStyle w:val="ListParagraph"/>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 xml:space="preserve">employees-37810.html </w:t>
      </w:r>
    </w:p>
    <w:p w:rsidR="00E77238" w:rsidRPr="00EF6C98" w:rsidRDefault="00E77238" w:rsidP="00E77238">
      <w:pPr>
        <w:autoSpaceDE w:val="0"/>
        <w:autoSpaceDN w:val="0"/>
        <w:adjustRightInd w:val="0"/>
        <w:spacing w:after="0" w:line="360" w:lineRule="auto"/>
        <w:jc w:val="both"/>
        <w:rPr>
          <w:rFonts w:ascii="Times New Roman" w:hAnsi="Times New Roman" w:cs="Times New Roman"/>
          <w:b/>
          <w:i/>
          <w:sz w:val="24"/>
          <w:szCs w:val="24"/>
        </w:rPr>
      </w:pPr>
    </w:p>
    <w:p w:rsidR="00E77238" w:rsidRPr="00EF6C98" w:rsidRDefault="00E77238"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 xml:space="preserve">Ruck, K., &amp; Welch, M. (2012). Valuing internal communication; management and employee perspectives. Public Relations Review, 38(2), 294-302. http://dx.doi.org/10.1016/j.pubrev.2011.12.016 18. </w:t>
      </w:r>
    </w:p>
    <w:p w:rsidR="00E77238" w:rsidRPr="00EF6C98" w:rsidRDefault="00E77238" w:rsidP="00E77238">
      <w:pPr>
        <w:autoSpaceDE w:val="0"/>
        <w:autoSpaceDN w:val="0"/>
        <w:adjustRightInd w:val="0"/>
        <w:spacing w:after="0" w:line="360" w:lineRule="auto"/>
        <w:jc w:val="both"/>
        <w:rPr>
          <w:rFonts w:ascii="Times New Roman" w:hAnsi="Times New Roman" w:cs="Times New Roman"/>
          <w:b/>
          <w:i/>
          <w:sz w:val="24"/>
          <w:szCs w:val="24"/>
        </w:rPr>
      </w:pPr>
    </w:p>
    <w:p w:rsidR="008D2E05" w:rsidRPr="00EF6C98" w:rsidRDefault="008D2E05"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lastRenderedPageBreak/>
        <w:t xml:space="preserve">Fobes (2017) Communication &amp; Performance Beyond Expectations. New York, NY: Free Press. </w:t>
      </w:r>
    </w:p>
    <w:p w:rsidR="008D2E05" w:rsidRPr="00EF6C98" w:rsidRDefault="00FD1AC5"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Gallup (2013</w:t>
      </w:r>
      <w:r w:rsidR="00354667" w:rsidRPr="00EF6C98">
        <w:rPr>
          <w:rFonts w:ascii="Times New Roman" w:hAnsi="Times New Roman" w:cs="Times New Roman"/>
          <w:b/>
          <w:i/>
          <w:sz w:val="24"/>
          <w:szCs w:val="24"/>
        </w:rPr>
        <w:t>) Global Business and management research</w:t>
      </w:r>
      <w:r w:rsidR="005009A9" w:rsidRPr="00EF6C98">
        <w:rPr>
          <w:rFonts w:ascii="Times New Roman" w:hAnsi="Times New Roman" w:cs="Times New Roman"/>
          <w:b/>
          <w:i/>
          <w:sz w:val="24"/>
          <w:szCs w:val="24"/>
        </w:rPr>
        <w:t>; International Research Journal of business and management, vol 3. USA</w:t>
      </w:r>
      <w:r w:rsidR="00EF6C98" w:rsidRPr="00EF6C98">
        <w:rPr>
          <w:rFonts w:ascii="Times New Roman" w:hAnsi="Times New Roman" w:cs="Times New Roman"/>
          <w:b/>
          <w:i/>
          <w:sz w:val="24"/>
          <w:szCs w:val="24"/>
        </w:rPr>
        <w:t>.</w:t>
      </w:r>
    </w:p>
    <w:p w:rsidR="00E77238" w:rsidRPr="00EF6C98" w:rsidRDefault="00E77238" w:rsidP="00CF452D">
      <w:pPr>
        <w:autoSpaceDE w:val="0"/>
        <w:autoSpaceDN w:val="0"/>
        <w:adjustRightInd w:val="0"/>
        <w:spacing w:after="0" w:line="360" w:lineRule="auto"/>
        <w:ind w:firstLine="60"/>
        <w:jc w:val="both"/>
        <w:rPr>
          <w:rFonts w:ascii="Times New Roman" w:hAnsi="Times New Roman" w:cs="Times New Roman"/>
          <w:b/>
          <w:i/>
          <w:sz w:val="24"/>
          <w:szCs w:val="24"/>
        </w:rPr>
      </w:pPr>
    </w:p>
    <w:p w:rsidR="008D2E05" w:rsidRPr="00EF6C98" w:rsidRDefault="00FD1AC5" w:rsidP="00EF6C98">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Taylor, Francis (2017</w:t>
      </w:r>
      <w:r w:rsidR="008D2E05" w:rsidRPr="00EF6C98">
        <w:rPr>
          <w:rFonts w:ascii="Times New Roman" w:hAnsi="Times New Roman" w:cs="Times New Roman"/>
          <w:b/>
          <w:i/>
          <w:sz w:val="24"/>
          <w:szCs w:val="24"/>
        </w:rPr>
        <w:t>), „Org</w:t>
      </w:r>
      <w:r w:rsidR="00E77238" w:rsidRPr="00EF6C98">
        <w:rPr>
          <w:rFonts w:ascii="Times New Roman" w:hAnsi="Times New Roman" w:cs="Times New Roman"/>
          <w:b/>
          <w:i/>
          <w:sz w:val="24"/>
          <w:szCs w:val="24"/>
        </w:rPr>
        <w:t>anisation development and change;</w:t>
      </w:r>
      <w:r w:rsidR="008D2E05" w:rsidRPr="00EF6C98">
        <w:rPr>
          <w:rFonts w:ascii="Times New Roman" w:hAnsi="Times New Roman" w:cs="Times New Roman"/>
          <w:b/>
          <w:i/>
          <w:sz w:val="24"/>
          <w:szCs w:val="24"/>
        </w:rPr>
        <w:t xml:space="preserve">, Human Resource </w:t>
      </w:r>
      <w:r w:rsidR="00E77238" w:rsidRPr="00EF6C98">
        <w:rPr>
          <w:rFonts w:ascii="Times New Roman" w:hAnsi="Times New Roman" w:cs="Times New Roman"/>
          <w:b/>
          <w:i/>
          <w:sz w:val="24"/>
          <w:szCs w:val="24"/>
        </w:rPr>
        <w:t>Management Journal, vol.54.</w:t>
      </w:r>
    </w:p>
    <w:p w:rsidR="008D2E05" w:rsidRPr="00EF6C98" w:rsidRDefault="00CF452D"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Wiley (2016</w:t>
      </w:r>
      <w:r w:rsidR="00354667" w:rsidRPr="00EF6C98">
        <w:rPr>
          <w:rFonts w:ascii="Times New Roman" w:hAnsi="Times New Roman" w:cs="Times New Roman"/>
          <w:b/>
          <w:i/>
          <w:sz w:val="24"/>
          <w:szCs w:val="24"/>
        </w:rPr>
        <w:t>), „It’</w:t>
      </w:r>
      <w:r w:rsidRPr="00EF6C98">
        <w:rPr>
          <w:rFonts w:ascii="Times New Roman" w:hAnsi="Times New Roman" w:cs="Times New Roman"/>
          <w:b/>
          <w:i/>
          <w:sz w:val="24"/>
          <w:szCs w:val="24"/>
        </w:rPr>
        <w:t>s good to talk‟, online library.</w:t>
      </w:r>
      <w:r w:rsidR="008D2E05" w:rsidRPr="00EF6C98">
        <w:rPr>
          <w:rFonts w:ascii="Times New Roman" w:hAnsi="Times New Roman" w:cs="Times New Roman"/>
          <w:b/>
          <w:i/>
          <w:sz w:val="24"/>
          <w:szCs w:val="24"/>
        </w:rPr>
        <w:t xml:space="preserve"> </w:t>
      </w:r>
    </w:p>
    <w:p w:rsidR="008D2E05" w:rsidRPr="00EF6C98" w:rsidRDefault="008D2E05" w:rsidP="00CF452D">
      <w:pPr>
        <w:pStyle w:val="ListParagraph"/>
        <w:numPr>
          <w:ilvl w:val="0"/>
          <w:numId w:val="2"/>
        </w:numPr>
        <w:autoSpaceDE w:val="0"/>
        <w:autoSpaceDN w:val="0"/>
        <w:adjustRightInd w:val="0"/>
        <w:spacing w:after="0" w:line="360" w:lineRule="auto"/>
        <w:jc w:val="both"/>
        <w:rPr>
          <w:rFonts w:ascii="Times New Roman" w:hAnsi="Times New Roman" w:cs="Times New Roman"/>
          <w:b/>
          <w:i/>
          <w:sz w:val="24"/>
          <w:szCs w:val="24"/>
        </w:rPr>
      </w:pPr>
      <w:r w:rsidRPr="00EF6C98">
        <w:rPr>
          <w:rFonts w:ascii="Times New Roman" w:hAnsi="Times New Roman" w:cs="Times New Roman"/>
          <w:b/>
          <w:i/>
          <w:sz w:val="24"/>
          <w:szCs w:val="24"/>
        </w:rPr>
        <w:t xml:space="preserve">Chen, Ni. (2008). “Internal/Employee Communication and Organizational Effectiveness: a study of Chinese corporations in transition.” Journal of Contemporary China 17 (54) (February), 167-189. </w:t>
      </w:r>
    </w:p>
    <w:p w:rsidR="008D2E05" w:rsidRPr="00EF6C98" w:rsidRDefault="008D2E05" w:rsidP="009510B8">
      <w:pPr>
        <w:autoSpaceDE w:val="0"/>
        <w:autoSpaceDN w:val="0"/>
        <w:adjustRightInd w:val="0"/>
        <w:spacing w:after="0" w:line="360" w:lineRule="auto"/>
        <w:jc w:val="both"/>
        <w:rPr>
          <w:rFonts w:ascii="Times New Roman" w:hAnsi="Times New Roman" w:cs="Times New Roman"/>
          <w:b/>
          <w:i/>
          <w:sz w:val="24"/>
          <w:szCs w:val="24"/>
        </w:rPr>
      </w:pPr>
    </w:p>
    <w:sectPr w:rsidR="008D2E05" w:rsidRPr="00EF6C98" w:rsidSect="00CC7E5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C0040"/>
    <w:multiLevelType w:val="hybridMultilevel"/>
    <w:tmpl w:val="8D48A4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6C105A"/>
    <w:multiLevelType w:val="multilevel"/>
    <w:tmpl w:val="DDC6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10B8"/>
    <w:rsid w:val="00074E4F"/>
    <w:rsid w:val="00135AC6"/>
    <w:rsid w:val="001746AE"/>
    <w:rsid w:val="00321654"/>
    <w:rsid w:val="00354667"/>
    <w:rsid w:val="003C7D60"/>
    <w:rsid w:val="004730CE"/>
    <w:rsid w:val="005009A9"/>
    <w:rsid w:val="005418E8"/>
    <w:rsid w:val="006708B1"/>
    <w:rsid w:val="006A060D"/>
    <w:rsid w:val="00717B7C"/>
    <w:rsid w:val="008423E7"/>
    <w:rsid w:val="008C329B"/>
    <w:rsid w:val="008D2E05"/>
    <w:rsid w:val="009510B8"/>
    <w:rsid w:val="009A0E6D"/>
    <w:rsid w:val="00BE51D4"/>
    <w:rsid w:val="00CC7E52"/>
    <w:rsid w:val="00CF452D"/>
    <w:rsid w:val="00D8045F"/>
    <w:rsid w:val="00E77238"/>
    <w:rsid w:val="00EB28E8"/>
    <w:rsid w:val="00ED012B"/>
    <w:rsid w:val="00EF6C98"/>
    <w:rsid w:val="00F22D33"/>
    <w:rsid w:val="00FD1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E1190E-E136-4556-9F1F-5156780ED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4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E51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045F"/>
    <w:rPr>
      <w:color w:val="0000FF" w:themeColor="hyperlink"/>
      <w:u w:val="single"/>
    </w:rPr>
  </w:style>
  <w:style w:type="character" w:customStyle="1" w:styleId="Heading1Char">
    <w:name w:val="Heading 1 Char"/>
    <w:basedOn w:val="DefaultParagraphFont"/>
    <w:link w:val="Heading1"/>
    <w:uiPriority w:val="9"/>
    <w:rsid w:val="00D8045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F452D"/>
    <w:pPr>
      <w:ind w:left="720"/>
      <w:contextualSpacing/>
    </w:pPr>
  </w:style>
  <w:style w:type="paragraph" w:styleId="NoSpacing">
    <w:name w:val="No Spacing"/>
    <w:link w:val="NoSpacingChar"/>
    <w:uiPriority w:val="1"/>
    <w:qFormat/>
    <w:rsid w:val="00CC7E5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C7E52"/>
    <w:rPr>
      <w:rFonts w:eastAsiaTheme="minorEastAsia"/>
      <w:lang w:eastAsia="ja-JP"/>
    </w:rPr>
  </w:style>
  <w:style w:type="paragraph" w:styleId="BalloonText">
    <w:name w:val="Balloon Text"/>
    <w:basedOn w:val="Normal"/>
    <w:link w:val="BalloonTextChar"/>
    <w:uiPriority w:val="99"/>
    <w:semiHidden/>
    <w:unhideWhenUsed/>
    <w:rsid w:val="00CC7E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E52"/>
    <w:rPr>
      <w:rFonts w:ascii="Tahoma" w:hAnsi="Tahoma" w:cs="Tahoma"/>
      <w:sz w:val="16"/>
      <w:szCs w:val="16"/>
    </w:rPr>
  </w:style>
  <w:style w:type="paragraph" w:styleId="TOCHeading">
    <w:name w:val="TOC Heading"/>
    <w:basedOn w:val="Heading1"/>
    <w:next w:val="Normal"/>
    <w:uiPriority w:val="39"/>
    <w:semiHidden/>
    <w:unhideWhenUsed/>
    <w:qFormat/>
    <w:rsid w:val="00074E4F"/>
    <w:pPr>
      <w:outlineLvl w:val="9"/>
    </w:pPr>
    <w:rPr>
      <w:lang w:eastAsia="ja-JP"/>
    </w:rPr>
  </w:style>
  <w:style w:type="paragraph" w:styleId="TOC1">
    <w:name w:val="toc 1"/>
    <w:basedOn w:val="Normal"/>
    <w:next w:val="Normal"/>
    <w:autoRedefine/>
    <w:uiPriority w:val="39"/>
    <w:unhideWhenUsed/>
    <w:rsid w:val="00074E4F"/>
    <w:pPr>
      <w:spacing w:after="100"/>
    </w:pPr>
  </w:style>
  <w:style w:type="character" w:customStyle="1" w:styleId="Heading2Char">
    <w:name w:val="Heading 2 Char"/>
    <w:basedOn w:val="DefaultParagraphFont"/>
    <w:link w:val="Heading2"/>
    <w:uiPriority w:val="9"/>
    <w:rsid w:val="00BE51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BE51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797359">
      <w:bodyDiv w:val="1"/>
      <w:marLeft w:val="0"/>
      <w:marRight w:val="0"/>
      <w:marTop w:val="0"/>
      <w:marBottom w:val="0"/>
      <w:divBdr>
        <w:top w:val="none" w:sz="0" w:space="0" w:color="auto"/>
        <w:left w:val="none" w:sz="0" w:space="0" w:color="auto"/>
        <w:bottom w:val="none" w:sz="0" w:space="0" w:color="auto"/>
        <w:right w:val="none" w:sz="0" w:space="0" w:color="auto"/>
      </w:divBdr>
      <w:divsChild>
        <w:div w:id="1449397500">
          <w:marLeft w:val="2850"/>
          <w:marRight w:val="0"/>
          <w:marTop w:val="0"/>
          <w:marBottom w:val="0"/>
          <w:divBdr>
            <w:top w:val="none" w:sz="0" w:space="0" w:color="auto"/>
            <w:left w:val="none" w:sz="0" w:space="0" w:color="auto"/>
            <w:bottom w:val="none" w:sz="0" w:space="0" w:color="auto"/>
            <w:right w:val="none" w:sz="0" w:space="0" w:color="auto"/>
          </w:divBdr>
          <w:divsChild>
            <w:div w:id="1424229849">
              <w:marLeft w:val="0"/>
              <w:marRight w:val="0"/>
              <w:marTop w:val="0"/>
              <w:marBottom w:val="0"/>
              <w:divBdr>
                <w:top w:val="none" w:sz="0" w:space="0" w:color="auto"/>
                <w:left w:val="none" w:sz="0" w:space="0" w:color="auto"/>
                <w:bottom w:val="none" w:sz="0" w:space="0" w:color="auto"/>
                <w:right w:val="none" w:sz="0" w:space="0" w:color="auto"/>
              </w:divBdr>
              <w:divsChild>
                <w:div w:id="610939460">
                  <w:marLeft w:val="0"/>
                  <w:marRight w:val="0"/>
                  <w:marTop w:val="0"/>
                  <w:marBottom w:val="0"/>
                  <w:divBdr>
                    <w:top w:val="none" w:sz="0" w:space="0" w:color="auto"/>
                    <w:left w:val="none" w:sz="0" w:space="0" w:color="auto"/>
                    <w:bottom w:val="none" w:sz="0" w:space="0" w:color="auto"/>
                    <w:right w:val="none" w:sz="0" w:space="0" w:color="auto"/>
                  </w:divBdr>
                  <w:divsChild>
                    <w:div w:id="275068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7725118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610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869946">
      <w:bodyDiv w:val="1"/>
      <w:marLeft w:val="0"/>
      <w:marRight w:val="0"/>
      <w:marTop w:val="0"/>
      <w:marBottom w:val="0"/>
      <w:divBdr>
        <w:top w:val="none" w:sz="0" w:space="0" w:color="auto"/>
        <w:left w:val="none" w:sz="0" w:space="0" w:color="auto"/>
        <w:bottom w:val="none" w:sz="0" w:space="0" w:color="auto"/>
        <w:right w:val="none" w:sz="0" w:space="0" w:color="auto"/>
      </w:divBdr>
      <w:divsChild>
        <w:div w:id="191892061">
          <w:marLeft w:val="0"/>
          <w:marRight w:val="0"/>
          <w:marTop w:val="0"/>
          <w:marBottom w:val="0"/>
          <w:divBdr>
            <w:top w:val="none" w:sz="0" w:space="0" w:color="auto"/>
            <w:left w:val="none" w:sz="0" w:space="0" w:color="auto"/>
            <w:bottom w:val="none" w:sz="0" w:space="0" w:color="auto"/>
            <w:right w:val="none" w:sz="0" w:space="0" w:color="auto"/>
          </w:divBdr>
        </w:div>
        <w:div w:id="293029732">
          <w:marLeft w:val="0"/>
          <w:marRight w:val="0"/>
          <w:marTop w:val="0"/>
          <w:marBottom w:val="0"/>
          <w:divBdr>
            <w:top w:val="none" w:sz="0" w:space="0" w:color="auto"/>
            <w:left w:val="none" w:sz="0" w:space="0" w:color="auto"/>
            <w:bottom w:val="none" w:sz="0" w:space="0" w:color="auto"/>
            <w:right w:val="none" w:sz="0" w:space="0" w:color="auto"/>
          </w:divBdr>
        </w:div>
        <w:div w:id="1742175480">
          <w:marLeft w:val="0"/>
          <w:marRight w:val="0"/>
          <w:marTop w:val="0"/>
          <w:marBottom w:val="0"/>
          <w:divBdr>
            <w:top w:val="none" w:sz="0" w:space="0" w:color="auto"/>
            <w:left w:val="none" w:sz="0" w:space="0" w:color="auto"/>
            <w:bottom w:val="none" w:sz="0" w:space="0" w:color="auto"/>
            <w:right w:val="none" w:sz="0" w:space="0" w:color="auto"/>
          </w:divBdr>
        </w:div>
        <w:div w:id="1985812029">
          <w:marLeft w:val="0"/>
          <w:marRight w:val="0"/>
          <w:marTop w:val="0"/>
          <w:marBottom w:val="0"/>
          <w:divBdr>
            <w:top w:val="none" w:sz="0" w:space="0" w:color="auto"/>
            <w:left w:val="none" w:sz="0" w:space="0" w:color="auto"/>
            <w:bottom w:val="none" w:sz="0" w:space="0" w:color="auto"/>
            <w:right w:val="none" w:sz="0" w:space="0" w:color="auto"/>
          </w:divBdr>
        </w:div>
        <w:div w:id="1131052643">
          <w:marLeft w:val="0"/>
          <w:marRight w:val="0"/>
          <w:marTop w:val="0"/>
          <w:marBottom w:val="0"/>
          <w:divBdr>
            <w:top w:val="none" w:sz="0" w:space="0" w:color="auto"/>
            <w:left w:val="none" w:sz="0" w:space="0" w:color="auto"/>
            <w:bottom w:val="none" w:sz="0" w:space="0" w:color="auto"/>
            <w:right w:val="none" w:sz="0" w:space="0" w:color="auto"/>
          </w:divBdr>
        </w:div>
        <w:div w:id="1148476999">
          <w:marLeft w:val="0"/>
          <w:marRight w:val="0"/>
          <w:marTop w:val="0"/>
          <w:marBottom w:val="0"/>
          <w:divBdr>
            <w:top w:val="none" w:sz="0" w:space="0" w:color="auto"/>
            <w:left w:val="none" w:sz="0" w:space="0" w:color="auto"/>
            <w:bottom w:val="none" w:sz="0" w:space="0" w:color="auto"/>
            <w:right w:val="none" w:sz="0" w:space="0" w:color="auto"/>
          </w:divBdr>
        </w:div>
        <w:div w:id="1956207432">
          <w:marLeft w:val="0"/>
          <w:marRight w:val="0"/>
          <w:marTop w:val="0"/>
          <w:marBottom w:val="0"/>
          <w:divBdr>
            <w:top w:val="none" w:sz="0" w:space="0" w:color="auto"/>
            <w:left w:val="none" w:sz="0" w:space="0" w:color="auto"/>
            <w:bottom w:val="none" w:sz="0" w:space="0" w:color="auto"/>
            <w:right w:val="none" w:sz="0" w:space="0" w:color="auto"/>
          </w:divBdr>
        </w:div>
        <w:div w:id="1917397472">
          <w:marLeft w:val="0"/>
          <w:marRight w:val="0"/>
          <w:marTop w:val="0"/>
          <w:marBottom w:val="0"/>
          <w:divBdr>
            <w:top w:val="none" w:sz="0" w:space="0" w:color="auto"/>
            <w:left w:val="none" w:sz="0" w:space="0" w:color="auto"/>
            <w:bottom w:val="none" w:sz="0" w:space="0" w:color="auto"/>
            <w:right w:val="none" w:sz="0" w:space="0" w:color="auto"/>
          </w:divBdr>
        </w:div>
        <w:div w:id="2085444521">
          <w:marLeft w:val="0"/>
          <w:marRight w:val="0"/>
          <w:marTop w:val="0"/>
          <w:marBottom w:val="0"/>
          <w:divBdr>
            <w:top w:val="none" w:sz="0" w:space="0" w:color="auto"/>
            <w:left w:val="none" w:sz="0" w:space="0" w:color="auto"/>
            <w:bottom w:val="none" w:sz="0" w:space="0" w:color="auto"/>
            <w:right w:val="none" w:sz="0" w:space="0" w:color="auto"/>
          </w:divBdr>
        </w:div>
        <w:div w:id="199904156">
          <w:marLeft w:val="0"/>
          <w:marRight w:val="0"/>
          <w:marTop w:val="0"/>
          <w:marBottom w:val="0"/>
          <w:divBdr>
            <w:top w:val="none" w:sz="0" w:space="0" w:color="auto"/>
            <w:left w:val="none" w:sz="0" w:space="0" w:color="auto"/>
            <w:bottom w:val="none" w:sz="0" w:space="0" w:color="auto"/>
            <w:right w:val="none" w:sz="0" w:space="0" w:color="auto"/>
          </w:divBdr>
        </w:div>
      </w:divsChild>
    </w:div>
    <w:div w:id="1370566645">
      <w:bodyDiv w:val="1"/>
      <w:marLeft w:val="0"/>
      <w:marRight w:val="0"/>
      <w:marTop w:val="0"/>
      <w:marBottom w:val="0"/>
      <w:divBdr>
        <w:top w:val="none" w:sz="0" w:space="0" w:color="auto"/>
        <w:left w:val="none" w:sz="0" w:space="0" w:color="auto"/>
        <w:bottom w:val="none" w:sz="0" w:space="0" w:color="auto"/>
        <w:right w:val="none" w:sz="0" w:space="0" w:color="auto"/>
      </w:divBdr>
      <w:divsChild>
        <w:div w:id="1608271813">
          <w:marLeft w:val="0"/>
          <w:marRight w:val="0"/>
          <w:marTop w:val="0"/>
          <w:marBottom w:val="0"/>
          <w:divBdr>
            <w:top w:val="none" w:sz="0" w:space="0" w:color="auto"/>
            <w:left w:val="none" w:sz="0" w:space="0" w:color="auto"/>
            <w:bottom w:val="none" w:sz="0" w:space="0" w:color="auto"/>
            <w:right w:val="none" w:sz="0" w:space="0" w:color="auto"/>
          </w:divBdr>
        </w:div>
        <w:div w:id="1767143236">
          <w:marLeft w:val="0"/>
          <w:marRight w:val="0"/>
          <w:marTop w:val="0"/>
          <w:marBottom w:val="0"/>
          <w:divBdr>
            <w:top w:val="none" w:sz="0" w:space="0" w:color="auto"/>
            <w:left w:val="none" w:sz="0" w:space="0" w:color="auto"/>
            <w:bottom w:val="none" w:sz="0" w:space="0" w:color="auto"/>
            <w:right w:val="none" w:sz="0" w:space="0" w:color="auto"/>
          </w:divBdr>
        </w:div>
        <w:div w:id="644163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allup.com/businessjournal/167975/why-great-managers-rare.aspx" TargetMode="External"/><Relationship Id="rId13" Type="http://schemas.openxmlformats.org/officeDocument/2006/relationships/hyperlink" Target="http://www.cio.com/article/2386316/careers-staffing/11-profiles-in-bad-leadership-behavior.html"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hyperlink" Target="http://www.gallup.com/poll/180404/gallup-daily-employee-engagement.aspx" TargetMode="External"/><Relationship Id="rId12" Type="http://schemas.openxmlformats.org/officeDocument/2006/relationships/hyperlink" Target="https://www2.deloitte.com/global/en/pages/about-deloitte/articles/millennialsurvey.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publication/295812195_A_STUDY_ON_IMPACT_OF_EMPLOYEE_COMMUNICATION_ON_EMPLOYEE_ENGAGEMENT_LEV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br.org/2013/12/what-if-performance-management-focused-on-strengths" TargetMode="External"/><Relationship Id="rId5" Type="http://schemas.openxmlformats.org/officeDocument/2006/relationships/settings" Target="settings.xml"/><Relationship Id="rId15" Type="http://schemas.openxmlformats.org/officeDocument/2006/relationships/hyperlink" Target="http://sujanpatel.com/business/how-to-inspire-your-employees/" TargetMode="External"/><Relationship Id="rId10" Type="http://schemas.openxmlformats.org/officeDocument/2006/relationships/hyperlink" Target="http://www.gallup.com/businessjournal/182321/employees-lot-managers.aspx"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agepoint.com/employee-management/" TargetMode="External"/><Relationship Id="rId14" Type="http://schemas.openxmlformats.org/officeDocument/2006/relationships/hyperlink" Target="http://www.forbes.com/sites/joefolkman/2013/09/05/the-plague-of-the-pessimist-leader-8-tips-to-make-you-more-optimistic-toda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DE284FAA9A24CAFA341EDC79C44D873"/>
        <w:category>
          <w:name w:val="General"/>
          <w:gallery w:val="placeholder"/>
        </w:category>
        <w:types>
          <w:type w:val="bbPlcHdr"/>
        </w:types>
        <w:behaviors>
          <w:behavior w:val="content"/>
        </w:behaviors>
        <w:guid w:val="{CF63F4A2-3167-4AC1-8F72-49E7B2CF33D3}"/>
      </w:docPartPr>
      <w:docPartBody>
        <w:p w:rsidR="005B4CB0" w:rsidRDefault="005B4B44" w:rsidP="005B4B44">
          <w:pPr>
            <w:pStyle w:val="8DE284FAA9A24CAFA341EDC79C44D873"/>
          </w:pPr>
          <w:r>
            <w:rPr>
              <w:rFonts w:asciiTheme="majorHAnsi" w:eastAsiaTheme="majorEastAsia" w:hAnsiTheme="majorHAnsi" w:cstheme="majorBidi"/>
              <w:sz w:val="80"/>
              <w:szCs w:val="80"/>
            </w:rPr>
            <w:t>[Type the document title]</w:t>
          </w:r>
        </w:p>
      </w:docPartBody>
    </w:docPart>
    <w:docPart>
      <w:docPartPr>
        <w:name w:val="02351764EE544408A2A09B0BC1979BF8"/>
        <w:category>
          <w:name w:val="General"/>
          <w:gallery w:val="placeholder"/>
        </w:category>
        <w:types>
          <w:type w:val="bbPlcHdr"/>
        </w:types>
        <w:behaviors>
          <w:behavior w:val="content"/>
        </w:behaviors>
        <w:guid w:val="{B756108B-312C-4823-85F6-76938EE7FF70}"/>
      </w:docPartPr>
      <w:docPartBody>
        <w:p w:rsidR="005B4CB0" w:rsidRDefault="005B4B44" w:rsidP="005B4B44">
          <w:pPr>
            <w:pStyle w:val="02351764EE544408A2A09B0BC1979BF8"/>
          </w:pPr>
          <w:r>
            <w:rPr>
              <w:rFonts w:asciiTheme="majorHAnsi" w:eastAsiaTheme="majorEastAsia" w:hAnsiTheme="majorHAnsi" w:cstheme="majorBidi"/>
              <w:sz w:val="44"/>
              <w:szCs w:val="44"/>
            </w:rPr>
            <w:t>[Type the document subtitle]</w:t>
          </w:r>
        </w:p>
      </w:docPartBody>
    </w:docPart>
    <w:docPart>
      <w:docPartPr>
        <w:name w:val="5384E80E22C34B4399EA834D4C99B889"/>
        <w:category>
          <w:name w:val="General"/>
          <w:gallery w:val="placeholder"/>
        </w:category>
        <w:types>
          <w:type w:val="bbPlcHdr"/>
        </w:types>
        <w:behaviors>
          <w:behavior w:val="content"/>
        </w:behaviors>
        <w:guid w:val="{F456054F-4EF9-46A2-8634-D32FC6D43475}"/>
      </w:docPartPr>
      <w:docPartBody>
        <w:p w:rsidR="005B4CB0" w:rsidRDefault="005B4B44" w:rsidP="005B4B44">
          <w:pPr>
            <w:pStyle w:val="5384E80E22C34B4399EA834D4C99B889"/>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4B44"/>
    <w:rsid w:val="0010343B"/>
    <w:rsid w:val="005B4B44"/>
    <w:rsid w:val="005B4CB0"/>
    <w:rsid w:val="00832B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A12450B9334D62ABB2A3C4BBAC82F6">
    <w:name w:val="57A12450B9334D62ABB2A3C4BBAC82F6"/>
    <w:rsid w:val="005B4B44"/>
  </w:style>
  <w:style w:type="paragraph" w:customStyle="1" w:styleId="8DE284FAA9A24CAFA341EDC79C44D873">
    <w:name w:val="8DE284FAA9A24CAFA341EDC79C44D873"/>
    <w:rsid w:val="005B4B44"/>
  </w:style>
  <w:style w:type="paragraph" w:customStyle="1" w:styleId="02351764EE544408A2A09B0BC1979BF8">
    <w:name w:val="02351764EE544408A2A09B0BC1979BF8"/>
    <w:rsid w:val="005B4B44"/>
  </w:style>
  <w:style w:type="paragraph" w:customStyle="1" w:styleId="40B51B1AC4B9491CB6D7EFC363B525A2">
    <w:name w:val="40B51B1AC4B9491CB6D7EFC363B525A2"/>
    <w:rsid w:val="005B4B44"/>
  </w:style>
  <w:style w:type="paragraph" w:customStyle="1" w:styleId="43C910D83202438D88EBF49819C1BBED">
    <w:name w:val="43C910D83202438D88EBF49819C1BBED"/>
    <w:rsid w:val="005B4B44"/>
  </w:style>
  <w:style w:type="paragraph" w:customStyle="1" w:styleId="5384E80E22C34B4399EA834D4C99B889">
    <w:name w:val="5384E80E22C34B4399EA834D4C99B889"/>
    <w:rsid w:val="005B4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the researcher explains how communication is done, how effective communication can change the workplace, and finally she recommends various ways of improving communication at work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D02227-DD70-4954-9783-24D80D9A6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2455</Words>
  <Characters>13999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COMMUNICATION AT WORK</dc:subject>
  <dc:creator>PREPARED BY RACHEL TUSHABOOMWE</dc:creator>
  <cp:lastModifiedBy>rache</cp:lastModifiedBy>
  <cp:revision>2</cp:revision>
  <dcterms:created xsi:type="dcterms:W3CDTF">2018-05-01T19:03:00Z</dcterms:created>
  <dcterms:modified xsi:type="dcterms:W3CDTF">2018-05-01T19:03:00Z</dcterms:modified>
</cp:coreProperties>
</file>