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17B1" w:rsidRPr="00D16CC8" w:rsidRDefault="00390E62" w:rsidP="000917B1">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-270510</wp:posOffset>
                </wp:positionV>
                <wp:extent cx="1591945" cy="914400"/>
                <wp:effectExtent l="19050" t="19050" r="2730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p>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21.3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" fillcolor="silver" strokecolor="silver" strokeweight="2.25pt">
                <v:textbox>
                  <w:txbxContent>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p>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0917B1">
        <w:rPr>
          <w:noProof/>
        </w:rPr>
        <w:drawing>
          <wp:inline distT="0" distB="0" distL="0" distR="0">
            <wp:extent cx="2753995" cy="1105535"/>
            <wp:effectExtent l="0" t="0" r="825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3995" cy="1105535"/>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C44384">
        <w:tc>
          <w:tcPr>
            <w:tcW w:w="10670" w:type="dxa"/>
            <w:shd w:val="clear" w:color="auto" w:fill="C0C0C0"/>
          </w:tcPr>
          <w:p w:rsidR="000917B1" w:rsidRPr="00D16CC8" w:rsidRDefault="000917B1" w:rsidP="00C44384">
            <w:pPr>
              <w:pStyle w:val="Heading4"/>
              <w:rPr>
                <w:b/>
              </w:rPr>
            </w:pPr>
            <w:r w:rsidRPr="00D16CC8">
              <w:rPr>
                <w:b/>
              </w:rPr>
              <w:t xml:space="preserve">BACHELORS DEGREE ASSIGNMENT SPECIFICATION </w:t>
            </w:r>
          </w:p>
        </w:tc>
      </w:tr>
    </w:tbl>
    <w:p w:rsidR="000917B1" w:rsidRPr="00D16CC8" w:rsidRDefault="000917B1" w:rsidP="000917B1">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Student name:</w:t>
            </w:r>
          </w:p>
        </w:tc>
        <w:tc>
          <w:tcPr>
            <w:tcW w:w="3964" w:type="dxa"/>
          </w:tcPr>
          <w:p w:rsidR="000917B1" w:rsidRPr="00D16CC8" w:rsidRDefault="000917B1" w:rsidP="00C44384">
            <w:pPr>
              <w:spacing w:before="120" w:after="120"/>
              <w:jc w:val="both"/>
              <w:rPr>
                <w:b/>
                <w:sz w:val="22"/>
                <w:szCs w:val="22"/>
              </w:rPr>
            </w:pP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Student P number:</w:t>
            </w:r>
          </w:p>
        </w:tc>
        <w:tc>
          <w:tcPr>
            <w:tcW w:w="2111" w:type="dxa"/>
          </w:tcPr>
          <w:p w:rsidR="000917B1" w:rsidRPr="00D16CC8" w:rsidRDefault="000917B1" w:rsidP="00C44384">
            <w:pPr>
              <w:spacing w:before="120" w:after="120"/>
              <w:jc w:val="both"/>
              <w:rPr>
                <w:b/>
                <w:sz w:val="22"/>
                <w:szCs w:val="22"/>
              </w:rPr>
            </w:pP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Programme:</w:t>
            </w:r>
          </w:p>
        </w:tc>
        <w:tc>
          <w:tcPr>
            <w:tcW w:w="8688" w:type="dxa"/>
            <w:gridSpan w:val="3"/>
          </w:tcPr>
          <w:p w:rsidR="000917B1" w:rsidRPr="00D16CC8" w:rsidRDefault="00390E62" w:rsidP="00390E62">
            <w:pPr>
              <w:spacing w:before="120" w:after="120"/>
              <w:jc w:val="both"/>
              <w:rPr>
                <w:b/>
                <w:sz w:val="22"/>
                <w:szCs w:val="22"/>
                <w:u w:val="single"/>
              </w:rPr>
            </w:pPr>
            <w:r>
              <w:rPr>
                <w:b/>
                <w:sz w:val="24"/>
              </w:rPr>
              <w:t xml:space="preserve">HNC, HND, </w:t>
            </w:r>
            <w:r w:rsidR="000917B1" w:rsidRPr="00D16CC8">
              <w:rPr>
                <w:b/>
                <w:sz w:val="24"/>
              </w:rPr>
              <w:t xml:space="preserve">BSc </w:t>
            </w:r>
            <w:r w:rsidR="000917B1">
              <w:rPr>
                <w:b/>
                <w:sz w:val="24"/>
              </w:rPr>
              <w:t xml:space="preserve">(Hons) </w:t>
            </w:r>
            <w:r w:rsidR="000917B1" w:rsidRPr="00D16CC8">
              <w:rPr>
                <w:b/>
                <w:sz w:val="24"/>
              </w:rPr>
              <w:t>Buil</w:t>
            </w:r>
            <w:r w:rsidR="000917B1">
              <w:rPr>
                <w:b/>
                <w:sz w:val="24"/>
              </w:rPr>
              <w:t>ding Surveying</w:t>
            </w:r>
            <w:r>
              <w:rPr>
                <w:b/>
                <w:sz w:val="24"/>
              </w:rPr>
              <w:t>; HNC, HND, BSc (Hons) Architectural Technology.</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Module:</w:t>
            </w:r>
          </w:p>
        </w:tc>
        <w:tc>
          <w:tcPr>
            <w:tcW w:w="3964" w:type="dxa"/>
            <w:shd w:val="clear" w:color="auto" w:fill="auto"/>
          </w:tcPr>
          <w:p w:rsidR="00C80F6D" w:rsidRPr="00C80F6D" w:rsidRDefault="000917B1" w:rsidP="00C80F6D">
            <w:pPr>
              <w:pStyle w:val="NoSpacing"/>
              <w:numPr>
                <w:ilvl w:val="0"/>
                <w:numId w:val="3"/>
              </w:numPr>
              <w:rPr>
                <w:sz w:val="22"/>
                <w:szCs w:val="22"/>
              </w:rPr>
            </w:pPr>
            <w:r>
              <w:rPr>
                <w:b/>
                <w:sz w:val="24"/>
                <w:szCs w:val="24"/>
              </w:rPr>
              <w:t>Property Inspection and Adaptation of Buildings.</w:t>
            </w:r>
          </w:p>
          <w:p w:rsidR="000917B1" w:rsidRPr="00D16CC8" w:rsidRDefault="00390E62" w:rsidP="00C80F6D">
            <w:pPr>
              <w:pStyle w:val="NoSpacing"/>
              <w:numPr>
                <w:ilvl w:val="0"/>
                <w:numId w:val="3"/>
              </w:numPr>
              <w:rPr>
                <w:sz w:val="22"/>
                <w:szCs w:val="22"/>
              </w:rPr>
            </w:pPr>
            <w:r>
              <w:rPr>
                <w:b/>
                <w:sz w:val="24"/>
              </w:rPr>
              <w:t>Conversion and Adaptation of Buildings.</w:t>
            </w: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Module Level (4, 5, 6):</w:t>
            </w:r>
          </w:p>
        </w:tc>
        <w:tc>
          <w:tcPr>
            <w:tcW w:w="2111" w:type="dxa"/>
            <w:shd w:val="clear" w:color="auto" w:fill="auto"/>
          </w:tcPr>
          <w:p w:rsidR="000917B1" w:rsidRPr="00D16CC8" w:rsidRDefault="000917B1" w:rsidP="00C44384">
            <w:pPr>
              <w:spacing w:before="120" w:after="120"/>
              <w:jc w:val="both"/>
              <w:rPr>
                <w:b/>
                <w:sz w:val="22"/>
                <w:szCs w:val="22"/>
              </w:rPr>
            </w:pPr>
            <w:r>
              <w:rPr>
                <w:b/>
                <w:sz w:val="22"/>
                <w:szCs w:val="22"/>
              </w:rPr>
              <w:t>5</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Module code:</w:t>
            </w:r>
          </w:p>
        </w:tc>
        <w:tc>
          <w:tcPr>
            <w:tcW w:w="3964" w:type="dxa"/>
          </w:tcPr>
          <w:p w:rsidR="000917B1" w:rsidRPr="00D16CC8" w:rsidRDefault="000917B1" w:rsidP="00C44384">
            <w:pPr>
              <w:pStyle w:val="NoSpacing"/>
            </w:pPr>
          </w:p>
        </w:tc>
        <w:tc>
          <w:tcPr>
            <w:tcW w:w="2613" w:type="dxa"/>
            <w:shd w:val="clear" w:color="auto" w:fill="D9D9D9"/>
          </w:tcPr>
          <w:p w:rsidR="000917B1" w:rsidRPr="00D16CC8" w:rsidRDefault="000917B1" w:rsidP="00C44384">
            <w:pPr>
              <w:pStyle w:val="Heading2"/>
              <w:rPr>
                <w:sz w:val="22"/>
                <w:szCs w:val="22"/>
              </w:rPr>
            </w:pPr>
            <w:r w:rsidRPr="00D16CC8">
              <w:rPr>
                <w:sz w:val="22"/>
                <w:szCs w:val="22"/>
              </w:rPr>
              <w:t xml:space="preserve">Contribution to Overall </w:t>
            </w:r>
          </w:p>
          <w:p w:rsidR="000917B1" w:rsidRPr="00D16CC8" w:rsidRDefault="000917B1" w:rsidP="00C44384">
            <w:pPr>
              <w:rPr>
                <w:b/>
                <w:sz w:val="22"/>
                <w:szCs w:val="22"/>
              </w:rPr>
            </w:pPr>
            <w:r w:rsidRPr="00D16CC8">
              <w:rPr>
                <w:b/>
                <w:sz w:val="22"/>
                <w:szCs w:val="22"/>
              </w:rPr>
              <w:t>Module Assessment (%):</w:t>
            </w:r>
          </w:p>
        </w:tc>
        <w:tc>
          <w:tcPr>
            <w:tcW w:w="2111" w:type="dxa"/>
          </w:tcPr>
          <w:p w:rsidR="000917B1" w:rsidRPr="00D16CC8" w:rsidRDefault="000917B1" w:rsidP="00C44384">
            <w:pPr>
              <w:spacing w:before="120" w:after="120"/>
              <w:jc w:val="both"/>
              <w:rPr>
                <w:b/>
                <w:sz w:val="22"/>
                <w:szCs w:val="22"/>
              </w:rPr>
            </w:pPr>
            <w:r w:rsidRPr="00D16CC8">
              <w:rPr>
                <w:b/>
                <w:sz w:val="22"/>
                <w:szCs w:val="22"/>
              </w:rPr>
              <w:t>50%</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Lecturer:</w:t>
            </w:r>
          </w:p>
        </w:tc>
        <w:tc>
          <w:tcPr>
            <w:tcW w:w="3964" w:type="dxa"/>
          </w:tcPr>
          <w:p w:rsidR="000917B1" w:rsidRPr="00D16CC8" w:rsidRDefault="00E955CE" w:rsidP="00C44384">
            <w:pPr>
              <w:spacing w:before="120" w:after="120"/>
              <w:jc w:val="both"/>
              <w:rPr>
                <w:b/>
                <w:sz w:val="22"/>
                <w:szCs w:val="22"/>
              </w:rPr>
            </w:pPr>
            <w:r w:rsidRPr="00D16CC8">
              <w:rPr>
                <w:b/>
                <w:sz w:val="22"/>
                <w:szCs w:val="22"/>
              </w:rPr>
              <w:t>Trevor Francis</w:t>
            </w: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Internal Verifier:</w:t>
            </w:r>
          </w:p>
        </w:tc>
        <w:tc>
          <w:tcPr>
            <w:tcW w:w="2111" w:type="dxa"/>
          </w:tcPr>
          <w:p w:rsidR="000917B1" w:rsidRPr="00D16CC8" w:rsidRDefault="00E955CE" w:rsidP="00C44384">
            <w:pPr>
              <w:spacing w:before="120" w:after="120"/>
              <w:jc w:val="both"/>
              <w:rPr>
                <w:b/>
                <w:sz w:val="22"/>
                <w:szCs w:val="22"/>
              </w:rPr>
            </w:pPr>
            <w:r>
              <w:rPr>
                <w:b/>
                <w:sz w:val="22"/>
                <w:szCs w:val="22"/>
              </w:rPr>
              <w:t>Mike Murphy</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Assignment Title:</w:t>
            </w:r>
          </w:p>
        </w:tc>
        <w:tc>
          <w:tcPr>
            <w:tcW w:w="3964" w:type="dxa"/>
          </w:tcPr>
          <w:p w:rsidR="000917B1" w:rsidRPr="00D16CC8" w:rsidRDefault="000917B1" w:rsidP="00D63F5D">
            <w:pPr>
              <w:spacing w:before="120" w:after="120"/>
              <w:jc w:val="both"/>
              <w:rPr>
                <w:b/>
                <w:bCs/>
                <w:sz w:val="24"/>
              </w:rPr>
            </w:pPr>
            <w:r>
              <w:rPr>
                <w:b/>
                <w:bCs/>
                <w:sz w:val="24"/>
              </w:rPr>
              <w:t xml:space="preserve">Building </w:t>
            </w:r>
            <w:r w:rsidR="00390E62">
              <w:rPr>
                <w:b/>
                <w:bCs/>
                <w:sz w:val="24"/>
              </w:rPr>
              <w:t>s</w:t>
            </w:r>
            <w:r>
              <w:rPr>
                <w:b/>
                <w:bCs/>
                <w:sz w:val="24"/>
              </w:rPr>
              <w:t>urvey</w:t>
            </w:r>
          </w:p>
        </w:tc>
        <w:tc>
          <w:tcPr>
            <w:tcW w:w="2613" w:type="dxa"/>
            <w:shd w:val="pct15" w:color="auto" w:fill="auto"/>
          </w:tcPr>
          <w:p w:rsidR="000917B1" w:rsidRPr="00D16CC8" w:rsidRDefault="000917B1" w:rsidP="00C44384">
            <w:pPr>
              <w:spacing w:before="120" w:after="120"/>
              <w:jc w:val="both"/>
              <w:rPr>
                <w:b/>
                <w:sz w:val="22"/>
                <w:szCs w:val="22"/>
              </w:rPr>
            </w:pPr>
            <w:r w:rsidRPr="00D16CC8">
              <w:rPr>
                <w:b/>
                <w:sz w:val="22"/>
                <w:szCs w:val="22"/>
              </w:rPr>
              <w:t>Assignment No (x of x):</w:t>
            </w:r>
          </w:p>
        </w:tc>
        <w:tc>
          <w:tcPr>
            <w:tcW w:w="2111" w:type="dxa"/>
          </w:tcPr>
          <w:p w:rsidR="000917B1" w:rsidRPr="00D16CC8" w:rsidRDefault="000917B1" w:rsidP="00C44384">
            <w:pPr>
              <w:spacing w:before="120" w:after="120"/>
              <w:jc w:val="both"/>
              <w:rPr>
                <w:b/>
                <w:sz w:val="22"/>
                <w:szCs w:val="22"/>
              </w:rPr>
            </w:pPr>
            <w:r w:rsidRPr="00D16CC8">
              <w:rPr>
                <w:b/>
                <w:sz w:val="22"/>
                <w:szCs w:val="22"/>
              </w:rPr>
              <w:t>1</w:t>
            </w:r>
            <w:r>
              <w:rPr>
                <w:b/>
                <w:sz w:val="22"/>
                <w:szCs w:val="22"/>
              </w:rPr>
              <w:t xml:space="preserve"> of 1</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Hand Out Date:</w:t>
            </w:r>
          </w:p>
        </w:tc>
        <w:tc>
          <w:tcPr>
            <w:tcW w:w="3964" w:type="dxa"/>
            <w:shd w:val="clear" w:color="auto" w:fill="auto"/>
          </w:tcPr>
          <w:p w:rsidR="000917B1" w:rsidRPr="00D16CC8" w:rsidRDefault="00DB3C88" w:rsidP="007C4655">
            <w:pPr>
              <w:spacing w:before="120" w:after="120"/>
              <w:jc w:val="both"/>
              <w:rPr>
                <w:b/>
                <w:sz w:val="22"/>
                <w:szCs w:val="22"/>
              </w:rPr>
            </w:pPr>
            <w:r>
              <w:rPr>
                <w:b/>
                <w:sz w:val="22"/>
                <w:szCs w:val="22"/>
              </w:rPr>
              <w:t>14/12/1</w:t>
            </w:r>
            <w:r w:rsidR="00E955CE">
              <w:rPr>
                <w:b/>
                <w:sz w:val="22"/>
                <w:szCs w:val="22"/>
              </w:rPr>
              <w:t>9</w:t>
            </w:r>
          </w:p>
        </w:tc>
        <w:tc>
          <w:tcPr>
            <w:tcW w:w="2613" w:type="dxa"/>
            <w:shd w:val="pct15" w:color="auto" w:fill="auto"/>
          </w:tcPr>
          <w:p w:rsidR="000917B1" w:rsidRPr="00D16CC8" w:rsidRDefault="000917B1" w:rsidP="00C44384">
            <w:pPr>
              <w:spacing w:before="120" w:after="120"/>
              <w:jc w:val="both"/>
              <w:rPr>
                <w:b/>
                <w:sz w:val="22"/>
                <w:szCs w:val="22"/>
              </w:rPr>
            </w:pPr>
            <w:r w:rsidRPr="00D16CC8">
              <w:rPr>
                <w:b/>
                <w:sz w:val="22"/>
                <w:szCs w:val="22"/>
              </w:rPr>
              <w:t>Submission deadline:</w:t>
            </w:r>
          </w:p>
        </w:tc>
        <w:tc>
          <w:tcPr>
            <w:tcW w:w="2111" w:type="dxa"/>
          </w:tcPr>
          <w:p w:rsidR="000917B1" w:rsidRPr="00D16CC8" w:rsidRDefault="00E955CE" w:rsidP="00C44384">
            <w:pPr>
              <w:spacing w:before="120" w:after="120"/>
              <w:jc w:val="both"/>
              <w:rPr>
                <w:b/>
                <w:sz w:val="22"/>
                <w:szCs w:val="22"/>
              </w:rPr>
            </w:pPr>
            <w:r>
              <w:rPr>
                <w:b/>
                <w:sz w:val="22"/>
                <w:szCs w:val="22"/>
              </w:rPr>
              <w:t>30th</w:t>
            </w:r>
            <w:r w:rsidR="009C766E" w:rsidRPr="009C766E">
              <w:rPr>
                <w:b/>
                <w:sz w:val="22"/>
                <w:szCs w:val="22"/>
                <w:vertAlign w:val="superscript"/>
              </w:rPr>
              <w:t>t</w:t>
            </w:r>
            <w:r w:rsidR="009C766E">
              <w:rPr>
                <w:b/>
                <w:sz w:val="22"/>
                <w:szCs w:val="22"/>
              </w:rPr>
              <w:t xml:space="preserve"> </w:t>
            </w:r>
            <w:r w:rsidR="006F4D97">
              <w:rPr>
                <w:b/>
                <w:sz w:val="22"/>
                <w:szCs w:val="22"/>
              </w:rPr>
              <w:t>April</w:t>
            </w:r>
            <w:r w:rsidR="009C766E">
              <w:rPr>
                <w:b/>
                <w:sz w:val="22"/>
                <w:szCs w:val="22"/>
              </w:rPr>
              <w:t>, 201</w:t>
            </w:r>
            <w:r>
              <w:rPr>
                <w:b/>
                <w:sz w:val="22"/>
                <w:szCs w:val="22"/>
              </w:rPr>
              <w:t>9</w:t>
            </w:r>
          </w:p>
          <w:p w:rsidR="000917B1" w:rsidRPr="00D16CC8" w:rsidRDefault="000917B1" w:rsidP="000917B1">
            <w:pPr>
              <w:spacing w:before="120" w:after="120"/>
              <w:jc w:val="both"/>
              <w:rPr>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17B1" w:rsidRPr="00D16CC8" w:rsidTr="00C44384">
        <w:trPr>
          <w:trHeight w:val="421"/>
        </w:trPr>
        <w:tc>
          <w:tcPr>
            <w:tcW w:w="1809" w:type="dxa"/>
            <w:tcBorders>
              <w:top w:val="single" w:sz="6" w:space="0" w:color="auto"/>
            </w:tcBorders>
            <w:shd w:val="clear" w:color="auto" w:fill="D9D9D9"/>
          </w:tcPr>
          <w:p w:rsidR="000917B1" w:rsidRPr="00D16CC8" w:rsidRDefault="000917B1" w:rsidP="00C44384">
            <w:pPr>
              <w:rPr>
                <w:b/>
                <w:sz w:val="22"/>
                <w:szCs w:val="22"/>
              </w:rPr>
            </w:pPr>
            <w:r w:rsidRPr="00D16CC8">
              <w:rPr>
                <w:b/>
                <w:sz w:val="22"/>
                <w:szCs w:val="22"/>
              </w:rPr>
              <w:t>Referencing:</w:t>
            </w:r>
          </w:p>
        </w:tc>
        <w:tc>
          <w:tcPr>
            <w:tcW w:w="8789" w:type="dxa"/>
            <w:gridSpan w:val="3"/>
            <w:tcBorders>
              <w:top w:val="single" w:sz="6" w:space="0" w:color="auto"/>
            </w:tcBorders>
          </w:tcPr>
          <w:p w:rsidR="000917B1" w:rsidRPr="00D16CC8" w:rsidRDefault="000917B1" w:rsidP="00C44384">
            <w:pPr>
              <w:pStyle w:val="BodyText2"/>
              <w:rPr>
                <w:sz w:val="18"/>
                <w:szCs w:val="18"/>
              </w:rPr>
            </w:pPr>
            <w:r w:rsidRPr="00D16CC8">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16CC8">
              <w:rPr>
                <w:i/>
                <w:sz w:val="18"/>
                <w:szCs w:val="18"/>
              </w:rPr>
              <w:t xml:space="preserve"> </w:t>
            </w:r>
            <w:r w:rsidRPr="00D16CC8">
              <w:rPr>
                <w:sz w:val="18"/>
                <w:szCs w:val="18"/>
                <w:u w:val="single"/>
              </w:rPr>
              <w:t>title of book</w:t>
            </w:r>
            <w:r w:rsidRPr="00D16CC8">
              <w:rPr>
                <w:sz w:val="18"/>
                <w:szCs w:val="18"/>
              </w:rPr>
              <w:t xml:space="preserve">, edition, publisher: place of publication). </w:t>
            </w:r>
          </w:p>
        </w:tc>
      </w:tr>
      <w:tr w:rsidR="000917B1" w:rsidRPr="00D16CC8" w:rsidTr="00C44384">
        <w:trPr>
          <w:trHeight w:val="421"/>
        </w:trPr>
        <w:tc>
          <w:tcPr>
            <w:tcW w:w="1809" w:type="dxa"/>
            <w:tcBorders>
              <w:top w:val="single" w:sz="6" w:space="0" w:color="auto"/>
            </w:tcBorders>
            <w:shd w:val="clear" w:color="auto" w:fill="D9D9D9"/>
          </w:tcPr>
          <w:p w:rsidR="000917B1" w:rsidRPr="00D16CC8" w:rsidRDefault="000917B1" w:rsidP="00C44384">
            <w:pPr>
              <w:rPr>
                <w:b/>
                <w:i/>
                <w:sz w:val="22"/>
                <w:szCs w:val="22"/>
              </w:rPr>
            </w:pPr>
            <w:r w:rsidRPr="00D16CC8">
              <w:rPr>
                <w:b/>
                <w:sz w:val="22"/>
                <w:szCs w:val="22"/>
              </w:rPr>
              <w:t xml:space="preserve">Disclosure: </w:t>
            </w:r>
          </w:p>
          <w:p w:rsidR="000917B1" w:rsidRPr="00D16CC8" w:rsidRDefault="000917B1" w:rsidP="00C44384">
            <w:pPr>
              <w:rPr>
                <w:b/>
                <w:sz w:val="22"/>
                <w:szCs w:val="22"/>
              </w:rPr>
            </w:pPr>
          </w:p>
        </w:tc>
        <w:tc>
          <w:tcPr>
            <w:tcW w:w="8789" w:type="dxa"/>
            <w:gridSpan w:val="3"/>
            <w:tcBorders>
              <w:top w:val="single" w:sz="6" w:space="0" w:color="auto"/>
            </w:tcBorders>
          </w:tcPr>
          <w:p w:rsidR="000917B1" w:rsidRPr="00D16CC8" w:rsidRDefault="000917B1" w:rsidP="00C44384">
            <w:pPr>
              <w:rPr>
                <w:b/>
              </w:rPr>
            </w:pPr>
            <w:r w:rsidRPr="00D16CC8">
              <w:t>I declare that this assignment is all my own work and that I have acknowledged all materials used from the published or unpublished works of other people. All references have been duly cited.</w:t>
            </w:r>
          </w:p>
        </w:tc>
      </w:tr>
      <w:tr w:rsidR="000917B1" w:rsidRPr="00D16CC8" w:rsidTr="00C44384">
        <w:trPr>
          <w:trHeight w:val="666"/>
        </w:trPr>
        <w:tc>
          <w:tcPr>
            <w:tcW w:w="1809" w:type="dxa"/>
            <w:tcBorders>
              <w:top w:val="single" w:sz="6" w:space="0" w:color="auto"/>
            </w:tcBorders>
            <w:shd w:val="clear" w:color="auto" w:fill="D9D9D9"/>
          </w:tcPr>
          <w:p w:rsidR="000917B1" w:rsidRPr="00D16CC8" w:rsidRDefault="000917B1" w:rsidP="00C44384">
            <w:pPr>
              <w:rPr>
                <w:b/>
                <w:sz w:val="22"/>
                <w:szCs w:val="22"/>
              </w:rPr>
            </w:pPr>
            <w:r w:rsidRPr="00D16CC8">
              <w:rPr>
                <w:b/>
                <w:sz w:val="22"/>
                <w:szCs w:val="22"/>
              </w:rPr>
              <w:t>Student’s Signature:</w:t>
            </w:r>
            <w:r w:rsidRPr="00D16CC8">
              <w:rPr>
                <w:b/>
                <w:sz w:val="22"/>
                <w:szCs w:val="22"/>
              </w:rPr>
              <w:br/>
            </w:r>
          </w:p>
        </w:tc>
        <w:tc>
          <w:tcPr>
            <w:tcW w:w="6521" w:type="dxa"/>
            <w:tcBorders>
              <w:top w:val="single" w:sz="6" w:space="0" w:color="auto"/>
            </w:tcBorders>
          </w:tcPr>
          <w:p w:rsidR="000917B1" w:rsidRPr="00D16CC8" w:rsidRDefault="000917B1" w:rsidP="00C44384">
            <w:pPr>
              <w:jc w:val="center"/>
              <w:rPr>
                <w:b/>
                <w:i/>
              </w:rPr>
            </w:pPr>
            <w:r w:rsidRPr="00D16CC8">
              <w:rPr>
                <w:i/>
                <w:sz w:val="16"/>
                <w:szCs w:val="16"/>
              </w:rPr>
              <w:t>Assignments will not be accepted without a signature here</w:t>
            </w:r>
          </w:p>
        </w:tc>
        <w:tc>
          <w:tcPr>
            <w:tcW w:w="1134" w:type="dxa"/>
            <w:tcBorders>
              <w:top w:val="single" w:sz="6" w:space="0" w:color="auto"/>
            </w:tcBorders>
            <w:shd w:val="clear" w:color="auto" w:fill="D9D9D9"/>
          </w:tcPr>
          <w:p w:rsidR="000917B1" w:rsidRPr="00D16CC8" w:rsidRDefault="000917B1" w:rsidP="00C44384">
            <w:pPr>
              <w:rPr>
                <w:b/>
                <w:sz w:val="22"/>
                <w:szCs w:val="22"/>
              </w:rPr>
            </w:pPr>
            <w:r w:rsidRPr="00D16CC8">
              <w:rPr>
                <w:b/>
              </w:rPr>
              <w:br/>
            </w:r>
            <w:r w:rsidRPr="00D16CC8">
              <w:rPr>
                <w:b/>
                <w:sz w:val="22"/>
                <w:szCs w:val="22"/>
              </w:rPr>
              <w:t>Date:</w:t>
            </w:r>
          </w:p>
        </w:tc>
        <w:tc>
          <w:tcPr>
            <w:tcW w:w="1134" w:type="dxa"/>
            <w:tcBorders>
              <w:top w:val="single" w:sz="6" w:space="0" w:color="auto"/>
            </w:tcBorders>
          </w:tcPr>
          <w:p w:rsidR="000917B1" w:rsidRPr="00D16CC8" w:rsidRDefault="000917B1" w:rsidP="00C44384">
            <w:pPr>
              <w:rPr>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37"/>
        <w:gridCol w:w="397"/>
      </w:tblGrid>
      <w:tr w:rsidR="000917B1" w:rsidRPr="00D16CC8" w:rsidTr="002B234D">
        <w:trPr>
          <w:trHeight w:val="715"/>
        </w:trPr>
        <w:tc>
          <w:tcPr>
            <w:tcW w:w="9464" w:type="dxa"/>
            <w:vMerge w:val="restart"/>
            <w:shd w:val="pct15" w:color="auto" w:fill="auto"/>
          </w:tcPr>
          <w:p w:rsidR="000917B1" w:rsidRPr="00D16CC8" w:rsidRDefault="000917B1" w:rsidP="00C44384">
            <w:pPr>
              <w:spacing w:before="120" w:after="120"/>
              <w:jc w:val="both"/>
              <w:rPr>
                <w:b/>
                <w:sz w:val="18"/>
                <w:szCs w:val="18"/>
              </w:rPr>
            </w:pPr>
            <w:r w:rsidRPr="00D16CC8">
              <w:rPr>
                <w:b/>
                <w:sz w:val="18"/>
                <w:szCs w:val="18"/>
              </w:rPr>
              <w:t xml:space="preserve">Turnitin: </w:t>
            </w:r>
            <w:r w:rsidRPr="00D16CC8">
              <w:rPr>
                <w:sz w:val="18"/>
                <w:szCs w:val="18"/>
              </w:rPr>
              <w:t>Lecturer to</w:t>
            </w:r>
            <w:r w:rsidRPr="00D16CC8">
              <w:rPr>
                <w:b/>
                <w:sz w:val="18"/>
                <w:szCs w:val="18"/>
              </w:rPr>
              <w:t xml:space="preserve"> </w:t>
            </w:r>
            <w:r w:rsidRPr="00D16CC8">
              <w:rPr>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D16CC8">
              <w:rPr>
                <w:b/>
                <w:sz w:val="18"/>
                <w:szCs w:val="18"/>
              </w:rPr>
              <w:t xml:space="preserve">  Late submission of either the electronic or paper version will result in a late penalty mark.  </w:t>
            </w:r>
          </w:p>
        </w:tc>
        <w:tc>
          <w:tcPr>
            <w:tcW w:w="737" w:type="dxa"/>
            <w:shd w:val="pct15" w:color="auto" w:fill="auto"/>
          </w:tcPr>
          <w:p w:rsidR="000917B1" w:rsidRPr="00D16CC8" w:rsidRDefault="000917B1" w:rsidP="00C44384">
            <w:pPr>
              <w:spacing w:before="120" w:after="120"/>
              <w:jc w:val="both"/>
              <w:rPr>
                <w:b/>
              </w:rPr>
            </w:pPr>
            <w:r w:rsidRPr="00D16CC8">
              <w:rPr>
                <w:b/>
              </w:rPr>
              <w:t>YES</w:t>
            </w:r>
          </w:p>
        </w:tc>
        <w:tc>
          <w:tcPr>
            <w:tcW w:w="397" w:type="dxa"/>
          </w:tcPr>
          <w:p w:rsidR="000917B1" w:rsidRPr="00D16CC8" w:rsidRDefault="000917B1" w:rsidP="00C44384">
            <w:pPr>
              <w:spacing w:before="120" w:after="120"/>
              <w:jc w:val="both"/>
              <w:rPr>
                <w:b/>
              </w:rPr>
            </w:pPr>
          </w:p>
        </w:tc>
      </w:tr>
      <w:tr w:rsidR="000917B1" w:rsidRPr="00D16CC8" w:rsidTr="002B234D">
        <w:trPr>
          <w:trHeight w:val="709"/>
        </w:trPr>
        <w:tc>
          <w:tcPr>
            <w:tcW w:w="9464" w:type="dxa"/>
            <w:vMerge/>
            <w:shd w:val="pct15" w:color="auto" w:fill="auto"/>
          </w:tcPr>
          <w:p w:rsidR="000917B1" w:rsidRPr="00D16CC8" w:rsidRDefault="000917B1" w:rsidP="00C44384">
            <w:pPr>
              <w:spacing w:before="120" w:after="120"/>
              <w:jc w:val="both"/>
              <w:rPr>
                <w:b/>
              </w:rPr>
            </w:pPr>
          </w:p>
        </w:tc>
        <w:tc>
          <w:tcPr>
            <w:tcW w:w="737" w:type="dxa"/>
            <w:shd w:val="pct15" w:color="auto" w:fill="auto"/>
          </w:tcPr>
          <w:p w:rsidR="000917B1" w:rsidRPr="00D16CC8" w:rsidRDefault="000917B1" w:rsidP="00C44384">
            <w:pPr>
              <w:spacing w:before="120" w:after="120"/>
              <w:jc w:val="both"/>
              <w:rPr>
                <w:b/>
              </w:rPr>
            </w:pPr>
            <w:r w:rsidRPr="00D16CC8">
              <w:rPr>
                <w:b/>
              </w:rPr>
              <w:t>NO</w:t>
            </w:r>
          </w:p>
        </w:tc>
        <w:tc>
          <w:tcPr>
            <w:tcW w:w="397" w:type="dxa"/>
          </w:tcPr>
          <w:p w:rsidR="000917B1" w:rsidRPr="00D16CC8" w:rsidRDefault="000917B1" w:rsidP="00C44384">
            <w:pPr>
              <w:spacing w:before="120" w:after="120"/>
              <w:jc w:val="both"/>
              <w:rPr>
                <w:b/>
              </w:rPr>
            </w:pPr>
          </w:p>
        </w:tc>
      </w:tr>
    </w:tbl>
    <w:p w:rsidR="000917B1" w:rsidRPr="00D16CC8" w:rsidRDefault="000917B1" w:rsidP="000917B1">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917B1" w:rsidRPr="00D16CC8" w:rsidTr="00C44384">
        <w:tc>
          <w:tcPr>
            <w:tcW w:w="5274" w:type="dxa"/>
            <w:shd w:val="pct10" w:color="auto" w:fill="auto"/>
          </w:tcPr>
          <w:p w:rsidR="000917B1" w:rsidRPr="00D16CC8" w:rsidRDefault="000917B1" w:rsidP="00C44384">
            <w:pPr>
              <w:rPr>
                <w:b/>
                <w:sz w:val="22"/>
                <w:szCs w:val="22"/>
              </w:rPr>
            </w:pPr>
            <w:r w:rsidRPr="00D16CC8">
              <w:rPr>
                <w:b/>
                <w:sz w:val="22"/>
                <w:szCs w:val="22"/>
              </w:rPr>
              <w:t>Learning Outcomes tested</w:t>
            </w:r>
          </w:p>
          <w:p w:rsidR="000917B1" w:rsidRPr="00D16CC8" w:rsidRDefault="000917B1" w:rsidP="00C44384">
            <w:pPr>
              <w:rPr>
                <w:sz w:val="22"/>
                <w:szCs w:val="22"/>
              </w:rPr>
            </w:pPr>
            <w:r w:rsidRPr="00D16CC8">
              <w:rPr>
                <w:b/>
                <w:sz w:val="22"/>
                <w:szCs w:val="22"/>
              </w:rPr>
              <w:t>(from module syllabus)</w:t>
            </w:r>
          </w:p>
        </w:tc>
        <w:tc>
          <w:tcPr>
            <w:tcW w:w="5274" w:type="dxa"/>
            <w:shd w:val="pct10" w:color="auto" w:fill="auto"/>
          </w:tcPr>
          <w:p w:rsidR="000917B1" w:rsidRPr="00D16CC8" w:rsidRDefault="000917B1" w:rsidP="00C44384">
            <w:pPr>
              <w:rPr>
                <w:sz w:val="22"/>
                <w:szCs w:val="22"/>
              </w:rPr>
            </w:pPr>
            <w:r w:rsidRPr="00D16CC8">
              <w:rPr>
                <w:b/>
                <w:sz w:val="22"/>
                <w:szCs w:val="22"/>
              </w:rPr>
              <w:t>Assessment Criteria</w:t>
            </w:r>
            <w:r w:rsidRPr="00D16CC8">
              <w:rPr>
                <w:sz w:val="22"/>
                <w:szCs w:val="22"/>
              </w:rPr>
              <w:t xml:space="preserve">  </w:t>
            </w:r>
            <w:r w:rsidRPr="00D16CC8">
              <w:rPr>
                <w:b/>
                <w:sz w:val="22"/>
                <w:szCs w:val="22"/>
              </w:rPr>
              <w:t>To achieve each outcome a student must demonstrate the ability to:</w:t>
            </w:r>
          </w:p>
        </w:tc>
      </w:tr>
      <w:tr w:rsidR="000917B1" w:rsidRPr="00D16CC8" w:rsidTr="00C44384">
        <w:tc>
          <w:tcPr>
            <w:tcW w:w="5274" w:type="dxa"/>
          </w:tcPr>
          <w:p w:rsidR="000917B1" w:rsidRPr="00D16CC8" w:rsidRDefault="000917B1" w:rsidP="00C44384">
            <w:pPr>
              <w:jc w:val="center"/>
              <w:rPr>
                <w:sz w:val="24"/>
              </w:rPr>
            </w:pPr>
          </w:p>
          <w:p w:rsidR="000917B1" w:rsidRPr="00D16CC8" w:rsidRDefault="000917B1" w:rsidP="00C44384">
            <w:pPr>
              <w:jc w:val="center"/>
              <w:rPr>
                <w:sz w:val="24"/>
              </w:rPr>
            </w:pPr>
            <w:r w:rsidRPr="00D16CC8">
              <w:rPr>
                <w:sz w:val="24"/>
              </w:rPr>
              <w:t>1</w:t>
            </w:r>
          </w:p>
          <w:p w:rsidR="000917B1" w:rsidRPr="00D16CC8" w:rsidRDefault="000917B1" w:rsidP="00C44384">
            <w:pPr>
              <w:jc w:val="center"/>
              <w:rPr>
                <w:sz w:val="24"/>
              </w:rPr>
            </w:pPr>
          </w:p>
        </w:tc>
        <w:tc>
          <w:tcPr>
            <w:tcW w:w="5274" w:type="dxa"/>
          </w:tcPr>
          <w:p w:rsidR="000917B1" w:rsidRPr="00D16CC8" w:rsidRDefault="000917B1" w:rsidP="00C44384">
            <w:pPr>
              <w:jc w:val="both"/>
              <w:rPr>
                <w:sz w:val="24"/>
                <w:highlight w:val="yellow"/>
              </w:rPr>
            </w:pPr>
            <w:r w:rsidRPr="00D16CC8">
              <w:rPr>
                <w:sz w:val="24"/>
              </w:rPr>
              <w:t>Evaluate factors influencing the choice of a range of construction technologies.</w:t>
            </w:r>
          </w:p>
        </w:tc>
      </w:tr>
      <w:tr w:rsidR="000917B1" w:rsidRPr="00D16CC8" w:rsidTr="00C44384">
        <w:tc>
          <w:tcPr>
            <w:tcW w:w="5274" w:type="dxa"/>
          </w:tcPr>
          <w:p w:rsidR="000917B1" w:rsidRPr="00D16CC8" w:rsidRDefault="000917B1" w:rsidP="00C44384">
            <w:pPr>
              <w:rPr>
                <w:sz w:val="22"/>
                <w:szCs w:val="22"/>
              </w:rPr>
            </w:pPr>
          </w:p>
          <w:p w:rsidR="000917B1" w:rsidRPr="00DB3C88" w:rsidRDefault="000917B1" w:rsidP="00C44384">
            <w:pPr>
              <w:rPr>
                <w:sz w:val="24"/>
                <w:szCs w:val="24"/>
              </w:rPr>
            </w:pPr>
            <w:r w:rsidRPr="00D16CC8">
              <w:rPr>
                <w:sz w:val="22"/>
                <w:szCs w:val="22"/>
              </w:rPr>
              <w:t xml:space="preserve">                </w:t>
            </w:r>
            <w:r w:rsidR="00DB3C88">
              <w:rPr>
                <w:sz w:val="22"/>
                <w:szCs w:val="22"/>
              </w:rPr>
              <w:t xml:space="preserve">                           </w:t>
            </w:r>
            <w:r w:rsidRPr="00D16CC8">
              <w:rPr>
                <w:sz w:val="22"/>
                <w:szCs w:val="22"/>
              </w:rPr>
              <w:t xml:space="preserve"> </w:t>
            </w:r>
            <w:r w:rsidRPr="00DB3C88">
              <w:rPr>
                <w:sz w:val="24"/>
                <w:szCs w:val="24"/>
              </w:rPr>
              <w:t>2</w:t>
            </w:r>
          </w:p>
          <w:p w:rsidR="000917B1" w:rsidRPr="00D16CC8" w:rsidRDefault="000917B1" w:rsidP="00C44384">
            <w:pPr>
              <w:rPr>
                <w:sz w:val="22"/>
                <w:szCs w:val="22"/>
              </w:rPr>
            </w:pPr>
          </w:p>
        </w:tc>
        <w:tc>
          <w:tcPr>
            <w:tcW w:w="5274" w:type="dxa"/>
          </w:tcPr>
          <w:p w:rsidR="000917B1" w:rsidRPr="00D16CC8" w:rsidRDefault="000917B1" w:rsidP="00C44384">
            <w:pPr>
              <w:rPr>
                <w:sz w:val="24"/>
                <w:szCs w:val="24"/>
                <w:highlight w:val="yellow"/>
              </w:rPr>
            </w:pPr>
            <w:r w:rsidRPr="00D16CC8">
              <w:rPr>
                <w:sz w:val="24"/>
                <w:szCs w:val="24"/>
              </w:rPr>
              <w:t>Appraise issues affecting decisions relating to environmental, functional and economic matters relevant to construction technology.</w:t>
            </w:r>
          </w:p>
        </w:tc>
      </w:tr>
    </w:tbl>
    <w:p w:rsidR="000917B1" w:rsidRPr="00D16CC8" w:rsidRDefault="000917B1" w:rsidP="000917B1">
      <w:pPr>
        <w:numPr>
          <w:ilvl w:val="0"/>
          <w:numId w:val="1"/>
        </w:numPr>
        <w:rPr>
          <w:b/>
        </w:rPr>
      </w:pPr>
      <w:r w:rsidRPr="00D16CC8">
        <w:rPr>
          <w:b/>
        </w:rPr>
        <w:lastRenderedPageBreak/>
        <w:t xml:space="preserve">Please submit the assignment parts in a suitable report folder– </w:t>
      </w:r>
      <w:r w:rsidRPr="00D16CC8">
        <w:rPr>
          <w:b/>
          <w:u w:val="single"/>
        </w:rPr>
        <w:t>not</w:t>
      </w:r>
      <w:r w:rsidRPr="00D16CC8">
        <w:rPr>
          <w:b/>
        </w:rPr>
        <w:t xml:space="preserve"> in poly-pockets.  This form (ALL PAGES) MUST be at the front of the paper submission.  Assignments will not be accepted without this form as it is a requirement that you sign the disclosure regarding referencing convention. </w:t>
      </w:r>
    </w:p>
    <w:p w:rsidR="002B234D" w:rsidRPr="00D63F5D" w:rsidRDefault="000917B1" w:rsidP="00D63F5D">
      <w:pPr>
        <w:numPr>
          <w:ilvl w:val="0"/>
          <w:numId w:val="1"/>
        </w:numPr>
        <w:rPr>
          <w:b/>
        </w:rPr>
      </w:pPr>
      <w:r w:rsidRPr="00D16CC8">
        <w:rPr>
          <w:b/>
        </w:rPr>
        <w:t>DO NOT put this form into Turnitin or it will match many similarities with other students’ submissions.</w:t>
      </w:r>
    </w:p>
    <w:p w:rsidR="002B0FF8" w:rsidRDefault="002B0FF8">
      <w:pPr>
        <w:spacing w:after="200" w:line="276" w:lineRule="auto"/>
        <w:rPr>
          <w:b/>
        </w:rPr>
      </w:pPr>
      <w:r>
        <w:rPr>
          <w:b/>
        </w:rPr>
        <w:br w:type="page"/>
      </w:r>
    </w:p>
    <w:p w:rsidR="000917B1" w:rsidRPr="00D16CC8" w:rsidRDefault="000917B1" w:rsidP="002B234D">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C44384">
        <w:tc>
          <w:tcPr>
            <w:tcW w:w="10670" w:type="dxa"/>
            <w:shd w:val="clear" w:color="auto" w:fill="C0C0C0"/>
          </w:tcPr>
          <w:p w:rsidR="000917B1" w:rsidRPr="00D16CC8" w:rsidRDefault="000917B1" w:rsidP="00C44384">
            <w:pPr>
              <w:jc w:val="center"/>
              <w:rPr>
                <w:b/>
                <w:sz w:val="40"/>
                <w:szCs w:val="40"/>
              </w:rPr>
            </w:pPr>
            <w:r w:rsidRPr="00D16CC8">
              <w:rPr>
                <w:b/>
              </w:rPr>
              <w:br w:type="page"/>
            </w:r>
            <w:r w:rsidRPr="00D16CC8">
              <w:rPr>
                <w:sz w:val="32"/>
              </w:rPr>
              <w:br w:type="page"/>
            </w:r>
            <w:r w:rsidRPr="00D16CC8">
              <w:rPr>
                <w:b/>
                <w:sz w:val="40"/>
                <w:szCs w:val="40"/>
              </w:rPr>
              <w:t>TASK DESCRIPTION</w:t>
            </w:r>
          </w:p>
        </w:tc>
      </w:tr>
    </w:tbl>
    <w:p w:rsidR="000917B1" w:rsidRPr="00D16CC8" w:rsidRDefault="000917B1" w:rsidP="000917B1">
      <w:pPr>
        <w:rPr>
          <w:b/>
        </w:rPr>
      </w:pPr>
    </w:p>
    <w:p w:rsidR="000917B1" w:rsidRPr="00D16CC8" w:rsidRDefault="000917B1" w:rsidP="000917B1">
      <w:pPr>
        <w:rPr>
          <w:b/>
          <w:sz w:val="24"/>
          <w:szCs w:val="24"/>
        </w:rPr>
      </w:pPr>
    </w:p>
    <w:p w:rsidR="000917B1" w:rsidRPr="00D16CC8" w:rsidRDefault="000917B1" w:rsidP="000917B1">
      <w:pPr>
        <w:rPr>
          <w:b/>
          <w:sz w:val="24"/>
          <w:szCs w:val="24"/>
        </w:rPr>
      </w:pPr>
      <w:r w:rsidRPr="00D16CC8">
        <w:rPr>
          <w:b/>
          <w:sz w:val="24"/>
          <w:szCs w:val="24"/>
        </w:rPr>
        <w:t>This is a University assignment, please state all assumptions that you might make.</w:t>
      </w:r>
    </w:p>
    <w:p w:rsidR="000917B1" w:rsidRPr="00D16CC8" w:rsidRDefault="000917B1" w:rsidP="000917B1">
      <w:pPr>
        <w:rPr>
          <w:b/>
          <w:sz w:val="24"/>
          <w:szCs w:val="24"/>
        </w:rPr>
      </w:pPr>
    </w:p>
    <w:p w:rsidR="000917B1" w:rsidRPr="00D16CC8" w:rsidRDefault="000917B1" w:rsidP="000917B1">
      <w:pPr>
        <w:rPr>
          <w:rFonts w:eastAsia="Calibri"/>
          <w:b/>
          <w:sz w:val="24"/>
          <w:szCs w:val="24"/>
          <w:u w:val="single"/>
          <w:lang w:eastAsia="en-US"/>
        </w:rPr>
      </w:pPr>
      <w:r w:rsidRPr="00D16CC8">
        <w:rPr>
          <w:rFonts w:eastAsia="Calibri"/>
          <w:b/>
          <w:sz w:val="24"/>
          <w:szCs w:val="24"/>
          <w:u w:val="single"/>
          <w:lang w:eastAsia="en-US"/>
        </w:rPr>
        <w:t xml:space="preserve">Scenario </w:t>
      </w:r>
    </w:p>
    <w:p w:rsidR="000917B1" w:rsidRDefault="000917B1" w:rsidP="000917B1">
      <w:pPr>
        <w:rPr>
          <w:rFonts w:ascii="Arial" w:hAnsi="Arial" w:cs="Arial"/>
          <w:b/>
        </w:rPr>
      </w:pPr>
    </w:p>
    <w:p w:rsidR="000917B1" w:rsidRPr="00E25321" w:rsidRDefault="000917B1" w:rsidP="000917B1">
      <w:pPr>
        <w:rPr>
          <w:rFonts w:ascii="Arial" w:hAnsi="Arial" w:cs="Arial"/>
          <w:b/>
        </w:rPr>
      </w:pPr>
      <w:r w:rsidRPr="00E25321">
        <w:rPr>
          <w:rFonts w:ascii="Arial" w:hAnsi="Arial" w:cs="Arial"/>
          <w:b/>
        </w:rPr>
        <w:t>Assessment Component 1 – 50%</w:t>
      </w:r>
    </w:p>
    <w:p w:rsidR="000917B1" w:rsidRPr="00E25321" w:rsidRDefault="000917B1" w:rsidP="000917B1">
      <w:pPr>
        <w:rPr>
          <w:rFonts w:ascii="Arial" w:hAnsi="Arial" w:cs="Arial"/>
        </w:rPr>
      </w:pPr>
    </w:p>
    <w:p w:rsidR="000917B1" w:rsidRDefault="000917B1" w:rsidP="000917B1">
      <w:pPr>
        <w:rPr>
          <w:rFonts w:ascii="Arial" w:hAnsi="Arial" w:cs="Arial"/>
        </w:rPr>
      </w:pPr>
      <w:r>
        <w:rPr>
          <w:rFonts w:ascii="Arial" w:hAnsi="Arial" w:cs="Arial"/>
        </w:rPr>
        <w:t xml:space="preserve">Select a suitable case-study building that will be sufficiently challenging </w:t>
      </w:r>
      <w:r w:rsidR="00E955CE">
        <w:rPr>
          <w:rFonts w:ascii="Arial" w:hAnsi="Arial" w:cs="Arial"/>
        </w:rPr>
        <w:t>in order to</w:t>
      </w:r>
      <w:r>
        <w:rPr>
          <w:rFonts w:ascii="Arial" w:hAnsi="Arial" w:cs="Arial"/>
        </w:rPr>
        <w:t xml:space="preserve"> prepare a suitable response to the following tasks. </w:t>
      </w:r>
    </w:p>
    <w:p w:rsidR="000917B1" w:rsidRDefault="000917B1" w:rsidP="000917B1">
      <w:pPr>
        <w:rPr>
          <w:rFonts w:ascii="Arial" w:hAnsi="Arial" w:cs="Arial"/>
        </w:rPr>
      </w:pPr>
    </w:p>
    <w:p w:rsidR="000917B1" w:rsidRPr="00E25321" w:rsidRDefault="00D63F5D" w:rsidP="000917B1">
      <w:pPr>
        <w:rPr>
          <w:rFonts w:ascii="Arial" w:hAnsi="Arial" w:cs="Arial"/>
        </w:rPr>
      </w:pPr>
      <w:r>
        <w:rPr>
          <w:rFonts w:ascii="Arial" w:hAnsi="Arial" w:cs="Arial"/>
          <w:b/>
          <w:u w:val="single"/>
        </w:rPr>
        <w:t xml:space="preserve">Assignment Task </w:t>
      </w:r>
    </w:p>
    <w:p w:rsidR="000917B1" w:rsidRDefault="000917B1" w:rsidP="000917B1">
      <w:pPr>
        <w:rPr>
          <w:rFonts w:ascii="Arial" w:hAnsi="Arial" w:cs="Arial"/>
        </w:rPr>
      </w:pPr>
    </w:p>
    <w:p w:rsidR="000917B1" w:rsidRPr="00E25321" w:rsidRDefault="000917B1" w:rsidP="000917B1">
      <w:pPr>
        <w:rPr>
          <w:rFonts w:ascii="Arial" w:hAnsi="Arial" w:cs="Arial"/>
        </w:rPr>
      </w:pPr>
      <w:r>
        <w:rPr>
          <w:rFonts w:ascii="Arial" w:hAnsi="Arial" w:cs="Arial"/>
        </w:rPr>
        <w:t xml:space="preserve">Prepare a </w:t>
      </w:r>
      <w:r w:rsidR="00E955CE">
        <w:rPr>
          <w:rFonts w:ascii="Arial" w:hAnsi="Arial" w:cs="Arial"/>
        </w:rPr>
        <w:t xml:space="preserve">detailed building survey </w:t>
      </w:r>
      <w:r w:rsidRPr="00E25321">
        <w:rPr>
          <w:rFonts w:ascii="Arial" w:hAnsi="Arial" w:cs="Arial"/>
        </w:rPr>
        <w:t>report</w:t>
      </w:r>
      <w:r>
        <w:rPr>
          <w:rFonts w:ascii="Arial" w:hAnsi="Arial" w:cs="Arial"/>
        </w:rPr>
        <w:t xml:space="preserve"> </w:t>
      </w:r>
      <w:r w:rsidR="00E955CE">
        <w:rPr>
          <w:rFonts w:ascii="Arial" w:hAnsi="Arial" w:cs="Arial"/>
        </w:rPr>
        <w:t xml:space="preserve">supported by annotated photographic images, and other additional material as may be necessary. </w:t>
      </w:r>
    </w:p>
    <w:p w:rsidR="000917B1" w:rsidRPr="00E25321" w:rsidRDefault="000917B1" w:rsidP="000917B1">
      <w:pPr>
        <w:rPr>
          <w:rFonts w:ascii="Arial" w:hAnsi="Arial" w:cs="Arial"/>
        </w:rPr>
      </w:pPr>
    </w:p>
    <w:p w:rsidR="00D63F5D" w:rsidRDefault="000917B1" w:rsidP="000917B1">
      <w:pPr>
        <w:rPr>
          <w:rFonts w:ascii="Arial" w:hAnsi="Arial" w:cs="Arial"/>
        </w:rPr>
      </w:pPr>
      <w:r w:rsidRPr="00E25321">
        <w:rPr>
          <w:rFonts w:ascii="Arial" w:hAnsi="Arial" w:cs="Arial"/>
        </w:rPr>
        <w:t xml:space="preserve">Students will </w:t>
      </w:r>
      <w:r>
        <w:rPr>
          <w:rFonts w:ascii="Arial" w:hAnsi="Arial" w:cs="Arial"/>
        </w:rPr>
        <w:t xml:space="preserve">complete </w:t>
      </w:r>
      <w:r w:rsidRPr="00E25321">
        <w:rPr>
          <w:rFonts w:ascii="Arial" w:hAnsi="Arial" w:cs="Arial"/>
        </w:rPr>
        <w:t>a practical assignment</w:t>
      </w:r>
      <w:r>
        <w:rPr>
          <w:rFonts w:ascii="Arial" w:hAnsi="Arial" w:cs="Arial"/>
        </w:rPr>
        <w:t xml:space="preserve"> of an agreed case-study building</w:t>
      </w:r>
      <w:r w:rsidR="002B234D">
        <w:rPr>
          <w:rFonts w:ascii="Arial" w:hAnsi="Arial" w:cs="Arial"/>
        </w:rPr>
        <w:t xml:space="preserve">, </w:t>
      </w:r>
    </w:p>
    <w:p w:rsidR="00E955CE" w:rsidRDefault="00E955CE" w:rsidP="000917B1">
      <w:pPr>
        <w:rPr>
          <w:rFonts w:ascii="Arial" w:hAnsi="Arial" w:cs="Arial"/>
        </w:rPr>
      </w:pPr>
    </w:p>
    <w:p w:rsidR="000917B1" w:rsidRPr="00E25321" w:rsidRDefault="00D63F5D" w:rsidP="000917B1">
      <w:pPr>
        <w:rPr>
          <w:rFonts w:ascii="Arial" w:hAnsi="Arial" w:cs="Arial"/>
        </w:rPr>
      </w:pPr>
      <w:r>
        <w:rPr>
          <w:rFonts w:ascii="Arial" w:hAnsi="Arial" w:cs="Arial"/>
        </w:rPr>
        <w:t>The s</w:t>
      </w:r>
      <w:r w:rsidR="00E955CE">
        <w:rPr>
          <w:rFonts w:ascii="Arial" w:hAnsi="Arial" w:cs="Arial"/>
        </w:rPr>
        <w:t>uggested type of building is a traditionally constructed dwelling house (ideally</w:t>
      </w:r>
      <w:r w:rsidR="004F650E">
        <w:rPr>
          <w:rFonts w:ascii="Arial" w:hAnsi="Arial" w:cs="Arial"/>
        </w:rPr>
        <w:t>,</w:t>
      </w:r>
      <w:r w:rsidR="00E955CE">
        <w:rPr>
          <w:rFonts w:ascii="Arial" w:hAnsi="Arial" w:cs="Arial"/>
        </w:rPr>
        <w:t xml:space="preserve"> pre 1950, but possibly with later additions) and having accommodation on at least two floors.</w:t>
      </w:r>
      <w:r>
        <w:rPr>
          <w:rFonts w:ascii="Arial" w:hAnsi="Arial" w:cs="Arial"/>
        </w:rPr>
        <w:t xml:space="preserve"> The scenario is that you have been commissioned by prospective purchasers to provide a </w:t>
      </w:r>
      <w:r w:rsidR="00E955CE">
        <w:rPr>
          <w:rFonts w:ascii="Arial" w:hAnsi="Arial" w:cs="Arial"/>
        </w:rPr>
        <w:t xml:space="preserve">pre-purchase </w:t>
      </w:r>
      <w:r>
        <w:rPr>
          <w:rFonts w:ascii="Arial" w:hAnsi="Arial" w:cs="Arial"/>
        </w:rPr>
        <w:t>survey of the building.</w:t>
      </w:r>
      <w:r w:rsidR="000917B1">
        <w:rPr>
          <w:rFonts w:ascii="Arial" w:hAnsi="Arial" w:cs="Arial"/>
        </w:rPr>
        <w:t xml:space="preserve"> This</w:t>
      </w:r>
      <w:r w:rsidR="002B234D">
        <w:rPr>
          <w:rFonts w:ascii="Arial" w:hAnsi="Arial" w:cs="Arial"/>
        </w:rPr>
        <w:t xml:space="preserve"> is</w:t>
      </w:r>
      <w:r w:rsidR="000917B1">
        <w:rPr>
          <w:rFonts w:ascii="Arial" w:hAnsi="Arial" w:cs="Arial"/>
        </w:rPr>
        <w:t xml:space="preserve"> to be</w:t>
      </w:r>
      <w:r w:rsidR="000917B1" w:rsidRPr="00E25321">
        <w:rPr>
          <w:rFonts w:ascii="Arial" w:hAnsi="Arial" w:cs="Arial"/>
        </w:rPr>
        <w:t xml:space="preserve"> in the form of a </w:t>
      </w:r>
      <w:r w:rsidR="000917B1">
        <w:rPr>
          <w:rFonts w:ascii="Arial" w:hAnsi="Arial" w:cs="Arial"/>
        </w:rPr>
        <w:t xml:space="preserve">summary </w:t>
      </w:r>
      <w:r w:rsidR="000917B1" w:rsidRPr="00E25321">
        <w:rPr>
          <w:rFonts w:ascii="Arial" w:hAnsi="Arial" w:cs="Arial"/>
        </w:rPr>
        <w:t>report t</w:t>
      </w:r>
      <w:r w:rsidR="000917B1">
        <w:rPr>
          <w:rFonts w:ascii="Arial" w:hAnsi="Arial" w:cs="Arial"/>
        </w:rPr>
        <w:t>hat will i</w:t>
      </w:r>
      <w:r w:rsidR="000917B1" w:rsidRPr="00E25321">
        <w:rPr>
          <w:rFonts w:ascii="Arial" w:hAnsi="Arial" w:cs="Arial"/>
        </w:rPr>
        <w:t xml:space="preserve">nclude </w:t>
      </w:r>
      <w:r w:rsidR="004F650E">
        <w:rPr>
          <w:rFonts w:ascii="Arial" w:hAnsi="Arial" w:cs="Arial"/>
        </w:rPr>
        <w:t xml:space="preserve">its </w:t>
      </w:r>
      <w:r w:rsidR="00E955CE">
        <w:rPr>
          <w:rFonts w:ascii="Arial" w:hAnsi="Arial" w:cs="Arial"/>
        </w:rPr>
        <w:t xml:space="preserve">structural </w:t>
      </w:r>
      <w:r w:rsidR="000917B1" w:rsidRPr="00E25321">
        <w:rPr>
          <w:rFonts w:ascii="Arial" w:hAnsi="Arial" w:cs="Arial"/>
        </w:rPr>
        <w:t>condition</w:t>
      </w:r>
      <w:r w:rsidR="004F650E">
        <w:rPr>
          <w:rFonts w:ascii="Arial" w:hAnsi="Arial" w:cs="Arial"/>
        </w:rPr>
        <w:t>, fabric, finishes and services from a visual perspective</w:t>
      </w:r>
      <w:r w:rsidR="00E955CE">
        <w:rPr>
          <w:rFonts w:ascii="Arial" w:hAnsi="Arial" w:cs="Arial"/>
        </w:rPr>
        <w:t xml:space="preserve">. </w:t>
      </w:r>
      <w:r w:rsidR="000917B1">
        <w:rPr>
          <w:rFonts w:ascii="Arial" w:hAnsi="Arial" w:cs="Arial"/>
        </w:rPr>
        <w:t xml:space="preserve">It is recommended that your response is suitably supplemented with photographic plates and annotated captions.  </w:t>
      </w:r>
      <w:r w:rsidR="00E955CE">
        <w:rPr>
          <w:rFonts w:ascii="Arial" w:hAnsi="Arial" w:cs="Arial"/>
        </w:rPr>
        <w:t xml:space="preserve">Please feel free to use any suitable </w:t>
      </w:r>
      <w:r w:rsidR="004F650E">
        <w:rPr>
          <w:rFonts w:ascii="Arial" w:hAnsi="Arial" w:cs="Arial"/>
        </w:rPr>
        <w:t xml:space="preserve">industry standard </w:t>
      </w:r>
      <w:r w:rsidR="00E955CE">
        <w:rPr>
          <w:rFonts w:ascii="Arial" w:hAnsi="Arial" w:cs="Arial"/>
        </w:rPr>
        <w:t>format or alternatively, base this on the RICS Building Survey template.</w:t>
      </w:r>
      <w:r w:rsidR="004F650E">
        <w:rPr>
          <w:rFonts w:ascii="Arial" w:hAnsi="Arial" w:cs="Arial"/>
        </w:rPr>
        <w:t xml:space="preserve"> References should only be incorporated where additional sources of information have been specifically sourced.</w:t>
      </w:r>
      <w:bookmarkStart w:id="0" w:name="_GoBack"/>
      <w:bookmarkEnd w:id="0"/>
    </w:p>
    <w:p w:rsidR="000917B1" w:rsidRPr="00E25321" w:rsidRDefault="000917B1" w:rsidP="000917B1">
      <w:pPr>
        <w:rPr>
          <w:rFonts w:ascii="Arial" w:hAnsi="Arial" w:cs="Arial"/>
          <w:b/>
        </w:rPr>
      </w:pPr>
    </w:p>
    <w:p w:rsidR="00D63F5D" w:rsidRDefault="00D63F5D">
      <w:pPr>
        <w:spacing w:after="200" w:line="276" w:lineRule="auto"/>
        <w:rPr>
          <w:b/>
          <w:sz w:val="24"/>
          <w:szCs w:val="24"/>
        </w:rPr>
      </w:pPr>
      <w:r>
        <w:rPr>
          <w:b/>
          <w:sz w:val="24"/>
          <w:szCs w:val="24"/>
        </w:rPr>
        <w:br w:type="page"/>
      </w:r>
    </w:p>
    <w:p w:rsidR="000917B1" w:rsidRPr="00D16CC8" w:rsidRDefault="000917B1" w:rsidP="000917B1">
      <w:pPr>
        <w:rPr>
          <w:b/>
          <w:sz w:val="24"/>
          <w:szCs w:val="24"/>
        </w:rPr>
      </w:pPr>
    </w:p>
    <w:p w:rsidR="000917B1" w:rsidRPr="00D16CC8" w:rsidRDefault="000917B1" w:rsidP="000917B1">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917B1" w:rsidRPr="00D16CC8" w:rsidTr="00C44384">
        <w:trPr>
          <w:trHeight w:val="414"/>
        </w:trPr>
        <w:tc>
          <w:tcPr>
            <w:tcW w:w="10670" w:type="dxa"/>
            <w:shd w:val="clear" w:color="auto" w:fill="D9D9D9"/>
          </w:tcPr>
          <w:p w:rsidR="000917B1" w:rsidRPr="00D16CC8" w:rsidRDefault="000917B1" w:rsidP="00C44384">
            <w:pPr>
              <w:jc w:val="center"/>
              <w:rPr>
                <w:b/>
                <w:caps/>
                <w:sz w:val="40"/>
              </w:rPr>
            </w:pPr>
            <w:r w:rsidRPr="00D16CC8">
              <w:rPr>
                <w:b/>
                <w:caps/>
                <w:sz w:val="40"/>
              </w:rPr>
              <w:t>GUIDANCE FOR Students IN THE COMPLETION OF TASKS</w:t>
            </w:r>
          </w:p>
        </w:tc>
      </w:tr>
    </w:tbl>
    <w:p w:rsidR="000917B1" w:rsidRPr="00D16CC8" w:rsidRDefault="000917B1" w:rsidP="000917B1">
      <w:pPr>
        <w:jc w:val="both"/>
        <w:rPr>
          <w:sz w:val="22"/>
          <w:szCs w:val="22"/>
        </w:rPr>
      </w:pPr>
    </w:p>
    <w:p w:rsidR="000917B1" w:rsidRPr="00D16CC8" w:rsidRDefault="000917B1" w:rsidP="000917B1">
      <w:pPr>
        <w:jc w:val="both"/>
        <w:rPr>
          <w:sz w:val="24"/>
        </w:rPr>
      </w:pPr>
    </w:p>
    <w:p w:rsidR="000917B1" w:rsidRPr="00D16CC8" w:rsidRDefault="000917B1" w:rsidP="000917B1">
      <w:pPr>
        <w:rPr>
          <w:sz w:val="24"/>
        </w:rPr>
      </w:pPr>
      <w:r w:rsidRPr="00D16CC8">
        <w:rPr>
          <w:sz w:val="24"/>
        </w:rPr>
        <w:t xml:space="preserve">This assignment provides candidates with an opportunity to demonstrate their </w:t>
      </w:r>
      <w:r>
        <w:rPr>
          <w:sz w:val="24"/>
        </w:rPr>
        <w:t xml:space="preserve">skills, </w:t>
      </w:r>
      <w:r w:rsidRPr="00D16CC8">
        <w:rPr>
          <w:sz w:val="24"/>
        </w:rPr>
        <w:t xml:space="preserve">knowledge and appreciation of a range of factors involved in successfully </w:t>
      </w:r>
      <w:r w:rsidR="00D63F5D">
        <w:rPr>
          <w:sz w:val="24"/>
        </w:rPr>
        <w:t xml:space="preserve">surveying and </w:t>
      </w:r>
      <w:r>
        <w:rPr>
          <w:sz w:val="24"/>
        </w:rPr>
        <w:t xml:space="preserve">reporting </w:t>
      </w:r>
      <w:r w:rsidR="00D63F5D">
        <w:rPr>
          <w:sz w:val="24"/>
        </w:rPr>
        <w:t xml:space="preserve">on </w:t>
      </w:r>
      <w:r>
        <w:rPr>
          <w:sz w:val="24"/>
        </w:rPr>
        <w:t xml:space="preserve">a </w:t>
      </w:r>
      <w:r w:rsidR="00D63F5D">
        <w:rPr>
          <w:sz w:val="24"/>
        </w:rPr>
        <w:t>domestic</w:t>
      </w:r>
      <w:r>
        <w:rPr>
          <w:sz w:val="24"/>
        </w:rPr>
        <w:t xml:space="preserve"> building.</w:t>
      </w:r>
    </w:p>
    <w:p w:rsidR="000917B1" w:rsidRPr="00D16CC8" w:rsidRDefault="000917B1" w:rsidP="000917B1">
      <w:pPr>
        <w:jc w:val="both"/>
        <w:rPr>
          <w:sz w:val="24"/>
        </w:rPr>
      </w:pPr>
    </w:p>
    <w:p w:rsidR="000917B1" w:rsidRPr="00D16CC8" w:rsidRDefault="000917B1" w:rsidP="000917B1">
      <w:pPr>
        <w:jc w:val="both"/>
        <w:rPr>
          <w:sz w:val="24"/>
        </w:rPr>
      </w:pPr>
      <w:r w:rsidRPr="00D16CC8">
        <w:rPr>
          <w:sz w:val="24"/>
        </w:rPr>
        <w:t xml:space="preserve">Your solution should </w:t>
      </w:r>
      <w:r>
        <w:rPr>
          <w:sz w:val="24"/>
        </w:rPr>
        <w:t>consider technical,</w:t>
      </w:r>
      <w:r w:rsidRPr="00D16CC8">
        <w:rPr>
          <w:sz w:val="24"/>
        </w:rPr>
        <w:t xml:space="preserve"> economic, social and environmental </w:t>
      </w:r>
      <w:r w:rsidR="00D63F5D">
        <w:rPr>
          <w:sz w:val="24"/>
        </w:rPr>
        <w:t>outcomes.</w:t>
      </w:r>
    </w:p>
    <w:p w:rsidR="000917B1" w:rsidRPr="00D16CC8" w:rsidRDefault="000917B1" w:rsidP="000917B1"/>
    <w:p w:rsidR="000917B1" w:rsidRPr="00D16CC8" w:rsidRDefault="000917B1" w:rsidP="000917B1">
      <w:r w:rsidRPr="00D16CC8">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917B1" w:rsidRPr="00D16CC8" w:rsidTr="00C44384">
        <w:trPr>
          <w:jc w:val="center"/>
        </w:trPr>
        <w:tc>
          <w:tcPr>
            <w:tcW w:w="10670" w:type="dxa"/>
            <w:shd w:val="clear" w:color="auto" w:fill="BFBFBF"/>
          </w:tcPr>
          <w:p w:rsidR="000917B1" w:rsidRPr="00D16CC8" w:rsidRDefault="000917B1" w:rsidP="00C44384">
            <w:r w:rsidRPr="00D16CC8">
              <w:rPr>
                <w:sz w:val="32"/>
                <w:szCs w:val="32"/>
              </w:rPr>
              <w:lastRenderedPageBreak/>
              <w:br w:type="page"/>
            </w:r>
            <w:r>
              <w:rPr>
                <w:b/>
                <w:caps/>
                <w:sz w:val="40"/>
              </w:rPr>
              <w:t xml:space="preserve">     </w:t>
            </w:r>
            <w:r w:rsidRPr="00D16CC8">
              <w:rPr>
                <w:b/>
                <w:caps/>
                <w:sz w:val="40"/>
              </w:rPr>
              <w:t>marking criteria and Student FEEDBACK</w:t>
            </w:r>
          </w:p>
        </w:tc>
      </w:tr>
    </w:tbl>
    <w:p w:rsidR="000917B1" w:rsidRPr="00D16CC8" w:rsidRDefault="000917B1" w:rsidP="000917B1"/>
    <w:p w:rsidR="000917B1" w:rsidRPr="00D16CC8" w:rsidRDefault="000917B1" w:rsidP="000917B1">
      <w:pPr>
        <w:pStyle w:val="BodyText1"/>
        <w:tabs>
          <w:tab w:val="clear" w:pos="720"/>
          <w:tab w:val="clear" w:pos="1440"/>
        </w:tabs>
        <w:jc w:val="both"/>
        <w:rPr>
          <w:rFonts w:ascii="Times New Roman" w:hAnsi="Times New Roman"/>
          <w:sz w:val="20"/>
        </w:rPr>
      </w:pPr>
      <w:r w:rsidRPr="00D16CC8">
        <w:rPr>
          <w:rFonts w:ascii="Times New Roman" w:hAnsi="Times New Roman"/>
          <w:sz w:val="20"/>
        </w:rPr>
        <w:t xml:space="preserve">This section details the assessment criteria. The </w:t>
      </w:r>
      <w:r w:rsidRPr="00D16CC8">
        <w:rPr>
          <w:rFonts w:ascii="Times New Roman" w:hAnsi="Times New Roman"/>
          <w:i/>
          <w:sz w:val="20"/>
        </w:rPr>
        <w:t>extent</w:t>
      </w:r>
      <w:r w:rsidRPr="00D16CC8">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917B1" w:rsidRPr="00D16CC8" w:rsidRDefault="000917B1" w:rsidP="000917B1">
      <w:pPr>
        <w:rPr>
          <w:b/>
          <w:sz w:val="22"/>
          <w:szCs w:val="22"/>
        </w:rPr>
        <w:sectPr w:rsidR="000917B1" w:rsidRPr="00D16CC8" w:rsidSect="00F31C04">
          <w:footerReference w:type="default" r:id="rId10"/>
          <w:pgSz w:w="11894" w:h="16834"/>
          <w:pgMar w:top="720" w:right="720" w:bottom="720" w:left="720" w:header="706" w:footer="454" w:gutter="0"/>
          <w:paperSrc w:first="1" w:other="1"/>
          <w:cols w:space="720"/>
          <w:docGrid w:linePitch="272"/>
        </w:sectPr>
      </w:pPr>
    </w:p>
    <w:p w:rsidR="000917B1" w:rsidRPr="00D16CC8" w:rsidRDefault="000917B1" w:rsidP="000917B1">
      <w:pPr>
        <w:rPr>
          <w:b/>
          <w:sz w:val="22"/>
          <w:szCs w:val="22"/>
        </w:rPr>
      </w:pPr>
    </w:p>
    <w:tbl>
      <w:tblPr>
        <w:tblW w:w="5000" w:type="pct"/>
        <w:tblLayout w:type="fixed"/>
        <w:tblLook w:val="04A0" w:firstRow="1" w:lastRow="0" w:firstColumn="1" w:lastColumn="0" w:noHBand="0" w:noVBand="1"/>
      </w:tblPr>
      <w:tblGrid>
        <w:gridCol w:w="8849"/>
        <w:gridCol w:w="1069"/>
        <w:gridCol w:w="526"/>
      </w:tblGrid>
      <w:tr w:rsidR="000917B1" w:rsidRPr="00D16CC8" w:rsidTr="002B234D">
        <w:trPr>
          <w:trHeight w:val="1002"/>
        </w:trPr>
        <w:tc>
          <w:tcPr>
            <w:tcW w:w="4236"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rPr>
                <w:b/>
                <w:sz w:val="22"/>
              </w:rPr>
            </w:pPr>
            <w:r w:rsidRPr="00D16CC8">
              <w:rPr>
                <w:b/>
                <w:sz w:val="22"/>
                <w:szCs w:val="16"/>
              </w:rPr>
              <w:t xml:space="preserve">Common Assessment Criteria </w:t>
            </w:r>
            <w:r w:rsidRPr="00D16CC8">
              <w:rPr>
                <w:b/>
                <w:sz w:val="22"/>
              </w:rPr>
              <w:t>Applied</w:t>
            </w:r>
          </w:p>
        </w:tc>
        <w:tc>
          <w:tcPr>
            <w:tcW w:w="512" w:type="pct"/>
            <w:tcBorders>
              <w:top w:val="single" w:sz="4" w:space="0" w:color="auto"/>
              <w:left w:val="single" w:sz="4" w:space="0" w:color="auto"/>
              <w:right w:val="single" w:sz="4" w:space="0" w:color="auto"/>
            </w:tcBorders>
            <w:shd w:val="clear" w:color="auto" w:fill="BFBFBF"/>
            <w:textDirection w:val="btLr"/>
          </w:tcPr>
          <w:p w:rsidR="000917B1" w:rsidRPr="00D16CC8" w:rsidRDefault="000917B1" w:rsidP="00C44384">
            <w:pPr>
              <w:ind w:left="34" w:right="113"/>
              <w:jc w:val="center"/>
              <w:rPr>
                <w:b/>
                <w:sz w:val="14"/>
                <w:szCs w:val="14"/>
              </w:rPr>
            </w:pPr>
            <w:r w:rsidRPr="00D16CC8">
              <w:rPr>
                <w:b/>
                <w:sz w:val="14"/>
                <w:szCs w:val="14"/>
              </w:rPr>
              <w:t>Marks available</w:t>
            </w:r>
          </w:p>
        </w:tc>
        <w:tc>
          <w:tcPr>
            <w:tcW w:w="25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917B1" w:rsidRPr="00D16CC8" w:rsidRDefault="000917B1" w:rsidP="00C44384">
            <w:pPr>
              <w:ind w:left="113" w:right="113"/>
              <w:jc w:val="center"/>
              <w:rPr>
                <w:b/>
                <w:sz w:val="14"/>
                <w:szCs w:val="14"/>
              </w:rPr>
            </w:pPr>
            <w:r w:rsidRPr="00D16CC8">
              <w:rPr>
                <w:b/>
                <w:sz w:val="14"/>
                <w:szCs w:val="14"/>
              </w:rPr>
              <w:t xml:space="preserve">Marks </w:t>
            </w:r>
          </w:p>
          <w:p w:rsidR="000917B1" w:rsidRPr="00D16CC8" w:rsidRDefault="000917B1" w:rsidP="00C44384">
            <w:pPr>
              <w:ind w:left="113" w:right="113"/>
              <w:jc w:val="center"/>
              <w:rPr>
                <w:b/>
                <w:sz w:val="14"/>
                <w:szCs w:val="14"/>
              </w:rPr>
            </w:pPr>
            <w:r w:rsidRPr="00D16CC8">
              <w:rPr>
                <w:b/>
                <w:sz w:val="14"/>
                <w:szCs w:val="14"/>
              </w:rPr>
              <w:t>awarded</w:t>
            </w:r>
          </w:p>
        </w:tc>
      </w:tr>
      <w:tr w:rsidR="000917B1" w:rsidRPr="00D16CC8" w:rsidTr="002B234D">
        <w:trPr>
          <w:trHeight w:val="833"/>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C44384">
            <w:pPr>
              <w:spacing w:after="120"/>
              <w:rPr>
                <w:sz w:val="14"/>
                <w:szCs w:val="14"/>
              </w:rPr>
            </w:pPr>
            <w:r w:rsidRPr="00D16CC8">
              <w:rPr>
                <w:sz w:val="14"/>
                <w:szCs w:val="14"/>
              </w:rPr>
              <w:t>Extent of research and/or own reading, selection of credible sources, application of appropriate referencing conventions.</w:t>
            </w:r>
          </w:p>
        </w:tc>
        <w:tc>
          <w:tcPr>
            <w:tcW w:w="512" w:type="pct"/>
            <w:tcBorders>
              <w:top w:val="single" w:sz="4" w:space="0" w:color="auto"/>
              <w:left w:val="single" w:sz="4" w:space="0" w:color="auto"/>
              <w:right w:val="single" w:sz="4" w:space="0" w:color="auto"/>
            </w:tcBorders>
            <w:shd w:val="clear" w:color="auto" w:fill="D9D9D9"/>
          </w:tcPr>
          <w:p w:rsidR="000917B1" w:rsidRPr="00D16CC8" w:rsidRDefault="000917B1" w:rsidP="00C44384">
            <w:pPr>
              <w:jc w:val="center"/>
              <w:rPr>
                <w:sz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tcBorders>
              <w:left w:val="single" w:sz="4" w:space="0" w:color="auto"/>
              <w:bottom w:val="single" w:sz="4" w:space="0" w:color="auto"/>
              <w:right w:val="single" w:sz="4" w:space="0" w:color="auto"/>
            </w:tcBorders>
          </w:tcPr>
          <w:p w:rsidR="000917B1" w:rsidRPr="00D16CC8" w:rsidRDefault="000917B1" w:rsidP="00C44384">
            <w:pPr>
              <w:rPr>
                <w:sz w:val="24"/>
                <w:szCs w:val="24"/>
              </w:rPr>
            </w:pPr>
            <w:r w:rsidRPr="00D16CC8">
              <w:rPr>
                <w:sz w:val="24"/>
                <w:szCs w:val="24"/>
              </w:rPr>
              <w:t>Depth of research undertaken, citation and references</w:t>
            </w: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r w:rsidRPr="006E48EB">
              <w:rPr>
                <w:sz w:val="32"/>
                <w:szCs w:val="32"/>
              </w:rPr>
              <w:t>20%</w:t>
            </w:r>
          </w:p>
        </w:tc>
        <w:tc>
          <w:tcPr>
            <w:tcW w:w="252"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rPr>
            </w:pPr>
            <w:r w:rsidRPr="00D16CC8">
              <w:rPr>
                <w:b/>
                <w:szCs w:val="16"/>
              </w:rPr>
              <w:t xml:space="preserve">2. </w:t>
            </w:r>
            <w:r w:rsidRPr="00D16CC8">
              <w:rPr>
                <w:b/>
              </w:rPr>
              <w:t>Knowledge and Understanding of Subject</w:t>
            </w:r>
          </w:p>
          <w:p w:rsidR="000917B1" w:rsidRPr="00D16CC8" w:rsidRDefault="000917B1" w:rsidP="00C44384">
            <w:pPr>
              <w:spacing w:after="120"/>
              <w:rPr>
                <w:sz w:val="14"/>
                <w:szCs w:val="14"/>
              </w:rPr>
            </w:pPr>
            <w:r w:rsidRPr="00D16CC8">
              <w:rPr>
                <w:sz w:val="14"/>
                <w:szCs w:val="14"/>
              </w:rPr>
              <w:t>Extent of knowledge and understanding of concepts and underlying principles associated with the discipline.</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0"/>
        </w:trPr>
        <w:tc>
          <w:tcPr>
            <w:tcW w:w="4236" w:type="pct"/>
            <w:vMerge w:val="restart"/>
            <w:tcBorders>
              <w:top w:val="single" w:sz="4" w:space="0" w:color="auto"/>
              <w:left w:val="single" w:sz="4" w:space="0" w:color="auto"/>
              <w:right w:val="single" w:sz="4" w:space="0" w:color="auto"/>
            </w:tcBorders>
          </w:tcPr>
          <w:p w:rsidR="000917B1" w:rsidRPr="00E955CE" w:rsidRDefault="000917B1" w:rsidP="00C44384">
            <w:pPr>
              <w:spacing w:after="120"/>
              <w:rPr>
                <w:sz w:val="14"/>
                <w:szCs w:val="14"/>
              </w:rPr>
            </w:pPr>
          </w:p>
          <w:p w:rsidR="000917B1" w:rsidRPr="00E955CE" w:rsidRDefault="000917B1" w:rsidP="00C44384">
            <w:pPr>
              <w:rPr>
                <w:sz w:val="24"/>
              </w:rPr>
            </w:pPr>
            <w:r w:rsidRPr="00E955CE">
              <w:rPr>
                <w:sz w:val="24"/>
              </w:rPr>
              <w:t>Knowledge and understanding of the range and application of technologies.</w:t>
            </w:r>
          </w:p>
          <w:p w:rsidR="000917B1" w:rsidRPr="00E955CE" w:rsidRDefault="000917B1" w:rsidP="00C44384">
            <w:pPr>
              <w:spacing w:after="120"/>
              <w:rPr>
                <w:sz w:val="14"/>
                <w:szCs w:val="14"/>
              </w:rPr>
            </w:pPr>
          </w:p>
          <w:p w:rsidR="000917B1" w:rsidRPr="00E955CE"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r w:rsidRPr="006E48EB">
              <w:rPr>
                <w:sz w:val="32"/>
                <w:szCs w:val="32"/>
              </w:rPr>
              <w:t>20%</w:t>
            </w: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3. </w:t>
            </w:r>
            <w:r w:rsidRPr="00D16CC8">
              <w:rPr>
                <w:b/>
              </w:rPr>
              <w:t>Analysis</w:t>
            </w:r>
          </w:p>
          <w:p w:rsidR="000917B1" w:rsidRPr="00D16CC8" w:rsidRDefault="000917B1" w:rsidP="00C44384">
            <w:pPr>
              <w:spacing w:after="120"/>
              <w:rPr>
                <w:sz w:val="14"/>
                <w:szCs w:val="14"/>
              </w:rPr>
            </w:pPr>
            <w:r w:rsidRPr="00D16CC8">
              <w:rPr>
                <w:sz w:val="14"/>
                <w:szCs w:val="14"/>
              </w:rPr>
              <w:t>Analysis, evaluation and synthesis; logic, argument and judgement; analytical reflection; organisation  of ideas and evidence</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0"/>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24"/>
                <w:szCs w:val="24"/>
              </w:rPr>
            </w:pPr>
          </w:p>
          <w:p w:rsidR="000917B1" w:rsidRPr="00D16CC8" w:rsidRDefault="000917B1" w:rsidP="00C44384">
            <w:pPr>
              <w:spacing w:after="120"/>
              <w:rPr>
                <w:sz w:val="24"/>
                <w:szCs w:val="24"/>
              </w:rPr>
            </w:pPr>
            <w:r w:rsidRPr="00D16CC8">
              <w:rPr>
                <w:sz w:val="24"/>
                <w:szCs w:val="24"/>
              </w:rPr>
              <w:t>Analysis of the challenges posed.</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p w:rsidR="000917B1" w:rsidRPr="006E48EB" w:rsidRDefault="000917B1" w:rsidP="00C44384">
            <w:pPr>
              <w:jc w:val="center"/>
              <w:rPr>
                <w:sz w:val="32"/>
                <w:szCs w:val="32"/>
              </w:rPr>
            </w:pPr>
            <w:r w:rsidRPr="006E48EB">
              <w:rPr>
                <w:sz w:val="32"/>
                <w:szCs w:val="32"/>
              </w:rPr>
              <w:t>20%</w:t>
            </w: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4. </w:t>
            </w:r>
            <w:r w:rsidRPr="00D16CC8">
              <w:rPr>
                <w:b/>
              </w:rPr>
              <w:t>Practical Application and Deployment</w:t>
            </w:r>
          </w:p>
          <w:p w:rsidR="000917B1" w:rsidRPr="00D16CC8" w:rsidRDefault="000917B1" w:rsidP="00C44384">
            <w:pPr>
              <w:spacing w:after="120"/>
              <w:rPr>
                <w:sz w:val="14"/>
                <w:szCs w:val="14"/>
              </w:rPr>
            </w:pPr>
            <w:r w:rsidRPr="00D16CC8">
              <w:rPr>
                <w:sz w:val="14"/>
                <w:szCs w:val="14"/>
              </w:rPr>
              <w:t>Deployment of methods, materials, tools and techniques; application of concepts; formulation of innovative and creative solutions to solve problems.</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14"/>
                <w:szCs w:val="14"/>
              </w:rPr>
            </w:pPr>
          </w:p>
          <w:p w:rsidR="000917B1" w:rsidRPr="00D16CC8" w:rsidRDefault="000917B1" w:rsidP="00C44384">
            <w:pPr>
              <w:spacing w:after="120"/>
              <w:rPr>
                <w:sz w:val="14"/>
                <w:szCs w:val="14"/>
              </w:rPr>
            </w:pPr>
            <w:r w:rsidRPr="00D16CC8">
              <w:rPr>
                <w:sz w:val="24"/>
              </w:rPr>
              <w:t xml:space="preserve">Use of suitable methods, tools and techniques to produce a quality </w:t>
            </w:r>
            <w:r w:rsidR="00D63F5D">
              <w:rPr>
                <w:sz w:val="24"/>
              </w:rPr>
              <w:t>report.</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p w:rsidR="000917B1" w:rsidRPr="006E48EB" w:rsidRDefault="000917B1" w:rsidP="00C44384">
            <w:pPr>
              <w:jc w:val="center"/>
              <w:rPr>
                <w:sz w:val="32"/>
                <w:szCs w:val="32"/>
              </w:rPr>
            </w:pPr>
            <w:r w:rsidRPr="006E48EB">
              <w:rPr>
                <w:sz w:val="32"/>
                <w:szCs w:val="32"/>
              </w:rPr>
              <w:t>30%</w:t>
            </w: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C44384">
            <w:pPr>
              <w:spacing w:after="120"/>
              <w:rPr>
                <w:sz w:val="14"/>
                <w:szCs w:val="14"/>
              </w:rPr>
            </w:pPr>
            <w:r w:rsidRPr="00D16CC8">
              <w:rPr>
                <w:sz w:val="14"/>
                <w:szCs w:val="14"/>
              </w:rPr>
              <w:t>Attributes in professional practice: individual and collaborative working; deployment of appropriate media; presentation and organisation.</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r w:rsidRPr="006E48EB">
              <w:rPr>
                <w:sz w:val="32"/>
                <w:szCs w:val="32"/>
              </w:rPr>
              <w:t>10%</w:t>
            </w: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24"/>
                <w:szCs w:val="24"/>
              </w:rPr>
            </w:pPr>
          </w:p>
          <w:p w:rsidR="000917B1" w:rsidRPr="00D16CC8" w:rsidRDefault="000917B1" w:rsidP="00C44384">
            <w:pPr>
              <w:spacing w:after="120"/>
              <w:rPr>
                <w:sz w:val="24"/>
                <w:szCs w:val="24"/>
              </w:rPr>
            </w:pPr>
          </w:p>
          <w:p w:rsidR="000917B1" w:rsidRPr="00D16CC8" w:rsidRDefault="000917B1" w:rsidP="00C44384">
            <w:pPr>
              <w:spacing w:after="120"/>
              <w:rPr>
                <w:sz w:val="24"/>
                <w:szCs w:val="24"/>
              </w:rPr>
            </w:pPr>
            <w:r w:rsidRPr="00D16CC8">
              <w:rPr>
                <w:sz w:val="24"/>
                <w:szCs w:val="24"/>
              </w:rPr>
              <w:t xml:space="preserve">Presentation </w:t>
            </w:r>
            <w:r>
              <w:rPr>
                <w:sz w:val="24"/>
                <w:szCs w:val="24"/>
              </w:rPr>
              <w:t>standard</w:t>
            </w:r>
          </w:p>
          <w:p w:rsidR="000917B1" w:rsidRPr="00D16CC8" w:rsidRDefault="000917B1" w:rsidP="00C44384">
            <w:pPr>
              <w:spacing w:after="120"/>
              <w:rPr>
                <w:sz w:val="24"/>
                <w:szCs w:val="24"/>
              </w:rPr>
            </w:pPr>
          </w:p>
          <w:p w:rsidR="000917B1" w:rsidRPr="00D16CC8" w:rsidRDefault="000917B1" w:rsidP="00C44384">
            <w:pPr>
              <w:spacing w:after="120"/>
              <w:rPr>
                <w:sz w:val="24"/>
                <w:szCs w:val="2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bl>
    <w:p w:rsidR="000917B1" w:rsidRPr="00D16CC8" w:rsidRDefault="000917B1" w:rsidP="000917B1">
      <w:pPr>
        <w:ind w:left="284" w:right="531"/>
        <w:rPr>
          <w:b/>
          <w:sz w:val="16"/>
          <w:szCs w:val="16"/>
        </w:rPr>
      </w:pPr>
    </w:p>
    <w:p w:rsidR="000917B1" w:rsidRPr="00D16CC8" w:rsidRDefault="000917B1" w:rsidP="000917B1">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917B1" w:rsidRPr="00D16CC8" w:rsidTr="00C44384">
        <w:trPr>
          <w:cantSplit/>
        </w:trPr>
        <w:tc>
          <w:tcPr>
            <w:tcW w:w="6062" w:type="dxa"/>
            <w:vMerge w:val="restart"/>
            <w:shd w:val="pct15" w:color="auto" w:fill="auto"/>
            <w:vAlign w:val="center"/>
          </w:tcPr>
          <w:p w:rsidR="000917B1" w:rsidRPr="00D16CC8" w:rsidRDefault="000917B1" w:rsidP="00C44384">
            <w:pPr>
              <w:rPr>
                <w:sz w:val="16"/>
                <w:szCs w:val="16"/>
              </w:rPr>
            </w:pPr>
            <w:r w:rsidRPr="00D16CC8">
              <w:rPr>
                <w:b/>
                <w:bCs/>
                <w:sz w:val="22"/>
                <w:szCs w:val="22"/>
              </w:rPr>
              <w:t xml:space="preserve">Assignment Mark </w:t>
            </w:r>
            <w:r w:rsidRPr="00D16CC8">
              <w:rPr>
                <w:bCs/>
                <w:sz w:val="22"/>
                <w:szCs w:val="22"/>
              </w:rPr>
              <w:t>(</w:t>
            </w:r>
            <w:r w:rsidRPr="00D16CC8">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0917B1" w:rsidRPr="00D16CC8" w:rsidRDefault="000917B1" w:rsidP="00C44384">
            <w:pPr>
              <w:rPr>
                <w:b/>
                <w:bCs/>
                <w:sz w:val="16"/>
                <w:szCs w:val="16"/>
              </w:rPr>
            </w:pPr>
            <w:r w:rsidRPr="00D16CC8">
              <w:rPr>
                <w:b/>
                <w:sz w:val="16"/>
                <w:szCs w:val="16"/>
              </w:rPr>
              <w:t>Late Submission Penalties (tick if appropriate)</w:t>
            </w:r>
          </w:p>
        </w:tc>
        <w:tc>
          <w:tcPr>
            <w:tcW w:w="1276" w:type="dxa"/>
            <w:vMerge w:val="restart"/>
            <w:vAlign w:val="center"/>
          </w:tcPr>
          <w:p w:rsidR="000917B1" w:rsidRPr="00D16CC8" w:rsidRDefault="000917B1" w:rsidP="00C44384">
            <w:pPr>
              <w:jc w:val="right"/>
              <w:rPr>
                <w:b/>
                <w:bCs/>
              </w:rPr>
            </w:pPr>
            <w:r w:rsidRPr="00D16CC8">
              <w:rPr>
                <w:b/>
                <w:bCs/>
              </w:rPr>
              <w:t>%</w:t>
            </w:r>
          </w:p>
        </w:tc>
      </w:tr>
      <w:tr w:rsidR="000917B1" w:rsidRPr="00D16CC8" w:rsidTr="00C44384">
        <w:trPr>
          <w:cantSplit/>
        </w:trPr>
        <w:tc>
          <w:tcPr>
            <w:tcW w:w="6062" w:type="dxa"/>
            <w:vMerge/>
            <w:vAlign w:val="bottom"/>
          </w:tcPr>
          <w:p w:rsidR="000917B1" w:rsidRPr="00D16CC8" w:rsidRDefault="000917B1" w:rsidP="00C44384"/>
        </w:tc>
        <w:tc>
          <w:tcPr>
            <w:tcW w:w="2903" w:type="dxa"/>
            <w:vAlign w:val="bottom"/>
          </w:tcPr>
          <w:p w:rsidR="000917B1" w:rsidRPr="00D16CC8" w:rsidRDefault="000917B1" w:rsidP="00C44384">
            <w:pPr>
              <w:rPr>
                <w:b/>
                <w:bCs/>
                <w:sz w:val="16"/>
                <w:szCs w:val="16"/>
              </w:rPr>
            </w:pPr>
          </w:p>
        </w:tc>
        <w:tc>
          <w:tcPr>
            <w:tcW w:w="425" w:type="dxa"/>
            <w:vAlign w:val="bottom"/>
          </w:tcPr>
          <w:p w:rsidR="000917B1" w:rsidRPr="00D16CC8" w:rsidRDefault="000917B1" w:rsidP="00C44384">
            <w:pPr>
              <w:jc w:val="center"/>
            </w:pPr>
            <w:r w:rsidRPr="00D16CC8">
              <w:t>40</w:t>
            </w:r>
          </w:p>
        </w:tc>
        <w:tc>
          <w:tcPr>
            <w:tcW w:w="1276" w:type="dxa"/>
            <w:vMerge/>
            <w:vAlign w:val="bottom"/>
          </w:tcPr>
          <w:p w:rsidR="000917B1" w:rsidRPr="00D16CC8" w:rsidRDefault="000917B1" w:rsidP="00C44384">
            <w:pPr>
              <w:ind w:leftChars="71" w:left="142"/>
            </w:pPr>
          </w:p>
        </w:tc>
      </w:tr>
      <w:tr w:rsidR="000917B1" w:rsidRPr="00D16CC8" w:rsidTr="00C44384">
        <w:trPr>
          <w:cantSplit/>
        </w:trPr>
        <w:tc>
          <w:tcPr>
            <w:tcW w:w="6062" w:type="dxa"/>
            <w:vMerge/>
            <w:vAlign w:val="bottom"/>
          </w:tcPr>
          <w:p w:rsidR="000917B1" w:rsidRPr="00D16CC8" w:rsidRDefault="000917B1" w:rsidP="00C44384"/>
        </w:tc>
        <w:tc>
          <w:tcPr>
            <w:tcW w:w="2903" w:type="dxa"/>
            <w:vAlign w:val="bottom"/>
          </w:tcPr>
          <w:p w:rsidR="000917B1" w:rsidRPr="00D16CC8" w:rsidRDefault="000917B1" w:rsidP="00C44384">
            <w:pPr>
              <w:rPr>
                <w:b/>
                <w:bCs/>
                <w:sz w:val="16"/>
                <w:szCs w:val="16"/>
              </w:rPr>
            </w:pPr>
          </w:p>
        </w:tc>
        <w:tc>
          <w:tcPr>
            <w:tcW w:w="425" w:type="dxa"/>
            <w:vAlign w:val="bottom"/>
          </w:tcPr>
          <w:p w:rsidR="000917B1" w:rsidRPr="00D16CC8" w:rsidRDefault="000917B1" w:rsidP="00C44384">
            <w:pPr>
              <w:jc w:val="center"/>
            </w:pPr>
            <w:r w:rsidRPr="00D16CC8">
              <w:t>0</w:t>
            </w:r>
          </w:p>
        </w:tc>
        <w:tc>
          <w:tcPr>
            <w:tcW w:w="1276" w:type="dxa"/>
            <w:vMerge/>
            <w:vAlign w:val="bottom"/>
          </w:tcPr>
          <w:p w:rsidR="000917B1" w:rsidRPr="00D16CC8" w:rsidRDefault="000917B1" w:rsidP="00C44384">
            <w:pPr>
              <w:ind w:firstLineChars="141" w:firstLine="282"/>
            </w:pPr>
          </w:p>
        </w:tc>
      </w:tr>
      <w:tr w:rsidR="000917B1" w:rsidRPr="00D16CC8" w:rsidTr="00C44384">
        <w:trPr>
          <w:cantSplit/>
        </w:trPr>
        <w:tc>
          <w:tcPr>
            <w:tcW w:w="6062" w:type="dxa"/>
            <w:vAlign w:val="bottom"/>
          </w:tcPr>
          <w:p w:rsidR="000917B1" w:rsidRDefault="000917B1" w:rsidP="00C44384"/>
          <w:p w:rsidR="000917B1" w:rsidRDefault="000917B1" w:rsidP="00C44384"/>
          <w:p w:rsidR="000917B1" w:rsidRDefault="000917B1" w:rsidP="00C44384"/>
          <w:p w:rsidR="000917B1" w:rsidRDefault="000917B1" w:rsidP="00C44384"/>
          <w:p w:rsidR="000917B1" w:rsidRPr="00D16CC8" w:rsidRDefault="000917B1" w:rsidP="00C44384"/>
        </w:tc>
        <w:tc>
          <w:tcPr>
            <w:tcW w:w="2903" w:type="dxa"/>
            <w:vAlign w:val="bottom"/>
          </w:tcPr>
          <w:p w:rsidR="000917B1" w:rsidRPr="00D16CC8" w:rsidRDefault="000917B1" w:rsidP="00C44384">
            <w:pPr>
              <w:rPr>
                <w:sz w:val="16"/>
                <w:szCs w:val="16"/>
              </w:rPr>
            </w:pPr>
          </w:p>
        </w:tc>
        <w:tc>
          <w:tcPr>
            <w:tcW w:w="425" w:type="dxa"/>
            <w:vAlign w:val="bottom"/>
          </w:tcPr>
          <w:p w:rsidR="000917B1" w:rsidRPr="00D16CC8" w:rsidRDefault="000917B1" w:rsidP="00C44384">
            <w:pPr>
              <w:jc w:val="center"/>
            </w:pPr>
          </w:p>
        </w:tc>
        <w:tc>
          <w:tcPr>
            <w:tcW w:w="1276" w:type="dxa"/>
            <w:vAlign w:val="bottom"/>
          </w:tcPr>
          <w:p w:rsidR="000917B1" w:rsidRPr="00D16CC8" w:rsidRDefault="000917B1" w:rsidP="00C44384">
            <w:pPr>
              <w:ind w:firstLineChars="141" w:firstLine="282"/>
            </w:pPr>
          </w:p>
        </w:tc>
      </w:tr>
      <w:tr w:rsidR="004B4F44" w:rsidRPr="00D16CC8" w:rsidTr="00C44384">
        <w:trPr>
          <w:cantSplit/>
        </w:trPr>
        <w:tc>
          <w:tcPr>
            <w:tcW w:w="6062" w:type="dxa"/>
            <w:vAlign w:val="bottom"/>
          </w:tcPr>
          <w:p w:rsidR="004B4F44" w:rsidRDefault="004B4F44" w:rsidP="00C44384"/>
          <w:p w:rsidR="004B4F44" w:rsidRDefault="004B4F44" w:rsidP="00C44384"/>
        </w:tc>
        <w:tc>
          <w:tcPr>
            <w:tcW w:w="2903" w:type="dxa"/>
            <w:vAlign w:val="bottom"/>
          </w:tcPr>
          <w:p w:rsidR="004B4F44" w:rsidRPr="00D16CC8" w:rsidRDefault="004B4F44" w:rsidP="00C44384">
            <w:pPr>
              <w:rPr>
                <w:sz w:val="16"/>
                <w:szCs w:val="16"/>
              </w:rPr>
            </w:pPr>
          </w:p>
        </w:tc>
        <w:tc>
          <w:tcPr>
            <w:tcW w:w="425" w:type="dxa"/>
            <w:vAlign w:val="bottom"/>
          </w:tcPr>
          <w:p w:rsidR="004B4F44" w:rsidRPr="00D16CC8" w:rsidRDefault="004B4F44" w:rsidP="00C44384">
            <w:pPr>
              <w:jc w:val="center"/>
            </w:pPr>
          </w:p>
        </w:tc>
        <w:tc>
          <w:tcPr>
            <w:tcW w:w="1276" w:type="dxa"/>
            <w:vAlign w:val="bottom"/>
          </w:tcPr>
          <w:p w:rsidR="004B4F44" w:rsidRPr="00D16CC8" w:rsidRDefault="004B4F44" w:rsidP="00C44384">
            <w:pPr>
              <w:ind w:firstLineChars="141" w:firstLine="282"/>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917B1" w:rsidRPr="00D16CC8" w:rsidTr="00C44384">
        <w:tc>
          <w:tcPr>
            <w:tcW w:w="10348" w:type="dxa"/>
            <w:shd w:val="clear" w:color="auto" w:fill="D9D9D9"/>
            <w:vAlign w:val="center"/>
          </w:tcPr>
          <w:p w:rsidR="000917B1" w:rsidRPr="00D16CC8" w:rsidRDefault="000917B1" w:rsidP="00C44384">
            <w:pPr>
              <w:pStyle w:val="Heading3"/>
              <w:rPr>
                <w:sz w:val="40"/>
                <w:szCs w:val="40"/>
              </w:rPr>
            </w:pPr>
            <w:r w:rsidRPr="00D16CC8">
              <w:rPr>
                <w:sz w:val="18"/>
                <w:szCs w:val="18"/>
              </w:rPr>
              <w:lastRenderedPageBreak/>
              <w:br w:type="page"/>
            </w:r>
            <w:r w:rsidRPr="00D16CC8">
              <w:rPr>
                <w:sz w:val="40"/>
                <w:szCs w:val="40"/>
              </w:rPr>
              <w:t>COMMON ASSESSMENT AND MARKING CRITERIA</w:t>
            </w:r>
          </w:p>
        </w:tc>
      </w:tr>
    </w:tbl>
    <w:p w:rsidR="000917B1" w:rsidRPr="00D16CC8" w:rsidRDefault="000917B1" w:rsidP="000917B1"/>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0917B1" w:rsidRPr="00D16CC8" w:rsidTr="00C44384">
        <w:tc>
          <w:tcPr>
            <w:tcW w:w="821"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EXCEPTIONAL</w:t>
            </w:r>
          </w:p>
        </w:tc>
      </w:tr>
      <w:tr w:rsidR="000917B1" w:rsidRPr="00D16CC8" w:rsidTr="00C44384">
        <w:tc>
          <w:tcPr>
            <w:tcW w:w="821" w:type="pct"/>
            <w:tcBorders>
              <w:left w:val="single" w:sz="4" w:space="0" w:color="auto"/>
              <w:bottom w:val="single" w:sz="4" w:space="0" w:color="auto"/>
              <w:right w:val="single" w:sz="4" w:space="0" w:color="auto"/>
            </w:tcBorders>
            <w:shd w:val="clear" w:color="auto" w:fill="BFBFBF"/>
            <w:vAlign w:val="center"/>
          </w:tcPr>
          <w:p w:rsidR="000917B1" w:rsidRPr="00D16CC8" w:rsidRDefault="000917B1" w:rsidP="00C44384">
            <w:pPr>
              <w:spacing w:before="120"/>
              <w:rPr>
                <w:b/>
                <w:sz w:val="16"/>
                <w:szCs w:val="16"/>
              </w:rPr>
            </w:pPr>
            <w:r w:rsidRPr="00D16CC8">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C44384">
            <w:pPr>
              <w:spacing w:before="120" w:after="120"/>
              <w:jc w:val="center"/>
              <w:rPr>
                <w:b/>
                <w:sz w:val="12"/>
                <w:szCs w:val="16"/>
              </w:rPr>
            </w:pPr>
            <w:r w:rsidRPr="00D16CC8">
              <w:rPr>
                <w:b/>
                <w:sz w:val="12"/>
                <w:szCs w:val="16"/>
              </w:rPr>
              <w:t>80-100%</w:t>
            </w:r>
          </w:p>
        </w:tc>
      </w:tr>
      <w:tr w:rsidR="000917B1" w:rsidRPr="00D16CC8" w:rsidTr="00C44384">
        <w:trPr>
          <w:trHeight w:val="2229"/>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 xml:space="preserve">1. Research-informed Literature </w:t>
            </w:r>
          </w:p>
          <w:p w:rsidR="000917B1" w:rsidRPr="00D16CC8" w:rsidRDefault="000917B1" w:rsidP="00C44384">
            <w:pPr>
              <w:rPr>
                <w:b/>
                <w:sz w:val="16"/>
                <w:szCs w:val="16"/>
              </w:rPr>
            </w:pPr>
            <w:r w:rsidRPr="00D16CC8">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Little or no evidence of reading.</w:t>
            </w:r>
          </w:p>
          <w:p w:rsidR="000917B1" w:rsidRPr="00D16CC8" w:rsidRDefault="000917B1" w:rsidP="00C44384">
            <w:pPr>
              <w:rPr>
                <w:sz w:val="12"/>
                <w:szCs w:val="16"/>
              </w:rPr>
            </w:pPr>
            <w:r w:rsidRPr="00D16CC8">
              <w:rPr>
                <w:sz w:val="12"/>
                <w:szCs w:val="16"/>
              </w:rPr>
              <w:t>Views and findings unsupported and non-authoritative.</w:t>
            </w:r>
          </w:p>
          <w:p w:rsidR="000917B1" w:rsidRPr="00D16CC8" w:rsidRDefault="000917B1" w:rsidP="00C44384">
            <w:pPr>
              <w:rPr>
                <w:sz w:val="12"/>
                <w:szCs w:val="16"/>
              </w:rPr>
            </w:pPr>
            <w:r w:rsidRPr="00D16CC8">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Poor evidence of reading and/or of reliance on inappropriate sources, and/or indiscriminate use of sources.</w:t>
            </w:r>
          </w:p>
          <w:p w:rsidR="000917B1" w:rsidRPr="00D16CC8" w:rsidRDefault="000917B1" w:rsidP="00C44384">
            <w:pPr>
              <w:rPr>
                <w:sz w:val="12"/>
                <w:szCs w:val="16"/>
              </w:rPr>
            </w:pPr>
            <w:r w:rsidRPr="00D16CC8">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References to a limited range of mostly relevant sources. Some omissions and minor errors.</w:t>
            </w:r>
          </w:p>
          <w:p w:rsidR="000917B1" w:rsidRPr="00D16CC8" w:rsidRDefault="000917B1" w:rsidP="00C44384">
            <w:pPr>
              <w:rPr>
                <w:sz w:val="12"/>
                <w:szCs w:val="16"/>
              </w:rPr>
            </w:pPr>
            <w:r w:rsidRPr="00D16CC8">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Inclusion of a wide range of research-informed literature, including sources retrieved independently.</w:t>
            </w:r>
          </w:p>
          <w:p w:rsidR="000917B1" w:rsidRPr="00D16CC8" w:rsidRDefault="000917B1" w:rsidP="00C44384">
            <w:pPr>
              <w:rPr>
                <w:sz w:val="12"/>
                <w:szCs w:val="16"/>
              </w:rPr>
            </w:pPr>
            <w:r w:rsidRPr="00D16CC8">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Outstanding knowledge of research-informed literature embedded in the work. Outstanding selection of relevant and credible sources. High-level referencing skills consistently and professionally applied.</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2. Knowledge and Understanding of Subject</w:t>
            </w:r>
          </w:p>
          <w:p w:rsidR="000917B1" w:rsidRPr="00D16CC8" w:rsidRDefault="000917B1" w:rsidP="00C44384">
            <w:pPr>
              <w:rPr>
                <w:b/>
                <w:sz w:val="16"/>
                <w:szCs w:val="16"/>
              </w:rPr>
            </w:pPr>
            <w:r w:rsidRPr="00D16CC8">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spacing w:after="120"/>
              <w:rPr>
                <w:sz w:val="12"/>
                <w:szCs w:val="16"/>
              </w:rPr>
            </w:pPr>
            <w:r w:rsidRPr="00D16CC8">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spacing w:after="120"/>
              <w:rPr>
                <w:sz w:val="12"/>
                <w:szCs w:val="16"/>
              </w:rPr>
            </w:pPr>
            <w:r w:rsidRPr="00D16CC8">
              <w:rPr>
                <w:sz w:val="12"/>
                <w:szCs w:val="16"/>
              </w:rPr>
              <w:t>Highly detailed knowledge and understanding of the main theories/concepts, and a critical awareness of the ambiguities and limitations of knowledge.</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3.  Analysis</w:t>
            </w:r>
          </w:p>
          <w:p w:rsidR="000917B1" w:rsidRPr="00D16CC8" w:rsidRDefault="000917B1" w:rsidP="00C44384">
            <w:pPr>
              <w:rPr>
                <w:sz w:val="16"/>
                <w:szCs w:val="16"/>
              </w:rPr>
            </w:pPr>
            <w:r w:rsidRPr="00D16CC8">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Evidence of some logical, analytical thinking and some attempts to synthesise, albeit with some weaknesses.</w:t>
            </w:r>
          </w:p>
          <w:p w:rsidR="000917B1" w:rsidRPr="00D16CC8" w:rsidRDefault="000917B1" w:rsidP="00C44384">
            <w:pPr>
              <w:rPr>
                <w:sz w:val="12"/>
                <w:szCs w:val="16"/>
              </w:rPr>
            </w:pPr>
            <w:r w:rsidRPr="00D16CC8">
              <w:rPr>
                <w:sz w:val="12"/>
                <w:szCs w:val="16"/>
              </w:rPr>
              <w:t>Some evidence to support findings/ views, but evidence not consistently interpreted.</w:t>
            </w:r>
          </w:p>
          <w:p w:rsidR="000917B1" w:rsidRPr="00D16CC8" w:rsidRDefault="000917B1" w:rsidP="00C44384">
            <w:pPr>
              <w:rPr>
                <w:sz w:val="12"/>
                <w:szCs w:val="16"/>
              </w:rPr>
            </w:pPr>
            <w:r w:rsidRPr="00D16CC8">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Evidence of some logical, analytical thinking and synthesis. Can analyse new and/or abstract data and situations without guidance.</w:t>
            </w:r>
          </w:p>
          <w:p w:rsidR="000917B1" w:rsidRPr="00D16CC8" w:rsidRDefault="000917B1" w:rsidP="00C44384">
            <w:pPr>
              <w:rPr>
                <w:sz w:val="12"/>
                <w:szCs w:val="16"/>
              </w:rPr>
            </w:pPr>
            <w:r w:rsidRPr="00D16CC8">
              <w:rPr>
                <w:sz w:val="12"/>
                <w:szCs w:val="16"/>
              </w:rPr>
              <w:t>An emerging awareness of different stances and ability to use evidence to support the argument.</w:t>
            </w:r>
          </w:p>
          <w:p w:rsidR="000917B1" w:rsidRPr="00D16CC8" w:rsidRDefault="000917B1" w:rsidP="00C44384">
            <w:pPr>
              <w:rPr>
                <w:sz w:val="12"/>
                <w:szCs w:val="16"/>
              </w:rPr>
            </w:pPr>
            <w:r w:rsidRPr="00D16CC8">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0917B1" w:rsidRPr="00D16CC8" w:rsidRDefault="000917B1" w:rsidP="00C44384">
            <w:pPr>
              <w:rPr>
                <w:sz w:val="12"/>
                <w:szCs w:val="16"/>
              </w:rPr>
            </w:pPr>
            <w:r w:rsidRPr="00D16CC8">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Thoroughly logical work, supported by evaluated evidence. High quality analysis, developed independently or through effective collaboration.</w:t>
            </w:r>
          </w:p>
          <w:p w:rsidR="000917B1" w:rsidRPr="00D16CC8" w:rsidRDefault="000917B1" w:rsidP="00C44384">
            <w:pPr>
              <w:rPr>
                <w:sz w:val="12"/>
                <w:szCs w:val="16"/>
              </w:rPr>
            </w:pPr>
            <w:r w:rsidRPr="00D16CC8">
              <w:rPr>
                <w:sz w:val="12"/>
                <w:szCs w:val="16"/>
              </w:rPr>
              <w:t>Ability to investigate contradictory information and identify reasons for contradictions.</w:t>
            </w:r>
          </w:p>
          <w:p w:rsidR="000917B1" w:rsidRPr="00D16CC8" w:rsidRDefault="000917B1" w:rsidP="00C44384">
            <w:pPr>
              <w:rPr>
                <w:sz w:val="12"/>
                <w:szCs w:val="16"/>
              </w:rPr>
            </w:pPr>
            <w:r w:rsidRPr="00D16CC8">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Exceptional work; judiciously selected and evaluated evidence. Very high quality analysis, developed independently or through effective collaboration.</w:t>
            </w:r>
          </w:p>
          <w:p w:rsidR="000917B1" w:rsidRPr="00D16CC8" w:rsidRDefault="000917B1" w:rsidP="00C44384">
            <w:pPr>
              <w:rPr>
                <w:sz w:val="12"/>
                <w:szCs w:val="16"/>
              </w:rPr>
            </w:pPr>
            <w:r w:rsidRPr="00D16CC8">
              <w:rPr>
                <w:sz w:val="12"/>
                <w:szCs w:val="16"/>
              </w:rPr>
              <w:t>Ability to investigate contradictory information and identify reasons for contradictions.</w:t>
            </w:r>
          </w:p>
          <w:p w:rsidR="000917B1" w:rsidRPr="00D16CC8" w:rsidRDefault="000917B1" w:rsidP="00C44384">
            <w:pPr>
              <w:rPr>
                <w:sz w:val="12"/>
                <w:szCs w:val="16"/>
              </w:rPr>
            </w:pPr>
            <w:r w:rsidRPr="00D16CC8">
              <w:rPr>
                <w:sz w:val="12"/>
                <w:szCs w:val="16"/>
              </w:rPr>
              <w:t>Highly persuasive conclusions</w:t>
            </w:r>
          </w:p>
        </w:tc>
      </w:tr>
      <w:tr w:rsidR="000917B1" w:rsidRPr="00D16CC8" w:rsidTr="00C44384">
        <w:trPr>
          <w:trHeight w:val="2942"/>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4. Practical Application and Deployment</w:t>
            </w:r>
          </w:p>
          <w:p w:rsidR="000917B1" w:rsidRPr="00D16CC8" w:rsidRDefault="000917B1" w:rsidP="00C44384">
            <w:pPr>
              <w:rPr>
                <w:sz w:val="16"/>
                <w:szCs w:val="16"/>
              </w:rPr>
            </w:pPr>
            <w:r w:rsidRPr="00D16CC8">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Limited or no use of methods, materials, tools and/or techniques.</w:t>
            </w:r>
          </w:p>
          <w:p w:rsidR="000917B1" w:rsidRPr="00D16CC8" w:rsidRDefault="000917B1" w:rsidP="00C44384">
            <w:pPr>
              <w:rPr>
                <w:sz w:val="12"/>
                <w:szCs w:val="16"/>
              </w:rPr>
            </w:pPr>
            <w:r w:rsidRPr="00D16CC8">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Rudimentary application of methods, materials, tools and/or techniques but without consideration and competence. Flawed appreciation of the context of the application.</w:t>
            </w:r>
          </w:p>
          <w:p w:rsidR="000917B1" w:rsidRPr="00D16CC8" w:rsidRDefault="000917B1" w:rsidP="00C44384">
            <w:pPr>
              <w:rPr>
                <w:sz w:val="12"/>
                <w:szCs w:val="16"/>
              </w:rPr>
            </w:pPr>
          </w:p>
          <w:p w:rsidR="000917B1" w:rsidRPr="00D16CC8" w:rsidRDefault="000917B1" w:rsidP="00C44384">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An adequate awareness and mostly appropriate application of well established methods, materials, tools and/or techniques.</w:t>
            </w:r>
          </w:p>
          <w:p w:rsidR="000917B1" w:rsidRPr="00D16CC8" w:rsidRDefault="000917B1" w:rsidP="00C44384">
            <w:pPr>
              <w:rPr>
                <w:sz w:val="12"/>
                <w:szCs w:val="16"/>
              </w:rPr>
            </w:pPr>
            <w:r w:rsidRPr="00D16CC8">
              <w:rPr>
                <w:sz w:val="12"/>
                <w:szCs w:val="16"/>
              </w:rPr>
              <w:t>Basic appreciation of the context of the application.</w:t>
            </w:r>
          </w:p>
          <w:p w:rsidR="000917B1" w:rsidRPr="00D16CC8" w:rsidRDefault="000917B1" w:rsidP="00C4438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good and appropriate application of standard methods, materials, tools and/or techniques.</w:t>
            </w:r>
          </w:p>
          <w:p w:rsidR="000917B1" w:rsidRPr="00D16CC8" w:rsidRDefault="000917B1" w:rsidP="00C44384">
            <w:pPr>
              <w:rPr>
                <w:sz w:val="12"/>
                <w:szCs w:val="16"/>
              </w:rPr>
            </w:pPr>
            <w:r w:rsidRPr="00D16CC8">
              <w:rPr>
                <w:sz w:val="12"/>
                <w:szCs w:val="16"/>
              </w:rPr>
              <w:t>Good appreciation of the context of the application, with some use of examples, where relevant.</w:t>
            </w:r>
          </w:p>
          <w:p w:rsidR="000917B1" w:rsidRPr="00D16CC8" w:rsidRDefault="000917B1" w:rsidP="00C4438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very good application of a range of methods, materials, tools and/or techniques.</w:t>
            </w:r>
          </w:p>
          <w:p w:rsidR="000917B1" w:rsidRPr="00D16CC8" w:rsidRDefault="000917B1" w:rsidP="00C44384">
            <w:pPr>
              <w:rPr>
                <w:sz w:val="12"/>
                <w:szCs w:val="16"/>
              </w:rPr>
            </w:pPr>
            <w:r w:rsidRPr="00D16CC8">
              <w:rPr>
                <w:sz w:val="12"/>
                <w:szCs w:val="16"/>
              </w:rPr>
              <w:t>Very good consideration of the context of the application, with perceptive use of examples, where relevant.</w:t>
            </w:r>
          </w:p>
          <w:p w:rsidR="000917B1" w:rsidRPr="00D16CC8" w:rsidRDefault="000917B1" w:rsidP="00C44384">
            <w:pPr>
              <w:rPr>
                <w:sz w:val="12"/>
                <w:szCs w:val="16"/>
              </w:rPr>
            </w:pPr>
            <w:r w:rsidRPr="00D16CC8">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An advanced application of a range of methods, materials, tools and/or techniques.</w:t>
            </w:r>
          </w:p>
          <w:p w:rsidR="000917B1" w:rsidRPr="00D16CC8" w:rsidRDefault="000917B1" w:rsidP="00C44384">
            <w:pPr>
              <w:rPr>
                <w:sz w:val="12"/>
                <w:szCs w:val="16"/>
              </w:rPr>
            </w:pPr>
            <w:r w:rsidRPr="00D16CC8">
              <w:rPr>
                <w:sz w:val="12"/>
                <w:szCs w:val="16"/>
              </w:rPr>
              <w:t>The context of the application is well considered, with extensive use of relevant examples.</w:t>
            </w:r>
          </w:p>
          <w:p w:rsidR="000917B1" w:rsidRPr="00D16CC8" w:rsidRDefault="000917B1" w:rsidP="00C44384">
            <w:pPr>
              <w:rPr>
                <w:sz w:val="12"/>
                <w:szCs w:val="16"/>
              </w:rPr>
            </w:pPr>
            <w:r w:rsidRPr="00D16CC8">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Outstanding levels of application and deployment skills. Assimilation and development of cutting edge processes and techniques.</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 xml:space="preserve">5. Skills for Professional Practice </w:t>
            </w:r>
          </w:p>
          <w:p w:rsidR="000917B1" w:rsidRPr="00D16CC8" w:rsidRDefault="000917B1" w:rsidP="00C44384">
            <w:pPr>
              <w:rPr>
                <w:b/>
                <w:sz w:val="16"/>
                <w:szCs w:val="16"/>
              </w:rPr>
            </w:pPr>
            <w:r w:rsidRPr="00D16CC8">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Communication media is inappropriate or misapplied.</w:t>
            </w:r>
          </w:p>
          <w:p w:rsidR="000917B1" w:rsidRPr="00D16CC8" w:rsidRDefault="000917B1" w:rsidP="00C44384">
            <w:pPr>
              <w:rPr>
                <w:sz w:val="12"/>
                <w:szCs w:val="16"/>
              </w:rPr>
            </w:pPr>
            <w:r w:rsidRPr="00D16CC8">
              <w:rPr>
                <w:sz w:val="12"/>
                <w:szCs w:val="16"/>
              </w:rPr>
              <w:t>Little or no evidence of autonomy in the completion of tasks.</w:t>
            </w:r>
          </w:p>
          <w:p w:rsidR="000917B1" w:rsidRPr="00D16CC8" w:rsidRDefault="000917B1" w:rsidP="00C44384">
            <w:pPr>
              <w:rPr>
                <w:sz w:val="12"/>
                <w:szCs w:val="16"/>
              </w:rPr>
            </w:pPr>
            <w:r w:rsidRPr="00D16CC8">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 xml:space="preserve">Media is poorly designed and/or not suitable for the audience. </w:t>
            </w:r>
          </w:p>
          <w:p w:rsidR="000917B1" w:rsidRPr="00D16CC8" w:rsidRDefault="000917B1" w:rsidP="00C44384">
            <w:pPr>
              <w:rPr>
                <w:sz w:val="12"/>
                <w:szCs w:val="16"/>
              </w:rPr>
            </w:pPr>
            <w:r w:rsidRPr="00D16CC8">
              <w:rPr>
                <w:sz w:val="12"/>
                <w:szCs w:val="16"/>
              </w:rPr>
              <w:t>Poor independent or collaborative initiative.</w:t>
            </w:r>
          </w:p>
          <w:p w:rsidR="000917B1" w:rsidRPr="00D16CC8" w:rsidRDefault="000917B1" w:rsidP="00C44384">
            <w:pPr>
              <w:rPr>
                <w:sz w:val="12"/>
                <w:szCs w:val="16"/>
              </w:rPr>
            </w:pPr>
            <w:r w:rsidRPr="00D16CC8">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 xml:space="preserve">Can communicate in a suitable format but with some room for improvement. </w:t>
            </w:r>
          </w:p>
          <w:p w:rsidR="000917B1" w:rsidRPr="00D16CC8" w:rsidRDefault="000917B1" w:rsidP="00C44384">
            <w:pPr>
              <w:rPr>
                <w:sz w:val="12"/>
                <w:szCs w:val="16"/>
              </w:rPr>
            </w:pPr>
            <w:r w:rsidRPr="00D16CC8">
              <w:rPr>
                <w:sz w:val="12"/>
                <w:szCs w:val="16"/>
              </w:rPr>
              <w:t xml:space="preserve">Can work as part of a team, but with limited involvement in group activities. </w:t>
            </w:r>
          </w:p>
          <w:p w:rsidR="000917B1" w:rsidRPr="00D16CC8" w:rsidRDefault="000917B1" w:rsidP="00C44384">
            <w:pPr>
              <w:rPr>
                <w:sz w:val="12"/>
                <w:szCs w:val="16"/>
              </w:rPr>
            </w:pPr>
            <w:r w:rsidRPr="00D16CC8">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effectively in a suitable format, but may have minor errors.</w:t>
            </w:r>
          </w:p>
          <w:p w:rsidR="000917B1" w:rsidRPr="00D16CC8" w:rsidRDefault="000917B1" w:rsidP="00C44384">
            <w:pPr>
              <w:rPr>
                <w:sz w:val="12"/>
                <w:szCs w:val="16"/>
              </w:rPr>
            </w:pPr>
            <w:r w:rsidRPr="00D16CC8">
              <w:rPr>
                <w:sz w:val="12"/>
                <w:szCs w:val="16"/>
              </w:rPr>
              <w:t xml:space="preserve">Can work effectively as part of a team, with clear contribution to group activities. </w:t>
            </w:r>
          </w:p>
          <w:p w:rsidR="000917B1" w:rsidRPr="00D16CC8" w:rsidRDefault="000917B1" w:rsidP="00C44384">
            <w:pPr>
              <w:rPr>
                <w:sz w:val="12"/>
                <w:szCs w:val="16"/>
              </w:rPr>
            </w:pPr>
            <w:r w:rsidRPr="00D16CC8">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well, confidently and consistently in a suitable format.</w:t>
            </w:r>
          </w:p>
          <w:p w:rsidR="000917B1" w:rsidRPr="00D16CC8" w:rsidRDefault="000917B1" w:rsidP="00C44384">
            <w:pPr>
              <w:rPr>
                <w:sz w:val="12"/>
                <w:szCs w:val="16"/>
              </w:rPr>
            </w:pPr>
            <w:r w:rsidRPr="00D16CC8">
              <w:rPr>
                <w:sz w:val="12"/>
                <w:szCs w:val="16"/>
              </w:rPr>
              <w:t xml:space="preserve">Can work very well as part of a team, with very good contribution to group activities. </w:t>
            </w:r>
          </w:p>
          <w:p w:rsidR="000917B1" w:rsidRPr="00D16CC8" w:rsidRDefault="000917B1" w:rsidP="00C44384">
            <w:pPr>
              <w:rPr>
                <w:sz w:val="12"/>
                <w:szCs w:val="16"/>
              </w:rPr>
            </w:pPr>
            <w:r w:rsidRPr="00D16CC8">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professionally and, confidently in a suitable format.</w:t>
            </w:r>
          </w:p>
          <w:p w:rsidR="000917B1" w:rsidRPr="00D16CC8" w:rsidRDefault="000917B1" w:rsidP="00C44384">
            <w:pPr>
              <w:rPr>
                <w:sz w:val="12"/>
                <w:szCs w:val="16"/>
              </w:rPr>
            </w:pPr>
            <w:r w:rsidRPr="00D16CC8">
              <w:rPr>
                <w:sz w:val="12"/>
                <w:szCs w:val="16"/>
              </w:rPr>
              <w:t>Can work professionally within a team, showing leadership skills as appropriate, managing conflict and meeting obligations.</w:t>
            </w:r>
          </w:p>
          <w:p w:rsidR="000917B1" w:rsidRPr="00D16CC8" w:rsidRDefault="000917B1" w:rsidP="00C44384">
            <w:pPr>
              <w:rPr>
                <w:sz w:val="12"/>
                <w:szCs w:val="16"/>
              </w:rPr>
            </w:pPr>
            <w:r w:rsidRPr="00D16CC8">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 xml:space="preserve">Can communicate with an exceptionally high level of professionalism. </w:t>
            </w:r>
          </w:p>
          <w:p w:rsidR="000917B1" w:rsidRPr="00D16CC8" w:rsidRDefault="000917B1" w:rsidP="00C44384">
            <w:pPr>
              <w:rPr>
                <w:sz w:val="12"/>
                <w:szCs w:val="16"/>
              </w:rPr>
            </w:pPr>
            <w:r w:rsidRPr="00D16CC8">
              <w:rPr>
                <w:sz w:val="12"/>
                <w:szCs w:val="16"/>
              </w:rPr>
              <w:t>Can work exceptionally well and professionally within a team, showing advanced leadership skills.</w:t>
            </w:r>
          </w:p>
          <w:p w:rsidR="000917B1" w:rsidRPr="00D16CC8" w:rsidRDefault="000917B1" w:rsidP="00C44384">
            <w:pPr>
              <w:rPr>
                <w:sz w:val="12"/>
                <w:szCs w:val="16"/>
              </w:rPr>
            </w:pPr>
            <w:r w:rsidRPr="00D16CC8">
              <w:rPr>
                <w:sz w:val="12"/>
                <w:szCs w:val="16"/>
              </w:rPr>
              <w:t>Work is exceptionally coherent, very fluent and is presented professionally.</w:t>
            </w:r>
          </w:p>
        </w:tc>
      </w:tr>
    </w:tbl>
    <w:p w:rsidR="000917B1" w:rsidRPr="00D16CC8" w:rsidRDefault="000917B1" w:rsidP="000917B1">
      <w:pPr>
        <w:rPr>
          <w:sz w:val="18"/>
          <w:szCs w:val="18"/>
        </w:rPr>
      </w:pPr>
    </w:p>
    <w:p w:rsidR="000917B1" w:rsidRPr="00D16CC8" w:rsidRDefault="000917B1" w:rsidP="000917B1">
      <w:pPr>
        <w:jc w:val="both"/>
      </w:pPr>
      <w:r w:rsidRPr="00D16CC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0917B1" w:rsidRPr="00D16CC8" w:rsidTr="00C44384">
        <w:trPr>
          <w:trHeight w:val="75"/>
        </w:trPr>
        <w:tc>
          <w:tcPr>
            <w:tcW w:w="10598" w:type="dxa"/>
            <w:gridSpan w:val="4"/>
            <w:shd w:val="clear" w:color="auto" w:fill="D9D9D9"/>
          </w:tcPr>
          <w:p w:rsidR="000917B1" w:rsidRPr="00D16CC8" w:rsidRDefault="000917B1" w:rsidP="00C44384">
            <w:pPr>
              <w:rPr>
                <w:b/>
                <w:color w:val="000000"/>
              </w:rPr>
            </w:pPr>
            <w:r w:rsidRPr="00D16CC8">
              <w:rPr>
                <w:b/>
                <w:color w:val="000000"/>
                <w:sz w:val="40"/>
              </w:rPr>
              <w:lastRenderedPageBreak/>
              <w:t xml:space="preserve">Student Self Evaluation Form </w:t>
            </w:r>
          </w:p>
        </w:tc>
      </w:tr>
      <w:tr w:rsidR="000917B1" w:rsidRPr="00D16CC8" w:rsidTr="00C44384">
        <w:tc>
          <w:tcPr>
            <w:tcW w:w="1809" w:type="dxa"/>
            <w:shd w:val="clear" w:color="auto" w:fill="D9D9D9"/>
          </w:tcPr>
          <w:p w:rsidR="000917B1" w:rsidRPr="00D16CC8" w:rsidRDefault="000917B1" w:rsidP="00C44384">
            <w:pPr>
              <w:spacing w:before="120" w:after="120"/>
              <w:jc w:val="both"/>
              <w:rPr>
                <w:b/>
              </w:rPr>
            </w:pPr>
            <w:r w:rsidRPr="00D16CC8">
              <w:rPr>
                <w:b/>
              </w:rPr>
              <w:t>Student name:</w:t>
            </w:r>
          </w:p>
        </w:tc>
        <w:tc>
          <w:tcPr>
            <w:tcW w:w="3828" w:type="dxa"/>
          </w:tcPr>
          <w:p w:rsidR="000917B1" w:rsidRPr="00D16CC8" w:rsidRDefault="000917B1" w:rsidP="00C44384">
            <w:pPr>
              <w:spacing w:before="120" w:after="120"/>
              <w:jc w:val="both"/>
              <w:rPr>
                <w:b/>
              </w:rPr>
            </w:pPr>
          </w:p>
        </w:tc>
        <w:tc>
          <w:tcPr>
            <w:tcW w:w="1842" w:type="dxa"/>
            <w:shd w:val="clear" w:color="auto" w:fill="D9D9D9"/>
          </w:tcPr>
          <w:p w:rsidR="000917B1" w:rsidRPr="00D16CC8" w:rsidRDefault="000917B1" w:rsidP="00C44384">
            <w:pPr>
              <w:spacing w:before="120" w:after="120"/>
              <w:jc w:val="both"/>
              <w:rPr>
                <w:b/>
              </w:rPr>
            </w:pPr>
            <w:r w:rsidRPr="00D16CC8">
              <w:rPr>
                <w:b/>
              </w:rPr>
              <w:t>Student P number:</w:t>
            </w:r>
          </w:p>
        </w:tc>
        <w:tc>
          <w:tcPr>
            <w:tcW w:w="3119" w:type="dxa"/>
          </w:tcPr>
          <w:p w:rsidR="000917B1" w:rsidRPr="00D16CC8" w:rsidRDefault="000917B1" w:rsidP="00C44384">
            <w:pPr>
              <w:spacing w:before="120" w:after="120"/>
              <w:jc w:val="both"/>
              <w:rPr>
                <w:b/>
              </w:rPr>
            </w:pPr>
          </w:p>
        </w:tc>
      </w:tr>
      <w:tr w:rsidR="000917B1" w:rsidRPr="00D16CC8" w:rsidTr="00C44384">
        <w:tc>
          <w:tcPr>
            <w:tcW w:w="1809" w:type="dxa"/>
            <w:shd w:val="clear" w:color="auto" w:fill="D9D9D9"/>
          </w:tcPr>
          <w:p w:rsidR="000917B1" w:rsidRPr="00D16CC8" w:rsidRDefault="000917B1" w:rsidP="00C44384">
            <w:pPr>
              <w:spacing w:before="120" w:after="120"/>
              <w:jc w:val="both"/>
              <w:rPr>
                <w:b/>
              </w:rPr>
            </w:pPr>
            <w:r w:rsidRPr="00D16CC8">
              <w:rPr>
                <w:b/>
              </w:rPr>
              <w:t>Programme:</w:t>
            </w:r>
          </w:p>
        </w:tc>
        <w:tc>
          <w:tcPr>
            <w:tcW w:w="3828" w:type="dxa"/>
          </w:tcPr>
          <w:p w:rsidR="000917B1" w:rsidRPr="00D16CC8" w:rsidRDefault="000917B1" w:rsidP="00C44384">
            <w:pPr>
              <w:spacing w:before="120" w:after="120"/>
              <w:jc w:val="both"/>
              <w:rPr>
                <w:b/>
              </w:rPr>
            </w:pPr>
          </w:p>
        </w:tc>
        <w:tc>
          <w:tcPr>
            <w:tcW w:w="1842" w:type="dxa"/>
            <w:shd w:val="clear" w:color="auto" w:fill="D9D9D9"/>
          </w:tcPr>
          <w:p w:rsidR="000917B1" w:rsidRPr="00D16CC8" w:rsidRDefault="000917B1" w:rsidP="00C44384">
            <w:pPr>
              <w:spacing w:before="120" w:after="120"/>
              <w:jc w:val="both"/>
              <w:rPr>
                <w:b/>
              </w:rPr>
            </w:pPr>
            <w:r w:rsidRPr="00D16CC8">
              <w:rPr>
                <w:b/>
              </w:rPr>
              <w:t xml:space="preserve">Year of programme </w:t>
            </w:r>
          </w:p>
        </w:tc>
        <w:tc>
          <w:tcPr>
            <w:tcW w:w="3119" w:type="dxa"/>
          </w:tcPr>
          <w:p w:rsidR="000917B1" w:rsidRPr="00D16CC8" w:rsidRDefault="000917B1" w:rsidP="00C44384">
            <w:pPr>
              <w:spacing w:before="120" w:after="120"/>
              <w:jc w:val="both"/>
              <w:rPr>
                <w:b/>
              </w:rPr>
            </w:pPr>
          </w:p>
        </w:tc>
      </w:tr>
      <w:tr w:rsidR="000917B1" w:rsidRPr="00D16CC8" w:rsidTr="00C44384">
        <w:tc>
          <w:tcPr>
            <w:tcW w:w="1809" w:type="dxa"/>
            <w:tcBorders>
              <w:bottom w:val="single" w:sz="8" w:space="0" w:color="000000"/>
            </w:tcBorders>
            <w:shd w:val="clear" w:color="auto" w:fill="D9D9D9"/>
          </w:tcPr>
          <w:p w:rsidR="000917B1" w:rsidRPr="00D16CC8" w:rsidRDefault="000917B1" w:rsidP="00C44384">
            <w:pPr>
              <w:spacing w:before="120" w:after="120"/>
              <w:jc w:val="both"/>
              <w:rPr>
                <w:b/>
              </w:rPr>
            </w:pPr>
            <w:r w:rsidRPr="00D16CC8">
              <w:rPr>
                <w:b/>
              </w:rPr>
              <w:t>Assignment Title:</w:t>
            </w:r>
          </w:p>
        </w:tc>
        <w:tc>
          <w:tcPr>
            <w:tcW w:w="8789" w:type="dxa"/>
            <w:gridSpan w:val="3"/>
            <w:tcBorders>
              <w:bottom w:val="single" w:sz="8" w:space="0" w:color="000000"/>
            </w:tcBorders>
          </w:tcPr>
          <w:p w:rsidR="000917B1" w:rsidRPr="00D16CC8" w:rsidRDefault="000917B1" w:rsidP="00C44384"/>
        </w:tc>
      </w:tr>
    </w:tbl>
    <w:p w:rsidR="000917B1" w:rsidRPr="00D16CC8" w:rsidRDefault="000917B1" w:rsidP="000917B1">
      <w:pPr>
        <w:pStyle w:val="BodyText1"/>
        <w:tabs>
          <w:tab w:val="clear" w:pos="720"/>
          <w:tab w:val="clear" w:pos="1440"/>
        </w:tabs>
        <w:jc w:val="both"/>
        <w:rPr>
          <w:rFonts w:ascii="Times New Roman" w:hAnsi="Times New Roman"/>
          <w:sz w:val="20"/>
        </w:rPr>
      </w:pPr>
    </w:p>
    <w:p w:rsidR="000917B1" w:rsidRPr="00D16CC8" w:rsidRDefault="000917B1" w:rsidP="000917B1">
      <w:pPr>
        <w:pStyle w:val="BodyText1"/>
        <w:tabs>
          <w:tab w:val="clear" w:pos="720"/>
          <w:tab w:val="clear" w:pos="1440"/>
        </w:tabs>
        <w:jc w:val="both"/>
        <w:rPr>
          <w:rFonts w:ascii="Times New Roman" w:hAnsi="Times New Roman"/>
          <w:sz w:val="22"/>
          <w:szCs w:val="22"/>
        </w:rPr>
      </w:pPr>
      <w:r w:rsidRPr="00D16CC8">
        <w:rPr>
          <w:rFonts w:ascii="Times New Roman" w:hAnsi="Times New Roman"/>
          <w:sz w:val="22"/>
          <w:szCs w:val="22"/>
        </w:rPr>
        <w:t xml:space="preserve">This section repeats in brief the common assessment criteria detailed on previous pages. The </w:t>
      </w:r>
      <w:r w:rsidRPr="00D16CC8">
        <w:rPr>
          <w:rFonts w:ascii="Times New Roman" w:hAnsi="Times New Roman"/>
          <w:i/>
          <w:sz w:val="22"/>
          <w:szCs w:val="22"/>
        </w:rPr>
        <w:t>extent</w:t>
      </w:r>
      <w:r w:rsidRPr="00D16CC8">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p w:rsidR="000917B1" w:rsidRPr="00D16CC8" w:rsidRDefault="000917B1" w:rsidP="000917B1">
      <w:pPr>
        <w:rPr>
          <w:b/>
          <w:sz w:val="22"/>
          <w:szCs w:val="22"/>
        </w:rPr>
      </w:pPr>
    </w:p>
    <w:p w:rsidR="000917B1" w:rsidRPr="00D16CC8" w:rsidRDefault="000917B1" w:rsidP="000917B1">
      <w:pPr>
        <w:rPr>
          <w:b/>
          <w:sz w:val="22"/>
          <w:szCs w:val="22"/>
        </w:rPr>
        <w:sectPr w:rsidR="000917B1" w:rsidRPr="00D16CC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0917B1" w:rsidRPr="00D16CC8" w:rsidTr="00C44384">
        <w:tc>
          <w:tcPr>
            <w:tcW w:w="1055" w:type="pct"/>
            <w:vMerge w:val="restar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rPr>
                <w:b/>
                <w:sz w:val="22"/>
              </w:rPr>
            </w:pPr>
            <w:r w:rsidRPr="00D16CC8">
              <w:rPr>
                <w:b/>
                <w:sz w:val="22"/>
                <w:szCs w:val="16"/>
              </w:rPr>
              <w:t xml:space="preserve">Common Assessment Criteria </w:t>
            </w:r>
            <w:r w:rsidRPr="00D16CC8">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0917B1" w:rsidRPr="00D16CC8" w:rsidRDefault="000917B1" w:rsidP="00C44384">
            <w:pPr>
              <w:rPr>
                <w:b/>
                <w:sz w:val="22"/>
              </w:rPr>
            </w:pPr>
            <w:r w:rsidRPr="00D16CC8">
              <w:rPr>
                <w:b/>
                <w:sz w:val="22"/>
              </w:rPr>
              <w:t>Level of Achievement</w:t>
            </w:r>
          </w:p>
        </w:tc>
      </w:tr>
      <w:tr w:rsidR="000917B1" w:rsidRPr="00D16CC8" w:rsidTr="00C44384">
        <w:trPr>
          <w:trHeight w:val="548"/>
        </w:trPr>
        <w:tc>
          <w:tcPr>
            <w:tcW w:w="1055" w:type="pct"/>
            <w:vMerge/>
            <w:tcBorders>
              <w:left w:val="single" w:sz="4" w:space="0" w:color="auto"/>
              <w:bottom w:val="single" w:sz="4" w:space="0" w:color="auto"/>
              <w:right w:val="single" w:sz="4" w:space="0" w:color="auto"/>
            </w:tcBorders>
            <w:shd w:val="clear" w:color="auto" w:fill="BFBFBF"/>
          </w:tcPr>
          <w:p w:rsidR="000917B1" w:rsidRPr="00D16CC8" w:rsidRDefault="000917B1" w:rsidP="00C44384">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3</w:t>
            </w:r>
            <w:r w:rsidRPr="00D16CC8">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1</w:t>
            </w:r>
            <w:r w:rsidRPr="00D16CC8">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1</w:t>
            </w:r>
            <w:r w:rsidRPr="00D16CC8">
              <w:rPr>
                <w:b/>
                <w:sz w:val="18"/>
                <w:vertAlign w:val="superscript"/>
              </w:rPr>
              <w:t>st</w:t>
            </w:r>
          </w:p>
        </w:tc>
      </w:tr>
      <w:tr w:rsidR="000917B1" w:rsidRPr="00D16CC8" w:rsidTr="00C44384">
        <w:trPr>
          <w:trHeight w:val="450"/>
        </w:trPr>
        <w:tc>
          <w:tcPr>
            <w:tcW w:w="1055" w:type="pct"/>
            <w:tcBorders>
              <w:top w:val="single" w:sz="4" w:space="0" w:color="auto"/>
              <w:left w:val="single" w:sz="4" w:space="0" w:color="auto"/>
              <w:right w:val="single" w:sz="4" w:space="0" w:color="auto"/>
            </w:tcBorders>
            <w:shd w:val="clear" w:color="auto" w:fill="BFBFBF"/>
          </w:tcPr>
          <w:p w:rsidR="000917B1" w:rsidRPr="00D16CC8" w:rsidRDefault="000917B1" w:rsidP="00C44384">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EXCEPTIONAL</w:t>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rPr>
            </w:pPr>
            <w:r w:rsidRPr="00D16CC8">
              <w:rPr>
                <w:b/>
                <w:szCs w:val="16"/>
              </w:rPr>
              <w:t xml:space="preserve">2. </w:t>
            </w:r>
            <w:r w:rsidRPr="00D16CC8">
              <w:rPr>
                <w:b/>
              </w:rPr>
              <w:t>Knowledge and Understanding of Subject</w:t>
            </w: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3. </w:t>
            </w:r>
            <w:r w:rsidRPr="00D16CC8">
              <w:rPr>
                <w:b/>
              </w:rPr>
              <w:t>Analysis</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4. </w:t>
            </w:r>
            <w:r w:rsidRPr="00D16CC8">
              <w:rPr>
                <w:b/>
              </w:rPr>
              <w:t>Practical Application and Deployment</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bl>
    <w:p w:rsidR="000917B1" w:rsidRPr="00D16CC8" w:rsidRDefault="000917B1" w:rsidP="000917B1">
      <w:r w:rsidRPr="00D16CC8">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917B1" w:rsidRPr="00D16CC8" w:rsidTr="00C44384">
        <w:trPr>
          <w:trHeight w:val="75"/>
        </w:trPr>
        <w:tc>
          <w:tcPr>
            <w:tcW w:w="5299" w:type="dxa"/>
            <w:shd w:val="clear" w:color="auto" w:fill="D9D9D9"/>
          </w:tcPr>
          <w:p w:rsidR="000917B1" w:rsidRPr="00D16CC8" w:rsidRDefault="000917B1" w:rsidP="00C44384">
            <w:pPr>
              <w:spacing w:before="120" w:after="120"/>
              <w:jc w:val="both"/>
              <w:rPr>
                <w:b/>
              </w:rPr>
            </w:pPr>
            <w:r w:rsidRPr="00D16CC8">
              <w:rPr>
                <w:b/>
              </w:rPr>
              <w:t xml:space="preserve">PLEASE COMMENT ON AREAS IN WHICH YOU FEEL THAT YOU HAVE PERFORMED WELL </w:t>
            </w:r>
          </w:p>
        </w:tc>
        <w:tc>
          <w:tcPr>
            <w:tcW w:w="5299" w:type="dxa"/>
            <w:shd w:val="clear" w:color="auto" w:fill="D9D9D9"/>
          </w:tcPr>
          <w:p w:rsidR="000917B1" w:rsidRPr="00D16CC8" w:rsidRDefault="000917B1" w:rsidP="00C44384">
            <w:pPr>
              <w:spacing w:before="120" w:after="120"/>
              <w:jc w:val="both"/>
              <w:rPr>
                <w:b/>
              </w:rPr>
            </w:pPr>
            <w:r w:rsidRPr="00D16CC8">
              <w:rPr>
                <w:b/>
              </w:rPr>
              <w:t xml:space="preserve">PLEASE COMMENT ON </w:t>
            </w:r>
            <w:r w:rsidRPr="00D16CC8">
              <w:rPr>
                <w:b/>
                <w:caps/>
              </w:rPr>
              <w:t>AREAS you feel that you need TO DEVELOP</w:t>
            </w:r>
          </w:p>
        </w:tc>
      </w:tr>
      <w:tr w:rsidR="000917B1" w:rsidRPr="00D16CC8" w:rsidTr="00C44384">
        <w:trPr>
          <w:trHeight w:val="555"/>
        </w:trPr>
        <w:tc>
          <w:tcPr>
            <w:tcW w:w="5299" w:type="dxa"/>
            <w:tcBorders>
              <w:bottom w:val="single" w:sz="8" w:space="0" w:color="000000"/>
            </w:tcBorders>
          </w:tcPr>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0917B1" w:rsidRPr="00D16CC8" w:rsidRDefault="000917B1" w:rsidP="00C44384">
            <w:pPr>
              <w:pStyle w:val="BulletedList"/>
              <w:numPr>
                <w:ilvl w:val="0"/>
                <w:numId w:val="0"/>
              </w:numPr>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tc>
      </w:tr>
    </w:tbl>
    <w:p w:rsidR="000917B1" w:rsidRPr="00D16CC8" w:rsidRDefault="000917B1" w:rsidP="000917B1"/>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917B1" w:rsidRPr="00D16CC8" w:rsidTr="00C44384">
        <w:trPr>
          <w:trHeight w:val="586"/>
        </w:trPr>
        <w:tc>
          <w:tcPr>
            <w:tcW w:w="2204" w:type="dxa"/>
            <w:shd w:val="clear" w:color="auto" w:fill="D9D9D9"/>
          </w:tcPr>
          <w:p w:rsidR="000917B1" w:rsidRPr="00D16CC8" w:rsidRDefault="000917B1" w:rsidP="00C44384">
            <w:pPr>
              <w:spacing w:before="120" w:after="120"/>
              <w:jc w:val="both"/>
              <w:rPr>
                <w:b/>
              </w:rPr>
            </w:pPr>
            <w:r w:rsidRPr="00D16CC8">
              <w:rPr>
                <w:b/>
              </w:rPr>
              <w:t>Student’s Name</w:t>
            </w:r>
          </w:p>
        </w:tc>
        <w:tc>
          <w:tcPr>
            <w:tcW w:w="3858" w:type="dxa"/>
          </w:tcPr>
          <w:p w:rsidR="000917B1" w:rsidRPr="00D16CC8" w:rsidRDefault="000917B1" w:rsidP="00C44384">
            <w:pPr>
              <w:spacing w:before="120" w:after="120"/>
              <w:jc w:val="both"/>
              <w:rPr>
                <w:b/>
              </w:rPr>
            </w:pPr>
          </w:p>
        </w:tc>
        <w:tc>
          <w:tcPr>
            <w:tcW w:w="1047" w:type="dxa"/>
            <w:shd w:val="clear" w:color="auto" w:fill="D9D9D9"/>
          </w:tcPr>
          <w:p w:rsidR="000917B1" w:rsidRPr="00D16CC8" w:rsidRDefault="000917B1" w:rsidP="00C44384">
            <w:pPr>
              <w:spacing w:before="120" w:after="120"/>
              <w:jc w:val="both"/>
              <w:rPr>
                <w:b/>
              </w:rPr>
            </w:pPr>
            <w:r w:rsidRPr="00D16CC8">
              <w:rPr>
                <w:b/>
              </w:rPr>
              <w:t>Date</w:t>
            </w:r>
          </w:p>
        </w:tc>
        <w:tc>
          <w:tcPr>
            <w:tcW w:w="3489" w:type="dxa"/>
          </w:tcPr>
          <w:p w:rsidR="000917B1" w:rsidRPr="00D16CC8" w:rsidRDefault="000917B1" w:rsidP="00C44384">
            <w:pPr>
              <w:spacing w:before="120" w:after="120"/>
              <w:jc w:val="both"/>
              <w:rPr>
                <w:b/>
              </w:rPr>
            </w:pPr>
          </w:p>
        </w:tc>
      </w:tr>
      <w:tr w:rsidR="000917B1" w:rsidRPr="00D16CC8" w:rsidTr="00C44384">
        <w:trPr>
          <w:trHeight w:val="288"/>
        </w:trPr>
        <w:tc>
          <w:tcPr>
            <w:tcW w:w="2204" w:type="dxa"/>
            <w:tcBorders>
              <w:bottom w:val="single" w:sz="8" w:space="0" w:color="000000"/>
            </w:tcBorders>
            <w:shd w:val="clear" w:color="auto" w:fill="D9D9D9"/>
          </w:tcPr>
          <w:p w:rsidR="000917B1" w:rsidRPr="00D16CC8" w:rsidRDefault="000917B1" w:rsidP="00C44384">
            <w:pPr>
              <w:spacing w:before="120" w:after="120"/>
              <w:jc w:val="both"/>
              <w:rPr>
                <w:b/>
              </w:rPr>
            </w:pPr>
            <w:r w:rsidRPr="00D16CC8">
              <w:rPr>
                <w:b/>
              </w:rPr>
              <w:t>Student’s Signature</w:t>
            </w:r>
          </w:p>
        </w:tc>
        <w:tc>
          <w:tcPr>
            <w:tcW w:w="8394" w:type="dxa"/>
            <w:gridSpan w:val="3"/>
            <w:tcBorders>
              <w:bottom w:val="single" w:sz="8" w:space="0" w:color="000000"/>
            </w:tcBorders>
          </w:tcPr>
          <w:p w:rsidR="000917B1" w:rsidRPr="00D16CC8" w:rsidRDefault="000917B1" w:rsidP="00C44384">
            <w:pPr>
              <w:spacing w:before="120" w:after="120"/>
              <w:jc w:val="both"/>
              <w:rPr>
                <w:b/>
              </w:rPr>
            </w:pPr>
          </w:p>
          <w:p w:rsidR="000917B1" w:rsidRPr="00D16CC8" w:rsidRDefault="000917B1" w:rsidP="00C44384">
            <w:pPr>
              <w:spacing w:before="120" w:after="120"/>
              <w:jc w:val="both"/>
              <w:rPr>
                <w:b/>
              </w:rPr>
            </w:pPr>
          </w:p>
        </w:tc>
      </w:tr>
    </w:tbl>
    <w:p w:rsidR="000917B1" w:rsidRPr="00D16CC8" w:rsidRDefault="000917B1" w:rsidP="000917B1">
      <w:pPr>
        <w:jc w:val="both"/>
      </w:pPr>
    </w:p>
    <w:p w:rsidR="007B39F4" w:rsidRDefault="007B39F4"/>
    <w:sectPr w:rsidR="007B39F4"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2A0A" w:rsidRDefault="00D02A0A">
      <w:r>
        <w:separator/>
      </w:r>
    </w:p>
  </w:endnote>
  <w:endnote w:type="continuationSeparator" w:id="0">
    <w:p w:rsidR="00D02A0A" w:rsidRDefault="00D02A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F650E">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F650E">
      <w:rPr>
        <w:b/>
        <w:noProof/>
      </w:rPr>
      <w:t>7</w:t>
    </w:r>
    <w:r>
      <w:rPr>
        <w:b/>
        <w:sz w:val="24"/>
        <w:szCs w:val="24"/>
      </w:rPr>
      <w:fldChar w:fldCharType="end"/>
    </w:r>
  </w:p>
  <w:p w:rsidR="00D230A0" w:rsidRDefault="004F650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F650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F650E">
      <w:rPr>
        <w:b/>
        <w:noProof/>
      </w:rPr>
      <w:t>7</w:t>
    </w:r>
    <w:r>
      <w:rPr>
        <w:b/>
        <w:sz w:val="24"/>
        <w:szCs w:val="24"/>
      </w:rPr>
      <w:fldChar w:fldCharType="end"/>
    </w:r>
  </w:p>
  <w:p w:rsidR="00D230A0" w:rsidRDefault="004F650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955CE">
      <w:rPr>
        <w:b/>
        <w:noProof/>
      </w:rPr>
      <w:t>1</w:t>
    </w:r>
    <w:r>
      <w:rPr>
        <w:b/>
        <w:sz w:val="24"/>
        <w:szCs w:val="24"/>
      </w:rPr>
      <w:fldChar w:fldCharType="end"/>
    </w:r>
  </w:p>
  <w:p w:rsidR="00D230A0" w:rsidRDefault="004F650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2A0A" w:rsidRDefault="00D02A0A">
      <w:r>
        <w:separator/>
      </w:r>
    </w:p>
  </w:footnote>
  <w:footnote w:type="continuationSeparator" w:id="0">
    <w:p w:rsidR="00D02A0A" w:rsidRDefault="00D02A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7815C6"/>
    <w:multiLevelType w:val="hybridMultilevel"/>
    <w:tmpl w:val="06A8AD9A"/>
    <w:lvl w:ilvl="0" w:tplc="EE00074A">
      <w:start w:val="1"/>
      <w:numFmt w:val="lowerRoman"/>
      <w:lvlText w:val="(%1)"/>
      <w:lvlJc w:val="left"/>
      <w:pPr>
        <w:ind w:left="1080" w:hanging="72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7B1"/>
    <w:rsid w:val="000917B1"/>
    <w:rsid w:val="001F00BA"/>
    <w:rsid w:val="002B0FF8"/>
    <w:rsid w:val="002B234D"/>
    <w:rsid w:val="002D1C3A"/>
    <w:rsid w:val="002D1FDA"/>
    <w:rsid w:val="00376345"/>
    <w:rsid w:val="00386462"/>
    <w:rsid w:val="00390E62"/>
    <w:rsid w:val="004B4F44"/>
    <w:rsid w:val="004F650E"/>
    <w:rsid w:val="00517860"/>
    <w:rsid w:val="006E471D"/>
    <w:rsid w:val="006E48EB"/>
    <w:rsid w:val="006F4D97"/>
    <w:rsid w:val="007B39F4"/>
    <w:rsid w:val="007C4655"/>
    <w:rsid w:val="00877DBD"/>
    <w:rsid w:val="008E62B7"/>
    <w:rsid w:val="008F458B"/>
    <w:rsid w:val="00917316"/>
    <w:rsid w:val="009C50F5"/>
    <w:rsid w:val="009C766E"/>
    <w:rsid w:val="00A0649F"/>
    <w:rsid w:val="00A32379"/>
    <w:rsid w:val="00B65647"/>
    <w:rsid w:val="00B7289A"/>
    <w:rsid w:val="00C80F6D"/>
    <w:rsid w:val="00D02A0A"/>
    <w:rsid w:val="00D63F5D"/>
    <w:rsid w:val="00D77A53"/>
    <w:rsid w:val="00DB3C88"/>
    <w:rsid w:val="00E955CE"/>
    <w:rsid w:val="00F30B4A"/>
    <w:rsid w:val="00F64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9B0A0"/>
  <w15:docId w15:val="{95344709-75A9-43BA-B204-32FC5AD0D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7B1"/>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0917B1"/>
    <w:pPr>
      <w:keepNext/>
      <w:jc w:val="both"/>
      <w:outlineLvl w:val="1"/>
    </w:pPr>
    <w:rPr>
      <w:b/>
      <w:sz w:val="24"/>
    </w:rPr>
  </w:style>
  <w:style w:type="paragraph" w:styleId="Heading3">
    <w:name w:val="heading 3"/>
    <w:basedOn w:val="Normal"/>
    <w:next w:val="Normal"/>
    <w:link w:val="Heading3Char"/>
    <w:uiPriority w:val="99"/>
    <w:qFormat/>
    <w:rsid w:val="000917B1"/>
    <w:pPr>
      <w:keepNext/>
      <w:jc w:val="center"/>
      <w:outlineLvl w:val="2"/>
    </w:pPr>
    <w:rPr>
      <w:b/>
      <w:sz w:val="24"/>
    </w:rPr>
  </w:style>
  <w:style w:type="paragraph" w:styleId="Heading4">
    <w:name w:val="heading 4"/>
    <w:basedOn w:val="Normal"/>
    <w:next w:val="Normal"/>
    <w:link w:val="Heading4Char"/>
    <w:qFormat/>
    <w:rsid w:val="000917B1"/>
    <w:pPr>
      <w:keepNext/>
      <w:spacing w:before="120" w:after="120"/>
      <w:jc w:val="center"/>
      <w:outlineLvl w:val="3"/>
    </w:pPr>
    <w:rPr>
      <w:sz w:val="40"/>
    </w:rPr>
  </w:style>
  <w:style w:type="paragraph" w:styleId="Heading5">
    <w:name w:val="heading 5"/>
    <w:basedOn w:val="Normal"/>
    <w:next w:val="Normal"/>
    <w:link w:val="Heading5Char"/>
    <w:qFormat/>
    <w:rsid w:val="000917B1"/>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0917B1"/>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917B1"/>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uiPriority w:val="99"/>
    <w:rsid w:val="000917B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917B1"/>
    <w:rPr>
      <w:rFonts w:ascii="Times New Roman" w:eastAsia="Times New Roman" w:hAnsi="Times New Roman" w:cs="Times New Roman"/>
      <w:sz w:val="40"/>
      <w:szCs w:val="20"/>
      <w:lang w:eastAsia="en-GB"/>
    </w:rPr>
  </w:style>
  <w:style w:type="character" w:customStyle="1" w:styleId="Heading5Char">
    <w:name w:val="Heading 5 Char"/>
    <w:basedOn w:val="DefaultParagraphFont"/>
    <w:link w:val="Heading5"/>
    <w:rsid w:val="000917B1"/>
    <w:rPr>
      <w:rFonts w:ascii="Calibri" w:eastAsia="Times New Roman" w:hAnsi="Calibri" w:cs="Times New Roman"/>
      <w:b/>
      <w:bCs/>
      <w:i/>
      <w:iCs/>
      <w:sz w:val="26"/>
      <w:szCs w:val="26"/>
      <w:lang w:eastAsia="en-GB"/>
    </w:rPr>
  </w:style>
  <w:style w:type="character" w:customStyle="1" w:styleId="Heading6Char">
    <w:name w:val="Heading 6 Char"/>
    <w:basedOn w:val="DefaultParagraphFont"/>
    <w:link w:val="Heading6"/>
    <w:rsid w:val="000917B1"/>
    <w:rPr>
      <w:rFonts w:ascii="Arial" w:eastAsia="Times New Roman" w:hAnsi="Arial" w:cs="Arial"/>
      <w:b/>
      <w:bCs/>
      <w:sz w:val="24"/>
      <w:szCs w:val="20"/>
    </w:rPr>
  </w:style>
  <w:style w:type="paragraph" w:styleId="Header">
    <w:name w:val="header"/>
    <w:basedOn w:val="Normal"/>
    <w:link w:val="HeaderChar"/>
    <w:rsid w:val="000917B1"/>
    <w:pPr>
      <w:tabs>
        <w:tab w:val="center" w:pos="4153"/>
        <w:tab w:val="right" w:pos="8306"/>
      </w:tabs>
    </w:pPr>
  </w:style>
  <w:style w:type="character" w:customStyle="1" w:styleId="HeaderChar">
    <w:name w:val="Header Char"/>
    <w:basedOn w:val="DefaultParagraphFont"/>
    <w:link w:val="Header"/>
    <w:rsid w:val="000917B1"/>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917B1"/>
    <w:pPr>
      <w:tabs>
        <w:tab w:val="center" w:pos="4153"/>
        <w:tab w:val="right" w:pos="8306"/>
      </w:tabs>
    </w:pPr>
  </w:style>
  <w:style w:type="character" w:customStyle="1" w:styleId="FooterChar">
    <w:name w:val="Footer Char"/>
    <w:basedOn w:val="DefaultParagraphFont"/>
    <w:link w:val="Footer"/>
    <w:uiPriority w:val="99"/>
    <w:rsid w:val="000917B1"/>
    <w:rPr>
      <w:rFonts w:ascii="Times New Roman" w:eastAsia="Times New Roman" w:hAnsi="Times New Roman" w:cs="Times New Roman"/>
      <w:sz w:val="20"/>
      <w:szCs w:val="20"/>
      <w:lang w:eastAsia="en-GB"/>
    </w:rPr>
  </w:style>
  <w:style w:type="paragraph" w:styleId="BodyText2">
    <w:name w:val="Body Text 2"/>
    <w:basedOn w:val="Normal"/>
    <w:link w:val="BodyText2Char"/>
    <w:rsid w:val="000917B1"/>
    <w:rPr>
      <w:sz w:val="16"/>
      <w:lang w:eastAsia="en-US"/>
    </w:rPr>
  </w:style>
  <w:style w:type="character" w:customStyle="1" w:styleId="BodyText2Char">
    <w:name w:val="Body Text 2 Char"/>
    <w:basedOn w:val="DefaultParagraphFont"/>
    <w:link w:val="BodyText2"/>
    <w:rsid w:val="000917B1"/>
    <w:rPr>
      <w:rFonts w:ascii="Times New Roman" w:eastAsia="Times New Roman" w:hAnsi="Times New Roman" w:cs="Times New Roman"/>
      <w:sz w:val="16"/>
      <w:szCs w:val="20"/>
    </w:rPr>
  </w:style>
  <w:style w:type="paragraph" w:customStyle="1" w:styleId="BodyText1">
    <w:name w:val="Body Text1"/>
    <w:basedOn w:val="Normal"/>
    <w:rsid w:val="000917B1"/>
    <w:pPr>
      <w:tabs>
        <w:tab w:val="left" w:pos="720"/>
        <w:tab w:val="left" w:pos="1440"/>
      </w:tabs>
    </w:pPr>
    <w:rPr>
      <w:rFonts w:ascii="CG Times (WN)" w:hAnsi="CG Times (WN)"/>
      <w:sz w:val="24"/>
      <w:lang w:eastAsia="en-US"/>
    </w:rPr>
  </w:style>
  <w:style w:type="paragraph" w:customStyle="1" w:styleId="BulletedList">
    <w:name w:val="Bulleted List"/>
    <w:basedOn w:val="Normal"/>
    <w:rsid w:val="000917B1"/>
    <w:pPr>
      <w:numPr>
        <w:numId w:val="2"/>
      </w:numPr>
      <w:spacing w:before="120" w:after="240"/>
    </w:pPr>
    <w:rPr>
      <w:rFonts w:ascii="Verdana" w:hAnsi="Verdana"/>
      <w:sz w:val="16"/>
      <w:szCs w:val="24"/>
      <w:lang w:val="en-US" w:eastAsia="en-US"/>
    </w:rPr>
  </w:style>
  <w:style w:type="paragraph" w:styleId="NoSpacing">
    <w:name w:val="No Spacing"/>
    <w:uiPriority w:val="1"/>
    <w:qFormat/>
    <w:rsid w:val="000917B1"/>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917B1"/>
    <w:rPr>
      <w:rFonts w:ascii="Tahoma" w:hAnsi="Tahoma" w:cs="Tahoma"/>
      <w:sz w:val="16"/>
      <w:szCs w:val="16"/>
    </w:rPr>
  </w:style>
  <w:style w:type="character" w:customStyle="1" w:styleId="BalloonTextChar">
    <w:name w:val="Balloon Text Char"/>
    <w:basedOn w:val="DefaultParagraphFont"/>
    <w:link w:val="BalloonText"/>
    <w:uiPriority w:val="99"/>
    <w:semiHidden/>
    <w:rsid w:val="000917B1"/>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2267</Words>
  <Characters>12924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Jeffrey Roberts</dc:creator>
  <cp:lastModifiedBy>Trevor Francis</cp:lastModifiedBy>
  <cp:revision>3</cp:revision>
  <cp:lastPrinted>2016-12-14T10:35:00Z</cp:lastPrinted>
  <dcterms:created xsi:type="dcterms:W3CDTF">2019-02-27T16:48:00Z</dcterms:created>
  <dcterms:modified xsi:type="dcterms:W3CDTF">2019-02-27T17:20:00Z</dcterms:modified>
</cp:coreProperties>
</file>