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BE7E" w14:textId="77777777" w:rsidR="00F219D6" w:rsidRDefault="00F219D6"/>
    <w:p w14:paraId="67F7C3DC" w14:textId="77777777" w:rsidR="0045062C" w:rsidRDefault="0045062C"/>
    <w:p w14:paraId="2721B1D4" w14:textId="77777777" w:rsidR="0045062C" w:rsidRDefault="0045062C"/>
    <w:p w14:paraId="52AFE2DD" w14:textId="77777777" w:rsidR="0045062C" w:rsidRDefault="0045062C"/>
    <w:p w14:paraId="409F11C0" w14:textId="77777777" w:rsidR="0045062C" w:rsidRDefault="0045062C"/>
    <w:p w14:paraId="3178C7F2" w14:textId="77777777" w:rsidR="0045062C" w:rsidRDefault="0045062C"/>
    <w:p w14:paraId="019B568D" w14:textId="77777777" w:rsidR="0045062C" w:rsidRDefault="0045062C"/>
    <w:p w14:paraId="3F540536" w14:textId="77777777" w:rsidR="0045062C" w:rsidRDefault="0045062C"/>
    <w:p w14:paraId="1558C5FB" w14:textId="77777777" w:rsidR="0045062C" w:rsidRDefault="0045062C"/>
    <w:p w14:paraId="09AFF991" w14:textId="77777777" w:rsidR="0045062C" w:rsidRDefault="0045062C"/>
    <w:p w14:paraId="3F05D8D0" w14:textId="77777777" w:rsidR="0045062C" w:rsidRDefault="0045062C"/>
    <w:p w14:paraId="5E5B72AF" w14:textId="6F408A5A" w:rsidR="0045062C" w:rsidRDefault="005E131B" w:rsidP="0045062C">
      <w:pPr>
        <w:pStyle w:val="Title"/>
        <w:jc w:val="center"/>
      </w:pPr>
      <w:r>
        <w:t>Cluedo Part 2</w:t>
      </w:r>
    </w:p>
    <w:p w14:paraId="754B9C95" w14:textId="25E9BB7C" w:rsidR="0048554D" w:rsidRDefault="0048554D" w:rsidP="0048554D">
      <w:pPr>
        <w:pStyle w:val="Subtitle"/>
        <w:jc w:val="center"/>
        <w:rPr>
          <w:rStyle w:val="SubtleEmphasis"/>
        </w:rPr>
      </w:pPr>
      <w:r w:rsidRPr="0048554D">
        <w:rPr>
          <w:rStyle w:val="SubtleEmphasis"/>
        </w:rPr>
        <w:t>Module ACC</w:t>
      </w:r>
      <w:r w:rsidR="005E131B">
        <w:rPr>
          <w:rStyle w:val="SubtleEmphasis"/>
        </w:rPr>
        <w:t>B6017</w:t>
      </w:r>
      <w:r w:rsidRPr="0048554D">
        <w:rPr>
          <w:rStyle w:val="SubtleEmphasis"/>
        </w:rPr>
        <w:t xml:space="preserve"> Assignment</w:t>
      </w:r>
    </w:p>
    <w:p w14:paraId="70C2E761" w14:textId="77777777" w:rsidR="0048554D" w:rsidRPr="0048554D" w:rsidRDefault="0048554D" w:rsidP="0048554D">
      <w:pPr>
        <w:jc w:val="center"/>
      </w:pPr>
      <w:r>
        <w:t>by</w:t>
      </w:r>
    </w:p>
    <w:p w14:paraId="003359C5" w14:textId="77777777" w:rsidR="0045062C" w:rsidRDefault="0045062C" w:rsidP="0045062C">
      <w:pPr>
        <w:pStyle w:val="Subtitle"/>
        <w:jc w:val="center"/>
      </w:pPr>
      <w:r>
        <w:t>John Dunkley-Williams</w:t>
      </w:r>
    </w:p>
    <w:p w14:paraId="4D0792D6" w14:textId="77777777" w:rsidR="0045062C" w:rsidRDefault="0045062C" w:rsidP="0045062C">
      <w:pPr>
        <w:pStyle w:val="ListParagraph"/>
        <w:ind w:left="0"/>
        <w:jc w:val="center"/>
        <w:rPr>
          <w:rStyle w:val="SubtleReference"/>
        </w:rPr>
      </w:pPr>
      <w:r w:rsidRPr="0045062C">
        <w:rPr>
          <w:rStyle w:val="SubtleReference"/>
        </w:rPr>
        <w:t>1903715</w:t>
      </w:r>
    </w:p>
    <w:p w14:paraId="36990565" w14:textId="77777777" w:rsidR="0045062C" w:rsidRDefault="0045062C">
      <w:pPr>
        <w:rPr>
          <w:rStyle w:val="SubtleReference"/>
        </w:rPr>
      </w:pPr>
      <w:r>
        <w:rPr>
          <w:rStyle w:val="SubtleReference"/>
        </w:rPr>
        <w:br w:type="page"/>
      </w:r>
    </w:p>
    <w:p w14:paraId="2770B9E7" w14:textId="77777777" w:rsidR="0045062C" w:rsidRDefault="0045062C" w:rsidP="0045062C">
      <w:pPr>
        <w:pStyle w:val="Heading1"/>
        <w:rPr>
          <w:rStyle w:val="SubtleReference"/>
        </w:rPr>
      </w:pPr>
      <w:r>
        <w:rPr>
          <w:rStyle w:val="SubtleReference"/>
        </w:rPr>
        <w:lastRenderedPageBreak/>
        <w:t>Contents</w:t>
      </w:r>
    </w:p>
    <w:p w14:paraId="2A988DF7" w14:textId="77777777" w:rsidR="0045062C" w:rsidRDefault="0045062C" w:rsidP="0045062C"/>
    <w:p w14:paraId="5FB54CA0" w14:textId="00C1F5ED" w:rsidR="00D23136" w:rsidRDefault="00D23136" w:rsidP="00412F11">
      <w:pPr>
        <w:pStyle w:val="ListParagraph"/>
        <w:numPr>
          <w:ilvl w:val="0"/>
          <w:numId w:val="25"/>
        </w:numPr>
      </w:pPr>
      <w:r>
        <w:t>Intro</w:t>
      </w:r>
      <w:r w:rsidR="00155FB6">
        <w:t>duction</w:t>
      </w:r>
    </w:p>
    <w:p w14:paraId="398AF54D" w14:textId="518F510C" w:rsidR="00C844B7" w:rsidRDefault="000625EA" w:rsidP="00412F11">
      <w:pPr>
        <w:pStyle w:val="ListParagraph"/>
        <w:numPr>
          <w:ilvl w:val="0"/>
          <w:numId w:val="25"/>
        </w:numPr>
      </w:pPr>
      <w:r>
        <w:t>Story</w:t>
      </w:r>
      <w:r w:rsidR="00DE35E4">
        <w:t>boards</w:t>
      </w:r>
    </w:p>
    <w:p w14:paraId="22F16A22" w14:textId="4240315E" w:rsidR="00C844B7" w:rsidRDefault="000655D7" w:rsidP="00412F11">
      <w:pPr>
        <w:pStyle w:val="ListParagraph"/>
        <w:numPr>
          <w:ilvl w:val="1"/>
          <w:numId w:val="25"/>
        </w:numPr>
      </w:pPr>
      <w:r>
        <w:t>Wireframe</w:t>
      </w:r>
    </w:p>
    <w:p w14:paraId="1B7CB958" w14:textId="12CA7BC5" w:rsidR="005F7449" w:rsidRDefault="000655D7" w:rsidP="00412F11">
      <w:pPr>
        <w:pStyle w:val="ListParagraph"/>
        <w:numPr>
          <w:ilvl w:val="1"/>
          <w:numId w:val="25"/>
        </w:numPr>
      </w:pPr>
      <w:r>
        <w:t>Usability Testing</w:t>
      </w:r>
    </w:p>
    <w:p w14:paraId="669B97EC" w14:textId="4D2809B3" w:rsidR="00392C6F" w:rsidRDefault="00670A7C" w:rsidP="00EE1197">
      <w:pPr>
        <w:pStyle w:val="ListParagraph"/>
        <w:numPr>
          <w:ilvl w:val="1"/>
          <w:numId w:val="25"/>
        </w:numPr>
      </w:pPr>
      <w:r>
        <w:t>Updated Wireframe</w:t>
      </w:r>
    </w:p>
    <w:p w14:paraId="381FAA7E" w14:textId="7C9BAABC" w:rsidR="006B4BF4" w:rsidRDefault="008C0EA3" w:rsidP="00412F11">
      <w:pPr>
        <w:pStyle w:val="ListParagraph"/>
        <w:numPr>
          <w:ilvl w:val="0"/>
          <w:numId w:val="25"/>
        </w:numPr>
      </w:pPr>
      <w:r>
        <w:t>Data Collection</w:t>
      </w:r>
      <w:r w:rsidR="008F2BDB">
        <w:t xml:space="preserve"> and Future Planning</w:t>
      </w:r>
    </w:p>
    <w:p w14:paraId="2BFEB15A" w14:textId="4CDDE150" w:rsidR="008F2BDB" w:rsidRDefault="008F2BDB" w:rsidP="00412F11">
      <w:pPr>
        <w:pStyle w:val="ListParagraph"/>
        <w:numPr>
          <w:ilvl w:val="0"/>
          <w:numId w:val="25"/>
        </w:numPr>
      </w:pPr>
      <w:r>
        <w:t>Design Summary</w:t>
      </w:r>
    </w:p>
    <w:p w14:paraId="37A9FB07" w14:textId="77777777" w:rsidR="003C245F" w:rsidRDefault="00000000" w:rsidP="00412F11">
      <w:pPr>
        <w:pStyle w:val="ListParagraph"/>
        <w:numPr>
          <w:ilvl w:val="0"/>
          <w:numId w:val="25"/>
        </w:numPr>
      </w:pPr>
      <w:hyperlink w:anchor="_References" w:history="1">
        <w:r w:rsidR="003C245F" w:rsidRPr="003B5171">
          <w:rPr>
            <w:rStyle w:val="Hyperlink"/>
          </w:rPr>
          <w:t>References</w:t>
        </w:r>
      </w:hyperlink>
    </w:p>
    <w:p w14:paraId="0F100BDF" w14:textId="77777777" w:rsidR="00C36823" w:rsidRDefault="00000000" w:rsidP="00412F11">
      <w:pPr>
        <w:pStyle w:val="ListParagraph"/>
        <w:numPr>
          <w:ilvl w:val="0"/>
          <w:numId w:val="25"/>
        </w:numPr>
      </w:pPr>
      <w:hyperlink w:anchor="_Appendices" w:history="1">
        <w:r w:rsidR="004F3836" w:rsidRPr="003B5171">
          <w:rPr>
            <w:rStyle w:val="Hyperlink"/>
          </w:rPr>
          <w:t>Appendices</w:t>
        </w:r>
      </w:hyperlink>
    </w:p>
    <w:p w14:paraId="75A412B2" w14:textId="77777777" w:rsidR="00C36823" w:rsidRDefault="00C36823">
      <w:r>
        <w:br w:type="page"/>
      </w:r>
    </w:p>
    <w:p w14:paraId="326E28B5" w14:textId="239CC5D9" w:rsidR="004F3836" w:rsidRDefault="00155FB6" w:rsidP="00155FB6">
      <w:pPr>
        <w:pStyle w:val="Heading1"/>
      </w:pPr>
      <w:bookmarkStart w:id="0" w:name="_Presentation"/>
      <w:bookmarkEnd w:id="0"/>
      <w:r>
        <w:lastRenderedPageBreak/>
        <w:t>Introduction</w:t>
      </w:r>
    </w:p>
    <w:p w14:paraId="471C6CEA" w14:textId="27436155" w:rsidR="00C36823" w:rsidRDefault="00B917E9" w:rsidP="00C36823">
      <w:r>
        <w:t>Cluedo is a murder-mystery game invented by a retired solicitor</w:t>
      </w:r>
      <w:r w:rsidR="001055C0">
        <w:t>, Anthony E. Pratt</w:t>
      </w:r>
      <w:r>
        <w:t xml:space="preserve"> in 1944</w:t>
      </w:r>
      <w:r w:rsidR="001055C0">
        <w:t xml:space="preserve">.  </w:t>
      </w:r>
      <w:r w:rsidR="00502E28">
        <w:t>After years of refinement</w:t>
      </w:r>
      <w:r w:rsidR="00874ABF">
        <w:t xml:space="preserve"> and delays from wartime supply lines</w:t>
      </w:r>
      <w:r w:rsidR="00502E28">
        <w:t>, the game was published in 1949</w:t>
      </w:r>
      <w:r w:rsidR="00874ABF">
        <w:t xml:space="preserve"> by </w:t>
      </w:r>
      <w:proofErr w:type="spellStart"/>
      <w:r w:rsidR="00874ABF">
        <w:t>Waddingtons</w:t>
      </w:r>
      <w:proofErr w:type="spellEnd"/>
      <w:r w:rsidR="00874ABF">
        <w:t>.</w:t>
      </w:r>
      <w:sdt>
        <w:sdtPr>
          <w:id w:val="-1131484368"/>
          <w:citation/>
        </w:sdtPr>
        <w:sdtContent>
          <w:r w:rsidR="002D47BC">
            <w:fldChar w:fldCharType="begin"/>
          </w:r>
          <w:r w:rsidR="002D47BC">
            <w:instrText xml:space="preserve"> CITATION Has08 \l 2057 </w:instrText>
          </w:r>
          <w:r w:rsidR="002D47BC">
            <w:fldChar w:fldCharType="separate"/>
          </w:r>
          <w:r w:rsidR="007A6A44">
            <w:rPr>
              <w:noProof/>
            </w:rPr>
            <w:t xml:space="preserve"> </w:t>
          </w:r>
          <w:r w:rsidR="007A6A44" w:rsidRPr="007A6A44">
            <w:rPr>
              <w:noProof/>
            </w:rPr>
            <w:t>[1]</w:t>
          </w:r>
          <w:r w:rsidR="002D47BC">
            <w:fldChar w:fldCharType="end"/>
          </w:r>
        </w:sdtContent>
      </w:sdt>
      <w:r w:rsidR="00874ABF">
        <w:t xml:space="preserve"> </w:t>
      </w:r>
      <w:r w:rsidR="00B05463">
        <w:t>Cluedo is a game that</w:t>
      </w:r>
      <w:r w:rsidR="004433AC">
        <w:t>, like Monopoly</w:t>
      </w:r>
      <w:r w:rsidR="00957908">
        <w:t>,</w:t>
      </w:r>
      <w:r w:rsidR="004433AC">
        <w:t xml:space="preserve"> has many licensed versions. A popular and well-known boardgame, quick to set up and play on a Sunday afternoon. </w:t>
      </w:r>
      <w:r w:rsidR="0033156F">
        <w:t xml:space="preserve">That being the case, the task of producing </w:t>
      </w:r>
      <w:r w:rsidR="004E15EE">
        <w:t>a UWTSD version of the game is a simple enough premise, with some recognisable locations from the University and some setting appropriate characters</w:t>
      </w:r>
      <w:r w:rsidR="000A7698">
        <w:t>, the task of creating this game can begin.</w:t>
      </w:r>
    </w:p>
    <w:p w14:paraId="35E49417" w14:textId="12F51D1C" w:rsidR="000A7698" w:rsidRDefault="00333ACA" w:rsidP="00C36823">
      <w:r>
        <w:t>The game will be designed as a mobile phone application</w:t>
      </w:r>
      <w:r w:rsidR="00D32872">
        <w:t xml:space="preserve"> for up to 8 players. I am keen to include a range of representation in my characters </w:t>
      </w:r>
      <w:r w:rsidR="009A5E29">
        <w:t>beyond the usual “Mr” and “Mrs”</w:t>
      </w:r>
      <w:r w:rsidR="0080610A">
        <w:t xml:space="preserve">, while not assigning gender to any </w:t>
      </w:r>
      <w:proofErr w:type="gramStart"/>
      <w:r w:rsidR="0080610A">
        <w:t>particular job</w:t>
      </w:r>
      <w:proofErr w:type="gramEnd"/>
      <w:r w:rsidR="0080610A">
        <w:t xml:space="preserve"> role.</w:t>
      </w:r>
      <w:r w:rsidR="00E20549">
        <w:t xml:space="preserve"> The latest publication of the game (2023) </w:t>
      </w:r>
      <w:r w:rsidR="008F1A8E">
        <w:t>claims to have been “refreshed” with more mean</w:t>
      </w:r>
      <w:r w:rsidR="00540A48">
        <w:t>in</w:t>
      </w:r>
      <w:r w:rsidR="008F1A8E">
        <w:t xml:space="preserve">gful backstories and motives for the characters </w:t>
      </w:r>
      <w:r w:rsidR="003E530D">
        <w:t xml:space="preserve">to </w:t>
      </w:r>
      <w:r w:rsidR="00AF2168">
        <w:t xml:space="preserve">“reflect </w:t>
      </w:r>
      <w:r w:rsidR="00724C1E">
        <w:t>the diversity of its players”</w:t>
      </w:r>
      <w:sdt>
        <w:sdtPr>
          <w:id w:val="-284898761"/>
          <w:citation/>
        </w:sdtPr>
        <w:sdtContent>
          <w:r w:rsidR="00724C1E">
            <w:fldChar w:fldCharType="begin"/>
          </w:r>
          <w:r w:rsidR="00724C1E">
            <w:instrText xml:space="preserve"> CITATION Abb23 \l 2057 </w:instrText>
          </w:r>
          <w:r w:rsidR="00724C1E">
            <w:fldChar w:fldCharType="separate"/>
          </w:r>
          <w:r w:rsidR="007A6A44">
            <w:rPr>
              <w:noProof/>
            </w:rPr>
            <w:t xml:space="preserve"> </w:t>
          </w:r>
          <w:r w:rsidR="007A6A44" w:rsidRPr="007A6A44">
            <w:rPr>
              <w:noProof/>
            </w:rPr>
            <w:t>[2]</w:t>
          </w:r>
          <w:r w:rsidR="00724C1E">
            <w:fldChar w:fldCharType="end"/>
          </w:r>
        </w:sdtContent>
      </w:sdt>
      <w:r w:rsidR="00724C1E">
        <w:t xml:space="preserve"> </w:t>
      </w:r>
      <w:r w:rsidR="004854A3">
        <w:t>–</w:t>
      </w:r>
      <w:r w:rsidR="00724C1E">
        <w:t xml:space="preserve"> </w:t>
      </w:r>
      <w:r w:rsidR="004854A3">
        <w:t>But I intend to go a step further than making “Solicitor Peacock” female</w:t>
      </w:r>
      <w:r w:rsidR="003B2E91">
        <w:t>.</w:t>
      </w:r>
      <w:sdt>
        <w:sdtPr>
          <w:id w:val="-987932057"/>
          <w:citation/>
        </w:sdtPr>
        <w:sdtContent>
          <w:r w:rsidR="003B2E91">
            <w:fldChar w:fldCharType="begin"/>
          </w:r>
          <w:r w:rsidR="003B2E91">
            <w:instrText xml:space="preserve"> CITATION Ama23 \l 2057 </w:instrText>
          </w:r>
          <w:r w:rsidR="003B2E91">
            <w:fldChar w:fldCharType="separate"/>
          </w:r>
          <w:r w:rsidR="007A6A44">
            <w:rPr>
              <w:noProof/>
            </w:rPr>
            <w:t xml:space="preserve"> </w:t>
          </w:r>
          <w:r w:rsidR="007A6A44" w:rsidRPr="007A6A44">
            <w:rPr>
              <w:noProof/>
            </w:rPr>
            <w:t>[3]</w:t>
          </w:r>
          <w:r w:rsidR="003B2E91">
            <w:fldChar w:fldCharType="end"/>
          </w:r>
        </w:sdtContent>
      </w:sdt>
    </w:p>
    <w:p w14:paraId="45D8E461" w14:textId="79229CD0" w:rsidR="009925A2" w:rsidRDefault="00291DDD" w:rsidP="00857ED0">
      <w:pPr>
        <w:pStyle w:val="Heading1"/>
      </w:pPr>
      <w:bookmarkStart w:id="1" w:name="_1.1_Brief_Overview"/>
      <w:bookmarkEnd w:id="1"/>
      <w:r>
        <w:t>Storyboards</w:t>
      </w:r>
    </w:p>
    <w:p w14:paraId="2CBE36EE" w14:textId="77777777" w:rsidR="009925A2" w:rsidRDefault="009925A2" w:rsidP="009925A2"/>
    <w:p w14:paraId="184E0C33" w14:textId="07AA1BF8" w:rsidR="00412F11" w:rsidRDefault="00412F11" w:rsidP="00412F11">
      <w:pPr>
        <w:pStyle w:val="Heading2"/>
      </w:pPr>
      <w:bookmarkStart w:id="2" w:name="_Skills_required_for"/>
      <w:bookmarkEnd w:id="2"/>
      <w:r>
        <w:t xml:space="preserve">2.1 </w:t>
      </w:r>
      <w:r w:rsidR="00291DDD">
        <w:t>Wireframe</w:t>
      </w:r>
    </w:p>
    <w:p w14:paraId="1CCC46F6" w14:textId="31C2EB84" w:rsidR="00E418D1" w:rsidRDefault="00E418D1" w:rsidP="00E418D1">
      <w:r>
        <w:t>Us</w:t>
      </w:r>
      <w:r w:rsidR="008213CC">
        <w:t xml:space="preserve">ing free software; Balsamiq, basic wireframes were drawn up </w:t>
      </w:r>
      <w:r w:rsidR="00766C37">
        <w:t>for the UWTSD Cluedo application.</w:t>
      </w:r>
    </w:p>
    <w:p w14:paraId="1B2AAC4B" w14:textId="0CF46952" w:rsidR="00766C37" w:rsidRDefault="00321E5A" w:rsidP="00E418D1">
      <w:r>
        <w:rPr>
          <w:noProof/>
        </w:rPr>
        <w:drawing>
          <wp:inline distT="0" distB="0" distL="0" distR="0" wp14:anchorId="17791A66" wp14:editId="649164C5">
            <wp:extent cx="5731510" cy="2921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21635"/>
                    </a:xfrm>
                    <a:prstGeom prst="rect">
                      <a:avLst/>
                    </a:prstGeom>
                  </pic:spPr>
                </pic:pic>
              </a:graphicData>
            </a:graphic>
          </wp:inline>
        </w:drawing>
      </w:r>
    </w:p>
    <w:p w14:paraId="55F2BE14" w14:textId="44B64DB6" w:rsidR="000176BD" w:rsidRDefault="000176BD" w:rsidP="00E418D1">
      <w:r>
        <w:t xml:space="preserve">The game </w:t>
      </w:r>
      <w:r w:rsidR="00134DF3">
        <w:t xml:space="preserve">starts with a sign in or </w:t>
      </w:r>
      <w:proofErr w:type="gramStart"/>
      <w:r w:rsidR="00134DF3">
        <w:t>sign up</w:t>
      </w:r>
      <w:proofErr w:type="gramEnd"/>
      <w:r w:rsidR="00134DF3">
        <w:t xml:space="preserve"> requirement to create a unique player ID, but this collects a minimal amount of data used only to create that ID and </w:t>
      </w:r>
      <w:r w:rsidR="00C102ED">
        <w:t xml:space="preserve">create groupings to match with other players. </w:t>
      </w:r>
      <w:r w:rsidR="00DF72E1">
        <w:t xml:space="preserve">There is a single player option to play offline against AI. The play online screen allows the player to either manually search games, see </w:t>
      </w:r>
      <w:proofErr w:type="gramStart"/>
      <w:r w:rsidR="00DF72E1">
        <w:t>at a glance</w:t>
      </w:r>
      <w:proofErr w:type="gramEnd"/>
      <w:r w:rsidR="00DF72E1">
        <w:t xml:space="preserve"> what games registered friends are in, or quick join the first open game. </w:t>
      </w:r>
    </w:p>
    <w:p w14:paraId="31BB175E" w14:textId="4A718529" w:rsidR="00C22614" w:rsidRDefault="00286513" w:rsidP="00E418D1">
      <w:r>
        <w:rPr>
          <w:noProof/>
        </w:rPr>
        <w:lastRenderedPageBreak/>
        <w:drawing>
          <wp:inline distT="0" distB="0" distL="0" distR="0" wp14:anchorId="000E568E" wp14:editId="5F459777">
            <wp:extent cx="5731510" cy="3302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02000"/>
                    </a:xfrm>
                    <a:prstGeom prst="rect">
                      <a:avLst/>
                    </a:prstGeom>
                  </pic:spPr>
                </pic:pic>
              </a:graphicData>
            </a:graphic>
          </wp:inline>
        </w:drawing>
      </w:r>
    </w:p>
    <w:p w14:paraId="59D4EBA4" w14:textId="15CAB83E" w:rsidR="00286513" w:rsidRDefault="00286513" w:rsidP="00E418D1">
      <w:r>
        <w:rPr>
          <w:noProof/>
        </w:rPr>
        <w:drawing>
          <wp:inline distT="0" distB="0" distL="0" distR="0" wp14:anchorId="1D0ADDDE" wp14:editId="225EB214">
            <wp:extent cx="5731510" cy="20358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035810"/>
                    </a:xfrm>
                    <a:prstGeom prst="rect">
                      <a:avLst/>
                    </a:prstGeom>
                  </pic:spPr>
                </pic:pic>
              </a:graphicData>
            </a:graphic>
          </wp:inline>
        </w:drawing>
      </w:r>
    </w:p>
    <w:p w14:paraId="6DA6CC08" w14:textId="77777777" w:rsidR="0012126E" w:rsidRDefault="00BF7047" w:rsidP="00E418D1">
      <w:r>
        <w:rPr>
          <w:noProof/>
        </w:rPr>
        <w:lastRenderedPageBreak/>
        <w:drawing>
          <wp:inline distT="0" distB="0" distL="0" distR="0" wp14:anchorId="60E56D53" wp14:editId="2A16D5F0">
            <wp:extent cx="5731510" cy="48456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845685"/>
                    </a:xfrm>
                    <a:prstGeom prst="rect">
                      <a:avLst/>
                    </a:prstGeom>
                  </pic:spPr>
                </pic:pic>
              </a:graphicData>
            </a:graphic>
          </wp:inline>
        </w:drawing>
      </w:r>
    </w:p>
    <w:p w14:paraId="7686CE95" w14:textId="634E10F3" w:rsidR="0012126E" w:rsidRDefault="0085347B" w:rsidP="00E418D1">
      <w:r>
        <w:t xml:space="preserve">The gameplay is a basic loop, inactive players will watch other players move on the game board before getting the opportunity to </w:t>
      </w:r>
      <w:r w:rsidR="00781AF7">
        <w:t xml:space="preserve">roll, move, </w:t>
      </w:r>
      <w:proofErr w:type="gramStart"/>
      <w:r w:rsidR="00781AF7">
        <w:t>question</w:t>
      </w:r>
      <w:proofErr w:type="gramEnd"/>
      <w:r w:rsidR="00781AF7">
        <w:t xml:space="preserve"> or accuse and end turn. There is a persistent option to view and edit a notepad </w:t>
      </w:r>
      <w:r w:rsidR="001A2EEF">
        <w:t xml:space="preserve">to log progress obtained through questioning and watching the game unfold. The question feature cycles through players as one would playing the physical board game until one answer is received, then the game returns to the start of the loop. </w:t>
      </w:r>
      <w:r w:rsidR="002F7B75">
        <w:t>When the time comes to accuse, the player either correctly guesses and wins, or else is eliminated and moves to spectator mode.</w:t>
      </w:r>
    </w:p>
    <w:p w14:paraId="7D36FB34" w14:textId="32EE2ED1" w:rsidR="00286513" w:rsidRPr="00E418D1" w:rsidRDefault="008F60F9" w:rsidP="00E418D1">
      <w:r>
        <w:t>See a</w:t>
      </w:r>
      <w:r w:rsidR="00BF7047">
        <w:t>ppendix a.</w:t>
      </w:r>
      <w:r>
        <w:t xml:space="preserve"> for Pdf version.</w:t>
      </w:r>
    </w:p>
    <w:p w14:paraId="37D9D365" w14:textId="05FBE625" w:rsidR="0059204B" w:rsidRDefault="0059204B" w:rsidP="0059204B">
      <w:pPr>
        <w:pStyle w:val="Heading2"/>
      </w:pPr>
      <w:r>
        <w:t xml:space="preserve">2.2 </w:t>
      </w:r>
      <w:r w:rsidR="00291DDD">
        <w:t>Usability Testing</w:t>
      </w:r>
    </w:p>
    <w:p w14:paraId="2ECF22EB" w14:textId="5B24F8A9" w:rsidR="00BD657D" w:rsidRDefault="00C535A3" w:rsidP="00C535A3">
      <w:r>
        <w:t xml:space="preserve">With the basic application planned out, the next step would be usability testing. </w:t>
      </w:r>
      <w:r w:rsidR="00222DD8">
        <w:t xml:space="preserve">Usability testing is the practice of testing a product with </w:t>
      </w:r>
      <w:r w:rsidR="00E62B01">
        <w:t>representative users, to make sure it works as intended by someone who isn’t on the development team.</w:t>
      </w:r>
      <w:sdt>
        <w:sdtPr>
          <w:id w:val="-1606333308"/>
          <w:citation/>
        </w:sdtPr>
        <w:sdtContent>
          <w:r w:rsidR="00E62B01">
            <w:fldChar w:fldCharType="begin"/>
          </w:r>
          <w:r w:rsidR="00E62B01">
            <w:instrText xml:space="preserve"> CITATION usa23 \l 2057 </w:instrText>
          </w:r>
          <w:r w:rsidR="00E62B01">
            <w:fldChar w:fldCharType="separate"/>
          </w:r>
          <w:r w:rsidR="007A6A44">
            <w:rPr>
              <w:noProof/>
            </w:rPr>
            <w:t xml:space="preserve"> </w:t>
          </w:r>
          <w:r w:rsidR="007A6A44" w:rsidRPr="007A6A44">
            <w:rPr>
              <w:noProof/>
            </w:rPr>
            <w:t>[4]</w:t>
          </w:r>
          <w:r w:rsidR="00E62B01">
            <w:fldChar w:fldCharType="end"/>
          </w:r>
        </w:sdtContent>
      </w:sdt>
      <w:r w:rsidR="00214EE5">
        <w:t xml:space="preserve"> Design decisions can be informed by </w:t>
      </w:r>
      <w:r w:rsidR="00B930AA">
        <w:t xml:space="preserve">the intended users to work best for them, often yielding benefits </w:t>
      </w:r>
      <w:r w:rsidR="00C74083">
        <w:t>in the profitability of a product</w:t>
      </w:r>
      <w:sdt>
        <w:sdtPr>
          <w:id w:val="-868449064"/>
          <w:citation/>
        </w:sdtPr>
        <w:sdtContent>
          <w:r w:rsidR="00C74083">
            <w:fldChar w:fldCharType="begin"/>
          </w:r>
          <w:r w:rsidR="00C74083">
            <w:instrText xml:space="preserve"> CITATION Rub08 \l 2057 </w:instrText>
          </w:r>
          <w:r w:rsidR="00C74083">
            <w:fldChar w:fldCharType="separate"/>
          </w:r>
          <w:r w:rsidR="007A6A44">
            <w:rPr>
              <w:noProof/>
            </w:rPr>
            <w:t xml:space="preserve"> </w:t>
          </w:r>
          <w:r w:rsidR="007A6A44" w:rsidRPr="007A6A44">
            <w:rPr>
              <w:noProof/>
            </w:rPr>
            <w:t>[5]</w:t>
          </w:r>
          <w:r w:rsidR="00C74083">
            <w:fldChar w:fldCharType="end"/>
          </w:r>
        </w:sdtContent>
      </w:sdt>
      <w:r w:rsidR="00BC0232">
        <w:t xml:space="preserve"> and beyond intend</w:t>
      </w:r>
      <w:r w:rsidR="006478E0">
        <w:t xml:space="preserve">ed users, products can be tested on those who </w:t>
      </w:r>
      <w:r w:rsidR="00863399">
        <w:t xml:space="preserve">have no experience with a product to ensure anyone could pick up and use the product, even having never heard of it before. </w:t>
      </w:r>
    </w:p>
    <w:p w14:paraId="0A96B03F" w14:textId="3A1C6A46" w:rsidR="00F229F7" w:rsidRDefault="001E1743" w:rsidP="00C535A3">
      <w:r>
        <w:t xml:space="preserve">Best practice for designing, be it apps, websites, or even </w:t>
      </w:r>
      <w:r w:rsidR="008D242B">
        <w:t>non-digital products, is to focus on the user, not the product. U</w:t>
      </w:r>
      <w:r w:rsidR="00DC1C16">
        <w:t xml:space="preserve">sability testing is how this is achieved. Users will find ways to use products that might be completely out of alignment with how it was designed, but it will make sense to them. A </w:t>
      </w:r>
      <w:r w:rsidR="00D12729">
        <w:t>well-designed</w:t>
      </w:r>
      <w:r w:rsidR="00DC1C16">
        <w:t xml:space="preserve"> product will account for this and deliver a positive user experience regardless.</w:t>
      </w:r>
      <w:sdt>
        <w:sdtPr>
          <w:id w:val="869808093"/>
          <w:citation/>
        </w:sdtPr>
        <w:sdtContent>
          <w:r w:rsidR="00DC1C16">
            <w:fldChar w:fldCharType="begin"/>
          </w:r>
          <w:r w:rsidR="00DC1C16">
            <w:instrText xml:space="preserve"> CITATION Bar21 \l 2057 </w:instrText>
          </w:r>
          <w:r w:rsidR="00DC1C16">
            <w:fldChar w:fldCharType="separate"/>
          </w:r>
          <w:r w:rsidR="007A6A44">
            <w:rPr>
              <w:noProof/>
            </w:rPr>
            <w:t xml:space="preserve"> </w:t>
          </w:r>
          <w:r w:rsidR="007A6A44" w:rsidRPr="007A6A44">
            <w:rPr>
              <w:noProof/>
            </w:rPr>
            <w:t>[6]</w:t>
          </w:r>
          <w:r w:rsidR="00DC1C16">
            <w:fldChar w:fldCharType="end"/>
          </w:r>
        </w:sdtContent>
      </w:sdt>
    </w:p>
    <w:p w14:paraId="2471C442" w14:textId="17A951E3" w:rsidR="00E641A6" w:rsidRDefault="007D57F3" w:rsidP="00C535A3">
      <w:r>
        <w:lastRenderedPageBreak/>
        <w:t xml:space="preserve">There is no one-size-fits-all for usability testing. It all depends on the product and the target audience. Some tests are best conducted in a controlled environment, where others with </w:t>
      </w:r>
      <w:r w:rsidR="004D03AB">
        <w:t>a completely uninformed user-group.</w:t>
      </w:r>
      <w:sdt>
        <w:sdtPr>
          <w:id w:val="-367834654"/>
          <w:citation/>
        </w:sdtPr>
        <w:sdtContent>
          <w:r w:rsidR="0056169D">
            <w:fldChar w:fldCharType="begin"/>
          </w:r>
          <w:r w:rsidR="0056169D">
            <w:instrText xml:space="preserve"> CITATION Red07 \l 2057 </w:instrText>
          </w:r>
          <w:r w:rsidR="0056169D">
            <w:fldChar w:fldCharType="separate"/>
          </w:r>
          <w:r w:rsidR="007A6A44">
            <w:rPr>
              <w:noProof/>
            </w:rPr>
            <w:t xml:space="preserve"> </w:t>
          </w:r>
          <w:r w:rsidR="007A6A44" w:rsidRPr="007A6A44">
            <w:rPr>
              <w:noProof/>
            </w:rPr>
            <w:t>[7]</w:t>
          </w:r>
          <w:r w:rsidR="0056169D">
            <w:fldChar w:fldCharType="end"/>
          </w:r>
        </w:sdtContent>
      </w:sdt>
      <w:r w:rsidR="004D03AB">
        <w:t xml:space="preserve"> </w:t>
      </w:r>
      <w:r w:rsidR="00CA295D">
        <w:t>Fo</w:t>
      </w:r>
      <w:r w:rsidR="00F54CDC">
        <w:t xml:space="preserve">r the purpose of this test, the target will be a middle ground, with an even distribution of experts and </w:t>
      </w:r>
      <w:r w:rsidR="0056169D">
        <w:t>non-expert users.</w:t>
      </w:r>
    </w:p>
    <w:p w14:paraId="4E4247FB" w14:textId="622403A3" w:rsidR="009D0E5E" w:rsidRDefault="009D0E5E" w:rsidP="00C535A3">
      <w:r>
        <w:t xml:space="preserve">The larger a user group tested, the more data that can obviously be collected. This naturally gives an increased chance to spot deficiencies in the product, </w:t>
      </w:r>
      <w:r w:rsidR="00592DCC">
        <w:t xml:space="preserve">but a moderated usability test can also reduce the margin of error in terms of getting the product right </w:t>
      </w:r>
      <w:r w:rsidR="00E967D7">
        <w:t>ahead of production.</w:t>
      </w:r>
      <w:sdt>
        <w:sdtPr>
          <w:id w:val="-1043124599"/>
          <w:citation/>
        </w:sdtPr>
        <w:sdtContent>
          <w:r w:rsidR="00E967D7">
            <w:fldChar w:fldCharType="begin"/>
          </w:r>
          <w:r w:rsidR="00E967D7">
            <w:instrText xml:space="preserve"> CITATION Use23 \l 2057 </w:instrText>
          </w:r>
          <w:r w:rsidR="00E967D7">
            <w:fldChar w:fldCharType="separate"/>
          </w:r>
          <w:r w:rsidR="007A6A44">
            <w:rPr>
              <w:noProof/>
            </w:rPr>
            <w:t xml:space="preserve"> </w:t>
          </w:r>
          <w:r w:rsidR="007A6A44" w:rsidRPr="007A6A44">
            <w:rPr>
              <w:noProof/>
            </w:rPr>
            <w:t>[8]</w:t>
          </w:r>
          <w:r w:rsidR="00E967D7">
            <w:fldChar w:fldCharType="end"/>
          </w:r>
        </w:sdtContent>
      </w:sdt>
      <w:r w:rsidR="00B549C5">
        <w:t xml:space="preserve"> However, </w:t>
      </w:r>
      <w:r w:rsidR="000E7147">
        <w:t>Krug</w:t>
      </w:r>
      <w:sdt>
        <w:sdtPr>
          <w:id w:val="-360595202"/>
          <w:citation/>
        </w:sdtPr>
        <w:sdtContent>
          <w:r w:rsidR="000E7147">
            <w:fldChar w:fldCharType="begin"/>
          </w:r>
          <w:r w:rsidR="000E7147">
            <w:instrText xml:space="preserve"> CITATION Kru13 \l 2057 </w:instrText>
          </w:r>
          <w:r w:rsidR="000E7147">
            <w:fldChar w:fldCharType="separate"/>
          </w:r>
          <w:r w:rsidR="007A6A44">
            <w:rPr>
              <w:noProof/>
            </w:rPr>
            <w:t xml:space="preserve"> </w:t>
          </w:r>
          <w:r w:rsidR="007A6A44" w:rsidRPr="007A6A44">
            <w:rPr>
              <w:noProof/>
            </w:rPr>
            <w:t>[9]</w:t>
          </w:r>
          <w:r w:rsidR="000E7147">
            <w:fldChar w:fldCharType="end"/>
          </w:r>
        </w:sdtContent>
      </w:sdt>
      <w:r w:rsidR="000E7147">
        <w:t xml:space="preserve"> </w:t>
      </w:r>
      <w:r w:rsidR="00E2093D">
        <w:t xml:space="preserve">makes the point that testing one user is 100% better than testing none, and testing one user earlier in a project, as </w:t>
      </w:r>
      <w:r w:rsidR="00564ED0">
        <w:t>with this usability test, is better than testing 50 near the end.</w:t>
      </w:r>
    </w:p>
    <w:p w14:paraId="5CE4C980" w14:textId="37AD7653" w:rsidR="00C535A3" w:rsidRDefault="009C6011" w:rsidP="00C535A3">
      <w:r>
        <w:t>A range of users were asked for feedback</w:t>
      </w:r>
      <w:r w:rsidR="00F75AA8">
        <w:t xml:space="preserve"> directly</w:t>
      </w:r>
      <w:r w:rsidR="00A101DF">
        <w:t xml:space="preserve">, with links placed openly on social media </w:t>
      </w:r>
      <w:r w:rsidR="00F75AA8">
        <w:t>in addition</w:t>
      </w:r>
      <w:r>
        <w:t xml:space="preserve"> to collect views from players who had and had not played the game before. </w:t>
      </w:r>
      <w:r w:rsidR="009E7F4A">
        <w:t xml:space="preserve">The wireframe was shared along with a Microsoft Forms survey to ascertain numerous </w:t>
      </w:r>
      <w:r w:rsidR="00F40931">
        <w:t xml:space="preserve">data points from each user, as well as take feedback on ideas for improvements, missing features, or areas where improvements would be required to </w:t>
      </w:r>
      <w:r w:rsidR="000371C1">
        <w:t>improve understanding of the game.</w:t>
      </w:r>
    </w:p>
    <w:p w14:paraId="31AFA93A" w14:textId="79FA934A" w:rsidR="000371C1" w:rsidRDefault="000371C1" w:rsidP="00C535A3">
      <w:r>
        <w:t>The feedback results were as follows:</w:t>
      </w:r>
    </w:p>
    <w:p w14:paraId="74F820E9" w14:textId="27C266A9" w:rsidR="000371C1" w:rsidRDefault="00332199" w:rsidP="00C535A3">
      <w:r>
        <w:rPr>
          <w:noProof/>
        </w:rPr>
        <w:lastRenderedPageBreak/>
        <w:drawing>
          <wp:inline distT="0" distB="0" distL="0" distR="0" wp14:anchorId="67E9202F" wp14:editId="6386B724">
            <wp:extent cx="5731510" cy="60902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090285"/>
                    </a:xfrm>
                    <a:prstGeom prst="rect">
                      <a:avLst/>
                    </a:prstGeom>
                  </pic:spPr>
                </pic:pic>
              </a:graphicData>
            </a:graphic>
          </wp:inline>
        </w:drawing>
      </w:r>
    </w:p>
    <w:p w14:paraId="4A6F0C53" w14:textId="350EAE29" w:rsidR="00332199" w:rsidRDefault="00CB6EFD" w:rsidP="00C535A3">
      <w:r>
        <w:rPr>
          <w:noProof/>
        </w:rPr>
        <w:lastRenderedPageBreak/>
        <w:drawing>
          <wp:inline distT="0" distB="0" distL="0" distR="0" wp14:anchorId="0F3C2FCB" wp14:editId="66852B43">
            <wp:extent cx="5731510" cy="32200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0085"/>
                    </a:xfrm>
                    <a:prstGeom prst="rect">
                      <a:avLst/>
                    </a:prstGeom>
                  </pic:spPr>
                </pic:pic>
              </a:graphicData>
            </a:graphic>
          </wp:inline>
        </w:drawing>
      </w:r>
    </w:p>
    <w:p w14:paraId="3EBDB409" w14:textId="553117A1" w:rsidR="00CB6EFD" w:rsidRDefault="00DC1B8E" w:rsidP="00C535A3">
      <w:r>
        <w:rPr>
          <w:noProof/>
        </w:rPr>
        <w:drawing>
          <wp:inline distT="0" distB="0" distL="0" distR="0" wp14:anchorId="576451BB" wp14:editId="28C98A5E">
            <wp:extent cx="5731510" cy="52031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203190"/>
                    </a:xfrm>
                    <a:prstGeom prst="rect">
                      <a:avLst/>
                    </a:prstGeom>
                  </pic:spPr>
                </pic:pic>
              </a:graphicData>
            </a:graphic>
          </wp:inline>
        </w:drawing>
      </w:r>
    </w:p>
    <w:p w14:paraId="29EC8107" w14:textId="3D5DC79F" w:rsidR="00221BBF" w:rsidRDefault="00221BBF" w:rsidP="00C535A3">
      <w:r>
        <w:rPr>
          <w:noProof/>
        </w:rPr>
        <w:lastRenderedPageBreak/>
        <w:drawing>
          <wp:inline distT="0" distB="0" distL="0" distR="0" wp14:anchorId="51BFE8F1" wp14:editId="1CC0732B">
            <wp:extent cx="5731510" cy="60680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068060"/>
                    </a:xfrm>
                    <a:prstGeom prst="rect">
                      <a:avLst/>
                    </a:prstGeom>
                  </pic:spPr>
                </pic:pic>
              </a:graphicData>
            </a:graphic>
          </wp:inline>
        </w:drawing>
      </w:r>
    </w:p>
    <w:p w14:paraId="75B8470D" w14:textId="2C55830F" w:rsidR="002D41EC" w:rsidRDefault="002D41EC" w:rsidP="00C535A3">
      <w:r>
        <w:rPr>
          <w:noProof/>
        </w:rPr>
        <w:lastRenderedPageBreak/>
        <w:drawing>
          <wp:inline distT="0" distB="0" distL="0" distR="0" wp14:anchorId="6791A379" wp14:editId="60E5D344">
            <wp:extent cx="5731510" cy="56070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607050"/>
                    </a:xfrm>
                    <a:prstGeom prst="rect">
                      <a:avLst/>
                    </a:prstGeom>
                  </pic:spPr>
                </pic:pic>
              </a:graphicData>
            </a:graphic>
          </wp:inline>
        </w:drawing>
      </w:r>
    </w:p>
    <w:p w14:paraId="23AB4B0E" w14:textId="5BA00F88" w:rsidR="0072039B" w:rsidRDefault="0072039B" w:rsidP="00C535A3">
      <w:r>
        <w:rPr>
          <w:noProof/>
        </w:rPr>
        <w:lastRenderedPageBreak/>
        <w:drawing>
          <wp:inline distT="0" distB="0" distL="0" distR="0" wp14:anchorId="2680B358" wp14:editId="060B2C48">
            <wp:extent cx="5731510" cy="55308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530850"/>
                    </a:xfrm>
                    <a:prstGeom prst="rect">
                      <a:avLst/>
                    </a:prstGeom>
                  </pic:spPr>
                </pic:pic>
              </a:graphicData>
            </a:graphic>
          </wp:inline>
        </w:drawing>
      </w:r>
    </w:p>
    <w:p w14:paraId="2D469D24" w14:textId="0D7D6F19" w:rsidR="002D41EC" w:rsidRDefault="00ED5EF1" w:rsidP="00C535A3">
      <w:r>
        <w:t xml:space="preserve">With an </w:t>
      </w:r>
      <w:r w:rsidR="002E6A15">
        <w:t xml:space="preserve">even split of players that had and had not played Cluedo before, the feedback data meets the hoped-for criteria. To those that had played, the game was recognisable </w:t>
      </w:r>
      <w:r w:rsidR="008545FC">
        <w:t xml:space="preserve">at first glance, and all players found it easy to follow the process to play the game. The sign-in or sign-up process was understood by 100% of players, and despite the simple game board design, </w:t>
      </w:r>
      <w:r w:rsidR="00FF3274">
        <w:t xml:space="preserve">it was rated on average 4/5 stars. 100% of players understood how to play, and </w:t>
      </w:r>
      <w:r w:rsidR="00B23021">
        <w:t>the gameplay usability</w:t>
      </w:r>
      <w:r w:rsidR="009718A9">
        <w:t xml:space="preserve"> and design</w:t>
      </w:r>
      <w:r w:rsidR="00B23021">
        <w:t xml:space="preserve"> also received an average 4/5 stars.</w:t>
      </w:r>
    </w:p>
    <w:p w14:paraId="2F6C1438" w14:textId="537E7753" w:rsidR="00544F1A" w:rsidRDefault="002D4BF2" w:rsidP="00C535A3">
      <w:r>
        <w:t>The first suggesti</w:t>
      </w:r>
      <w:r w:rsidR="00A32AFC">
        <w:t>on for revision, which was a repeated one, was for the inclusion of accessibility options</w:t>
      </w:r>
      <w:r w:rsidR="00DE6E8A">
        <w:t xml:space="preserve">, including clear volume controls and text to speech functionality. </w:t>
      </w:r>
      <w:r w:rsidR="00544F1A">
        <w:t xml:space="preserve">Also, a dark mode and colour-blind option setting for the visually impaired, or those playing in low light or simply with that alternate preference. </w:t>
      </w:r>
    </w:p>
    <w:p w14:paraId="75954AD6" w14:textId="5D7A145D" w:rsidR="00DE6E8A" w:rsidRDefault="00AF0178" w:rsidP="00C535A3">
      <w:r>
        <w:t>Another good observation was that the buttons are set towards the tops of pages (in line with good practice for web design), but indeed for a mobile game this should be inverted based on the way a phone is held.</w:t>
      </w:r>
    </w:p>
    <w:p w14:paraId="2D0D7F49" w14:textId="08ED7278" w:rsidR="00AF0178" w:rsidRDefault="00712853" w:rsidP="00C535A3">
      <w:r>
        <w:t>The next suggestion was for a fixed menu button throughout the game.</w:t>
      </w:r>
      <w:r w:rsidR="0079108F">
        <w:t xml:space="preserve"> </w:t>
      </w:r>
      <w:proofErr w:type="gramStart"/>
      <w:r w:rsidR="0079108F">
        <w:t>Also</w:t>
      </w:r>
      <w:proofErr w:type="gramEnd"/>
      <w:r w:rsidR="0079108F">
        <w:t xml:space="preserve"> a privacy policy, and this persistent menu would be the perfect place to include this. </w:t>
      </w:r>
    </w:p>
    <w:p w14:paraId="6D2DA016" w14:textId="085024D9" w:rsidR="00887A58" w:rsidRPr="00C535A3" w:rsidRDefault="00887A58" w:rsidP="00C535A3">
      <w:r>
        <w:t>The final suggestion was for some interactive element for players that lose the game before completion.</w:t>
      </w:r>
    </w:p>
    <w:p w14:paraId="36EA4C05" w14:textId="5A309F98" w:rsidR="005C0E3E" w:rsidRPr="005C0E3E" w:rsidRDefault="0059204B" w:rsidP="00291DDD">
      <w:pPr>
        <w:pStyle w:val="Heading2"/>
      </w:pPr>
      <w:r>
        <w:lastRenderedPageBreak/>
        <w:t xml:space="preserve">2.3 </w:t>
      </w:r>
      <w:r w:rsidR="00291DDD">
        <w:t>Updated Wireframes</w:t>
      </w:r>
    </w:p>
    <w:p w14:paraId="22312ED8" w14:textId="1D3F0EC2" w:rsidR="002A3FA0" w:rsidRDefault="008A14F0" w:rsidP="002A3FA0">
      <w:r>
        <w:t>Following feedback from the usability tests, the following updates were made to the wireframe</w:t>
      </w:r>
      <w:r w:rsidR="003A2BDC">
        <w:t>:</w:t>
      </w:r>
    </w:p>
    <w:p w14:paraId="2708BC8D" w14:textId="4943E6AD" w:rsidR="003A2BDC" w:rsidRDefault="003A2BDC" w:rsidP="002A3FA0">
      <w:r>
        <w:rPr>
          <w:noProof/>
        </w:rPr>
        <w:drawing>
          <wp:inline distT="0" distB="0" distL="0" distR="0" wp14:anchorId="4CF5489F" wp14:editId="05FA7543">
            <wp:extent cx="5731510" cy="30308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30855"/>
                    </a:xfrm>
                    <a:prstGeom prst="rect">
                      <a:avLst/>
                    </a:prstGeom>
                  </pic:spPr>
                </pic:pic>
              </a:graphicData>
            </a:graphic>
          </wp:inline>
        </w:drawing>
      </w:r>
    </w:p>
    <w:p w14:paraId="39583485" w14:textId="5EB02B02" w:rsidR="003A2BDC" w:rsidRDefault="003A2BDC" w:rsidP="009B1938">
      <w:pPr>
        <w:pStyle w:val="ListParagraph"/>
        <w:numPr>
          <w:ilvl w:val="0"/>
          <w:numId w:val="34"/>
        </w:numPr>
      </w:pPr>
      <w:r>
        <w:t xml:space="preserve">All buttons were moved to the lower </w:t>
      </w:r>
      <w:r w:rsidR="00A977A8">
        <w:t>hemisphere for the</w:t>
      </w:r>
      <w:r w:rsidR="006664F9">
        <w:t>ir respective</w:t>
      </w:r>
      <w:r w:rsidR="00A977A8">
        <w:t xml:space="preserve"> displays</w:t>
      </w:r>
      <w:r w:rsidR="006664F9">
        <w:t xml:space="preserve"> to make the game easier to play based on how </w:t>
      </w:r>
      <w:r w:rsidR="009B1938">
        <w:t>the average user holds their mobile phone</w:t>
      </w:r>
    </w:p>
    <w:p w14:paraId="77503D2F" w14:textId="3843BF97" w:rsidR="009B1938" w:rsidRDefault="009B1938" w:rsidP="009B1938">
      <w:pPr>
        <w:pStyle w:val="ListParagraph"/>
        <w:numPr>
          <w:ilvl w:val="0"/>
          <w:numId w:val="34"/>
        </w:numPr>
      </w:pPr>
      <w:r>
        <w:t>A persistent menu was added</w:t>
      </w:r>
    </w:p>
    <w:p w14:paraId="6BBCD9F5" w14:textId="06968C4F" w:rsidR="00486DE7" w:rsidRDefault="00486DE7" w:rsidP="009B1938">
      <w:pPr>
        <w:pStyle w:val="ListParagraph"/>
        <w:numPr>
          <w:ilvl w:val="0"/>
          <w:numId w:val="34"/>
        </w:numPr>
      </w:pPr>
      <w:r>
        <w:t xml:space="preserve">Additional characters were added to accommodate the 8 players in the specification (over the regular Cluedo </w:t>
      </w:r>
      <w:r w:rsidR="00904AF7">
        <w:t>6) with non-binary gender identifiers</w:t>
      </w:r>
    </w:p>
    <w:p w14:paraId="60C07049" w14:textId="46D8CC05" w:rsidR="00904AF7" w:rsidRDefault="00CE2F0A" w:rsidP="00904AF7">
      <w:r>
        <w:rPr>
          <w:noProof/>
        </w:rPr>
        <w:lastRenderedPageBreak/>
        <w:drawing>
          <wp:inline distT="0" distB="0" distL="0" distR="0" wp14:anchorId="0617BA01" wp14:editId="57477833">
            <wp:extent cx="5629275" cy="71342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29275" cy="7134225"/>
                    </a:xfrm>
                    <a:prstGeom prst="rect">
                      <a:avLst/>
                    </a:prstGeom>
                  </pic:spPr>
                </pic:pic>
              </a:graphicData>
            </a:graphic>
          </wp:inline>
        </w:drawing>
      </w:r>
    </w:p>
    <w:p w14:paraId="6A9A8FEB" w14:textId="7722EB8A" w:rsidR="00CE2F0A" w:rsidRDefault="00CE2F0A" w:rsidP="00CE2F0A">
      <w:pPr>
        <w:pStyle w:val="ListParagraph"/>
        <w:numPr>
          <w:ilvl w:val="0"/>
          <w:numId w:val="35"/>
        </w:numPr>
      </w:pPr>
      <w:r>
        <w:t>The Community page design was added</w:t>
      </w:r>
    </w:p>
    <w:p w14:paraId="1C589679" w14:textId="10095701" w:rsidR="00CE2F0A" w:rsidRDefault="00CE2F0A" w:rsidP="00CE2F0A">
      <w:pPr>
        <w:pStyle w:val="ListParagraph"/>
        <w:numPr>
          <w:ilvl w:val="0"/>
          <w:numId w:val="35"/>
        </w:numPr>
      </w:pPr>
      <w:r>
        <w:t xml:space="preserve">The persistent menu includes the ability to update registration details, </w:t>
      </w:r>
      <w:r w:rsidR="004A052B">
        <w:t>to access a Privacy Policy and to access Accessibility options</w:t>
      </w:r>
    </w:p>
    <w:p w14:paraId="3B060024" w14:textId="6DE441E4" w:rsidR="004A052B" w:rsidRDefault="004A052B" w:rsidP="004A052B">
      <w:pPr>
        <w:pStyle w:val="ListParagraph"/>
        <w:numPr>
          <w:ilvl w:val="1"/>
          <w:numId w:val="35"/>
        </w:numPr>
      </w:pPr>
      <w:r>
        <w:t xml:space="preserve">Accessibility options include all those suggested; </w:t>
      </w:r>
      <w:r w:rsidR="0007438D">
        <w:t xml:space="preserve">Dark mode, colourblind mode, text-to-speech, volume, </w:t>
      </w:r>
      <w:proofErr w:type="gramStart"/>
      <w:r w:rsidR="0007438D">
        <w:t>and also</w:t>
      </w:r>
      <w:proofErr w:type="gramEnd"/>
      <w:r w:rsidR="0007438D">
        <w:t xml:space="preserve"> vibration options</w:t>
      </w:r>
    </w:p>
    <w:p w14:paraId="0CAF9D4C" w14:textId="79EED496" w:rsidR="00197699" w:rsidRDefault="0003002E" w:rsidP="0003002E">
      <w:r>
        <w:rPr>
          <w:noProof/>
        </w:rPr>
        <w:lastRenderedPageBreak/>
        <w:drawing>
          <wp:inline distT="0" distB="0" distL="0" distR="0" wp14:anchorId="5A5E8669" wp14:editId="062B8791">
            <wp:extent cx="5731510" cy="28613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61310"/>
                    </a:xfrm>
                    <a:prstGeom prst="rect">
                      <a:avLst/>
                    </a:prstGeom>
                  </pic:spPr>
                </pic:pic>
              </a:graphicData>
            </a:graphic>
          </wp:inline>
        </w:drawing>
      </w:r>
    </w:p>
    <w:p w14:paraId="457EAD53" w14:textId="0C39C8CE" w:rsidR="0003002E" w:rsidRDefault="0003002E" w:rsidP="0003002E">
      <w:r>
        <w:t>Button placement inversions continue along with the inclusion of the persistent menu button.</w:t>
      </w:r>
    </w:p>
    <w:p w14:paraId="1ADC0A2A" w14:textId="74BAC8FE" w:rsidR="007C6C3A" w:rsidRDefault="007C6C3A" w:rsidP="0003002E">
      <w:r>
        <w:rPr>
          <w:noProof/>
        </w:rPr>
        <w:drawing>
          <wp:inline distT="0" distB="0" distL="0" distR="0" wp14:anchorId="3CBDAE83" wp14:editId="292A57F4">
            <wp:extent cx="5731510" cy="52635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263515"/>
                    </a:xfrm>
                    <a:prstGeom prst="rect">
                      <a:avLst/>
                    </a:prstGeom>
                  </pic:spPr>
                </pic:pic>
              </a:graphicData>
            </a:graphic>
          </wp:inline>
        </w:drawing>
      </w:r>
    </w:p>
    <w:p w14:paraId="02E4FAF7" w14:textId="77777777" w:rsidR="00CA1B32" w:rsidRDefault="00CA1B32" w:rsidP="00CA1B32">
      <w:r>
        <w:t>See appendix b. for updated Pdf.</w:t>
      </w:r>
    </w:p>
    <w:p w14:paraId="4CB5CEF8" w14:textId="6B9A9D43" w:rsidR="007C6C3A" w:rsidRPr="002A3FA0" w:rsidRDefault="007C6C3A" w:rsidP="0003002E">
      <w:r>
        <w:lastRenderedPageBreak/>
        <w:t xml:space="preserve">Currently, players can continue in spectator mode after losing the game. </w:t>
      </w:r>
      <w:r w:rsidR="008D3606">
        <w:t>Considerations have been considered to ways in which the spectator could continue to interact, such as being able to drop objects (images) on the game board, or perhaps have some persisting influence over the game as a “ghost” player – but steps would have to be considered to ensure these features could not be used to bias the game for the remaining players.</w:t>
      </w:r>
    </w:p>
    <w:p w14:paraId="72E06C57" w14:textId="77777777" w:rsidR="006B5E43" w:rsidRPr="006B5E43" w:rsidRDefault="006B5E43" w:rsidP="006B5E43"/>
    <w:p w14:paraId="2E6128E4" w14:textId="4340AA64" w:rsidR="00DF1FF7" w:rsidRDefault="00DF1FF7">
      <w:r>
        <w:br w:type="page"/>
      </w:r>
    </w:p>
    <w:p w14:paraId="16DA7B7B" w14:textId="26156147" w:rsidR="00D2218E" w:rsidRDefault="00C51E04" w:rsidP="00C51E04">
      <w:pPr>
        <w:pStyle w:val="Heading1"/>
      </w:pPr>
      <w:bookmarkStart w:id="3" w:name="_Application"/>
      <w:bookmarkEnd w:id="3"/>
      <w:r>
        <w:lastRenderedPageBreak/>
        <w:t>Data Collection and Future Planning</w:t>
      </w:r>
    </w:p>
    <w:p w14:paraId="6302C732" w14:textId="11E12F4F" w:rsidR="00700445" w:rsidRDefault="006D4CEC">
      <w:r>
        <w:t xml:space="preserve">Once the </w:t>
      </w:r>
      <w:r w:rsidR="00C97FEE">
        <w:t xml:space="preserve">game </w:t>
      </w:r>
      <w:r w:rsidR="003710DF">
        <w:t xml:space="preserve">is in full deployment data can continue to be gathered to make continuous improvements to the game. </w:t>
      </w:r>
      <w:r w:rsidR="00EA2412">
        <w:t>There would be data collection with regards to the basic identifiable information; name, email address, that will allow users to be individually distinguished</w:t>
      </w:r>
      <w:r w:rsidR="008C3D95">
        <w:t>, to find and be found by friends, save personalisation settings on the application, and to track individual achievements in the game.</w:t>
      </w:r>
      <w:r w:rsidR="00A54285">
        <w:t xml:space="preserve"> Beyond this, data </w:t>
      </w:r>
      <w:r w:rsidR="00BF71C7">
        <w:t>can be continuously collected</w:t>
      </w:r>
      <w:r w:rsidR="00BE141B">
        <w:t xml:space="preserve">, within the boundaries of the law, to continue to improve game functionality. </w:t>
      </w:r>
      <w:r w:rsidR="00007770">
        <w:t xml:space="preserve">Continuous data collection </w:t>
      </w:r>
      <w:r w:rsidR="004A7C9D">
        <w:t>allows a developer to continue to improve services, understand consumer needs</w:t>
      </w:r>
      <w:r w:rsidR="00D92DCB">
        <w:t xml:space="preserve"> and grow and retain a user base.</w:t>
      </w:r>
      <w:sdt>
        <w:sdtPr>
          <w:id w:val="-1875456319"/>
          <w:citation/>
        </w:sdtPr>
        <w:sdtContent>
          <w:r w:rsidR="00D92DCB">
            <w:fldChar w:fldCharType="begin"/>
          </w:r>
          <w:r w:rsidR="00D92DCB">
            <w:instrText xml:space="preserve"> CITATION Eme22 \l 2057 </w:instrText>
          </w:r>
          <w:r w:rsidR="00D92DCB">
            <w:fldChar w:fldCharType="separate"/>
          </w:r>
          <w:r w:rsidR="007A6A44">
            <w:rPr>
              <w:noProof/>
            </w:rPr>
            <w:t xml:space="preserve"> </w:t>
          </w:r>
          <w:r w:rsidR="007A6A44" w:rsidRPr="007A6A44">
            <w:rPr>
              <w:noProof/>
            </w:rPr>
            <w:t>[10]</w:t>
          </w:r>
          <w:r w:rsidR="00D92DCB">
            <w:fldChar w:fldCharType="end"/>
          </w:r>
        </w:sdtContent>
      </w:sdt>
    </w:p>
    <w:p w14:paraId="47C2D415" w14:textId="77777777" w:rsidR="00B81B15" w:rsidRDefault="00700445">
      <w:r>
        <w:t xml:space="preserve">The most common types of data collected by videogames are </w:t>
      </w:r>
    </w:p>
    <w:p w14:paraId="08038ADF" w14:textId="086F0D1E" w:rsidR="0099628A" w:rsidRPr="0099628A" w:rsidRDefault="00B81B15" w:rsidP="00B81B15">
      <w:pPr>
        <w:pStyle w:val="ListParagraph"/>
        <w:numPr>
          <w:ilvl w:val="0"/>
          <w:numId w:val="37"/>
        </w:numPr>
        <w:ind w:left="426"/>
        <w:rPr>
          <w:rFonts w:asciiTheme="majorHAnsi" w:eastAsiaTheme="majorEastAsia" w:hAnsiTheme="majorHAnsi" w:cstheme="majorBidi"/>
          <w:color w:val="2F5496" w:themeColor="accent1" w:themeShade="BF"/>
          <w:sz w:val="28"/>
          <w:szCs w:val="28"/>
        </w:rPr>
      </w:pPr>
      <w:r>
        <w:t xml:space="preserve">Behavioural </w:t>
      </w:r>
      <w:r w:rsidR="009A49FC">
        <w:t>–</w:t>
      </w:r>
      <w:r>
        <w:t xml:space="preserve"> </w:t>
      </w:r>
      <w:r w:rsidR="009A49FC">
        <w:t>Generally, this would be responses to the game, how a player navigates</w:t>
      </w:r>
      <w:r w:rsidR="00233E6D">
        <w:t>, the time they spend playing, or on a specific game menu.</w:t>
      </w:r>
      <w:sdt>
        <w:sdtPr>
          <w:id w:val="608159967"/>
          <w:citation/>
        </w:sdtPr>
        <w:sdtContent>
          <w:r w:rsidR="00846D26">
            <w:fldChar w:fldCharType="begin"/>
          </w:r>
          <w:r w:rsidR="00846D26">
            <w:instrText xml:space="preserve"> CITATION Kea23 \l 2057 </w:instrText>
          </w:r>
          <w:r w:rsidR="00846D26">
            <w:fldChar w:fldCharType="separate"/>
          </w:r>
          <w:r w:rsidR="007A6A44">
            <w:rPr>
              <w:noProof/>
            </w:rPr>
            <w:t xml:space="preserve"> </w:t>
          </w:r>
          <w:r w:rsidR="007A6A44" w:rsidRPr="007A6A44">
            <w:rPr>
              <w:noProof/>
            </w:rPr>
            <w:t>[11]</w:t>
          </w:r>
          <w:r w:rsidR="00846D26">
            <w:fldChar w:fldCharType="end"/>
          </w:r>
        </w:sdtContent>
      </w:sdt>
      <w:r w:rsidR="00233E6D">
        <w:t xml:space="preserve"> For the purposes of Cluedo, this data could look like the average time it takes to complete a game, the time it takes to find a game</w:t>
      </w:r>
      <w:r w:rsidR="00BE13BE">
        <w:t>, time spend in menus</w:t>
      </w:r>
      <w:r w:rsidR="00846D26">
        <w:t>. If the resulting data showed that players took too long to find a game, or that games ended too quickly, steps could be taken to address those issues to improve the overall game experience.</w:t>
      </w:r>
    </w:p>
    <w:p w14:paraId="7EF5D823" w14:textId="7580DB41" w:rsidR="00954BF9" w:rsidRPr="00954BF9" w:rsidRDefault="00E72DAC" w:rsidP="00B81B15">
      <w:pPr>
        <w:pStyle w:val="ListParagraph"/>
        <w:numPr>
          <w:ilvl w:val="0"/>
          <w:numId w:val="37"/>
        </w:numPr>
        <w:ind w:left="426"/>
        <w:rPr>
          <w:rFonts w:asciiTheme="majorHAnsi" w:eastAsiaTheme="majorEastAsia" w:hAnsiTheme="majorHAnsi" w:cstheme="majorBidi"/>
          <w:color w:val="2F5496" w:themeColor="accent1" w:themeShade="BF"/>
          <w:sz w:val="28"/>
          <w:szCs w:val="28"/>
        </w:rPr>
      </w:pPr>
      <w:r>
        <w:t>Social</w:t>
      </w:r>
      <w:sdt>
        <w:sdtPr>
          <w:id w:val="614875242"/>
          <w:citation/>
        </w:sdtPr>
        <w:sdtContent>
          <w:r>
            <w:fldChar w:fldCharType="begin"/>
          </w:r>
          <w:r>
            <w:instrText xml:space="preserve"> CITATION Kea23 \l 2057 </w:instrText>
          </w:r>
          <w:r>
            <w:fldChar w:fldCharType="separate"/>
          </w:r>
          <w:r w:rsidR="007A6A44">
            <w:rPr>
              <w:noProof/>
            </w:rPr>
            <w:t xml:space="preserve"> </w:t>
          </w:r>
          <w:r w:rsidR="007A6A44" w:rsidRPr="007A6A44">
            <w:rPr>
              <w:noProof/>
            </w:rPr>
            <w:t>[11]</w:t>
          </w:r>
          <w:r>
            <w:fldChar w:fldCharType="end"/>
          </w:r>
        </w:sdtContent>
      </w:sdt>
      <w:r>
        <w:t xml:space="preserve"> – This would track how users interact with each other; do they search for multiple friends using the available forums? Do they generally keep a small or non-existent friend </w:t>
      </w:r>
      <w:proofErr w:type="gramStart"/>
      <w:r>
        <w:t>list, and</w:t>
      </w:r>
      <w:proofErr w:type="gramEnd"/>
      <w:r>
        <w:t xml:space="preserve"> </w:t>
      </w:r>
      <w:r w:rsidR="00954BF9">
        <w:t>tracking the difference changes made to the game impact on this data.</w:t>
      </w:r>
    </w:p>
    <w:p w14:paraId="5253102D" w14:textId="5D936D75" w:rsidR="0053580A" w:rsidRPr="0053580A" w:rsidRDefault="003B324D" w:rsidP="00B81B15">
      <w:pPr>
        <w:pStyle w:val="ListParagraph"/>
        <w:numPr>
          <w:ilvl w:val="0"/>
          <w:numId w:val="37"/>
        </w:numPr>
        <w:ind w:left="426"/>
        <w:rPr>
          <w:rFonts w:asciiTheme="majorHAnsi" w:eastAsiaTheme="majorEastAsia" w:hAnsiTheme="majorHAnsi" w:cstheme="majorBidi"/>
          <w:color w:val="2F5496" w:themeColor="accent1" w:themeShade="BF"/>
          <w:sz w:val="28"/>
          <w:szCs w:val="28"/>
        </w:rPr>
      </w:pPr>
      <w:r>
        <w:t>Location</w:t>
      </w:r>
      <w:sdt>
        <w:sdtPr>
          <w:id w:val="-2137318738"/>
          <w:citation/>
        </w:sdtPr>
        <w:sdtContent>
          <w:r>
            <w:fldChar w:fldCharType="begin"/>
          </w:r>
          <w:r>
            <w:instrText xml:space="preserve"> CITATION Kea23 \l 2057 </w:instrText>
          </w:r>
          <w:r>
            <w:fldChar w:fldCharType="separate"/>
          </w:r>
          <w:r w:rsidR="007A6A44">
            <w:rPr>
              <w:noProof/>
            </w:rPr>
            <w:t xml:space="preserve"> </w:t>
          </w:r>
          <w:r w:rsidR="007A6A44" w:rsidRPr="007A6A44">
            <w:rPr>
              <w:noProof/>
            </w:rPr>
            <w:t>[11]</w:t>
          </w:r>
          <w:r>
            <w:fldChar w:fldCharType="end"/>
          </w:r>
        </w:sdtContent>
      </w:sdt>
      <w:r>
        <w:t xml:space="preserve"> – While location data isn’t essential, it would allow</w:t>
      </w:r>
      <w:r w:rsidR="003811DE">
        <w:t xml:space="preserve">, should the users opt-in to sharing it, the tracking of where in the world the game is popular. This would inform more targeted regional marketing, or </w:t>
      </w:r>
      <w:r w:rsidR="000E1E35">
        <w:t>if the game is being used exclusively online, is there a way, or features that could be added to stimulate local play.</w:t>
      </w:r>
    </w:p>
    <w:p w14:paraId="46827020" w14:textId="5299537A" w:rsidR="00C97959" w:rsidRDefault="0053580A" w:rsidP="0053580A">
      <w:r>
        <w:t xml:space="preserve">There are several strategies with regards to collecting and using this data, </w:t>
      </w:r>
      <w:r w:rsidR="005C6FED">
        <w:t xml:space="preserve">developed over generations of gaming advances, recording </w:t>
      </w:r>
      <w:r w:rsidR="00615104">
        <w:t xml:space="preserve">the length of games and broader player retention, to building “funnels” to analyse </w:t>
      </w:r>
      <w:r w:rsidR="00A67C72">
        <w:t>user journeys.</w:t>
      </w:r>
      <w:sdt>
        <w:sdtPr>
          <w:id w:val="-1120524944"/>
          <w:citation/>
        </w:sdtPr>
        <w:sdtContent>
          <w:r w:rsidR="00A67C72">
            <w:fldChar w:fldCharType="begin"/>
          </w:r>
          <w:r w:rsidR="00A67C72">
            <w:instrText xml:space="preserve"> CITATION Syn23 \l 2057 </w:instrText>
          </w:r>
          <w:r w:rsidR="00A67C72">
            <w:fldChar w:fldCharType="separate"/>
          </w:r>
          <w:r w:rsidR="007A6A44">
            <w:rPr>
              <w:noProof/>
            </w:rPr>
            <w:t xml:space="preserve"> </w:t>
          </w:r>
          <w:r w:rsidR="007A6A44" w:rsidRPr="007A6A44">
            <w:rPr>
              <w:noProof/>
            </w:rPr>
            <w:t>[12]</w:t>
          </w:r>
          <w:r w:rsidR="00A67C72">
            <w:fldChar w:fldCharType="end"/>
          </w:r>
        </w:sdtContent>
      </w:sdt>
      <w:r w:rsidR="00C63E3C">
        <w:t xml:space="preserve"> The biggest payoff in the videogame industry is of course financial. Either players spending money on a game directly, or else generating revenue through advertising, </w:t>
      </w:r>
      <w:r w:rsidR="006E53D5">
        <w:t xml:space="preserve">while data such as playtimes form the KPI for screentime of each advert and so-forth. </w:t>
      </w:r>
    </w:p>
    <w:p w14:paraId="4DCFE65E" w14:textId="49D4671F" w:rsidR="008626DF" w:rsidRDefault="00D361BA" w:rsidP="0053580A">
      <w:r>
        <w:rPr>
          <w:noProof/>
        </w:rPr>
        <w:lastRenderedPageBreak/>
        <w:drawing>
          <wp:inline distT="0" distB="0" distL="0" distR="0" wp14:anchorId="22540E5C" wp14:editId="31B21CEC">
            <wp:extent cx="5731510" cy="497776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977765"/>
                    </a:xfrm>
                    <a:prstGeom prst="rect">
                      <a:avLst/>
                    </a:prstGeom>
                  </pic:spPr>
                </pic:pic>
              </a:graphicData>
            </a:graphic>
          </wp:inline>
        </w:drawing>
      </w:r>
      <w:sdt>
        <w:sdtPr>
          <w:id w:val="2009096545"/>
          <w:citation/>
        </w:sdtPr>
        <w:sdtContent>
          <w:r>
            <w:fldChar w:fldCharType="begin"/>
          </w:r>
          <w:r>
            <w:instrText xml:space="preserve"> CITATION Rub08 \l 2057 </w:instrText>
          </w:r>
          <w:r>
            <w:fldChar w:fldCharType="separate"/>
          </w:r>
          <w:r w:rsidR="007A6A44">
            <w:rPr>
              <w:noProof/>
            </w:rPr>
            <w:t xml:space="preserve"> </w:t>
          </w:r>
          <w:r w:rsidR="007A6A44" w:rsidRPr="007A6A44">
            <w:rPr>
              <w:noProof/>
            </w:rPr>
            <w:t>[5]</w:t>
          </w:r>
          <w:r>
            <w:fldChar w:fldCharType="end"/>
          </w:r>
        </w:sdtContent>
      </w:sdt>
    </w:p>
    <w:p w14:paraId="5A24A5A9" w14:textId="77777777" w:rsidR="00E01BAB" w:rsidRDefault="007127CA" w:rsidP="0053580A">
      <w:r>
        <w:t xml:space="preserve">This diagram </w:t>
      </w:r>
      <w:r w:rsidR="0007064F">
        <w:t xml:space="preserve">from Rubin’s 2008 publication captures the data cycle effectively. </w:t>
      </w:r>
      <w:r w:rsidR="00EF579B">
        <w:t xml:space="preserve">To maintain an audience beyond the release of a game, the design would need to keep evolving, keep presenting players with new elements of interaction. At the same </w:t>
      </w:r>
      <w:r w:rsidR="00132538">
        <w:t>time,</w:t>
      </w:r>
      <w:r w:rsidR="00EF579B">
        <w:t xml:space="preserve"> it needs to stand out against the competition</w:t>
      </w:r>
      <w:r w:rsidR="000A51FF">
        <w:t xml:space="preserve"> to ensure it is this game being played over others. </w:t>
      </w:r>
    </w:p>
    <w:p w14:paraId="5FF6ADE4" w14:textId="2A78EBF2" w:rsidR="00D2218E" w:rsidRPr="0053580A" w:rsidRDefault="00E01BAB" w:rsidP="0053580A">
      <w:pPr>
        <w:rPr>
          <w:rFonts w:asciiTheme="majorHAnsi" w:eastAsiaTheme="majorEastAsia" w:hAnsiTheme="majorHAnsi" w:cstheme="majorBidi"/>
          <w:color w:val="2F5496" w:themeColor="accent1" w:themeShade="BF"/>
          <w:sz w:val="28"/>
          <w:szCs w:val="28"/>
        </w:rPr>
      </w:pPr>
      <w:r>
        <w:t xml:space="preserve">Ideas for refinement could be a reduction in menu options, or an introduction of sub menus to prioritise what users need most to simply play the game. </w:t>
      </w:r>
      <w:r w:rsidR="009C2EC4">
        <w:t xml:space="preserve">If games are ending too quickly, finding elements of gameplay that might slow the pace of the game. If players are getting bored and not returning, what additional content could be drip fed to keep the game fresh? </w:t>
      </w:r>
      <w:r w:rsidR="00666328">
        <w:t xml:space="preserve">New characters, new maps/boards, new music, thematic events that tie in with seasons or thriller books, </w:t>
      </w:r>
      <w:proofErr w:type="gramStart"/>
      <w:r w:rsidR="00666328">
        <w:t>games</w:t>
      </w:r>
      <w:proofErr w:type="gramEnd"/>
      <w:r w:rsidR="00666328">
        <w:t xml:space="preserve"> and movies elsewhere in the entertainment market.</w:t>
      </w:r>
      <w:r w:rsidR="00D2218E">
        <w:br w:type="page"/>
      </w:r>
    </w:p>
    <w:p w14:paraId="7F5399A0" w14:textId="6FF7A27B" w:rsidR="00D2218E" w:rsidRDefault="00507D48" w:rsidP="00D51816">
      <w:pPr>
        <w:pStyle w:val="Heading1"/>
      </w:pPr>
      <w:bookmarkStart w:id="4" w:name="_Conclusion_and_Evaluation"/>
      <w:bookmarkEnd w:id="4"/>
      <w:r>
        <w:lastRenderedPageBreak/>
        <w:t>Design Summary</w:t>
      </w:r>
    </w:p>
    <w:p w14:paraId="06C3832D" w14:textId="77777777" w:rsidR="00422166" w:rsidRDefault="005333BB">
      <w:r>
        <w:t xml:space="preserve">The game </w:t>
      </w:r>
      <w:r w:rsidR="007D0D65">
        <w:t xml:space="preserve">design was based on a large already available board template. With the accommodation of an additional 2 players compared to the regular board game, it would need a bigger playing field. The size of the board is also going to impact the length of the game, and thus this is a large consideration in future game developments as </w:t>
      </w:r>
      <w:r w:rsidR="00422166">
        <w:t xml:space="preserve">the development seeks to lengthen or shorten games, or even put those options in the players hands by including multiple game boards. </w:t>
      </w:r>
    </w:p>
    <w:p w14:paraId="137902FF" w14:textId="410EFCCB" w:rsidR="00A5707F" w:rsidRDefault="00422166">
      <w:r>
        <w:t xml:space="preserve">Hasbro made some </w:t>
      </w:r>
      <w:r w:rsidR="00FC7FD8">
        <w:t>very slight attempts at inclusion with their 2023 release of the game</w:t>
      </w:r>
      <w:sdt>
        <w:sdtPr>
          <w:id w:val="1784527453"/>
          <w:citation/>
        </w:sdtPr>
        <w:sdtContent>
          <w:r w:rsidR="00FC7FD8">
            <w:fldChar w:fldCharType="begin"/>
          </w:r>
          <w:r w:rsidR="00FC7FD8">
            <w:instrText xml:space="preserve"> CITATION Abb23 \l 2057 </w:instrText>
          </w:r>
          <w:r w:rsidR="00FC7FD8">
            <w:fldChar w:fldCharType="separate"/>
          </w:r>
          <w:r w:rsidR="007A6A44">
            <w:rPr>
              <w:noProof/>
            </w:rPr>
            <w:t xml:space="preserve"> </w:t>
          </w:r>
          <w:r w:rsidR="007A6A44" w:rsidRPr="007A6A44">
            <w:rPr>
              <w:noProof/>
            </w:rPr>
            <w:t>[2]</w:t>
          </w:r>
          <w:r w:rsidR="00FC7FD8">
            <w:fldChar w:fldCharType="end"/>
          </w:r>
        </w:sdtContent>
      </w:sdt>
      <w:r w:rsidR="00FC7FD8">
        <w:t xml:space="preserve">, </w:t>
      </w:r>
      <w:r w:rsidR="00960BC6">
        <w:t xml:space="preserve">but this design wanted to push that inclusivity to where it should be in 2023, with gender-neutral roles and non-binary titles within lecturer </w:t>
      </w:r>
      <w:r w:rsidR="00002D55">
        <w:t xml:space="preserve">names among character choices. Again, this can continue to be expanded in the ongoing development. </w:t>
      </w:r>
    </w:p>
    <w:p w14:paraId="5B9EAF6C" w14:textId="6AD29F29" w:rsidR="006A53B6" w:rsidRDefault="005B508B">
      <w:r>
        <w:t xml:space="preserve">The usability testing targeted known people within the IT field that would be familiar with the game, as well as a wider, more random audience by the publication of the survey on open social media. </w:t>
      </w:r>
      <w:r w:rsidR="00A27DD2">
        <w:t xml:space="preserve">The data collected showed a very even range, </w:t>
      </w:r>
      <w:r w:rsidR="00335E4D">
        <w:t xml:space="preserve">as used </w:t>
      </w:r>
      <w:r w:rsidR="00FA563F">
        <w:t>documented in use by similar usability studies to ensure a diverse range of testers for a wider dimension, and higher quality of feedback.</w:t>
      </w:r>
      <w:sdt>
        <w:sdtPr>
          <w:id w:val="-861748897"/>
          <w:citation/>
        </w:sdtPr>
        <w:sdtContent>
          <w:r w:rsidR="00FA563F">
            <w:fldChar w:fldCharType="begin"/>
          </w:r>
          <w:r w:rsidR="00FA563F">
            <w:instrText xml:space="preserve"> CITATION AlK20 \l 2057 </w:instrText>
          </w:r>
          <w:r w:rsidR="00FA563F">
            <w:fldChar w:fldCharType="separate"/>
          </w:r>
          <w:r w:rsidR="007A6A44">
            <w:rPr>
              <w:noProof/>
            </w:rPr>
            <w:t xml:space="preserve"> </w:t>
          </w:r>
          <w:r w:rsidR="007A6A44" w:rsidRPr="007A6A44">
            <w:rPr>
              <w:noProof/>
            </w:rPr>
            <w:t>[13]</w:t>
          </w:r>
          <w:r w:rsidR="00FA563F">
            <w:fldChar w:fldCharType="end"/>
          </w:r>
        </w:sdtContent>
      </w:sdt>
    </w:p>
    <w:p w14:paraId="21A8C45A" w14:textId="6B2F205C" w:rsidR="00D2218E" w:rsidRDefault="006A53B6">
      <w:r>
        <w:t xml:space="preserve">The feedback brought some great ideas for development, and </w:t>
      </w:r>
      <w:proofErr w:type="gramStart"/>
      <w:r w:rsidR="00AA01A4">
        <w:t>all of</w:t>
      </w:r>
      <w:proofErr w:type="gramEnd"/>
      <w:r w:rsidR="00AA01A4">
        <w:t xml:space="preserve"> those changes are reflected within the updated design. </w:t>
      </w:r>
      <w:r w:rsidR="004B476E">
        <w:t>Further usability testing could be conducted ahead of release to see that users feel the points are sufficiently addressed, but changes can continue to be made over the lifespan of the game also.</w:t>
      </w:r>
      <w:r w:rsidR="00D2218E">
        <w:br w:type="page"/>
      </w:r>
    </w:p>
    <w:p w14:paraId="1C0619F7" w14:textId="77777777" w:rsidR="003C245F" w:rsidRDefault="003C245F" w:rsidP="003C245F"/>
    <w:p w14:paraId="7EEFAB27" w14:textId="77777777" w:rsidR="00D70CFF" w:rsidRDefault="00D70CFF">
      <w:r>
        <w:br w:type="page"/>
      </w:r>
    </w:p>
    <w:bookmarkStart w:id="5" w:name="_References" w:displacedByCustomXml="next"/>
    <w:bookmarkEnd w:id="5"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Content>
        <w:p w14:paraId="4B85EC6E" w14:textId="3CA6F474" w:rsidR="002E30E9" w:rsidRDefault="002E30E9" w:rsidP="00DA7564">
          <w:pPr>
            <w:pStyle w:val="Heading1"/>
            <w:tabs>
              <w:tab w:val="left" w:pos="2141"/>
              <w:tab w:val="left" w:pos="3005"/>
            </w:tabs>
          </w:pPr>
          <w:r>
            <w:t>References</w:t>
          </w:r>
          <w:r w:rsidR="005F4D5C">
            <w:tab/>
          </w:r>
          <w:r w:rsidR="00DA7564">
            <w:tab/>
          </w:r>
        </w:p>
        <w:sdt>
          <w:sdtPr>
            <w:id w:val="-573587230"/>
            <w:bibliography/>
          </w:sdtPr>
          <w:sdtContent>
            <w:p w14:paraId="7511EEF2" w14:textId="77777777" w:rsidR="007A6A44"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8"/>
                <w:gridCol w:w="8788"/>
              </w:tblGrid>
              <w:tr w:rsidR="007A6A44" w14:paraId="6D369D33" w14:textId="77777777">
                <w:trPr>
                  <w:divId w:val="1836871844"/>
                  <w:tblCellSpacing w:w="15" w:type="dxa"/>
                </w:trPr>
                <w:tc>
                  <w:tcPr>
                    <w:tcW w:w="50" w:type="pct"/>
                    <w:hideMark/>
                  </w:tcPr>
                  <w:p w14:paraId="5CA8139F" w14:textId="1AF99D3D" w:rsidR="007A6A44" w:rsidRDefault="007A6A44">
                    <w:pPr>
                      <w:pStyle w:val="Bibliography"/>
                      <w:rPr>
                        <w:noProof/>
                        <w:sz w:val="24"/>
                        <w:szCs w:val="24"/>
                      </w:rPr>
                    </w:pPr>
                    <w:r>
                      <w:rPr>
                        <w:noProof/>
                      </w:rPr>
                      <w:t xml:space="preserve">[1] </w:t>
                    </w:r>
                  </w:p>
                </w:tc>
                <w:tc>
                  <w:tcPr>
                    <w:tcW w:w="0" w:type="auto"/>
                    <w:hideMark/>
                  </w:tcPr>
                  <w:p w14:paraId="37059BCB" w14:textId="77777777" w:rsidR="007A6A44" w:rsidRDefault="007A6A44">
                    <w:pPr>
                      <w:pStyle w:val="Bibliography"/>
                      <w:rPr>
                        <w:noProof/>
                      </w:rPr>
                    </w:pPr>
                    <w:r>
                      <w:rPr>
                        <w:noProof/>
                      </w:rPr>
                      <w:t>Hasbro, “The History Of Clue,” Hasbro, 2008. [Online]. Available: https://web.archive.org/web/20090929021146/http://www.hasbro.com/clue/default.cfm?page=History&amp;src=endeca. [Accessed 2 May 2023].</w:t>
                    </w:r>
                  </w:p>
                </w:tc>
              </w:tr>
              <w:tr w:rsidR="007A6A44" w14:paraId="174039B9" w14:textId="77777777">
                <w:trPr>
                  <w:divId w:val="1836871844"/>
                  <w:tblCellSpacing w:w="15" w:type="dxa"/>
                </w:trPr>
                <w:tc>
                  <w:tcPr>
                    <w:tcW w:w="50" w:type="pct"/>
                    <w:hideMark/>
                  </w:tcPr>
                  <w:p w14:paraId="6339A14A" w14:textId="77777777" w:rsidR="007A6A44" w:rsidRDefault="007A6A44">
                    <w:pPr>
                      <w:pStyle w:val="Bibliography"/>
                      <w:rPr>
                        <w:noProof/>
                      </w:rPr>
                    </w:pPr>
                    <w:r>
                      <w:rPr>
                        <w:noProof/>
                      </w:rPr>
                      <w:t xml:space="preserve">[2] </w:t>
                    </w:r>
                  </w:p>
                </w:tc>
                <w:tc>
                  <w:tcPr>
                    <w:tcW w:w="0" w:type="auto"/>
                    <w:hideMark/>
                  </w:tcPr>
                  <w:p w14:paraId="34ED8626" w14:textId="77777777" w:rsidR="007A6A44" w:rsidRDefault="007A6A44">
                    <w:pPr>
                      <w:pStyle w:val="Bibliography"/>
                      <w:rPr>
                        <w:noProof/>
                      </w:rPr>
                    </w:pPr>
                    <w:r>
                      <w:rPr>
                        <w:noProof/>
                      </w:rPr>
                      <w:t>B. Abbott, “Clue board game reboot "more accurately reflects the diversity of its players",” GamesRadar, 4 January 2023. [Online]. Available: https://www.gamesradar.com/new-clue-revealed-price-and-features/. [Accessed 2 May 2023].</w:t>
                    </w:r>
                  </w:p>
                </w:tc>
              </w:tr>
              <w:tr w:rsidR="007A6A44" w14:paraId="39C29407" w14:textId="77777777">
                <w:trPr>
                  <w:divId w:val="1836871844"/>
                  <w:tblCellSpacing w:w="15" w:type="dxa"/>
                </w:trPr>
                <w:tc>
                  <w:tcPr>
                    <w:tcW w:w="50" w:type="pct"/>
                    <w:hideMark/>
                  </w:tcPr>
                  <w:p w14:paraId="15F3207D" w14:textId="77777777" w:rsidR="007A6A44" w:rsidRDefault="007A6A44">
                    <w:pPr>
                      <w:pStyle w:val="Bibliography"/>
                      <w:rPr>
                        <w:noProof/>
                      </w:rPr>
                    </w:pPr>
                    <w:r>
                      <w:rPr>
                        <w:noProof/>
                      </w:rPr>
                      <w:t xml:space="preserve">[3] </w:t>
                    </w:r>
                  </w:p>
                </w:tc>
                <w:tc>
                  <w:tcPr>
                    <w:tcW w:w="0" w:type="auto"/>
                    <w:hideMark/>
                  </w:tcPr>
                  <w:p w14:paraId="2B320A51" w14:textId="77777777" w:rsidR="007A6A44" w:rsidRDefault="007A6A44">
                    <w:pPr>
                      <w:pStyle w:val="Bibliography"/>
                      <w:rPr>
                        <w:noProof/>
                      </w:rPr>
                    </w:pPr>
                    <w:r>
                      <w:rPr>
                        <w:noProof/>
                      </w:rPr>
                      <w:t>Amazon, “Amazon,” Amazon, 2023. [Online]. Available: https://www.amazon.co.uk/Hasbro-Gaming-Reimagined-Players-Detective/dp/B0BSLFD2RC/ref=sr_1_1?crid=1027MCM06SVXN&amp;keywords=2023+cluedo&amp;qid=1683010128&amp;sprefix=2023+cluedo%2Caps%2C113&amp;sr=8-1. [Accessed 2 May 2023].</w:t>
                    </w:r>
                  </w:p>
                </w:tc>
              </w:tr>
              <w:tr w:rsidR="007A6A44" w14:paraId="09BC7998" w14:textId="77777777">
                <w:trPr>
                  <w:divId w:val="1836871844"/>
                  <w:tblCellSpacing w:w="15" w:type="dxa"/>
                </w:trPr>
                <w:tc>
                  <w:tcPr>
                    <w:tcW w:w="50" w:type="pct"/>
                    <w:hideMark/>
                  </w:tcPr>
                  <w:p w14:paraId="78B598C5" w14:textId="77777777" w:rsidR="007A6A44" w:rsidRDefault="007A6A44">
                    <w:pPr>
                      <w:pStyle w:val="Bibliography"/>
                      <w:rPr>
                        <w:noProof/>
                      </w:rPr>
                    </w:pPr>
                    <w:r>
                      <w:rPr>
                        <w:noProof/>
                      </w:rPr>
                      <w:t xml:space="preserve">[4] </w:t>
                    </w:r>
                  </w:p>
                </w:tc>
                <w:tc>
                  <w:tcPr>
                    <w:tcW w:w="0" w:type="auto"/>
                    <w:hideMark/>
                  </w:tcPr>
                  <w:p w14:paraId="69B2C1AA" w14:textId="77777777" w:rsidR="007A6A44" w:rsidRDefault="007A6A44">
                    <w:pPr>
                      <w:pStyle w:val="Bibliography"/>
                      <w:rPr>
                        <w:noProof/>
                      </w:rPr>
                    </w:pPr>
                    <w:r>
                      <w:rPr>
                        <w:noProof/>
                      </w:rPr>
                      <w:t>usability.gov, “Usability Testing,” usability.gov, 2 May 2023. [Online]. Available: https://www.usability.gov/how-to-and-tools/methods/usability-testing.html. [Accessed 2 May 2023].</w:t>
                    </w:r>
                  </w:p>
                </w:tc>
              </w:tr>
              <w:tr w:rsidR="007A6A44" w14:paraId="44B38EEC" w14:textId="77777777">
                <w:trPr>
                  <w:divId w:val="1836871844"/>
                  <w:tblCellSpacing w:w="15" w:type="dxa"/>
                </w:trPr>
                <w:tc>
                  <w:tcPr>
                    <w:tcW w:w="50" w:type="pct"/>
                    <w:hideMark/>
                  </w:tcPr>
                  <w:p w14:paraId="1E915FBD" w14:textId="77777777" w:rsidR="007A6A44" w:rsidRDefault="007A6A44">
                    <w:pPr>
                      <w:pStyle w:val="Bibliography"/>
                      <w:rPr>
                        <w:noProof/>
                      </w:rPr>
                    </w:pPr>
                    <w:r>
                      <w:rPr>
                        <w:noProof/>
                      </w:rPr>
                      <w:t xml:space="preserve">[5] </w:t>
                    </w:r>
                  </w:p>
                </w:tc>
                <w:tc>
                  <w:tcPr>
                    <w:tcW w:w="0" w:type="auto"/>
                    <w:hideMark/>
                  </w:tcPr>
                  <w:p w14:paraId="4A128CE2" w14:textId="77777777" w:rsidR="007A6A44" w:rsidRDefault="007A6A44">
                    <w:pPr>
                      <w:pStyle w:val="Bibliography"/>
                      <w:rPr>
                        <w:noProof/>
                      </w:rPr>
                    </w:pPr>
                    <w:r>
                      <w:rPr>
                        <w:noProof/>
                      </w:rPr>
                      <w:t xml:space="preserve">J. Rubin, “Usability Testing: An Overview,” in </w:t>
                    </w:r>
                    <w:r>
                      <w:rPr>
                        <w:i/>
                        <w:iCs/>
                        <w:noProof/>
                      </w:rPr>
                      <w:t>Handbook of usability testing: how to plan, design, and conduct effective tests</w:t>
                    </w:r>
                    <w:r>
                      <w:rPr>
                        <w:noProof/>
                      </w:rPr>
                      <w:t xml:space="preserve">, Wiley-Blackwell, 2008. </w:t>
                    </w:r>
                  </w:p>
                </w:tc>
              </w:tr>
              <w:tr w:rsidR="007A6A44" w14:paraId="57ED69B8" w14:textId="77777777">
                <w:trPr>
                  <w:divId w:val="1836871844"/>
                  <w:tblCellSpacing w:w="15" w:type="dxa"/>
                </w:trPr>
                <w:tc>
                  <w:tcPr>
                    <w:tcW w:w="50" w:type="pct"/>
                    <w:hideMark/>
                  </w:tcPr>
                  <w:p w14:paraId="377EBEE3" w14:textId="77777777" w:rsidR="007A6A44" w:rsidRDefault="007A6A44">
                    <w:pPr>
                      <w:pStyle w:val="Bibliography"/>
                      <w:rPr>
                        <w:noProof/>
                      </w:rPr>
                    </w:pPr>
                    <w:r>
                      <w:rPr>
                        <w:noProof/>
                      </w:rPr>
                      <w:t xml:space="preserve">[6] </w:t>
                    </w:r>
                  </w:p>
                </w:tc>
                <w:tc>
                  <w:tcPr>
                    <w:tcW w:w="0" w:type="auto"/>
                    <w:hideMark/>
                  </w:tcPr>
                  <w:p w14:paraId="146DEB6D" w14:textId="77777777" w:rsidR="007A6A44" w:rsidRDefault="007A6A44">
                    <w:pPr>
                      <w:pStyle w:val="Bibliography"/>
                      <w:rPr>
                        <w:noProof/>
                      </w:rPr>
                    </w:pPr>
                    <w:r>
                      <w:rPr>
                        <w:noProof/>
                      </w:rPr>
                      <w:t xml:space="preserve">C. Barnum, Usability Testing Essentials, Cambridge: Elsevier, 2021. </w:t>
                    </w:r>
                  </w:p>
                </w:tc>
              </w:tr>
              <w:tr w:rsidR="007A6A44" w14:paraId="7B57006E" w14:textId="77777777">
                <w:trPr>
                  <w:divId w:val="1836871844"/>
                  <w:tblCellSpacing w:w="15" w:type="dxa"/>
                </w:trPr>
                <w:tc>
                  <w:tcPr>
                    <w:tcW w:w="50" w:type="pct"/>
                    <w:hideMark/>
                  </w:tcPr>
                  <w:p w14:paraId="49FDAFBB" w14:textId="77777777" w:rsidR="007A6A44" w:rsidRDefault="007A6A44">
                    <w:pPr>
                      <w:pStyle w:val="Bibliography"/>
                      <w:rPr>
                        <w:noProof/>
                      </w:rPr>
                    </w:pPr>
                    <w:r>
                      <w:rPr>
                        <w:noProof/>
                      </w:rPr>
                      <w:t xml:space="preserve">[7] </w:t>
                    </w:r>
                  </w:p>
                </w:tc>
                <w:tc>
                  <w:tcPr>
                    <w:tcW w:w="0" w:type="auto"/>
                    <w:hideMark/>
                  </w:tcPr>
                  <w:p w14:paraId="244B6463" w14:textId="77777777" w:rsidR="007A6A44" w:rsidRDefault="007A6A44">
                    <w:pPr>
                      <w:pStyle w:val="Bibliography"/>
                      <w:rPr>
                        <w:noProof/>
                      </w:rPr>
                    </w:pPr>
                    <w:r>
                      <w:rPr>
                        <w:noProof/>
                      </w:rPr>
                      <w:t xml:space="preserve">J. Redish, “Expanding Usability Testing to Evaluate Complex Systems,” </w:t>
                    </w:r>
                    <w:r>
                      <w:rPr>
                        <w:i/>
                        <w:iCs/>
                        <w:noProof/>
                      </w:rPr>
                      <w:t xml:space="preserve">Journal of Usability Studies, </w:t>
                    </w:r>
                    <w:r>
                      <w:rPr>
                        <w:noProof/>
                      </w:rPr>
                      <w:t xml:space="preserve">vol. 2, no. 3, pp. 102-111, May 2007. </w:t>
                    </w:r>
                  </w:p>
                </w:tc>
              </w:tr>
              <w:tr w:rsidR="007A6A44" w14:paraId="703C055E" w14:textId="77777777">
                <w:trPr>
                  <w:divId w:val="1836871844"/>
                  <w:tblCellSpacing w:w="15" w:type="dxa"/>
                </w:trPr>
                <w:tc>
                  <w:tcPr>
                    <w:tcW w:w="50" w:type="pct"/>
                    <w:hideMark/>
                  </w:tcPr>
                  <w:p w14:paraId="53B86D54" w14:textId="77777777" w:rsidR="007A6A44" w:rsidRDefault="007A6A44">
                    <w:pPr>
                      <w:pStyle w:val="Bibliography"/>
                      <w:rPr>
                        <w:noProof/>
                      </w:rPr>
                    </w:pPr>
                    <w:r>
                      <w:rPr>
                        <w:noProof/>
                      </w:rPr>
                      <w:t xml:space="preserve">[8] </w:t>
                    </w:r>
                  </w:p>
                </w:tc>
                <w:tc>
                  <w:tcPr>
                    <w:tcW w:w="0" w:type="auto"/>
                    <w:hideMark/>
                  </w:tcPr>
                  <w:p w14:paraId="6547029C" w14:textId="77777777" w:rsidR="007A6A44" w:rsidRDefault="007A6A44">
                    <w:pPr>
                      <w:pStyle w:val="Bibliography"/>
                      <w:rPr>
                        <w:noProof/>
                      </w:rPr>
                    </w:pPr>
                    <w:r>
                      <w:rPr>
                        <w:noProof/>
                      </w:rPr>
                      <w:t>User Interviews, “Usability Test Best Practices,” User Interviews, 17 March 2023. [Online]. Available: https://www.userinterviews.com/blog/usability-testing-best-practices. [Accessed 2 May 2023].</w:t>
                    </w:r>
                  </w:p>
                </w:tc>
              </w:tr>
              <w:tr w:rsidR="007A6A44" w14:paraId="706DB7A6" w14:textId="77777777">
                <w:trPr>
                  <w:divId w:val="1836871844"/>
                  <w:tblCellSpacing w:w="15" w:type="dxa"/>
                </w:trPr>
                <w:tc>
                  <w:tcPr>
                    <w:tcW w:w="50" w:type="pct"/>
                    <w:hideMark/>
                  </w:tcPr>
                  <w:p w14:paraId="49A6DA2A" w14:textId="77777777" w:rsidR="007A6A44" w:rsidRDefault="007A6A44">
                    <w:pPr>
                      <w:pStyle w:val="Bibliography"/>
                      <w:rPr>
                        <w:noProof/>
                      </w:rPr>
                    </w:pPr>
                    <w:r>
                      <w:rPr>
                        <w:noProof/>
                      </w:rPr>
                      <w:t xml:space="preserve">[9] </w:t>
                    </w:r>
                  </w:p>
                </w:tc>
                <w:tc>
                  <w:tcPr>
                    <w:tcW w:w="0" w:type="auto"/>
                    <w:hideMark/>
                  </w:tcPr>
                  <w:p w14:paraId="210C5035" w14:textId="77777777" w:rsidR="007A6A44" w:rsidRDefault="007A6A44">
                    <w:pPr>
                      <w:pStyle w:val="Bibliography"/>
                      <w:rPr>
                        <w:noProof/>
                      </w:rPr>
                    </w:pPr>
                    <w:r>
                      <w:rPr>
                        <w:noProof/>
                      </w:rPr>
                      <w:t xml:space="preserve">S. Krug, Don't make me think, revisited: a common sense aproach to usability testing, New Riders, 2013. </w:t>
                    </w:r>
                  </w:p>
                </w:tc>
              </w:tr>
              <w:tr w:rsidR="007A6A44" w14:paraId="7847F307" w14:textId="77777777">
                <w:trPr>
                  <w:divId w:val="1836871844"/>
                  <w:tblCellSpacing w:w="15" w:type="dxa"/>
                </w:trPr>
                <w:tc>
                  <w:tcPr>
                    <w:tcW w:w="50" w:type="pct"/>
                    <w:hideMark/>
                  </w:tcPr>
                  <w:p w14:paraId="3C2B5690" w14:textId="77777777" w:rsidR="007A6A44" w:rsidRDefault="007A6A44">
                    <w:pPr>
                      <w:pStyle w:val="Bibliography"/>
                      <w:rPr>
                        <w:noProof/>
                      </w:rPr>
                    </w:pPr>
                    <w:r>
                      <w:rPr>
                        <w:noProof/>
                      </w:rPr>
                      <w:t xml:space="preserve">[10] </w:t>
                    </w:r>
                  </w:p>
                </w:tc>
                <w:tc>
                  <w:tcPr>
                    <w:tcW w:w="0" w:type="auto"/>
                    <w:hideMark/>
                  </w:tcPr>
                  <w:p w14:paraId="65A4A482" w14:textId="77777777" w:rsidR="007A6A44" w:rsidRDefault="007A6A44">
                    <w:pPr>
                      <w:pStyle w:val="Bibliography"/>
                      <w:rPr>
                        <w:noProof/>
                      </w:rPr>
                    </w:pPr>
                    <w:r>
                      <w:rPr>
                        <w:noProof/>
                      </w:rPr>
                      <w:t>Emeritus, “What is Data Collection? Why is it Important for Your Business?,” Emeritus, 25 November 2022. [Online]. Available: https://emeritus.org/blog/data-analytics-what-data-collection/#:~:text=Data%20collection%20can%20help%20improve,other%20businesses%20at%20a%20profit.. [Accessed 3 May 2023].</w:t>
                    </w:r>
                  </w:p>
                </w:tc>
              </w:tr>
              <w:tr w:rsidR="007A6A44" w14:paraId="79559BD8" w14:textId="77777777">
                <w:trPr>
                  <w:divId w:val="1836871844"/>
                  <w:tblCellSpacing w:w="15" w:type="dxa"/>
                </w:trPr>
                <w:tc>
                  <w:tcPr>
                    <w:tcW w:w="50" w:type="pct"/>
                    <w:hideMark/>
                  </w:tcPr>
                  <w:p w14:paraId="7B4351A5" w14:textId="77777777" w:rsidR="007A6A44" w:rsidRDefault="007A6A44">
                    <w:pPr>
                      <w:pStyle w:val="Bibliography"/>
                      <w:rPr>
                        <w:noProof/>
                      </w:rPr>
                    </w:pPr>
                    <w:r>
                      <w:rPr>
                        <w:noProof/>
                      </w:rPr>
                      <w:t xml:space="preserve">[11] </w:t>
                    </w:r>
                  </w:p>
                </w:tc>
                <w:tc>
                  <w:tcPr>
                    <w:tcW w:w="0" w:type="auto"/>
                    <w:hideMark/>
                  </w:tcPr>
                  <w:p w14:paraId="60A01BC1" w14:textId="77777777" w:rsidR="007A6A44" w:rsidRDefault="007A6A44">
                    <w:pPr>
                      <w:pStyle w:val="Bibliography"/>
                      <w:rPr>
                        <w:noProof/>
                      </w:rPr>
                    </w:pPr>
                    <w:r>
                      <w:rPr>
                        <w:noProof/>
                      </w:rPr>
                      <w:t>J. Kearsley-Ho, “How do Video Games Collect and Use Data?,” eSports Lawyers, 2023. [Online]. Available: https://www.google.com/search?q=what+data+should+a+mobile+game+collect+and+why%3F&amp;oq=what+data+should+a+mobile+game+collect+and+why%3F&amp;aqs=edge..69i57.6974j0j4&amp;sourceid=chrome&amp;ie=UTF-8. [Accessed 2 May 2023].</w:t>
                    </w:r>
                  </w:p>
                </w:tc>
              </w:tr>
              <w:tr w:rsidR="007A6A44" w14:paraId="75C656C2" w14:textId="77777777">
                <w:trPr>
                  <w:divId w:val="1836871844"/>
                  <w:tblCellSpacing w:w="15" w:type="dxa"/>
                </w:trPr>
                <w:tc>
                  <w:tcPr>
                    <w:tcW w:w="50" w:type="pct"/>
                    <w:hideMark/>
                  </w:tcPr>
                  <w:p w14:paraId="64489A6A" w14:textId="77777777" w:rsidR="007A6A44" w:rsidRDefault="007A6A44">
                    <w:pPr>
                      <w:pStyle w:val="Bibliography"/>
                      <w:rPr>
                        <w:noProof/>
                      </w:rPr>
                    </w:pPr>
                    <w:r>
                      <w:rPr>
                        <w:noProof/>
                      </w:rPr>
                      <w:lastRenderedPageBreak/>
                      <w:t xml:space="preserve">[12] </w:t>
                    </w:r>
                  </w:p>
                </w:tc>
                <w:tc>
                  <w:tcPr>
                    <w:tcW w:w="0" w:type="auto"/>
                    <w:hideMark/>
                  </w:tcPr>
                  <w:p w14:paraId="5058B28B" w14:textId="77777777" w:rsidR="007A6A44" w:rsidRDefault="007A6A44">
                    <w:pPr>
                      <w:pStyle w:val="Bibliography"/>
                      <w:rPr>
                        <w:noProof/>
                      </w:rPr>
                    </w:pPr>
                    <w:r>
                      <w:rPr>
                        <w:noProof/>
                      </w:rPr>
                      <w:t>O. Synak, “Mobile game analytics: 6 essential metrics &amp; how to track them,” Smartlook, 16 February 2023. [Online]. Available: https://www.smartlook.com/blog/mobile-game-analytics/. [Accessed 2 May 2023].</w:t>
                    </w:r>
                  </w:p>
                </w:tc>
              </w:tr>
              <w:tr w:rsidR="007A6A44" w14:paraId="29B270E5" w14:textId="77777777">
                <w:trPr>
                  <w:divId w:val="1836871844"/>
                  <w:tblCellSpacing w:w="15" w:type="dxa"/>
                </w:trPr>
                <w:tc>
                  <w:tcPr>
                    <w:tcW w:w="50" w:type="pct"/>
                    <w:hideMark/>
                  </w:tcPr>
                  <w:p w14:paraId="54FB4FA1" w14:textId="77777777" w:rsidR="007A6A44" w:rsidRDefault="007A6A44">
                    <w:pPr>
                      <w:pStyle w:val="Bibliography"/>
                      <w:rPr>
                        <w:noProof/>
                      </w:rPr>
                    </w:pPr>
                    <w:r>
                      <w:rPr>
                        <w:noProof/>
                      </w:rPr>
                      <w:t xml:space="preserve">[13] </w:t>
                    </w:r>
                  </w:p>
                </w:tc>
                <w:tc>
                  <w:tcPr>
                    <w:tcW w:w="0" w:type="auto"/>
                    <w:hideMark/>
                  </w:tcPr>
                  <w:p w14:paraId="482AB6C5" w14:textId="77777777" w:rsidR="007A6A44" w:rsidRDefault="007A6A44">
                    <w:pPr>
                      <w:pStyle w:val="Bibliography"/>
                      <w:rPr>
                        <w:noProof/>
                      </w:rPr>
                    </w:pPr>
                    <w:r>
                      <w:rPr>
                        <w:noProof/>
                      </w:rPr>
                      <w:t>M. N. H. e. a. Al-Kinani, “Usability Testing of Mobile Flipboard Application on both Non-Users and Novice Users,” Universiti Utara Malaysia, Kedah, 2020.</w:t>
                    </w:r>
                  </w:p>
                </w:tc>
              </w:tr>
              <w:tr w:rsidR="007A6A44" w14:paraId="2E929CC5" w14:textId="77777777">
                <w:trPr>
                  <w:divId w:val="1836871844"/>
                  <w:tblCellSpacing w:w="15" w:type="dxa"/>
                </w:trPr>
                <w:tc>
                  <w:tcPr>
                    <w:tcW w:w="50" w:type="pct"/>
                    <w:hideMark/>
                  </w:tcPr>
                  <w:p w14:paraId="3DA1C60D" w14:textId="77777777" w:rsidR="007A6A44" w:rsidRDefault="007A6A44">
                    <w:pPr>
                      <w:pStyle w:val="Bibliography"/>
                      <w:rPr>
                        <w:noProof/>
                      </w:rPr>
                    </w:pPr>
                    <w:r>
                      <w:rPr>
                        <w:noProof/>
                      </w:rPr>
                      <w:t xml:space="preserve">[14] </w:t>
                    </w:r>
                  </w:p>
                </w:tc>
                <w:tc>
                  <w:tcPr>
                    <w:tcW w:w="0" w:type="auto"/>
                    <w:hideMark/>
                  </w:tcPr>
                  <w:p w14:paraId="0237B7CB" w14:textId="77777777" w:rsidR="007A6A44" w:rsidRDefault="007A6A44">
                    <w:pPr>
                      <w:pStyle w:val="Bibliography"/>
                      <w:rPr>
                        <w:noProof/>
                      </w:rPr>
                    </w:pPr>
                    <w:r>
                      <w:rPr>
                        <w:noProof/>
                      </w:rPr>
                      <w:t>A. Kumar, “Taking String input with space in C (3 Different Methods),” GeeksforGeeks, [Online]. Available: https://www.geeksforgeeks.org/taking-string-input-space-c-3-different-methods/. [Accessed 16 March 2020].</w:t>
                    </w:r>
                  </w:p>
                </w:tc>
              </w:tr>
              <w:tr w:rsidR="007A6A44" w14:paraId="0416E5E9" w14:textId="77777777">
                <w:trPr>
                  <w:divId w:val="1836871844"/>
                  <w:tblCellSpacing w:w="15" w:type="dxa"/>
                </w:trPr>
                <w:tc>
                  <w:tcPr>
                    <w:tcW w:w="50" w:type="pct"/>
                    <w:hideMark/>
                  </w:tcPr>
                  <w:p w14:paraId="499509FC" w14:textId="77777777" w:rsidR="007A6A44" w:rsidRDefault="007A6A44">
                    <w:pPr>
                      <w:pStyle w:val="Bibliography"/>
                      <w:rPr>
                        <w:noProof/>
                      </w:rPr>
                    </w:pPr>
                    <w:r>
                      <w:rPr>
                        <w:noProof/>
                      </w:rPr>
                      <w:t xml:space="preserve">[15] </w:t>
                    </w:r>
                  </w:p>
                </w:tc>
                <w:tc>
                  <w:tcPr>
                    <w:tcW w:w="0" w:type="auto"/>
                    <w:hideMark/>
                  </w:tcPr>
                  <w:p w14:paraId="75ACDFE9" w14:textId="77777777" w:rsidR="007A6A44" w:rsidRDefault="007A6A44">
                    <w:pPr>
                      <w:pStyle w:val="Bibliography"/>
                      <w:rPr>
                        <w:noProof/>
                      </w:rPr>
                    </w:pPr>
                    <w:r>
                      <w:rPr>
                        <w:noProof/>
                      </w:rPr>
                      <w:t>N. Kanralkar, “Scansets in C,” GeeksforGeeks, [Online]. Available: https://www.geeksforgeeks.org/scansets-in-c/. [Accessed 16 March 2020].</w:t>
                    </w:r>
                  </w:p>
                </w:tc>
              </w:tr>
            </w:tbl>
            <w:p w14:paraId="7D7EBD49" w14:textId="77777777" w:rsidR="007A6A44" w:rsidRDefault="007A6A44">
              <w:pPr>
                <w:divId w:val="1836871844"/>
                <w:rPr>
                  <w:rFonts w:eastAsia="Times New Roman"/>
                  <w:noProof/>
                </w:rPr>
              </w:pPr>
            </w:p>
            <w:p w14:paraId="75DBA315" w14:textId="77777777" w:rsidR="002E30E9" w:rsidRDefault="002E30E9">
              <w:r>
                <w:rPr>
                  <w:b/>
                  <w:bCs/>
                  <w:noProof/>
                </w:rPr>
                <w:fldChar w:fldCharType="end"/>
              </w:r>
            </w:p>
          </w:sdtContent>
        </w:sdt>
      </w:sdtContent>
    </w:sdt>
    <w:p w14:paraId="060C5DE2" w14:textId="77777777" w:rsidR="002E30E9" w:rsidRDefault="002E30E9" w:rsidP="003C245F"/>
    <w:p w14:paraId="237A6751" w14:textId="77777777" w:rsidR="009925A2" w:rsidRDefault="00C8430C" w:rsidP="002E30E9">
      <w:pPr>
        <w:pStyle w:val="Heading1"/>
        <w:ind w:left="720"/>
      </w:pPr>
      <w:bookmarkStart w:id="6" w:name="_Appendices"/>
      <w:bookmarkEnd w:id="6"/>
      <w:r>
        <w:br w:type="page"/>
      </w:r>
      <w:r w:rsidR="00DF1FF7">
        <w:lastRenderedPageBreak/>
        <w:t>Appendices</w:t>
      </w:r>
    </w:p>
    <w:p w14:paraId="29DA5B74" w14:textId="77777777" w:rsidR="00964AAB" w:rsidRPr="00754C45" w:rsidRDefault="00964AAB" w:rsidP="00964AAB">
      <w:pPr>
        <w:pStyle w:val="Heading4"/>
      </w:pPr>
      <w:bookmarkStart w:id="7" w:name="_Ransomware_Report"/>
      <w:bookmarkEnd w:id="7"/>
    </w:p>
    <w:p w14:paraId="38F3407E" w14:textId="3531A746" w:rsidR="00C8430C" w:rsidRDefault="00BF7047" w:rsidP="00BF7047">
      <w:pPr>
        <w:pStyle w:val="ListParagraph"/>
        <w:numPr>
          <w:ilvl w:val="0"/>
          <w:numId w:val="33"/>
        </w:numPr>
      </w:pPr>
      <w:r>
        <w:object w:dxaOrig="1537" w:dyaOrig="997" w14:anchorId="782C9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1pt" o:ole="">
            <v:imagedata r:id="rId26" o:title=""/>
          </v:shape>
          <o:OLEObject Type="Link" ProgID="AcroExch.Document.DC" ShapeID="_x0000_i1025" DrawAspect="Icon" r:id="rId27" UpdateMode="Always">
            <o:LinkType>EnhancedMetaFile</o:LinkType>
            <o:LockedField>false</o:LockedField>
            <o:FieldCodes>\f 0</o:FieldCodes>
          </o:OLEObject>
        </w:object>
      </w:r>
      <w:r>
        <w:t xml:space="preserve">- </w:t>
      </w:r>
      <w:r w:rsidR="005F5E66">
        <w:t>UWTSD Cluedo Wireframe 1</w:t>
      </w:r>
    </w:p>
    <w:p w14:paraId="6113D638" w14:textId="6A9945A8" w:rsidR="005F4966" w:rsidRPr="00C8430C" w:rsidRDefault="005F4966" w:rsidP="00BF7047">
      <w:pPr>
        <w:pStyle w:val="ListParagraph"/>
        <w:numPr>
          <w:ilvl w:val="0"/>
          <w:numId w:val="33"/>
        </w:numPr>
      </w:pPr>
      <w:r>
        <w:object w:dxaOrig="1537" w:dyaOrig="997" w14:anchorId="6A411B76">
          <v:shape id="_x0000_i1026" type="#_x0000_t75" style="width:77pt;height:50.1pt" o:ole="">
            <v:imagedata r:id="rId28" o:title=""/>
          </v:shape>
          <o:OLEObject Type="Link" ProgID="AcroExch.Document.DC" ShapeID="_x0000_i1026" DrawAspect="Icon" r:id="rId29" UpdateMode="Always">
            <o:LinkType>EnhancedMetaFile</o:LinkType>
            <o:LockedField>false</o:LockedField>
            <o:FieldCodes>\f 0</o:FieldCodes>
          </o:OLEObject>
        </w:object>
      </w:r>
      <w:r>
        <w:t>- UWTSD Cluedo Wireframe 2 – Usability Test revisions</w:t>
      </w:r>
    </w:p>
    <w:sectPr w:rsidR="005F4966" w:rsidRPr="00C8430C">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921AE" w14:textId="77777777" w:rsidR="00A51430" w:rsidRDefault="00A51430" w:rsidP="0045062C">
      <w:pPr>
        <w:spacing w:after="0" w:line="240" w:lineRule="auto"/>
      </w:pPr>
      <w:r>
        <w:separator/>
      </w:r>
    </w:p>
  </w:endnote>
  <w:endnote w:type="continuationSeparator" w:id="0">
    <w:p w14:paraId="456EA73E" w14:textId="77777777" w:rsidR="00A51430" w:rsidRDefault="00A51430" w:rsidP="0045062C">
      <w:pPr>
        <w:spacing w:after="0" w:line="240" w:lineRule="auto"/>
      </w:pPr>
      <w:r>
        <w:continuationSeparator/>
      </w:r>
    </w:p>
  </w:endnote>
  <w:endnote w:type="continuationNotice" w:id="1">
    <w:p w14:paraId="0B3C625B" w14:textId="77777777" w:rsidR="00A51430" w:rsidRDefault="00A514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930C9" w14:textId="77777777" w:rsidR="00E85E29" w:rsidRDefault="00E85E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118D6D" w14:textId="77777777" w:rsidR="00E85E29" w:rsidRDefault="00E85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656AF" w14:textId="77777777" w:rsidR="00A51430" w:rsidRDefault="00A51430" w:rsidP="0045062C">
      <w:pPr>
        <w:spacing w:after="0" w:line="240" w:lineRule="auto"/>
      </w:pPr>
      <w:r>
        <w:separator/>
      </w:r>
    </w:p>
  </w:footnote>
  <w:footnote w:type="continuationSeparator" w:id="0">
    <w:p w14:paraId="3A0BDA9A" w14:textId="77777777" w:rsidR="00A51430" w:rsidRDefault="00A51430" w:rsidP="0045062C">
      <w:pPr>
        <w:spacing w:after="0" w:line="240" w:lineRule="auto"/>
      </w:pPr>
      <w:r>
        <w:continuationSeparator/>
      </w:r>
    </w:p>
  </w:footnote>
  <w:footnote w:type="continuationNotice" w:id="1">
    <w:p w14:paraId="43D488A4" w14:textId="77777777" w:rsidR="00A51430" w:rsidRDefault="00A514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378A" w14:textId="0B190BC5" w:rsidR="00E85E29" w:rsidRDefault="00E85E29">
    <w:pPr>
      <w:pStyle w:val="Header"/>
    </w:pPr>
    <w:r>
      <w:t>ACC</w:t>
    </w:r>
    <w:r w:rsidR="000045E1">
      <w:t>B</w:t>
    </w:r>
    <w:r w:rsidR="00F634E9">
      <w:t>6017</w:t>
    </w:r>
    <w:r>
      <w:ptab w:relativeTo="margin" w:alignment="center" w:leader="none"/>
    </w:r>
    <w:r w:rsidR="000045E1">
      <w:t>L</w:t>
    </w:r>
    <w:r w:rsidR="00F634E9">
      <w:t>6 – Usability Engineering</w:t>
    </w:r>
    <w:r>
      <w:ptab w:relativeTo="margin" w:alignment="right" w:leader="none"/>
    </w:r>
    <w:r>
      <w:t>John Dunkley-Williams</w:t>
    </w:r>
  </w:p>
  <w:p w14:paraId="1B62951B" w14:textId="77777777" w:rsidR="00E85E29" w:rsidRDefault="00E85E29">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441"/>
    <w:multiLevelType w:val="hybridMultilevel"/>
    <w:tmpl w:val="D95E6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A15"/>
    <w:multiLevelType w:val="multilevel"/>
    <w:tmpl w:val="E54402E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9757677"/>
    <w:multiLevelType w:val="hybridMultilevel"/>
    <w:tmpl w:val="F5F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D32B7"/>
    <w:multiLevelType w:val="hybridMultilevel"/>
    <w:tmpl w:val="A0A44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B7EFC"/>
    <w:multiLevelType w:val="hybridMultilevel"/>
    <w:tmpl w:val="E1BA18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C0839"/>
    <w:multiLevelType w:val="hybridMultilevel"/>
    <w:tmpl w:val="65F25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863BE"/>
    <w:multiLevelType w:val="multilevel"/>
    <w:tmpl w:val="596AADDE"/>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75016E1"/>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 w15:restartNumberingAfterBreak="0">
    <w:nsid w:val="1B7A5F06"/>
    <w:multiLevelType w:val="multilevel"/>
    <w:tmpl w:val="77BC0B0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D115F07"/>
    <w:multiLevelType w:val="hybridMultilevel"/>
    <w:tmpl w:val="0E063C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BB07B1"/>
    <w:multiLevelType w:val="hybridMultilevel"/>
    <w:tmpl w:val="9E2C7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25604"/>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15:restartNumberingAfterBreak="0">
    <w:nsid w:val="2A6C1F1C"/>
    <w:multiLevelType w:val="multilevel"/>
    <w:tmpl w:val="719CF7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F836CC2"/>
    <w:multiLevelType w:val="hybridMultilevel"/>
    <w:tmpl w:val="15965E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34D8757E"/>
    <w:multiLevelType w:val="multilevel"/>
    <w:tmpl w:val="5D1C902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15:restartNumberingAfterBreak="0">
    <w:nsid w:val="3532088E"/>
    <w:multiLevelType w:val="multilevel"/>
    <w:tmpl w:val="ABF6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6E535B"/>
    <w:multiLevelType w:val="multilevel"/>
    <w:tmpl w:val="1D1C01E4"/>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89A244D"/>
    <w:multiLevelType w:val="multilevel"/>
    <w:tmpl w:val="AD5894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B36515E"/>
    <w:multiLevelType w:val="hybridMultilevel"/>
    <w:tmpl w:val="73D63D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46A02C80"/>
    <w:multiLevelType w:val="hybridMultilevel"/>
    <w:tmpl w:val="BDBA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21D30"/>
    <w:multiLevelType w:val="multilevel"/>
    <w:tmpl w:val="713A26E6"/>
    <w:lvl w:ilvl="0">
      <w:start w:val="2"/>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77B0203"/>
    <w:multiLevelType w:val="hybridMultilevel"/>
    <w:tmpl w:val="B908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0478FD"/>
    <w:multiLevelType w:val="hybridMultilevel"/>
    <w:tmpl w:val="CD1E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707A7"/>
    <w:multiLevelType w:val="hybridMultilevel"/>
    <w:tmpl w:val="6072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E0607C"/>
    <w:multiLevelType w:val="multilevel"/>
    <w:tmpl w:val="72D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026819"/>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6" w15:restartNumberingAfterBreak="0">
    <w:nsid w:val="63713FD0"/>
    <w:multiLevelType w:val="multilevel"/>
    <w:tmpl w:val="86A04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3730696"/>
    <w:multiLevelType w:val="multilevel"/>
    <w:tmpl w:val="01043FD2"/>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640268B4"/>
    <w:multiLevelType w:val="multilevel"/>
    <w:tmpl w:val="2A22A50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9" w15:restartNumberingAfterBreak="0">
    <w:nsid w:val="64AF4752"/>
    <w:multiLevelType w:val="hybridMultilevel"/>
    <w:tmpl w:val="7B8C1C5E"/>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A817CB"/>
    <w:multiLevelType w:val="multilevel"/>
    <w:tmpl w:val="D3AE553E"/>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1" w15:restartNumberingAfterBreak="0">
    <w:nsid w:val="66FD4262"/>
    <w:multiLevelType w:val="hybridMultilevel"/>
    <w:tmpl w:val="B9D6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BC6E20"/>
    <w:multiLevelType w:val="multilevel"/>
    <w:tmpl w:val="1512D7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04270C2"/>
    <w:multiLevelType w:val="hybridMultilevel"/>
    <w:tmpl w:val="329AA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E73353"/>
    <w:multiLevelType w:val="hybridMultilevel"/>
    <w:tmpl w:val="8B8E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737E12"/>
    <w:multiLevelType w:val="multilevel"/>
    <w:tmpl w:val="749E6F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E863D02"/>
    <w:multiLevelType w:val="hybridMultilevel"/>
    <w:tmpl w:val="667E78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21576431">
    <w:abstractNumId w:val="29"/>
  </w:num>
  <w:num w:numId="2" w16cid:durableId="774667139">
    <w:abstractNumId w:val="14"/>
  </w:num>
  <w:num w:numId="3" w16cid:durableId="1476488995">
    <w:abstractNumId w:val="7"/>
  </w:num>
  <w:num w:numId="4" w16cid:durableId="1670447889">
    <w:abstractNumId w:val="30"/>
  </w:num>
  <w:num w:numId="5" w16cid:durableId="768501180">
    <w:abstractNumId w:val="28"/>
  </w:num>
  <w:num w:numId="6" w16cid:durableId="237987425">
    <w:abstractNumId w:val="26"/>
  </w:num>
  <w:num w:numId="7" w16cid:durableId="727997414">
    <w:abstractNumId w:val="21"/>
  </w:num>
  <w:num w:numId="8" w16cid:durableId="2067216792">
    <w:abstractNumId w:val="25"/>
  </w:num>
  <w:num w:numId="9" w16cid:durableId="653875185">
    <w:abstractNumId w:val="11"/>
  </w:num>
  <w:num w:numId="10" w16cid:durableId="1359500793">
    <w:abstractNumId w:val="19"/>
  </w:num>
  <w:num w:numId="11" w16cid:durableId="1737775006">
    <w:abstractNumId w:val="2"/>
  </w:num>
  <w:num w:numId="12" w16cid:durableId="638611338">
    <w:abstractNumId w:val="23"/>
  </w:num>
  <w:num w:numId="13" w16cid:durableId="1436025598">
    <w:abstractNumId w:val="33"/>
  </w:num>
  <w:num w:numId="14" w16cid:durableId="340861489">
    <w:abstractNumId w:val="3"/>
  </w:num>
  <w:num w:numId="15" w16cid:durableId="1336690978">
    <w:abstractNumId w:val="34"/>
  </w:num>
  <w:num w:numId="16" w16cid:durableId="1199004081">
    <w:abstractNumId w:val="31"/>
  </w:num>
  <w:num w:numId="17" w16cid:durableId="1076132268">
    <w:abstractNumId w:val="24"/>
  </w:num>
  <w:num w:numId="18" w16cid:durableId="1822890588">
    <w:abstractNumId w:val="15"/>
  </w:num>
  <w:num w:numId="19" w16cid:durableId="2095854021">
    <w:abstractNumId w:val="0"/>
  </w:num>
  <w:num w:numId="20" w16cid:durableId="1915580142">
    <w:abstractNumId w:val="8"/>
  </w:num>
  <w:num w:numId="21" w16cid:durableId="1489789485">
    <w:abstractNumId w:val="36"/>
  </w:num>
  <w:num w:numId="22" w16cid:durableId="1399984482">
    <w:abstractNumId w:val="9"/>
  </w:num>
  <w:num w:numId="23" w16cid:durableId="1586066361">
    <w:abstractNumId w:val="22"/>
  </w:num>
  <w:num w:numId="24" w16cid:durableId="995649990">
    <w:abstractNumId w:val="27"/>
  </w:num>
  <w:num w:numId="25" w16cid:durableId="214701876">
    <w:abstractNumId w:val="1"/>
  </w:num>
  <w:num w:numId="26" w16cid:durableId="295721294">
    <w:abstractNumId w:val="6"/>
  </w:num>
  <w:num w:numId="27" w16cid:durableId="1552614182">
    <w:abstractNumId w:val="20"/>
  </w:num>
  <w:num w:numId="28" w16cid:durableId="1801067330">
    <w:abstractNumId w:val="12"/>
  </w:num>
  <w:num w:numId="29" w16cid:durableId="122964986">
    <w:abstractNumId w:val="16"/>
  </w:num>
  <w:num w:numId="30" w16cid:durableId="147477181">
    <w:abstractNumId w:val="32"/>
  </w:num>
  <w:num w:numId="31" w16cid:durableId="666710708">
    <w:abstractNumId w:val="17"/>
  </w:num>
  <w:num w:numId="32" w16cid:durableId="838274443">
    <w:abstractNumId w:val="35"/>
  </w:num>
  <w:num w:numId="33" w16cid:durableId="1690138539">
    <w:abstractNumId w:val="5"/>
  </w:num>
  <w:num w:numId="34" w16cid:durableId="1174951238">
    <w:abstractNumId w:val="10"/>
  </w:num>
  <w:num w:numId="35" w16cid:durableId="1339887543">
    <w:abstractNumId w:val="4"/>
  </w:num>
  <w:num w:numId="36" w16cid:durableId="251357231">
    <w:abstractNumId w:val="13"/>
  </w:num>
  <w:num w:numId="37" w16cid:durableId="14562887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2C"/>
    <w:rsid w:val="00002D55"/>
    <w:rsid w:val="000045E1"/>
    <w:rsid w:val="00006094"/>
    <w:rsid w:val="00007770"/>
    <w:rsid w:val="000134F3"/>
    <w:rsid w:val="000176BD"/>
    <w:rsid w:val="00021D66"/>
    <w:rsid w:val="00022036"/>
    <w:rsid w:val="0003002E"/>
    <w:rsid w:val="000308A7"/>
    <w:rsid w:val="000371C1"/>
    <w:rsid w:val="0004259D"/>
    <w:rsid w:val="00060C65"/>
    <w:rsid w:val="000625EA"/>
    <w:rsid w:val="00064E01"/>
    <w:rsid w:val="000655D7"/>
    <w:rsid w:val="0007064F"/>
    <w:rsid w:val="0007438D"/>
    <w:rsid w:val="00083D9E"/>
    <w:rsid w:val="0009328B"/>
    <w:rsid w:val="000A51FF"/>
    <w:rsid w:val="000A7698"/>
    <w:rsid w:val="000A7A8F"/>
    <w:rsid w:val="000B03F9"/>
    <w:rsid w:val="000B2025"/>
    <w:rsid w:val="000C0423"/>
    <w:rsid w:val="000C1E9A"/>
    <w:rsid w:val="000D0AF0"/>
    <w:rsid w:val="000D337C"/>
    <w:rsid w:val="000E1E35"/>
    <w:rsid w:val="000E7147"/>
    <w:rsid w:val="001055C0"/>
    <w:rsid w:val="001114FB"/>
    <w:rsid w:val="00112FFC"/>
    <w:rsid w:val="00114395"/>
    <w:rsid w:val="0012126E"/>
    <w:rsid w:val="00132538"/>
    <w:rsid w:val="00134205"/>
    <w:rsid w:val="00134DF3"/>
    <w:rsid w:val="00142F9B"/>
    <w:rsid w:val="00150B86"/>
    <w:rsid w:val="001525E9"/>
    <w:rsid w:val="00155FB6"/>
    <w:rsid w:val="00167EC6"/>
    <w:rsid w:val="00174168"/>
    <w:rsid w:val="00174B0A"/>
    <w:rsid w:val="001751CB"/>
    <w:rsid w:val="0018297D"/>
    <w:rsid w:val="00197699"/>
    <w:rsid w:val="001A2EEF"/>
    <w:rsid w:val="001B0D43"/>
    <w:rsid w:val="001C0857"/>
    <w:rsid w:val="001C1FFE"/>
    <w:rsid w:val="001C69A9"/>
    <w:rsid w:val="001E1743"/>
    <w:rsid w:val="001E5A8D"/>
    <w:rsid w:val="001E6BD0"/>
    <w:rsid w:val="001E72C0"/>
    <w:rsid w:val="001F3091"/>
    <w:rsid w:val="001F4E4E"/>
    <w:rsid w:val="00200A90"/>
    <w:rsid w:val="0020449F"/>
    <w:rsid w:val="00214EE5"/>
    <w:rsid w:val="00216157"/>
    <w:rsid w:val="00221BBF"/>
    <w:rsid w:val="00222DD8"/>
    <w:rsid w:val="00224A73"/>
    <w:rsid w:val="0023353C"/>
    <w:rsid w:val="00233E6D"/>
    <w:rsid w:val="00235DF5"/>
    <w:rsid w:val="002563A7"/>
    <w:rsid w:val="002605E8"/>
    <w:rsid w:val="002606CB"/>
    <w:rsid w:val="002613F3"/>
    <w:rsid w:val="00263515"/>
    <w:rsid w:val="00286513"/>
    <w:rsid w:val="00291DDD"/>
    <w:rsid w:val="00291F58"/>
    <w:rsid w:val="00295FF8"/>
    <w:rsid w:val="002A3FA0"/>
    <w:rsid w:val="002B193C"/>
    <w:rsid w:val="002B4A55"/>
    <w:rsid w:val="002B68BB"/>
    <w:rsid w:val="002C3CD6"/>
    <w:rsid w:val="002D070A"/>
    <w:rsid w:val="002D267B"/>
    <w:rsid w:val="002D41EC"/>
    <w:rsid w:val="002D47BC"/>
    <w:rsid w:val="002D4BF2"/>
    <w:rsid w:val="002D4D7B"/>
    <w:rsid w:val="002E2671"/>
    <w:rsid w:val="002E30E9"/>
    <w:rsid w:val="002E6A15"/>
    <w:rsid w:val="002F396F"/>
    <w:rsid w:val="002F7B75"/>
    <w:rsid w:val="002F7FE4"/>
    <w:rsid w:val="00303C69"/>
    <w:rsid w:val="00312BDD"/>
    <w:rsid w:val="00316904"/>
    <w:rsid w:val="00321E5A"/>
    <w:rsid w:val="003244BE"/>
    <w:rsid w:val="0033156F"/>
    <w:rsid w:val="00332199"/>
    <w:rsid w:val="00333ACA"/>
    <w:rsid w:val="00335E4D"/>
    <w:rsid w:val="00341198"/>
    <w:rsid w:val="00366FDA"/>
    <w:rsid w:val="00367553"/>
    <w:rsid w:val="003710DF"/>
    <w:rsid w:val="003811DE"/>
    <w:rsid w:val="00392C6F"/>
    <w:rsid w:val="003A2BDC"/>
    <w:rsid w:val="003A3CE8"/>
    <w:rsid w:val="003B2E91"/>
    <w:rsid w:val="003B324D"/>
    <w:rsid w:val="003B5171"/>
    <w:rsid w:val="003C1811"/>
    <w:rsid w:val="003C1813"/>
    <w:rsid w:val="003C245F"/>
    <w:rsid w:val="003E2C6C"/>
    <w:rsid w:val="003E530D"/>
    <w:rsid w:val="003E647A"/>
    <w:rsid w:val="00405B24"/>
    <w:rsid w:val="0040701A"/>
    <w:rsid w:val="00411625"/>
    <w:rsid w:val="00412F11"/>
    <w:rsid w:val="00422166"/>
    <w:rsid w:val="0042311C"/>
    <w:rsid w:val="00433D6B"/>
    <w:rsid w:val="004433AC"/>
    <w:rsid w:val="0044578E"/>
    <w:rsid w:val="0045062C"/>
    <w:rsid w:val="00470300"/>
    <w:rsid w:val="00477CC0"/>
    <w:rsid w:val="004854A3"/>
    <w:rsid w:val="0048554D"/>
    <w:rsid w:val="00486DE7"/>
    <w:rsid w:val="004918FD"/>
    <w:rsid w:val="004A052B"/>
    <w:rsid w:val="004A2E47"/>
    <w:rsid w:val="004A2FEF"/>
    <w:rsid w:val="004A7C9D"/>
    <w:rsid w:val="004B183D"/>
    <w:rsid w:val="004B476E"/>
    <w:rsid w:val="004B6A8C"/>
    <w:rsid w:val="004C59D3"/>
    <w:rsid w:val="004C78B8"/>
    <w:rsid w:val="004D03AB"/>
    <w:rsid w:val="004E15EE"/>
    <w:rsid w:val="004E31CA"/>
    <w:rsid w:val="004F3836"/>
    <w:rsid w:val="00502E28"/>
    <w:rsid w:val="00506A34"/>
    <w:rsid w:val="00507D48"/>
    <w:rsid w:val="00512334"/>
    <w:rsid w:val="005205A3"/>
    <w:rsid w:val="00523AB1"/>
    <w:rsid w:val="00525099"/>
    <w:rsid w:val="00530EDA"/>
    <w:rsid w:val="005333BB"/>
    <w:rsid w:val="0053580A"/>
    <w:rsid w:val="005407B0"/>
    <w:rsid w:val="00540A48"/>
    <w:rsid w:val="00541B8C"/>
    <w:rsid w:val="00544F1A"/>
    <w:rsid w:val="005455CE"/>
    <w:rsid w:val="005610E9"/>
    <w:rsid w:val="0056169D"/>
    <w:rsid w:val="00561EE4"/>
    <w:rsid w:val="00564ED0"/>
    <w:rsid w:val="00584BB6"/>
    <w:rsid w:val="0059204B"/>
    <w:rsid w:val="0059296F"/>
    <w:rsid w:val="00592DCC"/>
    <w:rsid w:val="00595FEC"/>
    <w:rsid w:val="005B508B"/>
    <w:rsid w:val="005C0E3E"/>
    <w:rsid w:val="005C6FED"/>
    <w:rsid w:val="005C779D"/>
    <w:rsid w:val="005D670A"/>
    <w:rsid w:val="005E131B"/>
    <w:rsid w:val="005E2A05"/>
    <w:rsid w:val="005F4966"/>
    <w:rsid w:val="005F4BD9"/>
    <w:rsid w:val="005F4D5C"/>
    <w:rsid w:val="005F5E66"/>
    <w:rsid w:val="005F7449"/>
    <w:rsid w:val="006032EC"/>
    <w:rsid w:val="0061243D"/>
    <w:rsid w:val="00615104"/>
    <w:rsid w:val="0063163B"/>
    <w:rsid w:val="006478E0"/>
    <w:rsid w:val="00650351"/>
    <w:rsid w:val="00660E18"/>
    <w:rsid w:val="00661B18"/>
    <w:rsid w:val="00664C2F"/>
    <w:rsid w:val="00666328"/>
    <w:rsid w:val="006664F9"/>
    <w:rsid w:val="006666DC"/>
    <w:rsid w:val="00670A7C"/>
    <w:rsid w:val="006727E9"/>
    <w:rsid w:val="006741A5"/>
    <w:rsid w:val="00677197"/>
    <w:rsid w:val="006779A2"/>
    <w:rsid w:val="006959B6"/>
    <w:rsid w:val="006A53B6"/>
    <w:rsid w:val="006B21BF"/>
    <w:rsid w:val="006B400E"/>
    <w:rsid w:val="006B4ADE"/>
    <w:rsid w:val="006B4BF4"/>
    <w:rsid w:val="006B5E43"/>
    <w:rsid w:val="006C1145"/>
    <w:rsid w:val="006C5F96"/>
    <w:rsid w:val="006C7648"/>
    <w:rsid w:val="006D4CEC"/>
    <w:rsid w:val="006D569D"/>
    <w:rsid w:val="006D5E12"/>
    <w:rsid w:val="006E25C0"/>
    <w:rsid w:val="006E53D5"/>
    <w:rsid w:val="006F0434"/>
    <w:rsid w:val="006F0750"/>
    <w:rsid w:val="006F5377"/>
    <w:rsid w:val="006F6373"/>
    <w:rsid w:val="00700445"/>
    <w:rsid w:val="00701784"/>
    <w:rsid w:val="007127CA"/>
    <w:rsid w:val="00712853"/>
    <w:rsid w:val="007143FA"/>
    <w:rsid w:val="0072039B"/>
    <w:rsid w:val="00724C1E"/>
    <w:rsid w:val="007279DC"/>
    <w:rsid w:val="00740019"/>
    <w:rsid w:val="0074224F"/>
    <w:rsid w:val="00742B0E"/>
    <w:rsid w:val="007435CD"/>
    <w:rsid w:val="007576FF"/>
    <w:rsid w:val="00766C37"/>
    <w:rsid w:val="00767323"/>
    <w:rsid w:val="00781AF7"/>
    <w:rsid w:val="00790A63"/>
    <w:rsid w:val="0079108F"/>
    <w:rsid w:val="00797021"/>
    <w:rsid w:val="007A6A44"/>
    <w:rsid w:val="007B1461"/>
    <w:rsid w:val="007C0783"/>
    <w:rsid w:val="007C6C3A"/>
    <w:rsid w:val="007D0697"/>
    <w:rsid w:val="007D0D65"/>
    <w:rsid w:val="007D57F3"/>
    <w:rsid w:val="0080610A"/>
    <w:rsid w:val="00806B5E"/>
    <w:rsid w:val="0080726B"/>
    <w:rsid w:val="00810ACD"/>
    <w:rsid w:val="0081324F"/>
    <w:rsid w:val="00820E92"/>
    <w:rsid w:val="008213CC"/>
    <w:rsid w:val="00821C9A"/>
    <w:rsid w:val="00824B93"/>
    <w:rsid w:val="0082636A"/>
    <w:rsid w:val="0083145C"/>
    <w:rsid w:val="008429DD"/>
    <w:rsid w:val="00842C97"/>
    <w:rsid w:val="00846D26"/>
    <w:rsid w:val="0085347B"/>
    <w:rsid w:val="008545FC"/>
    <w:rsid w:val="00857ED0"/>
    <w:rsid w:val="008626DF"/>
    <w:rsid w:val="00863399"/>
    <w:rsid w:val="00863C80"/>
    <w:rsid w:val="00874ABF"/>
    <w:rsid w:val="008876B9"/>
    <w:rsid w:val="00887A58"/>
    <w:rsid w:val="008A1318"/>
    <w:rsid w:val="008A14F0"/>
    <w:rsid w:val="008B2D14"/>
    <w:rsid w:val="008B794E"/>
    <w:rsid w:val="008C0EA3"/>
    <w:rsid w:val="008C3018"/>
    <w:rsid w:val="008C3D95"/>
    <w:rsid w:val="008C688D"/>
    <w:rsid w:val="008D242B"/>
    <w:rsid w:val="008D3012"/>
    <w:rsid w:val="008D3606"/>
    <w:rsid w:val="008D5BD8"/>
    <w:rsid w:val="008D7D7A"/>
    <w:rsid w:val="008E4681"/>
    <w:rsid w:val="008E516B"/>
    <w:rsid w:val="008F1A8E"/>
    <w:rsid w:val="008F2BDB"/>
    <w:rsid w:val="008F60F9"/>
    <w:rsid w:val="008F7B12"/>
    <w:rsid w:val="00902B03"/>
    <w:rsid w:val="0090337D"/>
    <w:rsid w:val="00904AF7"/>
    <w:rsid w:val="00923DB2"/>
    <w:rsid w:val="00930058"/>
    <w:rsid w:val="00931680"/>
    <w:rsid w:val="00942EB5"/>
    <w:rsid w:val="009511F3"/>
    <w:rsid w:val="00954BF9"/>
    <w:rsid w:val="009563B5"/>
    <w:rsid w:val="00957908"/>
    <w:rsid w:val="00957975"/>
    <w:rsid w:val="00960BC6"/>
    <w:rsid w:val="00964AAB"/>
    <w:rsid w:val="00966761"/>
    <w:rsid w:val="009718A9"/>
    <w:rsid w:val="009721CE"/>
    <w:rsid w:val="00987FE4"/>
    <w:rsid w:val="009925A2"/>
    <w:rsid w:val="009925B4"/>
    <w:rsid w:val="00995EF6"/>
    <w:rsid w:val="0099628A"/>
    <w:rsid w:val="009A3B66"/>
    <w:rsid w:val="009A49FC"/>
    <w:rsid w:val="009A5E29"/>
    <w:rsid w:val="009A615C"/>
    <w:rsid w:val="009B1938"/>
    <w:rsid w:val="009C01AC"/>
    <w:rsid w:val="009C2EC4"/>
    <w:rsid w:val="009C6011"/>
    <w:rsid w:val="009C616A"/>
    <w:rsid w:val="009C71F8"/>
    <w:rsid w:val="009D0E5E"/>
    <w:rsid w:val="009D28FB"/>
    <w:rsid w:val="009D5D5A"/>
    <w:rsid w:val="009E7F4A"/>
    <w:rsid w:val="009F7292"/>
    <w:rsid w:val="00A01FD6"/>
    <w:rsid w:val="00A07B79"/>
    <w:rsid w:val="00A101DF"/>
    <w:rsid w:val="00A139A0"/>
    <w:rsid w:val="00A17D53"/>
    <w:rsid w:val="00A24A60"/>
    <w:rsid w:val="00A27DD2"/>
    <w:rsid w:val="00A32AFC"/>
    <w:rsid w:val="00A502A4"/>
    <w:rsid w:val="00A51430"/>
    <w:rsid w:val="00A5202B"/>
    <w:rsid w:val="00A54285"/>
    <w:rsid w:val="00A55524"/>
    <w:rsid w:val="00A5707F"/>
    <w:rsid w:val="00A62A94"/>
    <w:rsid w:val="00A666FD"/>
    <w:rsid w:val="00A668C8"/>
    <w:rsid w:val="00A67C72"/>
    <w:rsid w:val="00A76078"/>
    <w:rsid w:val="00A87556"/>
    <w:rsid w:val="00A90E7C"/>
    <w:rsid w:val="00A91780"/>
    <w:rsid w:val="00A91A07"/>
    <w:rsid w:val="00A92C36"/>
    <w:rsid w:val="00A977A8"/>
    <w:rsid w:val="00AA01A4"/>
    <w:rsid w:val="00AA4A91"/>
    <w:rsid w:val="00AA66A2"/>
    <w:rsid w:val="00AC4E00"/>
    <w:rsid w:val="00AE05CF"/>
    <w:rsid w:val="00AF0178"/>
    <w:rsid w:val="00AF2168"/>
    <w:rsid w:val="00AF2447"/>
    <w:rsid w:val="00AF6D3C"/>
    <w:rsid w:val="00B05463"/>
    <w:rsid w:val="00B11249"/>
    <w:rsid w:val="00B23021"/>
    <w:rsid w:val="00B4680F"/>
    <w:rsid w:val="00B549C5"/>
    <w:rsid w:val="00B81B15"/>
    <w:rsid w:val="00B917E9"/>
    <w:rsid w:val="00B930AA"/>
    <w:rsid w:val="00BA2D77"/>
    <w:rsid w:val="00BA552A"/>
    <w:rsid w:val="00BB5841"/>
    <w:rsid w:val="00BC0232"/>
    <w:rsid w:val="00BC05A5"/>
    <w:rsid w:val="00BC368D"/>
    <w:rsid w:val="00BC45BC"/>
    <w:rsid w:val="00BC5404"/>
    <w:rsid w:val="00BD17B8"/>
    <w:rsid w:val="00BD4C80"/>
    <w:rsid w:val="00BD657D"/>
    <w:rsid w:val="00BD6C46"/>
    <w:rsid w:val="00BE13BE"/>
    <w:rsid w:val="00BE141B"/>
    <w:rsid w:val="00BE54FC"/>
    <w:rsid w:val="00BF4E39"/>
    <w:rsid w:val="00BF7047"/>
    <w:rsid w:val="00BF71C7"/>
    <w:rsid w:val="00C102ED"/>
    <w:rsid w:val="00C16F03"/>
    <w:rsid w:val="00C22614"/>
    <w:rsid w:val="00C22DB5"/>
    <w:rsid w:val="00C31BC5"/>
    <w:rsid w:val="00C36823"/>
    <w:rsid w:val="00C51E04"/>
    <w:rsid w:val="00C535A3"/>
    <w:rsid w:val="00C55F44"/>
    <w:rsid w:val="00C62A16"/>
    <w:rsid w:val="00C63E3C"/>
    <w:rsid w:val="00C71477"/>
    <w:rsid w:val="00C74083"/>
    <w:rsid w:val="00C83881"/>
    <w:rsid w:val="00C8430C"/>
    <w:rsid w:val="00C844B7"/>
    <w:rsid w:val="00C92FEE"/>
    <w:rsid w:val="00C97959"/>
    <w:rsid w:val="00C97FEE"/>
    <w:rsid w:val="00CA1B32"/>
    <w:rsid w:val="00CA295D"/>
    <w:rsid w:val="00CB367E"/>
    <w:rsid w:val="00CB6EFD"/>
    <w:rsid w:val="00CC05B4"/>
    <w:rsid w:val="00CC0A4A"/>
    <w:rsid w:val="00CC54A9"/>
    <w:rsid w:val="00CC7CBF"/>
    <w:rsid w:val="00CE2AC2"/>
    <w:rsid w:val="00CE2F0A"/>
    <w:rsid w:val="00D12729"/>
    <w:rsid w:val="00D2129C"/>
    <w:rsid w:val="00D2218E"/>
    <w:rsid w:val="00D23136"/>
    <w:rsid w:val="00D32872"/>
    <w:rsid w:val="00D361BA"/>
    <w:rsid w:val="00D42A20"/>
    <w:rsid w:val="00D51816"/>
    <w:rsid w:val="00D645D4"/>
    <w:rsid w:val="00D653DB"/>
    <w:rsid w:val="00D65510"/>
    <w:rsid w:val="00D70CFF"/>
    <w:rsid w:val="00D75A53"/>
    <w:rsid w:val="00D92753"/>
    <w:rsid w:val="00D92DCB"/>
    <w:rsid w:val="00DA7564"/>
    <w:rsid w:val="00DC1B8E"/>
    <w:rsid w:val="00DC1C16"/>
    <w:rsid w:val="00DC3DFB"/>
    <w:rsid w:val="00DC5C3E"/>
    <w:rsid w:val="00DC62C6"/>
    <w:rsid w:val="00DC66BC"/>
    <w:rsid w:val="00DD0D50"/>
    <w:rsid w:val="00DD46AF"/>
    <w:rsid w:val="00DD7769"/>
    <w:rsid w:val="00DE35E4"/>
    <w:rsid w:val="00DE6E8A"/>
    <w:rsid w:val="00DE708A"/>
    <w:rsid w:val="00DF1FF7"/>
    <w:rsid w:val="00DF72E1"/>
    <w:rsid w:val="00E01BAB"/>
    <w:rsid w:val="00E04B39"/>
    <w:rsid w:val="00E148BF"/>
    <w:rsid w:val="00E20549"/>
    <w:rsid w:val="00E2093D"/>
    <w:rsid w:val="00E3123A"/>
    <w:rsid w:val="00E327E7"/>
    <w:rsid w:val="00E37B35"/>
    <w:rsid w:val="00E418D1"/>
    <w:rsid w:val="00E62B01"/>
    <w:rsid w:val="00E641A6"/>
    <w:rsid w:val="00E72DAC"/>
    <w:rsid w:val="00E73B03"/>
    <w:rsid w:val="00E761C3"/>
    <w:rsid w:val="00E8159D"/>
    <w:rsid w:val="00E85E29"/>
    <w:rsid w:val="00E967D7"/>
    <w:rsid w:val="00EA2412"/>
    <w:rsid w:val="00EB695A"/>
    <w:rsid w:val="00EC59A9"/>
    <w:rsid w:val="00EC62BC"/>
    <w:rsid w:val="00EC6489"/>
    <w:rsid w:val="00ED1F0D"/>
    <w:rsid w:val="00ED5EF1"/>
    <w:rsid w:val="00EE1197"/>
    <w:rsid w:val="00EF1FC8"/>
    <w:rsid w:val="00EF579B"/>
    <w:rsid w:val="00EF6E92"/>
    <w:rsid w:val="00F007BF"/>
    <w:rsid w:val="00F00DBE"/>
    <w:rsid w:val="00F219D6"/>
    <w:rsid w:val="00F229F7"/>
    <w:rsid w:val="00F2688C"/>
    <w:rsid w:val="00F3096B"/>
    <w:rsid w:val="00F3437E"/>
    <w:rsid w:val="00F40931"/>
    <w:rsid w:val="00F54CDC"/>
    <w:rsid w:val="00F6136F"/>
    <w:rsid w:val="00F634E9"/>
    <w:rsid w:val="00F75AA8"/>
    <w:rsid w:val="00F951E1"/>
    <w:rsid w:val="00FA563F"/>
    <w:rsid w:val="00FC711F"/>
    <w:rsid w:val="00FC7FD8"/>
    <w:rsid w:val="00FD66BD"/>
    <w:rsid w:val="00FF06DC"/>
    <w:rsid w:val="00FF1723"/>
    <w:rsid w:val="00FF239B"/>
    <w:rsid w:val="00FF3274"/>
    <w:rsid w:val="00FF6D2F"/>
    <w:rsid w:val="471B8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367D"/>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basedOn w:val="Normal"/>
    <w:uiPriority w:val="34"/>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uiPriority w:val="39"/>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B5E43"/>
  </w:style>
  <w:style w:type="character" w:customStyle="1" w:styleId="contextualspellingandgrammarerror">
    <w:name w:val="contextualspellingandgrammarerror"/>
    <w:basedOn w:val="DefaultParagraphFont"/>
    <w:rsid w:val="006B5E43"/>
  </w:style>
  <w:style w:type="character" w:customStyle="1" w:styleId="normaltextrun1">
    <w:name w:val="normaltextrun1"/>
    <w:basedOn w:val="DefaultParagraphFont"/>
    <w:rsid w:val="00BC368D"/>
  </w:style>
  <w:style w:type="character" w:customStyle="1" w:styleId="scxw199886944">
    <w:name w:val="scxw199886944"/>
    <w:basedOn w:val="DefaultParagraphFont"/>
    <w:rsid w:val="00BC3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6817">
      <w:bodyDiv w:val="1"/>
      <w:marLeft w:val="0"/>
      <w:marRight w:val="0"/>
      <w:marTop w:val="0"/>
      <w:marBottom w:val="0"/>
      <w:divBdr>
        <w:top w:val="none" w:sz="0" w:space="0" w:color="auto"/>
        <w:left w:val="none" w:sz="0" w:space="0" w:color="auto"/>
        <w:bottom w:val="none" w:sz="0" w:space="0" w:color="auto"/>
        <w:right w:val="none" w:sz="0" w:space="0" w:color="auto"/>
      </w:divBdr>
    </w:div>
    <w:div w:id="7216085">
      <w:bodyDiv w:val="1"/>
      <w:marLeft w:val="0"/>
      <w:marRight w:val="0"/>
      <w:marTop w:val="0"/>
      <w:marBottom w:val="0"/>
      <w:divBdr>
        <w:top w:val="none" w:sz="0" w:space="0" w:color="auto"/>
        <w:left w:val="none" w:sz="0" w:space="0" w:color="auto"/>
        <w:bottom w:val="none" w:sz="0" w:space="0" w:color="auto"/>
        <w:right w:val="none" w:sz="0" w:space="0" w:color="auto"/>
      </w:divBdr>
    </w:div>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40325179">
      <w:bodyDiv w:val="1"/>
      <w:marLeft w:val="0"/>
      <w:marRight w:val="0"/>
      <w:marTop w:val="0"/>
      <w:marBottom w:val="0"/>
      <w:divBdr>
        <w:top w:val="none" w:sz="0" w:space="0" w:color="auto"/>
        <w:left w:val="none" w:sz="0" w:space="0" w:color="auto"/>
        <w:bottom w:val="none" w:sz="0" w:space="0" w:color="auto"/>
        <w:right w:val="none" w:sz="0" w:space="0" w:color="auto"/>
      </w:divBdr>
    </w:div>
    <w:div w:id="45841168">
      <w:bodyDiv w:val="1"/>
      <w:marLeft w:val="0"/>
      <w:marRight w:val="0"/>
      <w:marTop w:val="0"/>
      <w:marBottom w:val="0"/>
      <w:divBdr>
        <w:top w:val="none" w:sz="0" w:space="0" w:color="auto"/>
        <w:left w:val="none" w:sz="0" w:space="0" w:color="auto"/>
        <w:bottom w:val="none" w:sz="0" w:space="0" w:color="auto"/>
        <w:right w:val="none" w:sz="0" w:space="0" w:color="auto"/>
      </w:divBdr>
    </w:div>
    <w:div w:id="48694024">
      <w:bodyDiv w:val="1"/>
      <w:marLeft w:val="0"/>
      <w:marRight w:val="0"/>
      <w:marTop w:val="0"/>
      <w:marBottom w:val="0"/>
      <w:divBdr>
        <w:top w:val="none" w:sz="0" w:space="0" w:color="auto"/>
        <w:left w:val="none" w:sz="0" w:space="0" w:color="auto"/>
        <w:bottom w:val="none" w:sz="0" w:space="0" w:color="auto"/>
        <w:right w:val="none" w:sz="0" w:space="0" w:color="auto"/>
      </w:divBdr>
    </w:div>
    <w:div w:id="67116352">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96338243">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sChild>
        <w:div w:id="945235585">
          <w:marLeft w:val="0"/>
          <w:marRight w:val="0"/>
          <w:marTop w:val="0"/>
          <w:marBottom w:val="0"/>
          <w:divBdr>
            <w:top w:val="none" w:sz="0" w:space="0" w:color="auto"/>
            <w:left w:val="none" w:sz="0" w:space="0" w:color="auto"/>
            <w:bottom w:val="none" w:sz="0" w:space="0" w:color="auto"/>
            <w:right w:val="none" w:sz="0" w:space="0" w:color="auto"/>
          </w:divBdr>
        </w:div>
        <w:div w:id="1593587202">
          <w:marLeft w:val="0"/>
          <w:marRight w:val="0"/>
          <w:marTop w:val="0"/>
          <w:marBottom w:val="0"/>
          <w:divBdr>
            <w:top w:val="none" w:sz="0" w:space="0" w:color="auto"/>
            <w:left w:val="none" w:sz="0" w:space="0" w:color="auto"/>
            <w:bottom w:val="none" w:sz="0" w:space="0" w:color="auto"/>
            <w:right w:val="none" w:sz="0" w:space="0" w:color="auto"/>
          </w:divBdr>
        </w:div>
        <w:div w:id="1630276939">
          <w:marLeft w:val="0"/>
          <w:marRight w:val="0"/>
          <w:marTop w:val="0"/>
          <w:marBottom w:val="0"/>
          <w:divBdr>
            <w:top w:val="none" w:sz="0" w:space="0" w:color="auto"/>
            <w:left w:val="none" w:sz="0" w:space="0" w:color="auto"/>
            <w:bottom w:val="none" w:sz="0" w:space="0" w:color="auto"/>
            <w:right w:val="none" w:sz="0" w:space="0" w:color="auto"/>
          </w:divBdr>
        </w:div>
      </w:divsChild>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31992558">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41166556">
      <w:bodyDiv w:val="1"/>
      <w:marLeft w:val="0"/>
      <w:marRight w:val="0"/>
      <w:marTop w:val="0"/>
      <w:marBottom w:val="0"/>
      <w:divBdr>
        <w:top w:val="none" w:sz="0" w:space="0" w:color="auto"/>
        <w:left w:val="none" w:sz="0" w:space="0" w:color="auto"/>
        <w:bottom w:val="none" w:sz="0" w:space="0" w:color="auto"/>
        <w:right w:val="none" w:sz="0" w:space="0" w:color="auto"/>
      </w:divBdr>
    </w:div>
    <w:div w:id="154541846">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65680538">
      <w:bodyDiv w:val="1"/>
      <w:marLeft w:val="0"/>
      <w:marRight w:val="0"/>
      <w:marTop w:val="0"/>
      <w:marBottom w:val="0"/>
      <w:divBdr>
        <w:top w:val="none" w:sz="0" w:space="0" w:color="auto"/>
        <w:left w:val="none" w:sz="0" w:space="0" w:color="auto"/>
        <w:bottom w:val="none" w:sz="0" w:space="0" w:color="auto"/>
        <w:right w:val="none" w:sz="0" w:space="0" w:color="auto"/>
      </w:divBdr>
    </w:div>
    <w:div w:id="166680242">
      <w:bodyDiv w:val="1"/>
      <w:marLeft w:val="0"/>
      <w:marRight w:val="0"/>
      <w:marTop w:val="0"/>
      <w:marBottom w:val="0"/>
      <w:divBdr>
        <w:top w:val="none" w:sz="0" w:space="0" w:color="auto"/>
        <w:left w:val="none" w:sz="0" w:space="0" w:color="auto"/>
        <w:bottom w:val="none" w:sz="0" w:space="0" w:color="auto"/>
        <w:right w:val="none" w:sz="0" w:space="0" w:color="auto"/>
      </w:divBdr>
    </w:div>
    <w:div w:id="173343116">
      <w:bodyDiv w:val="1"/>
      <w:marLeft w:val="0"/>
      <w:marRight w:val="0"/>
      <w:marTop w:val="0"/>
      <w:marBottom w:val="0"/>
      <w:divBdr>
        <w:top w:val="none" w:sz="0" w:space="0" w:color="auto"/>
        <w:left w:val="none" w:sz="0" w:space="0" w:color="auto"/>
        <w:bottom w:val="none" w:sz="0" w:space="0" w:color="auto"/>
        <w:right w:val="none" w:sz="0" w:space="0" w:color="auto"/>
      </w:divBdr>
      <w:divsChild>
        <w:div w:id="2023242896">
          <w:marLeft w:val="0"/>
          <w:marRight w:val="0"/>
          <w:marTop w:val="0"/>
          <w:marBottom w:val="0"/>
          <w:divBdr>
            <w:top w:val="none" w:sz="0" w:space="0" w:color="auto"/>
            <w:left w:val="none" w:sz="0" w:space="0" w:color="auto"/>
            <w:bottom w:val="none" w:sz="0" w:space="0" w:color="auto"/>
            <w:right w:val="none" w:sz="0" w:space="0" w:color="auto"/>
          </w:divBdr>
          <w:divsChild>
            <w:div w:id="1185635614">
              <w:marLeft w:val="0"/>
              <w:marRight w:val="0"/>
              <w:marTop w:val="0"/>
              <w:marBottom w:val="0"/>
              <w:divBdr>
                <w:top w:val="none" w:sz="0" w:space="0" w:color="auto"/>
                <w:left w:val="none" w:sz="0" w:space="0" w:color="auto"/>
                <w:bottom w:val="none" w:sz="0" w:space="0" w:color="auto"/>
                <w:right w:val="none" w:sz="0" w:space="0" w:color="auto"/>
              </w:divBdr>
              <w:divsChild>
                <w:div w:id="279993369">
                  <w:marLeft w:val="0"/>
                  <w:marRight w:val="0"/>
                  <w:marTop w:val="0"/>
                  <w:marBottom w:val="0"/>
                  <w:divBdr>
                    <w:top w:val="none" w:sz="0" w:space="0" w:color="auto"/>
                    <w:left w:val="none" w:sz="0" w:space="0" w:color="auto"/>
                    <w:bottom w:val="none" w:sz="0" w:space="0" w:color="auto"/>
                    <w:right w:val="none" w:sz="0" w:space="0" w:color="auto"/>
                  </w:divBdr>
                  <w:divsChild>
                    <w:div w:id="1104030370">
                      <w:marLeft w:val="0"/>
                      <w:marRight w:val="0"/>
                      <w:marTop w:val="0"/>
                      <w:marBottom w:val="0"/>
                      <w:divBdr>
                        <w:top w:val="none" w:sz="0" w:space="0" w:color="auto"/>
                        <w:left w:val="none" w:sz="0" w:space="0" w:color="auto"/>
                        <w:bottom w:val="none" w:sz="0" w:space="0" w:color="auto"/>
                        <w:right w:val="none" w:sz="0" w:space="0" w:color="auto"/>
                      </w:divBdr>
                      <w:divsChild>
                        <w:div w:id="61952955">
                          <w:marLeft w:val="0"/>
                          <w:marRight w:val="0"/>
                          <w:marTop w:val="0"/>
                          <w:marBottom w:val="0"/>
                          <w:divBdr>
                            <w:top w:val="none" w:sz="0" w:space="0" w:color="auto"/>
                            <w:left w:val="none" w:sz="0" w:space="0" w:color="auto"/>
                            <w:bottom w:val="none" w:sz="0" w:space="0" w:color="auto"/>
                            <w:right w:val="none" w:sz="0" w:space="0" w:color="auto"/>
                          </w:divBdr>
                          <w:divsChild>
                            <w:div w:id="2018195894">
                              <w:marLeft w:val="0"/>
                              <w:marRight w:val="0"/>
                              <w:marTop w:val="0"/>
                              <w:marBottom w:val="0"/>
                              <w:divBdr>
                                <w:top w:val="none" w:sz="0" w:space="0" w:color="auto"/>
                                <w:left w:val="none" w:sz="0" w:space="0" w:color="auto"/>
                                <w:bottom w:val="none" w:sz="0" w:space="0" w:color="auto"/>
                                <w:right w:val="none" w:sz="0" w:space="0" w:color="auto"/>
                              </w:divBdr>
                              <w:divsChild>
                                <w:div w:id="463085486">
                                  <w:marLeft w:val="0"/>
                                  <w:marRight w:val="0"/>
                                  <w:marTop w:val="0"/>
                                  <w:marBottom w:val="0"/>
                                  <w:divBdr>
                                    <w:top w:val="none" w:sz="0" w:space="0" w:color="auto"/>
                                    <w:left w:val="none" w:sz="0" w:space="0" w:color="auto"/>
                                    <w:bottom w:val="none" w:sz="0" w:space="0" w:color="auto"/>
                                    <w:right w:val="none" w:sz="0" w:space="0" w:color="auto"/>
                                  </w:divBdr>
                                  <w:divsChild>
                                    <w:div w:id="365908815">
                                      <w:marLeft w:val="0"/>
                                      <w:marRight w:val="0"/>
                                      <w:marTop w:val="0"/>
                                      <w:marBottom w:val="0"/>
                                      <w:divBdr>
                                        <w:top w:val="none" w:sz="0" w:space="0" w:color="auto"/>
                                        <w:left w:val="none" w:sz="0" w:space="0" w:color="auto"/>
                                        <w:bottom w:val="none" w:sz="0" w:space="0" w:color="auto"/>
                                        <w:right w:val="none" w:sz="0" w:space="0" w:color="auto"/>
                                      </w:divBdr>
                                      <w:divsChild>
                                        <w:div w:id="2092237171">
                                          <w:marLeft w:val="0"/>
                                          <w:marRight w:val="0"/>
                                          <w:marTop w:val="0"/>
                                          <w:marBottom w:val="0"/>
                                          <w:divBdr>
                                            <w:top w:val="none" w:sz="0" w:space="0" w:color="auto"/>
                                            <w:left w:val="none" w:sz="0" w:space="0" w:color="auto"/>
                                            <w:bottom w:val="none" w:sz="0" w:space="0" w:color="auto"/>
                                            <w:right w:val="none" w:sz="0" w:space="0" w:color="auto"/>
                                          </w:divBdr>
                                          <w:divsChild>
                                            <w:div w:id="211313647">
                                              <w:marLeft w:val="0"/>
                                              <w:marRight w:val="0"/>
                                              <w:marTop w:val="0"/>
                                              <w:marBottom w:val="0"/>
                                              <w:divBdr>
                                                <w:top w:val="none" w:sz="0" w:space="0" w:color="auto"/>
                                                <w:left w:val="none" w:sz="0" w:space="0" w:color="auto"/>
                                                <w:bottom w:val="none" w:sz="0" w:space="0" w:color="auto"/>
                                                <w:right w:val="none" w:sz="0" w:space="0" w:color="auto"/>
                                              </w:divBdr>
                                              <w:divsChild>
                                                <w:div w:id="1994019856">
                                                  <w:marLeft w:val="0"/>
                                                  <w:marRight w:val="0"/>
                                                  <w:marTop w:val="0"/>
                                                  <w:marBottom w:val="0"/>
                                                  <w:divBdr>
                                                    <w:top w:val="none" w:sz="0" w:space="0" w:color="auto"/>
                                                    <w:left w:val="none" w:sz="0" w:space="0" w:color="auto"/>
                                                    <w:bottom w:val="none" w:sz="0" w:space="0" w:color="auto"/>
                                                    <w:right w:val="none" w:sz="0" w:space="0" w:color="auto"/>
                                                  </w:divBdr>
                                                  <w:divsChild>
                                                    <w:div w:id="105077429">
                                                      <w:marLeft w:val="0"/>
                                                      <w:marRight w:val="0"/>
                                                      <w:marTop w:val="0"/>
                                                      <w:marBottom w:val="0"/>
                                                      <w:divBdr>
                                                        <w:top w:val="single" w:sz="6" w:space="0" w:color="auto"/>
                                                        <w:left w:val="none" w:sz="0" w:space="0" w:color="auto"/>
                                                        <w:bottom w:val="none" w:sz="0" w:space="0" w:color="auto"/>
                                                        <w:right w:val="none" w:sz="0" w:space="0" w:color="auto"/>
                                                      </w:divBdr>
                                                      <w:divsChild>
                                                        <w:div w:id="1636447619">
                                                          <w:marLeft w:val="0"/>
                                                          <w:marRight w:val="0"/>
                                                          <w:marTop w:val="0"/>
                                                          <w:marBottom w:val="0"/>
                                                          <w:divBdr>
                                                            <w:top w:val="none" w:sz="0" w:space="0" w:color="auto"/>
                                                            <w:left w:val="none" w:sz="0" w:space="0" w:color="auto"/>
                                                            <w:bottom w:val="none" w:sz="0" w:space="0" w:color="auto"/>
                                                            <w:right w:val="none" w:sz="0" w:space="0" w:color="auto"/>
                                                          </w:divBdr>
                                                          <w:divsChild>
                                                            <w:div w:id="845628743">
                                                              <w:marLeft w:val="0"/>
                                                              <w:marRight w:val="0"/>
                                                              <w:marTop w:val="0"/>
                                                              <w:marBottom w:val="0"/>
                                                              <w:divBdr>
                                                                <w:top w:val="none" w:sz="0" w:space="0" w:color="auto"/>
                                                                <w:left w:val="none" w:sz="0" w:space="0" w:color="auto"/>
                                                                <w:bottom w:val="none" w:sz="0" w:space="0" w:color="auto"/>
                                                                <w:right w:val="none" w:sz="0" w:space="0" w:color="auto"/>
                                                              </w:divBdr>
                                                              <w:divsChild>
                                                                <w:div w:id="1181891930">
                                                                  <w:marLeft w:val="0"/>
                                                                  <w:marRight w:val="0"/>
                                                                  <w:marTop w:val="0"/>
                                                                  <w:marBottom w:val="0"/>
                                                                  <w:divBdr>
                                                                    <w:top w:val="none" w:sz="0" w:space="0" w:color="auto"/>
                                                                    <w:left w:val="none" w:sz="0" w:space="0" w:color="auto"/>
                                                                    <w:bottom w:val="none" w:sz="0" w:space="0" w:color="auto"/>
                                                                    <w:right w:val="none" w:sz="0" w:space="0" w:color="auto"/>
                                                                  </w:divBdr>
                                                                  <w:divsChild>
                                                                    <w:div w:id="1998069317">
                                                                      <w:marLeft w:val="0"/>
                                                                      <w:marRight w:val="0"/>
                                                                      <w:marTop w:val="0"/>
                                                                      <w:marBottom w:val="0"/>
                                                                      <w:divBdr>
                                                                        <w:top w:val="none" w:sz="0" w:space="0" w:color="auto"/>
                                                                        <w:left w:val="none" w:sz="0" w:space="0" w:color="auto"/>
                                                                        <w:bottom w:val="none" w:sz="0" w:space="0" w:color="auto"/>
                                                                        <w:right w:val="none" w:sz="0" w:space="0" w:color="auto"/>
                                                                      </w:divBdr>
                                                                      <w:divsChild>
                                                                        <w:div w:id="269750426">
                                                                          <w:marLeft w:val="0"/>
                                                                          <w:marRight w:val="0"/>
                                                                          <w:marTop w:val="0"/>
                                                                          <w:marBottom w:val="0"/>
                                                                          <w:divBdr>
                                                                            <w:top w:val="none" w:sz="0" w:space="0" w:color="auto"/>
                                                                            <w:left w:val="none" w:sz="0" w:space="0" w:color="auto"/>
                                                                            <w:bottom w:val="none" w:sz="0" w:space="0" w:color="auto"/>
                                                                            <w:right w:val="none" w:sz="0" w:space="0" w:color="auto"/>
                                                                          </w:divBdr>
                                                                          <w:divsChild>
                                                                            <w:div w:id="1609118424">
                                                                              <w:marLeft w:val="0"/>
                                                                              <w:marRight w:val="0"/>
                                                                              <w:marTop w:val="0"/>
                                                                              <w:marBottom w:val="0"/>
                                                                              <w:divBdr>
                                                                                <w:top w:val="none" w:sz="0" w:space="0" w:color="auto"/>
                                                                                <w:left w:val="none" w:sz="0" w:space="0" w:color="auto"/>
                                                                                <w:bottom w:val="none" w:sz="0" w:space="0" w:color="auto"/>
                                                                                <w:right w:val="none" w:sz="0" w:space="0" w:color="auto"/>
                                                                              </w:divBdr>
                                                                              <w:divsChild>
                                                                                <w:div w:id="1820345089">
                                                                                  <w:marLeft w:val="0"/>
                                                                                  <w:marRight w:val="0"/>
                                                                                  <w:marTop w:val="0"/>
                                                                                  <w:marBottom w:val="0"/>
                                                                                  <w:divBdr>
                                                                                    <w:top w:val="none" w:sz="0" w:space="0" w:color="auto"/>
                                                                                    <w:left w:val="none" w:sz="0" w:space="0" w:color="auto"/>
                                                                                    <w:bottom w:val="none" w:sz="0" w:space="0" w:color="auto"/>
                                                                                    <w:right w:val="none" w:sz="0" w:space="0" w:color="auto"/>
                                                                                  </w:divBdr>
                                                                                </w:div>
                                                                                <w:div w:id="522979156">
                                                                                  <w:marLeft w:val="0"/>
                                                                                  <w:marRight w:val="0"/>
                                                                                  <w:marTop w:val="0"/>
                                                                                  <w:marBottom w:val="0"/>
                                                                                  <w:divBdr>
                                                                                    <w:top w:val="none" w:sz="0" w:space="0" w:color="auto"/>
                                                                                    <w:left w:val="none" w:sz="0" w:space="0" w:color="auto"/>
                                                                                    <w:bottom w:val="none" w:sz="0" w:space="0" w:color="auto"/>
                                                                                    <w:right w:val="none" w:sz="0" w:space="0" w:color="auto"/>
                                                                                  </w:divBdr>
                                                                                </w:div>
                                                                                <w:div w:id="927956906">
                                                                                  <w:marLeft w:val="0"/>
                                                                                  <w:marRight w:val="0"/>
                                                                                  <w:marTop w:val="0"/>
                                                                                  <w:marBottom w:val="0"/>
                                                                                  <w:divBdr>
                                                                                    <w:top w:val="none" w:sz="0" w:space="0" w:color="auto"/>
                                                                                    <w:left w:val="none" w:sz="0" w:space="0" w:color="auto"/>
                                                                                    <w:bottom w:val="none" w:sz="0" w:space="0" w:color="auto"/>
                                                                                    <w:right w:val="none" w:sz="0" w:space="0" w:color="auto"/>
                                                                                  </w:divBdr>
                                                                                </w:div>
                                                                                <w:div w:id="1387727712">
                                                                                  <w:marLeft w:val="0"/>
                                                                                  <w:marRight w:val="0"/>
                                                                                  <w:marTop w:val="0"/>
                                                                                  <w:marBottom w:val="0"/>
                                                                                  <w:divBdr>
                                                                                    <w:top w:val="none" w:sz="0" w:space="0" w:color="auto"/>
                                                                                    <w:left w:val="none" w:sz="0" w:space="0" w:color="auto"/>
                                                                                    <w:bottom w:val="none" w:sz="0" w:space="0" w:color="auto"/>
                                                                                    <w:right w:val="none" w:sz="0" w:space="0" w:color="auto"/>
                                                                                  </w:divBdr>
                                                                                </w:div>
                                                                                <w:div w:id="2002539080">
                                                                                  <w:marLeft w:val="0"/>
                                                                                  <w:marRight w:val="0"/>
                                                                                  <w:marTop w:val="0"/>
                                                                                  <w:marBottom w:val="0"/>
                                                                                  <w:divBdr>
                                                                                    <w:top w:val="none" w:sz="0" w:space="0" w:color="auto"/>
                                                                                    <w:left w:val="none" w:sz="0" w:space="0" w:color="auto"/>
                                                                                    <w:bottom w:val="none" w:sz="0" w:space="0" w:color="auto"/>
                                                                                    <w:right w:val="none" w:sz="0" w:space="0" w:color="auto"/>
                                                                                  </w:divBdr>
                                                                                </w:div>
                                                                                <w:div w:id="1110667939">
                                                                                  <w:marLeft w:val="0"/>
                                                                                  <w:marRight w:val="0"/>
                                                                                  <w:marTop w:val="0"/>
                                                                                  <w:marBottom w:val="0"/>
                                                                                  <w:divBdr>
                                                                                    <w:top w:val="none" w:sz="0" w:space="0" w:color="auto"/>
                                                                                    <w:left w:val="none" w:sz="0" w:space="0" w:color="auto"/>
                                                                                    <w:bottom w:val="none" w:sz="0" w:space="0" w:color="auto"/>
                                                                                    <w:right w:val="none" w:sz="0" w:space="0" w:color="auto"/>
                                                                                  </w:divBdr>
                                                                                </w:div>
                                                                                <w:div w:id="95492281">
                                                                                  <w:marLeft w:val="0"/>
                                                                                  <w:marRight w:val="0"/>
                                                                                  <w:marTop w:val="0"/>
                                                                                  <w:marBottom w:val="0"/>
                                                                                  <w:divBdr>
                                                                                    <w:top w:val="none" w:sz="0" w:space="0" w:color="auto"/>
                                                                                    <w:left w:val="none" w:sz="0" w:space="0" w:color="auto"/>
                                                                                    <w:bottom w:val="none" w:sz="0" w:space="0" w:color="auto"/>
                                                                                    <w:right w:val="none" w:sz="0" w:space="0" w:color="auto"/>
                                                                                  </w:divBdr>
                                                                                </w:div>
                                                                                <w:div w:id="2039117782">
                                                                                  <w:marLeft w:val="0"/>
                                                                                  <w:marRight w:val="0"/>
                                                                                  <w:marTop w:val="0"/>
                                                                                  <w:marBottom w:val="0"/>
                                                                                  <w:divBdr>
                                                                                    <w:top w:val="none" w:sz="0" w:space="0" w:color="auto"/>
                                                                                    <w:left w:val="none" w:sz="0" w:space="0" w:color="auto"/>
                                                                                    <w:bottom w:val="none" w:sz="0" w:space="0" w:color="auto"/>
                                                                                    <w:right w:val="none" w:sz="0" w:space="0" w:color="auto"/>
                                                                                  </w:divBdr>
                                                                                </w:div>
                                                                                <w:div w:id="1814373324">
                                                                                  <w:marLeft w:val="0"/>
                                                                                  <w:marRight w:val="0"/>
                                                                                  <w:marTop w:val="0"/>
                                                                                  <w:marBottom w:val="0"/>
                                                                                  <w:divBdr>
                                                                                    <w:top w:val="none" w:sz="0" w:space="0" w:color="auto"/>
                                                                                    <w:left w:val="none" w:sz="0" w:space="0" w:color="auto"/>
                                                                                    <w:bottom w:val="none" w:sz="0" w:space="0" w:color="auto"/>
                                                                                    <w:right w:val="none" w:sz="0" w:space="0" w:color="auto"/>
                                                                                  </w:divBdr>
                                                                                </w:div>
                                                                                <w:div w:id="1465583882">
                                                                                  <w:marLeft w:val="0"/>
                                                                                  <w:marRight w:val="0"/>
                                                                                  <w:marTop w:val="0"/>
                                                                                  <w:marBottom w:val="0"/>
                                                                                  <w:divBdr>
                                                                                    <w:top w:val="none" w:sz="0" w:space="0" w:color="auto"/>
                                                                                    <w:left w:val="none" w:sz="0" w:space="0" w:color="auto"/>
                                                                                    <w:bottom w:val="none" w:sz="0" w:space="0" w:color="auto"/>
                                                                                    <w:right w:val="none" w:sz="0" w:space="0" w:color="auto"/>
                                                                                  </w:divBdr>
                                                                                </w:div>
                                                                                <w:div w:id="1617560481">
                                                                                  <w:marLeft w:val="0"/>
                                                                                  <w:marRight w:val="0"/>
                                                                                  <w:marTop w:val="0"/>
                                                                                  <w:marBottom w:val="0"/>
                                                                                  <w:divBdr>
                                                                                    <w:top w:val="none" w:sz="0" w:space="0" w:color="auto"/>
                                                                                    <w:left w:val="none" w:sz="0" w:space="0" w:color="auto"/>
                                                                                    <w:bottom w:val="none" w:sz="0" w:space="0" w:color="auto"/>
                                                                                    <w:right w:val="none" w:sz="0" w:space="0" w:color="auto"/>
                                                                                  </w:divBdr>
                                                                                </w:div>
                                                                                <w:div w:id="1152405014">
                                                                                  <w:marLeft w:val="0"/>
                                                                                  <w:marRight w:val="0"/>
                                                                                  <w:marTop w:val="0"/>
                                                                                  <w:marBottom w:val="0"/>
                                                                                  <w:divBdr>
                                                                                    <w:top w:val="none" w:sz="0" w:space="0" w:color="auto"/>
                                                                                    <w:left w:val="none" w:sz="0" w:space="0" w:color="auto"/>
                                                                                    <w:bottom w:val="none" w:sz="0" w:space="0" w:color="auto"/>
                                                                                    <w:right w:val="none" w:sz="0" w:space="0" w:color="auto"/>
                                                                                  </w:divBdr>
                                                                                </w:div>
                                                                                <w:div w:id="923150031">
                                                                                  <w:marLeft w:val="0"/>
                                                                                  <w:marRight w:val="0"/>
                                                                                  <w:marTop w:val="0"/>
                                                                                  <w:marBottom w:val="0"/>
                                                                                  <w:divBdr>
                                                                                    <w:top w:val="none" w:sz="0" w:space="0" w:color="auto"/>
                                                                                    <w:left w:val="none" w:sz="0" w:space="0" w:color="auto"/>
                                                                                    <w:bottom w:val="none" w:sz="0" w:space="0" w:color="auto"/>
                                                                                    <w:right w:val="none" w:sz="0" w:space="0" w:color="auto"/>
                                                                                  </w:divBdr>
                                                                                </w:div>
                                                                                <w:div w:id="1499610983">
                                                                                  <w:marLeft w:val="0"/>
                                                                                  <w:marRight w:val="0"/>
                                                                                  <w:marTop w:val="0"/>
                                                                                  <w:marBottom w:val="0"/>
                                                                                  <w:divBdr>
                                                                                    <w:top w:val="none" w:sz="0" w:space="0" w:color="auto"/>
                                                                                    <w:left w:val="none" w:sz="0" w:space="0" w:color="auto"/>
                                                                                    <w:bottom w:val="none" w:sz="0" w:space="0" w:color="auto"/>
                                                                                    <w:right w:val="none" w:sz="0" w:space="0" w:color="auto"/>
                                                                                  </w:divBdr>
                                                                                </w:div>
                                                                                <w:div w:id="1966084260">
                                                                                  <w:marLeft w:val="0"/>
                                                                                  <w:marRight w:val="0"/>
                                                                                  <w:marTop w:val="0"/>
                                                                                  <w:marBottom w:val="0"/>
                                                                                  <w:divBdr>
                                                                                    <w:top w:val="none" w:sz="0" w:space="0" w:color="auto"/>
                                                                                    <w:left w:val="none" w:sz="0" w:space="0" w:color="auto"/>
                                                                                    <w:bottom w:val="none" w:sz="0" w:space="0" w:color="auto"/>
                                                                                    <w:right w:val="none" w:sz="0" w:space="0" w:color="auto"/>
                                                                                  </w:divBdr>
                                                                                </w:div>
                                                                                <w:div w:id="1818717130">
                                                                                  <w:marLeft w:val="0"/>
                                                                                  <w:marRight w:val="0"/>
                                                                                  <w:marTop w:val="0"/>
                                                                                  <w:marBottom w:val="0"/>
                                                                                  <w:divBdr>
                                                                                    <w:top w:val="none" w:sz="0" w:space="0" w:color="auto"/>
                                                                                    <w:left w:val="none" w:sz="0" w:space="0" w:color="auto"/>
                                                                                    <w:bottom w:val="none" w:sz="0" w:space="0" w:color="auto"/>
                                                                                    <w:right w:val="none" w:sz="0" w:space="0" w:color="auto"/>
                                                                                  </w:divBdr>
                                                                                </w:div>
                                                                                <w:div w:id="1339580404">
                                                                                  <w:marLeft w:val="0"/>
                                                                                  <w:marRight w:val="0"/>
                                                                                  <w:marTop w:val="0"/>
                                                                                  <w:marBottom w:val="0"/>
                                                                                  <w:divBdr>
                                                                                    <w:top w:val="none" w:sz="0" w:space="0" w:color="auto"/>
                                                                                    <w:left w:val="none" w:sz="0" w:space="0" w:color="auto"/>
                                                                                    <w:bottom w:val="none" w:sz="0" w:space="0" w:color="auto"/>
                                                                                    <w:right w:val="none" w:sz="0" w:space="0" w:color="auto"/>
                                                                                  </w:divBdr>
                                                                                </w:div>
                                                                                <w:div w:id="714351234">
                                                                                  <w:marLeft w:val="0"/>
                                                                                  <w:marRight w:val="0"/>
                                                                                  <w:marTop w:val="0"/>
                                                                                  <w:marBottom w:val="0"/>
                                                                                  <w:divBdr>
                                                                                    <w:top w:val="none" w:sz="0" w:space="0" w:color="auto"/>
                                                                                    <w:left w:val="none" w:sz="0" w:space="0" w:color="auto"/>
                                                                                    <w:bottom w:val="none" w:sz="0" w:space="0" w:color="auto"/>
                                                                                    <w:right w:val="none" w:sz="0" w:space="0" w:color="auto"/>
                                                                                  </w:divBdr>
                                                                                </w:div>
                                                                                <w:div w:id="1655252907">
                                                                                  <w:marLeft w:val="0"/>
                                                                                  <w:marRight w:val="0"/>
                                                                                  <w:marTop w:val="0"/>
                                                                                  <w:marBottom w:val="0"/>
                                                                                  <w:divBdr>
                                                                                    <w:top w:val="none" w:sz="0" w:space="0" w:color="auto"/>
                                                                                    <w:left w:val="none" w:sz="0" w:space="0" w:color="auto"/>
                                                                                    <w:bottom w:val="none" w:sz="0" w:space="0" w:color="auto"/>
                                                                                    <w:right w:val="none" w:sz="0" w:space="0" w:color="auto"/>
                                                                                  </w:divBdr>
                                                                                </w:div>
                                                                                <w:div w:id="1329793239">
                                                                                  <w:marLeft w:val="0"/>
                                                                                  <w:marRight w:val="0"/>
                                                                                  <w:marTop w:val="0"/>
                                                                                  <w:marBottom w:val="0"/>
                                                                                  <w:divBdr>
                                                                                    <w:top w:val="none" w:sz="0" w:space="0" w:color="auto"/>
                                                                                    <w:left w:val="none" w:sz="0" w:space="0" w:color="auto"/>
                                                                                    <w:bottom w:val="none" w:sz="0" w:space="0" w:color="auto"/>
                                                                                    <w:right w:val="none" w:sz="0" w:space="0" w:color="auto"/>
                                                                                  </w:divBdr>
                                                                                </w:div>
                                                                                <w:div w:id="683945766">
                                                                                  <w:marLeft w:val="0"/>
                                                                                  <w:marRight w:val="0"/>
                                                                                  <w:marTop w:val="0"/>
                                                                                  <w:marBottom w:val="0"/>
                                                                                  <w:divBdr>
                                                                                    <w:top w:val="none" w:sz="0" w:space="0" w:color="auto"/>
                                                                                    <w:left w:val="none" w:sz="0" w:space="0" w:color="auto"/>
                                                                                    <w:bottom w:val="none" w:sz="0" w:space="0" w:color="auto"/>
                                                                                    <w:right w:val="none" w:sz="0" w:space="0" w:color="auto"/>
                                                                                  </w:divBdr>
                                                                                </w:div>
                                                                                <w:div w:id="1256784436">
                                                                                  <w:marLeft w:val="0"/>
                                                                                  <w:marRight w:val="0"/>
                                                                                  <w:marTop w:val="0"/>
                                                                                  <w:marBottom w:val="0"/>
                                                                                  <w:divBdr>
                                                                                    <w:top w:val="none" w:sz="0" w:space="0" w:color="auto"/>
                                                                                    <w:left w:val="none" w:sz="0" w:space="0" w:color="auto"/>
                                                                                    <w:bottom w:val="none" w:sz="0" w:space="0" w:color="auto"/>
                                                                                    <w:right w:val="none" w:sz="0" w:space="0" w:color="auto"/>
                                                                                  </w:divBdr>
                                                                                </w:div>
                                                                                <w:div w:id="427820741">
                                                                                  <w:marLeft w:val="0"/>
                                                                                  <w:marRight w:val="0"/>
                                                                                  <w:marTop w:val="0"/>
                                                                                  <w:marBottom w:val="0"/>
                                                                                  <w:divBdr>
                                                                                    <w:top w:val="none" w:sz="0" w:space="0" w:color="auto"/>
                                                                                    <w:left w:val="none" w:sz="0" w:space="0" w:color="auto"/>
                                                                                    <w:bottom w:val="none" w:sz="0" w:space="0" w:color="auto"/>
                                                                                    <w:right w:val="none" w:sz="0" w:space="0" w:color="auto"/>
                                                                                  </w:divBdr>
                                                                                </w:div>
                                                                                <w:div w:id="897277279">
                                                                                  <w:marLeft w:val="0"/>
                                                                                  <w:marRight w:val="0"/>
                                                                                  <w:marTop w:val="0"/>
                                                                                  <w:marBottom w:val="0"/>
                                                                                  <w:divBdr>
                                                                                    <w:top w:val="none" w:sz="0" w:space="0" w:color="auto"/>
                                                                                    <w:left w:val="none" w:sz="0" w:space="0" w:color="auto"/>
                                                                                    <w:bottom w:val="none" w:sz="0" w:space="0" w:color="auto"/>
                                                                                    <w:right w:val="none" w:sz="0" w:space="0" w:color="auto"/>
                                                                                  </w:divBdr>
                                                                                </w:div>
                                                                                <w:div w:id="742066904">
                                                                                  <w:marLeft w:val="0"/>
                                                                                  <w:marRight w:val="0"/>
                                                                                  <w:marTop w:val="0"/>
                                                                                  <w:marBottom w:val="0"/>
                                                                                  <w:divBdr>
                                                                                    <w:top w:val="none" w:sz="0" w:space="0" w:color="auto"/>
                                                                                    <w:left w:val="none" w:sz="0" w:space="0" w:color="auto"/>
                                                                                    <w:bottom w:val="none" w:sz="0" w:space="0" w:color="auto"/>
                                                                                    <w:right w:val="none" w:sz="0" w:space="0" w:color="auto"/>
                                                                                  </w:divBdr>
                                                                                </w:div>
                                                                                <w:div w:id="4134171">
                                                                                  <w:marLeft w:val="0"/>
                                                                                  <w:marRight w:val="0"/>
                                                                                  <w:marTop w:val="0"/>
                                                                                  <w:marBottom w:val="0"/>
                                                                                  <w:divBdr>
                                                                                    <w:top w:val="none" w:sz="0" w:space="0" w:color="auto"/>
                                                                                    <w:left w:val="none" w:sz="0" w:space="0" w:color="auto"/>
                                                                                    <w:bottom w:val="none" w:sz="0" w:space="0" w:color="auto"/>
                                                                                    <w:right w:val="none" w:sz="0" w:space="0" w:color="auto"/>
                                                                                  </w:divBdr>
                                                                                </w:div>
                                                                                <w:div w:id="787119328">
                                                                                  <w:marLeft w:val="0"/>
                                                                                  <w:marRight w:val="0"/>
                                                                                  <w:marTop w:val="0"/>
                                                                                  <w:marBottom w:val="0"/>
                                                                                  <w:divBdr>
                                                                                    <w:top w:val="none" w:sz="0" w:space="0" w:color="auto"/>
                                                                                    <w:left w:val="none" w:sz="0" w:space="0" w:color="auto"/>
                                                                                    <w:bottom w:val="none" w:sz="0" w:space="0" w:color="auto"/>
                                                                                    <w:right w:val="none" w:sz="0" w:space="0" w:color="auto"/>
                                                                                  </w:divBdr>
                                                                                </w:div>
                                                                                <w:div w:id="1376855866">
                                                                                  <w:marLeft w:val="0"/>
                                                                                  <w:marRight w:val="0"/>
                                                                                  <w:marTop w:val="0"/>
                                                                                  <w:marBottom w:val="0"/>
                                                                                  <w:divBdr>
                                                                                    <w:top w:val="none" w:sz="0" w:space="0" w:color="auto"/>
                                                                                    <w:left w:val="none" w:sz="0" w:space="0" w:color="auto"/>
                                                                                    <w:bottom w:val="none" w:sz="0" w:space="0" w:color="auto"/>
                                                                                    <w:right w:val="none" w:sz="0" w:space="0" w:color="auto"/>
                                                                                  </w:divBdr>
                                                                                </w:div>
                                                                                <w:div w:id="15967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208028714">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1620392">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53393246">
      <w:bodyDiv w:val="1"/>
      <w:marLeft w:val="0"/>
      <w:marRight w:val="0"/>
      <w:marTop w:val="0"/>
      <w:marBottom w:val="0"/>
      <w:divBdr>
        <w:top w:val="none" w:sz="0" w:space="0" w:color="auto"/>
        <w:left w:val="none" w:sz="0" w:space="0" w:color="auto"/>
        <w:bottom w:val="none" w:sz="0" w:space="0" w:color="auto"/>
        <w:right w:val="none" w:sz="0" w:space="0" w:color="auto"/>
      </w:divBdr>
    </w:div>
    <w:div w:id="257255821">
      <w:bodyDiv w:val="1"/>
      <w:marLeft w:val="0"/>
      <w:marRight w:val="0"/>
      <w:marTop w:val="0"/>
      <w:marBottom w:val="0"/>
      <w:divBdr>
        <w:top w:val="none" w:sz="0" w:space="0" w:color="auto"/>
        <w:left w:val="none" w:sz="0" w:space="0" w:color="auto"/>
        <w:bottom w:val="none" w:sz="0" w:space="0" w:color="auto"/>
        <w:right w:val="none" w:sz="0" w:space="0" w:color="auto"/>
      </w:divBdr>
    </w:div>
    <w:div w:id="260645043">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285356756">
      <w:bodyDiv w:val="1"/>
      <w:marLeft w:val="0"/>
      <w:marRight w:val="0"/>
      <w:marTop w:val="0"/>
      <w:marBottom w:val="0"/>
      <w:divBdr>
        <w:top w:val="none" w:sz="0" w:space="0" w:color="auto"/>
        <w:left w:val="none" w:sz="0" w:space="0" w:color="auto"/>
        <w:bottom w:val="none" w:sz="0" w:space="0" w:color="auto"/>
        <w:right w:val="none" w:sz="0" w:space="0" w:color="auto"/>
      </w:divBdr>
    </w:div>
    <w:div w:id="287857530">
      <w:bodyDiv w:val="1"/>
      <w:marLeft w:val="0"/>
      <w:marRight w:val="0"/>
      <w:marTop w:val="0"/>
      <w:marBottom w:val="0"/>
      <w:divBdr>
        <w:top w:val="none" w:sz="0" w:space="0" w:color="auto"/>
        <w:left w:val="none" w:sz="0" w:space="0" w:color="auto"/>
        <w:bottom w:val="none" w:sz="0" w:space="0" w:color="auto"/>
        <w:right w:val="none" w:sz="0" w:space="0" w:color="auto"/>
      </w:divBdr>
    </w:div>
    <w:div w:id="301429514">
      <w:bodyDiv w:val="1"/>
      <w:marLeft w:val="0"/>
      <w:marRight w:val="0"/>
      <w:marTop w:val="0"/>
      <w:marBottom w:val="0"/>
      <w:divBdr>
        <w:top w:val="none" w:sz="0" w:space="0" w:color="auto"/>
        <w:left w:val="none" w:sz="0" w:space="0" w:color="auto"/>
        <w:bottom w:val="none" w:sz="0" w:space="0" w:color="auto"/>
        <w:right w:val="none" w:sz="0" w:space="0" w:color="auto"/>
      </w:divBdr>
    </w:div>
    <w:div w:id="307707970">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13531293">
      <w:bodyDiv w:val="1"/>
      <w:marLeft w:val="0"/>
      <w:marRight w:val="0"/>
      <w:marTop w:val="0"/>
      <w:marBottom w:val="0"/>
      <w:divBdr>
        <w:top w:val="none" w:sz="0" w:space="0" w:color="auto"/>
        <w:left w:val="none" w:sz="0" w:space="0" w:color="auto"/>
        <w:bottom w:val="none" w:sz="0" w:space="0" w:color="auto"/>
        <w:right w:val="none" w:sz="0" w:space="0" w:color="auto"/>
      </w:divBdr>
    </w:div>
    <w:div w:id="315771143">
      <w:bodyDiv w:val="1"/>
      <w:marLeft w:val="0"/>
      <w:marRight w:val="0"/>
      <w:marTop w:val="0"/>
      <w:marBottom w:val="0"/>
      <w:divBdr>
        <w:top w:val="none" w:sz="0" w:space="0" w:color="auto"/>
        <w:left w:val="none" w:sz="0" w:space="0" w:color="auto"/>
        <w:bottom w:val="none" w:sz="0" w:space="0" w:color="auto"/>
        <w:right w:val="none" w:sz="0" w:space="0" w:color="auto"/>
      </w:divBdr>
    </w:div>
    <w:div w:id="339358493">
      <w:bodyDiv w:val="1"/>
      <w:marLeft w:val="0"/>
      <w:marRight w:val="0"/>
      <w:marTop w:val="0"/>
      <w:marBottom w:val="0"/>
      <w:divBdr>
        <w:top w:val="none" w:sz="0" w:space="0" w:color="auto"/>
        <w:left w:val="none" w:sz="0" w:space="0" w:color="auto"/>
        <w:bottom w:val="none" w:sz="0" w:space="0" w:color="auto"/>
        <w:right w:val="none" w:sz="0" w:space="0" w:color="auto"/>
      </w:divBdr>
    </w:div>
    <w:div w:id="339813284">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46953954">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63946143">
      <w:bodyDiv w:val="1"/>
      <w:marLeft w:val="0"/>
      <w:marRight w:val="0"/>
      <w:marTop w:val="0"/>
      <w:marBottom w:val="0"/>
      <w:divBdr>
        <w:top w:val="none" w:sz="0" w:space="0" w:color="auto"/>
        <w:left w:val="none" w:sz="0" w:space="0" w:color="auto"/>
        <w:bottom w:val="none" w:sz="0" w:space="0" w:color="auto"/>
        <w:right w:val="none" w:sz="0" w:space="0" w:color="auto"/>
      </w:divBdr>
    </w:div>
    <w:div w:id="388960504">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54100295">
      <w:bodyDiv w:val="1"/>
      <w:marLeft w:val="0"/>
      <w:marRight w:val="0"/>
      <w:marTop w:val="0"/>
      <w:marBottom w:val="0"/>
      <w:divBdr>
        <w:top w:val="none" w:sz="0" w:space="0" w:color="auto"/>
        <w:left w:val="none" w:sz="0" w:space="0" w:color="auto"/>
        <w:bottom w:val="none" w:sz="0" w:space="0" w:color="auto"/>
        <w:right w:val="none" w:sz="0" w:space="0" w:color="auto"/>
      </w:divBdr>
    </w:div>
    <w:div w:id="456066381">
      <w:bodyDiv w:val="1"/>
      <w:marLeft w:val="0"/>
      <w:marRight w:val="0"/>
      <w:marTop w:val="0"/>
      <w:marBottom w:val="0"/>
      <w:divBdr>
        <w:top w:val="none" w:sz="0" w:space="0" w:color="auto"/>
        <w:left w:val="none" w:sz="0" w:space="0" w:color="auto"/>
        <w:bottom w:val="none" w:sz="0" w:space="0" w:color="auto"/>
        <w:right w:val="none" w:sz="0" w:space="0" w:color="auto"/>
      </w:divBdr>
    </w:div>
    <w:div w:id="467673410">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82430525">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486046459">
      <w:bodyDiv w:val="1"/>
      <w:marLeft w:val="0"/>
      <w:marRight w:val="0"/>
      <w:marTop w:val="0"/>
      <w:marBottom w:val="0"/>
      <w:divBdr>
        <w:top w:val="none" w:sz="0" w:space="0" w:color="auto"/>
        <w:left w:val="none" w:sz="0" w:space="0" w:color="auto"/>
        <w:bottom w:val="none" w:sz="0" w:space="0" w:color="auto"/>
        <w:right w:val="none" w:sz="0" w:space="0" w:color="auto"/>
      </w:divBdr>
    </w:div>
    <w:div w:id="499927238">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03591590">
      <w:bodyDiv w:val="1"/>
      <w:marLeft w:val="0"/>
      <w:marRight w:val="0"/>
      <w:marTop w:val="0"/>
      <w:marBottom w:val="0"/>
      <w:divBdr>
        <w:top w:val="none" w:sz="0" w:space="0" w:color="auto"/>
        <w:left w:val="none" w:sz="0" w:space="0" w:color="auto"/>
        <w:bottom w:val="none" w:sz="0" w:space="0" w:color="auto"/>
        <w:right w:val="none" w:sz="0" w:space="0" w:color="auto"/>
      </w:divBdr>
    </w:div>
    <w:div w:id="512493344">
      <w:bodyDiv w:val="1"/>
      <w:marLeft w:val="0"/>
      <w:marRight w:val="0"/>
      <w:marTop w:val="0"/>
      <w:marBottom w:val="0"/>
      <w:divBdr>
        <w:top w:val="none" w:sz="0" w:space="0" w:color="auto"/>
        <w:left w:val="none" w:sz="0" w:space="0" w:color="auto"/>
        <w:bottom w:val="none" w:sz="0" w:space="0" w:color="auto"/>
        <w:right w:val="none" w:sz="0" w:space="0" w:color="auto"/>
      </w:divBdr>
    </w:div>
    <w:div w:id="516432651">
      <w:bodyDiv w:val="1"/>
      <w:marLeft w:val="0"/>
      <w:marRight w:val="0"/>
      <w:marTop w:val="0"/>
      <w:marBottom w:val="0"/>
      <w:divBdr>
        <w:top w:val="none" w:sz="0" w:space="0" w:color="auto"/>
        <w:left w:val="none" w:sz="0" w:space="0" w:color="auto"/>
        <w:bottom w:val="none" w:sz="0" w:space="0" w:color="auto"/>
        <w:right w:val="none" w:sz="0" w:space="0" w:color="auto"/>
      </w:divBdr>
    </w:div>
    <w:div w:id="524757546">
      <w:bodyDiv w:val="1"/>
      <w:marLeft w:val="0"/>
      <w:marRight w:val="0"/>
      <w:marTop w:val="0"/>
      <w:marBottom w:val="0"/>
      <w:divBdr>
        <w:top w:val="none" w:sz="0" w:space="0" w:color="auto"/>
        <w:left w:val="none" w:sz="0" w:space="0" w:color="auto"/>
        <w:bottom w:val="none" w:sz="0" w:space="0" w:color="auto"/>
        <w:right w:val="none" w:sz="0" w:space="0" w:color="auto"/>
      </w:divBdr>
    </w:div>
    <w:div w:id="525563319">
      <w:bodyDiv w:val="1"/>
      <w:marLeft w:val="0"/>
      <w:marRight w:val="0"/>
      <w:marTop w:val="0"/>
      <w:marBottom w:val="0"/>
      <w:divBdr>
        <w:top w:val="none" w:sz="0" w:space="0" w:color="auto"/>
        <w:left w:val="none" w:sz="0" w:space="0" w:color="auto"/>
        <w:bottom w:val="none" w:sz="0" w:space="0" w:color="auto"/>
        <w:right w:val="none" w:sz="0" w:space="0" w:color="auto"/>
      </w:divBdr>
    </w:div>
    <w:div w:id="539830540">
      <w:bodyDiv w:val="1"/>
      <w:marLeft w:val="0"/>
      <w:marRight w:val="0"/>
      <w:marTop w:val="0"/>
      <w:marBottom w:val="0"/>
      <w:divBdr>
        <w:top w:val="none" w:sz="0" w:space="0" w:color="auto"/>
        <w:left w:val="none" w:sz="0" w:space="0" w:color="auto"/>
        <w:bottom w:val="none" w:sz="0" w:space="0" w:color="auto"/>
        <w:right w:val="none" w:sz="0" w:space="0" w:color="auto"/>
      </w:divBdr>
    </w:div>
    <w:div w:id="562986811">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79682699">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598758932">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20234456">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30743912">
      <w:bodyDiv w:val="1"/>
      <w:marLeft w:val="0"/>
      <w:marRight w:val="0"/>
      <w:marTop w:val="0"/>
      <w:marBottom w:val="0"/>
      <w:divBdr>
        <w:top w:val="none" w:sz="0" w:space="0" w:color="auto"/>
        <w:left w:val="none" w:sz="0" w:space="0" w:color="auto"/>
        <w:bottom w:val="none" w:sz="0" w:space="0" w:color="auto"/>
        <w:right w:val="none" w:sz="0" w:space="0" w:color="auto"/>
      </w:divBdr>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64633007">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08459723">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29232648">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59908273">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65272808">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76103530">
      <w:bodyDiv w:val="1"/>
      <w:marLeft w:val="0"/>
      <w:marRight w:val="0"/>
      <w:marTop w:val="0"/>
      <w:marBottom w:val="0"/>
      <w:divBdr>
        <w:top w:val="none" w:sz="0" w:space="0" w:color="auto"/>
        <w:left w:val="none" w:sz="0" w:space="0" w:color="auto"/>
        <w:bottom w:val="none" w:sz="0" w:space="0" w:color="auto"/>
        <w:right w:val="none" w:sz="0" w:space="0" w:color="auto"/>
      </w:divBdr>
    </w:div>
    <w:div w:id="779839781">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809060105">
      <w:bodyDiv w:val="1"/>
      <w:marLeft w:val="0"/>
      <w:marRight w:val="0"/>
      <w:marTop w:val="0"/>
      <w:marBottom w:val="0"/>
      <w:divBdr>
        <w:top w:val="none" w:sz="0" w:space="0" w:color="auto"/>
        <w:left w:val="none" w:sz="0" w:space="0" w:color="auto"/>
        <w:bottom w:val="none" w:sz="0" w:space="0" w:color="auto"/>
        <w:right w:val="none" w:sz="0" w:space="0" w:color="auto"/>
      </w:divBdr>
    </w:div>
    <w:div w:id="825123369">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60633716">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71721185">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881867340">
      <w:bodyDiv w:val="1"/>
      <w:marLeft w:val="0"/>
      <w:marRight w:val="0"/>
      <w:marTop w:val="0"/>
      <w:marBottom w:val="0"/>
      <w:divBdr>
        <w:top w:val="none" w:sz="0" w:space="0" w:color="auto"/>
        <w:left w:val="none" w:sz="0" w:space="0" w:color="auto"/>
        <w:bottom w:val="none" w:sz="0" w:space="0" w:color="auto"/>
        <w:right w:val="none" w:sz="0" w:space="0" w:color="auto"/>
      </w:divBdr>
    </w:div>
    <w:div w:id="935287648">
      <w:bodyDiv w:val="1"/>
      <w:marLeft w:val="0"/>
      <w:marRight w:val="0"/>
      <w:marTop w:val="0"/>
      <w:marBottom w:val="0"/>
      <w:divBdr>
        <w:top w:val="none" w:sz="0" w:space="0" w:color="auto"/>
        <w:left w:val="none" w:sz="0" w:space="0" w:color="auto"/>
        <w:bottom w:val="none" w:sz="0" w:space="0" w:color="auto"/>
        <w:right w:val="none" w:sz="0" w:space="0" w:color="auto"/>
      </w:divBdr>
    </w:div>
    <w:div w:id="937300301">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43802043">
      <w:bodyDiv w:val="1"/>
      <w:marLeft w:val="0"/>
      <w:marRight w:val="0"/>
      <w:marTop w:val="0"/>
      <w:marBottom w:val="0"/>
      <w:divBdr>
        <w:top w:val="none" w:sz="0" w:space="0" w:color="auto"/>
        <w:left w:val="none" w:sz="0" w:space="0" w:color="auto"/>
        <w:bottom w:val="none" w:sz="0" w:space="0" w:color="auto"/>
        <w:right w:val="none" w:sz="0" w:space="0" w:color="auto"/>
      </w:divBdr>
    </w:div>
    <w:div w:id="955527618">
      <w:bodyDiv w:val="1"/>
      <w:marLeft w:val="0"/>
      <w:marRight w:val="0"/>
      <w:marTop w:val="0"/>
      <w:marBottom w:val="0"/>
      <w:divBdr>
        <w:top w:val="none" w:sz="0" w:space="0" w:color="auto"/>
        <w:left w:val="none" w:sz="0" w:space="0" w:color="auto"/>
        <w:bottom w:val="none" w:sz="0" w:space="0" w:color="auto"/>
        <w:right w:val="none" w:sz="0" w:space="0" w:color="auto"/>
      </w:divBdr>
    </w:div>
    <w:div w:id="963853939">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82198676">
      <w:bodyDiv w:val="1"/>
      <w:marLeft w:val="0"/>
      <w:marRight w:val="0"/>
      <w:marTop w:val="0"/>
      <w:marBottom w:val="0"/>
      <w:divBdr>
        <w:top w:val="none" w:sz="0" w:space="0" w:color="auto"/>
        <w:left w:val="none" w:sz="0" w:space="0" w:color="auto"/>
        <w:bottom w:val="none" w:sz="0" w:space="0" w:color="auto"/>
        <w:right w:val="none" w:sz="0" w:space="0" w:color="auto"/>
      </w:divBdr>
    </w:div>
    <w:div w:id="982346931">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18431702">
      <w:bodyDiv w:val="1"/>
      <w:marLeft w:val="0"/>
      <w:marRight w:val="0"/>
      <w:marTop w:val="0"/>
      <w:marBottom w:val="0"/>
      <w:divBdr>
        <w:top w:val="none" w:sz="0" w:space="0" w:color="auto"/>
        <w:left w:val="none" w:sz="0" w:space="0" w:color="auto"/>
        <w:bottom w:val="none" w:sz="0" w:space="0" w:color="auto"/>
        <w:right w:val="none" w:sz="0" w:space="0" w:color="auto"/>
      </w:divBdr>
    </w:div>
    <w:div w:id="1022393031">
      <w:bodyDiv w:val="1"/>
      <w:marLeft w:val="0"/>
      <w:marRight w:val="0"/>
      <w:marTop w:val="0"/>
      <w:marBottom w:val="0"/>
      <w:divBdr>
        <w:top w:val="none" w:sz="0" w:space="0" w:color="auto"/>
        <w:left w:val="none" w:sz="0" w:space="0" w:color="auto"/>
        <w:bottom w:val="none" w:sz="0" w:space="0" w:color="auto"/>
        <w:right w:val="none" w:sz="0" w:space="0" w:color="auto"/>
      </w:divBdr>
    </w:div>
    <w:div w:id="1022974209">
      <w:bodyDiv w:val="1"/>
      <w:marLeft w:val="0"/>
      <w:marRight w:val="0"/>
      <w:marTop w:val="0"/>
      <w:marBottom w:val="0"/>
      <w:divBdr>
        <w:top w:val="none" w:sz="0" w:space="0" w:color="auto"/>
        <w:left w:val="none" w:sz="0" w:space="0" w:color="auto"/>
        <w:bottom w:val="none" w:sz="0" w:space="0" w:color="auto"/>
        <w:right w:val="none" w:sz="0" w:space="0" w:color="auto"/>
      </w:divBdr>
    </w:div>
    <w:div w:id="1030381180">
      <w:bodyDiv w:val="1"/>
      <w:marLeft w:val="0"/>
      <w:marRight w:val="0"/>
      <w:marTop w:val="0"/>
      <w:marBottom w:val="0"/>
      <w:divBdr>
        <w:top w:val="none" w:sz="0" w:space="0" w:color="auto"/>
        <w:left w:val="none" w:sz="0" w:space="0" w:color="auto"/>
        <w:bottom w:val="none" w:sz="0" w:space="0" w:color="auto"/>
        <w:right w:val="none" w:sz="0" w:space="0" w:color="auto"/>
      </w:divBdr>
    </w:div>
    <w:div w:id="1033118000">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081487646">
      <w:bodyDiv w:val="1"/>
      <w:marLeft w:val="0"/>
      <w:marRight w:val="0"/>
      <w:marTop w:val="0"/>
      <w:marBottom w:val="0"/>
      <w:divBdr>
        <w:top w:val="none" w:sz="0" w:space="0" w:color="auto"/>
        <w:left w:val="none" w:sz="0" w:space="0" w:color="auto"/>
        <w:bottom w:val="none" w:sz="0" w:space="0" w:color="auto"/>
        <w:right w:val="none" w:sz="0" w:space="0" w:color="auto"/>
      </w:divBdr>
    </w:div>
    <w:div w:id="1097796432">
      <w:bodyDiv w:val="1"/>
      <w:marLeft w:val="0"/>
      <w:marRight w:val="0"/>
      <w:marTop w:val="0"/>
      <w:marBottom w:val="0"/>
      <w:divBdr>
        <w:top w:val="none" w:sz="0" w:space="0" w:color="auto"/>
        <w:left w:val="none" w:sz="0" w:space="0" w:color="auto"/>
        <w:bottom w:val="none" w:sz="0" w:space="0" w:color="auto"/>
        <w:right w:val="none" w:sz="0" w:space="0" w:color="auto"/>
      </w:divBdr>
    </w:div>
    <w:div w:id="1100445766">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17985347">
      <w:bodyDiv w:val="1"/>
      <w:marLeft w:val="0"/>
      <w:marRight w:val="0"/>
      <w:marTop w:val="0"/>
      <w:marBottom w:val="0"/>
      <w:divBdr>
        <w:top w:val="none" w:sz="0" w:space="0" w:color="auto"/>
        <w:left w:val="none" w:sz="0" w:space="0" w:color="auto"/>
        <w:bottom w:val="none" w:sz="0" w:space="0" w:color="auto"/>
        <w:right w:val="none" w:sz="0" w:space="0" w:color="auto"/>
      </w:divBdr>
    </w:div>
    <w:div w:id="1118642077">
      <w:bodyDiv w:val="1"/>
      <w:marLeft w:val="0"/>
      <w:marRight w:val="0"/>
      <w:marTop w:val="0"/>
      <w:marBottom w:val="0"/>
      <w:divBdr>
        <w:top w:val="none" w:sz="0" w:space="0" w:color="auto"/>
        <w:left w:val="none" w:sz="0" w:space="0" w:color="auto"/>
        <w:bottom w:val="none" w:sz="0" w:space="0" w:color="auto"/>
        <w:right w:val="none" w:sz="0" w:space="0" w:color="auto"/>
      </w:divBdr>
    </w:div>
    <w:div w:id="1128008537">
      <w:bodyDiv w:val="1"/>
      <w:marLeft w:val="0"/>
      <w:marRight w:val="0"/>
      <w:marTop w:val="0"/>
      <w:marBottom w:val="0"/>
      <w:divBdr>
        <w:top w:val="none" w:sz="0" w:space="0" w:color="auto"/>
        <w:left w:val="none" w:sz="0" w:space="0" w:color="auto"/>
        <w:bottom w:val="none" w:sz="0" w:space="0" w:color="auto"/>
        <w:right w:val="none" w:sz="0" w:space="0" w:color="auto"/>
      </w:divBdr>
    </w:div>
    <w:div w:id="1137650379">
      <w:bodyDiv w:val="1"/>
      <w:marLeft w:val="0"/>
      <w:marRight w:val="0"/>
      <w:marTop w:val="0"/>
      <w:marBottom w:val="0"/>
      <w:divBdr>
        <w:top w:val="none" w:sz="0" w:space="0" w:color="auto"/>
        <w:left w:val="none" w:sz="0" w:space="0" w:color="auto"/>
        <w:bottom w:val="none" w:sz="0" w:space="0" w:color="auto"/>
        <w:right w:val="none" w:sz="0" w:space="0" w:color="auto"/>
      </w:divBdr>
    </w:div>
    <w:div w:id="1162699887">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78543925">
      <w:bodyDiv w:val="1"/>
      <w:marLeft w:val="0"/>
      <w:marRight w:val="0"/>
      <w:marTop w:val="0"/>
      <w:marBottom w:val="0"/>
      <w:divBdr>
        <w:top w:val="none" w:sz="0" w:space="0" w:color="auto"/>
        <w:left w:val="none" w:sz="0" w:space="0" w:color="auto"/>
        <w:bottom w:val="none" w:sz="0" w:space="0" w:color="auto"/>
        <w:right w:val="none" w:sz="0" w:space="0" w:color="auto"/>
      </w:divBdr>
    </w:div>
    <w:div w:id="1193301639">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36818404">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1258201">
      <w:bodyDiv w:val="1"/>
      <w:marLeft w:val="0"/>
      <w:marRight w:val="0"/>
      <w:marTop w:val="0"/>
      <w:marBottom w:val="0"/>
      <w:divBdr>
        <w:top w:val="none" w:sz="0" w:space="0" w:color="auto"/>
        <w:left w:val="none" w:sz="0" w:space="0" w:color="auto"/>
        <w:bottom w:val="none" w:sz="0" w:space="0" w:color="auto"/>
        <w:right w:val="none" w:sz="0" w:space="0" w:color="auto"/>
      </w:divBdr>
    </w:div>
    <w:div w:id="1283418658">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15186404">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33265958">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61056036">
      <w:bodyDiv w:val="1"/>
      <w:marLeft w:val="0"/>
      <w:marRight w:val="0"/>
      <w:marTop w:val="0"/>
      <w:marBottom w:val="0"/>
      <w:divBdr>
        <w:top w:val="none" w:sz="0" w:space="0" w:color="auto"/>
        <w:left w:val="none" w:sz="0" w:space="0" w:color="auto"/>
        <w:bottom w:val="none" w:sz="0" w:space="0" w:color="auto"/>
        <w:right w:val="none" w:sz="0" w:space="0" w:color="auto"/>
      </w:divBdr>
    </w:div>
    <w:div w:id="1364328472">
      <w:bodyDiv w:val="1"/>
      <w:marLeft w:val="0"/>
      <w:marRight w:val="0"/>
      <w:marTop w:val="0"/>
      <w:marBottom w:val="0"/>
      <w:divBdr>
        <w:top w:val="none" w:sz="0" w:space="0" w:color="auto"/>
        <w:left w:val="none" w:sz="0" w:space="0" w:color="auto"/>
        <w:bottom w:val="none" w:sz="0" w:space="0" w:color="auto"/>
        <w:right w:val="none" w:sz="0" w:space="0" w:color="auto"/>
      </w:divBdr>
    </w:div>
    <w:div w:id="1364938017">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74693960">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22532325">
      <w:bodyDiv w:val="1"/>
      <w:marLeft w:val="0"/>
      <w:marRight w:val="0"/>
      <w:marTop w:val="0"/>
      <w:marBottom w:val="0"/>
      <w:divBdr>
        <w:top w:val="none" w:sz="0" w:space="0" w:color="auto"/>
        <w:left w:val="none" w:sz="0" w:space="0" w:color="auto"/>
        <w:bottom w:val="none" w:sz="0" w:space="0" w:color="auto"/>
        <w:right w:val="none" w:sz="0" w:space="0" w:color="auto"/>
      </w:divBdr>
    </w:div>
    <w:div w:id="1425489525">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38334882">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8184073">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85509749">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510950967">
      <w:bodyDiv w:val="1"/>
      <w:marLeft w:val="0"/>
      <w:marRight w:val="0"/>
      <w:marTop w:val="0"/>
      <w:marBottom w:val="0"/>
      <w:divBdr>
        <w:top w:val="none" w:sz="0" w:space="0" w:color="auto"/>
        <w:left w:val="none" w:sz="0" w:space="0" w:color="auto"/>
        <w:bottom w:val="none" w:sz="0" w:space="0" w:color="auto"/>
        <w:right w:val="none" w:sz="0" w:space="0" w:color="auto"/>
      </w:divBdr>
    </w:div>
    <w:div w:id="1516268648">
      <w:bodyDiv w:val="1"/>
      <w:marLeft w:val="0"/>
      <w:marRight w:val="0"/>
      <w:marTop w:val="0"/>
      <w:marBottom w:val="0"/>
      <w:divBdr>
        <w:top w:val="none" w:sz="0" w:space="0" w:color="auto"/>
        <w:left w:val="none" w:sz="0" w:space="0" w:color="auto"/>
        <w:bottom w:val="none" w:sz="0" w:space="0" w:color="auto"/>
        <w:right w:val="none" w:sz="0" w:space="0" w:color="auto"/>
      </w:divBdr>
    </w:div>
    <w:div w:id="1522276787">
      <w:bodyDiv w:val="1"/>
      <w:marLeft w:val="0"/>
      <w:marRight w:val="0"/>
      <w:marTop w:val="0"/>
      <w:marBottom w:val="0"/>
      <w:divBdr>
        <w:top w:val="none" w:sz="0" w:space="0" w:color="auto"/>
        <w:left w:val="none" w:sz="0" w:space="0" w:color="auto"/>
        <w:bottom w:val="none" w:sz="0" w:space="0" w:color="auto"/>
        <w:right w:val="none" w:sz="0" w:space="0" w:color="auto"/>
      </w:divBdr>
    </w:div>
    <w:div w:id="1523200544">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60894055">
      <w:bodyDiv w:val="1"/>
      <w:marLeft w:val="0"/>
      <w:marRight w:val="0"/>
      <w:marTop w:val="0"/>
      <w:marBottom w:val="0"/>
      <w:divBdr>
        <w:top w:val="none" w:sz="0" w:space="0" w:color="auto"/>
        <w:left w:val="none" w:sz="0" w:space="0" w:color="auto"/>
        <w:bottom w:val="none" w:sz="0" w:space="0" w:color="auto"/>
        <w:right w:val="none" w:sz="0" w:space="0" w:color="auto"/>
      </w:divBdr>
    </w:div>
    <w:div w:id="1560902507">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94314626">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01720369">
      <w:bodyDiv w:val="1"/>
      <w:marLeft w:val="0"/>
      <w:marRight w:val="0"/>
      <w:marTop w:val="0"/>
      <w:marBottom w:val="0"/>
      <w:divBdr>
        <w:top w:val="none" w:sz="0" w:space="0" w:color="auto"/>
        <w:left w:val="none" w:sz="0" w:space="0" w:color="auto"/>
        <w:bottom w:val="none" w:sz="0" w:space="0" w:color="auto"/>
        <w:right w:val="none" w:sz="0" w:space="0" w:color="auto"/>
      </w:divBdr>
    </w:div>
    <w:div w:id="1603032775">
      <w:bodyDiv w:val="1"/>
      <w:marLeft w:val="0"/>
      <w:marRight w:val="0"/>
      <w:marTop w:val="0"/>
      <w:marBottom w:val="0"/>
      <w:divBdr>
        <w:top w:val="none" w:sz="0" w:space="0" w:color="auto"/>
        <w:left w:val="none" w:sz="0" w:space="0" w:color="auto"/>
        <w:bottom w:val="none" w:sz="0" w:space="0" w:color="auto"/>
        <w:right w:val="none" w:sz="0" w:space="0" w:color="auto"/>
      </w:divBdr>
    </w:div>
    <w:div w:id="1613051474">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54749068">
      <w:bodyDiv w:val="1"/>
      <w:marLeft w:val="0"/>
      <w:marRight w:val="0"/>
      <w:marTop w:val="0"/>
      <w:marBottom w:val="0"/>
      <w:divBdr>
        <w:top w:val="none" w:sz="0" w:space="0" w:color="auto"/>
        <w:left w:val="none" w:sz="0" w:space="0" w:color="auto"/>
        <w:bottom w:val="none" w:sz="0" w:space="0" w:color="auto"/>
        <w:right w:val="none" w:sz="0" w:space="0" w:color="auto"/>
      </w:divBdr>
    </w:div>
    <w:div w:id="1664966434">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3220428">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694309473">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04674308">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14882385">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2097800">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83454983">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800033116">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36871844">
      <w:bodyDiv w:val="1"/>
      <w:marLeft w:val="0"/>
      <w:marRight w:val="0"/>
      <w:marTop w:val="0"/>
      <w:marBottom w:val="0"/>
      <w:divBdr>
        <w:top w:val="none" w:sz="0" w:space="0" w:color="auto"/>
        <w:left w:val="none" w:sz="0" w:space="0" w:color="auto"/>
        <w:bottom w:val="none" w:sz="0" w:space="0" w:color="auto"/>
        <w:right w:val="none" w:sz="0" w:space="0" w:color="auto"/>
      </w:divBdr>
    </w:div>
    <w:div w:id="1850440150">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57688384">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84905393">
      <w:bodyDiv w:val="1"/>
      <w:marLeft w:val="0"/>
      <w:marRight w:val="0"/>
      <w:marTop w:val="0"/>
      <w:marBottom w:val="0"/>
      <w:divBdr>
        <w:top w:val="none" w:sz="0" w:space="0" w:color="auto"/>
        <w:left w:val="none" w:sz="0" w:space="0" w:color="auto"/>
        <w:bottom w:val="none" w:sz="0" w:space="0" w:color="auto"/>
        <w:right w:val="none" w:sz="0" w:space="0" w:color="auto"/>
      </w:divBdr>
    </w:div>
    <w:div w:id="1893039588">
      <w:bodyDiv w:val="1"/>
      <w:marLeft w:val="0"/>
      <w:marRight w:val="0"/>
      <w:marTop w:val="0"/>
      <w:marBottom w:val="0"/>
      <w:divBdr>
        <w:top w:val="none" w:sz="0" w:space="0" w:color="auto"/>
        <w:left w:val="none" w:sz="0" w:space="0" w:color="auto"/>
        <w:bottom w:val="none" w:sz="0" w:space="0" w:color="auto"/>
        <w:right w:val="none" w:sz="0" w:space="0" w:color="auto"/>
      </w:divBdr>
    </w:div>
    <w:div w:id="1906331352">
      <w:bodyDiv w:val="1"/>
      <w:marLeft w:val="0"/>
      <w:marRight w:val="0"/>
      <w:marTop w:val="0"/>
      <w:marBottom w:val="0"/>
      <w:divBdr>
        <w:top w:val="none" w:sz="0" w:space="0" w:color="auto"/>
        <w:left w:val="none" w:sz="0" w:space="0" w:color="auto"/>
        <w:bottom w:val="none" w:sz="0" w:space="0" w:color="auto"/>
        <w:right w:val="none" w:sz="0" w:space="0" w:color="auto"/>
      </w:divBdr>
    </w:div>
    <w:div w:id="1912157678">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21060065">
      <w:bodyDiv w:val="1"/>
      <w:marLeft w:val="0"/>
      <w:marRight w:val="0"/>
      <w:marTop w:val="0"/>
      <w:marBottom w:val="0"/>
      <w:divBdr>
        <w:top w:val="none" w:sz="0" w:space="0" w:color="auto"/>
        <w:left w:val="none" w:sz="0" w:space="0" w:color="auto"/>
        <w:bottom w:val="none" w:sz="0" w:space="0" w:color="auto"/>
        <w:right w:val="none" w:sz="0" w:space="0" w:color="auto"/>
      </w:divBdr>
    </w:div>
    <w:div w:id="1925601820">
      <w:bodyDiv w:val="1"/>
      <w:marLeft w:val="0"/>
      <w:marRight w:val="0"/>
      <w:marTop w:val="0"/>
      <w:marBottom w:val="0"/>
      <w:divBdr>
        <w:top w:val="none" w:sz="0" w:space="0" w:color="auto"/>
        <w:left w:val="none" w:sz="0" w:space="0" w:color="auto"/>
        <w:bottom w:val="none" w:sz="0" w:space="0" w:color="auto"/>
        <w:right w:val="none" w:sz="0" w:space="0" w:color="auto"/>
      </w:divBdr>
    </w:div>
    <w:div w:id="1931347285">
      <w:bodyDiv w:val="1"/>
      <w:marLeft w:val="0"/>
      <w:marRight w:val="0"/>
      <w:marTop w:val="0"/>
      <w:marBottom w:val="0"/>
      <w:divBdr>
        <w:top w:val="none" w:sz="0" w:space="0" w:color="auto"/>
        <w:left w:val="none" w:sz="0" w:space="0" w:color="auto"/>
        <w:bottom w:val="none" w:sz="0" w:space="0" w:color="auto"/>
        <w:right w:val="none" w:sz="0" w:space="0" w:color="auto"/>
      </w:divBdr>
    </w:div>
    <w:div w:id="1944342992">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75478787">
      <w:bodyDiv w:val="1"/>
      <w:marLeft w:val="0"/>
      <w:marRight w:val="0"/>
      <w:marTop w:val="0"/>
      <w:marBottom w:val="0"/>
      <w:divBdr>
        <w:top w:val="none" w:sz="0" w:space="0" w:color="auto"/>
        <w:left w:val="none" w:sz="0" w:space="0" w:color="auto"/>
        <w:bottom w:val="none" w:sz="0" w:space="0" w:color="auto"/>
        <w:right w:val="none" w:sz="0" w:space="0" w:color="auto"/>
      </w:divBdr>
    </w:div>
    <w:div w:id="1978948488">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989966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36152443">
      <w:bodyDiv w:val="1"/>
      <w:marLeft w:val="0"/>
      <w:marRight w:val="0"/>
      <w:marTop w:val="0"/>
      <w:marBottom w:val="0"/>
      <w:divBdr>
        <w:top w:val="none" w:sz="0" w:space="0" w:color="auto"/>
        <w:left w:val="none" w:sz="0" w:space="0" w:color="auto"/>
        <w:bottom w:val="none" w:sz="0" w:space="0" w:color="auto"/>
        <w:right w:val="none" w:sz="0" w:space="0" w:color="auto"/>
      </w:divBdr>
    </w:div>
    <w:div w:id="2038891327">
      <w:bodyDiv w:val="1"/>
      <w:marLeft w:val="0"/>
      <w:marRight w:val="0"/>
      <w:marTop w:val="0"/>
      <w:marBottom w:val="0"/>
      <w:divBdr>
        <w:top w:val="none" w:sz="0" w:space="0" w:color="auto"/>
        <w:left w:val="none" w:sz="0" w:space="0" w:color="auto"/>
        <w:bottom w:val="none" w:sz="0" w:space="0" w:color="auto"/>
        <w:right w:val="none" w:sz="0" w:space="0" w:color="auto"/>
      </w:divBdr>
    </w:div>
    <w:div w:id="2050303243">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063213296">
      <w:bodyDiv w:val="1"/>
      <w:marLeft w:val="0"/>
      <w:marRight w:val="0"/>
      <w:marTop w:val="0"/>
      <w:marBottom w:val="0"/>
      <w:divBdr>
        <w:top w:val="none" w:sz="0" w:space="0" w:color="auto"/>
        <w:left w:val="none" w:sz="0" w:space="0" w:color="auto"/>
        <w:bottom w:val="none" w:sz="0" w:space="0" w:color="auto"/>
        <w:right w:val="none" w:sz="0" w:space="0" w:color="auto"/>
      </w:divBdr>
    </w:div>
    <w:div w:id="2063477674">
      <w:bodyDiv w:val="1"/>
      <w:marLeft w:val="0"/>
      <w:marRight w:val="0"/>
      <w:marTop w:val="0"/>
      <w:marBottom w:val="0"/>
      <w:divBdr>
        <w:top w:val="none" w:sz="0" w:space="0" w:color="auto"/>
        <w:left w:val="none" w:sz="0" w:space="0" w:color="auto"/>
        <w:bottom w:val="none" w:sz="0" w:space="0" w:color="auto"/>
        <w:right w:val="none" w:sz="0" w:space="0" w:color="auto"/>
      </w:divBdr>
    </w:div>
    <w:div w:id="2083477997">
      <w:bodyDiv w:val="1"/>
      <w:marLeft w:val="0"/>
      <w:marRight w:val="0"/>
      <w:marTop w:val="0"/>
      <w:marBottom w:val="0"/>
      <w:divBdr>
        <w:top w:val="none" w:sz="0" w:space="0" w:color="auto"/>
        <w:left w:val="none" w:sz="0" w:space="0" w:color="auto"/>
        <w:bottom w:val="none" w:sz="0" w:space="0" w:color="auto"/>
        <w:right w:val="none" w:sz="0" w:space="0" w:color="auto"/>
      </w:divBdr>
    </w:div>
    <w:div w:id="2110932330">
      <w:bodyDiv w:val="1"/>
      <w:marLeft w:val="0"/>
      <w:marRight w:val="0"/>
      <w:marTop w:val="0"/>
      <w:marBottom w:val="0"/>
      <w:divBdr>
        <w:top w:val="none" w:sz="0" w:space="0" w:color="auto"/>
        <w:left w:val="none" w:sz="0" w:space="0" w:color="auto"/>
        <w:bottom w:val="none" w:sz="0" w:space="0" w:color="auto"/>
        <w:right w:val="none" w:sz="0" w:space="0" w:color="auto"/>
      </w:divBdr>
    </w:div>
    <w:div w:id="2118020096">
      <w:bodyDiv w:val="1"/>
      <w:marLeft w:val="0"/>
      <w:marRight w:val="0"/>
      <w:marTop w:val="0"/>
      <w:marBottom w:val="0"/>
      <w:divBdr>
        <w:top w:val="none" w:sz="0" w:space="0" w:color="auto"/>
        <w:left w:val="none" w:sz="0" w:space="0" w:color="auto"/>
        <w:bottom w:val="none" w:sz="0" w:space="0" w:color="auto"/>
        <w:right w:val="none" w:sz="0" w:space="0" w:color="auto"/>
      </w:divBdr>
    </w:div>
    <w:div w:id="2128772657">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oleObject" Target="file:///C:\Users\jo208947\OneDrive%20-%20NHS%20Wales\University\Year%204\Usability%20Engineering\UWTSD%20Cluedo%2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emf"/><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oleObject" Target="file:///C:\Users\jo208947\OneDrive%20-%20NHS%20Wales\University\Year%204\Usability%20Engineering\UWTSD%20Cluedo%202.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33748055f62ded5a2285346a4f660a41">
  <xsd:schema xmlns:xsd="http://www.w3.org/2001/XMLSchema" xmlns:xs="http://www.w3.org/2001/XMLSchema" xmlns:p="http://schemas.microsoft.com/office/2006/metadata/properties" xmlns:ns3="9b1d441b-bd87-401c-aa5f-88120e339b7a" targetNamespace="http://schemas.microsoft.com/office/2006/metadata/properties" ma:root="true" ma:fieldsID="985a541308e83fd61e9569ae71465e8c" ns3:_="">
    <xsd:import namespace="9b1d441b-bd87-401c-aa5f-88120e339b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Kum20</b:Tag>
    <b:SourceType>InternetSite</b:SourceType>
    <b:Guid>{8134F9DD-3CC4-4391-8610-067DF29A1151}</b:Guid>
    <b:Author>
      <b:Author>
        <b:NameList>
          <b:Person>
            <b:Last>Kumar</b:Last>
            <b:First>Aditya</b:First>
          </b:Person>
        </b:NameList>
      </b:Author>
    </b:Author>
    <b:Title>Taking String input with space in C (3 Different Methods)</b:Title>
    <b:ProductionCompany>GeeksforGeeks</b:ProductionCompany>
    <b:YearAccessed>2020</b:YearAccessed>
    <b:MonthAccessed>March</b:MonthAccessed>
    <b:DayAccessed>16</b:DayAccessed>
    <b:URL>https://www.geeksforgeeks.org/taking-string-input-space-c-3-different-methods/</b:URL>
    <b:InternetSiteTitle>GeeksforGeeks</b:InternetSiteTitle>
    <b:RefOrder>14</b:RefOrder>
  </b:Source>
  <b:Source>
    <b:Tag>Kan20</b:Tag>
    <b:SourceType>InternetSite</b:SourceType>
    <b:Guid>{7EFB2824-1E78-43F1-A5A3-EC1FD93AA34B}</b:Guid>
    <b:Author>
      <b:Author>
        <b:NameList>
          <b:Person>
            <b:Last>Kanralkar</b:Last>
            <b:First>Narendra</b:First>
          </b:Person>
        </b:NameList>
      </b:Author>
    </b:Author>
    <b:Title>Scansets in C</b:Title>
    <b:ProductionCompany>GeeksforGeeks</b:ProductionCompany>
    <b:YearAccessed>2020</b:YearAccessed>
    <b:MonthAccessed>March</b:MonthAccessed>
    <b:DayAccessed>16</b:DayAccessed>
    <b:URL>https://www.geeksforgeeks.org/scansets-in-c/</b:URL>
    <b:InternetSiteTitle>GeeksforGeeks</b:InternetSiteTitle>
    <b:RefOrder>15</b:RefOrder>
  </b:Source>
  <b:Source>
    <b:Tag>Has08</b:Tag>
    <b:SourceType>InternetSite</b:SourceType>
    <b:Guid>{BBFA2799-6825-48C1-A004-B0EDBE05ED82}</b:Guid>
    <b:Title>The History Of Clue</b:Title>
    <b:ProductionCompany>Hasbro</b:ProductionCompany>
    <b:Year>2008</b:Year>
    <b:YearAccessed>2023</b:YearAccessed>
    <b:MonthAccessed>May</b:MonthAccessed>
    <b:DayAccessed>2</b:DayAccessed>
    <b:URL>https://web.archive.org/web/20090929021146/http://www.hasbro.com/clue/default.cfm?page=History&amp;src=endeca</b:URL>
    <b:Author>
      <b:Author>
        <b:Corporate>Hasbro</b:Corporate>
      </b:Author>
    </b:Author>
    <b:RefOrder>1</b:RefOrder>
  </b:Source>
  <b:Source>
    <b:Tag>Abb23</b:Tag>
    <b:SourceType>InternetSite</b:SourceType>
    <b:Guid>{96C011D1-A7D3-40B2-940E-1700BF4F250A}</b:Guid>
    <b:Title>Clue board game reboot "more accurately reflects the diversity of its players"</b:Title>
    <b:ProductionCompany>GamesRadar</b:ProductionCompany>
    <b:Year>2023</b:Year>
    <b:Month>January</b:Month>
    <b:Day>4</b:Day>
    <b:YearAccessed>2023</b:YearAccessed>
    <b:MonthAccessed>May</b:MonthAccessed>
    <b:DayAccessed>2</b:DayAccessed>
    <b:URL>https://www.gamesradar.com/new-clue-revealed-price-and-features/</b:URL>
    <b:Author>
      <b:Author>
        <b:NameList>
          <b:Person>
            <b:Last>Abbott</b:Last>
            <b:First>Benjamin</b:First>
          </b:Person>
        </b:NameList>
      </b:Author>
    </b:Author>
    <b:RefOrder>2</b:RefOrder>
  </b:Source>
  <b:Source>
    <b:Tag>Ama23</b:Tag>
    <b:SourceType>InternetSite</b:SourceType>
    <b:Guid>{F32BBE9B-B449-4CF4-9F05-DA9DFB2E0AF6}</b:Guid>
    <b:Title>Amazon</b:Title>
    <b:ProductionCompany>Amazon</b:ProductionCompany>
    <b:Year>2023</b:Year>
    <b:YearAccessed>2023</b:YearAccessed>
    <b:MonthAccessed>May</b:MonthAccessed>
    <b:DayAccessed>2</b:DayAccessed>
    <b:URL>https://www.amazon.co.uk/Hasbro-Gaming-Reimagined-Players-Detective/dp/B0BSLFD2RC/ref=sr_1_1?crid=1027MCM06SVXN&amp;keywords=2023+cluedo&amp;qid=1683010128&amp;sprefix=2023+cluedo%2Caps%2C113&amp;sr=8-1</b:URL>
    <b:Author>
      <b:Author>
        <b:Corporate>Amazon</b:Corporate>
      </b:Author>
    </b:Author>
    <b:RefOrder>3</b:RefOrder>
  </b:Source>
  <b:Source>
    <b:Tag>usa23</b:Tag>
    <b:SourceType>InternetSite</b:SourceType>
    <b:Guid>{0B275563-27A1-425B-B05C-A8307DD70F9B}</b:Guid>
    <b:Title>Usability Testing</b:Title>
    <b:ProductionCompany>usability.gov</b:ProductionCompany>
    <b:Year>2023</b:Year>
    <b:Month>May</b:Month>
    <b:Day>2</b:Day>
    <b:YearAccessed>2023</b:YearAccessed>
    <b:MonthAccessed>May</b:MonthAccessed>
    <b:DayAccessed>2</b:DayAccessed>
    <b:URL>https://www.usability.gov/how-to-and-tools/methods/usability-testing.html</b:URL>
    <b:Author>
      <b:Author>
        <b:Corporate>usability.gov</b:Corporate>
      </b:Author>
    </b:Author>
    <b:RefOrder>4</b:RefOrder>
  </b:Source>
  <b:Source>
    <b:Tag>Rub08</b:Tag>
    <b:SourceType>BookSection</b:SourceType>
    <b:Guid>{9B529F7F-8295-4955-89F8-D43AF851AE77}</b:Guid>
    <b:Title>Usability Testing: An Overview</b:Title>
    <b:Year>2008</b:Year>
    <b:YearAccessed>2023</b:YearAccessed>
    <b:MonthAccessed>May</b:MonthAccessed>
    <b:DayAccessed>2</b:DayAccessed>
    <b:URL>https://www-vlebooks-com.ezproxy.uwtsd.ac.uk/Product/Index/5349?page=0</b:URL>
    <b:Author>
      <b:Author>
        <b:NameList>
          <b:Person>
            <b:Last>Rubin</b:Last>
            <b:First>Jeffrey</b:First>
          </b:Person>
        </b:NameList>
      </b:Author>
    </b:Author>
    <b:BookTitle>Handbook of usability testing: how to plan, design, and conduct effective tests</b:BookTitle>
    <b:Publisher>Wiley-Blackwell</b:Publisher>
    <b:RefOrder>5</b:RefOrder>
  </b:Source>
  <b:Source>
    <b:Tag>Use23</b:Tag>
    <b:SourceType>InternetSite</b:SourceType>
    <b:Guid>{600F1A60-1BE5-4CC0-92C0-03E840398108}</b:Guid>
    <b:Title>Usability Test Best Practices</b:Title>
    <b:Year>2023</b:Year>
    <b:Author>
      <b:Author>
        <b:Corporate>User Interviews</b:Corporate>
      </b:Author>
    </b:Author>
    <b:ProductionCompany>User Interviews</b:ProductionCompany>
    <b:Month>March</b:Month>
    <b:Day>17</b:Day>
    <b:YearAccessed>2023</b:YearAccessed>
    <b:MonthAccessed>May</b:MonthAccessed>
    <b:DayAccessed>2</b:DayAccessed>
    <b:URL>https://www.userinterviews.com/blog/usability-testing-best-practices</b:URL>
    <b:RefOrder>8</b:RefOrder>
  </b:Source>
  <b:Source>
    <b:Tag>Kea23</b:Tag>
    <b:SourceType>InternetSite</b:SourceType>
    <b:Guid>{5DF10C92-4B68-46D7-A33C-CC1FB287CE1E}</b:Guid>
    <b:Title>How do Video Games Collect and Use Data?</b:Title>
    <b:ProductionCompany>eSports Lawyers</b:ProductionCompany>
    <b:Year>2023</b:Year>
    <b:YearAccessed>2023</b:YearAccessed>
    <b:MonthAccessed>May</b:MonthAccessed>
    <b:DayAccessed>2</b:DayAccessed>
    <b:URL>https://www.google.com/search?q=what+data+should+a+mobile+game+collect+and+why%3F&amp;oq=what+data+should+a+mobile+game+collect+and+why%3F&amp;aqs=edge..69i57.6974j0j4&amp;sourceid=chrome&amp;ie=UTF-8</b:URL>
    <b:Author>
      <b:Author>
        <b:NameList>
          <b:Person>
            <b:Last>Kearsley-Ho</b:Last>
            <b:First>Justin</b:First>
          </b:Person>
        </b:NameList>
      </b:Author>
    </b:Author>
    <b:RefOrder>11</b:RefOrder>
  </b:Source>
  <b:Source>
    <b:Tag>Syn23</b:Tag>
    <b:SourceType>InternetSite</b:SourceType>
    <b:Guid>{24C7594D-14D7-4CB7-B860-8514795105EA}</b:Guid>
    <b:Title>Mobile game analytics: 6 essential metrics &amp; how to track them</b:Title>
    <b:ProductionCompany>Smartlook</b:ProductionCompany>
    <b:Year>2023</b:Year>
    <b:Month>February</b:Month>
    <b:Day>16</b:Day>
    <b:YearAccessed>2023</b:YearAccessed>
    <b:MonthAccessed>May</b:MonthAccessed>
    <b:DayAccessed>2</b:DayAccessed>
    <b:URL>https://www.smartlook.com/blog/mobile-game-analytics/</b:URL>
    <b:Author>
      <b:Author>
        <b:NameList>
          <b:Person>
            <b:Last>Synak</b:Last>
            <b:First>Ondrej</b:First>
          </b:Person>
        </b:NameList>
      </b:Author>
    </b:Author>
    <b:RefOrder>12</b:RefOrder>
  </b:Source>
  <b:Source>
    <b:Tag>Bar21</b:Tag>
    <b:SourceType>Book</b:SourceType>
    <b:Guid>{4C282BF6-3F51-483B-B0A1-89C0131E185D}</b:Guid>
    <b:Title>Usability Testing Essentials</b:Title>
    <b:Year>2021</b:Year>
    <b:YearAccessed>2023</b:YearAccessed>
    <b:MonthAccessed>May</b:MonthAccessed>
    <b:DayAccessed>3</b:DayAccessed>
    <b:URL>https://books.google.co.uk/books?hl=en&amp;lr=&amp;id=L6_SDwAAQBAJ&amp;oi=fnd&amp;pg=PP1&amp;dq=what+makes+a+good+usability+test%3F&amp;ots=kAiIM6A8x7&amp;sig=QfaDAp_dnpidDNcGdACoICkF7q0#v=onepage&amp;q=what%20makes%20a%20good%20usability%20test%3F&amp;f=false</b:URL>
    <b:City>Cambridge</b:City>
    <b:Publisher>Elsevier</b:Publisher>
    <b:Author>
      <b:Author>
        <b:NameList>
          <b:Person>
            <b:Last>Barnum</b:Last>
            <b:First>Carol</b:First>
          </b:Person>
        </b:NameList>
      </b:Author>
    </b:Author>
    <b:RefOrder>6</b:RefOrder>
  </b:Source>
  <b:Source>
    <b:Tag>Red07</b:Tag>
    <b:SourceType>JournalArticle</b:SourceType>
    <b:Guid>{C4D9CAD4-BC6C-4404-8010-0DA072E041AA}</b:Guid>
    <b:Title>Expanding Usability Testing to Evaluate Complex Systems</b:Title>
    <b:Year>2007</b:Year>
    <b:City>Bethesda</b:City>
    <b:JournalName>Journal of Usability Studies</b:JournalName>
    <b:Pages>102-111</b:Pages>
    <b:Volume>2</b:Volume>
    <b:Issue>3</b:Issue>
    <b:Author>
      <b:Author>
        <b:NameList>
          <b:Person>
            <b:Last>Redish</b:Last>
            <b:First>Janice</b:First>
          </b:Person>
        </b:NameList>
      </b:Author>
    </b:Author>
    <b:Month>May</b:Month>
    <b:YearAccessed>2023</b:YearAccessed>
    <b:MonthAccessed>May</b:MonthAccessed>
    <b:DayAccessed>3</b:DayAccessed>
    <b:URL>https://uxpajournal.org/wp-content/uploads/sites/7/pdf/JUS_Redish_May2007.pdf</b:URL>
    <b:RefOrder>7</b:RefOrder>
  </b:Source>
  <b:Source>
    <b:Tag>Kru13</b:Tag>
    <b:SourceType>Book</b:SourceType>
    <b:Guid>{CD1690BE-605E-4C28-B0EE-4BCE979064C7}</b:Guid>
    <b:Title>Don't make me think, revisited: a common sense aproach to usability testing</b:Title>
    <b:Year>2013</b:Year>
    <b:Publisher>New Riders</b:Publisher>
    <b:Author>
      <b:Author>
        <b:NameList>
          <b:Person>
            <b:Last>Krug</b:Last>
            <b:First>Steve</b:First>
          </b:Person>
        </b:NameList>
      </b:Author>
    </b:Author>
    <b:YearAccessed>2023</b:YearAccessed>
    <b:MonthAccessed>May</b:MonthAccessed>
    <b:DayAccessed>3</b:DayAccessed>
    <b:URL>https://r3.vlereader.com/EpubReader?ean=1780133597264#</b:URL>
    <b:RefOrder>9</b:RefOrder>
  </b:Source>
  <b:Source>
    <b:Tag>Eme22</b:Tag>
    <b:SourceType>InternetSite</b:SourceType>
    <b:Guid>{63EEE768-0BFC-4A1A-A13E-B88279793ED9}</b:Guid>
    <b:Title>What is Data Collection? Why is it Important for Your Business?</b:Title>
    <b:Year>2022</b:Year>
    <b:ProductionCompany>Emeritus</b:ProductionCompany>
    <b:Month>November</b:Month>
    <b:Day>25</b:Day>
    <b:YearAccessed>2023</b:YearAccessed>
    <b:MonthAccessed>May</b:MonthAccessed>
    <b:DayAccessed>3</b:DayAccessed>
    <b:URL>https://emeritus.org/blog/data-analytics-what-data-collection/#:~:text=Data%20collection%20can%20help%20improve,other%20businesses%20at%20a%20profit.</b:URL>
    <b:Author>
      <b:Author>
        <b:Corporate>Emeritus</b:Corporate>
      </b:Author>
    </b:Author>
    <b:RefOrder>10</b:RefOrder>
  </b:Source>
  <b:Source>
    <b:Tag>AlK20</b:Tag>
    <b:SourceType>Report</b:SourceType>
    <b:Guid>{76223132-8FCE-4D85-8599-97CA0E837627}</b:Guid>
    <b:Title>Usability Testing of Mobile Flipboard Application on both Non-Users and Novice Users</b:Title>
    <b:Year>2020</b:Year>
    <b:YearAccessed>2023</b:YearAccessed>
    <b:MonthAccessed>May</b:MonthAccessed>
    <b:DayAccessed>9</b:DayAccessed>
    <b:URL>file:///C:/Users/jo208947/Downloads/paper_216432.pdf</b:URL>
    <b:Author>
      <b:Author>
        <b:NameList>
          <b:Person>
            <b:Last>Al-Kinani</b:Last>
            <b:First>M.</b:First>
            <b:Middle>N. H., et. al.</b:Middle>
          </b:Person>
        </b:NameList>
      </b:Author>
    </b:Author>
    <b:DOI>10.3991</b:DOI>
    <b:Publisher>Universiti Utara Malaysia</b:Publisher>
    <b:City>Kedah</b:City>
    <b:RefOrder>13</b:RefOrder>
  </b:Source>
</b:Sources>
</file>

<file path=customXml/itemProps1.xml><?xml version="1.0" encoding="utf-8"?>
<ds:datastoreItem xmlns:ds="http://schemas.openxmlformats.org/officeDocument/2006/customXml" ds:itemID="{2E2A1A8D-80F2-43D8-9466-667439E913E7}">
  <ds:schemaRefs>
    <ds:schemaRef ds:uri="http://schemas.microsoft.com/sharepoint/v3/contenttype/forms"/>
  </ds:schemaRefs>
</ds:datastoreItem>
</file>

<file path=customXml/itemProps2.xml><?xml version="1.0" encoding="utf-8"?>
<ds:datastoreItem xmlns:ds="http://schemas.openxmlformats.org/officeDocument/2006/customXml" ds:itemID="{888CF6A9-66F4-4974-BD03-BCACC0D8A7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2A82C7-A245-4633-B7DB-13C4C9551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812231-93A7-4C63-9CD5-F835BD38C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22</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16201</CharactersWithSpaces>
  <SharedDoc>false</SharedDoc>
  <HLinks>
    <vt:vector size="90" baseType="variant">
      <vt:variant>
        <vt:i4>7536717</vt:i4>
      </vt:variant>
      <vt:variant>
        <vt:i4>42</vt:i4>
      </vt:variant>
      <vt:variant>
        <vt:i4>0</vt:i4>
      </vt:variant>
      <vt:variant>
        <vt:i4>5</vt:i4>
      </vt:variant>
      <vt:variant>
        <vt:lpwstr/>
      </vt:variant>
      <vt:variant>
        <vt:lpwstr>_Appendices</vt:lpwstr>
      </vt:variant>
      <vt:variant>
        <vt:i4>7143513</vt:i4>
      </vt:variant>
      <vt:variant>
        <vt:i4>39</vt:i4>
      </vt:variant>
      <vt:variant>
        <vt:i4>0</vt:i4>
      </vt:variant>
      <vt:variant>
        <vt:i4>5</vt:i4>
      </vt:variant>
      <vt:variant>
        <vt:lpwstr/>
      </vt:variant>
      <vt:variant>
        <vt:lpwstr>_References</vt:lpwstr>
      </vt:variant>
      <vt:variant>
        <vt:i4>7274574</vt:i4>
      </vt:variant>
      <vt:variant>
        <vt:i4>36</vt:i4>
      </vt:variant>
      <vt:variant>
        <vt:i4>0</vt:i4>
      </vt:variant>
      <vt:variant>
        <vt:i4>5</vt:i4>
      </vt:variant>
      <vt:variant>
        <vt:lpwstr/>
      </vt:variant>
      <vt:variant>
        <vt:lpwstr>_Conclusion_and_Evaluation</vt:lpwstr>
      </vt:variant>
      <vt:variant>
        <vt:i4>5570625</vt:i4>
      </vt:variant>
      <vt:variant>
        <vt:i4>33</vt:i4>
      </vt:variant>
      <vt:variant>
        <vt:i4>0</vt:i4>
      </vt:variant>
      <vt:variant>
        <vt:i4>5</vt:i4>
      </vt:variant>
      <vt:variant>
        <vt:lpwstr/>
      </vt:variant>
      <vt:variant>
        <vt:lpwstr>_Skills_Evaluation</vt:lpwstr>
      </vt:variant>
      <vt:variant>
        <vt:i4>3014691</vt:i4>
      </vt:variant>
      <vt:variant>
        <vt:i4>30</vt:i4>
      </vt:variant>
      <vt:variant>
        <vt:i4>0</vt:i4>
      </vt:variant>
      <vt:variant>
        <vt:i4>5</vt:i4>
      </vt:variant>
      <vt:variant>
        <vt:lpwstr/>
      </vt:variant>
      <vt:variant>
        <vt:lpwstr>_3.3_Self-organisation</vt:lpwstr>
      </vt:variant>
      <vt:variant>
        <vt:i4>3342405</vt:i4>
      </vt:variant>
      <vt:variant>
        <vt:i4>27</vt:i4>
      </vt:variant>
      <vt:variant>
        <vt:i4>0</vt:i4>
      </vt:variant>
      <vt:variant>
        <vt:i4>5</vt:i4>
      </vt:variant>
      <vt:variant>
        <vt:lpwstr/>
      </vt:variant>
      <vt:variant>
        <vt:lpwstr>_3.2_Time_management</vt:lpwstr>
      </vt:variant>
      <vt:variant>
        <vt:i4>6815768</vt:i4>
      </vt:variant>
      <vt:variant>
        <vt:i4>24</vt:i4>
      </vt:variant>
      <vt:variant>
        <vt:i4>0</vt:i4>
      </vt:variant>
      <vt:variant>
        <vt:i4>5</vt:i4>
      </vt:variant>
      <vt:variant>
        <vt:lpwstr/>
      </vt:variant>
      <vt:variant>
        <vt:lpwstr>_3.1_Looking_after</vt:lpwstr>
      </vt:variant>
      <vt:variant>
        <vt:i4>1966139</vt:i4>
      </vt:variant>
      <vt:variant>
        <vt:i4>21</vt:i4>
      </vt:variant>
      <vt:variant>
        <vt:i4>0</vt:i4>
      </vt:variant>
      <vt:variant>
        <vt:i4>5</vt:i4>
      </vt:variant>
      <vt:variant>
        <vt:lpwstr/>
      </vt:variant>
      <vt:variant>
        <vt:lpwstr>_Application</vt:lpwstr>
      </vt:variant>
      <vt:variant>
        <vt:i4>7012357</vt:i4>
      </vt:variant>
      <vt:variant>
        <vt:i4>18</vt:i4>
      </vt:variant>
      <vt:variant>
        <vt:i4>0</vt:i4>
      </vt:variant>
      <vt:variant>
        <vt:i4>5</vt:i4>
      </vt:variant>
      <vt:variant>
        <vt:lpwstr/>
      </vt:variant>
      <vt:variant>
        <vt:lpwstr>_2.4_Short_and</vt:lpwstr>
      </vt:variant>
      <vt:variant>
        <vt:i4>5177415</vt:i4>
      </vt:variant>
      <vt:variant>
        <vt:i4>15</vt:i4>
      </vt:variant>
      <vt:variant>
        <vt:i4>0</vt:i4>
      </vt:variant>
      <vt:variant>
        <vt:i4>5</vt:i4>
      </vt:variant>
      <vt:variant>
        <vt:lpwstr/>
      </vt:variant>
      <vt:variant>
        <vt:lpwstr>_2.3_Self-evaluation</vt:lpwstr>
      </vt:variant>
      <vt:variant>
        <vt:i4>7864388</vt:i4>
      </vt:variant>
      <vt:variant>
        <vt:i4>12</vt:i4>
      </vt:variant>
      <vt:variant>
        <vt:i4>0</vt:i4>
      </vt:variant>
      <vt:variant>
        <vt:i4>5</vt:i4>
      </vt:variant>
      <vt:variant>
        <vt:lpwstr/>
      </vt:variant>
      <vt:variant>
        <vt:lpwstr>_Skills_employers_look</vt:lpwstr>
      </vt:variant>
      <vt:variant>
        <vt:i4>3866644</vt:i4>
      </vt:variant>
      <vt:variant>
        <vt:i4>9</vt:i4>
      </vt:variant>
      <vt:variant>
        <vt:i4>0</vt:i4>
      </vt:variant>
      <vt:variant>
        <vt:i4>5</vt:i4>
      </vt:variant>
      <vt:variant>
        <vt:lpwstr/>
      </vt:variant>
      <vt:variant>
        <vt:lpwstr>_Skills_required_for</vt:lpwstr>
      </vt:variant>
      <vt:variant>
        <vt:i4>5570625</vt:i4>
      </vt:variant>
      <vt:variant>
        <vt:i4>6</vt:i4>
      </vt:variant>
      <vt:variant>
        <vt:i4>0</vt:i4>
      </vt:variant>
      <vt:variant>
        <vt:i4>5</vt:i4>
      </vt:variant>
      <vt:variant>
        <vt:lpwstr/>
      </vt:variant>
      <vt:variant>
        <vt:lpwstr>_Skills_Evaluation</vt:lpwstr>
      </vt:variant>
      <vt:variant>
        <vt:i4>2293833</vt:i4>
      </vt:variant>
      <vt:variant>
        <vt:i4>3</vt:i4>
      </vt:variant>
      <vt:variant>
        <vt:i4>0</vt:i4>
      </vt:variant>
      <vt:variant>
        <vt:i4>5</vt:i4>
      </vt:variant>
      <vt:variant>
        <vt:lpwstr/>
      </vt:variant>
      <vt:variant>
        <vt:lpwstr>_1.4_Future_improvements</vt:lpwstr>
      </vt:variant>
      <vt:variant>
        <vt:i4>8192021</vt:i4>
      </vt:variant>
      <vt:variant>
        <vt:i4>0</vt:i4>
      </vt:variant>
      <vt:variant>
        <vt:i4>0</vt:i4>
      </vt:variant>
      <vt:variant>
        <vt:i4>5</vt:i4>
      </vt:variant>
      <vt:variant>
        <vt:lpwstr/>
      </vt:variant>
      <vt:variant>
        <vt:lpwstr>_1.3_Key_points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(NWIS - Clinical Informatics)</dc:creator>
  <cp:keywords/>
  <dc:description/>
  <cp:lastModifiedBy>John Dunkley-Williams (DHCW - Clinical Informatics)</cp:lastModifiedBy>
  <cp:revision>197</cp:revision>
  <dcterms:created xsi:type="dcterms:W3CDTF">2023-04-04T09:49:00Z</dcterms:created>
  <dcterms:modified xsi:type="dcterms:W3CDTF">2023-05-09T10:30:00Z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