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72"/>
        <w:gridCol w:w="3744"/>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6DB1A8A8"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proofErr w:type="spellStart"/>
            <w:r w:rsidR="00EF1A35" w:rsidRPr="00EF1A35">
              <w:t>Renáta</w:t>
            </w:r>
            <w:proofErr w:type="spellEnd"/>
            <w:r w:rsidR="00EF1A35" w:rsidRPr="00EF1A35">
              <w:t xml:space="preserve"> </w:t>
            </w:r>
            <w:proofErr w:type="spellStart"/>
            <w:r w:rsidR="00EF1A35" w:rsidRPr="00EF1A35">
              <w:t>Kapus</w:t>
            </w:r>
            <w:proofErr w:type="spellEnd"/>
          </w:p>
          <w:p w14:paraId="0225E82F" w14:textId="7BE97D8B"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EF1A35">
              <w:rPr>
                <w:szCs w:val="24"/>
              </w:rPr>
              <w:t>2226188</w:t>
            </w:r>
          </w:p>
          <w:p w14:paraId="0348FFA9" w14:textId="7F78361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EF1A35">
              <w:rPr>
                <w:rFonts w:cs="Times New Roman"/>
                <w:b/>
                <w:bCs/>
                <w:i/>
                <w:iCs/>
                <w:color w:val="BFBFBF" w:themeColor="background1" w:themeShade="BF"/>
                <w:sz w:val="22"/>
              </w:rPr>
              <w:t xml:space="preserve"> </w:t>
            </w:r>
            <w:r w:rsidR="00EF1A35" w:rsidRPr="00EF1A35">
              <w:t>Foreign Languages &amp; Cultural Awareness</w:t>
            </w:r>
          </w:p>
          <w:p w14:paraId="2284ACCC" w14:textId="41BF97EC"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EF1A35">
              <w:rPr>
                <w:rFonts w:cs="Times New Roman"/>
                <w:b/>
                <w:bCs/>
                <w:i/>
                <w:iCs/>
                <w:color w:val="BFBFBF" w:themeColor="background1" w:themeShade="BF"/>
                <w:sz w:val="22"/>
              </w:rPr>
              <w:t xml:space="preserve"> </w:t>
            </w:r>
            <w:r w:rsidR="00EF1A35" w:rsidRPr="00EF1A35">
              <w:t>BMIH5003</w:t>
            </w:r>
          </w:p>
          <w:p w14:paraId="489EC369" w14:textId="3151DFF0"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EF1A35">
              <w:rPr>
                <w:rFonts w:cs="Times New Roman"/>
                <w:b/>
                <w:bCs/>
                <w:i/>
                <w:iCs/>
                <w:color w:val="BFBFBF" w:themeColor="background1" w:themeShade="BF"/>
                <w:sz w:val="22"/>
              </w:rPr>
              <w:t xml:space="preserve"> </w:t>
            </w:r>
            <w:r w:rsidR="00EF1A35" w:rsidRPr="00EF1A35">
              <w:t xml:space="preserve">Lisa </w:t>
            </w:r>
            <w:proofErr w:type="spellStart"/>
            <w:r w:rsidR="00EF1A35" w:rsidRPr="00EF1A35">
              <w:t>Bassler</w:t>
            </w:r>
            <w:proofErr w:type="spellEnd"/>
            <w:r w:rsidR="00EF1A35" w:rsidRPr="00EF1A35">
              <w:t>, Heidi Prosser</w:t>
            </w:r>
          </w:p>
          <w:p w14:paraId="0260DAF0" w14:textId="70D2B3AF"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EF1A35" w:rsidRPr="00EF1A35">
              <w:t xml:space="preserve"> 31. January 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hu-HU" w:eastAsia="hu-HU"/>
              </w:rPr>
              <w:drawing>
                <wp:anchor distT="0" distB="0" distL="114300" distR="114300" simplePos="0" relativeHeight="251661312" behindDoc="0" locked="0" layoutInCell="1" allowOverlap="1" wp14:anchorId="239184E0" wp14:editId="53361986">
                  <wp:simplePos x="0" y="0"/>
                  <wp:positionH relativeFrom="column">
                    <wp:posOffset>116205</wp:posOffset>
                  </wp:positionH>
                  <wp:positionV relativeFrom="paragraph">
                    <wp:posOffset>361315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39AE4AB" w14:textId="47A0901E" w:rsidR="00085A4E" w:rsidRDefault="00316E55" w:rsidP="00B87908">
            <w:pPr>
              <w:spacing w:line="360" w:lineRule="auto"/>
              <w:jc w:val="both"/>
              <w:rPr>
                <w:rFonts w:ascii="Arial" w:hAnsi="Arial" w:cs="Arial"/>
                <w:bCs/>
                <w:sz w:val="22"/>
              </w:rPr>
            </w:pPr>
            <w:r>
              <w:rPr>
                <w:rFonts w:ascii="Arial" w:hAnsi="Arial" w:cs="Arial"/>
                <w:bCs/>
                <w:sz w:val="22"/>
              </w:rPr>
              <w:t xml:space="preserve">In this writing, I reflect on cultural misunderstandings with a hotel guest by explaining how they can occur and which skills are vital to develop in order to prevent misunderstanding. </w:t>
            </w:r>
            <w:r w:rsidR="00B87908" w:rsidRPr="00B87908">
              <w:rPr>
                <w:rFonts w:ascii="Arial" w:hAnsi="Arial" w:cs="Arial"/>
                <w:bCs/>
                <w:sz w:val="22"/>
              </w:rPr>
              <w:t xml:space="preserve">To deliver outstanding customer service, </w:t>
            </w:r>
            <w:r w:rsidR="00B87908">
              <w:rPr>
                <w:rFonts w:ascii="Arial" w:hAnsi="Arial" w:cs="Arial"/>
                <w:bCs/>
                <w:sz w:val="22"/>
              </w:rPr>
              <w:t xml:space="preserve">in my opinion, </w:t>
            </w:r>
            <w:r w:rsidR="00B87908" w:rsidRPr="00B87908">
              <w:rPr>
                <w:rFonts w:ascii="Arial" w:hAnsi="Arial" w:cs="Arial"/>
                <w:bCs/>
                <w:sz w:val="22"/>
              </w:rPr>
              <w:t>it is essential to comprehend the cult</w:t>
            </w:r>
            <w:r w:rsidR="008F1D58">
              <w:rPr>
                <w:rFonts w:ascii="Arial" w:hAnsi="Arial" w:cs="Arial"/>
                <w:bCs/>
                <w:sz w:val="22"/>
              </w:rPr>
              <w:t>ural diversity of your clients (</w:t>
            </w:r>
            <w:r w:rsidR="008F1D58" w:rsidRPr="008F1D58">
              <w:rPr>
                <w:rFonts w:ascii="Arial" w:hAnsi="Arial" w:cs="Arial"/>
                <w:sz w:val="22"/>
              </w:rPr>
              <w:t>Joseph</w:t>
            </w:r>
            <w:r w:rsidR="008F1D58">
              <w:rPr>
                <w:rFonts w:ascii="Arial" w:hAnsi="Arial" w:cs="Arial"/>
                <w:sz w:val="22"/>
              </w:rPr>
              <w:t xml:space="preserve">, </w:t>
            </w:r>
            <w:r w:rsidR="008F1D58" w:rsidRPr="008F1D58">
              <w:rPr>
                <w:rFonts w:ascii="Arial" w:hAnsi="Arial" w:cs="Arial"/>
                <w:sz w:val="22"/>
              </w:rPr>
              <w:t>2023)</w:t>
            </w:r>
            <w:r w:rsidR="008F1D58">
              <w:rPr>
                <w:rFonts w:ascii="Arial" w:hAnsi="Arial" w:cs="Arial"/>
                <w:sz w:val="22"/>
              </w:rPr>
              <w:t xml:space="preserve">. </w:t>
            </w:r>
            <w:r w:rsidR="00B87908" w:rsidRPr="00B87908">
              <w:rPr>
                <w:rFonts w:ascii="Arial" w:hAnsi="Arial" w:cs="Arial"/>
                <w:bCs/>
                <w:sz w:val="22"/>
              </w:rPr>
              <w:t xml:space="preserve">For instance, </w:t>
            </w:r>
            <w:r w:rsidR="00B87908">
              <w:rPr>
                <w:rFonts w:ascii="Arial" w:hAnsi="Arial" w:cs="Arial"/>
                <w:bCs/>
                <w:sz w:val="22"/>
              </w:rPr>
              <w:t xml:space="preserve">F &amp;B employee </w:t>
            </w:r>
            <w:r w:rsidR="00B87908" w:rsidRPr="00B87908">
              <w:rPr>
                <w:rFonts w:ascii="Arial" w:hAnsi="Arial" w:cs="Arial"/>
                <w:bCs/>
                <w:sz w:val="22"/>
              </w:rPr>
              <w:t>should be aware that certain cultures may have different standards for personal space and may engage with people in a more formal or reserved manner. This can involve recognizing subtle variations in eye contact, proper physical interaction, and body language. Employees who are aware of these cultural differences can help guests feel more at ease and prevent inadverten</w:t>
            </w:r>
            <w:r w:rsidR="008F1D58">
              <w:rPr>
                <w:rFonts w:ascii="Arial" w:hAnsi="Arial" w:cs="Arial"/>
                <w:bCs/>
                <w:sz w:val="22"/>
              </w:rPr>
              <w:t>t offending (</w:t>
            </w:r>
            <w:r w:rsidR="008F1D58" w:rsidRPr="008F1D58">
              <w:rPr>
                <w:rFonts w:ascii="Arial" w:hAnsi="Arial" w:cs="Arial"/>
                <w:sz w:val="22"/>
              </w:rPr>
              <w:t>Joseph</w:t>
            </w:r>
            <w:r w:rsidR="008F1D58">
              <w:rPr>
                <w:rFonts w:ascii="Arial" w:hAnsi="Arial" w:cs="Arial"/>
                <w:sz w:val="22"/>
              </w:rPr>
              <w:t xml:space="preserve">, </w:t>
            </w:r>
            <w:r w:rsidR="008F1D58" w:rsidRPr="008F1D58">
              <w:rPr>
                <w:rFonts w:ascii="Arial" w:hAnsi="Arial" w:cs="Arial"/>
                <w:sz w:val="22"/>
              </w:rPr>
              <w:t>2023)</w:t>
            </w:r>
            <w:r w:rsidR="008F1D58">
              <w:rPr>
                <w:rFonts w:ascii="Arial" w:hAnsi="Arial" w:cs="Arial"/>
                <w:sz w:val="22"/>
              </w:rPr>
              <w:t>.</w:t>
            </w:r>
          </w:p>
          <w:p w14:paraId="0BE1E97C" w14:textId="77777777" w:rsidR="00147239" w:rsidRDefault="00316E55" w:rsidP="00147239">
            <w:pPr>
              <w:spacing w:line="360" w:lineRule="auto"/>
              <w:jc w:val="both"/>
              <w:rPr>
                <w:rFonts w:ascii="Arial" w:hAnsi="Arial" w:cs="Arial"/>
                <w:sz w:val="22"/>
              </w:rPr>
            </w:pPr>
            <w:r w:rsidRPr="00316E55">
              <w:rPr>
                <w:rFonts w:ascii="Arial" w:hAnsi="Arial" w:cs="Arial"/>
                <w:bCs/>
                <w:sz w:val="22"/>
              </w:rPr>
              <w:t xml:space="preserve">The usage of names and titles is another instance of cultural variations to be mindful of. When addressing someone, it is customary in some cultures to use formal titles; in other cultures, however, using </w:t>
            </w:r>
            <w:r w:rsidR="008F1D58">
              <w:rPr>
                <w:rFonts w:ascii="Arial" w:hAnsi="Arial" w:cs="Arial"/>
                <w:bCs/>
                <w:sz w:val="22"/>
              </w:rPr>
              <w:t>first names is more appropriate (</w:t>
            </w:r>
            <w:r w:rsidR="008F1D58" w:rsidRPr="008F1D58">
              <w:rPr>
                <w:rFonts w:ascii="Arial" w:hAnsi="Arial" w:cs="Arial"/>
                <w:sz w:val="22"/>
              </w:rPr>
              <w:t>Joseph</w:t>
            </w:r>
            <w:r w:rsidR="008F1D58">
              <w:rPr>
                <w:rFonts w:ascii="Arial" w:hAnsi="Arial" w:cs="Arial"/>
                <w:sz w:val="22"/>
              </w:rPr>
              <w:t xml:space="preserve">, </w:t>
            </w:r>
            <w:r w:rsidR="008F1D58" w:rsidRPr="008F1D58">
              <w:rPr>
                <w:rFonts w:ascii="Arial" w:hAnsi="Arial" w:cs="Arial"/>
                <w:sz w:val="22"/>
              </w:rPr>
              <w:t>2023)</w:t>
            </w:r>
            <w:r w:rsidR="008F1D58">
              <w:rPr>
                <w:rFonts w:ascii="Arial" w:hAnsi="Arial" w:cs="Arial"/>
                <w:sz w:val="22"/>
              </w:rPr>
              <w:t xml:space="preserve">. </w:t>
            </w:r>
            <w:r w:rsidR="008F1D58" w:rsidRPr="008F1D58">
              <w:rPr>
                <w:rFonts w:ascii="Arial" w:hAnsi="Arial" w:cs="Arial"/>
                <w:bCs/>
                <w:sz w:val="22"/>
              </w:rPr>
              <w:t>Furthermore, acknowledging and respecting religious customs and beliefs can be a part of comprehending cultural differences.</w:t>
            </w:r>
            <w:r w:rsidR="008F1D58">
              <w:t xml:space="preserve"> </w:t>
            </w:r>
            <w:r w:rsidR="00147239" w:rsidRPr="00E701E6">
              <w:rPr>
                <w:rFonts w:ascii="Arial" w:hAnsi="Arial" w:cs="Arial"/>
                <w:sz w:val="22"/>
              </w:rPr>
              <w:t xml:space="preserve">Guests must observe the stringent customs of several religions, even when on vacation. The employee should give considerable thought to dedicating peaceful, solitary areas for introspection and prayer. It is advisable to take note of the visitors' season and inquire about any religiously significant events that may be taking </w:t>
            </w:r>
            <w:r w:rsidR="00147239" w:rsidRPr="00E701E6">
              <w:rPr>
                <w:rFonts w:ascii="Arial" w:hAnsi="Arial" w:cs="Arial"/>
                <w:sz w:val="22"/>
              </w:rPr>
              <w:lastRenderedPageBreak/>
              <w:t xml:space="preserve">place. For instance, be mindful of the dates that Muslims observe </w:t>
            </w:r>
            <w:r w:rsidR="00147239">
              <w:rPr>
                <w:rFonts w:ascii="Arial" w:hAnsi="Arial" w:cs="Arial"/>
                <w:sz w:val="22"/>
              </w:rPr>
              <w:t>Ramadan, as they vary annually (</w:t>
            </w:r>
            <w:r w:rsidR="00147239" w:rsidRPr="00E701E6">
              <w:rPr>
                <w:rFonts w:ascii="Arial" w:hAnsi="Arial" w:cs="Arial"/>
                <w:color w:val="auto"/>
                <w:sz w:val="22"/>
              </w:rPr>
              <w:t>C</w:t>
            </w:r>
            <w:r w:rsidR="00147239">
              <w:rPr>
                <w:rFonts w:ascii="Arial" w:hAnsi="Arial" w:cs="Arial"/>
                <w:color w:val="auto"/>
                <w:sz w:val="22"/>
              </w:rPr>
              <w:t>olcol</w:t>
            </w:r>
            <w:proofErr w:type="gramStart"/>
            <w:r w:rsidR="00147239">
              <w:rPr>
                <w:rFonts w:ascii="Arial" w:hAnsi="Arial" w:cs="Arial"/>
                <w:color w:val="auto"/>
                <w:sz w:val="22"/>
              </w:rPr>
              <w:t>,</w:t>
            </w:r>
            <w:r w:rsidR="00147239" w:rsidRPr="00E701E6">
              <w:rPr>
                <w:rFonts w:ascii="Arial" w:hAnsi="Arial" w:cs="Arial"/>
                <w:color w:val="auto"/>
                <w:sz w:val="22"/>
              </w:rPr>
              <w:t>2023</w:t>
            </w:r>
            <w:proofErr w:type="gramEnd"/>
            <w:r w:rsidR="00147239" w:rsidRPr="00E701E6">
              <w:rPr>
                <w:rFonts w:ascii="Arial" w:hAnsi="Arial" w:cs="Arial"/>
                <w:color w:val="auto"/>
                <w:sz w:val="22"/>
              </w:rPr>
              <w:t>)</w:t>
            </w:r>
            <w:r w:rsidR="00147239">
              <w:rPr>
                <w:rFonts w:ascii="Arial" w:hAnsi="Arial" w:cs="Arial"/>
                <w:color w:val="auto"/>
                <w:sz w:val="22"/>
              </w:rPr>
              <w:t>.</w:t>
            </w:r>
          </w:p>
          <w:p w14:paraId="115AD0E2" w14:textId="0473BF72" w:rsidR="00316E55" w:rsidRDefault="008F1D58" w:rsidP="00B87908">
            <w:pPr>
              <w:spacing w:line="360" w:lineRule="auto"/>
              <w:jc w:val="both"/>
              <w:rPr>
                <w:rFonts w:ascii="Arial" w:hAnsi="Arial" w:cs="Arial"/>
                <w:sz w:val="22"/>
              </w:rPr>
            </w:pPr>
            <w:r w:rsidRPr="008F1D58">
              <w:rPr>
                <w:rFonts w:ascii="Arial" w:hAnsi="Arial" w:cs="Arial"/>
                <w:bCs/>
                <w:sz w:val="22"/>
              </w:rPr>
              <w:t>A further illustration of giving personalized services is providing language support to visitors who might not be native speakers of the area. This can involve having multilingual staff members, translating publications, or having resources available over the phone or online for language support. By offering language support, visitors may more easily comprehend and utilize the hotel's facilit</w:t>
            </w:r>
            <w:r>
              <w:rPr>
                <w:rFonts w:ascii="Arial" w:hAnsi="Arial" w:cs="Arial"/>
                <w:bCs/>
                <w:sz w:val="22"/>
              </w:rPr>
              <w:t>ies and services (</w:t>
            </w:r>
            <w:r w:rsidRPr="008F1D58">
              <w:rPr>
                <w:rFonts w:ascii="Arial" w:hAnsi="Arial" w:cs="Arial"/>
                <w:sz w:val="22"/>
              </w:rPr>
              <w:t>Joseph</w:t>
            </w:r>
            <w:r>
              <w:rPr>
                <w:rFonts w:ascii="Arial" w:hAnsi="Arial" w:cs="Arial"/>
                <w:sz w:val="22"/>
              </w:rPr>
              <w:t xml:space="preserve">, </w:t>
            </w:r>
            <w:r w:rsidRPr="008F1D58">
              <w:rPr>
                <w:rFonts w:ascii="Arial" w:hAnsi="Arial" w:cs="Arial"/>
                <w:sz w:val="22"/>
              </w:rPr>
              <w:t>2023)</w:t>
            </w:r>
            <w:r>
              <w:rPr>
                <w:rFonts w:ascii="Arial" w:hAnsi="Arial" w:cs="Arial"/>
                <w:sz w:val="22"/>
              </w:rPr>
              <w:t>.</w:t>
            </w:r>
          </w:p>
          <w:p w14:paraId="531E5781" w14:textId="75B869DA" w:rsidR="00901C20" w:rsidRPr="008F1D58" w:rsidRDefault="00F811C9" w:rsidP="00901C20">
            <w:pPr>
              <w:spacing w:line="360" w:lineRule="auto"/>
              <w:jc w:val="both"/>
              <w:rPr>
                <w:rFonts w:ascii="Arial" w:hAnsi="Arial" w:cs="Arial"/>
                <w:sz w:val="22"/>
              </w:rPr>
            </w:pPr>
            <w:r>
              <w:rPr>
                <w:rFonts w:ascii="Arial" w:hAnsi="Arial" w:cs="Arial"/>
                <w:sz w:val="22"/>
              </w:rPr>
              <w:t xml:space="preserve">During my placement, I experienced some misunderstandings in the hotel restaurant. </w:t>
            </w:r>
            <w:proofErr w:type="gramStart"/>
            <w:r>
              <w:rPr>
                <w:rFonts w:ascii="Arial" w:hAnsi="Arial" w:cs="Arial"/>
                <w:sz w:val="22"/>
              </w:rPr>
              <w:t>A</w:t>
            </w:r>
            <w:proofErr w:type="gramEnd"/>
            <w:r>
              <w:rPr>
                <w:rFonts w:ascii="Arial" w:hAnsi="Arial" w:cs="Arial"/>
                <w:sz w:val="22"/>
              </w:rPr>
              <w:t xml:space="preserve"> F&amp;B employee had a problem to speak English properly because he comes from Spain and his language knowledge is not so perfect. He had difficulty in understanding the guest’s request because the guest spoke to fast. Observing this situation, the problem of language barrier can be recognised. The solution can be a language training for the staff and offering </w:t>
            </w:r>
            <w:r w:rsidRPr="00F811C9">
              <w:rPr>
                <w:rFonts w:ascii="Arial" w:hAnsi="Arial" w:cs="Arial"/>
                <w:sz w:val="22"/>
              </w:rPr>
              <w:t>some linguistic tools, such as applications that facilitate customer</w:t>
            </w:r>
            <w:r w:rsidR="00901C20">
              <w:rPr>
                <w:rFonts w:ascii="Arial" w:hAnsi="Arial" w:cs="Arial"/>
                <w:sz w:val="22"/>
              </w:rPr>
              <w:t xml:space="preserve"> contact and translate the menu (</w:t>
            </w:r>
            <w:proofErr w:type="spellStart"/>
            <w:r w:rsidR="00901C20">
              <w:rPr>
                <w:rFonts w:ascii="Arial" w:hAnsi="Arial" w:cs="Arial"/>
                <w:sz w:val="22"/>
              </w:rPr>
              <w:t>Spinola</w:t>
            </w:r>
            <w:proofErr w:type="spellEnd"/>
            <w:r w:rsidR="00901C20">
              <w:rPr>
                <w:rFonts w:ascii="Arial" w:hAnsi="Arial" w:cs="Arial"/>
                <w:sz w:val="22"/>
              </w:rPr>
              <w:t xml:space="preserve"> </w:t>
            </w:r>
            <w:r w:rsidR="00901C20" w:rsidRPr="00901C20">
              <w:rPr>
                <w:rFonts w:ascii="Arial" w:hAnsi="Arial" w:cs="Arial"/>
                <w:i/>
                <w:sz w:val="22"/>
              </w:rPr>
              <w:t>et al.</w:t>
            </w:r>
            <w:proofErr w:type="gramStart"/>
            <w:r w:rsidR="00901C20">
              <w:rPr>
                <w:rFonts w:ascii="Arial" w:hAnsi="Arial" w:cs="Arial"/>
                <w:sz w:val="22"/>
              </w:rPr>
              <w:t>,2023</w:t>
            </w:r>
            <w:proofErr w:type="gramEnd"/>
            <w:r w:rsidR="00901C20">
              <w:rPr>
                <w:rFonts w:ascii="Arial" w:hAnsi="Arial" w:cs="Arial"/>
                <w:sz w:val="22"/>
              </w:rPr>
              <w:t>).</w:t>
            </w:r>
          </w:p>
          <w:p w14:paraId="4069208C" w14:textId="013B6A6A" w:rsidR="00E701E6" w:rsidRPr="00E701E6" w:rsidRDefault="00E701E6" w:rsidP="00E701E6">
            <w:pPr>
              <w:spacing w:line="360" w:lineRule="auto"/>
              <w:jc w:val="both"/>
              <w:rPr>
                <w:rFonts w:ascii="Arial" w:hAnsi="Arial" w:cs="Arial"/>
                <w:sz w:val="22"/>
              </w:rPr>
            </w:pPr>
            <w:r>
              <w:rPr>
                <w:rFonts w:ascii="Arial" w:hAnsi="Arial" w:cs="Arial"/>
                <w:sz w:val="22"/>
              </w:rPr>
              <w:t>The manner in which the</w:t>
            </w:r>
            <w:r w:rsidRPr="00E701E6">
              <w:rPr>
                <w:rFonts w:ascii="Arial" w:hAnsi="Arial" w:cs="Arial"/>
                <w:sz w:val="22"/>
              </w:rPr>
              <w:t xml:space="preserve"> employees interact with foreign visitors is another aspect. </w:t>
            </w:r>
            <w:r>
              <w:rPr>
                <w:rFonts w:ascii="Arial" w:hAnsi="Arial" w:cs="Arial"/>
                <w:sz w:val="22"/>
              </w:rPr>
              <w:t>Nevertheless,</w:t>
            </w:r>
            <w:r w:rsidRPr="00E701E6">
              <w:rPr>
                <w:rFonts w:ascii="Arial" w:hAnsi="Arial" w:cs="Arial"/>
                <w:sz w:val="22"/>
              </w:rPr>
              <w:t xml:space="preserve"> </w:t>
            </w:r>
            <w:r>
              <w:rPr>
                <w:rFonts w:ascii="Arial" w:hAnsi="Arial" w:cs="Arial"/>
                <w:sz w:val="22"/>
              </w:rPr>
              <w:t xml:space="preserve">for instance, </w:t>
            </w:r>
            <w:r w:rsidRPr="00E701E6">
              <w:rPr>
                <w:rFonts w:ascii="Arial" w:hAnsi="Arial" w:cs="Arial"/>
                <w:sz w:val="22"/>
              </w:rPr>
              <w:t xml:space="preserve">bowing is </w:t>
            </w:r>
            <w:r>
              <w:rPr>
                <w:rFonts w:ascii="Arial" w:hAnsi="Arial" w:cs="Arial"/>
                <w:sz w:val="22"/>
              </w:rPr>
              <w:t>a prevalent ritual in Japan, it i</w:t>
            </w:r>
            <w:r w:rsidRPr="00E701E6">
              <w:rPr>
                <w:rFonts w:ascii="Arial" w:hAnsi="Arial" w:cs="Arial"/>
                <w:sz w:val="22"/>
              </w:rPr>
              <w:t xml:space="preserve">s a </w:t>
            </w:r>
            <w:r>
              <w:rPr>
                <w:rFonts w:ascii="Arial" w:hAnsi="Arial" w:cs="Arial"/>
                <w:sz w:val="22"/>
              </w:rPr>
              <w:t>quite</w:t>
            </w:r>
            <w:r w:rsidRPr="00E701E6">
              <w:rPr>
                <w:rFonts w:ascii="Arial" w:hAnsi="Arial" w:cs="Arial"/>
                <w:sz w:val="22"/>
              </w:rPr>
              <w:t xml:space="preserve"> intricate one, and </w:t>
            </w:r>
            <w:r>
              <w:rPr>
                <w:rFonts w:ascii="Arial" w:hAnsi="Arial" w:cs="Arial"/>
                <w:sz w:val="22"/>
              </w:rPr>
              <w:t>Japanese visitors typically don no</w:t>
            </w:r>
            <w:r w:rsidRPr="00E701E6">
              <w:rPr>
                <w:rFonts w:ascii="Arial" w:hAnsi="Arial" w:cs="Arial"/>
                <w:sz w:val="22"/>
              </w:rPr>
              <w:t xml:space="preserve">t anticipate being received in this </w:t>
            </w:r>
            <w:r>
              <w:rPr>
                <w:rFonts w:ascii="Arial" w:hAnsi="Arial" w:cs="Arial"/>
                <w:sz w:val="22"/>
              </w:rPr>
              <w:t>manner when they arrive at the hotel</w:t>
            </w:r>
            <w:r w:rsidRPr="00E701E6">
              <w:rPr>
                <w:rFonts w:ascii="Arial" w:hAnsi="Arial" w:cs="Arial"/>
                <w:sz w:val="22"/>
              </w:rPr>
              <w:t>. In the same vein, a male would never shake hands with a woman in</w:t>
            </w:r>
            <w:r>
              <w:rPr>
                <w:rFonts w:ascii="Arial" w:hAnsi="Arial" w:cs="Arial"/>
                <w:sz w:val="22"/>
              </w:rPr>
              <w:t xml:space="preserve"> some Middle Eastern societies. It i</w:t>
            </w:r>
            <w:r w:rsidRPr="00E701E6">
              <w:rPr>
                <w:rFonts w:ascii="Arial" w:hAnsi="Arial" w:cs="Arial"/>
                <w:sz w:val="22"/>
              </w:rPr>
              <w:t xml:space="preserve">s usually preferable to teach </w:t>
            </w:r>
            <w:r>
              <w:rPr>
                <w:rFonts w:ascii="Arial" w:hAnsi="Arial" w:cs="Arial"/>
                <w:sz w:val="22"/>
              </w:rPr>
              <w:t xml:space="preserve">the </w:t>
            </w:r>
            <w:r w:rsidRPr="00E701E6">
              <w:rPr>
                <w:rFonts w:ascii="Arial" w:hAnsi="Arial" w:cs="Arial"/>
                <w:sz w:val="22"/>
              </w:rPr>
              <w:t>employees to exercise caution in these situations and to behave with deta</w:t>
            </w:r>
            <w:r w:rsidR="00F25794">
              <w:rPr>
                <w:rFonts w:ascii="Arial" w:hAnsi="Arial" w:cs="Arial"/>
                <w:sz w:val="22"/>
              </w:rPr>
              <w:t>chment while still being polite (</w:t>
            </w:r>
            <w:r w:rsidR="00F25794" w:rsidRPr="00E701E6">
              <w:rPr>
                <w:rFonts w:ascii="Arial" w:hAnsi="Arial" w:cs="Arial"/>
                <w:color w:val="auto"/>
                <w:sz w:val="22"/>
              </w:rPr>
              <w:t>C</w:t>
            </w:r>
            <w:r w:rsidR="00F25794">
              <w:rPr>
                <w:rFonts w:ascii="Arial" w:hAnsi="Arial" w:cs="Arial"/>
                <w:color w:val="auto"/>
                <w:sz w:val="22"/>
              </w:rPr>
              <w:t>olcol</w:t>
            </w:r>
            <w:proofErr w:type="gramStart"/>
            <w:r w:rsidR="00F25794">
              <w:rPr>
                <w:rFonts w:ascii="Arial" w:hAnsi="Arial" w:cs="Arial"/>
                <w:color w:val="auto"/>
                <w:sz w:val="22"/>
              </w:rPr>
              <w:t>,</w:t>
            </w:r>
            <w:r w:rsidR="00F25794" w:rsidRPr="00E701E6">
              <w:rPr>
                <w:rFonts w:ascii="Arial" w:hAnsi="Arial" w:cs="Arial"/>
                <w:color w:val="auto"/>
                <w:sz w:val="22"/>
              </w:rPr>
              <w:t>2023</w:t>
            </w:r>
            <w:proofErr w:type="gramEnd"/>
            <w:r w:rsidR="00F25794" w:rsidRPr="00E701E6">
              <w:rPr>
                <w:rFonts w:ascii="Arial" w:hAnsi="Arial" w:cs="Arial"/>
                <w:color w:val="auto"/>
                <w:sz w:val="22"/>
              </w:rPr>
              <w:t>)</w:t>
            </w:r>
            <w:r w:rsidR="00F25794">
              <w:rPr>
                <w:rFonts w:ascii="Arial" w:hAnsi="Arial" w:cs="Arial"/>
                <w:color w:val="auto"/>
                <w:sz w:val="22"/>
              </w:rPr>
              <w:t>.</w:t>
            </w:r>
          </w:p>
          <w:p w14:paraId="49CFDEEE" w14:textId="77777777" w:rsidR="00136D1F" w:rsidRDefault="00136D1F" w:rsidP="007C2128">
            <w:pPr>
              <w:rPr>
                <w:b/>
                <w:bCs/>
                <w:sz w:val="28"/>
                <w:szCs w:val="24"/>
              </w:rPr>
            </w:pPr>
          </w:p>
          <w:p w14:paraId="036CC918" w14:textId="4EF7799E" w:rsidR="00085A4E" w:rsidRDefault="003164B2" w:rsidP="007C2128">
            <w:pPr>
              <w:rPr>
                <w:b/>
                <w:bCs/>
                <w:sz w:val="28"/>
                <w:szCs w:val="24"/>
              </w:rPr>
            </w:pPr>
            <w:r>
              <w:rPr>
                <w:b/>
                <w:bCs/>
                <w:sz w:val="28"/>
                <w:szCs w:val="24"/>
              </w:rPr>
              <w:t>References:</w:t>
            </w:r>
          </w:p>
          <w:p w14:paraId="1978BABC" w14:textId="021C2B36" w:rsidR="00E701E6" w:rsidRPr="00E701E6" w:rsidRDefault="00E701E6" w:rsidP="00E701E6">
            <w:pPr>
              <w:spacing w:line="360" w:lineRule="auto"/>
              <w:jc w:val="both"/>
              <w:rPr>
                <w:rFonts w:ascii="Arial" w:hAnsi="Arial" w:cs="Arial"/>
                <w:color w:val="auto"/>
                <w:sz w:val="22"/>
              </w:rPr>
            </w:pPr>
            <w:proofErr w:type="spellStart"/>
            <w:r w:rsidRPr="00E701E6">
              <w:rPr>
                <w:rFonts w:ascii="Arial" w:hAnsi="Arial" w:cs="Arial"/>
                <w:color w:val="auto"/>
                <w:sz w:val="22"/>
              </w:rPr>
              <w:t>Colcol</w:t>
            </w:r>
            <w:proofErr w:type="spellEnd"/>
            <w:r w:rsidRPr="00E701E6">
              <w:rPr>
                <w:rFonts w:ascii="Arial" w:hAnsi="Arial" w:cs="Arial"/>
                <w:color w:val="auto"/>
                <w:sz w:val="22"/>
              </w:rPr>
              <w:t>, S. (2023) ‘Cultural Sensitivity: Does your hotel cater for all guests?</w:t>
            </w:r>
            <w:proofErr w:type="gramStart"/>
            <w:r w:rsidRPr="00E701E6">
              <w:rPr>
                <w:rFonts w:ascii="Arial" w:hAnsi="Arial" w:cs="Arial"/>
                <w:color w:val="auto"/>
                <w:sz w:val="22"/>
              </w:rPr>
              <w:t>’,</w:t>
            </w:r>
            <w:proofErr w:type="gramEnd"/>
            <w:r w:rsidRPr="00E701E6">
              <w:rPr>
                <w:rFonts w:ascii="Arial" w:hAnsi="Arial" w:cs="Arial"/>
                <w:color w:val="auto"/>
                <w:sz w:val="22"/>
              </w:rPr>
              <w:t xml:space="preserve"> </w:t>
            </w:r>
            <w:proofErr w:type="spellStart"/>
            <w:r w:rsidRPr="00F25794">
              <w:rPr>
                <w:rFonts w:ascii="Arial" w:hAnsi="Arial" w:cs="Arial"/>
                <w:i/>
                <w:color w:val="auto"/>
                <w:sz w:val="22"/>
              </w:rPr>
              <w:t>SiteMinder</w:t>
            </w:r>
            <w:proofErr w:type="spellEnd"/>
            <w:r w:rsidRPr="00F25794">
              <w:rPr>
                <w:rFonts w:ascii="Arial" w:hAnsi="Arial" w:cs="Arial"/>
                <w:i/>
                <w:color w:val="auto"/>
                <w:sz w:val="22"/>
              </w:rPr>
              <w:t>,</w:t>
            </w:r>
            <w:r w:rsidRPr="00E701E6">
              <w:rPr>
                <w:rFonts w:ascii="Arial" w:hAnsi="Arial" w:cs="Arial"/>
                <w:color w:val="auto"/>
                <w:sz w:val="22"/>
              </w:rPr>
              <w:t xml:space="preserve"> 30 November. Available at: https://www.siteminder.com/r/trends-advice/hotel-guest-experience/cultural-sensitivity-hotel-cater-guests/ (Accessed: 04 February 2024).</w:t>
            </w:r>
          </w:p>
          <w:p w14:paraId="4119FBB0" w14:textId="4CFCCE07" w:rsidR="00DA485D" w:rsidRPr="00E701E6" w:rsidRDefault="008F1D58" w:rsidP="00E701E6">
            <w:pPr>
              <w:spacing w:line="360" w:lineRule="auto"/>
              <w:jc w:val="both"/>
              <w:rPr>
                <w:rFonts w:ascii="Arial" w:hAnsi="Arial" w:cs="Arial"/>
                <w:color w:val="auto"/>
                <w:sz w:val="22"/>
              </w:rPr>
            </w:pPr>
            <w:r w:rsidRPr="00E701E6">
              <w:rPr>
                <w:rFonts w:ascii="Arial" w:hAnsi="Arial" w:cs="Arial"/>
                <w:color w:val="auto"/>
                <w:sz w:val="22"/>
              </w:rPr>
              <w:t xml:space="preserve">Joseph, Y. </w:t>
            </w:r>
            <w:proofErr w:type="gramStart"/>
            <w:r w:rsidRPr="00E701E6">
              <w:rPr>
                <w:rFonts w:ascii="Arial" w:hAnsi="Arial" w:cs="Arial"/>
                <w:color w:val="auto"/>
                <w:sz w:val="22"/>
              </w:rPr>
              <w:t>( 2023</w:t>
            </w:r>
            <w:proofErr w:type="gramEnd"/>
            <w:r w:rsidRPr="00E701E6">
              <w:rPr>
                <w:rFonts w:ascii="Arial" w:hAnsi="Arial" w:cs="Arial"/>
                <w:color w:val="auto"/>
                <w:sz w:val="22"/>
              </w:rPr>
              <w:t xml:space="preserve">) ‘The role of cultural sensitivity in the hospitality industry’, </w:t>
            </w:r>
            <w:r w:rsidRPr="00F25794">
              <w:rPr>
                <w:rFonts w:ascii="Arial" w:hAnsi="Arial" w:cs="Arial"/>
                <w:i/>
                <w:color w:val="auto"/>
                <w:sz w:val="22"/>
              </w:rPr>
              <w:t>Medium,</w:t>
            </w:r>
            <w:r w:rsidRPr="00E701E6">
              <w:rPr>
                <w:rFonts w:ascii="Arial" w:hAnsi="Arial" w:cs="Arial"/>
                <w:color w:val="auto"/>
                <w:sz w:val="22"/>
              </w:rPr>
              <w:t xml:space="preserve"> 27 January. Available at: https://medium.com/@yvonnejoseph/the-role-of-cultural-sensitivity-in-the-hospitality-industry-32128a0a1788 (Accessed: 04 February 2024).</w:t>
            </w:r>
          </w:p>
          <w:p w14:paraId="44A016D5" w14:textId="2D8854AE" w:rsidR="00DA485D" w:rsidRPr="00F25794" w:rsidRDefault="00901C20" w:rsidP="00F25794">
            <w:pPr>
              <w:spacing w:line="360" w:lineRule="auto"/>
              <w:jc w:val="both"/>
              <w:rPr>
                <w:rFonts w:ascii="Arial" w:hAnsi="Arial" w:cs="Arial"/>
                <w:color w:val="auto"/>
                <w:sz w:val="22"/>
              </w:rPr>
            </w:pPr>
            <w:proofErr w:type="spellStart"/>
            <w:r w:rsidRPr="00E701E6">
              <w:rPr>
                <w:rFonts w:ascii="Arial" w:hAnsi="Arial" w:cs="Arial"/>
                <w:color w:val="auto"/>
                <w:sz w:val="22"/>
              </w:rPr>
              <w:t>Spinola</w:t>
            </w:r>
            <w:proofErr w:type="spellEnd"/>
            <w:r w:rsidRPr="00E701E6">
              <w:rPr>
                <w:rFonts w:ascii="Arial" w:hAnsi="Arial" w:cs="Arial"/>
                <w:color w:val="auto"/>
                <w:sz w:val="22"/>
              </w:rPr>
              <w:t xml:space="preserve">, A. et al. (2023) ‘Cultural Issues faced in the hotel and  restaurant business’, </w:t>
            </w:r>
            <w:r w:rsidRPr="00F25794">
              <w:rPr>
                <w:rFonts w:ascii="Arial" w:hAnsi="Arial" w:cs="Arial"/>
                <w:i/>
                <w:color w:val="auto"/>
                <w:sz w:val="22"/>
              </w:rPr>
              <w:t>The Model to Practise Dialogues,</w:t>
            </w:r>
            <w:r w:rsidRPr="00E701E6">
              <w:rPr>
                <w:rFonts w:ascii="Arial" w:hAnsi="Arial" w:cs="Arial"/>
                <w:color w:val="auto"/>
                <w:sz w:val="22"/>
              </w:rPr>
              <w:t xml:space="preserve"> 18 February. Available at: </w:t>
            </w:r>
            <w:hyperlink r:id="rId8" w:history="1">
              <w:r w:rsidRPr="00E701E6">
                <w:rPr>
                  <w:rStyle w:val="Hiperhivatkozs"/>
                  <w:rFonts w:ascii="Arial" w:hAnsi="Arial" w:cs="Arial"/>
                  <w:color w:val="auto"/>
                  <w:sz w:val="22"/>
                  <w:u w:val="none"/>
                </w:rPr>
                <w:t>https://mtpdculture.org/cases/cultural-issues-faced-in-the-hotel-and-restaurant-business/</w:t>
              </w:r>
            </w:hyperlink>
            <w:r w:rsidRPr="00E701E6">
              <w:rPr>
                <w:rFonts w:ascii="Arial" w:hAnsi="Arial" w:cs="Arial"/>
                <w:color w:val="auto"/>
                <w:sz w:val="22"/>
              </w:rPr>
              <w:t xml:space="preserve"> Accessed: 04 February 2024).</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34869682" w:rsidR="00A135A5" w:rsidRPr="008448D0" w:rsidRDefault="008448D0" w:rsidP="008448D0">
            <w:pPr>
              <w:spacing w:line="360" w:lineRule="auto"/>
              <w:jc w:val="both"/>
              <w:rPr>
                <w:rFonts w:ascii="Arial" w:hAnsi="Arial" w:cs="Arial"/>
                <w:sz w:val="22"/>
              </w:rPr>
            </w:pPr>
            <w:r w:rsidRPr="008448D0">
              <w:rPr>
                <w:rFonts w:ascii="Arial" w:hAnsi="Arial" w:cs="Arial"/>
                <w:sz w:val="22"/>
              </w:rPr>
              <w:t>Miscommunication can occur through both spoken and nonverbal cues (such as body language and silences), which can make both parties feel bad. Intercultural misconceptions frequently have ma</w:t>
            </w:r>
            <w:r w:rsidR="00C07D75">
              <w:rPr>
                <w:rFonts w:ascii="Arial" w:hAnsi="Arial" w:cs="Arial"/>
                <w:sz w:val="22"/>
              </w:rPr>
              <w:t>ny different, intricate reasons (</w:t>
            </w:r>
            <w:proofErr w:type="spellStart"/>
            <w:r w:rsidR="00C07D75" w:rsidRPr="00C07D75">
              <w:rPr>
                <w:rFonts w:ascii="Arial" w:hAnsi="Arial" w:cs="Arial"/>
                <w:color w:val="auto"/>
                <w:sz w:val="22"/>
              </w:rPr>
              <w:t>G</w:t>
            </w:r>
            <w:r w:rsidR="00C07D75">
              <w:rPr>
                <w:rFonts w:ascii="Arial" w:hAnsi="Arial" w:cs="Arial"/>
                <w:color w:val="auto"/>
                <w:sz w:val="22"/>
              </w:rPr>
              <w:t>lowacka</w:t>
            </w:r>
            <w:proofErr w:type="spellEnd"/>
            <w:r w:rsidR="00C07D75">
              <w:rPr>
                <w:rFonts w:ascii="Arial" w:hAnsi="Arial" w:cs="Arial"/>
                <w:color w:val="auto"/>
                <w:sz w:val="22"/>
              </w:rPr>
              <w:t xml:space="preserve">, </w:t>
            </w:r>
            <w:r w:rsidR="00C07D75" w:rsidRPr="00C07D75">
              <w:rPr>
                <w:rFonts w:ascii="Arial" w:hAnsi="Arial" w:cs="Arial"/>
                <w:color w:val="auto"/>
                <w:sz w:val="22"/>
              </w:rPr>
              <w:t>2023)</w:t>
            </w:r>
            <w:r w:rsidR="00C07D75">
              <w:rPr>
                <w:rFonts w:ascii="Arial" w:hAnsi="Arial" w:cs="Arial"/>
                <w:color w:val="auto"/>
                <w:sz w:val="22"/>
              </w:rPr>
              <w:t>.</w:t>
            </w:r>
          </w:p>
          <w:p w14:paraId="1F51BD1E" w14:textId="3C08AB1B"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1E15FD50" w14:textId="339908FF" w:rsidR="00870A39" w:rsidRDefault="00373E0A" w:rsidP="00870A39">
            <w:pPr>
              <w:pStyle w:val="BODY"/>
            </w:pPr>
            <w:r>
              <w:rPr>
                <w:noProof/>
                <w:lang w:val="hu-HU" w:eastAsia="hu-HU"/>
              </w:rPr>
              <mc:AlternateContent>
                <mc:Choice Requires="wps">
                  <w:drawing>
                    <wp:anchor distT="0" distB="0" distL="114300" distR="114300" simplePos="0" relativeHeight="251663360" behindDoc="0" locked="0" layoutInCell="1" allowOverlap="1" wp14:anchorId="11242AB8" wp14:editId="2E78FF59">
                      <wp:simplePos x="0" y="0"/>
                      <wp:positionH relativeFrom="column">
                        <wp:posOffset>118745</wp:posOffset>
                      </wp:positionH>
                      <wp:positionV relativeFrom="paragraph">
                        <wp:posOffset>38735</wp:posOffset>
                      </wp:positionV>
                      <wp:extent cx="5486400" cy="382905"/>
                      <wp:effectExtent l="57150" t="19050" r="57150" b="93345"/>
                      <wp:wrapNone/>
                      <wp:docPr id="7" name="Text Box 3"/>
                      <wp:cNvGraphicFramePr/>
                      <a:graphic xmlns:a="http://schemas.openxmlformats.org/drawingml/2006/main">
                        <a:graphicData uri="http://schemas.microsoft.com/office/word/2010/wordprocessingShape">
                          <wps:wsp>
                            <wps:cNvSpPr txBox="1"/>
                            <wps:spPr>
                              <a:xfrm>
                                <a:off x="0" y="0"/>
                                <a:ext cx="5486400" cy="382905"/>
                              </a:xfrm>
                              <a:prstGeom prst="rect">
                                <a:avLst/>
                              </a:prstGeom>
                              <a:gradFill>
                                <a:gsLst>
                                  <a:gs pos="0">
                                    <a:schemeClr val="accent3">
                                      <a:lumMod val="75000"/>
                                    </a:schemeClr>
                                  </a:gs>
                                  <a:gs pos="100000">
                                    <a:schemeClr val="accent3">
                                      <a:lumMod val="50000"/>
                                    </a:schemeClr>
                                  </a:gs>
                                </a:gsLst>
                                <a:path path="shape">
                                  <a:fillToRect l="50000" t="50000" r="50000" b="50000"/>
                                </a:path>
                              </a:gradFill>
                              <a:ln w="6350">
                                <a:noFill/>
                              </a:ln>
                              <a:effectLst>
                                <a:outerShdw blurRad="50800" dist="38100" dir="5400000" algn="t" rotWithShape="0">
                                  <a:prstClr val="black">
                                    <a:alpha val="40000"/>
                                  </a:prstClr>
                                </a:outerShdw>
                              </a:effectLst>
                            </wps:spPr>
                            <wps:txbx>
                              <w:txbxContent>
                                <w:p w14:paraId="48130B6C" w14:textId="6264F627" w:rsidR="00870A39" w:rsidRPr="00870A39" w:rsidRDefault="00373E0A" w:rsidP="00870A39">
                                  <w:pPr>
                                    <w:pStyle w:val="BANNERHEADER"/>
                                    <w:rPr>
                                      <w:rFonts w:ascii="Arial" w:hAnsi="Arial"/>
                                      <w:b/>
                                    </w:rPr>
                                  </w:pPr>
                                  <w:r>
                                    <w:rPr>
                                      <w:rFonts w:ascii="Arial" w:hAnsi="Arial"/>
                                      <w:b/>
                                      <w:szCs w:val="40"/>
                                    </w:rPr>
                                    <w:t>Staff Training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242AB8" id="_x0000_t202" coordsize="21600,21600" o:spt="202" path="m,l,21600r21600,l21600,xe">
                      <v:stroke joinstyle="miter"/>
                      <v:path gradientshapeok="t" o:connecttype="rect"/>
                    </v:shapetype>
                    <v:shape id="Text Box 3" o:spid="_x0000_s1026" type="#_x0000_t202" style="position:absolute;margin-left:9.35pt;margin-top:3.05pt;width:6in;height:30.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" fillcolor="#7b7b7b [2406]" stroked="f" strokeweight=".5pt">
                      <v:fill color2="#525252 [1606]" focusposition=".5,.5" focussize="" focus="100%" type="gradientRadial"/>
                      <v:shadow on="t" color="black" opacity="26214f" origin=",-.5" offset="0,3pt"/>
                      <v:textbox>
                        <w:txbxContent>
                          <w:p w14:paraId="48130B6C" w14:textId="6264F627" w:rsidR="00870A39" w:rsidRPr="00870A39" w:rsidRDefault="00373E0A" w:rsidP="00870A39">
                            <w:pPr>
                              <w:pStyle w:val="BANNERHEADER"/>
                              <w:rPr>
                                <w:rFonts w:ascii="Arial" w:hAnsi="Arial"/>
                                <w:b/>
                              </w:rPr>
                            </w:pPr>
                            <w:r>
                              <w:rPr>
                                <w:rFonts w:ascii="Arial" w:hAnsi="Arial"/>
                                <w:b/>
                                <w:szCs w:val="40"/>
                              </w:rPr>
                              <w:t>Staff Training Plan</w:t>
                            </w:r>
                          </w:p>
                        </w:txbxContent>
                      </v:textbox>
                    </v:shape>
                  </w:pict>
                </mc:Fallback>
              </mc:AlternateContent>
            </w:r>
          </w:p>
          <w:p w14:paraId="09B3BC03" w14:textId="77777777" w:rsidR="00870A39" w:rsidRDefault="00870A39" w:rsidP="00870A39">
            <w:pPr>
              <w:pStyle w:val="BODY"/>
            </w:pPr>
          </w:p>
          <w:p w14:paraId="2A188846" w14:textId="0B124B90" w:rsidR="00870A39" w:rsidRDefault="00373E0A" w:rsidP="00870A39">
            <w:pPr>
              <w:pStyle w:val="BODY"/>
            </w:pPr>
            <w:r w:rsidRPr="00373E0A">
              <w:rPr>
                <w:rFonts w:eastAsia="Calibri" w:cs="Arial"/>
                <w:noProof/>
                <w:color w:val="000000"/>
                <w:lang w:val="hu-HU" w:eastAsia="hu-HU"/>
              </w:rPr>
              <w:drawing>
                <wp:anchor distT="0" distB="0" distL="114300" distR="114300" simplePos="0" relativeHeight="251673600" behindDoc="0" locked="0" layoutInCell="1" allowOverlap="1" wp14:anchorId="7DAE8DE4" wp14:editId="5F857327">
                  <wp:simplePos x="0" y="0"/>
                  <wp:positionH relativeFrom="column">
                    <wp:posOffset>2460625</wp:posOffset>
                  </wp:positionH>
                  <wp:positionV relativeFrom="paragraph">
                    <wp:posOffset>109220</wp:posOffset>
                  </wp:positionV>
                  <wp:extent cx="670560" cy="724535"/>
                  <wp:effectExtent l="0" t="0" r="0" b="0"/>
                  <wp:wrapNone/>
                  <wp:docPr id="13" name="Google Shape;154;p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oogle Shape;154;p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0560" cy="724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7E3EA7" w14:textId="17FAC989" w:rsidR="00870A39" w:rsidRDefault="00870A39" w:rsidP="00870A39">
            <w:pPr>
              <w:pStyle w:val="BODY"/>
              <w:jc w:val="center"/>
            </w:pPr>
          </w:p>
          <w:p w14:paraId="1D9F7FFA" w14:textId="77777777" w:rsidR="00373E0A" w:rsidRDefault="00373E0A" w:rsidP="005C77A4">
            <w:pPr>
              <w:rPr>
                <w:b/>
                <w:bCs/>
                <w:sz w:val="28"/>
                <w:szCs w:val="24"/>
              </w:rPr>
            </w:pPr>
          </w:p>
          <w:p w14:paraId="36738147" w14:textId="77777777" w:rsidR="00373E0A" w:rsidRDefault="00373E0A" w:rsidP="005C77A4">
            <w:pPr>
              <w:rPr>
                <w:b/>
                <w:bCs/>
                <w:sz w:val="28"/>
                <w:szCs w:val="24"/>
              </w:rPr>
            </w:pPr>
          </w:p>
          <w:p w14:paraId="3A6D40CF" w14:textId="77777777" w:rsidR="00373E0A" w:rsidRDefault="00373E0A" w:rsidP="00373E0A">
            <w:pPr>
              <w:pStyle w:val="Kiemeltidzet1"/>
              <w:pBdr>
                <w:top w:val="none" w:sz="0" w:space="0" w:color="auto"/>
                <w:left w:val="none" w:sz="0" w:space="0" w:color="auto"/>
                <w:bottom w:val="none" w:sz="0" w:space="0" w:color="auto"/>
                <w:right w:val="none" w:sz="0" w:space="0" w:color="auto"/>
              </w:pBdr>
              <w:spacing w:line="240" w:lineRule="auto"/>
              <w:ind w:left="0"/>
              <w:rPr>
                <w:rFonts w:ascii="Arial" w:hAnsi="Arial"/>
                <w:b/>
              </w:rPr>
            </w:pPr>
            <w:r>
              <w:rPr>
                <w:rFonts w:ascii="Arial" w:hAnsi="Arial"/>
                <w:b/>
                <w:sz w:val="24"/>
                <w:szCs w:val="24"/>
              </w:rPr>
              <w:t>TRAINING NAME</w:t>
            </w:r>
          </w:p>
          <w:p w14:paraId="0C5C07F7" w14:textId="65AE21DD" w:rsidR="00373E0A" w:rsidRDefault="00373E0A" w:rsidP="00373E0A">
            <w:pPr>
              <w:jc w:val="center"/>
              <w:rPr>
                <w:rFonts w:ascii="Arial" w:hAnsi="Arial"/>
                <w:b/>
                <w:bCs/>
                <w:sz w:val="20"/>
                <w:szCs w:val="20"/>
              </w:rPr>
            </w:pPr>
            <w:r>
              <w:rPr>
                <w:rFonts w:ascii="Arial" w:hAnsi="Arial"/>
                <w:b/>
                <w:bCs/>
                <w:lang w:eastAsia="hi-IN" w:bidi="hi-IN"/>
              </w:rPr>
              <w:t xml:space="preserve">Cultural Awareness </w:t>
            </w:r>
          </w:p>
          <w:tbl>
            <w:tblPr>
              <w:tblW w:w="0" w:type="auto"/>
              <w:tblLook w:val="04A0" w:firstRow="1" w:lastRow="0" w:firstColumn="1" w:lastColumn="0" w:noHBand="0" w:noVBand="1"/>
            </w:tblPr>
            <w:tblGrid>
              <w:gridCol w:w="2912"/>
              <w:gridCol w:w="5878"/>
            </w:tblGrid>
            <w:tr w:rsidR="00373E0A" w14:paraId="3D4500A6" w14:textId="77777777" w:rsidTr="00373E0A">
              <w:trPr>
                <w:trHeight w:val="366"/>
              </w:trPr>
              <w:tc>
                <w:tcPr>
                  <w:tcW w:w="3152" w:type="dxa"/>
                  <w:tcBorders>
                    <w:top w:val="single" w:sz="18" w:space="0" w:color="808080"/>
                    <w:left w:val="single" w:sz="4" w:space="0" w:color="FFFF00"/>
                    <w:bottom w:val="single" w:sz="4" w:space="0" w:color="FFFFFF"/>
                    <w:right w:val="nil"/>
                  </w:tcBorders>
                  <w:shd w:val="clear" w:color="auto" w:fill="D7EEA0"/>
                  <w:vAlign w:val="center"/>
                  <w:hideMark/>
                </w:tcPr>
                <w:p w14:paraId="41AA3C23" w14:textId="77777777" w:rsidR="00373E0A" w:rsidRPr="00C34F2F" w:rsidRDefault="00373E0A" w:rsidP="00373E0A">
                  <w:pPr>
                    <w:pStyle w:val="Cmsor2"/>
                    <w:numPr>
                      <w:ilvl w:val="1"/>
                      <w:numId w:val="2"/>
                    </w:numPr>
                    <w:suppressAutoHyphens/>
                    <w:spacing w:before="0" w:line="240" w:lineRule="auto"/>
                    <w:jc w:val="right"/>
                    <w:rPr>
                      <w:rFonts w:ascii="Times New Roman" w:hAnsi="Times New Roman" w:cs="Calibri"/>
                      <w:b/>
                      <w:bCs/>
                      <w:color w:val="000000"/>
                      <w:sz w:val="22"/>
                      <w:szCs w:val="22"/>
                    </w:rPr>
                  </w:pPr>
                  <w:r w:rsidRPr="00C34F2F">
                    <w:rPr>
                      <w:rFonts w:ascii="Arial" w:hAnsi="Arial"/>
                      <w:b/>
                      <w:color w:val="000000"/>
                      <w:sz w:val="22"/>
                      <w:szCs w:val="22"/>
                    </w:rPr>
                    <w:t>Objective (Why</w:t>
                  </w:r>
                  <w:proofErr w:type="gramStart"/>
                  <w:r w:rsidRPr="00C34F2F">
                    <w:rPr>
                      <w:rFonts w:ascii="Arial" w:hAnsi="Arial"/>
                      <w:b/>
                      <w:color w:val="000000"/>
                      <w:sz w:val="22"/>
                      <w:szCs w:val="22"/>
                    </w:rPr>
                    <w:t>)</w:t>
                  </w:r>
                  <w:r w:rsidRPr="00C34F2F">
                    <w:rPr>
                      <w:rFonts w:ascii="Arial" w:hAnsi="Arial"/>
                      <w:color w:val="000000"/>
                      <w:sz w:val="22"/>
                      <w:szCs w:val="22"/>
                    </w:rPr>
                    <w:t xml:space="preserve"> :</w:t>
                  </w:r>
                  <w:proofErr w:type="gramEnd"/>
                </w:p>
              </w:tc>
              <w:tc>
                <w:tcPr>
                  <w:tcW w:w="6820" w:type="dxa"/>
                  <w:tcBorders>
                    <w:top w:val="single" w:sz="18" w:space="0" w:color="808080"/>
                    <w:left w:val="single" w:sz="4" w:space="0" w:color="FFFFFF"/>
                    <w:bottom w:val="single" w:sz="4" w:space="0" w:color="FFFFFF"/>
                    <w:right w:val="single" w:sz="4" w:space="0" w:color="FFFF00"/>
                  </w:tcBorders>
                  <w:shd w:val="clear" w:color="auto" w:fill="CEEA89"/>
                </w:tcPr>
                <w:p w14:paraId="3AD1E767" w14:textId="77777777" w:rsidR="00373E0A" w:rsidRPr="00C34F2F" w:rsidRDefault="00373E0A" w:rsidP="00373E0A">
                  <w:pPr>
                    <w:pStyle w:val="Listaszerbekezds1"/>
                    <w:widowControl w:val="0"/>
                    <w:overflowPunct w:val="0"/>
                    <w:autoSpaceDE w:val="0"/>
                    <w:spacing w:after="0" w:line="360" w:lineRule="auto"/>
                    <w:ind w:left="534" w:hanging="360"/>
                    <w:textAlignment w:val="baseline"/>
                    <w:rPr>
                      <w:rFonts w:ascii="Arial" w:hAnsi="Arial"/>
                      <w:color w:val="000000"/>
                      <w:sz w:val="22"/>
                    </w:rPr>
                  </w:pPr>
                  <w:r w:rsidRPr="00C34F2F">
                    <w:rPr>
                      <w:color w:val="000000"/>
                      <w:sz w:val="22"/>
                    </w:rPr>
                    <w:t xml:space="preserve"> </w:t>
                  </w:r>
                  <w:r w:rsidRPr="00C34F2F">
                    <w:rPr>
                      <w:rFonts w:ascii="Arial" w:hAnsi="Arial"/>
                      <w:color w:val="000000"/>
                      <w:sz w:val="22"/>
                    </w:rPr>
                    <w:t>Learn how to prevent cultural misunderstandings</w:t>
                  </w:r>
                </w:p>
                <w:p w14:paraId="24C38E37" w14:textId="20260E75" w:rsidR="00373E0A" w:rsidRPr="00C34F2F" w:rsidRDefault="00373E0A" w:rsidP="00C34F2F">
                  <w:pPr>
                    <w:pStyle w:val="Listaszerbekezds1"/>
                    <w:widowControl w:val="0"/>
                    <w:overflowPunct w:val="0"/>
                    <w:autoSpaceDE w:val="0"/>
                    <w:spacing w:after="0" w:line="360" w:lineRule="auto"/>
                    <w:ind w:left="534" w:hanging="360"/>
                    <w:textAlignment w:val="baseline"/>
                    <w:rPr>
                      <w:rFonts w:ascii="Arial" w:hAnsi="Arial"/>
                      <w:color w:val="000000"/>
                      <w:sz w:val="22"/>
                    </w:rPr>
                  </w:pPr>
                  <w:r w:rsidRPr="00C34F2F">
                    <w:rPr>
                      <w:rFonts w:ascii="Arial" w:hAnsi="Arial"/>
                      <w:color w:val="000000"/>
                      <w:sz w:val="22"/>
                    </w:rPr>
                    <w:t xml:space="preserve"> Skills are needed to develop</w:t>
                  </w:r>
                </w:p>
                <w:p w14:paraId="7D338A13" w14:textId="77777777" w:rsidR="00373E0A" w:rsidRPr="00C34F2F" w:rsidRDefault="00373E0A" w:rsidP="00373E0A">
                  <w:pPr>
                    <w:widowControl w:val="0"/>
                    <w:overflowPunct w:val="0"/>
                    <w:autoSpaceDE w:val="0"/>
                    <w:spacing w:after="0" w:line="240" w:lineRule="auto"/>
                    <w:ind w:left="283"/>
                    <w:textAlignment w:val="baseline"/>
                    <w:rPr>
                      <w:rFonts w:ascii="Arial" w:hAnsi="Arial"/>
                      <w:color w:val="000000"/>
                      <w:sz w:val="22"/>
                    </w:rPr>
                  </w:pPr>
                </w:p>
              </w:tc>
            </w:tr>
            <w:tr w:rsidR="00373E0A" w14:paraId="0A49D407" w14:textId="77777777" w:rsidTr="00373E0A">
              <w:trPr>
                <w:trHeight w:val="366"/>
              </w:trPr>
              <w:tc>
                <w:tcPr>
                  <w:tcW w:w="3152" w:type="dxa"/>
                  <w:tcBorders>
                    <w:top w:val="nil"/>
                    <w:left w:val="single" w:sz="4" w:space="0" w:color="FFFF00"/>
                    <w:bottom w:val="single" w:sz="4" w:space="0" w:color="FFFFFF"/>
                    <w:right w:val="nil"/>
                  </w:tcBorders>
                  <w:shd w:val="clear" w:color="auto" w:fill="D7EEA0"/>
                  <w:vAlign w:val="center"/>
                  <w:hideMark/>
                </w:tcPr>
                <w:p w14:paraId="1B36C2FD" w14:textId="77777777" w:rsidR="00373E0A" w:rsidRPr="00C34F2F" w:rsidRDefault="00373E0A" w:rsidP="00373E0A">
                  <w:pPr>
                    <w:pStyle w:val="Cmsor2"/>
                    <w:numPr>
                      <w:ilvl w:val="1"/>
                      <w:numId w:val="2"/>
                    </w:numPr>
                    <w:suppressAutoHyphens/>
                    <w:spacing w:before="0" w:line="240" w:lineRule="auto"/>
                    <w:jc w:val="right"/>
                    <w:rPr>
                      <w:rFonts w:ascii="Arial" w:hAnsi="Arial" w:cs="Calibri"/>
                      <w:b/>
                      <w:color w:val="000000"/>
                      <w:sz w:val="22"/>
                      <w:szCs w:val="22"/>
                    </w:rPr>
                  </w:pPr>
                  <w:r w:rsidRPr="00C34F2F">
                    <w:rPr>
                      <w:rFonts w:ascii="Arial" w:hAnsi="Arial"/>
                      <w:b/>
                      <w:color w:val="000000"/>
                      <w:sz w:val="22"/>
                      <w:szCs w:val="22"/>
                    </w:rPr>
                    <w:t>Result desired:</w:t>
                  </w:r>
                </w:p>
              </w:tc>
              <w:tc>
                <w:tcPr>
                  <w:tcW w:w="6820" w:type="dxa"/>
                  <w:tcBorders>
                    <w:top w:val="nil"/>
                    <w:left w:val="single" w:sz="4" w:space="0" w:color="FFFFFF"/>
                    <w:bottom w:val="single" w:sz="4" w:space="0" w:color="FFFFFF"/>
                    <w:right w:val="single" w:sz="4" w:space="0" w:color="FFFF00"/>
                  </w:tcBorders>
                  <w:shd w:val="clear" w:color="auto" w:fill="CEEA89"/>
                  <w:hideMark/>
                </w:tcPr>
                <w:p w14:paraId="1EE31FDB" w14:textId="77777777" w:rsidR="00373E0A" w:rsidRPr="00C34F2F" w:rsidRDefault="00373E0A" w:rsidP="00373E0A">
                  <w:pPr>
                    <w:pStyle w:val="Listaszerbekezds1"/>
                    <w:widowControl w:val="0"/>
                    <w:overflowPunct w:val="0"/>
                    <w:autoSpaceDE w:val="0"/>
                    <w:spacing w:after="0" w:line="360" w:lineRule="auto"/>
                    <w:ind w:left="534" w:hanging="360"/>
                    <w:jc w:val="both"/>
                    <w:textAlignment w:val="baseline"/>
                    <w:rPr>
                      <w:sz w:val="22"/>
                    </w:rPr>
                  </w:pPr>
                  <w:r w:rsidRPr="00C34F2F">
                    <w:rPr>
                      <w:rFonts w:ascii="Arial" w:hAnsi="Arial"/>
                      <w:color w:val="000000"/>
                      <w:sz w:val="22"/>
                    </w:rPr>
                    <w:t>The employees are more suited to offer individualized, culturally aware service, which will boost client happiness and loyalty.</w:t>
                  </w:r>
                </w:p>
              </w:tc>
            </w:tr>
            <w:tr w:rsidR="00373E0A" w14:paraId="09024C39" w14:textId="77777777" w:rsidTr="00373E0A">
              <w:tc>
                <w:tcPr>
                  <w:tcW w:w="3152" w:type="dxa"/>
                  <w:tcBorders>
                    <w:top w:val="single" w:sz="4" w:space="0" w:color="FFFFFF"/>
                    <w:left w:val="single" w:sz="4" w:space="0" w:color="FFFF00"/>
                    <w:bottom w:val="single" w:sz="4" w:space="0" w:color="FFFFFF"/>
                    <w:right w:val="nil"/>
                  </w:tcBorders>
                  <w:shd w:val="clear" w:color="auto" w:fill="D7EEA0"/>
                  <w:vAlign w:val="center"/>
                  <w:hideMark/>
                </w:tcPr>
                <w:p w14:paraId="4D57BE40" w14:textId="77777777" w:rsidR="00373E0A" w:rsidRPr="00C34F2F" w:rsidRDefault="00373E0A" w:rsidP="00373E0A">
                  <w:pPr>
                    <w:pStyle w:val="Cmsor2"/>
                    <w:numPr>
                      <w:ilvl w:val="1"/>
                      <w:numId w:val="2"/>
                    </w:numPr>
                    <w:suppressAutoHyphens/>
                    <w:spacing w:before="0" w:line="240" w:lineRule="auto"/>
                    <w:jc w:val="right"/>
                    <w:rPr>
                      <w:rFonts w:cs="Calibri"/>
                      <w:b/>
                      <w:color w:val="000000"/>
                      <w:sz w:val="22"/>
                      <w:szCs w:val="22"/>
                    </w:rPr>
                  </w:pPr>
                  <w:r w:rsidRPr="00C34F2F">
                    <w:rPr>
                      <w:rFonts w:ascii="Arial" w:hAnsi="Arial"/>
                      <w:b/>
                      <w:color w:val="000000"/>
                      <w:sz w:val="22"/>
                      <w:szCs w:val="22"/>
                    </w:rPr>
                    <w:t>Time (When):</w:t>
                  </w:r>
                </w:p>
              </w:tc>
              <w:tc>
                <w:tcPr>
                  <w:tcW w:w="6820" w:type="dxa"/>
                  <w:tcBorders>
                    <w:top w:val="single" w:sz="4" w:space="0" w:color="FFFFFF"/>
                    <w:left w:val="single" w:sz="4" w:space="0" w:color="FFFFFF"/>
                    <w:bottom w:val="single" w:sz="4" w:space="0" w:color="FFFFFF"/>
                    <w:right w:val="single" w:sz="4" w:space="0" w:color="FFFF00"/>
                  </w:tcBorders>
                  <w:shd w:val="clear" w:color="auto" w:fill="CEEA89"/>
                  <w:hideMark/>
                </w:tcPr>
                <w:p w14:paraId="3A2A6F72" w14:textId="77777777" w:rsidR="00373E0A" w:rsidRPr="00C34F2F" w:rsidRDefault="00373E0A" w:rsidP="00373E0A">
                  <w:pPr>
                    <w:spacing w:after="80" w:line="240" w:lineRule="auto"/>
                    <w:rPr>
                      <w:rFonts w:cs="Calibri"/>
                      <w:color w:val="000000"/>
                      <w:sz w:val="22"/>
                    </w:rPr>
                  </w:pPr>
                  <w:r w:rsidRPr="00C34F2F">
                    <w:rPr>
                      <w:sz w:val="22"/>
                    </w:rPr>
                    <w:t xml:space="preserve">       </w:t>
                  </w:r>
                  <w:r w:rsidRPr="00C34F2F">
                    <w:rPr>
                      <w:rFonts w:ascii="Arial" w:hAnsi="Arial"/>
                      <w:sz w:val="22"/>
                    </w:rPr>
                    <w:t xml:space="preserve">   10 a.m. to 4 p.m.  10 February 2024   1-day training</w:t>
                  </w:r>
                  <w:r w:rsidRPr="00C34F2F">
                    <w:rPr>
                      <w:sz w:val="22"/>
                    </w:rPr>
                    <w:t xml:space="preserve"> </w:t>
                  </w:r>
                </w:p>
              </w:tc>
            </w:tr>
            <w:tr w:rsidR="00373E0A" w14:paraId="2533F9D7" w14:textId="77777777" w:rsidTr="00373E0A">
              <w:tc>
                <w:tcPr>
                  <w:tcW w:w="3152" w:type="dxa"/>
                  <w:tcBorders>
                    <w:top w:val="single" w:sz="4" w:space="0" w:color="FFFFFF"/>
                    <w:left w:val="single" w:sz="4" w:space="0" w:color="FFFF00"/>
                    <w:bottom w:val="single" w:sz="4" w:space="0" w:color="FFFFFF"/>
                    <w:right w:val="nil"/>
                  </w:tcBorders>
                  <w:shd w:val="clear" w:color="auto" w:fill="D7EEA0"/>
                  <w:vAlign w:val="center"/>
                  <w:hideMark/>
                </w:tcPr>
                <w:p w14:paraId="3832D816" w14:textId="77777777" w:rsidR="00373E0A" w:rsidRPr="00C34F2F" w:rsidRDefault="00373E0A" w:rsidP="00373E0A">
                  <w:pPr>
                    <w:pStyle w:val="Cmsor2"/>
                    <w:numPr>
                      <w:ilvl w:val="1"/>
                      <w:numId w:val="2"/>
                    </w:numPr>
                    <w:suppressAutoHyphens/>
                    <w:spacing w:before="0" w:line="240" w:lineRule="auto"/>
                    <w:jc w:val="right"/>
                    <w:rPr>
                      <w:rFonts w:cs="Calibri"/>
                      <w:b/>
                      <w:color w:val="000000"/>
                      <w:sz w:val="22"/>
                      <w:szCs w:val="22"/>
                    </w:rPr>
                  </w:pPr>
                  <w:r w:rsidRPr="00C34F2F">
                    <w:rPr>
                      <w:rFonts w:ascii="Arial" w:hAnsi="Arial"/>
                      <w:b/>
                      <w:color w:val="000000"/>
                      <w:sz w:val="22"/>
                      <w:szCs w:val="22"/>
                    </w:rPr>
                    <w:t>Team involvement (Who):</w:t>
                  </w:r>
                </w:p>
              </w:tc>
              <w:tc>
                <w:tcPr>
                  <w:tcW w:w="6820" w:type="dxa"/>
                  <w:tcBorders>
                    <w:top w:val="single" w:sz="4" w:space="0" w:color="FFFFFF"/>
                    <w:left w:val="single" w:sz="4" w:space="0" w:color="FFFFFF"/>
                    <w:bottom w:val="single" w:sz="4" w:space="0" w:color="FFFFFF"/>
                    <w:right w:val="single" w:sz="4" w:space="0" w:color="FFFF00"/>
                  </w:tcBorders>
                  <w:shd w:val="clear" w:color="auto" w:fill="F5FBE7"/>
                  <w:hideMark/>
                </w:tcPr>
                <w:p w14:paraId="1198925F" w14:textId="77777777" w:rsidR="00373E0A" w:rsidRPr="00C34F2F" w:rsidRDefault="00373E0A" w:rsidP="00373E0A">
                  <w:pPr>
                    <w:spacing w:after="80" w:line="240" w:lineRule="auto"/>
                    <w:rPr>
                      <w:rFonts w:cs="Calibri"/>
                      <w:color w:val="000000"/>
                      <w:sz w:val="22"/>
                    </w:rPr>
                  </w:pPr>
                  <w:r w:rsidRPr="00C34F2F">
                    <w:rPr>
                      <w:sz w:val="22"/>
                    </w:rPr>
                    <w:t xml:space="preserve">    </w:t>
                  </w:r>
                  <w:r w:rsidRPr="00C34F2F">
                    <w:rPr>
                      <w:rFonts w:ascii="Arial" w:hAnsi="Arial"/>
                      <w:sz w:val="22"/>
                    </w:rPr>
                    <w:t xml:space="preserve">      F&amp;B employees ,Hotel staff </w:t>
                  </w:r>
                </w:p>
              </w:tc>
            </w:tr>
            <w:tr w:rsidR="00373E0A" w14:paraId="52368283" w14:textId="77777777" w:rsidTr="00373E0A">
              <w:tc>
                <w:tcPr>
                  <w:tcW w:w="3152" w:type="dxa"/>
                  <w:tcBorders>
                    <w:top w:val="single" w:sz="4" w:space="0" w:color="FFFFFF"/>
                    <w:left w:val="single" w:sz="4" w:space="0" w:color="FFFF00"/>
                    <w:bottom w:val="single" w:sz="4" w:space="0" w:color="FFFF00"/>
                    <w:right w:val="nil"/>
                  </w:tcBorders>
                  <w:shd w:val="clear" w:color="auto" w:fill="D7EEA0"/>
                  <w:vAlign w:val="center"/>
                  <w:hideMark/>
                </w:tcPr>
                <w:p w14:paraId="560470D7" w14:textId="77777777" w:rsidR="00373E0A" w:rsidRPr="00C34F2F" w:rsidRDefault="00373E0A" w:rsidP="00373E0A">
                  <w:pPr>
                    <w:pStyle w:val="Cmsor2"/>
                    <w:numPr>
                      <w:ilvl w:val="1"/>
                      <w:numId w:val="2"/>
                    </w:numPr>
                    <w:suppressAutoHyphens/>
                    <w:spacing w:before="0" w:line="240" w:lineRule="auto"/>
                    <w:jc w:val="right"/>
                    <w:rPr>
                      <w:rFonts w:cs="Calibri"/>
                      <w:b/>
                      <w:color w:val="000000"/>
                      <w:sz w:val="22"/>
                      <w:szCs w:val="22"/>
                    </w:rPr>
                  </w:pPr>
                  <w:r w:rsidRPr="00C34F2F">
                    <w:rPr>
                      <w:rFonts w:ascii="Arial" w:hAnsi="Arial"/>
                      <w:b/>
                      <w:color w:val="000000"/>
                      <w:sz w:val="22"/>
                      <w:szCs w:val="22"/>
                    </w:rPr>
                    <w:t xml:space="preserve">Place (Where): </w:t>
                  </w:r>
                </w:p>
              </w:tc>
              <w:tc>
                <w:tcPr>
                  <w:tcW w:w="6820" w:type="dxa"/>
                  <w:tcBorders>
                    <w:top w:val="single" w:sz="4" w:space="0" w:color="FFFFFF"/>
                    <w:left w:val="single" w:sz="4" w:space="0" w:color="FFFFFF"/>
                    <w:bottom w:val="single" w:sz="4" w:space="0" w:color="FFFF00"/>
                    <w:right w:val="single" w:sz="4" w:space="0" w:color="FFFF00"/>
                  </w:tcBorders>
                  <w:shd w:val="clear" w:color="auto" w:fill="CEEA89"/>
                </w:tcPr>
                <w:p w14:paraId="0369C9BE" w14:textId="77777777" w:rsidR="00373E0A" w:rsidRPr="00C34F2F" w:rsidRDefault="00373E0A" w:rsidP="00373E0A">
                  <w:pPr>
                    <w:snapToGrid w:val="0"/>
                    <w:spacing w:after="80" w:line="240" w:lineRule="auto"/>
                    <w:rPr>
                      <w:rFonts w:cs="Calibri"/>
                      <w:color w:val="000000"/>
                      <w:sz w:val="22"/>
                    </w:rPr>
                  </w:pPr>
                </w:p>
                <w:p w14:paraId="0C6D2524" w14:textId="77777777" w:rsidR="00373E0A" w:rsidRPr="00C34F2F" w:rsidRDefault="00373E0A" w:rsidP="00373E0A">
                  <w:pPr>
                    <w:spacing w:after="80" w:line="240" w:lineRule="auto"/>
                    <w:rPr>
                      <w:sz w:val="22"/>
                    </w:rPr>
                  </w:pPr>
                  <w:r w:rsidRPr="00C34F2F">
                    <w:rPr>
                      <w:sz w:val="22"/>
                    </w:rPr>
                    <w:t xml:space="preserve">  </w:t>
                  </w:r>
                  <w:r w:rsidRPr="00C34F2F">
                    <w:rPr>
                      <w:rFonts w:ascii="Arial" w:hAnsi="Arial"/>
                      <w:sz w:val="22"/>
                    </w:rPr>
                    <w:t xml:space="preserve">        Leonardo Hotel Croydon, London</w:t>
                  </w:r>
                </w:p>
              </w:tc>
            </w:tr>
          </w:tbl>
          <w:p w14:paraId="1039AA6B" w14:textId="619C2C2C" w:rsidR="00373E0A" w:rsidRPr="00C34F2F" w:rsidRDefault="00373E0A" w:rsidP="00373E0A">
            <w:pPr>
              <w:pStyle w:val="Cmsor1"/>
              <w:keepNext/>
              <w:keepLines/>
              <w:numPr>
                <w:ilvl w:val="0"/>
                <w:numId w:val="2"/>
              </w:numPr>
              <w:suppressAutoHyphens/>
              <w:spacing w:before="360" w:beforeAutospacing="0" w:after="0" w:afterAutospacing="0"/>
              <w:rPr>
                <w:rFonts w:ascii="Arial" w:hAnsi="Arial"/>
                <w:color w:val="000000"/>
                <w:kern w:val="2"/>
                <w:sz w:val="22"/>
                <w:szCs w:val="22"/>
                <w:lang w:val="en-GB" w:eastAsia="ar-SA"/>
              </w:rPr>
            </w:pPr>
            <w:r w:rsidRPr="00C34F2F">
              <w:rPr>
                <w:rFonts w:ascii="Arial" w:hAnsi="Arial"/>
                <w:b w:val="0"/>
                <w:color w:val="000000"/>
                <w:sz w:val="22"/>
                <w:szCs w:val="22"/>
              </w:rPr>
              <w:t xml:space="preserve">I </w:t>
            </w:r>
            <w:proofErr w:type="spellStart"/>
            <w:r w:rsidRPr="00C34F2F">
              <w:rPr>
                <w:rFonts w:ascii="Arial" w:hAnsi="Arial"/>
                <w:b w:val="0"/>
                <w:color w:val="000000"/>
                <w:sz w:val="22"/>
                <w:szCs w:val="22"/>
              </w:rPr>
              <w:t>welcome</w:t>
            </w:r>
            <w:proofErr w:type="spellEnd"/>
            <w:r w:rsidRPr="00C34F2F">
              <w:rPr>
                <w:rFonts w:ascii="Arial" w:hAnsi="Arial"/>
                <w:b w:val="0"/>
                <w:color w:val="000000"/>
                <w:sz w:val="22"/>
                <w:szCs w:val="22"/>
              </w:rPr>
              <w:t xml:space="preserve"> </w:t>
            </w:r>
            <w:proofErr w:type="spellStart"/>
            <w:r w:rsidRPr="00C34F2F">
              <w:rPr>
                <w:rFonts w:ascii="Arial" w:hAnsi="Arial"/>
                <w:b w:val="0"/>
                <w:color w:val="000000"/>
                <w:sz w:val="22"/>
                <w:szCs w:val="22"/>
              </w:rPr>
              <w:t>every</w:t>
            </w:r>
            <w:proofErr w:type="spellEnd"/>
            <w:r w:rsidRPr="00C34F2F">
              <w:rPr>
                <w:rFonts w:ascii="Arial" w:hAnsi="Arial"/>
                <w:b w:val="0"/>
                <w:color w:val="000000"/>
                <w:sz w:val="22"/>
                <w:szCs w:val="22"/>
              </w:rPr>
              <w:t xml:space="preserve"> </w:t>
            </w:r>
            <w:proofErr w:type="spellStart"/>
            <w:r w:rsidRPr="00C34F2F">
              <w:rPr>
                <w:rFonts w:ascii="Arial" w:hAnsi="Arial"/>
                <w:b w:val="0"/>
                <w:color w:val="000000"/>
                <w:sz w:val="22"/>
                <w:szCs w:val="22"/>
              </w:rPr>
              <w:t>member</w:t>
            </w:r>
            <w:proofErr w:type="spellEnd"/>
            <w:r w:rsidRPr="00C34F2F">
              <w:rPr>
                <w:rFonts w:ascii="Arial" w:hAnsi="Arial"/>
                <w:b w:val="0"/>
                <w:color w:val="000000"/>
                <w:sz w:val="22"/>
                <w:szCs w:val="22"/>
              </w:rPr>
              <w:t xml:space="preserve"> of </w:t>
            </w:r>
            <w:proofErr w:type="spellStart"/>
            <w:r w:rsidR="00C34F2F">
              <w:rPr>
                <w:rFonts w:ascii="Arial" w:hAnsi="Arial"/>
                <w:b w:val="0"/>
                <w:color w:val="000000"/>
                <w:sz w:val="22"/>
                <w:szCs w:val="22"/>
              </w:rPr>
              <w:t>the</w:t>
            </w:r>
            <w:proofErr w:type="spellEnd"/>
            <w:r w:rsidR="00C34F2F">
              <w:rPr>
                <w:rFonts w:ascii="Arial" w:hAnsi="Arial"/>
                <w:b w:val="0"/>
                <w:color w:val="000000"/>
                <w:sz w:val="22"/>
                <w:szCs w:val="22"/>
              </w:rPr>
              <w:t xml:space="preserve"> hotel </w:t>
            </w:r>
            <w:proofErr w:type="spellStart"/>
            <w:proofErr w:type="gramStart"/>
            <w:r w:rsidR="00C34F2F">
              <w:rPr>
                <w:rFonts w:ascii="Arial" w:hAnsi="Arial"/>
                <w:b w:val="0"/>
                <w:color w:val="000000"/>
                <w:sz w:val="22"/>
                <w:szCs w:val="22"/>
              </w:rPr>
              <w:t>staff</w:t>
            </w:r>
            <w:proofErr w:type="spellEnd"/>
            <w:r w:rsidR="00C34F2F">
              <w:rPr>
                <w:rFonts w:ascii="Arial" w:hAnsi="Arial"/>
                <w:b w:val="0"/>
                <w:color w:val="000000"/>
                <w:sz w:val="22"/>
                <w:szCs w:val="22"/>
              </w:rPr>
              <w:t xml:space="preserve"> </w:t>
            </w:r>
            <w:r w:rsidRPr="00C34F2F">
              <w:rPr>
                <w:rFonts w:ascii="Arial" w:hAnsi="Arial"/>
                <w:b w:val="0"/>
                <w:color w:val="000000"/>
                <w:sz w:val="22"/>
                <w:szCs w:val="22"/>
              </w:rPr>
              <w:t>!</w:t>
            </w:r>
            <w:proofErr w:type="gramEnd"/>
            <w:r w:rsidRPr="00C34F2F">
              <w:rPr>
                <w:rFonts w:ascii="Arial" w:hAnsi="Arial"/>
                <w:b w:val="0"/>
                <w:color w:val="000000"/>
                <w:sz w:val="22"/>
                <w:szCs w:val="22"/>
              </w:rPr>
              <w:t xml:space="preserve"> </w:t>
            </w:r>
          </w:p>
          <w:p w14:paraId="0F4B81A6" w14:textId="77777777" w:rsidR="00373E0A" w:rsidRPr="00C34F2F" w:rsidRDefault="00373E0A" w:rsidP="00373E0A">
            <w:pPr>
              <w:pStyle w:val="Cmsor1"/>
              <w:keepNext/>
              <w:keepLines/>
              <w:numPr>
                <w:ilvl w:val="0"/>
                <w:numId w:val="2"/>
              </w:numPr>
              <w:suppressAutoHyphens/>
              <w:spacing w:before="360" w:beforeAutospacing="0" w:after="0" w:afterAutospacing="0"/>
              <w:rPr>
                <w:rFonts w:ascii="Cambria" w:hAnsi="Cambria"/>
                <w:color w:val="98C723"/>
                <w:sz w:val="22"/>
                <w:szCs w:val="22"/>
              </w:rPr>
            </w:pPr>
            <w:proofErr w:type="spellStart"/>
            <w:r w:rsidRPr="00C34F2F">
              <w:rPr>
                <w:rFonts w:ascii="Arial" w:hAnsi="Arial"/>
                <w:color w:val="000000"/>
                <w:sz w:val="22"/>
                <w:szCs w:val="22"/>
              </w:rPr>
              <w:t>Detailed</w:t>
            </w:r>
            <w:proofErr w:type="spellEnd"/>
            <w:r w:rsidRPr="00C34F2F">
              <w:rPr>
                <w:rFonts w:ascii="Arial" w:hAnsi="Arial"/>
                <w:color w:val="000000"/>
                <w:sz w:val="22"/>
                <w:szCs w:val="22"/>
              </w:rPr>
              <w:t xml:space="preserve"> </w:t>
            </w:r>
            <w:proofErr w:type="spellStart"/>
            <w:r w:rsidRPr="00C34F2F">
              <w:rPr>
                <w:rFonts w:ascii="Arial" w:hAnsi="Arial"/>
                <w:color w:val="000000"/>
                <w:sz w:val="22"/>
                <w:szCs w:val="22"/>
              </w:rPr>
              <w:t>training</w:t>
            </w:r>
            <w:proofErr w:type="spellEnd"/>
            <w:r w:rsidRPr="00C34F2F">
              <w:rPr>
                <w:rFonts w:ascii="Arial" w:hAnsi="Arial"/>
                <w:color w:val="000000"/>
                <w:sz w:val="22"/>
                <w:szCs w:val="22"/>
              </w:rPr>
              <w:t xml:space="preserve"> </w:t>
            </w:r>
            <w:proofErr w:type="spellStart"/>
            <w:r w:rsidRPr="00C34F2F">
              <w:rPr>
                <w:rFonts w:ascii="Arial" w:hAnsi="Arial"/>
                <w:color w:val="000000"/>
                <w:sz w:val="22"/>
                <w:szCs w:val="22"/>
              </w:rPr>
              <w:t>explanation</w:t>
            </w:r>
            <w:proofErr w:type="spellEnd"/>
            <w:r w:rsidRPr="00C34F2F">
              <w:rPr>
                <w:rFonts w:ascii="Arial" w:hAnsi="Arial"/>
                <w:color w:val="000000"/>
                <w:sz w:val="22"/>
                <w:szCs w:val="22"/>
              </w:rPr>
              <w:t>:</w:t>
            </w:r>
          </w:p>
          <w:p w14:paraId="5EB96850" w14:textId="77777777" w:rsidR="00373E0A" w:rsidRPr="00C34F2F" w:rsidRDefault="00373E0A" w:rsidP="00373E0A">
            <w:pPr>
              <w:rPr>
                <w:sz w:val="22"/>
              </w:rPr>
            </w:pPr>
          </w:p>
          <w:p w14:paraId="09E3A8F2" w14:textId="77777777" w:rsidR="00373E0A" w:rsidRPr="00C34F2F" w:rsidRDefault="00373E0A" w:rsidP="00373E0A">
            <w:pPr>
              <w:pStyle w:val="Listaszerbekezds1"/>
              <w:numPr>
                <w:ilvl w:val="0"/>
                <w:numId w:val="3"/>
              </w:numPr>
              <w:jc w:val="both"/>
              <w:rPr>
                <w:rFonts w:ascii="Arial" w:hAnsi="Arial"/>
                <w:color w:val="000000"/>
                <w:sz w:val="22"/>
              </w:rPr>
            </w:pPr>
            <w:r w:rsidRPr="00C34F2F">
              <w:rPr>
                <w:b/>
                <w:color w:val="000000"/>
                <w:sz w:val="22"/>
              </w:rPr>
              <w:t xml:space="preserve"> </w:t>
            </w:r>
            <w:r w:rsidRPr="00C34F2F">
              <w:rPr>
                <w:rFonts w:ascii="Arial" w:hAnsi="Arial"/>
                <w:b/>
                <w:color w:val="000000"/>
                <w:sz w:val="22"/>
              </w:rPr>
              <w:t>Considering the dietary requirements</w:t>
            </w:r>
          </w:p>
          <w:p w14:paraId="7DD50442" w14:textId="77777777" w:rsidR="00373E0A" w:rsidRPr="00C34F2F" w:rsidRDefault="00373E0A" w:rsidP="00373E0A">
            <w:pPr>
              <w:pStyle w:val="Listaszerbekezds1"/>
              <w:spacing w:line="360" w:lineRule="auto"/>
              <w:ind w:left="0" w:firstLine="0"/>
              <w:jc w:val="both"/>
              <w:rPr>
                <w:rFonts w:ascii="Arial" w:hAnsi="Arial"/>
                <w:color w:val="000000"/>
                <w:sz w:val="22"/>
              </w:rPr>
            </w:pPr>
            <w:r w:rsidRPr="00C34F2F">
              <w:rPr>
                <w:rFonts w:ascii="Arial" w:hAnsi="Arial"/>
                <w:color w:val="000000"/>
                <w:sz w:val="22"/>
              </w:rPr>
              <w:t xml:space="preserve">Be careful of dietary! </w:t>
            </w:r>
          </w:p>
          <w:p w14:paraId="70114897" w14:textId="77777777" w:rsidR="00373E0A" w:rsidRPr="00C34F2F" w:rsidRDefault="00373E0A" w:rsidP="00373E0A">
            <w:pPr>
              <w:pStyle w:val="Listaszerbekezds1"/>
              <w:spacing w:line="360" w:lineRule="auto"/>
              <w:ind w:left="0" w:firstLine="0"/>
              <w:jc w:val="both"/>
              <w:rPr>
                <w:rFonts w:ascii="Arial" w:hAnsi="Arial"/>
                <w:b/>
                <w:color w:val="000000"/>
                <w:sz w:val="22"/>
              </w:rPr>
            </w:pPr>
            <w:r w:rsidRPr="00C34F2F">
              <w:rPr>
                <w:rFonts w:ascii="Arial" w:hAnsi="Arial"/>
                <w:color w:val="000000"/>
                <w:sz w:val="22"/>
              </w:rPr>
              <w:lastRenderedPageBreak/>
              <w:t xml:space="preserve">While traveling, people are frequently receptive to new experiences and willing to try new things, but they also want to be able to enjoy their </w:t>
            </w:r>
            <w:proofErr w:type="spellStart"/>
            <w:r w:rsidRPr="00C34F2F">
              <w:rPr>
                <w:rFonts w:ascii="Arial" w:hAnsi="Arial"/>
                <w:color w:val="000000"/>
                <w:sz w:val="22"/>
              </w:rPr>
              <w:t>favorite</w:t>
            </w:r>
            <w:proofErr w:type="spellEnd"/>
            <w:r w:rsidRPr="00C34F2F">
              <w:rPr>
                <w:rFonts w:ascii="Arial" w:hAnsi="Arial"/>
                <w:color w:val="000000"/>
                <w:sz w:val="22"/>
              </w:rPr>
              <w:t xml:space="preserve"> things. For example, if the most of the customers are Chinese, the kitchen's or restaurant's menu should provide them traditional and genuine Chinese fare. The hotel's dining experience is one of the most crucial aspects of guest happiness, so carefully weighing the alternatives is worthwhile (</w:t>
            </w:r>
            <w:proofErr w:type="spellStart"/>
            <w:r w:rsidRPr="00C34F2F">
              <w:rPr>
                <w:rFonts w:ascii="Arial" w:hAnsi="Arial"/>
                <w:color w:val="000000"/>
                <w:sz w:val="22"/>
              </w:rPr>
              <w:t>Colcol</w:t>
            </w:r>
            <w:proofErr w:type="spellEnd"/>
            <w:r w:rsidRPr="00C34F2F">
              <w:rPr>
                <w:rFonts w:ascii="Arial" w:hAnsi="Arial"/>
                <w:color w:val="000000"/>
                <w:sz w:val="22"/>
              </w:rPr>
              <w:t>, 2023).</w:t>
            </w:r>
          </w:p>
          <w:p w14:paraId="621AC95B" w14:textId="77777777" w:rsidR="00373E0A" w:rsidRPr="00C34F2F" w:rsidRDefault="00373E0A" w:rsidP="00373E0A">
            <w:pPr>
              <w:pStyle w:val="Listaszerbekezds1"/>
              <w:numPr>
                <w:ilvl w:val="0"/>
                <w:numId w:val="3"/>
              </w:numPr>
              <w:rPr>
                <w:rFonts w:ascii="Arial" w:hAnsi="Arial"/>
                <w:b/>
                <w:color w:val="000000"/>
                <w:sz w:val="22"/>
              </w:rPr>
            </w:pPr>
            <w:r w:rsidRPr="00C34F2F">
              <w:rPr>
                <w:rFonts w:ascii="Arial" w:hAnsi="Arial"/>
                <w:b/>
                <w:color w:val="000000"/>
                <w:sz w:val="22"/>
              </w:rPr>
              <w:t xml:space="preserve"> Respecting religious customs and beliefs</w:t>
            </w:r>
          </w:p>
          <w:p w14:paraId="38AB95AE" w14:textId="759016FC" w:rsidR="00373E0A" w:rsidRPr="00C34F2F" w:rsidRDefault="00373E0A" w:rsidP="00C34F2F">
            <w:pPr>
              <w:pStyle w:val="Listaszerbekezds1"/>
              <w:spacing w:line="360" w:lineRule="auto"/>
              <w:ind w:left="0" w:firstLine="0"/>
              <w:jc w:val="both"/>
              <w:rPr>
                <w:rFonts w:ascii="Arial" w:hAnsi="Arial"/>
                <w:b/>
                <w:bCs/>
                <w:color w:val="000000"/>
                <w:sz w:val="22"/>
              </w:rPr>
            </w:pPr>
            <w:r w:rsidRPr="00C34F2F">
              <w:rPr>
                <w:rFonts w:ascii="Arial" w:hAnsi="Arial"/>
                <w:color w:val="000000"/>
                <w:sz w:val="22"/>
              </w:rPr>
              <w:t>Learn more about different customs! It is advisable to observe the season in which the visitors are arriving and inquire about any religiously significant events. Take note of the dates that Muslims observe Ramadan, for instance, as they vary annually. Be accommodating when it comes to dinner times and think about taking the booze out of their rooms (</w:t>
            </w:r>
            <w:proofErr w:type="spellStart"/>
            <w:r w:rsidRPr="00C34F2F">
              <w:rPr>
                <w:rFonts w:ascii="Arial" w:hAnsi="Arial"/>
                <w:color w:val="000000"/>
                <w:sz w:val="22"/>
              </w:rPr>
              <w:t>Colcol</w:t>
            </w:r>
            <w:proofErr w:type="spellEnd"/>
            <w:r w:rsidRPr="00C34F2F">
              <w:rPr>
                <w:rFonts w:ascii="Arial" w:hAnsi="Arial"/>
                <w:color w:val="000000"/>
                <w:sz w:val="22"/>
              </w:rPr>
              <w:t>, 2023).</w:t>
            </w:r>
          </w:p>
          <w:p w14:paraId="299A0416" w14:textId="77777777" w:rsidR="00373E0A" w:rsidRPr="00C34F2F" w:rsidRDefault="00373E0A" w:rsidP="00373E0A">
            <w:pPr>
              <w:pStyle w:val="Listaszerbekezds1"/>
              <w:numPr>
                <w:ilvl w:val="0"/>
                <w:numId w:val="3"/>
              </w:numPr>
              <w:rPr>
                <w:rFonts w:ascii="Arial" w:hAnsi="Arial"/>
                <w:color w:val="000000"/>
                <w:sz w:val="22"/>
              </w:rPr>
            </w:pPr>
            <w:r w:rsidRPr="00C34F2F">
              <w:rPr>
                <w:rFonts w:ascii="Arial" w:hAnsi="Arial"/>
                <w:b/>
                <w:bCs/>
                <w:color w:val="000000"/>
                <w:sz w:val="22"/>
              </w:rPr>
              <w:t>Developing communication skills</w:t>
            </w:r>
          </w:p>
          <w:p w14:paraId="149B8B99" w14:textId="77777777" w:rsidR="00373E0A" w:rsidRPr="00C34F2F" w:rsidRDefault="00373E0A" w:rsidP="00373E0A">
            <w:pPr>
              <w:pStyle w:val="Listaszerbekezds1"/>
              <w:spacing w:line="360" w:lineRule="auto"/>
              <w:ind w:left="0" w:firstLine="0"/>
              <w:jc w:val="both"/>
              <w:rPr>
                <w:rFonts w:ascii="Arial" w:hAnsi="Arial"/>
                <w:color w:val="000000"/>
                <w:sz w:val="22"/>
              </w:rPr>
            </w:pPr>
            <w:r w:rsidRPr="00C34F2F">
              <w:rPr>
                <w:rFonts w:ascii="Arial" w:hAnsi="Arial"/>
                <w:color w:val="000000"/>
                <w:sz w:val="22"/>
              </w:rPr>
              <w:t xml:space="preserve">Effective Communication: Both spoken and </w:t>
            </w:r>
            <w:proofErr w:type="spellStart"/>
            <w:r w:rsidRPr="00C34F2F">
              <w:rPr>
                <w:rFonts w:ascii="Arial" w:hAnsi="Arial"/>
                <w:color w:val="000000"/>
                <w:sz w:val="22"/>
              </w:rPr>
              <w:t>nonspoken</w:t>
            </w:r>
            <w:proofErr w:type="spellEnd"/>
            <w:r w:rsidRPr="00C34F2F">
              <w:rPr>
                <w:rFonts w:ascii="Arial" w:hAnsi="Arial"/>
                <w:color w:val="000000"/>
                <w:sz w:val="22"/>
              </w:rPr>
              <w:t xml:space="preserve"> communication are included in this. Language use is referred to as verbal communication, whereas body language, tone of voice, and facial expressions are examples of nonverbal communication. Nonverbal communication holds greater significance than verbal communication in many cultures. For instance, people in Japan could express respect or disapproval by remaining silent.</w:t>
            </w:r>
          </w:p>
          <w:p w14:paraId="2E472AA0" w14:textId="77777777" w:rsidR="00373E0A" w:rsidRPr="00C34F2F" w:rsidRDefault="00373E0A" w:rsidP="00373E0A">
            <w:pPr>
              <w:pStyle w:val="Listaszerbekezds1"/>
              <w:spacing w:line="360" w:lineRule="auto"/>
              <w:ind w:left="0" w:firstLine="0"/>
              <w:jc w:val="both"/>
              <w:rPr>
                <w:rFonts w:ascii="Arial" w:hAnsi="Arial"/>
                <w:b/>
                <w:bCs/>
                <w:color w:val="000000"/>
                <w:sz w:val="22"/>
              </w:rPr>
            </w:pPr>
            <w:r w:rsidRPr="00C34F2F">
              <w:rPr>
                <w:rFonts w:ascii="Arial" w:hAnsi="Arial"/>
                <w:color w:val="000000"/>
                <w:sz w:val="22"/>
              </w:rPr>
              <w:t>Pay close attention to what the other person is saying, and if there are any questions, ask them to clear up any confusion. Refrain from assuming anything or leaping to conclusions. You can prevent misconceptions and gain a better knowledge of the other person's viewpoint by actively listening and asking questions (Faster Capital, 2023).</w:t>
            </w:r>
          </w:p>
          <w:p w14:paraId="7B3AFEE2" w14:textId="77777777" w:rsidR="00373E0A" w:rsidRPr="00C34F2F" w:rsidRDefault="00373E0A" w:rsidP="00373E0A">
            <w:pPr>
              <w:pStyle w:val="Listaszerbekezds1"/>
              <w:numPr>
                <w:ilvl w:val="0"/>
                <w:numId w:val="3"/>
              </w:numPr>
              <w:spacing w:line="360" w:lineRule="auto"/>
              <w:jc w:val="both"/>
              <w:rPr>
                <w:rFonts w:ascii="Arial" w:hAnsi="Arial"/>
                <w:color w:val="000000"/>
                <w:sz w:val="22"/>
              </w:rPr>
            </w:pPr>
            <w:r w:rsidRPr="00C34F2F">
              <w:rPr>
                <w:rFonts w:ascii="Arial" w:hAnsi="Arial"/>
                <w:b/>
                <w:bCs/>
                <w:color w:val="000000"/>
                <w:sz w:val="22"/>
              </w:rPr>
              <w:t>Overcoming language obstacles</w:t>
            </w:r>
          </w:p>
          <w:p w14:paraId="21511E3D" w14:textId="77777777" w:rsidR="00373E0A" w:rsidRPr="00C34F2F" w:rsidRDefault="00373E0A" w:rsidP="00373E0A">
            <w:pPr>
              <w:pStyle w:val="Listaszerbekezds1"/>
              <w:spacing w:line="360" w:lineRule="auto"/>
              <w:ind w:left="0" w:firstLine="0"/>
              <w:jc w:val="both"/>
              <w:rPr>
                <w:rFonts w:ascii="Arial" w:hAnsi="Arial"/>
                <w:b/>
                <w:bCs/>
                <w:color w:val="000000"/>
                <w:sz w:val="22"/>
              </w:rPr>
            </w:pPr>
            <w:r w:rsidRPr="00C34F2F">
              <w:rPr>
                <w:rFonts w:ascii="Arial" w:hAnsi="Arial"/>
                <w:color w:val="000000"/>
                <w:sz w:val="22"/>
              </w:rPr>
              <w:t xml:space="preserve"> Even though English is frequently used as a common language in international business, </w:t>
            </w:r>
            <w:proofErr w:type="spellStart"/>
            <w:r w:rsidRPr="00C34F2F">
              <w:rPr>
                <w:rFonts w:ascii="Arial" w:hAnsi="Arial"/>
                <w:color w:val="000000"/>
                <w:sz w:val="22"/>
              </w:rPr>
              <w:t>iti</w:t>
            </w:r>
            <w:proofErr w:type="spellEnd"/>
            <w:r w:rsidRPr="00C34F2F">
              <w:rPr>
                <w:rFonts w:ascii="Arial" w:hAnsi="Arial"/>
                <w:color w:val="000000"/>
                <w:sz w:val="22"/>
              </w:rPr>
              <w:t xml:space="preserve"> s crucial to keep in mind that not everyone is fluent in the language. Employ translation tools: These can be a helpful substitute in cases where learning the language is not practical. Do not use idioms and complicated words that individuals from other cultures might not understand. Make your language understandable by keeping it clear and basic. Keep in mind that persons from diverse backgrounds might not understand your use of jargon and technical phrases (Faster Capital, 2023).</w:t>
            </w:r>
          </w:p>
          <w:p w14:paraId="4001C0A2" w14:textId="77777777" w:rsidR="00373E0A" w:rsidRPr="00C34F2F" w:rsidRDefault="00373E0A" w:rsidP="00373E0A">
            <w:pPr>
              <w:pStyle w:val="Listaszerbekezds1"/>
              <w:numPr>
                <w:ilvl w:val="0"/>
                <w:numId w:val="3"/>
              </w:numPr>
              <w:spacing w:line="360" w:lineRule="auto"/>
              <w:jc w:val="both"/>
              <w:rPr>
                <w:rFonts w:ascii="Arial" w:hAnsi="Arial"/>
                <w:color w:val="000000"/>
                <w:sz w:val="22"/>
              </w:rPr>
            </w:pPr>
            <w:r w:rsidRPr="00C34F2F">
              <w:rPr>
                <w:rFonts w:ascii="Arial" w:hAnsi="Arial"/>
                <w:b/>
                <w:bCs/>
                <w:color w:val="000000"/>
                <w:sz w:val="22"/>
              </w:rPr>
              <w:t>Developing your foreign language skills</w:t>
            </w:r>
          </w:p>
          <w:p w14:paraId="1E47E2B7" w14:textId="3BF4EF60" w:rsidR="00373E0A" w:rsidRPr="00C34F2F" w:rsidRDefault="00C34F2F" w:rsidP="00373E0A">
            <w:pPr>
              <w:pStyle w:val="Listaszerbekezds1"/>
              <w:spacing w:line="360" w:lineRule="auto"/>
              <w:ind w:left="0" w:firstLine="0"/>
              <w:jc w:val="both"/>
              <w:rPr>
                <w:rFonts w:ascii="Arial" w:hAnsi="Arial"/>
                <w:b/>
                <w:bCs/>
                <w:color w:val="000000"/>
                <w:sz w:val="22"/>
              </w:rPr>
            </w:pPr>
            <w:r>
              <w:rPr>
                <w:rFonts w:ascii="Arial" w:hAnsi="Arial"/>
                <w:color w:val="000000"/>
                <w:sz w:val="22"/>
              </w:rPr>
              <w:t xml:space="preserve"> </w:t>
            </w:r>
            <w:r w:rsidR="00373E0A" w:rsidRPr="00C34F2F">
              <w:rPr>
                <w:rFonts w:ascii="Arial" w:hAnsi="Arial"/>
                <w:color w:val="000000"/>
                <w:sz w:val="22"/>
              </w:rPr>
              <w:t>Take part in language courses</w:t>
            </w:r>
          </w:p>
          <w:p w14:paraId="46D1547B" w14:textId="77777777" w:rsidR="00373E0A" w:rsidRPr="00C34F2F" w:rsidRDefault="00373E0A" w:rsidP="00373E0A">
            <w:pPr>
              <w:pStyle w:val="Listaszerbekezds1"/>
              <w:numPr>
                <w:ilvl w:val="0"/>
                <w:numId w:val="3"/>
              </w:numPr>
              <w:spacing w:line="360" w:lineRule="auto"/>
              <w:jc w:val="both"/>
              <w:rPr>
                <w:rFonts w:ascii="Arial" w:hAnsi="Arial"/>
                <w:color w:val="000000"/>
                <w:sz w:val="22"/>
              </w:rPr>
            </w:pPr>
            <w:r w:rsidRPr="00C34F2F">
              <w:rPr>
                <w:rFonts w:ascii="Arial" w:hAnsi="Arial"/>
                <w:b/>
                <w:bCs/>
                <w:color w:val="000000"/>
                <w:sz w:val="22"/>
              </w:rPr>
              <w:lastRenderedPageBreak/>
              <w:t>Be aware of cultural etiquette</w:t>
            </w:r>
          </w:p>
          <w:p w14:paraId="67A2CFE4" w14:textId="77777777" w:rsidR="00373E0A" w:rsidRPr="00C34F2F" w:rsidRDefault="00373E0A" w:rsidP="00373E0A">
            <w:pPr>
              <w:pStyle w:val="Listaszerbekezds1"/>
              <w:spacing w:line="360" w:lineRule="auto"/>
              <w:ind w:left="0" w:firstLine="0"/>
              <w:jc w:val="both"/>
              <w:rPr>
                <w:b/>
                <w:bCs/>
                <w:sz w:val="22"/>
              </w:rPr>
            </w:pPr>
            <w:r w:rsidRPr="00C34F2F">
              <w:rPr>
                <w:rFonts w:ascii="Arial" w:hAnsi="Arial"/>
                <w:color w:val="000000"/>
                <w:sz w:val="22"/>
              </w:rPr>
              <w:t>Every culture has specific standards for body language, communication methods, and business conduct. For example, many Eastern cultures encourage high-context communication, or indirect communication, where a lot is communicated by non-verbal clues, while direct communication is emphasized in Western cultures. It is possible to avoid misunderstandings and promote efficient communication by being aware of these distinctions (Faster Capital, 2023).</w:t>
            </w:r>
          </w:p>
          <w:p w14:paraId="5066B4DD" w14:textId="6784FAEC" w:rsidR="005C77A4" w:rsidRDefault="00373E0A" w:rsidP="00373E0A">
            <w:pPr>
              <w:spacing w:line="360" w:lineRule="auto"/>
              <w:jc w:val="both"/>
              <w:rPr>
                <w:b/>
                <w:bCs/>
                <w:sz w:val="28"/>
                <w:szCs w:val="24"/>
              </w:rPr>
            </w:pPr>
            <w:r>
              <w:rPr>
                <w:b/>
                <w:bCs/>
                <w:sz w:val="28"/>
                <w:szCs w:val="24"/>
              </w:rPr>
              <w:t xml:space="preserve">    </w:t>
            </w:r>
          </w:p>
          <w:p w14:paraId="0F3568B7" w14:textId="77777777" w:rsidR="005C77A4" w:rsidRDefault="005C77A4" w:rsidP="005C77A4">
            <w:pPr>
              <w:rPr>
                <w:b/>
                <w:bCs/>
                <w:sz w:val="28"/>
                <w:szCs w:val="24"/>
              </w:rPr>
            </w:pPr>
            <w:r>
              <w:rPr>
                <w:b/>
                <w:bCs/>
                <w:sz w:val="28"/>
                <w:szCs w:val="24"/>
              </w:rPr>
              <w:t>References:</w:t>
            </w:r>
          </w:p>
          <w:p w14:paraId="6866DACD" w14:textId="77777777" w:rsidR="00373E0A" w:rsidRPr="00C34F2F" w:rsidRDefault="00373E0A" w:rsidP="00C34F2F">
            <w:pPr>
              <w:spacing w:line="360" w:lineRule="auto"/>
              <w:jc w:val="both"/>
              <w:rPr>
                <w:rFonts w:ascii="Arial" w:hAnsi="Arial" w:cs="Arial"/>
                <w:color w:val="auto"/>
                <w:sz w:val="22"/>
              </w:rPr>
            </w:pPr>
            <w:proofErr w:type="spellStart"/>
            <w:r w:rsidRPr="00C34F2F">
              <w:rPr>
                <w:rFonts w:ascii="Arial" w:hAnsi="Arial" w:cs="Arial"/>
                <w:color w:val="auto"/>
                <w:sz w:val="22"/>
              </w:rPr>
              <w:t>Colcol</w:t>
            </w:r>
            <w:proofErr w:type="spellEnd"/>
            <w:r w:rsidRPr="00C34F2F">
              <w:rPr>
                <w:rFonts w:ascii="Arial" w:hAnsi="Arial" w:cs="Arial"/>
                <w:color w:val="auto"/>
                <w:sz w:val="22"/>
              </w:rPr>
              <w:t>, S. (2023) 'Cultural Sensitivity: Does your hotel cater for all guests?</w:t>
            </w:r>
            <w:proofErr w:type="gramStart"/>
            <w:r w:rsidRPr="00C34F2F">
              <w:rPr>
                <w:rFonts w:ascii="Arial" w:hAnsi="Arial" w:cs="Arial"/>
                <w:color w:val="auto"/>
                <w:sz w:val="22"/>
              </w:rPr>
              <w:t>',</w:t>
            </w:r>
            <w:proofErr w:type="gramEnd"/>
            <w:r w:rsidRPr="00C34F2F">
              <w:rPr>
                <w:rFonts w:ascii="Arial" w:hAnsi="Arial" w:cs="Arial"/>
                <w:color w:val="auto"/>
                <w:sz w:val="22"/>
              </w:rPr>
              <w:t xml:space="preserve"> </w:t>
            </w:r>
            <w:proofErr w:type="spellStart"/>
            <w:r w:rsidRPr="001C0435">
              <w:rPr>
                <w:rFonts w:ascii="Arial" w:hAnsi="Arial" w:cs="Arial"/>
                <w:i/>
                <w:color w:val="auto"/>
                <w:sz w:val="22"/>
              </w:rPr>
              <w:t>SiteMinder</w:t>
            </w:r>
            <w:proofErr w:type="spellEnd"/>
            <w:r w:rsidRPr="00C34F2F">
              <w:rPr>
                <w:rFonts w:ascii="Arial" w:hAnsi="Arial" w:cs="Arial"/>
                <w:color w:val="auto"/>
                <w:sz w:val="22"/>
              </w:rPr>
              <w:t xml:space="preserve">, 30 November. Available at: </w:t>
            </w:r>
            <w:hyperlink r:id="rId10" w:history="1">
              <w:r w:rsidRPr="00C34F2F">
                <w:rPr>
                  <w:rStyle w:val="Hiperhivatkozs"/>
                  <w:rFonts w:ascii="Arial" w:hAnsi="Arial" w:cs="Arial"/>
                  <w:color w:val="auto"/>
                  <w:sz w:val="22"/>
                  <w:u w:val="none"/>
                </w:rPr>
                <w:t>https://www.siteminder.com/r/trends-advice/hotel-guest-experience/cultural-sensitivity-hotel-cater-guests/</w:t>
              </w:r>
            </w:hyperlink>
            <w:r w:rsidRPr="00C34F2F">
              <w:rPr>
                <w:rFonts w:ascii="Arial" w:hAnsi="Arial" w:cs="Arial"/>
                <w:color w:val="auto"/>
                <w:sz w:val="22"/>
              </w:rPr>
              <w:t xml:space="preserve">  (Accessed: 05 February 2024). </w:t>
            </w:r>
          </w:p>
          <w:p w14:paraId="4CE4D0E6" w14:textId="77777777" w:rsidR="00373E0A" w:rsidRPr="00C34F2F" w:rsidRDefault="00373E0A" w:rsidP="00C34F2F">
            <w:pPr>
              <w:spacing w:line="360" w:lineRule="auto"/>
              <w:jc w:val="both"/>
              <w:rPr>
                <w:rFonts w:ascii="Arial" w:hAnsi="Arial" w:cs="Arial"/>
                <w:color w:val="auto"/>
                <w:sz w:val="22"/>
              </w:rPr>
            </w:pPr>
            <w:r w:rsidRPr="00C34F2F">
              <w:rPr>
                <w:rFonts w:ascii="Arial" w:hAnsi="Arial" w:cs="Arial"/>
                <w:color w:val="auto"/>
                <w:sz w:val="22"/>
              </w:rPr>
              <w:t xml:space="preserve">Faster Capital (2023) 'Cross Cultural Communication: Navigating the Crossover of Global Business', </w:t>
            </w:r>
            <w:proofErr w:type="spellStart"/>
            <w:r w:rsidRPr="001C0435">
              <w:rPr>
                <w:rFonts w:ascii="Arial" w:hAnsi="Arial" w:cs="Arial"/>
                <w:i/>
                <w:color w:val="auto"/>
                <w:sz w:val="22"/>
              </w:rPr>
              <w:t>FasterCapital</w:t>
            </w:r>
            <w:proofErr w:type="spellEnd"/>
            <w:r w:rsidRPr="00C34F2F">
              <w:rPr>
                <w:rFonts w:ascii="Arial" w:hAnsi="Arial" w:cs="Arial"/>
                <w:color w:val="auto"/>
                <w:sz w:val="22"/>
              </w:rPr>
              <w:t xml:space="preserve">, </w:t>
            </w:r>
            <w:proofErr w:type="gramStart"/>
            <w:r w:rsidRPr="00C34F2F">
              <w:rPr>
                <w:rFonts w:ascii="Arial" w:hAnsi="Arial" w:cs="Arial"/>
                <w:color w:val="auto"/>
                <w:sz w:val="22"/>
              </w:rPr>
              <w:t>22</w:t>
            </w:r>
            <w:proofErr w:type="gramEnd"/>
            <w:r w:rsidRPr="00C34F2F">
              <w:rPr>
                <w:rFonts w:ascii="Arial" w:hAnsi="Arial" w:cs="Arial"/>
                <w:color w:val="auto"/>
                <w:sz w:val="22"/>
              </w:rPr>
              <w:t xml:space="preserve"> December. Available at: https://fastercapital.com/content/Cross-Cultural-Communication--Navigating-the-Crossover-of-Global-</w:t>
            </w:r>
            <w:proofErr w:type="gramStart"/>
            <w:r w:rsidRPr="00C34F2F">
              <w:rPr>
                <w:rFonts w:ascii="Arial" w:hAnsi="Arial" w:cs="Arial"/>
                <w:color w:val="auto"/>
                <w:sz w:val="22"/>
              </w:rPr>
              <w:t>Business.html  (</w:t>
            </w:r>
            <w:proofErr w:type="gramEnd"/>
            <w:r w:rsidRPr="00C34F2F">
              <w:rPr>
                <w:rFonts w:ascii="Arial" w:hAnsi="Arial" w:cs="Arial"/>
                <w:color w:val="auto"/>
                <w:sz w:val="22"/>
              </w:rPr>
              <w:t xml:space="preserve">Accessed: 05 February 2024). </w:t>
            </w:r>
          </w:p>
          <w:p w14:paraId="193DBD3D" w14:textId="33CEB816" w:rsidR="005C77A4" w:rsidRPr="00C34F2F" w:rsidRDefault="00373E0A" w:rsidP="00C34F2F">
            <w:pPr>
              <w:spacing w:line="360" w:lineRule="auto"/>
              <w:jc w:val="both"/>
              <w:rPr>
                <w:rFonts w:ascii="Arial" w:hAnsi="Arial" w:cs="Arial"/>
                <w:color w:val="auto"/>
                <w:sz w:val="22"/>
              </w:rPr>
            </w:pPr>
            <w:proofErr w:type="spellStart"/>
            <w:r w:rsidRPr="00C34F2F">
              <w:rPr>
                <w:rFonts w:ascii="Arial" w:hAnsi="Arial" w:cs="Arial"/>
                <w:color w:val="auto"/>
                <w:sz w:val="22"/>
              </w:rPr>
              <w:t>Glowacka</w:t>
            </w:r>
            <w:proofErr w:type="spellEnd"/>
            <w:r w:rsidRPr="00C34F2F">
              <w:rPr>
                <w:rFonts w:ascii="Arial" w:hAnsi="Arial" w:cs="Arial"/>
                <w:color w:val="auto"/>
                <w:sz w:val="22"/>
              </w:rPr>
              <w:t xml:space="preserve">, M. (2023) ‘Intercultural misunderstandings: causes and how to avoid them’, </w:t>
            </w:r>
            <w:proofErr w:type="spellStart"/>
            <w:r w:rsidRPr="001C0435">
              <w:rPr>
                <w:rFonts w:ascii="Arial" w:hAnsi="Arial" w:cs="Arial"/>
                <w:i/>
                <w:color w:val="auto"/>
                <w:sz w:val="22"/>
              </w:rPr>
              <w:t>Preply</w:t>
            </w:r>
            <w:proofErr w:type="spellEnd"/>
            <w:r w:rsidRPr="00C34F2F">
              <w:rPr>
                <w:rFonts w:ascii="Arial" w:hAnsi="Arial" w:cs="Arial"/>
                <w:color w:val="auto"/>
                <w:sz w:val="22"/>
              </w:rPr>
              <w:t xml:space="preserve">, 26 October. Available at: </w:t>
            </w:r>
            <w:hyperlink r:id="rId11" w:history="1">
              <w:r w:rsidRPr="00C34F2F">
                <w:rPr>
                  <w:rStyle w:val="Hiperhivatkozs"/>
                  <w:rFonts w:ascii="Arial" w:hAnsi="Arial" w:cs="Arial"/>
                  <w:color w:val="auto"/>
                  <w:sz w:val="22"/>
                  <w:u w:val="none"/>
                </w:rPr>
                <w:t>https://preply.com/en/blog/b2b-intercultural-misunderstandings/</w:t>
              </w:r>
            </w:hyperlink>
            <w:r w:rsidRPr="00C34F2F">
              <w:rPr>
                <w:rFonts w:ascii="Arial" w:hAnsi="Arial" w:cs="Arial"/>
                <w:color w:val="auto"/>
                <w:sz w:val="22"/>
              </w:rPr>
              <w:t xml:space="preserve"> Accessed: 04 February 2024).</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30DD6DC" w14:textId="47D7EE6B" w:rsidR="005C77A4" w:rsidRPr="00F54379" w:rsidRDefault="005C77A4" w:rsidP="000C1022">
            <w:pPr>
              <w:spacing w:line="360" w:lineRule="auto"/>
              <w:jc w:val="both"/>
              <w:rPr>
                <w:rFonts w:ascii="Arial" w:hAnsi="Arial" w:cs="Arial"/>
                <w:bCs/>
                <w:iCs/>
                <w:color w:val="BFBFBF" w:themeColor="background1" w:themeShade="BF"/>
                <w:sz w:val="22"/>
              </w:rPr>
            </w:pPr>
          </w:p>
          <w:p w14:paraId="2BFCE1AC" w14:textId="1420A2AD" w:rsidR="00F54379" w:rsidRDefault="000C1022" w:rsidP="000C1022">
            <w:pPr>
              <w:spacing w:line="360" w:lineRule="auto"/>
              <w:jc w:val="both"/>
              <w:rPr>
                <w:rFonts w:ascii="Arial" w:hAnsi="Arial" w:cs="Arial"/>
                <w:bCs/>
                <w:iCs/>
                <w:color w:val="auto"/>
                <w:sz w:val="22"/>
              </w:rPr>
            </w:pPr>
            <w:r w:rsidRPr="000C1022">
              <w:rPr>
                <w:rFonts w:ascii="Arial" w:hAnsi="Arial" w:cs="Arial"/>
                <w:bCs/>
                <w:iCs/>
                <w:color w:val="auto"/>
                <w:sz w:val="22"/>
              </w:rPr>
              <w:t>In</w:t>
            </w:r>
            <w:r>
              <w:rPr>
                <w:rFonts w:ascii="Arial" w:hAnsi="Arial" w:cs="Arial"/>
                <w:bCs/>
                <w:iCs/>
                <w:color w:val="auto"/>
                <w:sz w:val="22"/>
              </w:rPr>
              <w:t xml:space="preserve"> this self-reflection, I highlight the importance of cultural awareness within the hospitality industry by using Kolb self-reflection model. </w:t>
            </w:r>
          </w:p>
          <w:p w14:paraId="3D69D356" w14:textId="076740EA" w:rsidR="000C1022" w:rsidRDefault="001F43CA" w:rsidP="000C1022">
            <w:pPr>
              <w:spacing w:line="360" w:lineRule="auto"/>
              <w:jc w:val="both"/>
              <w:rPr>
                <w:rFonts w:ascii="Arial" w:hAnsi="Arial" w:cs="Arial"/>
                <w:bCs/>
                <w:iCs/>
                <w:color w:val="auto"/>
                <w:sz w:val="22"/>
              </w:rPr>
            </w:pPr>
            <w:r>
              <w:rPr>
                <w:rFonts w:ascii="Arial" w:hAnsi="Arial" w:cs="Arial"/>
                <w:bCs/>
                <w:iCs/>
                <w:color w:val="auto"/>
                <w:sz w:val="22"/>
              </w:rPr>
              <w:t xml:space="preserve">Why cultural awareness is so essential in the hospitality? </w:t>
            </w:r>
          </w:p>
          <w:p w14:paraId="2C2ABD3D" w14:textId="33FD2C53" w:rsidR="001F43CA" w:rsidRPr="000C1022" w:rsidRDefault="001F43CA" w:rsidP="000C1022">
            <w:pPr>
              <w:spacing w:line="360" w:lineRule="auto"/>
              <w:jc w:val="both"/>
              <w:rPr>
                <w:rFonts w:ascii="Arial" w:hAnsi="Arial" w:cs="Arial"/>
                <w:bCs/>
                <w:iCs/>
                <w:color w:val="auto"/>
                <w:sz w:val="22"/>
              </w:rPr>
            </w:pPr>
            <w:r w:rsidRPr="001F43CA">
              <w:rPr>
                <w:rFonts w:ascii="Arial" w:hAnsi="Arial" w:cs="Arial"/>
                <w:bCs/>
                <w:iCs/>
                <w:color w:val="auto"/>
                <w:sz w:val="22"/>
              </w:rPr>
              <w:t>It is a cornerstone of contemporary hospitality. Diversity acceptance and celebration not only improves the visitor experience, but it also encourages repeat business and favourable</w:t>
            </w:r>
            <w:r w:rsidR="00E75616">
              <w:rPr>
                <w:rFonts w:ascii="Arial" w:hAnsi="Arial" w:cs="Arial"/>
                <w:bCs/>
                <w:iCs/>
                <w:color w:val="auto"/>
                <w:sz w:val="22"/>
              </w:rPr>
              <w:t xml:space="preserve"> word-of-mouth referrals (</w:t>
            </w:r>
            <w:proofErr w:type="gramStart"/>
            <w:r w:rsidR="00E75616" w:rsidRPr="00E75616">
              <w:rPr>
                <w:rFonts w:ascii="Arial" w:hAnsi="Arial" w:cs="Arial"/>
                <w:sz w:val="22"/>
              </w:rPr>
              <w:t xml:space="preserve">GDI </w:t>
            </w:r>
            <w:r w:rsidR="00E75616">
              <w:rPr>
                <w:rFonts w:ascii="Arial" w:hAnsi="Arial" w:cs="Arial"/>
                <w:sz w:val="22"/>
              </w:rPr>
              <w:t>,</w:t>
            </w:r>
            <w:r w:rsidR="00E75616" w:rsidRPr="00E75616">
              <w:rPr>
                <w:rFonts w:ascii="Arial" w:hAnsi="Arial" w:cs="Arial"/>
                <w:sz w:val="22"/>
              </w:rPr>
              <w:t>2023</w:t>
            </w:r>
            <w:proofErr w:type="gramEnd"/>
            <w:r w:rsidR="00E75616" w:rsidRPr="00E75616">
              <w:rPr>
                <w:rFonts w:ascii="Arial" w:hAnsi="Arial" w:cs="Arial"/>
                <w:sz w:val="22"/>
              </w:rPr>
              <w:t>)</w:t>
            </w:r>
            <w:r w:rsidR="00E75616">
              <w:rPr>
                <w:rFonts w:ascii="Arial" w:hAnsi="Arial" w:cs="Arial"/>
                <w:sz w:val="22"/>
              </w:rPr>
              <w:t>.</w:t>
            </w:r>
            <w:r>
              <w:rPr>
                <w:rFonts w:ascii="Arial" w:hAnsi="Arial" w:cs="Arial"/>
                <w:bCs/>
                <w:iCs/>
                <w:color w:val="auto"/>
                <w:sz w:val="22"/>
              </w:rPr>
              <w:t xml:space="preserve"> </w:t>
            </w:r>
            <w:r w:rsidRPr="001F43CA">
              <w:rPr>
                <w:rFonts w:ascii="Arial" w:hAnsi="Arial" w:cs="Arial"/>
                <w:bCs/>
                <w:iCs/>
                <w:color w:val="auto"/>
                <w:sz w:val="22"/>
              </w:rPr>
              <w:t xml:space="preserve">One of the best examples of a hotel chain that puts cultural sensitivity first is Marriott International. Through its "Diversity &amp; Inclusion" program, </w:t>
            </w:r>
            <w:r w:rsidRPr="001F43CA">
              <w:rPr>
                <w:rFonts w:ascii="Arial" w:hAnsi="Arial" w:cs="Arial"/>
                <w:bCs/>
                <w:iCs/>
                <w:color w:val="auto"/>
                <w:sz w:val="22"/>
              </w:rPr>
              <w:lastRenderedPageBreak/>
              <w:t>staff members are given the information and abilities necessary to offer customers from a variety of backgrounds outstanding service. Marriott has gained a global reputation for embracing diversity and guaranteeing client happiness</w:t>
            </w:r>
            <w:r w:rsidR="00E75616">
              <w:rPr>
                <w:rFonts w:ascii="Arial" w:hAnsi="Arial" w:cs="Arial"/>
                <w:bCs/>
                <w:iCs/>
                <w:color w:val="auto"/>
                <w:sz w:val="22"/>
              </w:rPr>
              <w:t xml:space="preserve"> through its proactive approach (</w:t>
            </w:r>
            <w:proofErr w:type="gramStart"/>
            <w:r w:rsidR="00E75616" w:rsidRPr="00E75616">
              <w:rPr>
                <w:rFonts w:ascii="Arial" w:hAnsi="Arial" w:cs="Arial"/>
                <w:sz w:val="22"/>
              </w:rPr>
              <w:t xml:space="preserve">GDI </w:t>
            </w:r>
            <w:r w:rsidR="00E75616">
              <w:rPr>
                <w:rFonts w:ascii="Arial" w:hAnsi="Arial" w:cs="Arial"/>
                <w:sz w:val="22"/>
              </w:rPr>
              <w:t>,</w:t>
            </w:r>
            <w:r w:rsidR="00E75616" w:rsidRPr="00E75616">
              <w:rPr>
                <w:rFonts w:ascii="Arial" w:hAnsi="Arial" w:cs="Arial"/>
                <w:sz w:val="22"/>
              </w:rPr>
              <w:t>2023</w:t>
            </w:r>
            <w:proofErr w:type="gramEnd"/>
            <w:r w:rsidR="00E75616" w:rsidRPr="00E75616">
              <w:rPr>
                <w:rFonts w:ascii="Arial" w:hAnsi="Arial" w:cs="Arial"/>
                <w:sz w:val="22"/>
              </w:rPr>
              <w:t>)</w:t>
            </w:r>
            <w:r w:rsidR="00E75616">
              <w:rPr>
                <w:rFonts w:ascii="Arial" w:hAnsi="Arial" w:cs="Arial"/>
                <w:sz w:val="22"/>
              </w:rPr>
              <w:t>.</w:t>
            </w:r>
          </w:p>
          <w:p w14:paraId="403EE826" w14:textId="77777777" w:rsidR="008155BE" w:rsidRPr="008155BE" w:rsidRDefault="008155BE" w:rsidP="008155BE">
            <w:pPr>
              <w:spacing w:line="360" w:lineRule="auto"/>
              <w:jc w:val="both"/>
              <w:rPr>
                <w:rFonts w:ascii="Arial" w:hAnsi="Arial" w:cs="Arial"/>
                <w:sz w:val="22"/>
              </w:rPr>
            </w:pPr>
            <w:r w:rsidRPr="008155BE">
              <w:rPr>
                <w:rFonts w:ascii="Arial" w:hAnsi="Arial" w:cs="Arial"/>
                <w:sz w:val="22"/>
              </w:rPr>
              <w:t>How did my understanding of the subject change over time? </w:t>
            </w:r>
          </w:p>
          <w:p w14:paraId="485CCC27" w14:textId="77777777" w:rsidR="008155BE" w:rsidRPr="008155BE" w:rsidRDefault="008155BE" w:rsidP="008155BE">
            <w:pPr>
              <w:spacing w:line="360" w:lineRule="auto"/>
              <w:jc w:val="both"/>
              <w:rPr>
                <w:rFonts w:ascii="Arial" w:hAnsi="Arial" w:cs="Arial"/>
                <w:sz w:val="22"/>
              </w:rPr>
            </w:pPr>
            <w:r w:rsidRPr="008155BE">
              <w:rPr>
                <w:rFonts w:ascii="Arial" w:hAnsi="Arial" w:cs="Arial"/>
                <w:sz w:val="22"/>
              </w:rPr>
              <w:t>Before my Level 4 placement, my view was quite different about the hotel industry, working in hospitality helped me understand the essence of cultural awareness.</w:t>
            </w:r>
          </w:p>
          <w:p w14:paraId="52E8A10F" w14:textId="46AC7399" w:rsidR="008155BE" w:rsidRDefault="008155BE" w:rsidP="008155BE">
            <w:pPr>
              <w:spacing w:line="360" w:lineRule="auto"/>
              <w:jc w:val="both"/>
              <w:rPr>
                <w:rFonts w:ascii="Arial" w:hAnsi="Arial" w:cs="Arial"/>
                <w:sz w:val="22"/>
              </w:rPr>
            </w:pPr>
            <w:r w:rsidRPr="008155BE">
              <w:rPr>
                <w:rFonts w:ascii="Arial" w:hAnsi="Arial" w:cs="Arial"/>
                <w:sz w:val="22"/>
              </w:rPr>
              <w:t xml:space="preserve">It was not so clear why cultural awareness is so important that is why I had some misunderstandings with hotel guests. </w:t>
            </w:r>
            <w:r>
              <w:rPr>
                <w:rFonts w:ascii="Arial" w:hAnsi="Arial" w:cs="Arial"/>
                <w:sz w:val="22"/>
              </w:rPr>
              <w:t>I</w:t>
            </w:r>
            <w:r w:rsidR="00BF5552">
              <w:rPr>
                <w:rFonts w:ascii="Arial" w:hAnsi="Arial" w:cs="Arial"/>
                <w:sz w:val="22"/>
              </w:rPr>
              <w:t xml:space="preserve"> had difficulty in communication because the guest spoke to fast and I was afraid to ask him to speak </w:t>
            </w:r>
            <w:proofErr w:type="spellStart"/>
            <w:r w:rsidR="00BF5552">
              <w:rPr>
                <w:rFonts w:ascii="Arial" w:hAnsi="Arial" w:cs="Arial"/>
                <w:sz w:val="22"/>
              </w:rPr>
              <w:t>slowlier</w:t>
            </w:r>
            <w:proofErr w:type="spellEnd"/>
            <w:r w:rsidR="00BF5552">
              <w:rPr>
                <w:rFonts w:ascii="Arial" w:hAnsi="Arial" w:cs="Arial"/>
                <w:sz w:val="22"/>
              </w:rPr>
              <w:t xml:space="preserve">. </w:t>
            </w:r>
          </w:p>
          <w:p w14:paraId="2B10BF8C" w14:textId="41779CA8" w:rsidR="008155BE" w:rsidRPr="008155BE" w:rsidRDefault="008155BE" w:rsidP="008155BE">
            <w:pPr>
              <w:spacing w:line="360" w:lineRule="auto"/>
              <w:jc w:val="both"/>
              <w:rPr>
                <w:rFonts w:ascii="Arial" w:hAnsi="Arial" w:cs="Arial"/>
                <w:sz w:val="22"/>
              </w:rPr>
            </w:pPr>
            <w:r w:rsidRPr="008155BE">
              <w:rPr>
                <w:rFonts w:ascii="Arial" w:hAnsi="Arial" w:cs="Arial"/>
                <w:sz w:val="22"/>
              </w:rPr>
              <w:t>Providing exceptional customer service requires an understanding of the cultural diversity of your guests. A member of the hotel staff should be aware, for instance, that certain cultures may have different standards for personal space and may engage with people in a more restrained or formal manner. This can involve being aware of variations in body language, using appropriate amounts of physical contact, and maintaining eye contact. Staff members can prevent inadvertent offence or discomfort for guests by being aware of these cultural differences (Joseph, 2023). </w:t>
            </w:r>
          </w:p>
          <w:p w14:paraId="3C912D5C" w14:textId="77777777" w:rsidR="008155BE" w:rsidRDefault="008155BE" w:rsidP="008155BE">
            <w:pPr>
              <w:spacing w:line="360" w:lineRule="auto"/>
              <w:jc w:val="both"/>
              <w:rPr>
                <w:rFonts w:ascii="Arial" w:hAnsi="Arial" w:cs="Arial"/>
                <w:sz w:val="22"/>
              </w:rPr>
            </w:pPr>
            <w:r w:rsidRPr="008155BE">
              <w:rPr>
                <w:rFonts w:ascii="Arial" w:hAnsi="Arial" w:cs="Arial"/>
                <w:sz w:val="22"/>
              </w:rPr>
              <w:t>What was my concrete experience? </w:t>
            </w:r>
          </w:p>
          <w:p w14:paraId="2885F18C" w14:textId="41E255CA" w:rsidR="008155BE" w:rsidRPr="008155BE" w:rsidRDefault="00BF5552" w:rsidP="008155BE">
            <w:pPr>
              <w:spacing w:line="360" w:lineRule="auto"/>
              <w:jc w:val="both"/>
              <w:rPr>
                <w:rFonts w:ascii="Arial" w:hAnsi="Arial" w:cs="Arial"/>
                <w:sz w:val="22"/>
              </w:rPr>
            </w:pPr>
            <w:r>
              <w:rPr>
                <w:rFonts w:ascii="Arial" w:hAnsi="Arial" w:cs="Arial"/>
                <w:sz w:val="22"/>
              </w:rPr>
              <w:t>I had some experiences in language barrier. The hotel where I was in placement, accommodated C</w:t>
            </w:r>
            <w:r w:rsidR="00290142">
              <w:rPr>
                <w:rFonts w:ascii="Arial" w:hAnsi="Arial" w:cs="Arial"/>
                <w:sz w:val="22"/>
              </w:rPr>
              <w:t xml:space="preserve">hinese customers who </w:t>
            </w:r>
            <w:r>
              <w:rPr>
                <w:rFonts w:ascii="Arial" w:hAnsi="Arial" w:cs="Arial"/>
                <w:sz w:val="22"/>
              </w:rPr>
              <w:t>s</w:t>
            </w:r>
            <w:r w:rsidR="00290142">
              <w:rPr>
                <w:rFonts w:ascii="Arial" w:hAnsi="Arial" w:cs="Arial"/>
                <w:sz w:val="22"/>
              </w:rPr>
              <w:t>poke</w:t>
            </w:r>
            <w:r>
              <w:rPr>
                <w:rFonts w:ascii="Arial" w:hAnsi="Arial" w:cs="Arial"/>
                <w:sz w:val="22"/>
              </w:rPr>
              <w:t xml:space="preserve"> English</w:t>
            </w:r>
            <w:r w:rsidR="00290142">
              <w:rPr>
                <w:rFonts w:ascii="Arial" w:hAnsi="Arial" w:cs="Arial"/>
                <w:sz w:val="22"/>
              </w:rPr>
              <w:t xml:space="preserve"> with a special accent</w:t>
            </w:r>
            <w:r>
              <w:rPr>
                <w:rFonts w:ascii="Arial" w:hAnsi="Arial" w:cs="Arial"/>
                <w:sz w:val="22"/>
              </w:rPr>
              <w:t xml:space="preserve">. </w:t>
            </w:r>
            <w:r w:rsidR="00290142">
              <w:rPr>
                <w:rFonts w:ascii="Arial" w:hAnsi="Arial" w:cs="Arial"/>
                <w:sz w:val="22"/>
              </w:rPr>
              <w:t xml:space="preserve">They asked some drink at the bar when I was working, the communication with them was very hard because they had very strange accent and I could hardly understand what they want. </w:t>
            </w:r>
          </w:p>
          <w:p w14:paraId="2C812635" w14:textId="77777777" w:rsidR="00290142" w:rsidRDefault="008155BE" w:rsidP="008155BE">
            <w:pPr>
              <w:spacing w:line="360" w:lineRule="auto"/>
              <w:jc w:val="both"/>
              <w:rPr>
                <w:rFonts w:ascii="Arial" w:hAnsi="Arial" w:cs="Arial"/>
                <w:sz w:val="22"/>
              </w:rPr>
            </w:pPr>
            <w:r w:rsidRPr="008155BE">
              <w:rPr>
                <w:rFonts w:ascii="Arial" w:hAnsi="Arial" w:cs="Arial"/>
                <w:sz w:val="22"/>
              </w:rPr>
              <w:t>Why is the experience important? </w:t>
            </w:r>
          </w:p>
          <w:p w14:paraId="2301F4D6" w14:textId="6D41C580" w:rsidR="00290142" w:rsidRDefault="00290142" w:rsidP="008155BE">
            <w:pPr>
              <w:spacing w:line="360" w:lineRule="auto"/>
              <w:jc w:val="both"/>
              <w:rPr>
                <w:rFonts w:ascii="Arial" w:hAnsi="Arial" w:cs="Arial"/>
                <w:sz w:val="22"/>
              </w:rPr>
            </w:pPr>
            <w:r>
              <w:rPr>
                <w:rFonts w:ascii="Arial" w:hAnsi="Arial" w:cs="Arial"/>
                <w:sz w:val="22"/>
              </w:rPr>
              <w:t xml:space="preserve">Due to the experience, I can understand better the importance of cultural awareness and my work can be more effective contributing the good reputation of the hotel. </w:t>
            </w:r>
          </w:p>
          <w:p w14:paraId="0F42C387" w14:textId="6F5EB4EC" w:rsidR="00290142" w:rsidRPr="008155BE" w:rsidRDefault="007B3A3C" w:rsidP="008155BE">
            <w:pPr>
              <w:spacing w:line="360" w:lineRule="auto"/>
              <w:jc w:val="both"/>
              <w:rPr>
                <w:rFonts w:ascii="Arial" w:hAnsi="Arial" w:cs="Arial"/>
                <w:sz w:val="22"/>
              </w:rPr>
            </w:pPr>
            <w:r w:rsidRPr="007B3A3C">
              <w:rPr>
                <w:rFonts w:ascii="Arial" w:hAnsi="Arial" w:cs="Arial"/>
                <w:sz w:val="22"/>
              </w:rPr>
              <w:t>Beyond awareness of culture and understanding of conventions and values, there is cultural experience. This basically refers to the capacity to comprehend, converse with, and engage with individuals from diverse cultural backgrounds. To effectively engage with other populations, one must cultivate communication skills, acknowledge cultural differences, and be c</w:t>
            </w:r>
            <w:r w:rsidR="00A15C59">
              <w:rPr>
                <w:rFonts w:ascii="Arial" w:hAnsi="Arial" w:cs="Arial"/>
                <w:sz w:val="22"/>
              </w:rPr>
              <w:t>ognizant of one's own worldview (</w:t>
            </w:r>
            <w:r w:rsidR="00A15C59" w:rsidRPr="00A15C59">
              <w:rPr>
                <w:rFonts w:ascii="Arial" w:hAnsi="Arial" w:cs="Arial"/>
                <w:bCs/>
                <w:sz w:val="22"/>
              </w:rPr>
              <w:t>H</w:t>
            </w:r>
            <w:r w:rsidR="00A15C59">
              <w:rPr>
                <w:rFonts w:ascii="Arial" w:hAnsi="Arial" w:cs="Arial"/>
                <w:bCs/>
                <w:sz w:val="22"/>
              </w:rPr>
              <w:t xml:space="preserve">owe, </w:t>
            </w:r>
            <w:r w:rsidR="00A15C59" w:rsidRPr="00A15C59">
              <w:rPr>
                <w:rFonts w:ascii="Arial" w:hAnsi="Arial" w:cs="Arial"/>
                <w:bCs/>
                <w:sz w:val="22"/>
              </w:rPr>
              <w:t>2022)</w:t>
            </w:r>
            <w:r w:rsidR="00A15C59">
              <w:rPr>
                <w:rFonts w:ascii="Arial" w:hAnsi="Arial" w:cs="Arial"/>
                <w:bCs/>
                <w:sz w:val="22"/>
              </w:rPr>
              <w:t>.</w:t>
            </w:r>
          </w:p>
          <w:p w14:paraId="7DECEE1C" w14:textId="77777777" w:rsidR="008155BE" w:rsidRPr="008155BE" w:rsidRDefault="008155BE" w:rsidP="008155BE">
            <w:pPr>
              <w:spacing w:line="360" w:lineRule="auto"/>
              <w:jc w:val="both"/>
              <w:rPr>
                <w:rFonts w:ascii="Arial" w:hAnsi="Arial" w:cs="Arial"/>
                <w:sz w:val="22"/>
              </w:rPr>
            </w:pPr>
          </w:p>
          <w:p w14:paraId="0577B3EB" w14:textId="77777777" w:rsidR="008155BE" w:rsidRPr="008155BE" w:rsidRDefault="008155BE" w:rsidP="008155BE">
            <w:pPr>
              <w:spacing w:line="360" w:lineRule="auto"/>
              <w:jc w:val="both"/>
              <w:rPr>
                <w:rFonts w:ascii="Arial" w:hAnsi="Arial" w:cs="Arial"/>
                <w:sz w:val="22"/>
              </w:rPr>
            </w:pPr>
            <w:r w:rsidRPr="008155BE">
              <w:rPr>
                <w:rFonts w:ascii="Arial" w:hAnsi="Arial" w:cs="Arial"/>
                <w:sz w:val="22"/>
              </w:rPr>
              <w:lastRenderedPageBreak/>
              <w:t>What did I learn as a result of the experience? </w:t>
            </w:r>
          </w:p>
          <w:p w14:paraId="44377DE0" w14:textId="6C7D7559" w:rsidR="003F5F5D" w:rsidRPr="007B3A3C" w:rsidRDefault="007B3A3C" w:rsidP="007B3A3C">
            <w:pPr>
              <w:spacing w:line="360" w:lineRule="auto"/>
              <w:jc w:val="both"/>
              <w:rPr>
                <w:rFonts w:ascii="Arial" w:hAnsi="Arial" w:cs="Arial"/>
                <w:sz w:val="22"/>
              </w:rPr>
            </w:pPr>
            <w:r w:rsidRPr="007B3A3C">
              <w:rPr>
                <w:rFonts w:ascii="Arial" w:hAnsi="Arial" w:cs="Arial"/>
                <w:sz w:val="22"/>
              </w:rPr>
              <w:t xml:space="preserve">The experience taught me </w:t>
            </w:r>
            <w:r>
              <w:rPr>
                <w:rFonts w:ascii="Arial" w:hAnsi="Arial" w:cs="Arial"/>
                <w:sz w:val="22"/>
              </w:rPr>
              <w:t xml:space="preserve">what my weaknesses are and it is important to develop them like communication skill and foreign language skills. I learnt that it is essential to train myself continuously to be able to work effectively and properly in hotel industry in the future. </w:t>
            </w:r>
          </w:p>
          <w:p w14:paraId="2B37B66D" w14:textId="77777777" w:rsidR="003F5F5D" w:rsidRDefault="003F5F5D" w:rsidP="003F5F5D"/>
          <w:p w14:paraId="135E425A" w14:textId="77777777" w:rsidR="003F5F5D" w:rsidRPr="003F5F5D" w:rsidRDefault="003F5F5D" w:rsidP="003F5F5D"/>
          <w:p w14:paraId="44F8565E" w14:textId="77777777" w:rsidR="005C77A4" w:rsidRDefault="005C77A4" w:rsidP="005C77A4">
            <w:pPr>
              <w:rPr>
                <w:b/>
                <w:bCs/>
                <w:sz w:val="28"/>
                <w:szCs w:val="24"/>
              </w:rPr>
            </w:pPr>
          </w:p>
          <w:p w14:paraId="4E87FC55" w14:textId="77777777" w:rsidR="00C60566" w:rsidRDefault="00C60566" w:rsidP="005C77A4">
            <w:pPr>
              <w:rPr>
                <w:b/>
                <w:bCs/>
                <w:sz w:val="28"/>
                <w:szCs w:val="24"/>
              </w:rPr>
            </w:pPr>
          </w:p>
          <w:p w14:paraId="51E82258" w14:textId="77777777" w:rsidR="00C60566" w:rsidRDefault="00C60566" w:rsidP="005C77A4">
            <w:pPr>
              <w:rPr>
                <w:b/>
                <w:bCs/>
                <w:sz w:val="28"/>
                <w:szCs w:val="24"/>
              </w:rPr>
            </w:pPr>
          </w:p>
          <w:p w14:paraId="517A5F29" w14:textId="77777777" w:rsidR="00C60566" w:rsidRDefault="00C60566" w:rsidP="005C77A4">
            <w:pPr>
              <w:rPr>
                <w:b/>
                <w:bCs/>
                <w:sz w:val="28"/>
                <w:szCs w:val="24"/>
              </w:rPr>
            </w:pPr>
          </w:p>
          <w:p w14:paraId="5EA195E3" w14:textId="77777777" w:rsidR="00C60566" w:rsidRDefault="00C60566" w:rsidP="005C77A4">
            <w:pPr>
              <w:rPr>
                <w:b/>
                <w:bCs/>
                <w:sz w:val="28"/>
                <w:szCs w:val="24"/>
              </w:rPr>
            </w:pPr>
          </w:p>
          <w:p w14:paraId="7800182D" w14:textId="77777777" w:rsidR="00C60566" w:rsidRDefault="00C60566" w:rsidP="005C77A4">
            <w:pPr>
              <w:rPr>
                <w:b/>
                <w:bCs/>
                <w:sz w:val="28"/>
                <w:szCs w:val="24"/>
              </w:rPr>
            </w:pPr>
          </w:p>
          <w:p w14:paraId="36AC7A13" w14:textId="77777777" w:rsidR="00C60566" w:rsidRDefault="00C60566" w:rsidP="005C77A4">
            <w:pPr>
              <w:rPr>
                <w:b/>
                <w:bCs/>
                <w:sz w:val="28"/>
                <w:szCs w:val="24"/>
              </w:rPr>
            </w:pPr>
          </w:p>
          <w:p w14:paraId="11D3EAF8" w14:textId="77777777" w:rsidR="00C60566" w:rsidRDefault="00C60566" w:rsidP="005C77A4">
            <w:pPr>
              <w:rPr>
                <w:b/>
                <w:bCs/>
                <w:sz w:val="28"/>
                <w:szCs w:val="24"/>
              </w:rPr>
            </w:pPr>
          </w:p>
          <w:p w14:paraId="09E9EB30" w14:textId="77777777" w:rsidR="00C60566" w:rsidRDefault="00C60566" w:rsidP="005C77A4">
            <w:pPr>
              <w:rPr>
                <w:b/>
                <w:bCs/>
                <w:sz w:val="28"/>
                <w:szCs w:val="24"/>
              </w:rPr>
            </w:pPr>
          </w:p>
          <w:p w14:paraId="6DF041AA" w14:textId="77777777" w:rsidR="00C60566" w:rsidRDefault="00C60566" w:rsidP="005C77A4">
            <w:pPr>
              <w:rPr>
                <w:b/>
                <w:bCs/>
                <w:sz w:val="28"/>
                <w:szCs w:val="24"/>
              </w:rPr>
            </w:pPr>
          </w:p>
          <w:p w14:paraId="3513FD8F" w14:textId="77777777" w:rsidR="00C60566" w:rsidRDefault="00C60566" w:rsidP="005C77A4">
            <w:pPr>
              <w:rPr>
                <w:b/>
                <w:bCs/>
                <w:sz w:val="28"/>
                <w:szCs w:val="24"/>
              </w:rPr>
            </w:pPr>
          </w:p>
          <w:p w14:paraId="5AF338E1" w14:textId="77777777" w:rsidR="00C60566" w:rsidRDefault="00C60566" w:rsidP="005C77A4">
            <w:pPr>
              <w:rPr>
                <w:b/>
                <w:bCs/>
                <w:sz w:val="28"/>
                <w:szCs w:val="24"/>
              </w:rPr>
            </w:pPr>
          </w:p>
          <w:p w14:paraId="3FD9F916" w14:textId="77777777" w:rsidR="00C60566" w:rsidRDefault="00C60566"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79DA7AF4" w14:textId="6A8215C7" w:rsidR="00E75616" w:rsidRPr="00A15C59" w:rsidRDefault="00E75616" w:rsidP="00A15C59">
            <w:pPr>
              <w:spacing w:line="360" w:lineRule="auto"/>
              <w:jc w:val="both"/>
              <w:rPr>
                <w:rFonts w:ascii="Arial" w:hAnsi="Arial" w:cs="Arial"/>
                <w:sz w:val="22"/>
              </w:rPr>
            </w:pPr>
            <w:proofErr w:type="gramStart"/>
            <w:r w:rsidRPr="00A15C59">
              <w:rPr>
                <w:rFonts w:ascii="Arial" w:hAnsi="Arial" w:cs="Arial"/>
                <w:sz w:val="22"/>
              </w:rPr>
              <w:t>GDI  (</w:t>
            </w:r>
            <w:proofErr w:type="gramEnd"/>
            <w:r w:rsidRPr="00A15C59">
              <w:rPr>
                <w:rFonts w:ascii="Arial" w:hAnsi="Arial" w:cs="Arial"/>
                <w:sz w:val="22"/>
              </w:rPr>
              <w:t xml:space="preserve">2023) ‘The Significance of Cultural Sensitivity and Diverse Guest Satisfaction’, </w:t>
            </w:r>
            <w:proofErr w:type="spellStart"/>
            <w:r w:rsidRPr="00A15C59">
              <w:rPr>
                <w:rFonts w:ascii="Arial" w:hAnsi="Arial" w:cs="Arial"/>
                <w:i/>
                <w:sz w:val="22"/>
              </w:rPr>
              <w:t>Linkedin</w:t>
            </w:r>
            <w:proofErr w:type="spellEnd"/>
            <w:r w:rsidRPr="00A15C59">
              <w:rPr>
                <w:rFonts w:ascii="Arial" w:hAnsi="Arial" w:cs="Arial"/>
                <w:sz w:val="22"/>
              </w:rPr>
              <w:t>, 22 September. Available at: https://www.linkedin.com/pulse/significance-cultural-sensitivity-diverse/Accessed: 04 February 2024).</w:t>
            </w:r>
          </w:p>
          <w:p w14:paraId="6A951227" w14:textId="66A3BBD7" w:rsidR="00A15C59" w:rsidRPr="00A15C59" w:rsidRDefault="00A15C59" w:rsidP="00A15C59">
            <w:pPr>
              <w:spacing w:line="360" w:lineRule="auto"/>
              <w:jc w:val="both"/>
              <w:rPr>
                <w:rFonts w:ascii="Arial" w:hAnsi="Arial" w:cs="Arial"/>
                <w:bCs/>
                <w:sz w:val="22"/>
              </w:rPr>
            </w:pPr>
            <w:r w:rsidRPr="00A15C59">
              <w:rPr>
                <w:rFonts w:ascii="Arial" w:hAnsi="Arial" w:cs="Arial"/>
                <w:bCs/>
                <w:sz w:val="22"/>
              </w:rPr>
              <w:t xml:space="preserve">Howe, K. (2022) ‘The importance of cultural experience’, </w:t>
            </w:r>
            <w:proofErr w:type="spellStart"/>
            <w:r w:rsidRPr="00A15C59">
              <w:rPr>
                <w:rFonts w:ascii="Arial" w:hAnsi="Arial" w:cs="Arial"/>
                <w:bCs/>
                <w:i/>
                <w:sz w:val="22"/>
              </w:rPr>
              <w:t>Linkedin</w:t>
            </w:r>
            <w:proofErr w:type="spellEnd"/>
            <w:r w:rsidRPr="00A15C59">
              <w:rPr>
                <w:rFonts w:ascii="Arial" w:hAnsi="Arial" w:cs="Arial"/>
                <w:bCs/>
                <w:i/>
                <w:sz w:val="22"/>
              </w:rPr>
              <w:t xml:space="preserve">, 15 February. </w:t>
            </w:r>
            <w:r w:rsidRPr="00A15C59">
              <w:rPr>
                <w:rFonts w:ascii="Arial" w:hAnsi="Arial" w:cs="Arial"/>
                <w:sz w:val="22"/>
              </w:rPr>
              <w:t>Available at: https://www.linkedin.com/pulse/importance-cultural-experience-katie-howe/ (Accessed: 06 February 2024).</w:t>
            </w:r>
          </w:p>
          <w:p w14:paraId="7082BAD0" w14:textId="2835A9AB" w:rsidR="005C77A4" w:rsidRPr="00C60566" w:rsidRDefault="008155BE" w:rsidP="00C60566">
            <w:pPr>
              <w:spacing w:line="360" w:lineRule="auto"/>
              <w:jc w:val="both"/>
              <w:rPr>
                <w:rFonts w:ascii="Arial" w:hAnsi="Arial" w:cs="Arial"/>
                <w:sz w:val="22"/>
              </w:rPr>
            </w:pPr>
            <w:r w:rsidRPr="00A15C59">
              <w:rPr>
                <w:rFonts w:ascii="Arial" w:hAnsi="Arial" w:cs="Arial"/>
                <w:sz w:val="22"/>
              </w:rPr>
              <w:t xml:space="preserve">Joseph, Y. </w:t>
            </w:r>
            <w:proofErr w:type="gramStart"/>
            <w:r w:rsidRPr="00A15C59">
              <w:rPr>
                <w:rFonts w:ascii="Arial" w:hAnsi="Arial" w:cs="Arial"/>
                <w:sz w:val="22"/>
              </w:rPr>
              <w:t>( 2023</w:t>
            </w:r>
            <w:proofErr w:type="gramEnd"/>
            <w:r w:rsidRPr="00A15C59">
              <w:rPr>
                <w:rFonts w:ascii="Arial" w:hAnsi="Arial" w:cs="Arial"/>
                <w:sz w:val="22"/>
              </w:rPr>
              <w:t xml:space="preserve">) ‘The role of cultural sensitivity in the hospitality industry’, </w:t>
            </w:r>
            <w:r w:rsidRPr="00A15C59">
              <w:rPr>
                <w:rFonts w:ascii="Arial" w:hAnsi="Arial" w:cs="Arial"/>
                <w:i/>
                <w:sz w:val="22"/>
              </w:rPr>
              <w:t>Medium,</w:t>
            </w:r>
            <w:r w:rsidRPr="00A15C59">
              <w:rPr>
                <w:rFonts w:ascii="Arial" w:hAnsi="Arial" w:cs="Arial"/>
                <w:sz w:val="22"/>
              </w:rPr>
              <w:t xml:space="preserve"> 27 January. Available at: https://medium.com/@yvonnejoseph/the-role-of-cultural-sensitivity-in-the-hospitality-industry-32128a0a1788 (Accessed: 06 February 2024).</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697C40D" w:rsidR="00E73500" w:rsidRDefault="00E73500" w:rsidP="006C0FE2">
            <w:pPr>
              <w:rPr>
                <w:b/>
                <w:bCs/>
                <w:sz w:val="28"/>
                <w:szCs w:val="24"/>
              </w:rPr>
            </w:pPr>
            <w:r w:rsidRPr="00E73500">
              <w:rPr>
                <w:b/>
                <w:bCs/>
                <w:i/>
                <w:iCs/>
                <w:color w:val="BFBFBF" w:themeColor="background1" w:themeShade="BF"/>
                <w:sz w:val="28"/>
                <w:szCs w:val="24"/>
              </w:rPr>
              <w:t>[</w:t>
            </w:r>
            <w:r w:rsidR="003164B2">
              <w:rPr>
                <w:b/>
                <w:bCs/>
                <w:i/>
                <w:iCs/>
                <w:color w:val="BFBFBF" w:themeColor="background1" w:themeShade="BF"/>
                <w:sz w:val="28"/>
                <w:szCs w:val="24"/>
              </w:rPr>
              <w:t>Introduction slide, e.g. assignment title, student name/ID, module title/code, date, hotel logo</w:t>
            </w:r>
            <w:r w:rsidRPr="00E73500">
              <w:rPr>
                <w:b/>
                <w:bCs/>
                <w:i/>
                <w:iCs/>
                <w:color w:val="BFBFBF" w:themeColor="background1" w:themeShade="BF"/>
                <w:sz w:val="28"/>
                <w:szCs w:val="24"/>
              </w:rPr>
              <w:t>]</w:t>
            </w:r>
            <w:r w:rsidR="00CD52AF">
              <w:rPr>
                <w:noProof/>
                <w:lang w:val="hu-HU" w:eastAsia="hu-HU"/>
                <w14:ligatures w14:val="standardContextual"/>
              </w:rPr>
              <w:t xml:space="preserve"> </w:t>
            </w:r>
            <w:r w:rsidR="00CD52AF" w:rsidRPr="00CD52AF">
              <w:rPr>
                <w:b/>
                <w:bCs/>
                <w:i/>
                <w:iCs/>
                <w:noProof/>
                <w:color w:val="BFBFBF" w:themeColor="background1" w:themeShade="BF"/>
                <w:sz w:val="28"/>
                <w:szCs w:val="24"/>
                <w:lang w:val="hu-HU" w:eastAsia="hu-HU"/>
              </w:rPr>
              <w:drawing>
                <wp:inline distT="0" distB="0" distL="0" distR="0" wp14:anchorId="0C08A641" wp14:editId="42DEC0D0">
                  <wp:extent cx="5731510" cy="3223895"/>
                  <wp:effectExtent l="0" t="0" r="254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682913D9"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1</w:t>
            </w:r>
            <w:r w:rsidRPr="00E73500">
              <w:rPr>
                <w:b/>
                <w:bCs/>
                <w:i/>
                <w:iCs/>
                <w:color w:val="BFBFBF" w:themeColor="background1" w:themeShade="BF"/>
                <w:sz w:val="28"/>
                <w:szCs w:val="24"/>
              </w:rPr>
              <w:t>]</w:t>
            </w:r>
          </w:p>
          <w:p w14:paraId="59CB256C" w14:textId="0A93304C" w:rsidR="003164B2" w:rsidRPr="00E73500" w:rsidRDefault="00A96AFE" w:rsidP="006C0FE2">
            <w:pPr>
              <w:rPr>
                <w:b/>
                <w:bCs/>
                <w:i/>
                <w:iCs/>
                <w:color w:val="BFBFBF" w:themeColor="background1" w:themeShade="BF"/>
                <w:sz w:val="28"/>
                <w:szCs w:val="24"/>
              </w:rPr>
            </w:pPr>
            <w:r w:rsidRPr="00A96AFE">
              <w:rPr>
                <w:b/>
                <w:bCs/>
                <w:i/>
                <w:iCs/>
                <w:noProof/>
                <w:color w:val="BFBFBF" w:themeColor="background1" w:themeShade="BF"/>
                <w:sz w:val="28"/>
                <w:szCs w:val="24"/>
                <w:lang w:val="hu-HU" w:eastAsia="hu-HU"/>
              </w:rPr>
              <w:drawing>
                <wp:inline distT="0" distB="0" distL="0" distR="0" wp14:anchorId="4BB090FA" wp14:editId="4FB69798">
                  <wp:extent cx="5731510" cy="3223895"/>
                  <wp:effectExtent l="0" t="0" r="254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0A66243" w:rsidR="003164B2" w:rsidRDefault="003164B2" w:rsidP="003164B2">
            <w:pPr>
              <w:rPr>
                <w:b/>
                <w:bCs/>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2</w:t>
            </w:r>
            <w:r w:rsidRPr="00E73500">
              <w:rPr>
                <w:b/>
                <w:bCs/>
                <w:i/>
                <w:iCs/>
                <w:color w:val="BFBFBF" w:themeColor="background1" w:themeShade="BF"/>
                <w:sz w:val="28"/>
                <w:szCs w:val="24"/>
              </w:rPr>
              <w:t>]</w:t>
            </w:r>
          </w:p>
          <w:p w14:paraId="309CF798" w14:textId="1DCE79AC" w:rsidR="003164B2" w:rsidRDefault="00A96AFE" w:rsidP="003164B2">
            <w:pPr>
              <w:rPr>
                <w:b/>
                <w:bCs/>
                <w:i/>
                <w:iCs/>
                <w:color w:val="BFBFBF" w:themeColor="background1" w:themeShade="BF"/>
                <w:sz w:val="28"/>
                <w:szCs w:val="24"/>
              </w:rPr>
            </w:pPr>
            <w:r w:rsidRPr="00A96AFE">
              <w:rPr>
                <w:b/>
                <w:bCs/>
                <w:i/>
                <w:iCs/>
                <w:noProof/>
                <w:color w:val="BFBFBF" w:themeColor="background1" w:themeShade="BF"/>
                <w:sz w:val="28"/>
                <w:szCs w:val="24"/>
                <w:lang w:val="hu-HU" w:eastAsia="hu-HU"/>
              </w:rPr>
              <w:drawing>
                <wp:inline distT="0" distB="0" distL="0" distR="0" wp14:anchorId="151E897D" wp14:editId="4F8D3742">
                  <wp:extent cx="5731510" cy="3223895"/>
                  <wp:effectExtent l="0" t="0" r="2540" b="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A149D5A"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p>
          <w:p w14:paraId="550F9BC1" w14:textId="50ACE45E" w:rsidR="003164B2" w:rsidRDefault="00A96AFE" w:rsidP="003164B2">
            <w:pPr>
              <w:rPr>
                <w:b/>
                <w:bCs/>
                <w:i/>
                <w:iCs/>
                <w:color w:val="BFBFBF" w:themeColor="background1" w:themeShade="BF"/>
                <w:sz w:val="28"/>
                <w:szCs w:val="24"/>
              </w:rPr>
            </w:pPr>
            <w:r w:rsidRPr="00A96AFE">
              <w:rPr>
                <w:b/>
                <w:bCs/>
                <w:i/>
                <w:iCs/>
                <w:noProof/>
                <w:color w:val="BFBFBF" w:themeColor="background1" w:themeShade="BF"/>
                <w:sz w:val="28"/>
                <w:szCs w:val="24"/>
                <w:lang w:val="hu-HU" w:eastAsia="hu-HU"/>
              </w:rPr>
              <w:drawing>
                <wp:inline distT="0" distB="0" distL="0" distR="0" wp14:anchorId="13C1CAE2" wp14:editId="0C9106B0">
                  <wp:extent cx="5731510" cy="3223895"/>
                  <wp:effectExtent l="0" t="0" r="2540" b="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3E546A9"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p>
          <w:p w14:paraId="59A6DDC8" w14:textId="371E2160" w:rsidR="003164B2" w:rsidRDefault="00A96AFE" w:rsidP="003164B2">
            <w:pPr>
              <w:rPr>
                <w:b/>
                <w:bCs/>
                <w:i/>
                <w:iCs/>
                <w:color w:val="BFBFBF" w:themeColor="background1" w:themeShade="BF"/>
                <w:sz w:val="28"/>
                <w:szCs w:val="24"/>
              </w:rPr>
            </w:pPr>
            <w:r w:rsidRPr="00A96AFE">
              <w:rPr>
                <w:b/>
                <w:bCs/>
                <w:i/>
                <w:iCs/>
                <w:noProof/>
                <w:color w:val="BFBFBF" w:themeColor="background1" w:themeShade="BF"/>
                <w:sz w:val="28"/>
                <w:szCs w:val="24"/>
                <w:lang w:val="hu-HU" w:eastAsia="hu-HU"/>
              </w:rPr>
              <w:lastRenderedPageBreak/>
              <w:drawing>
                <wp:inline distT="0" distB="0" distL="0" distR="0" wp14:anchorId="19F32EA1" wp14:editId="2150864B">
                  <wp:extent cx="5731510" cy="3223895"/>
                  <wp:effectExtent l="0" t="0" r="2540"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3CC0BE" w14:textId="77777777" w:rsidR="003164B2" w:rsidRDefault="003164B2" w:rsidP="006C0FE2">
            <w:pPr>
              <w:rPr>
                <w:b/>
                <w:bCs/>
                <w:i/>
                <w:iCs/>
                <w:color w:val="BFBFBF" w:themeColor="background1" w:themeShade="BF"/>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5</w:t>
            </w:r>
            <w:r w:rsidRPr="00E73500">
              <w:rPr>
                <w:b/>
                <w:bCs/>
                <w:i/>
                <w:iCs/>
                <w:color w:val="BFBFBF" w:themeColor="background1" w:themeShade="BF"/>
                <w:sz w:val="28"/>
                <w:szCs w:val="24"/>
              </w:rPr>
              <w:t>]</w:t>
            </w:r>
          </w:p>
          <w:p w14:paraId="298A71A0" w14:textId="74754CD7" w:rsidR="00A96AFE" w:rsidRPr="003164B2" w:rsidRDefault="00A96AFE" w:rsidP="006C0FE2">
            <w:pPr>
              <w:rPr>
                <w:b/>
                <w:bCs/>
                <w:sz w:val="28"/>
                <w:szCs w:val="24"/>
              </w:rPr>
            </w:pPr>
            <w:r w:rsidRPr="00A96AFE">
              <w:rPr>
                <w:b/>
                <w:bCs/>
                <w:noProof/>
                <w:sz w:val="28"/>
                <w:szCs w:val="24"/>
                <w:lang w:val="hu-HU" w:eastAsia="hu-HU"/>
              </w:rPr>
              <w:drawing>
                <wp:inline distT="0" distB="0" distL="0" distR="0" wp14:anchorId="5311D881" wp14:editId="6EABA534">
                  <wp:extent cx="5731510" cy="3223895"/>
                  <wp:effectExtent l="0" t="0" r="2540" b="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tc>
      </w:tr>
      <w:tr w:rsidR="006C0FE2" w:rsidRPr="001342F4"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2C3DD7A" w14:textId="5F147AAB" w:rsidR="00A96AFE" w:rsidRPr="001342F4" w:rsidRDefault="003164B2" w:rsidP="003164B2">
            <w:pPr>
              <w:rPr>
                <w:rFonts w:ascii="Arial" w:hAnsi="Arial" w:cs="Arial"/>
                <w:b/>
                <w:bCs/>
                <w:sz w:val="22"/>
              </w:rPr>
            </w:pPr>
            <w:r w:rsidRPr="001342F4">
              <w:rPr>
                <w:rFonts w:ascii="Arial" w:hAnsi="Arial" w:cs="Arial"/>
                <w:b/>
                <w:bCs/>
                <w:sz w:val="22"/>
              </w:rPr>
              <w:t>References</w:t>
            </w:r>
            <w:r w:rsidR="00834656" w:rsidRPr="001342F4">
              <w:rPr>
                <w:rFonts w:ascii="Arial" w:hAnsi="Arial" w:cs="Arial"/>
                <w:b/>
                <w:bCs/>
                <w:sz w:val="22"/>
              </w:rPr>
              <w:t xml:space="preserve"> (no screenshots)</w:t>
            </w:r>
            <w:r w:rsidRPr="001342F4">
              <w:rPr>
                <w:rFonts w:ascii="Arial" w:hAnsi="Arial" w:cs="Arial"/>
                <w:b/>
                <w:bCs/>
                <w:sz w:val="22"/>
              </w:rPr>
              <w:t>:</w:t>
            </w:r>
          </w:p>
          <w:p w14:paraId="2F66E661" w14:textId="77777777" w:rsidR="00A96AFE" w:rsidRPr="001342F4" w:rsidRDefault="00A96AFE" w:rsidP="00A96AFE">
            <w:pPr>
              <w:spacing w:line="360" w:lineRule="auto"/>
              <w:jc w:val="both"/>
              <w:rPr>
                <w:rFonts w:ascii="Arial" w:hAnsi="Arial" w:cs="Arial"/>
                <w:sz w:val="22"/>
              </w:rPr>
            </w:pPr>
            <w:proofErr w:type="gramStart"/>
            <w:r w:rsidRPr="001342F4">
              <w:rPr>
                <w:rFonts w:ascii="Arial" w:hAnsi="Arial" w:cs="Arial"/>
                <w:sz w:val="22"/>
              </w:rPr>
              <w:t>Endeavour ,</w:t>
            </w:r>
            <w:proofErr w:type="gramEnd"/>
            <w:r w:rsidRPr="001342F4">
              <w:rPr>
                <w:rFonts w:ascii="Arial" w:hAnsi="Arial" w:cs="Arial"/>
                <w:sz w:val="22"/>
              </w:rPr>
              <w:t xml:space="preserve"> S. (2023) ' Language Harmony The Crucial Role of Language Skills in the Hospitality Industry’, </w:t>
            </w:r>
            <w:proofErr w:type="spellStart"/>
            <w:r w:rsidRPr="009221CE">
              <w:rPr>
                <w:rFonts w:ascii="Arial" w:hAnsi="Arial" w:cs="Arial"/>
                <w:i/>
                <w:sz w:val="22"/>
              </w:rPr>
              <w:t>Linkedin</w:t>
            </w:r>
            <w:proofErr w:type="spellEnd"/>
            <w:r w:rsidRPr="009221CE">
              <w:rPr>
                <w:rFonts w:ascii="Arial" w:hAnsi="Arial" w:cs="Arial"/>
                <w:i/>
                <w:sz w:val="22"/>
              </w:rPr>
              <w:t>,</w:t>
            </w:r>
            <w:r w:rsidRPr="001342F4">
              <w:rPr>
                <w:rFonts w:ascii="Arial" w:hAnsi="Arial" w:cs="Arial"/>
                <w:sz w:val="22"/>
              </w:rPr>
              <w:t xml:space="preserve"> 22 December. Available at: https://www.linkedin.com/pulse/language-harmony-crucial-role-skills-hospitality-yyuxf/?trk=article-ssr-frontend-pulse_more-articles_related-content-card (Accessed: 31 January 2024).</w:t>
            </w:r>
          </w:p>
          <w:p w14:paraId="19A0E132" w14:textId="77777777" w:rsidR="00A96AFE" w:rsidRPr="001342F4" w:rsidRDefault="00A96AFE" w:rsidP="00A96AFE">
            <w:pPr>
              <w:spacing w:line="360" w:lineRule="auto"/>
              <w:jc w:val="both"/>
              <w:rPr>
                <w:rFonts w:ascii="Arial" w:hAnsi="Arial" w:cs="Arial"/>
                <w:sz w:val="22"/>
              </w:rPr>
            </w:pPr>
            <w:r w:rsidRPr="001342F4">
              <w:rPr>
                <w:rFonts w:ascii="Arial" w:hAnsi="Arial" w:cs="Arial"/>
                <w:sz w:val="22"/>
              </w:rPr>
              <w:lastRenderedPageBreak/>
              <w:t xml:space="preserve">LLS English (2023) ‘Giving the Wrong Impression with One Word Responses in Business English‘, </w:t>
            </w:r>
            <w:r w:rsidRPr="009221CE">
              <w:rPr>
                <w:rFonts w:ascii="Arial" w:hAnsi="Arial" w:cs="Arial"/>
                <w:i/>
                <w:sz w:val="22"/>
              </w:rPr>
              <w:t>Learn Laugh Speak</w:t>
            </w:r>
            <w:r w:rsidRPr="001342F4">
              <w:rPr>
                <w:rFonts w:ascii="Arial" w:hAnsi="Arial" w:cs="Arial"/>
                <w:sz w:val="22"/>
              </w:rPr>
              <w:t>, 6 September. Available at: https://learnlaughspeak.com/one-word-responses</w:t>
            </w:r>
            <w:proofErr w:type="gramStart"/>
            <w:r w:rsidRPr="001342F4">
              <w:rPr>
                <w:rFonts w:ascii="Arial" w:hAnsi="Arial" w:cs="Arial"/>
                <w:sz w:val="22"/>
              </w:rPr>
              <w:t>/(</w:t>
            </w:r>
            <w:proofErr w:type="gramEnd"/>
            <w:r w:rsidRPr="001342F4">
              <w:rPr>
                <w:rFonts w:ascii="Arial" w:hAnsi="Arial" w:cs="Arial"/>
                <w:sz w:val="22"/>
              </w:rPr>
              <w:t>Accessed: 01 February 2024).</w:t>
            </w:r>
          </w:p>
          <w:p w14:paraId="4BEBF95B" w14:textId="77777777" w:rsidR="00A96AFE" w:rsidRPr="001342F4" w:rsidRDefault="00A96AFE" w:rsidP="00A96AFE">
            <w:pPr>
              <w:spacing w:line="360" w:lineRule="auto"/>
              <w:jc w:val="both"/>
              <w:rPr>
                <w:rFonts w:ascii="Arial" w:hAnsi="Arial" w:cs="Arial"/>
                <w:sz w:val="22"/>
              </w:rPr>
            </w:pPr>
            <w:proofErr w:type="spellStart"/>
            <w:r w:rsidRPr="001342F4">
              <w:rPr>
                <w:rFonts w:ascii="Arial" w:hAnsi="Arial" w:cs="Arial"/>
                <w:sz w:val="22"/>
              </w:rPr>
              <w:t>Lục</w:t>
            </w:r>
            <w:proofErr w:type="spellEnd"/>
            <w:r w:rsidRPr="001342F4">
              <w:rPr>
                <w:rFonts w:ascii="Arial" w:hAnsi="Arial" w:cs="Arial"/>
                <w:sz w:val="22"/>
              </w:rPr>
              <w:t xml:space="preserve">, M. (2022) ' Basic professionalism of hospitality jobs at work’, </w:t>
            </w:r>
            <w:r w:rsidRPr="009221CE">
              <w:rPr>
                <w:rFonts w:ascii="Arial" w:hAnsi="Arial" w:cs="Arial"/>
                <w:i/>
                <w:sz w:val="22"/>
              </w:rPr>
              <w:t>ELSA</w:t>
            </w:r>
            <w:r w:rsidRPr="001342F4">
              <w:rPr>
                <w:rFonts w:ascii="Arial" w:hAnsi="Arial" w:cs="Arial"/>
                <w:sz w:val="22"/>
              </w:rPr>
              <w:t>, 26 January. Available at: httpshttps://vn.elsaspeak.com/en/basic-professionalism-of-hospitality-jobs-at-work/ (Accessed: 31 January 2024).</w:t>
            </w:r>
          </w:p>
          <w:p w14:paraId="36C9E8C2" w14:textId="77777777" w:rsidR="00A96AFE" w:rsidRPr="001342F4" w:rsidRDefault="00A96AFE" w:rsidP="00A96AFE">
            <w:pPr>
              <w:spacing w:line="360" w:lineRule="auto"/>
              <w:jc w:val="both"/>
              <w:rPr>
                <w:rFonts w:ascii="Arial" w:hAnsi="Arial" w:cs="Arial"/>
                <w:sz w:val="22"/>
              </w:rPr>
            </w:pPr>
            <w:proofErr w:type="spellStart"/>
            <w:r w:rsidRPr="001342F4">
              <w:rPr>
                <w:rFonts w:ascii="Arial" w:hAnsi="Arial" w:cs="Arial"/>
                <w:sz w:val="22"/>
              </w:rPr>
              <w:t>Moonis</w:t>
            </w:r>
            <w:proofErr w:type="spellEnd"/>
            <w:r w:rsidRPr="001342F4">
              <w:rPr>
                <w:rFonts w:ascii="Arial" w:hAnsi="Arial" w:cs="Arial"/>
                <w:sz w:val="22"/>
              </w:rPr>
              <w:t xml:space="preserve">, M. (2021) ' 4 Benefits of Multilingual Service at your Hotel ’, </w:t>
            </w:r>
            <w:bookmarkStart w:id="0" w:name="_GoBack"/>
            <w:proofErr w:type="spellStart"/>
            <w:r w:rsidRPr="009221CE">
              <w:rPr>
                <w:rFonts w:ascii="Arial" w:hAnsi="Arial" w:cs="Arial"/>
                <w:i/>
                <w:sz w:val="22"/>
              </w:rPr>
              <w:t>TripKit</w:t>
            </w:r>
            <w:bookmarkEnd w:id="0"/>
            <w:proofErr w:type="spellEnd"/>
            <w:r w:rsidRPr="001342F4">
              <w:rPr>
                <w:rFonts w:ascii="Arial" w:hAnsi="Arial" w:cs="Arial"/>
                <w:sz w:val="22"/>
              </w:rPr>
              <w:t>, 18 April. Available at: https://blog.trip-kit.com/4-benefits-of-multilingual-service-at-your-hotel/ (Accessed: 31 January 2024).</w:t>
            </w:r>
          </w:p>
          <w:p w14:paraId="376E4F65" w14:textId="2FB2DAF2" w:rsidR="0064455E" w:rsidRPr="001342F4" w:rsidRDefault="00A96AFE" w:rsidP="00A96AFE">
            <w:pPr>
              <w:spacing w:line="360" w:lineRule="auto"/>
              <w:jc w:val="both"/>
              <w:rPr>
                <w:rFonts w:ascii="Arial" w:hAnsi="Arial" w:cs="Arial"/>
                <w:sz w:val="22"/>
              </w:rPr>
            </w:pPr>
            <w:r w:rsidRPr="001342F4">
              <w:rPr>
                <w:rFonts w:ascii="Arial" w:hAnsi="Arial" w:cs="Arial"/>
                <w:sz w:val="22"/>
              </w:rPr>
              <w:t xml:space="preserve">Toggl (2024) 21 Business Etiquette Rules You Should Never Break. Available at: </w:t>
            </w:r>
            <w:hyperlink r:id="rId18" w:history="1">
              <w:r w:rsidRPr="001342F4">
                <w:rPr>
                  <w:rStyle w:val="Hiperhivatkozs"/>
                  <w:rFonts w:ascii="Arial" w:hAnsi="Arial" w:cs="Arial"/>
                  <w:color w:val="000000" w:themeColor="text1"/>
                  <w:sz w:val="22"/>
                  <w:u w:val="none"/>
                </w:rPr>
                <w:t>https://toggl.com/track/business-etiquette-rules/</w:t>
              </w:r>
            </w:hyperlink>
            <w:r w:rsidRPr="001342F4">
              <w:rPr>
                <w:rFonts w:ascii="Arial" w:hAnsi="Arial" w:cs="Arial"/>
                <w:sz w:val="22"/>
              </w:rPr>
              <w:t xml:space="preserve"> (Accessed: 01 February 2024).</w:t>
            </w:r>
          </w:p>
        </w:tc>
      </w:tr>
    </w:tbl>
    <w:p w14:paraId="5DD504A2" w14:textId="77777777" w:rsidR="00091775" w:rsidRDefault="00091775"/>
    <w:sectPr w:rsidR="00091775">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7F5185" w14:textId="77777777" w:rsidR="00066357" w:rsidRDefault="00066357" w:rsidP="007C2128">
      <w:pPr>
        <w:spacing w:after="0" w:line="240" w:lineRule="auto"/>
      </w:pPr>
      <w:r>
        <w:separator/>
      </w:r>
    </w:p>
  </w:endnote>
  <w:endnote w:type="continuationSeparator" w:id="0">
    <w:p w14:paraId="6400D121" w14:textId="77777777" w:rsidR="00066357" w:rsidRDefault="0006635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arrow">
    <w:panose1 w:val="020B0606020202030204"/>
    <w:charset w:val="EE"/>
    <w:family w:val="swiss"/>
    <w:pitch w:val="variable"/>
    <w:sig w:usb0="00000287" w:usb1="00000800" w:usb2="00000000" w:usb3="00000000" w:csb0="0000009F" w:csb1="00000000"/>
  </w:font>
  <w:font w:name="Impact">
    <w:panose1 w:val="020B0806030902050204"/>
    <w:charset w:val="EE"/>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 w:name="Carlito">
    <w:altName w:val="Calibri"/>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llb"/>
          <w:pBdr>
            <w:top w:val="single" w:sz="4" w:space="1" w:color="D9D9D9" w:themeColor="background1" w:themeShade="D9"/>
          </w:pBdr>
          <w:jc w:val="right"/>
        </w:pPr>
        <w:r>
          <w:fldChar w:fldCharType="begin"/>
        </w:r>
        <w:r>
          <w:instrText xml:space="preserve"> PAGE   \* MERGEFORMAT </w:instrText>
        </w:r>
        <w:r>
          <w:fldChar w:fldCharType="separate"/>
        </w:r>
        <w:r w:rsidR="009221CE">
          <w:rPr>
            <w:noProof/>
          </w:rPr>
          <w:t>11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6DE25E" w14:textId="77777777" w:rsidR="00066357" w:rsidRDefault="00066357" w:rsidP="007C2128">
      <w:pPr>
        <w:spacing w:after="0" w:line="240" w:lineRule="auto"/>
      </w:pPr>
      <w:r>
        <w:separator/>
      </w:r>
    </w:p>
  </w:footnote>
  <w:footnote w:type="continuationSeparator" w:id="0">
    <w:p w14:paraId="1122AEBD" w14:textId="77777777" w:rsidR="00066357" w:rsidRDefault="00066357" w:rsidP="007C21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8"/>
    <w:lvl w:ilvl="0">
      <w:start w:val="1"/>
      <w:numFmt w:val="bullet"/>
      <w:lvlText w:val=""/>
      <w:lvlJc w:val="left"/>
      <w:pPr>
        <w:tabs>
          <w:tab w:val="num" w:pos="0"/>
        </w:tabs>
        <w:ind w:left="720" w:hanging="360"/>
      </w:pPr>
      <w:rPr>
        <w:rFonts w:ascii="Wingdings" w:hAnsi="Wingdings" w:cs="Wingdings" w:hint="default"/>
      </w:rPr>
    </w:lvl>
  </w:abstractNum>
  <w:abstractNum w:abstractNumId="2" w15:restartNumberingAfterBreak="0">
    <w:nsid w:val="00C95C7F"/>
    <w:multiLevelType w:val="hybridMultilevel"/>
    <w:tmpl w:val="FB0A430A"/>
    <w:lvl w:ilvl="0" w:tplc="692C4106">
      <w:start w:val="1"/>
      <w:numFmt w:val="bullet"/>
      <w:pStyle w:val="BULLETS"/>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010B2"/>
    <w:rsid w:val="000544C5"/>
    <w:rsid w:val="00066357"/>
    <w:rsid w:val="00085A4E"/>
    <w:rsid w:val="00091775"/>
    <w:rsid w:val="000A23B0"/>
    <w:rsid w:val="000A7D84"/>
    <w:rsid w:val="000C1022"/>
    <w:rsid w:val="000C3297"/>
    <w:rsid w:val="001342F4"/>
    <w:rsid w:val="00136D1F"/>
    <w:rsid w:val="00147239"/>
    <w:rsid w:val="001C0435"/>
    <w:rsid w:val="001C05B9"/>
    <w:rsid w:val="001F43CA"/>
    <w:rsid w:val="00290142"/>
    <w:rsid w:val="002F762E"/>
    <w:rsid w:val="003164B2"/>
    <w:rsid w:val="00316E55"/>
    <w:rsid w:val="0034207E"/>
    <w:rsid w:val="003439EA"/>
    <w:rsid w:val="003472A0"/>
    <w:rsid w:val="00373E0A"/>
    <w:rsid w:val="00373FD2"/>
    <w:rsid w:val="003F5F5D"/>
    <w:rsid w:val="00452F90"/>
    <w:rsid w:val="00476350"/>
    <w:rsid w:val="004F3356"/>
    <w:rsid w:val="005671B3"/>
    <w:rsid w:val="0059363C"/>
    <w:rsid w:val="005C77A4"/>
    <w:rsid w:val="005D61B4"/>
    <w:rsid w:val="00602C4B"/>
    <w:rsid w:val="00641D34"/>
    <w:rsid w:val="0064455E"/>
    <w:rsid w:val="00675DCB"/>
    <w:rsid w:val="006B575E"/>
    <w:rsid w:val="006C0FE2"/>
    <w:rsid w:val="006D765B"/>
    <w:rsid w:val="00723301"/>
    <w:rsid w:val="007A0095"/>
    <w:rsid w:val="007B3A3C"/>
    <w:rsid w:val="007C2128"/>
    <w:rsid w:val="008155BE"/>
    <w:rsid w:val="00833B1F"/>
    <w:rsid w:val="00834656"/>
    <w:rsid w:val="008448D0"/>
    <w:rsid w:val="00847B3C"/>
    <w:rsid w:val="00870A39"/>
    <w:rsid w:val="008C0A30"/>
    <w:rsid w:val="008F1D58"/>
    <w:rsid w:val="00901C20"/>
    <w:rsid w:val="00903A18"/>
    <w:rsid w:val="00910929"/>
    <w:rsid w:val="009221CE"/>
    <w:rsid w:val="00941EA1"/>
    <w:rsid w:val="009C5BA7"/>
    <w:rsid w:val="009E74DD"/>
    <w:rsid w:val="00A135A5"/>
    <w:rsid w:val="00A15C59"/>
    <w:rsid w:val="00A22A5E"/>
    <w:rsid w:val="00A60F09"/>
    <w:rsid w:val="00A739F8"/>
    <w:rsid w:val="00A96AFE"/>
    <w:rsid w:val="00AA645D"/>
    <w:rsid w:val="00B3346C"/>
    <w:rsid w:val="00B87908"/>
    <w:rsid w:val="00BF5552"/>
    <w:rsid w:val="00C07D75"/>
    <w:rsid w:val="00C34F2F"/>
    <w:rsid w:val="00C60566"/>
    <w:rsid w:val="00C77E5A"/>
    <w:rsid w:val="00C91424"/>
    <w:rsid w:val="00C974B9"/>
    <w:rsid w:val="00CD52AF"/>
    <w:rsid w:val="00DA485D"/>
    <w:rsid w:val="00E701E6"/>
    <w:rsid w:val="00E73500"/>
    <w:rsid w:val="00E75616"/>
    <w:rsid w:val="00E95FE6"/>
    <w:rsid w:val="00EF1A35"/>
    <w:rsid w:val="00F25794"/>
    <w:rsid w:val="00F322DE"/>
    <w:rsid w:val="00F54379"/>
    <w:rsid w:val="00F811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rsid w:val="007C2128"/>
    <w:rPr>
      <w:rFonts w:ascii="Times New Roman" w:eastAsiaTheme="minorHAnsi" w:hAnsi="Times New Roman"/>
      <w:color w:val="000000" w:themeColor="text1"/>
      <w:kern w:val="0"/>
      <w:sz w:val="24"/>
      <w:lang w:eastAsia="en-US"/>
      <w14:ligatures w14:val="none"/>
    </w:rPr>
  </w:style>
  <w:style w:type="paragraph" w:styleId="Cmsor1">
    <w:name w:val="heading 1"/>
    <w:basedOn w:val="Norml"/>
    <w:link w:val="Cmsor1Char"/>
    <w:uiPriority w:val="9"/>
    <w:qFormat/>
    <w:rsid w:val="008F1D58"/>
    <w:pPr>
      <w:spacing w:before="100" w:beforeAutospacing="1" w:after="100" w:afterAutospacing="1" w:line="240" w:lineRule="auto"/>
      <w:outlineLvl w:val="0"/>
    </w:pPr>
    <w:rPr>
      <w:rFonts w:eastAsia="Times New Roman" w:cs="Times New Roman"/>
      <w:b/>
      <w:bCs/>
      <w:color w:val="auto"/>
      <w:kern w:val="36"/>
      <w:sz w:val="48"/>
      <w:szCs w:val="48"/>
      <w:lang w:val="hu-HU" w:eastAsia="hu-HU"/>
    </w:rPr>
  </w:style>
  <w:style w:type="paragraph" w:styleId="Cmsor2">
    <w:name w:val="heading 2"/>
    <w:basedOn w:val="Norml"/>
    <w:next w:val="Norml"/>
    <w:link w:val="Cmsor2Char"/>
    <w:uiPriority w:val="9"/>
    <w:semiHidden/>
    <w:unhideWhenUsed/>
    <w:qFormat/>
    <w:rsid w:val="00373E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7C2128"/>
    <w:pPr>
      <w:tabs>
        <w:tab w:val="center" w:pos="4513"/>
        <w:tab w:val="right" w:pos="9026"/>
      </w:tabs>
      <w:spacing w:after="0" w:line="240" w:lineRule="auto"/>
    </w:pPr>
  </w:style>
  <w:style w:type="character" w:customStyle="1" w:styleId="lfejChar">
    <w:name w:val="Élőfej Char"/>
    <w:basedOn w:val="Bekezdsalapbettpusa"/>
    <w:link w:val="lfej"/>
    <w:uiPriority w:val="99"/>
    <w:rsid w:val="007C2128"/>
    <w:rPr>
      <w:rFonts w:ascii="Times New Roman" w:eastAsiaTheme="minorHAnsi" w:hAnsi="Times New Roman"/>
      <w:color w:val="000000" w:themeColor="text1"/>
      <w:kern w:val="0"/>
      <w:sz w:val="24"/>
      <w:lang w:eastAsia="en-US"/>
      <w14:ligatures w14:val="none"/>
    </w:rPr>
  </w:style>
  <w:style w:type="paragraph" w:styleId="llb">
    <w:name w:val="footer"/>
    <w:basedOn w:val="Norml"/>
    <w:link w:val="llbChar"/>
    <w:uiPriority w:val="99"/>
    <w:unhideWhenUsed/>
    <w:rsid w:val="007C2128"/>
    <w:pPr>
      <w:tabs>
        <w:tab w:val="center" w:pos="4513"/>
        <w:tab w:val="right" w:pos="9026"/>
      </w:tabs>
      <w:spacing w:after="0" w:line="240" w:lineRule="auto"/>
    </w:pPr>
  </w:style>
  <w:style w:type="character" w:customStyle="1" w:styleId="llbChar">
    <w:name w:val="Élőláb Char"/>
    <w:basedOn w:val="Bekezdsalapbettpusa"/>
    <w:link w:val="llb"/>
    <w:uiPriority w:val="99"/>
    <w:rsid w:val="007C2128"/>
    <w:rPr>
      <w:rFonts w:ascii="Times New Roman" w:eastAsiaTheme="minorHAnsi" w:hAnsi="Times New Roman"/>
      <w:color w:val="000000" w:themeColor="text1"/>
      <w:kern w:val="0"/>
      <w:sz w:val="24"/>
      <w:lang w:eastAsia="en-US"/>
      <w14:ligatures w14:val="none"/>
    </w:rPr>
  </w:style>
  <w:style w:type="character" w:styleId="Hiperhivatkozs">
    <w:name w:val="Hyperlink"/>
    <w:basedOn w:val="Bekezdsalapbettpusa"/>
    <w:uiPriority w:val="99"/>
    <w:unhideWhenUsed/>
    <w:rsid w:val="00A96AFE"/>
    <w:rPr>
      <w:color w:val="0563C1" w:themeColor="hyperlink"/>
      <w:u w:val="single"/>
    </w:rPr>
  </w:style>
  <w:style w:type="character" w:customStyle="1" w:styleId="Cmsor1Char">
    <w:name w:val="Címsor 1 Char"/>
    <w:basedOn w:val="Bekezdsalapbettpusa"/>
    <w:link w:val="Cmsor1"/>
    <w:uiPriority w:val="9"/>
    <w:rsid w:val="008F1D58"/>
    <w:rPr>
      <w:rFonts w:ascii="Times New Roman" w:eastAsia="Times New Roman" w:hAnsi="Times New Roman" w:cs="Times New Roman"/>
      <w:b/>
      <w:bCs/>
      <w:kern w:val="36"/>
      <w:sz w:val="48"/>
      <w:szCs w:val="48"/>
      <w:lang w:val="hu-HU" w:eastAsia="hu-HU"/>
      <w14:ligatures w14:val="none"/>
    </w:rPr>
  </w:style>
  <w:style w:type="paragraph" w:customStyle="1" w:styleId="BODY">
    <w:name w:val="_BODY"/>
    <w:rsid w:val="00870A39"/>
    <w:pPr>
      <w:spacing w:after="0" w:line="240" w:lineRule="auto"/>
    </w:pPr>
    <w:rPr>
      <w:rFonts w:ascii="Arial Narrow" w:eastAsia="Times New Roman" w:hAnsi="Arial Narrow" w:cs="Times New Roman"/>
      <w:kern w:val="0"/>
      <w:sz w:val="24"/>
      <w:szCs w:val="24"/>
      <w:lang w:val="en-US" w:eastAsia="en-US"/>
      <w14:ligatures w14:val="none"/>
    </w:rPr>
  </w:style>
  <w:style w:type="paragraph" w:customStyle="1" w:styleId="SUBHEADER">
    <w:name w:val="_SUB HEADER"/>
    <w:qFormat/>
    <w:rsid w:val="00870A39"/>
    <w:pPr>
      <w:spacing w:after="0" w:line="240" w:lineRule="auto"/>
    </w:pPr>
    <w:rPr>
      <w:rFonts w:ascii="Arial Narrow" w:eastAsia="Times New Roman" w:hAnsi="Arial Narrow" w:cs="Arial"/>
      <w:caps/>
      <w:color w:val="FFFFFF" w:themeColor="background1"/>
      <w:kern w:val="0"/>
      <w:sz w:val="24"/>
      <w:lang w:val="en-US" w:eastAsia="en-US"/>
      <w14:ligatures w14:val="none"/>
    </w:rPr>
  </w:style>
  <w:style w:type="paragraph" w:customStyle="1" w:styleId="BULLETS">
    <w:name w:val="_BULLETS"/>
    <w:qFormat/>
    <w:rsid w:val="00870A39"/>
    <w:pPr>
      <w:numPr>
        <w:numId w:val="1"/>
      </w:numPr>
      <w:spacing w:after="0" w:line="240" w:lineRule="auto"/>
    </w:pPr>
    <w:rPr>
      <w:rFonts w:ascii="Arial Narrow" w:eastAsia="Times New Roman" w:hAnsi="Arial Narrow" w:cs="Times New Roman"/>
      <w:kern w:val="0"/>
      <w:szCs w:val="24"/>
      <w:lang w:val="en-US" w:eastAsia="en-US"/>
      <w14:ligatures w14:val="none"/>
    </w:rPr>
  </w:style>
  <w:style w:type="paragraph" w:customStyle="1" w:styleId="BANNERHEADER">
    <w:name w:val="_BANNER HEADER"/>
    <w:qFormat/>
    <w:rsid w:val="00870A39"/>
    <w:pPr>
      <w:spacing w:after="0" w:line="240" w:lineRule="auto"/>
      <w:jc w:val="center"/>
    </w:pPr>
    <w:rPr>
      <w:rFonts w:ascii="Impact" w:eastAsia="Times New Roman" w:hAnsi="Impact" w:cs="Arial"/>
      <w:color w:val="FFFFFF"/>
      <w:kern w:val="0"/>
      <w:sz w:val="40"/>
      <w:lang w:val="en-US" w:eastAsia="en-US"/>
      <w14:ligatures w14:val="none"/>
    </w:rPr>
  </w:style>
  <w:style w:type="table" w:styleId="Kzepesrnykols13jellszn">
    <w:name w:val="Medium Shading 1 Accent 3"/>
    <w:basedOn w:val="Normltblzat"/>
    <w:uiPriority w:val="63"/>
    <w:rsid w:val="00870A39"/>
    <w:pPr>
      <w:spacing w:after="0" w:line="240" w:lineRule="auto"/>
    </w:pPr>
    <w:rPr>
      <w:rFonts w:ascii="Times New Roman" w:eastAsia="Times New Roman" w:hAnsi="Times New Roman" w:cs="Times New Roman"/>
      <w:kern w:val="0"/>
      <w:sz w:val="20"/>
      <w:szCs w:val="20"/>
      <w:lang w:val="en-US" w:eastAsia="en-US"/>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character" w:customStyle="1" w:styleId="Cmsor2Char">
    <w:name w:val="Címsor 2 Char"/>
    <w:basedOn w:val="Bekezdsalapbettpusa"/>
    <w:link w:val="Cmsor2"/>
    <w:uiPriority w:val="9"/>
    <w:semiHidden/>
    <w:rsid w:val="00373E0A"/>
    <w:rPr>
      <w:rFonts w:asciiTheme="majorHAnsi" w:eastAsiaTheme="majorEastAsia" w:hAnsiTheme="majorHAnsi" w:cstheme="majorBidi"/>
      <w:color w:val="2F5496" w:themeColor="accent1" w:themeShade="BF"/>
      <w:kern w:val="0"/>
      <w:sz w:val="26"/>
      <w:szCs w:val="26"/>
      <w:lang w:eastAsia="en-US"/>
      <w14:ligatures w14:val="none"/>
    </w:rPr>
  </w:style>
  <w:style w:type="paragraph" w:customStyle="1" w:styleId="Listaszerbekezds1">
    <w:name w:val="Listaszerű bekezdés1"/>
    <w:basedOn w:val="Norml"/>
    <w:rsid w:val="00373E0A"/>
    <w:pPr>
      <w:suppressAutoHyphens/>
      <w:spacing w:line="240" w:lineRule="auto"/>
      <w:ind w:left="720" w:hanging="288"/>
    </w:pPr>
    <w:rPr>
      <w:rFonts w:eastAsia="SimSun" w:cs="Calibri"/>
      <w:color w:val="5B6973"/>
      <w:kern w:val="2"/>
      <w:lang w:eastAsia="ar-SA"/>
    </w:rPr>
  </w:style>
  <w:style w:type="paragraph" w:customStyle="1" w:styleId="Kiemeltidzet1">
    <w:name w:val="Kiemelt idézet1"/>
    <w:basedOn w:val="Norml"/>
    <w:next w:val="Norml"/>
    <w:rsid w:val="00373E0A"/>
    <w:pPr>
      <w:pBdr>
        <w:top w:val="single" w:sz="36" w:space="8" w:color="000000"/>
        <w:left w:val="single" w:sz="36" w:space="8" w:color="000000"/>
        <w:bottom w:val="single" w:sz="36" w:space="8" w:color="000000"/>
        <w:right w:val="single" w:sz="36" w:space="8" w:color="000000"/>
      </w:pBdr>
      <w:shd w:val="clear" w:color="auto" w:fill="98C723"/>
      <w:suppressAutoHyphens/>
      <w:spacing w:before="200" w:after="200" w:line="360" w:lineRule="auto"/>
      <w:ind w:left="259" w:right="259"/>
      <w:jc w:val="center"/>
    </w:pPr>
    <w:rPr>
      <w:rFonts w:ascii="Cambria" w:eastAsia="Times New Roman" w:hAnsi="Cambria" w:cs="Cambria"/>
      <w:bCs/>
      <w:iCs/>
      <w:color w:val="FFFFFF"/>
      <w:kern w:val="2"/>
      <w:sz w:val="28"/>
      <w:lang w:eastAsia="hi-IN" w:bidi="hi-IN"/>
    </w:rPr>
  </w:style>
  <w:style w:type="paragraph" w:styleId="NormlWeb">
    <w:name w:val="Normal (Web)"/>
    <w:basedOn w:val="Norml"/>
    <w:uiPriority w:val="99"/>
    <w:semiHidden/>
    <w:unhideWhenUsed/>
    <w:rsid w:val="008155BE"/>
    <w:pPr>
      <w:spacing w:before="100" w:beforeAutospacing="1" w:after="100" w:afterAutospacing="1" w:line="240" w:lineRule="auto"/>
    </w:pPr>
    <w:rPr>
      <w:rFonts w:eastAsia="Times New Roman" w:cs="Times New Roman"/>
      <w:color w:val="auto"/>
      <w:szCs w:val="24"/>
      <w:lang w:val="hu-HU"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248481">
      <w:bodyDiv w:val="1"/>
      <w:marLeft w:val="0"/>
      <w:marRight w:val="0"/>
      <w:marTop w:val="0"/>
      <w:marBottom w:val="0"/>
      <w:divBdr>
        <w:top w:val="none" w:sz="0" w:space="0" w:color="auto"/>
        <w:left w:val="none" w:sz="0" w:space="0" w:color="auto"/>
        <w:bottom w:val="none" w:sz="0" w:space="0" w:color="auto"/>
        <w:right w:val="none" w:sz="0" w:space="0" w:color="auto"/>
      </w:divBdr>
    </w:div>
    <w:div w:id="351691216">
      <w:bodyDiv w:val="1"/>
      <w:marLeft w:val="0"/>
      <w:marRight w:val="0"/>
      <w:marTop w:val="0"/>
      <w:marBottom w:val="0"/>
      <w:divBdr>
        <w:top w:val="none" w:sz="0" w:space="0" w:color="auto"/>
        <w:left w:val="none" w:sz="0" w:space="0" w:color="auto"/>
        <w:bottom w:val="none" w:sz="0" w:space="0" w:color="auto"/>
        <w:right w:val="none" w:sz="0" w:space="0" w:color="auto"/>
      </w:divBdr>
    </w:div>
    <w:div w:id="371343852">
      <w:bodyDiv w:val="1"/>
      <w:marLeft w:val="0"/>
      <w:marRight w:val="0"/>
      <w:marTop w:val="0"/>
      <w:marBottom w:val="0"/>
      <w:divBdr>
        <w:top w:val="none" w:sz="0" w:space="0" w:color="auto"/>
        <w:left w:val="none" w:sz="0" w:space="0" w:color="auto"/>
        <w:bottom w:val="none" w:sz="0" w:space="0" w:color="auto"/>
        <w:right w:val="none" w:sz="0" w:space="0" w:color="auto"/>
      </w:divBdr>
    </w:div>
    <w:div w:id="388308362">
      <w:bodyDiv w:val="1"/>
      <w:marLeft w:val="0"/>
      <w:marRight w:val="0"/>
      <w:marTop w:val="0"/>
      <w:marBottom w:val="0"/>
      <w:divBdr>
        <w:top w:val="none" w:sz="0" w:space="0" w:color="auto"/>
        <w:left w:val="none" w:sz="0" w:space="0" w:color="auto"/>
        <w:bottom w:val="none" w:sz="0" w:space="0" w:color="auto"/>
        <w:right w:val="none" w:sz="0" w:space="0" w:color="auto"/>
      </w:divBdr>
    </w:div>
    <w:div w:id="402482993">
      <w:bodyDiv w:val="1"/>
      <w:marLeft w:val="0"/>
      <w:marRight w:val="0"/>
      <w:marTop w:val="0"/>
      <w:marBottom w:val="0"/>
      <w:divBdr>
        <w:top w:val="none" w:sz="0" w:space="0" w:color="auto"/>
        <w:left w:val="none" w:sz="0" w:space="0" w:color="auto"/>
        <w:bottom w:val="none" w:sz="0" w:space="0" w:color="auto"/>
        <w:right w:val="none" w:sz="0" w:space="0" w:color="auto"/>
      </w:divBdr>
    </w:div>
    <w:div w:id="701441345">
      <w:bodyDiv w:val="1"/>
      <w:marLeft w:val="0"/>
      <w:marRight w:val="0"/>
      <w:marTop w:val="0"/>
      <w:marBottom w:val="0"/>
      <w:divBdr>
        <w:top w:val="none" w:sz="0" w:space="0" w:color="auto"/>
        <w:left w:val="none" w:sz="0" w:space="0" w:color="auto"/>
        <w:bottom w:val="none" w:sz="0" w:space="0" w:color="auto"/>
        <w:right w:val="none" w:sz="0" w:space="0" w:color="auto"/>
      </w:divBdr>
    </w:div>
    <w:div w:id="774861573">
      <w:bodyDiv w:val="1"/>
      <w:marLeft w:val="0"/>
      <w:marRight w:val="0"/>
      <w:marTop w:val="0"/>
      <w:marBottom w:val="0"/>
      <w:divBdr>
        <w:top w:val="none" w:sz="0" w:space="0" w:color="auto"/>
        <w:left w:val="none" w:sz="0" w:space="0" w:color="auto"/>
        <w:bottom w:val="none" w:sz="0" w:space="0" w:color="auto"/>
        <w:right w:val="none" w:sz="0" w:space="0" w:color="auto"/>
      </w:divBdr>
    </w:div>
    <w:div w:id="1048650511">
      <w:bodyDiv w:val="1"/>
      <w:marLeft w:val="0"/>
      <w:marRight w:val="0"/>
      <w:marTop w:val="0"/>
      <w:marBottom w:val="0"/>
      <w:divBdr>
        <w:top w:val="none" w:sz="0" w:space="0" w:color="auto"/>
        <w:left w:val="none" w:sz="0" w:space="0" w:color="auto"/>
        <w:bottom w:val="none" w:sz="0" w:space="0" w:color="auto"/>
        <w:right w:val="none" w:sz="0" w:space="0" w:color="auto"/>
      </w:divBdr>
    </w:div>
    <w:div w:id="130380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tpdculture.org/cases/cultural-issues-faced-in-the-hotel-and-restaurant-business/" TargetMode="External"/><Relationship Id="rId13" Type="http://schemas.openxmlformats.org/officeDocument/2006/relationships/image" Target="media/image4.png"/><Relationship Id="rId18" Type="http://schemas.openxmlformats.org/officeDocument/2006/relationships/hyperlink" Target="https://toggl.com/track/business-etiquette-rul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ply.com/en/blog/b2b-intercultural-misunderstandings/"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www.siteminder.com/r/trends-advice/hotel-guest-experience/cultural-sensitivity-hotel-cater-gues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TotalTime>
  <Pages>11</Pages>
  <Words>1848</Words>
  <Characters>12754</Characters>
  <Application>Microsoft Office Word</Application>
  <DocSecurity>0</DocSecurity>
  <Lines>106</Lines>
  <Paragraphs>29</Paragraphs>
  <ScaleCrop>false</ScaleCrop>
  <HeadingPairs>
    <vt:vector size="2" baseType="variant">
      <vt:variant>
        <vt:lpstr>Cím</vt:lpstr>
      </vt:variant>
      <vt:variant>
        <vt:i4>1</vt:i4>
      </vt:variant>
    </vt:vector>
  </HeadingPairs>
  <TitlesOfParts>
    <vt:vector size="1" baseType="lpstr">
      <vt:lpstr/>
    </vt:vector>
  </TitlesOfParts>
  <Company>University of Wales Trinity Saint David</Company>
  <LinksUpToDate>false</LinksUpToDate>
  <CharactersWithSpaces>14573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Microsoft-fiók</cp:lastModifiedBy>
  <cp:revision>139</cp:revision>
  <dcterms:created xsi:type="dcterms:W3CDTF">2023-12-20T11:14:00Z</dcterms:created>
  <dcterms:modified xsi:type="dcterms:W3CDTF">2024-02-06T19:49:00Z</dcterms:modified>
</cp:coreProperties>
</file>