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D71914" w14:textId="0412EFB1" w:rsidR="0076242D" w:rsidRDefault="0076242D" w:rsidP="00AC5C26">
      <w:pPr>
        <w:jc w:val="center"/>
        <w:rPr>
          <w:rFonts w:ascii="Arial" w:hAnsi="Arial" w:cs="Arial"/>
          <w:b/>
          <w:bCs/>
          <w:sz w:val="24"/>
          <w:szCs w:val="24"/>
        </w:rPr>
      </w:pPr>
      <w:r>
        <w:rPr>
          <w:rFonts w:ascii="Arial" w:hAnsi="Arial" w:cs="Arial"/>
          <w:b/>
          <w:bCs/>
          <w:sz w:val="24"/>
          <w:szCs w:val="24"/>
        </w:rPr>
        <w:t xml:space="preserve">Tittle: </w:t>
      </w:r>
      <w:r w:rsidR="00745B38" w:rsidRPr="00745B38">
        <w:rPr>
          <w:rFonts w:ascii="Arial" w:hAnsi="Arial" w:cs="Arial"/>
          <w:b/>
          <w:bCs/>
          <w:sz w:val="24"/>
          <w:szCs w:val="24"/>
        </w:rPr>
        <w:t xml:space="preserve">How to engage </w:t>
      </w:r>
      <w:proofErr w:type="gramStart"/>
      <w:r w:rsidR="00745B38" w:rsidRPr="00745B38">
        <w:rPr>
          <w:rFonts w:ascii="Arial" w:hAnsi="Arial" w:cs="Arial"/>
          <w:b/>
          <w:bCs/>
          <w:sz w:val="24"/>
          <w:szCs w:val="24"/>
        </w:rPr>
        <w:t>employees  Generation</w:t>
      </w:r>
      <w:proofErr w:type="gramEnd"/>
      <w:r w:rsidR="00745B38" w:rsidRPr="00745B38">
        <w:rPr>
          <w:rFonts w:ascii="Arial" w:hAnsi="Arial" w:cs="Arial"/>
          <w:b/>
          <w:bCs/>
          <w:sz w:val="24"/>
          <w:szCs w:val="24"/>
        </w:rPr>
        <w:t xml:space="preserve"> Z throughout the employee lifecycle</w:t>
      </w:r>
    </w:p>
    <w:p w14:paraId="79A76C76" w14:textId="7485340E" w:rsidR="0076242D" w:rsidRDefault="00E71F88" w:rsidP="00AC5C26">
      <w:pPr>
        <w:jc w:val="center"/>
        <w:rPr>
          <w:rFonts w:ascii="Arial" w:hAnsi="Arial" w:cs="Arial"/>
          <w:b/>
          <w:bCs/>
          <w:sz w:val="24"/>
          <w:szCs w:val="24"/>
        </w:rPr>
      </w:pPr>
      <w:r>
        <w:rPr>
          <w:rFonts w:ascii="Arial" w:hAnsi="Arial" w:cs="Arial"/>
          <w:b/>
          <w:bCs/>
          <w:sz w:val="24"/>
          <w:szCs w:val="24"/>
        </w:rPr>
        <w:t xml:space="preserve">Name: </w:t>
      </w:r>
      <w:r w:rsidR="00745B38">
        <w:rPr>
          <w:rFonts w:ascii="Arial" w:hAnsi="Arial" w:cs="Arial"/>
          <w:b/>
          <w:bCs/>
          <w:sz w:val="24"/>
          <w:szCs w:val="24"/>
        </w:rPr>
        <w:t xml:space="preserve">Samadi </w:t>
      </w:r>
      <w:proofErr w:type="spellStart"/>
      <w:r w:rsidR="00745B38">
        <w:rPr>
          <w:rFonts w:ascii="Arial" w:hAnsi="Arial" w:cs="Arial"/>
          <w:b/>
          <w:bCs/>
          <w:sz w:val="24"/>
          <w:szCs w:val="24"/>
        </w:rPr>
        <w:t>Tawfiq</w:t>
      </w:r>
      <w:proofErr w:type="spellEnd"/>
    </w:p>
    <w:p w14:paraId="6DF1E302" w14:textId="3742B0F7" w:rsidR="00743625" w:rsidRDefault="00743625" w:rsidP="00AC5C26">
      <w:pPr>
        <w:jc w:val="center"/>
        <w:rPr>
          <w:rFonts w:ascii="Arial" w:hAnsi="Arial" w:cs="Arial"/>
          <w:b/>
          <w:bCs/>
          <w:sz w:val="24"/>
          <w:szCs w:val="24"/>
        </w:rPr>
      </w:pPr>
      <w:r>
        <w:rPr>
          <w:rFonts w:ascii="Arial" w:hAnsi="Arial" w:cs="Arial"/>
          <w:b/>
          <w:bCs/>
          <w:sz w:val="24"/>
          <w:szCs w:val="24"/>
        </w:rPr>
        <w:t xml:space="preserve">Student number: </w:t>
      </w:r>
      <w:r w:rsidR="00967FDF">
        <w:rPr>
          <w:rFonts w:ascii="Arial" w:hAnsi="Arial" w:cs="Arial"/>
          <w:b/>
          <w:bCs/>
          <w:sz w:val="24"/>
          <w:szCs w:val="24"/>
        </w:rPr>
        <w:t>2212531</w:t>
      </w:r>
    </w:p>
    <w:p w14:paraId="25949D99" w14:textId="5E814F8F" w:rsidR="00E71F88" w:rsidRDefault="00E71F88" w:rsidP="00AC5C26">
      <w:pPr>
        <w:jc w:val="center"/>
        <w:rPr>
          <w:rFonts w:ascii="Arial" w:hAnsi="Arial" w:cs="Arial"/>
          <w:b/>
          <w:bCs/>
          <w:sz w:val="24"/>
          <w:szCs w:val="24"/>
        </w:rPr>
      </w:pPr>
      <w:r>
        <w:rPr>
          <w:rFonts w:ascii="Arial" w:hAnsi="Arial" w:cs="Arial"/>
          <w:b/>
          <w:bCs/>
          <w:sz w:val="24"/>
          <w:szCs w:val="24"/>
        </w:rPr>
        <w:t>Module:</w:t>
      </w:r>
      <w:r w:rsidR="00D938A0">
        <w:rPr>
          <w:rFonts w:ascii="Arial" w:hAnsi="Arial" w:cs="Arial"/>
          <w:b/>
          <w:bCs/>
          <w:sz w:val="24"/>
          <w:szCs w:val="24"/>
        </w:rPr>
        <w:t xml:space="preserve"> </w:t>
      </w:r>
      <w:r w:rsidR="00D938A0" w:rsidRPr="00D938A0">
        <w:rPr>
          <w:rFonts w:ascii="Arial" w:hAnsi="Arial" w:cs="Arial"/>
          <w:b/>
          <w:bCs/>
          <w:sz w:val="24"/>
          <w:szCs w:val="24"/>
        </w:rPr>
        <w:t>BMIH5005 Personnel Resourcing and Development</w:t>
      </w:r>
    </w:p>
    <w:p w14:paraId="166E1FD5" w14:textId="71D75711" w:rsidR="00E71F88" w:rsidRDefault="00E71F88" w:rsidP="00AC5C26">
      <w:pPr>
        <w:jc w:val="center"/>
        <w:rPr>
          <w:rFonts w:ascii="Arial" w:hAnsi="Arial" w:cs="Arial"/>
          <w:b/>
          <w:bCs/>
          <w:sz w:val="24"/>
          <w:szCs w:val="24"/>
        </w:rPr>
      </w:pPr>
      <w:r>
        <w:rPr>
          <w:rFonts w:ascii="Arial" w:hAnsi="Arial" w:cs="Arial"/>
          <w:b/>
          <w:bCs/>
          <w:sz w:val="24"/>
          <w:szCs w:val="24"/>
        </w:rPr>
        <w:t>Lecturer</w:t>
      </w:r>
      <w:r w:rsidR="00745B38">
        <w:rPr>
          <w:rFonts w:ascii="Arial" w:hAnsi="Arial" w:cs="Arial"/>
          <w:b/>
          <w:bCs/>
          <w:sz w:val="24"/>
          <w:szCs w:val="24"/>
        </w:rPr>
        <w:t>’s name:</w:t>
      </w:r>
      <w:r w:rsidR="00840ED5">
        <w:rPr>
          <w:rFonts w:ascii="Arial" w:hAnsi="Arial" w:cs="Arial"/>
          <w:b/>
          <w:bCs/>
          <w:sz w:val="24"/>
          <w:szCs w:val="24"/>
        </w:rPr>
        <w:t xml:space="preserve"> Helen Lee</w:t>
      </w:r>
    </w:p>
    <w:p w14:paraId="2412F5F9" w14:textId="279B90A5" w:rsidR="00743625" w:rsidRDefault="00743625" w:rsidP="00AC5C26">
      <w:pPr>
        <w:jc w:val="center"/>
        <w:rPr>
          <w:rFonts w:ascii="Arial" w:hAnsi="Arial" w:cs="Arial"/>
          <w:b/>
          <w:bCs/>
          <w:sz w:val="24"/>
          <w:szCs w:val="24"/>
        </w:rPr>
      </w:pPr>
      <w:r>
        <w:rPr>
          <w:rFonts w:ascii="Arial" w:hAnsi="Arial" w:cs="Arial"/>
          <w:b/>
          <w:bCs/>
          <w:sz w:val="24"/>
          <w:szCs w:val="24"/>
        </w:rPr>
        <w:t>Word count: 2112</w:t>
      </w:r>
    </w:p>
    <w:p w14:paraId="73070BFA" w14:textId="77777777" w:rsidR="0076242D" w:rsidRDefault="0076242D" w:rsidP="00B65CE9">
      <w:pPr>
        <w:rPr>
          <w:rFonts w:ascii="Arial" w:hAnsi="Arial" w:cs="Arial"/>
          <w:b/>
          <w:bCs/>
          <w:sz w:val="24"/>
          <w:szCs w:val="24"/>
        </w:rPr>
      </w:pPr>
    </w:p>
    <w:p w14:paraId="314F25F7" w14:textId="77777777" w:rsidR="0076242D" w:rsidRDefault="0076242D" w:rsidP="00B65CE9">
      <w:pPr>
        <w:rPr>
          <w:rFonts w:ascii="Arial" w:hAnsi="Arial" w:cs="Arial"/>
          <w:b/>
          <w:bCs/>
          <w:sz w:val="24"/>
          <w:szCs w:val="24"/>
        </w:rPr>
      </w:pPr>
    </w:p>
    <w:p w14:paraId="2097AA56" w14:textId="77777777" w:rsidR="0076242D" w:rsidRDefault="0076242D" w:rsidP="00B65CE9">
      <w:pPr>
        <w:rPr>
          <w:rFonts w:ascii="Arial" w:hAnsi="Arial" w:cs="Arial"/>
          <w:b/>
          <w:bCs/>
          <w:sz w:val="24"/>
          <w:szCs w:val="24"/>
        </w:rPr>
      </w:pPr>
    </w:p>
    <w:p w14:paraId="2A955FBC" w14:textId="77777777" w:rsidR="0076242D" w:rsidRDefault="0076242D" w:rsidP="00B65CE9">
      <w:pPr>
        <w:rPr>
          <w:rFonts w:ascii="Arial" w:hAnsi="Arial" w:cs="Arial"/>
          <w:b/>
          <w:bCs/>
          <w:sz w:val="24"/>
          <w:szCs w:val="24"/>
        </w:rPr>
      </w:pPr>
    </w:p>
    <w:p w14:paraId="2467F67F" w14:textId="77777777" w:rsidR="0076242D" w:rsidRDefault="0076242D" w:rsidP="00B65CE9">
      <w:pPr>
        <w:rPr>
          <w:rFonts w:ascii="Arial" w:hAnsi="Arial" w:cs="Arial"/>
          <w:b/>
          <w:bCs/>
          <w:sz w:val="24"/>
          <w:szCs w:val="24"/>
        </w:rPr>
      </w:pPr>
    </w:p>
    <w:p w14:paraId="0E7A0D61" w14:textId="77777777" w:rsidR="0076242D" w:rsidRDefault="0076242D" w:rsidP="00B65CE9">
      <w:pPr>
        <w:rPr>
          <w:rFonts w:ascii="Arial" w:hAnsi="Arial" w:cs="Arial"/>
          <w:b/>
          <w:bCs/>
          <w:sz w:val="24"/>
          <w:szCs w:val="24"/>
        </w:rPr>
      </w:pPr>
    </w:p>
    <w:p w14:paraId="2C25B65C" w14:textId="77777777" w:rsidR="0076242D" w:rsidRDefault="0076242D" w:rsidP="00B65CE9">
      <w:pPr>
        <w:rPr>
          <w:rFonts w:ascii="Arial" w:hAnsi="Arial" w:cs="Arial"/>
          <w:b/>
          <w:bCs/>
          <w:sz w:val="24"/>
          <w:szCs w:val="24"/>
        </w:rPr>
      </w:pPr>
    </w:p>
    <w:p w14:paraId="31240DB4" w14:textId="77777777" w:rsidR="0076242D" w:rsidRDefault="0076242D" w:rsidP="00B65CE9">
      <w:pPr>
        <w:rPr>
          <w:rFonts w:ascii="Arial" w:hAnsi="Arial" w:cs="Arial"/>
          <w:b/>
          <w:bCs/>
          <w:sz w:val="24"/>
          <w:szCs w:val="24"/>
        </w:rPr>
      </w:pPr>
    </w:p>
    <w:p w14:paraId="48C93977" w14:textId="77777777" w:rsidR="0076242D" w:rsidRDefault="0076242D" w:rsidP="00B65CE9">
      <w:pPr>
        <w:rPr>
          <w:rFonts w:ascii="Arial" w:hAnsi="Arial" w:cs="Arial"/>
          <w:b/>
          <w:bCs/>
          <w:sz w:val="24"/>
          <w:szCs w:val="24"/>
        </w:rPr>
      </w:pPr>
    </w:p>
    <w:p w14:paraId="41194300" w14:textId="77777777" w:rsidR="0076242D" w:rsidRDefault="0076242D" w:rsidP="00B65CE9">
      <w:pPr>
        <w:rPr>
          <w:rFonts w:ascii="Arial" w:hAnsi="Arial" w:cs="Arial"/>
          <w:b/>
          <w:bCs/>
          <w:sz w:val="24"/>
          <w:szCs w:val="24"/>
        </w:rPr>
      </w:pPr>
    </w:p>
    <w:p w14:paraId="197CA135" w14:textId="77777777" w:rsidR="0076242D" w:rsidRDefault="0076242D" w:rsidP="00B65CE9">
      <w:pPr>
        <w:rPr>
          <w:rFonts w:ascii="Arial" w:hAnsi="Arial" w:cs="Arial"/>
          <w:b/>
          <w:bCs/>
          <w:sz w:val="24"/>
          <w:szCs w:val="24"/>
        </w:rPr>
      </w:pPr>
    </w:p>
    <w:p w14:paraId="2A0AB9D4" w14:textId="77777777" w:rsidR="0076242D" w:rsidRDefault="0076242D" w:rsidP="00B65CE9">
      <w:pPr>
        <w:rPr>
          <w:rFonts w:ascii="Arial" w:hAnsi="Arial" w:cs="Arial"/>
          <w:b/>
          <w:bCs/>
          <w:sz w:val="24"/>
          <w:szCs w:val="24"/>
        </w:rPr>
      </w:pPr>
    </w:p>
    <w:p w14:paraId="0B61C68E" w14:textId="77777777" w:rsidR="0076242D" w:rsidRDefault="0076242D" w:rsidP="00B65CE9">
      <w:pPr>
        <w:rPr>
          <w:rFonts w:ascii="Arial" w:hAnsi="Arial" w:cs="Arial"/>
          <w:b/>
          <w:bCs/>
          <w:sz w:val="24"/>
          <w:szCs w:val="24"/>
        </w:rPr>
      </w:pPr>
    </w:p>
    <w:p w14:paraId="5D92BA57" w14:textId="77777777" w:rsidR="0076242D" w:rsidRDefault="0076242D" w:rsidP="00B65CE9">
      <w:pPr>
        <w:rPr>
          <w:rFonts w:ascii="Arial" w:hAnsi="Arial" w:cs="Arial"/>
          <w:b/>
          <w:bCs/>
          <w:sz w:val="24"/>
          <w:szCs w:val="24"/>
        </w:rPr>
      </w:pPr>
    </w:p>
    <w:p w14:paraId="605AFE71" w14:textId="77777777" w:rsidR="0076242D" w:rsidRDefault="0076242D" w:rsidP="00B65CE9">
      <w:pPr>
        <w:rPr>
          <w:rFonts w:ascii="Arial" w:hAnsi="Arial" w:cs="Arial"/>
          <w:b/>
          <w:bCs/>
          <w:sz w:val="24"/>
          <w:szCs w:val="24"/>
        </w:rPr>
      </w:pPr>
    </w:p>
    <w:p w14:paraId="39F2781E" w14:textId="77777777" w:rsidR="0076242D" w:rsidRDefault="0076242D" w:rsidP="00B65CE9">
      <w:pPr>
        <w:rPr>
          <w:rFonts w:ascii="Arial" w:hAnsi="Arial" w:cs="Arial"/>
          <w:b/>
          <w:bCs/>
          <w:sz w:val="24"/>
          <w:szCs w:val="24"/>
        </w:rPr>
      </w:pPr>
    </w:p>
    <w:p w14:paraId="0DEB8F6C" w14:textId="77777777" w:rsidR="0076242D" w:rsidRDefault="0076242D" w:rsidP="00B65CE9">
      <w:pPr>
        <w:rPr>
          <w:rFonts w:ascii="Arial" w:hAnsi="Arial" w:cs="Arial"/>
          <w:b/>
          <w:bCs/>
          <w:sz w:val="24"/>
          <w:szCs w:val="24"/>
        </w:rPr>
      </w:pPr>
    </w:p>
    <w:p w14:paraId="452E7EFF" w14:textId="77777777" w:rsidR="0076242D" w:rsidRDefault="0076242D" w:rsidP="00B65CE9">
      <w:pPr>
        <w:rPr>
          <w:rFonts w:ascii="Arial" w:hAnsi="Arial" w:cs="Arial"/>
          <w:b/>
          <w:bCs/>
          <w:sz w:val="24"/>
          <w:szCs w:val="24"/>
        </w:rPr>
      </w:pPr>
    </w:p>
    <w:p w14:paraId="38678E6C" w14:textId="77777777" w:rsidR="0076242D" w:rsidRDefault="0076242D" w:rsidP="00B65CE9">
      <w:pPr>
        <w:rPr>
          <w:rFonts w:ascii="Arial" w:hAnsi="Arial" w:cs="Arial"/>
          <w:b/>
          <w:bCs/>
          <w:sz w:val="24"/>
          <w:szCs w:val="24"/>
        </w:rPr>
      </w:pPr>
    </w:p>
    <w:p w14:paraId="734FEAFC" w14:textId="77777777" w:rsidR="0076242D" w:rsidRDefault="0076242D" w:rsidP="00B65CE9">
      <w:pPr>
        <w:rPr>
          <w:rFonts w:ascii="Arial" w:hAnsi="Arial" w:cs="Arial"/>
          <w:b/>
          <w:bCs/>
          <w:sz w:val="24"/>
          <w:szCs w:val="24"/>
        </w:rPr>
      </w:pPr>
    </w:p>
    <w:p w14:paraId="242732D8" w14:textId="77777777" w:rsidR="0076242D" w:rsidRDefault="0076242D" w:rsidP="00B65CE9">
      <w:pPr>
        <w:rPr>
          <w:rFonts w:ascii="Arial" w:hAnsi="Arial" w:cs="Arial"/>
          <w:b/>
          <w:bCs/>
          <w:sz w:val="24"/>
          <w:szCs w:val="24"/>
        </w:rPr>
      </w:pPr>
    </w:p>
    <w:p w14:paraId="502A7205" w14:textId="77777777" w:rsidR="0076242D" w:rsidRDefault="0076242D" w:rsidP="00B65CE9">
      <w:pPr>
        <w:rPr>
          <w:rFonts w:ascii="Arial" w:hAnsi="Arial" w:cs="Arial"/>
          <w:b/>
          <w:bCs/>
          <w:sz w:val="24"/>
          <w:szCs w:val="24"/>
        </w:rPr>
      </w:pPr>
    </w:p>
    <w:p w14:paraId="4935F69C" w14:textId="77777777" w:rsidR="0076242D" w:rsidRDefault="0076242D" w:rsidP="00B65CE9">
      <w:pPr>
        <w:rPr>
          <w:rFonts w:ascii="Arial" w:hAnsi="Arial" w:cs="Arial"/>
          <w:b/>
          <w:bCs/>
          <w:sz w:val="24"/>
          <w:szCs w:val="24"/>
        </w:rPr>
      </w:pPr>
    </w:p>
    <w:p w14:paraId="1C1E2EC0" w14:textId="77777777" w:rsidR="00841FF1" w:rsidRDefault="00841FF1" w:rsidP="00B65CE9">
      <w:pPr>
        <w:rPr>
          <w:rFonts w:ascii="Arial" w:hAnsi="Arial" w:cs="Arial"/>
          <w:b/>
          <w:bCs/>
          <w:sz w:val="24"/>
          <w:szCs w:val="24"/>
        </w:rPr>
      </w:pPr>
    </w:p>
    <w:p w14:paraId="18C5AF22" w14:textId="1B335A5C" w:rsidR="007E02C6" w:rsidRPr="00841FF1" w:rsidRDefault="007E02C6" w:rsidP="00B65CE9">
      <w:pPr>
        <w:rPr>
          <w:rFonts w:ascii="Arial" w:hAnsi="Arial" w:cs="Arial"/>
          <w:b/>
          <w:bCs/>
          <w:sz w:val="24"/>
          <w:szCs w:val="24"/>
        </w:rPr>
      </w:pPr>
      <w:r w:rsidRPr="00841FF1">
        <w:rPr>
          <w:rFonts w:ascii="Arial" w:hAnsi="Arial" w:cs="Arial"/>
          <w:b/>
          <w:bCs/>
          <w:sz w:val="24"/>
          <w:szCs w:val="24"/>
        </w:rPr>
        <w:lastRenderedPageBreak/>
        <w:t>Introduction</w:t>
      </w:r>
    </w:p>
    <w:p w14:paraId="5EDA83F1" w14:textId="635183CA" w:rsidR="006C1EBD" w:rsidRPr="00841FF1" w:rsidRDefault="00AC27E0" w:rsidP="00B65CE9">
      <w:pPr>
        <w:rPr>
          <w:rFonts w:ascii="Arial" w:hAnsi="Arial" w:cs="Arial"/>
          <w:sz w:val="24"/>
          <w:szCs w:val="24"/>
        </w:rPr>
      </w:pPr>
      <w:r w:rsidRPr="00AC27E0">
        <w:rPr>
          <w:rFonts w:ascii="Arial" w:hAnsi="Arial" w:cs="Arial"/>
          <w:sz w:val="24"/>
          <w:szCs w:val="24"/>
        </w:rPr>
        <w:t xml:space="preserve">In the competitive business world of today, employee engagement is essential to a company's success. This essay will </w:t>
      </w:r>
      <w:proofErr w:type="spellStart"/>
      <w:r w:rsidRPr="00AC27E0">
        <w:rPr>
          <w:rFonts w:ascii="Arial" w:hAnsi="Arial" w:cs="Arial"/>
          <w:sz w:val="24"/>
          <w:szCs w:val="24"/>
        </w:rPr>
        <w:t>analyze</w:t>
      </w:r>
      <w:proofErr w:type="spellEnd"/>
      <w:r w:rsidRPr="00AC27E0">
        <w:rPr>
          <w:rFonts w:ascii="Arial" w:hAnsi="Arial" w:cs="Arial"/>
          <w:sz w:val="24"/>
          <w:szCs w:val="24"/>
        </w:rPr>
        <w:t xml:space="preserve"> the strategies and techniques that the HR department </w:t>
      </w:r>
      <w:proofErr w:type="gramStart"/>
      <w:r w:rsidRPr="00AC27E0">
        <w:rPr>
          <w:rFonts w:ascii="Arial" w:hAnsi="Arial" w:cs="Arial"/>
          <w:sz w:val="24"/>
          <w:szCs w:val="24"/>
        </w:rPr>
        <w:t>has to</w:t>
      </w:r>
      <w:proofErr w:type="gramEnd"/>
      <w:r w:rsidRPr="00AC27E0">
        <w:rPr>
          <w:rFonts w:ascii="Arial" w:hAnsi="Arial" w:cs="Arial"/>
          <w:sz w:val="24"/>
          <w:szCs w:val="24"/>
        </w:rPr>
        <w:t xml:space="preserve"> implement at a large hotel to keep Gen Z workers engaged during their employment. The tenure of an employee has several phases, such as hiring, onboarding, development, retention, and termination. Engaging newer generations of employees poses distinct problems and opportunities at each of these stages. The present discourse aims to explore various aspects of employee engagement, including the role of human resources, the traits of Generation Z, methods of engaging and the benefits of doing so, illustrations of engagement strategies, integration of an employee engagement model, and case studie</w:t>
      </w:r>
      <w:r w:rsidRPr="00841FF1">
        <w:rPr>
          <w:rFonts w:ascii="Arial" w:hAnsi="Arial" w:cs="Arial"/>
          <w:sz w:val="24"/>
          <w:szCs w:val="24"/>
        </w:rPr>
        <w:t xml:space="preserve">s in the hotel industry. </w:t>
      </w:r>
      <w:proofErr w:type="spellStart"/>
      <w:r w:rsidR="00D13326" w:rsidRPr="00841FF1">
        <w:rPr>
          <w:rFonts w:ascii="Arial" w:hAnsi="Arial" w:cs="Arial"/>
          <w:sz w:val="24"/>
          <w:szCs w:val="24"/>
        </w:rPr>
        <w:t>Hoteltechreport</w:t>
      </w:r>
      <w:proofErr w:type="spellEnd"/>
      <w:r w:rsidR="00D13326" w:rsidRPr="00841FF1">
        <w:rPr>
          <w:rFonts w:ascii="Arial" w:hAnsi="Arial" w:cs="Arial"/>
          <w:sz w:val="24"/>
          <w:szCs w:val="24"/>
        </w:rPr>
        <w:t xml:space="preserve"> (2023)</w:t>
      </w:r>
    </w:p>
    <w:p w14:paraId="30BDEF84" w14:textId="77777777" w:rsidR="00EC1E67" w:rsidRPr="00841FF1" w:rsidRDefault="00EC1E67" w:rsidP="00B65CE9">
      <w:pPr>
        <w:rPr>
          <w:rFonts w:ascii="Arial" w:hAnsi="Arial" w:cs="Arial"/>
          <w:b/>
          <w:bCs/>
          <w:sz w:val="24"/>
          <w:szCs w:val="24"/>
        </w:rPr>
      </w:pPr>
    </w:p>
    <w:p w14:paraId="19A28DE9" w14:textId="7D0104CA" w:rsidR="00EC1E67" w:rsidRPr="00841FF1" w:rsidRDefault="00EC1E67" w:rsidP="00B65CE9">
      <w:pPr>
        <w:rPr>
          <w:rFonts w:ascii="Arial" w:hAnsi="Arial" w:cs="Arial"/>
          <w:b/>
          <w:bCs/>
          <w:sz w:val="24"/>
          <w:szCs w:val="24"/>
        </w:rPr>
      </w:pPr>
      <w:r w:rsidRPr="00841FF1">
        <w:rPr>
          <w:rFonts w:ascii="Arial" w:hAnsi="Arial" w:cs="Arial"/>
          <w:b/>
          <w:bCs/>
          <w:sz w:val="24"/>
          <w:szCs w:val="24"/>
        </w:rPr>
        <w:t>The Role of Human Resources in Engaging Employees:</w:t>
      </w:r>
    </w:p>
    <w:p w14:paraId="45A05AD8" w14:textId="76C7F694" w:rsidR="00EC1E67" w:rsidRPr="00841FF1" w:rsidRDefault="009B74E4" w:rsidP="00B65CE9">
      <w:pPr>
        <w:rPr>
          <w:rFonts w:ascii="Arial" w:hAnsi="Arial" w:cs="Arial"/>
          <w:sz w:val="24"/>
          <w:szCs w:val="24"/>
        </w:rPr>
      </w:pPr>
      <w:r w:rsidRPr="009B74E4">
        <w:rPr>
          <w:rFonts w:ascii="Arial" w:hAnsi="Arial" w:cs="Arial"/>
          <w:sz w:val="24"/>
          <w:szCs w:val="24"/>
        </w:rPr>
        <w:t xml:space="preserve">One of the most important factors in employee motivation is human resources (HR). </w:t>
      </w:r>
      <w:proofErr w:type="gramStart"/>
      <w:r w:rsidRPr="009B74E4">
        <w:rPr>
          <w:rFonts w:ascii="Arial" w:hAnsi="Arial" w:cs="Arial"/>
          <w:sz w:val="24"/>
          <w:szCs w:val="24"/>
        </w:rPr>
        <w:t>In order to</w:t>
      </w:r>
      <w:proofErr w:type="gramEnd"/>
      <w:r w:rsidRPr="009B74E4">
        <w:rPr>
          <w:rFonts w:ascii="Arial" w:hAnsi="Arial" w:cs="Arial"/>
          <w:sz w:val="24"/>
          <w:szCs w:val="24"/>
        </w:rPr>
        <w:t xml:space="preserve"> make sure that the staff adheres to the goals, guiding principles, and culture of the company, HR plays a crucial strategic role. To engage Generation</w:t>
      </w:r>
      <w:r w:rsidRPr="00841FF1">
        <w:rPr>
          <w:rFonts w:ascii="Arial" w:hAnsi="Arial" w:cs="Arial"/>
          <w:sz w:val="24"/>
          <w:szCs w:val="24"/>
        </w:rPr>
        <w:t xml:space="preserve"> </w:t>
      </w:r>
      <w:r w:rsidRPr="009B74E4">
        <w:rPr>
          <w:rFonts w:ascii="Arial" w:hAnsi="Arial" w:cs="Arial"/>
          <w:sz w:val="24"/>
          <w:szCs w:val="24"/>
        </w:rPr>
        <w:t>Z in the workplace, HR professionals need to take a proactive approach that acknowledges and addresses their unique needs and preferences.</w:t>
      </w:r>
      <w:r w:rsidRPr="00841FF1">
        <w:rPr>
          <w:rFonts w:ascii="Arial" w:hAnsi="Arial" w:cs="Arial"/>
          <w:sz w:val="24"/>
          <w:szCs w:val="24"/>
        </w:rPr>
        <w:t xml:space="preserve"> </w:t>
      </w:r>
      <w:r w:rsidR="00D66128" w:rsidRPr="00841FF1">
        <w:rPr>
          <w:rFonts w:ascii="Arial" w:hAnsi="Arial" w:cs="Arial"/>
          <w:sz w:val="24"/>
          <w:szCs w:val="24"/>
        </w:rPr>
        <w:t>(</w:t>
      </w:r>
      <w:proofErr w:type="spellStart"/>
      <w:r w:rsidR="00CF4082" w:rsidRPr="00841FF1">
        <w:rPr>
          <w:rFonts w:ascii="Arial" w:hAnsi="Arial" w:cs="Arial"/>
          <w:sz w:val="24"/>
          <w:szCs w:val="24"/>
        </w:rPr>
        <w:t>Workhuman</w:t>
      </w:r>
      <w:proofErr w:type="spellEnd"/>
      <w:r w:rsidR="00CF4082" w:rsidRPr="00841FF1">
        <w:rPr>
          <w:rFonts w:ascii="Arial" w:hAnsi="Arial" w:cs="Arial"/>
          <w:sz w:val="24"/>
          <w:szCs w:val="24"/>
        </w:rPr>
        <w:t xml:space="preserve"> 2023)</w:t>
      </w:r>
    </w:p>
    <w:p w14:paraId="2E5E4116" w14:textId="1AA4D91B" w:rsidR="00840219" w:rsidRPr="00841FF1" w:rsidRDefault="009B74E4" w:rsidP="00B65CE9">
      <w:pPr>
        <w:rPr>
          <w:rFonts w:ascii="Arial" w:hAnsi="Arial" w:cs="Arial"/>
          <w:sz w:val="24"/>
          <w:szCs w:val="24"/>
        </w:rPr>
      </w:pPr>
      <w:r w:rsidRPr="009B74E4">
        <w:rPr>
          <w:rFonts w:ascii="Arial" w:hAnsi="Arial" w:cs="Arial"/>
          <w:sz w:val="24"/>
          <w:szCs w:val="24"/>
        </w:rPr>
        <w:t xml:space="preserve">Creating a productive work environment that promotes engagement is one of HR's primary duties. Policies and procedures that promote work-life balance, diversity and inclusion, and career development opportunities must be created </w:t>
      </w:r>
      <w:proofErr w:type="gramStart"/>
      <w:r w:rsidRPr="009B74E4">
        <w:rPr>
          <w:rFonts w:ascii="Arial" w:hAnsi="Arial" w:cs="Arial"/>
          <w:sz w:val="24"/>
          <w:szCs w:val="24"/>
        </w:rPr>
        <w:t>in order to</w:t>
      </w:r>
      <w:proofErr w:type="gramEnd"/>
      <w:r w:rsidRPr="009B74E4">
        <w:rPr>
          <w:rFonts w:ascii="Arial" w:hAnsi="Arial" w:cs="Arial"/>
          <w:sz w:val="24"/>
          <w:szCs w:val="24"/>
        </w:rPr>
        <w:t xml:space="preserve"> achieve this. Additionally, HR needs to be conscious of the evolving needs of younger employees, who often seek for jobs with meaning, chances for professional growth, and a sense of belonging inside the organization</w:t>
      </w:r>
      <w:r w:rsidRPr="00841FF1">
        <w:rPr>
          <w:rFonts w:ascii="Arial" w:hAnsi="Arial" w:cs="Arial"/>
          <w:sz w:val="24"/>
          <w:szCs w:val="24"/>
        </w:rPr>
        <w:t xml:space="preserve">. </w:t>
      </w:r>
      <w:r w:rsidR="00D66128" w:rsidRPr="00841FF1">
        <w:rPr>
          <w:rFonts w:ascii="Arial" w:hAnsi="Arial" w:cs="Arial"/>
          <w:sz w:val="24"/>
          <w:szCs w:val="24"/>
        </w:rPr>
        <w:t>(</w:t>
      </w:r>
      <w:r w:rsidR="00091DF0" w:rsidRPr="00841FF1">
        <w:rPr>
          <w:rFonts w:ascii="Arial" w:hAnsi="Arial" w:cs="Arial"/>
          <w:sz w:val="24"/>
          <w:szCs w:val="24"/>
        </w:rPr>
        <w:t>Smith 2015)</w:t>
      </w:r>
    </w:p>
    <w:p w14:paraId="1C8A544D" w14:textId="77777777" w:rsidR="00D019F2" w:rsidRPr="00841FF1" w:rsidRDefault="00D019F2" w:rsidP="00B65CE9">
      <w:pPr>
        <w:rPr>
          <w:rFonts w:ascii="Arial" w:hAnsi="Arial" w:cs="Arial"/>
          <w:sz w:val="24"/>
          <w:szCs w:val="24"/>
        </w:rPr>
      </w:pPr>
    </w:p>
    <w:p w14:paraId="44182DBB" w14:textId="27CD8238" w:rsidR="00D019F2" w:rsidRPr="00841FF1" w:rsidRDefault="00D019F2" w:rsidP="00B65CE9">
      <w:pPr>
        <w:rPr>
          <w:rFonts w:ascii="Arial" w:hAnsi="Arial" w:cs="Arial"/>
          <w:b/>
          <w:bCs/>
          <w:sz w:val="24"/>
          <w:szCs w:val="24"/>
        </w:rPr>
      </w:pPr>
      <w:r w:rsidRPr="00841FF1">
        <w:rPr>
          <w:rFonts w:ascii="Arial" w:hAnsi="Arial" w:cs="Arial"/>
          <w:b/>
          <w:bCs/>
          <w:sz w:val="24"/>
          <w:szCs w:val="24"/>
        </w:rPr>
        <w:t xml:space="preserve">Characteristics </w:t>
      </w:r>
      <w:proofErr w:type="gramStart"/>
      <w:r w:rsidRPr="00841FF1">
        <w:rPr>
          <w:rFonts w:ascii="Arial" w:hAnsi="Arial" w:cs="Arial"/>
          <w:b/>
          <w:bCs/>
          <w:sz w:val="24"/>
          <w:szCs w:val="24"/>
        </w:rPr>
        <w:t xml:space="preserve">of </w:t>
      </w:r>
      <w:r w:rsidR="009B74E4" w:rsidRPr="00841FF1">
        <w:rPr>
          <w:rFonts w:ascii="Arial" w:hAnsi="Arial" w:cs="Arial"/>
          <w:b/>
          <w:bCs/>
          <w:sz w:val="24"/>
          <w:szCs w:val="24"/>
        </w:rPr>
        <w:t xml:space="preserve"> </w:t>
      </w:r>
      <w:r w:rsidRPr="00841FF1">
        <w:rPr>
          <w:rFonts w:ascii="Arial" w:hAnsi="Arial" w:cs="Arial"/>
          <w:b/>
          <w:bCs/>
          <w:sz w:val="24"/>
          <w:szCs w:val="24"/>
        </w:rPr>
        <w:t>Generation</w:t>
      </w:r>
      <w:proofErr w:type="gramEnd"/>
      <w:r w:rsidRPr="00841FF1">
        <w:rPr>
          <w:rFonts w:ascii="Arial" w:hAnsi="Arial" w:cs="Arial"/>
          <w:b/>
          <w:bCs/>
          <w:sz w:val="24"/>
          <w:szCs w:val="24"/>
        </w:rPr>
        <w:t xml:space="preserve"> Z</w:t>
      </w:r>
    </w:p>
    <w:p w14:paraId="7CD01543" w14:textId="77777777" w:rsidR="009224DA" w:rsidRPr="00841FF1" w:rsidRDefault="009224DA" w:rsidP="009224DA">
      <w:pPr>
        <w:rPr>
          <w:rFonts w:ascii="Arial" w:hAnsi="Arial" w:cs="Arial"/>
          <w:sz w:val="24"/>
          <w:szCs w:val="24"/>
        </w:rPr>
      </w:pPr>
      <w:r w:rsidRPr="009224DA">
        <w:rPr>
          <w:rFonts w:ascii="Arial" w:hAnsi="Arial" w:cs="Arial"/>
          <w:sz w:val="24"/>
          <w:szCs w:val="24"/>
        </w:rPr>
        <w:t>Generation Z, born roughly between the mid-1990s and early 2010s, brings a unique set of characteristics to the workplace, including the hospitality industry. Understanding these traits can help employers in the hospitality sector effectively engage and manage Gen Z employees</w:t>
      </w:r>
      <w:r w:rsidRPr="00841FF1">
        <w:rPr>
          <w:rFonts w:ascii="Arial" w:hAnsi="Arial" w:cs="Arial"/>
          <w:sz w:val="24"/>
          <w:szCs w:val="24"/>
        </w:rPr>
        <w:t xml:space="preserve">. </w:t>
      </w:r>
      <w:proofErr w:type="spellStart"/>
      <w:r w:rsidRPr="00841FF1">
        <w:rPr>
          <w:rFonts w:ascii="Arial" w:hAnsi="Arial" w:cs="Arial"/>
          <w:sz w:val="24"/>
          <w:szCs w:val="24"/>
        </w:rPr>
        <w:t>Ranstad</w:t>
      </w:r>
      <w:proofErr w:type="spellEnd"/>
      <w:r w:rsidRPr="00841FF1">
        <w:rPr>
          <w:rFonts w:ascii="Arial" w:hAnsi="Arial" w:cs="Arial"/>
          <w:sz w:val="24"/>
          <w:szCs w:val="24"/>
        </w:rPr>
        <w:t xml:space="preserve"> (2018)</w:t>
      </w:r>
    </w:p>
    <w:p w14:paraId="53F56312" w14:textId="55CCAA0B" w:rsidR="009224DA" w:rsidRPr="009224DA" w:rsidRDefault="009224DA" w:rsidP="009224DA">
      <w:pPr>
        <w:rPr>
          <w:rFonts w:ascii="Arial" w:hAnsi="Arial" w:cs="Arial"/>
          <w:sz w:val="24"/>
          <w:szCs w:val="24"/>
        </w:rPr>
      </w:pPr>
    </w:p>
    <w:p w14:paraId="07E68268" w14:textId="77777777" w:rsidR="009224DA" w:rsidRPr="009224DA" w:rsidRDefault="009224DA" w:rsidP="009224DA">
      <w:pPr>
        <w:numPr>
          <w:ilvl w:val="0"/>
          <w:numId w:val="3"/>
        </w:numPr>
        <w:rPr>
          <w:rFonts w:ascii="Arial" w:hAnsi="Arial" w:cs="Arial"/>
          <w:sz w:val="24"/>
          <w:szCs w:val="24"/>
        </w:rPr>
      </w:pPr>
      <w:r w:rsidRPr="009224DA">
        <w:rPr>
          <w:rFonts w:ascii="Arial" w:hAnsi="Arial" w:cs="Arial"/>
          <w:b/>
          <w:bCs/>
          <w:sz w:val="24"/>
          <w:szCs w:val="24"/>
        </w:rPr>
        <w:t>Tech-Savvy:</w:t>
      </w:r>
    </w:p>
    <w:p w14:paraId="31259398" w14:textId="77777777" w:rsidR="009224DA" w:rsidRPr="009224DA" w:rsidRDefault="009224DA" w:rsidP="009224DA">
      <w:pPr>
        <w:numPr>
          <w:ilvl w:val="1"/>
          <w:numId w:val="3"/>
        </w:numPr>
        <w:rPr>
          <w:rFonts w:ascii="Arial" w:hAnsi="Arial" w:cs="Arial"/>
          <w:sz w:val="24"/>
          <w:szCs w:val="24"/>
        </w:rPr>
      </w:pPr>
      <w:r w:rsidRPr="009224DA">
        <w:rPr>
          <w:rFonts w:ascii="Arial" w:hAnsi="Arial" w:cs="Arial"/>
          <w:sz w:val="24"/>
          <w:szCs w:val="24"/>
        </w:rPr>
        <w:t>Gen Z is the first generation to grow up with easy access to technology, making them highly proficient in digital tools and platforms.</w:t>
      </w:r>
    </w:p>
    <w:p w14:paraId="3E6481DC" w14:textId="77777777" w:rsidR="009224DA" w:rsidRPr="009224DA" w:rsidRDefault="009224DA" w:rsidP="009224DA">
      <w:pPr>
        <w:numPr>
          <w:ilvl w:val="0"/>
          <w:numId w:val="3"/>
        </w:numPr>
        <w:rPr>
          <w:rFonts w:ascii="Arial" w:hAnsi="Arial" w:cs="Arial"/>
          <w:sz w:val="24"/>
          <w:szCs w:val="24"/>
        </w:rPr>
      </w:pPr>
      <w:r w:rsidRPr="009224DA">
        <w:rPr>
          <w:rFonts w:ascii="Arial" w:hAnsi="Arial" w:cs="Arial"/>
          <w:b/>
          <w:bCs/>
          <w:sz w:val="24"/>
          <w:szCs w:val="24"/>
        </w:rPr>
        <w:t>Entrepreneurial Spirit:</w:t>
      </w:r>
    </w:p>
    <w:p w14:paraId="30D6A818" w14:textId="438FC808" w:rsidR="009224DA" w:rsidRPr="009224DA" w:rsidRDefault="009224DA" w:rsidP="009224DA">
      <w:pPr>
        <w:numPr>
          <w:ilvl w:val="1"/>
          <w:numId w:val="3"/>
        </w:numPr>
        <w:rPr>
          <w:rFonts w:ascii="Arial" w:hAnsi="Arial" w:cs="Arial"/>
          <w:sz w:val="24"/>
          <w:szCs w:val="24"/>
        </w:rPr>
      </w:pPr>
      <w:r w:rsidRPr="009224DA">
        <w:rPr>
          <w:rFonts w:ascii="Arial" w:hAnsi="Arial" w:cs="Arial"/>
          <w:sz w:val="24"/>
          <w:szCs w:val="24"/>
        </w:rPr>
        <w:t xml:space="preserve">Many Gen Z individuals are entrepreneurial, seeking opportunities for personal growth and development. </w:t>
      </w:r>
    </w:p>
    <w:p w14:paraId="35FB6C06" w14:textId="77777777" w:rsidR="009224DA" w:rsidRPr="009224DA" w:rsidRDefault="009224DA" w:rsidP="009224DA">
      <w:pPr>
        <w:numPr>
          <w:ilvl w:val="0"/>
          <w:numId w:val="3"/>
        </w:numPr>
        <w:rPr>
          <w:rFonts w:ascii="Arial" w:hAnsi="Arial" w:cs="Arial"/>
          <w:sz w:val="24"/>
          <w:szCs w:val="24"/>
        </w:rPr>
      </w:pPr>
      <w:r w:rsidRPr="009224DA">
        <w:rPr>
          <w:rFonts w:ascii="Arial" w:hAnsi="Arial" w:cs="Arial"/>
          <w:b/>
          <w:bCs/>
          <w:sz w:val="24"/>
          <w:szCs w:val="24"/>
        </w:rPr>
        <w:lastRenderedPageBreak/>
        <w:t>Diversity and Inclusion:</w:t>
      </w:r>
    </w:p>
    <w:p w14:paraId="096BEAB7" w14:textId="77777777" w:rsidR="009224DA" w:rsidRPr="009224DA" w:rsidRDefault="009224DA" w:rsidP="009224DA">
      <w:pPr>
        <w:numPr>
          <w:ilvl w:val="1"/>
          <w:numId w:val="3"/>
        </w:numPr>
        <w:rPr>
          <w:rFonts w:ascii="Arial" w:hAnsi="Arial" w:cs="Arial"/>
          <w:sz w:val="24"/>
          <w:szCs w:val="24"/>
        </w:rPr>
      </w:pPr>
      <w:r w:rsidRPr="009224DA">
        <w:rPr>
          <w:rFonts w:ascii="Arial" w:hAnsi="Arial" w:cs="Arial"/>
          <w:sz w:val="24"/>
          <w:szCs w:val="24"/>
        </w:rPr>
        <w:t>Gen Z tends to be more diverse and inclusive in their mindset. They value equality and may be attracted to employers who demonstrate a commitment to diversity in the workplace.</w:t>
      </w:r>
    </w:p>
    <w:p w14:paraId="0C181B5E" w14:textId="77777777" w:rsidR="009224DA" w:rsidRPr="009224DA" w:rsidRDefault="009224DA" w:rsidP="009224DA">
      <w:pPr>
        <w:numPr>
          <w:ilvl w:val="0"/>
          <w:numId w:val="3"/>
        </w:numPr>
        <w:rPr>
          <w:rFonts w:ascii="Arial" w:hAnsi="Arial" w:cs="Arial"/>
          <w:sz w:val="24"/>
          <w:szCs w:val="24"/>
        </w:rPr>
      </w:pPr>
      <w:r w:rsidRPr="009224DA">
        <w:rPr>
          <w:rFonts w:ascii="Arial" w:hAnsi="Arial" w:cs="Arial"/>
          <w:b/>
          <w:bCs/>
          <w:sz w:val="24"/>
          <w:szCs w:val="24"/>
        </w:rPr>
        <w:t>Socially Conscious:</w:t>
      </w:r>
    </w:p>
    <w:p w14:paraId="13DE910F" w14:textId="0DE04812" w:rsidR="009224DA" w:rsidRPr="009224DA" w:rsidRDefault="009224DA" w:rsidP="009224DA">
      <w:pPr>
        <w:numPr>
          <w:ilvl w:val="1"/>
          <w:numId w:val="3"/>
        </w:numPr>
        <w:rPr>
          <w:rFonts w:ascii="Arial" w:hAnsi="Arial" w:cs="Arial"/>
          <w:sz w:val="24"/>
          <w:szCs w:val="24"/>
        </w:rPr>
      </w:pPr>
      <w:r w:rsidRPr="009224DA">
        <w:rPr>
          <w:rFonts w:ascii="Arial" w:hAnsi="Arial" w:cs="Arial"/>
          <w:sz w:val="24"/>
          <w:szCs w:val="24"/>
        </w:rPr>
        <w:t xml:space="preserve">Members of Gen Z often prioritize social and environmental </w:t>
      </w:r>
      <w:proofErr w:type="gramStart"/>
      <w:r w:rsidRPr="009224DA">
        <w:rPr>
          <w:rFonts w:ascii="Arial" w:hAnsi="Arial" w:cs="Arial"/>
          <w:sz w:val="24"/>
          <w:szCs w:val="24"/>
        </w:rPr>
        <w:t>issues..</w:t>
      </w:r>
      <w:proofErr w:type="gramEnd"/>
    </w:p>
    <w:p w14:paraId="5C6FB0DB" w14:textId="77777777" w:rsidR="009224DA" w:rsidRPr="009224DA" w:rsidRDefault="009224DA" w:rsidP="009224DA">
      <w:pPr>
        <w:numPr>
          <w:ilvl w:val="0"/>
          <w:numId w:val="3"/>
        </w:numPr>
        <w:rPr>
          <w:rFonts w:ascii="Arial" w:hAnsi="Arial" w:cs="Arial"/>
          <w:sz w:val="24"/>
          <w:szCs w:val="24"/>
        </w:rPr>
      </w:pPr>
      <w:r w:rsidRPr="009224DA">
        <w:rPr>
          <w:rFonts w:ascii="Arial" w:hAnsi="Arial" w:cs="Arial"/>
          <w:b/>
          <w:bCs/>
          <w:sz w:val="24"/>
          <w:szCs w:val="24"/>
        </w:rPr>
        <w:t>Multi-Tasking:</w:t>
      </w:r>
    </w:p>
    <w:p w14:paraId="43E0BB8B" w14:textId="70398446" w:rsidR="009224DA" w:rsidRPr="009224DA" w:rsidRDefault="009224DA" w:rsidP="009224DA">
      <w:pPr>
        <w:numPr>
          <w:ilvl w:val="1"/>
          <w:numId w:val="3"/>
        </w:numPr>
        <w:rPr>
          <w:rFonts w:ascii="Arial" w:hAnsi="Arial" w:cs="Arial"/>
          <w:sz w:val="24"/>
          <w:szCs w:val="24"/>
        </w:rPr>
      </w:pPr>
      <w:r w:rsidRPr="009224DA">
        <w:rPr>
          <w:rFonts w:ascii="Arial" w:hAnsi="Arial" w:cs="Arial"/>
          <w:sz w:val="24"/>
          <w:szCs w:val="24"/>
        </w:rPr>
        <w:t xml:space="preserve">Growing up in a fast-paced, information-rich environment, Gen Z tends to be adept at </w:t>
      </w:r>
      <w:proofErr w:type="gramStart"/>
      <w:r w:rsidRPr="009224DA">
        <w:rPr>
          <w:rFonts w:ascii="Arial" w:hAnsi="Arial" w:cs="Arial"/>
          <w:sz w:val="24"/>
          <w:szCs w:val="24"/>
        </w:rPr>
        <w:t>multitasking..</w:t>
      </w:r>
      <w:proofErr w:type="gramEnd"/>
    </w:p>
    <w:p w14:paraId="1F87923F" w14:textId="77777777" w:rsidR="009224DA" w:rsidRPr="009224DA" w:rsidRDefault="009224DA" w:rsidP="009224DA">
      <w:pPr>
        <w:numPr>
          <w:ilvl w:val="0"/>
          <w:numId w:val="3"/>
        </w:numPr>
        <w:rPr>
          <w:rFonts w:ascii="Arial" w:hAnsi="Arial" w:cs="Arial"/>
          <w:sz w:val="24"/>
          <w:szCs w:val="24"/>
        </w:rPr>
      </w:pPr>
      <w:r w:rsidRPr="009224DA">
        <w:rPr>
          <w:rFonts w:ascii="Arial" w:hAnsi="Arial" w:cs="Arial"/>
          <w:b/>
          <w:bCs/>
          <w:sz w:val="24"/>
          <w:szCs w:val="24"/>
        </w:rPr>
        <w:t>Flexible Work Arrangements:</w:t>
      </w:r>
    </w:p>
    <w:p w14:paraId="2F02510E" w14:textId="02E5BCA4" w:rsidR="009224DA" w:rsidRPr="009224DA" w:rsidRDefault="009224DA" w:rsidP="009224DA">
      <w:pPr>
        <w:numPr>
          <w:ilvl w:val="1"/>
          <w:numId w:val="3"/>
        </w:numPr>
        <w:rPr>
          <w:rFonts w:ascii="Arial" w:hAnsi="Arial" w:cs="Arial"/>
          <w:sz w:val="24"/>
          <w:szCs w:val="24"/>
        </w:rPr>
      </w:pPr>
      <w:r w:rsidRPr="009224DA">
        <w:rPr>
          <w:rFonts w:ascii="Arial" w:hAnsi="Arial" w:cs="Arial"/>
          <w:sz w:val="24"/>
          <w:szCs w:val="24"/>
        </w:rPr>
        <w:t xml:space="preserve">Gen Z values flexibility in work arrangements. </w:t>
      </w:r>
    </w:p>
    <w:p w14:paraId="06EC5B95" w14:textId="77777777" w:rsidR="009224DA" w:rsidRPr="009224DA" w:rsidRDefault="009224DA" w:rsidP="009224DA">
      <w:pPr>
        <w:numPr>
          <w:ilvl w:val="0"/>
          <w:numId w:val="3"/>
        </w:numPr>
        <w:rPr>
          <w:rFonts w:ascii="Arial" w:hAnsi="Arial" w:cs="Arial"/>
          <w:sz w:val="24"/>
          <w:szCs w:val="24"/>
        </w:rPr>
      </w:pPr>
      <w:r w:rsidRPr="009224DA">
        <w:rPr>
          <w:rFonts w:ascii="Arial" w:hAnsi="Arial" w:cs="Arial"/>
          <w:b/>
          <w:bCs/>
          <w:sz w:val="24"/>
          <w:szCs w:val="24"/>
        </w:rPr>
        <w:t>Instant Gratification:</w:t>
      </w:r>
    </w:p>
    <w:p w14:paraId="34822045" w14:textId="5C005E08" w:rsidR="009224DA" w:rsidRPr="009224DA" w:rsidRDefault="009224DA" w:rsidP="009224DA">
      <w:pPr>
        <w:numPr>
          <w:ilvl w:val="1"/>
          <w:numId w:val="3"/>
        </w:numPr>
        <w:rPr>
          <w:rFonts w:ascii="Arial" w:hAnsi="Arial" w:cs="Arial"/>
          <w:sz w:val="24"/>
          <w:szCs w:val="24"/>
        </w:rPr>
      </w:pPr>
      <w:r w:rsidRPr="009224DA">
        <w:rPr>
          <w:rFonts w:ascii="Arial" w:hAnsi="Arial" w:cs="Arial"/>
          <w:sz w:val="24"/>
          <w:szCs w:val="24"/>
        </w:rPr>
        <w:t xml:space="preserve">Having grown up in an era of instant access to information, Gen Z may appreciate quick feedback and </w:t>
      </w:r>
      <w:proofErr w:type="gramStart"/>
      <w:r w:rsidRPr="009224DA">
        <w:rPr>
          <w:rFonts w:ascii="Arial" w:hAnsi="Arial" w:cs="Arial"/>
          <w:sz w:val="24"/>
          <w:szCs w:val="24"/>
        </w:rPr>
        <w:t>recognition</w:t>
      </w:r>
      <w:proofErr w:type="gramEnd"/>
    </w:p>
    <w:p w14:paraId="7F1CD94B" w14:textId="77777777" w:rsidR="009224DA" w:rsidRPr="009224DA" w:rsidRDefault="009224DA" w:rsidP="009224DA">
      <w:pPr>
        <w:numPr>
          <w:ilvl w:val="0"/>
          <w:numId w:val="3"/>
        </w:numPr>
        <w:rPr>
          <w:rFonts w:ascii="Arial" w:hAnsi="Arial" w:cs="Arial"/>
          <w:sz w:val="24"/>
          <w:szCs w:val="24"/>
        </w:rPr>
      </w:pPr>
      <w:r w:rsidRPr="009224DA">
        <w:rPr>
          <w:rFonts w:ascii="Arial" w:hAnsi="Arial" w:cs="Arial"/>
          <w:b/>
          <w:bCs/>
          <w:sz w:val="24"/>
          <w:szCs w:val="24"/>
        </w:rPr>
        <w:t>Continuous Learning:</w:t>
      </w:r>
    </w:p>
    <w:p w14:paraId="10C91779" w14:textId="1524354C" w:rsidR="009224DA" w:rsidRPr="009224DA" w:rsidRDefault="009224DA" w:rsidP="009224DA">
      <w:pPr>
        <w:numPr>
          <w:ilvl w:val="1"/>
          <w:numId w:val="3"/>
        </w:numPr>
        <w:rPr>
          <w:rFonts w:ascii="Arial" w:hAnsi="Arial" w:cs="Arial"/>
          <w:sz w:val="24"/>
          <w:szCs w:val="24"/>
        </w:rPr>
      </w:pPr>
      <w:r w:rsidRPr="009224DA">
        <w:rPr>
          <w:rFonts w:ascii="Arial" w:hAnsi="Arial" w:cs="Arial"/>
          <w:sz w:val="24"/>
          <w:szCs w:val="24"/>
        </w:rPr>
        <w:t>Gen Z tends to have a strong desire for continuous learning and development.</w:t>
      </w:r>
    </w:p>
    <w:p w14:paraId="55936695" w14:textId="0692AC1B" w:rsidR="009224DA" w:rsidRPr="009224DA" w:rsidRDefault="009224DA" w:rsidP="00A245CC">
      <w:pPr>
        <w:numPr>
          <w:ilvl w:val="0"/>
          <w:numId w:val="3"/>
        </w:numPr>
        <w:rPr>
          <w:rFonts w:ascii="Arial" w:hAnsi="Arial" w:cs="Arial"/>
          <w:sz w:val="24"/>
          <w:szCs w:val="24"/>
        </w:rPr>
      </w:pPr>
      <w:r w:rsidRPr="009224DA">
        <w:rPr>
          <w:rFonts w:ascii="Arial" w:hAnsi="Arial" w:cs="Arial"/>
          <w:b/>
          <w:bCs/>
          <w:sz w:val="24"/>
          <w:szCs w:val="24"/>
        </w:rPr>
        <w:t xml:space="preserve">Communication </w:t>
      </w:r>
      <w:proofErr w:type="spellStart"/>
      <w:proofErr w:type="gramStart"/>
      <w:r w:rsidRPr="009224DA">
        <w:rPr>
          <w:rFonts w:ascii="Arial" w:hAnsi="Arial" w:cs="Arial"/>
          <w:b/>
          <w:bCs/>
          <w:sz w:val="24"/>
          <w:szCs w:val="24"/>
        </w:rPr>
        <w:t>Preferences:</w:t>
      </w:r>
      <w:r w:rsidRPr="009224DA">
        <w:rPr>
          <w:rFonts w:ascii="Arial" w:hAnsi="Arial" w:cs="Arial"/>
          <w:sz w:val="24"/>
          <w:szCs w:val="24"/>
        </w:rPr>
        <w:t>Gen</w:t>
      </w:r>
      <w:proofErr w:type="spellEnd"/>
      <w:proofErr w:type="gramEnd"/>
      <w:r w:rsidRPr="009224DA">
        <w:rPr>
          <w:rFonts w:ascii="Arial" w:hAnsi="Arial" w:cs="Arial"/>
          <w:sz w:val="24"/>
          <w:szCs w:val="24"/>
        </w:rPr>
        <w:t xml:space="preserve"> Z often prefers communication through digital channels such as messaging apps and social media. </w:t>
      </w:r>
    </w:p>
    <w:p w14:paraId="25D59901" w14:textId="77777777" w:rsidR="002D2962" w:rsidRDefault="009224DA" w:rsidP="009A417B">
      <w:pPr>
        <w:numPr>
          <w:ilvl w:val="0"/>
          <w:numId w:val="3"/>
        </w:numPr>
        <w:rPr>
          <w:rFonts w:ascii="Arial" w:hAnsi="Arial" w:cs="Arial"/>
          <w:sz w:val="24"/>
          <w:szCs w:val="24"/>
        </w:rPr>
      </w:pPr>
      <w:r w:rsidRPr="009224DA">
        <w:rPr>
          <w:rFonts w:ascii="Arial" w:hAnsi="Arial" w:cs="Arial"/>
          <w:b/>
          <w:bCs/>
          <w:sz w:val="24"/>
          <w:szCs w:val="24"/>
        </w:rPr>
        <w:t xml:space="preserve">Work-Life </w:t>
      </w:r>
      <w:proofErr w:type="spellStart"/>
      <w:proofErr w:type="gramStart"/>
      <w:r w:rsidRPr="009224DA">
        <w:rPr>
          <w:rFonts w:ascii="Arial" w:hAnsi="Arial" w:cs="Arial"/>
          <w:b/>
          <w:bCs/>
          <w:sz w:val="24"/>
          <w:szCs w:val="24"/>
        </w:rPr>
        <w:t>Balance:</w:t>
      </w:r>
      <w:r w:rsidRPr="009224DA">
        <w:rPr>
          <w:rFonts w:ascii="Arial" w:hAnsi="Arial" w:cs="Arial"/>
          <w:sz w:val="24"/>
          <w:szCs w:val="24"/>
        </w:rPr>
        <w:t>Achieving</w:t>
      </w:r>
      <w:proofErr w:type="spellEnd"/>
      <w:proofErr w:type="gramEnd"/>
      <w:r w:rsidRPr="009224DA">
        <w:rPr>
          <w:rFonts w:ascii="Arial" w:hAnsi="Arial" w:cs="Arial"/>
          <w:sz w:val="24"/>
          <w:szCs w:val="24"/>
        </w:rPr>
        <w:t xml:space="preserve"> a healthy work-life balance is important to Gen Z. </w:t>
      </w:r>
    </w:p>
    <w:p w14:paraId="1CEF7B2F" w14:textId="2FA382C1" w:rsidR="009224DA" w:rsidRPr="00841FF1" w:rsidRDefault="006C1EBD" w:rsidP="006C1EBD">
      <w:pPr>
        <w:rPr>
          <w:rFonts w:ascii="Arial" w:hAnsi="Arial" w:cs="Arial"/>
          <w:sz w:val="24"/>
          <w:szCs w:val="24"/>
        </w:rPr>
      </w:pPr>
      <w:r w:rsidRPr="00765F73">
        <w:rPr>
          <w:rFonts w:ascii="Arial" w:hAnsi="Arial" w:cs="Arial"/>
          <w:sz w:val="24"/>
          <w:szCs w:val="24"/>
        </w:rPr>
        <w:t xml:space="preserve">The first generation to have been fully born into the digital era is Gen Z. Having embraced technology early, millennials have no trouble utilizing Facebook and other online communication platforms. Gen Z detests Facebook, has Instagram and Snapchat accounts as youths, and is less likely to interact with recruiters on social media. This generation is very visual and accustomed to being marketed to. Before marketing a specific position based on its importance to your sector, think about enhancing typical job postings with additional visual content like YouTube videos, live Snapchat stories, and Instagram stories that first provide Generation Z an inside look at working for your firm. One of the most important parts of your recruitment outreach strategy should be text </w:t>
      </w:r>
      <w:proofErr w:type="spellStart"/>
      <w:proofErr w:type="gramStart"/>
      <w:r w:rsidRPr="00765F73">
        <w:rPr>
          <w:rFonts w:ascii="Arial" w:hAnsi="Arial" w:cs="Arial"/>
          <w:sz w:val="24"/>
          <w:szCs w:val="24"/>
        </w:rPr>
        <w:t>messaging.</w:t>
      </w:r>
      <w:r w:rsidR="009224DA" w:rsidRPr="009224DA">
        <w:rPr>
          <w:rFonts w:ascii="Arial" w:hAnsi="Arial" w:cs="Arial"/>
          <w:sz w:val="24"/>
          <w:szCs w:val="24"/>
        </w:rPr>
        <w:t>Understanding</w:t>
      </w:r>
      <w:proofErr w:type="spellEnd"/>
      <w:proofErr w:type="gramEnd"/>
      <w:r w:rsidR="009224DA" w:rsidRPr="009224DA">
        <w:rPr>
          <w:rFonts w:ascii="Arial" w:hAnsi="Arial" w:cs="Arial"/>
          <w:sz w:val="24"/>
          <w:szCs w:val="24"/>
        </w:rPr>
        <w:t xml:space="preserve"> and adapting to these characteristics can help hospitality industry employers create a workplace environment that appeals to and effectively engages Generation Z employees.</w:t>
      </w:r>
      <w:r w:rsidR="009224DA" w:rsidRPr="00841FF1">
        <w:rPr>
          <w:rFonts w:ascii="Arial" w:hAnsi="Arial" w:cs="Arial"/>
          <w:sz w:val="24"/>
          <w:szCs w:val="24"/>
        </w:rPr>
        <w:t xml:space="preserve"> </w:t>
      </w:r>
      <w:r w:rsidR="00D66128" w:rsidRPr="00841FF1">
        <w:rPr>
          <w:rFonts w:ascii="Arial" w:hAnsi="Arial" w:cs="Arial"/>
          <w:sz w:val="24"/>
          <w:szCs w:val="24"/>
        </w:rPr>
        <w:t>(</w:t>
      </w:r>
      <w:r w:rsidR="009224DA" w:rsidRPr="00841FF1">
        <w:rPr>
          <w:rFonts w:ascii="Arial" w:hAnsi="Arial" w:cs="Arial"/>
          <w:sz w:val="24"/>
          <w:szCs w:val="24"/>
        </w:rPr>
        <w:t>Goh et al. 2018)</w:t>
      </w:r>
    </w:p>
    <w:p w14:paraId="4E3DAEF0" w14:textId="2A5571BF" w:rsidR="009224DA" w:rsidRPr="009224DA" w:rsidRDefault="009224DA" w:rsidP="009224DA">
      <w:pPr>
        <w:rPr>
          <w:rFonts w:ascii="Arial" w:hAnsi="Arial" w:cs="Arial"/>
          <w:sz w:val="24"/>
          <w:szCs w:val="24"/>
        </w:rPr>
      </w:pPr>
    </w:p>
    <w:p w14:paraId="2F6D15A4" w14:textId="77777777" w:rsidR="009224DA" w:rsidRPr="009224DA" w:rsidRDefault="009224DA" w:rsidP="009224DA">
      <w:pPr>
        <w:rPr>
          <w:rFonts w:ascii="Arial" w:hAnsi="Arial" w:cs="Arial"/>
          <w:vanish/>
          <w:sz w:val="24"/>
          <w:szCs w:val="24"/>
        </w:rPr>
      </w:pPr>
      <w:r w:rsidRPr="009224DA">
        <w:rPr>
          <w:rFonts w:ascii="Arial" w:hAnsi="Arial" w:cs="Arial"/>
          <w:vanish/>
          <w:sz w:val="24"/>
          <w:szCs w:val="24"/>
        </w:rPr>
        <w:t>Top of Form</w:t>
      </w:r>
    </w:p>
    <w:p w14:paraId="5E50973A" w14:textId="77777777" w:rsidR="00681060" w:rsidRPr="00841FF1" w:rsidRDefault="00681060" w:rsidP="00DF2D1A">
      <w:pPr>
        <w:rPr>
          <w:rFonts w:ascii="Arial" w:hAnsi="Arial" w:cs="Arial"/>
          <w:sz w:val="24"/>
          <w:szCs w:val="24"/>
        </w:rPr>
      </w:pPr>
    </w:p>
    <w:p w14:paraId="5D3A2B0B" w14:textId="77777777" w:rsidR="00681060" w:rsidRPr="00841FF1" w:rsidRDefault="00681060" w:rsidP="00DF2D1A">
      <w:pPr>
        <w:rPr>
          <w:rFonts w:ascii="Arial" w:hAnsi="Arial" w:cs="Arial"/>
          <w:sz w:val="24"/>
          <w:szCs w:val="24"/>
        </w:rPr>
      </w:pPr>
    </w:p>
    <w:p w14:paraId="2034FC66" w14:textId="77777777" w:rsidR="00841FF1" w:rsidRDefault="00841FF1" w:rsidP="00681060">
      <w:pPr>
        <w:rPr>
          <w:rFonts w:ascii="Arial" w:hAnsi="Arial" w:cs="Arial"/>
          <w:b/>
          <w:bCs/>
          <w:sz w:val="24"/>
          <w:szCs w:val="24"/>
        </w:rPr>
      </w:pPr>
    </w:p>
    <w:p w14:paraId="0BD4877B" w14:textId="77777777" w:rsidR="00841FF1" w:rsidRDefault="00841FF1" w:rsidP="00681060">
      <w:pPr>
        <w:rPr>
          <w:rFonts w:ascii="Arial" w:hAnsi="Arial" w:cs="Arial"/>
          <w:b/>
          <w:bCs/>
          <w:sz w:val="24"/>
          <w:szCs w:val="24"/>
        </w:rPr>
      </w:pPr>
    </w:p>
    <w:p w14:paraId="7FB22728" w14:textId="77777777" w:rsidR="00841FF1" w:rsidRDefault="00841FF1" w:rsidP="00681060">
      <w:pPr>
        <w:rPr>
          <w:rFonts w:ascii="Arial" w:hAnsi="Arial" w:cs="Arial"/>
          <w:b/>
          <w:bCs/>
          <w:sz w:val="24"/>
          <w:szCs w:val="24"/>
        </w:rPr>
      </w:pPr>
    </w:p>
    <w:p w14:paraId="257A6287" w14:textId="77777777" w:rsidR="00841FF1" w:rsidRDefault="00841FF1" w:rsidP="00681060">
      <w:pPr>
        <w:rPr>
          <w:rFonts w:ascii="Arial" w:hAnsi="Arial" w:cs="Arial"/>
          <w:b/>
          <w:bCs/>
          <w:sz w:val="24"/>
          <w:szCs w:val="24"/>
        </w:rPr>
      </w:pPr>
    </w:p>
    <w:p w14:paraId="432076D8" w14:textId="77777777" w:rsidR="00841FF1" w:rsidRDefault="00841FF1" w:rsidP="00681060">
      <w:pPr>
        <w:rPr>
          <w:rFonts w:ascii="Arial" w:hAnsi="Arial" w:cs="Arial"/>
          <w:b/>
          <w:bCs/>
          <w:sz w:val="24"/>
          <w:szCs w:val="24"/>
        </w:rPr>
      </w:pPr>
    </w:p>
    <w:p w14:paraId="6767DB3F" w14:textId="77777777" w:rsidR="00841FF1" w:rsidRDefault="00841FF1" w:rsidP="00681060">
      <w:pPr>
        <w:rPr>
          <w:rFonts w:ascii="Arial" w:hAnsi="Arial" w:cs="Arial"/>
          <w:b/>
          <w:bCs/>
          <w:sz w:val="24"/>
          <w:szCs w:val="24"/>
        </w:rPr>
      </w:pPr>
    </w:p>
    <w:p w14:paraId="07C75496" w14:textId="77777777" w:rsidR="00841FF1" w:rsidRDefault="00841FF1" w:rsidP="00681060">
      <w:pPr>
        <w:rPr>
          <w:rFonts w:ascii="Arial" w:hAnsi="Arial" w:cs="Arial"/>
          <w:b/>
          <w:bCs/>
          <w:sz w:val="24"/>
          <w:szCs w:val="24"/>
        </w:rPr>
      </w:pPr>
    </w:p>
    <w:p w14:paraId="1AEF42F2" w14:textId="1652F680" w:rsidR="00681060" w:rsidRPr="00841FF1" w:rsidRDefault="00681060" w:rsidP="00681060">
      <w:pPr>
        <w:rPr>
          <w:rFonts w:ascii="Arial" w:hAnsi="Arial" w:cs="Arial"/>
          <w:b/>
          <w:bCs/>
          <w:sz w:val="24"/>
          <w:szCs w:val="24"/>
        </w:rPr>
      </w:pPr>
      <w:r w:rsidRPr="00841FF1">
        <w:rPr>
          <w:rFonts w:ascii="Arial" w:hAnsi="Arial" w:cs="Arial"/>
          <w:b/>
          <w:bCs/>
          <w:sz w:val="24"/>
          <w:szCs w:val="24"/>
        </w:rPr>
        <w:t xml:space="preserve">Ways of Engaging and Advantages of </w:t>
      </w:r>
      <w:proofErr w:type="gramStart"/>
      <w:r w:rsidRPr="00841FF1">
        <w:rPr>
          <w:rFonts w:ascii="Arial" w:hAnsi="Arial" w:cs="Arial"/>
          <w:b/>
          <w:bCs/>
          <w:sz w:val="24"/>
          <w:szCs w:val="24"/>
        </w:rPr>
        <w:t>Engaging  Generation</w:t>
      </w:r>
      <w:proofErr w:type="gramEnd"/>
      <w:r w:rsidRPr="00841FF1">
        <w:rPr>
          <w:rFonts w:ascii="Arial" w:hAnsi="Arial" w:cs="Arial"/>
          <w:b/>
          <w:bCs/>
          <w:sz w:val="24"/>
          <w:szCs w:val="24"/>
        </w:rPr>
        <w:t xml:space="preserve"> Z:</w:t>
      </w:r>
    </w:p>
    <w:p w14:paraId="1A3A0368" w14:textId="77777777" w:rsidR="00905A18" w:rsidRPr="00841FF1" w:rsidRDefault="00905A18" w:rsidP="00681060">
      <w:pPr>
        <w:rPr>
          <w:rFonts w:ascii="Arial" w:hAnsi="Arial" w:cs="Arial"/>
          <w:b/>
          <w:bCs/>
          <w:sz w:val="24"/>
          <w:szCs w:val="24"/>
        </w:rPr>
      </w:pPr>
    </w:p>
    <w:p w14:paraId="7D1142D5" w14:textId="033AED8C" w:rsidR="00905A18" w:rsidRPr="00905A18" w:rsidRDefault="00905A18" w:rsidP="00905A18">
      <w:pPr>
        <w:rPr>
          <w:rFonts w:ascii="Arial" w:hAnsi="Arial" w:cs="Arial"/>
          <w:b/>
          <w:bCs/>
          <w:sz w:val="24"/>
          <w:szCs w:val="24"/>
        </w:rPr>
      </w:pPr>
    </w:p>
    <w:p w14:paraId="6F036C7F" w14:textId="0B57CBD5" w:rsidR="00F35963" w:rsidRPr="00841FF1" w:rsidRDefault="00341BA7" w:rsidP="00681060">
      <w:pPr>
        <w:rPr>
          <w:rFonts w:ascii="Arial" w:hAnsi="Arial" w:cs="Arial"/>
          <w:b/>
          <w:bCs/>
          <w:sz w:val="24"/>
          <w:szCs w:val="24"/>
        </w:rPr>
      </w:pPr>
      <w:r w:rsidRPr="00841FF1">
        <w:rPr>
          <w:rFonts w:ascii="Arial" w:hAnsi="Arial" w:cs="Arial"/>
          <w:b/>
          <w:bCs/>
          <w:noProof/>
          <w:sz w:val="24"/>
          <w:szCs w:val="24"/>
        </w:rPr>
        <w:drawing>
          <wp:inline distT="0" distB="0" distL="0" distR="0" wp14:anchorId="45ECE4F9" wp14:editId="670DE2F4">
            <wp:extent cx="5648325" cy="337231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655429" cy="3376554"/>
                    </a:xfrm>
                    <a:prstGeom prst="rect">
                      <a:avLst/>
                    </a:prstGeom>
                    <a:noFill/>
                  </pic:spPr>
                </pic:pic>
              </a:graphicData>
            </a:graphic>
          </wp:inline>
        </w:drawing>
      </w:r>
    </w:p>
    <w:p w14:paraId="7B640ED5" w14:textId="77777777" w:rsidR="00F35963" w:rsidRPr="00841FF1" w:rsidRDefault="00F35963" w:rsidP="00681060">
      <w:pPr>
        <w:rPr>
          <w:rFonts w:ascii="Arial" w:hAnsi="Arial" w:cs="Arial"/>
          <w:b/>
          <w:bCs/>
          <w:sz w:val="24"/>
          <w:szCs w:val="24"/>
        </w:rPr>
      </w:pPr>
    </w:p>
    <w:p w14:paraId="1727BAA3" w14:textId="5294BCFC" w:rsidR="00F35963" w:rsidRPr="00841FF1" w:rsidRDefault="00BD330E" w:rsidP="00681060">
      <w:pPr>
        <w:rPr>
          <w:rFonts w:ascii="Arial" w:hAnsi="Arial" w:cs="Arial"/>
          <w:sz w:val="24"/>
          <w:szCs w:val="24"/>
        </w:rPr>
      </w:pPr>
      <w:r w:rsidRPr="00841FF1">
        <w:rPr>
          <w:rFonts w:ascii="Arial" w:hAnsi="Arial" w:cs="Arial"/>
          <w:sz w:val="24"/>
          <w:szCs w:val="24"/>
        </w:rPr>
        <w:t xml:space="preserve">IES model of </w:t>
      </w:r>
      <w:r w:rsidR="00B836DC" w:rsidRPr="00841FF1">
        <w:rPr>
          <w:rFonts w:ascii="Arial" w:hAnsi="Arial" w:cs="Arial"/>
          <w:sz w:val="24"/>
          <w:szCs w:val="24"/>
        </w:rPr>
        <w:t>engagement</w:t>
      </w:r>
      <w:r w:rsidRPr="00841FF1">
        <w:rPr>
          <w:rFonts w:ascii="Arial" w:hAnsi="Arial" w:cs="Arial"/>
          <w:sz w:val="24"/>
          <w:szCs w:val="24"/>
        </w:rPr>
        <w:t xml:space="preserve"> </w:t>
      </w:r>
      <w:proofErr w:type="gramStart"/>
      <w:r w:rsidRPr="00841FF1">
        <w:rPr>
          <w:rFonts w:ascii="Arial" w:hAnsi="Arial" w:cs="Arial"/>
          <w:sz w:val="24"/>
          <w:szCs w:val="24"/>
        </w:rPr>
        <w:t xml:space="preserve">( </w:t>
      </w:r>
      <w:r w:rsidR="00B836DC" w:rsidRPr="00841FF1">
        <w:rPr>
          <w:rFonts w:ascii="Arial" w:hAnsi="Arial" w:cs="Arial"/>
          <w:sz w:val="24"/>
          <w:szCs w:val="24"/>
        </w:rPr>
        <w:t>2003</w:t>
      </w:r>
      <w:proofErr w:type="gramEnd"/>
      <w:r w:rsidR="00B836DC" w:rsidRPr="00841FF1">
        <w:rPr>
          <w:rFonts w:ascii="Arial" w:hAnsi="Arial" w:cs="Arial"/>
          <w:sz w:val="24"/>
          <w:szCs w:val="24"/>
        </w:rPr>
        <w:t>)</w:t>
      </w:r>
    </w:p>
    <w:p w14:paraId="58AED51D" w14:textId="5B1A69B3" w:rsidR="00486A46" w:rsidRPr="00486A46" w:rsidRDefault="00486A46" w:rsidP="00486A46">
      <w:pPr>
        <w:spacing w:after="0" w:line="240" w:lineRule="auto"/>
        <w:rPr>
          <w:rFonts w:ascii="Arial" w:eastAsia="Times New Roman" w:hAnsi="Arial" w:cs="Arial"/>
          <w:kern w:val="0"/>
          <w:sz w:val="24"/>
          <w:szCs w:val="24"/>
          <w:lang w:eastAsia="en-GB"/>
          <w14:ligatures w14:val="none"/>
        </w:rPr>
      </w:pPr>
      <w:r w:rsidRPr="00486A46">
        <w:rPr>
          <w:rFonts w:ascii="Arial" w:eastAsia="Times New Roman" w:hAnsi="Arial" w:cs="Arial"/>
          <w:kern w:val="0"/>
          <w:sz w:val="24"/>
          <w:szCs w:val="24"/>
          <w:lang w:eastAsia="en-GB"/>
          <w14:ligatures w14:val="none"/>
        </w:rPr>
        <w:t>The substantial correlation between engagement and feeling appreciated and involved is demonstrated by the IES engagement model. Apart from the model, IES provides a diagnostic tool (see above) that helps identify drivers specific to an organization based on attitude survey data. According to our research, many of the factors that influence employee engagement will be the same for all organizations, regardless of their industry. Nevertheless, there will probably be some variation, and the importance of each factor will probably vary depending on the organization under study.</w:t>
      </w:r>
      <w:r w:rsidR="00D11E54" w:rsidRPr="00841FF1">
        <w:rPr>
          <w:rFonts w:ascii="Arial" w:eastAsia="Times New Roman" w:hAnsi="Arial" w:cs="Arial"/>
          <w:kern w:val="0"/>
          <w:sz w:val="24"/>
          <w:szCs w:val="24"/>
          <w:lang w:eastAsia="en-GB"/>
          <w14:ligatures w14:val="none"/>
        </w:rPr>
        <w:t xml:space="preserve"> (IES 2024)</w:t>
      </w:r>
    </w:p>
    <w:p w14:paraId="15B270DA" w14:textId="77777777" w:rsidR="00BF62FD" w:rsidRPr="00841FF1" w:rsidRDefault="00BF62FD" w:rsidP="00681060">
      <w:pPr>
        <w:rPr>
          <w:rFonts w:ascii="Arial" w:hAnsi="Arial" w:cs="Arial"/>
          <w:sz w:val="24"/>
          <w:szCs w:val="24"/>
        </w:rPr>
      </w:pPr>
    </w:p>
    <w:p w14:paraId="0F6D31B5" w14:textId="2D10BCF6" w:rsidR="00681060" w:rsidRPr="00841FF1" w:rsidRDefault="00681060" w:rsidP="009224DA">
      <w:pPr>
        <w:rPr>
          <w:rFonts w:ascii="Arial" w:hAnsi="Arial" w:cs="Arial"/>
          <w:sz w:val="24"/>
          <w:szCs w:val="24"/>
        </w:rPr>
      </w:pPr>
      <w:bookmarkStart w:id="0" w:name="_Hlk160094896"/>
    </w:p>
    <w:bookmarkEnd w:id="0"/>
    <w:p w14:paraId="7E0177E5" w14:textId="50CBD2BB" w:rsidR="009224DA" w:rsidRPr="009224DA" w:rsidRDefault="009224DA" w:rsidP="009224DA">
      <w:pPr>
        <w:rPr>
          <w:rFonts w:ascii="Arial" w:hAnsi="Arial" w:cs="Arial"/>
          <w:b/>
          <w:bCs/>
          <w:sz w:val="24"/>
          <w:szCs w:val="24"/>
        </w:rPr>
      </w:pPr>
      <w:r w:rsidRPr="009224DA">
        <w:rPr>
          <w:rFonts w:ascii="Arial" w:hAnsi="Arial" w:cs="Arial"/>
          <w:sz w:val="24"/>
          <w:szCs w:val="24"/>
        </w:rPr>
        <w:lastRenderedPageBreak/>
        <w:t xml:space="preserve">Engaging a team of Generation Z individuals requires understanding their preferences, values, and work styles. Here are some ways to engage and the advantages of engaging a Generation Z </w:t>
      </w:r>
      <w:proofErr w:type="gramStart"/>
      <w:r w:rsidRPr="009224DA">
        <w:rPr>
          <w:rFonts w:ascii="Arial" w:hAnsi="Arial" w:cs="Arial"/>
          <w:sz w:val="24"/>
          <w:szCs w:val="24"/>
        </w:rPr>
        <w:t>team</w:t>
      </w:r>
      <w:r w:rsidRPr="00841FF1">
        <w:rPr>
          <w:rFonts w:ascii="Arial" w:hAnsi="Arial" w:cs="Arial"/>
          <w:sz w:val="24"/>
          <w:szCs w:val="24"/>
        </w:rPr>
        <w:t xml:space="preserve"> </w:t>
      </w:r>
      <w:r w:rsidRPr="009224DA">
        <w:rPr>
          <w:rFonts w:ascii="Arial" w:hAnsi="Arial" w:cs="Arial"/>
          <w:sz w:val="24"/>
          <w:szCs w:val="24"/>
        </w:rPr>
        <w:t xml:space="preserve"> </w:t>
      </w:r>
      <w:r w:rsidRPr="00841FF1">
        <w:rPr>
          <w:rFonts w:ascii="Arial" w:hAnsi="Arial" w:cs="Arial"/>
          <w:sz w:val="24"/>
          <w:szCs w:val="24"/>
        </w:rPr>
        <w:t>(</w:t>
      </w:r>
      <w:proofErr w:type="gramEnd"/>
      <w:r w:rsidRPr="009224DA">
        <w:rPr>
          <w:rFonts w:ascii="Arial" w:hAnsi="Arial" w:cs="Arial"/>
          <w:sz w:val="24"/>
          <w:szCs w:val="24"/>
        </w:rPr>
        <w:t>Galarza 2023)</w:t>
      </w:r>
    </w:p>
    <w:p w14:paraId="52E16D41" w14:textId="19618414" w:rsidR="009224DA" w:rsidRPr="009224DA" w:rsidRDefault="009224DA" w:rsidP="009224DA">
      <w:pPr>
        <w:rPr>
          <w:rFonts w:ascii="Arial" w:hAnsi="Arial" w:cs="Arial"/>
          <w:sz w:val="24"/>
          <w:szCs w:val="24"/>
        </w:rPr>
      </w:pPr>
    </w:p>
    <w:p w14:paraId="2D2925AA" w14:textId="77777777" w:rsidR="009224DA" w:rsidRPr="009224DA" w:rsidRDefault="009224DA" w:rsidP="009224DA">
      <w:pPr>
        <w:rPr>
          <w:rFonts w:ascii="Arial" w:hAnsi="Arial" w:cs="Arial"/>
          <w:sz w:val="24"/>
          <w:szCs w:val="24"/>
        </w:rPr>
      </w:pPr>
      <w:r w:rsidRPr="009224DA">
        <w:rPr>
          <w:rFonts w:ascii="Arial" w:hAnsi="Arial" w:cs="Arial"/>
          <w:b/>
          <w:bCs/>
          <w:sz w:val="24"/>
          <w:szCs w:val="24"/>
        </w:rPr>
        <w:t>1. Embrace Technology:</w:t>
      </w:r>
    </w:p>
    <w:p w14:paraId="1E96B670" w14:textId="77777777" w:rsidR="009224DA" w:rsidRPr="009224DA" w:rsidRDefault="009224DA" w:rsidP="009224DA">
      <w:pPr>
        <w:numPr>
          <w:ilvl w:val="0"/>
          <w:numId w:val="4"/>
        </w:numPr>
        <w:rPr>
          <w:rFonts w:ascii="Arial" w:hAnsi="Arial" w:cs="Arial"/>
          <w:sz w:val="24"/>
          <w:szCs w:val="24"/>
        </w:rPr>
      </w:pPr>
      <w:r w:rsidRPr="009224DA">
        <w:rPr>
          <w:rFonts w:ascii="Arial" w:hAnsi="Arial" w:cs="Arial"/>
          <w:b/>
          <w:bCs/>
          <w:sz w:val="24"/>
          <w:szCs w:val="24"/>
        </w:rPr>
        <w:t>Advantage:</w:t>
      </w:r>
      <w:r w:rsidRPr="009224DA">
        <w:rPr>
          <w:rFonts w:ascii="Arial" w:hAnsi="Arial" w:cs="Arial"/>
          <w:sz w:val="24"/>
          <w:szCs w:val="24"/>
        </w:rPr>
        <w:t xml:space="preserve"> Generation Z is known for being tech-savvy. Utilize digital tools, collaboration platforms, and innovative technologies to enhance communication and workflow.</w:t>
      </w:r>
    </w:p>
    <w:p w14:paraId="16E1ABB3" w14:textId="77777777" w:rsidR="009224DA" w:rsidRPr="009224DA" w:rsidRDefault="009224DA" w:rsidP="009224DA">
      <w:pPr>
        <w:numPr>
          <w:ilvl w:val="0"/>
          <w:numId w:val="4"/>
        </w:numPr>
        <w:rPr>
          <w:rFonts w:ascii="Arial" w:hAnsi="Arial" w:cs="Arial"/>
          <w:sz w:val="24"/>
          <w:szCs w:val="24"/>
        </w:rPr>
      </w:pPr>
      <w:r w:rsidRPr="009224DA">
        <w:rPr>
          <w:rFonts w:ascii="Arial" w:hAnsi="Arial" w:cs="Arial"/>
          <w:b/>
          <w:bCs/>
          <w:sz w:val="24"/>
          <w:szCs w:val="24"/>
        </w:rPr>
        <w:t>Engagement Strategy:</w:t>
      </w:r>
      <w:r w:rsidRPr="009224DA">
        <w:rPr>
          <w:rFonts w:ascii="Arial" w:hAnsi="Arial" w:cs="Arial"/>
          <w:sz w:val="24"/>
          <w:szCs w:val="24"/>
        </w:rPr>
        <w:t xml:space="preserve"> Encourage the use of communication apps, project management tools, and virtual collaboration platforms to streamline work processes.</w:t>
      </w:r>
    </w:p>
    <w:p w14:paraId="6A84B0AA" w14:textId="77777777" w:rsidR="009224DA" w:rsidRPr="009224DA" w:rsidRDefault="009224DA" w:rsidP="009224DA">
      <w:pPr>
        <w:rPr>
          <w:rFonts w:ascii="Arial" w:hAnsi="Arial" w:cs="Arial"/>
          <w:sz w:val="24"/>
          <w:szCs w:val="24"/>
        </w:rPr>
      </w:pPr>
      <w:r w:rsidRPr="009224DA">
        <w:rPr>
          <w:rFonts w:ascii="Arial" w:hAnsi="Arial" w:cs="Arial"/>
          <w:b/>
          <w:bCs/>
          <w:sz w:val="24"/>
          <w:szCs w:val="24"/>
        </w:rPr>
        <w:t>2. Foster Inclusivity:</w:t>
      </w:r>
    </w:p>
    <w:p w14:paraId="7F7A6443" w14:textId="77777777" w:rsidR="009224DA" w:rsidRPr="009224DA" w:rsidRDefault="009224DA" w:rsidP="009224DA">
      <w:pPr>
        <w:numPr>
          <w:ilvl w:val="0"/>
          <w:numId w:val="5"/>
        </w:numPr>
        <w:rPr>
          <w:rFonts w:ascii="Arial" w:hAnsi="Arial" w:cs="Arial"/>
          <w:sz w:val="24"/>
          <w:szCs w:val="24"/>
        </w:rPr>
      </w:pPr>
      <w:r w:rsidRPr="009224DA">
        <w:rPr>
          <w:rFonts w:ascii="Arial" w:hAnsi="Arial" w:cs="Arial"/>
          <w:b/>
          <w:bCs/>
          <w:sz w:val="24"/>
          <w:szCs w:val="24"/>
        </w:rPr>
        <w:t>Advantage:</w:t>
      </w:r>
      <w:r w:rsidRPr="009224DA">
        <w:rPr>
          <w:rFonts w:ascii="Arial" w:hAnsi="Arial" w:cs="Arial"/>
          <w:sz w:val="24"/>
          <w:szCs w:val="24"/>
        </w:rPr>
        <w:t xml:space="preserve"> Generation Z values diversity and inclusivity. A diverse and inclusive workplace fosters creativity and innovation.</w:t>
      </w:r>
    </w:p>
    <w:p w14:paraId="15655DDF" w14:textId="77777777" w:rsidR="009224DA" w:rsidRPr="009224DA" w:rsidRDefault="009224DA" w:rsidP="009224DA">
      <w:pPr>
        <w:numPr>
          <w:ilvl w:val="0"/>
          <w:numId w:val="5"/>
        </w:numPr>
        <w:rPr>
          <w:rFonts w:ascii="Arial" w:hAnsi="Arial" w:cs="Arial"/>
          <w:sz w:val="24"/>
          <w:szCs w:val="24"/>
        </w:rPr>
      </w:pPr>
      <w:r w:rsidRPr="009224DA">
        <w:rPr>
          <w:rFonts w:ascii="Arial" w:hAnsi="Arial" w:cs="Arial"/>
          <w:b/>
          <w:bCs/>
          <w:sz w:val="24"/>
          <w:szCs w:val="24"/>
        </w:rPr>
        <w:t>Engagement Strategy:</w:t>
      </w:r>
      <w:r w:rsidRPr="009224DA">
        <w:rPr>
          <w:rFonts w:ascii="Arial" w:hAnsi="Arial" w:cs="Arial"/>
          <w:sz w:val="24"/>
          <w:szCs w:val="24"/>
        </w:rPr>
        <w:t xml:space="preserve"> Implement diversity and inclusion programs, provide training on unconscious bias, and create an open and welcoming environment.</w:t>
      </w:r>
    </w:p>
    <w:p w14:paraId="6CCEED7B" w14:textId="77777777" w:rsidR="009224DA" w:rsidRPr="009224DA" w:rsidRDefault="009224DA" w:rsidP="009224DA">
      <w:pPr>
        <w:rPr>
          <w:rFonts w:ascii="Arial" w:hAnsi="Arial" w:cs="Arial"/>
          <w:sz w:val="24"/>
          <w:szCs w:val="24"/>
        </w:rPr>
      </w:pPr>
      <w:r w:rsidRPr="009224DA">
        <w:rPr>
          <w:rFonts w:ascii="Arial" w:hAnsi="Arial" w:cs="Arial"/>
          <w:b/>
          <w:bCs/>
          <w:sz w:val="24"/>
          <w:szCs w:val="24"/>
        </w:rPr>
        <w:t>3. Offer Flexibility:</w:t>
      </w:r>
    </w:p>
    <w:p w14:paraId="59796DBC" w14:textId="77777777" w:rsidR="009224DA" w:rsidRPr="009224DA" w:rsidRDefault="009224DA" w:rsidP="009224DA">
      <w:pPr>
        <w:numPr>
          <w:ilvl w:val="0"/>
          <w:numId w:val="6"/>
        </w:numPr>
        <w:rPr>
          <w:rFonts w:ascii="Arial" w:hAnsi="Arial" w:cs="Arial"/>
          <w:sz w:val="24"/>
          <w:szCs w:val="24"/>
        </w:rPr>
      </w:pPr>
      <w:r w:rsidRPr="009224DA">
        <w:rPr>
          <w:rFonts w:ascii="Arial" w:hAnsi="Arial" w:cs="Arial"/>
          <w:b/>
          <w:bCs/>
          <w:sz w:val="24"/>
          <w:szCs w:val="24"/>
        </w:rPr>
        <w:t>Advantage:</w:t>
      </w:r>
      <w:r w:rsidRPr="009224DA">
        <w:rPr>
          <w:rFonts w:ascii="Arial" w:hAnsi="Arial" w:cs="Arial"/>
          <w:sz w:val="24"/>
          <w:szCs w:val="24"/>
        </w:rPr>
        <w:t xml:space="preserve"> Work-life balance is crucial for Generation Z. Offering flexibility shows trust and can lead to increased productivity.</w:t>
      </w:r>
    </w:p>
    <w:p w14:paraId="2273AE6C" w14:textId="77777777" w:rsidR="009224DA" w:rsidRPr="009224DA" w:rsidRDefault="009224DA" w:rsidP="009224DA">
      <w:pPr>
        <w:numPr>
          <w:ilvl w:val="0"/>
          <w:numId w:val="6"/>
        </w:numPr>
        <w:rPr>
          <w:rFonts w:ascii="Arial" w:hAnsi="Arial" w:cs="Arial"/>
          <w:sz w:val="24"/>
          <w:szCs w:val="24"/>
        </w:rPr>
      </w:pPr>
      <w:r w:rsidRPr="009224DA">
        <w:rPr>
          <w:rFonts w:ascii="Arial" w:hAnsi="Arial" w:cs="Arial"/>
          <w:b/>
          <w:bCs/>
          <w:sz w:val="24"/>
          <w:szCs w:val="24"/>
        </w:rPr>
        <w:t>Engagement Strategy:</w:t>
      </w:r>
      <w:r w:rsidRPr="009224DA">
        <w:rPr>
          <w:rFonts w:ascii="Arial" w:hAnsi="Arial" w:cs="Arial"/>
          <w:sz w:val="24"/>
          <w:szCs w:val="24"/>
        </w:rPr>
        <w:t xml:space="preserve"> Consider flexible work hours, remote work options, and a results-oriented approach to performance evaluation.</w:t>
      </w:r>
    </w:p>
    <w:p w14:paraId="4AF73901" w14:textId="77777777" w:rsidR="009224DA" w:rsidRPr="009224DA" w:rsidRDefault="009224DA" w:rsidP="009224DA">
      <w:pPr>
        <w:rPr>
          <w:rFonts w:ascii="Arial" w:hAnsi="Arial" w:cs="Arial"/>
          <w:sz w:val="24"/>
          <w:szCs w:val="24"/>
        </w:rPr>
      </w:pPr>
      <w:r w:rsidRPr="009224DA">
        <w:rPr>
          <w:rFonts w:ascii="Arial" w:hAnsi="Arial" w:cs="Arial"/>
          <w:b/>
          <w:bCs/>
          <w:sz w:val="24"/>
          <w:szCs w:val="24"/>
        </w:rPr>
        <w:t>4. Provide Continuous Learning:</w:t>
      </w:r>
    </w:p>
    <w:p w14:paraId="0952B80E" w14:textId="77777777" w:rsidR="009224DA" w:rsidRPr="009224DA" w:rsidRDefault="009224DA" w:rsidP="009224DA">
      <w:pPr>
        <w:numPr>
          <w:ilvl w:val="0"/>
          <w:numId w:val="7"/>
        </w:numPr>
        <w:rPr>
          <w:rFonts w:ascii="Arial" w:hAnsi="Arial" w:cs="Arial"/>
          <w:sz w:val="24"/>
          <w:szCs w:val="24"/>
        </w:rPr>
      </w:pPr>
      <w:r w:rsidRPr="009224DA">
        <w:rPr>
          <w:rFonts w:ascii="Arial" w:hAnsi="Arial" w:cs="Arial"/>
          <w:b/>
          <w:bCs/>
          <w:sz w:val="24"/>
          <w:szCs w:val="24"/>
        </w:rPr>
        <w:t>Advantage:</w:t>
      </w:r>
      <w:r w:rsidRPr="009224DA">
        <w:rPr>
          <w:rFonts w:ascii="Arial" w:hAnsi="Arial" w:cs="Arial"/>
          <w:sz w:val="24"/>
          <w:szCs w:val="24"/>
        </w:rPr>
        <w:t xml:space="preserve"> Generation Z values continuous learning and development. This helps them stay updated and engaged in their roles.</w:t>
      </w:r>
    </w:p>
    <w:p w14:paraId="456B98A6" w14:textId="77777777" w:rsidR="009224DA" w:rsidRPr="009224DA" w:rsidRDefault="009224DA" w:rsidP="009224DA">
      <w:pPr>
        <w:numPr>
          <w:ilvl w:val="0"/>
          <w:numId w:val="7"/>
        </w:numPr>
        <w:rPr>
          <w:rFonts w:ascii="Arial" w:hAnsi="Arial" w:cs="Arial"/>
          <w:sz w:val="24"/>
          <w:szCs w:val="24"/>
        </w:rPr>
      </w:pPr>
      <w:r w:rsidRPr="009224DA">
        <w:rPr>
          <w:rFonts w:ascii="Arial" w:hAnsi="Arial" w:cs="Arial"/>
          <w:b/>
          <w:bCs/>
          <w:sz w:val="24"/>
          <w:szCs w:val="24"/>
        </w:rPr>
        <w:t>Engagement Strategy:</w:t>
      </w:r>
      <w:r w:rsidRPr="009224DA">
        <w:rPr>
          <w:rFonts w:ascii="Arial" w:hAnsi="Arial" w:cs="Arial"/>
          <w:sz w:val="24"/>
          <w:szCs w:val="24"/>
        </w:rPr>
        <w:t xml:space="preserve"> Offer regular training sessions, mentorship programs, and opportunities for skill development. Emphasize a growth mindset within the team.</w:t>
      </w:r>
    </w:p>
    <w:p w14:paraId="4BCBEE8C" w14:textId="77777777" w:rsidR="009224DA" w:rsidRPr="009224DA" w:rsidRDefault="009224DA" w:rsidP="009224DA">
      <w:pPr>
        <w:rPr>
          <w:rFonts w:ascii="Arial" w:hAnsi="Arial" w:cs="Arial"/>
          <w:sz w:val="24"/>
          <w:szCs w:val="24"/>
        </w:rPr>
      </w:pPr>
      <w:r w:rsidRPr="009224DA">
        <w:rPr>
          <w:rFonts w:ascii="Arial" w:hAnsi="Arial" w:cs="Arial"/>
          <w:b/>
          <w:bCs/>
          <w:sz w:val="24"/>
          <w:szCs w:val="24"/>
        </w:rPr>
        <w:t>5. Encourage Collaboration:</w:t>
      </w:r>
    </w:p>
    <w:p w14:paraId="698B4D52" w14:textId="77777777" w:rsidR="009224DA" w:rsidRPr="009224DA" w:rsidRDefault="009224DA" w:rsidP="009224DA">
      <w:pPr>
        <w:numPr>
          <w:ilvl w:val="0"/>
          <w:numId w:val="8"/>
        </w:numPr>
        <w:rPr>
          <w:rFonts w:ascii="Arial" w:hAnsi="Arial" w:cs="Arial"/>
          <w:sz w:val="24"/>
          <w:szCs w:val="24"/>
        </w:rPr>
      </w:pPr>
      <w:r w:rsidRPr="009224DA">
        <w:rPr>
          <w:rFonts w:ascii="Arial" w:hAnsi="Arial" w:cs="Arial"/>
          <w:b/>
          <w:bCs/>
          <w:sz w:val="24"/>
          <w:szCs w:val="24"/>
        </w:rPr>
        <w:t>Advantage:</w:t>
      </w:r>
      <w:r w:rsidRPr="009224DA">
        <w:rPr>
          <w:rFonts w:ascii="Arial" w:hAnsi="Arial" w:cs="Arial"/>
          <w:sz w:val="24"/>
          <w:szCs w:val="24"/>
        </w:rPr>
        <w:t xml:space="preserve"> Generation Z is accustomed to teamwork and collaboration. Working in groups can lead to more creative solutions.</w:t>
      </w:r>
    </w:p>
    <w:p w14:paraId="2022222D" w14:textId="77777777" w:rsidR="009224DA" w:rsidRPr="009224DA" w:rsidRDefault="009224DA" w:rsidP="009224DA">
      <w:pPr>
        <w:numPr>
          <w:ilvl w:val="0"/>
          <w:numId w:val="8"/>
        </w:numPr>
        <w:rPr>
          <w:rFonts w:ascii="Arial" w:hAnsi="Arial" w:cs="Arial"/>
          <w:sz w:val="24"/>
          <w:szCs w:val="24"/>
        </w:rPr>
      </w:pPr>
      <w:r w:rsidRPr="009224DA">
        <w:rPr>
          <w:rFonts w:ascii="Arial" w:hAnsi="Arial" w:cs="Arial"/>
          <w:b/>
          <w:bCs/>
          <w:sz w:val="24"/>
          <w:szCs w:val="24"/>
        </w:rPr>
        <w:t>Engagement Strategy:</w:t>
      </w:r>
      <w:r w:rsidRPr="009224DA">
        <w:rPr>
          <w:rFonts w:ascii="Arial" w:hAnsi="Arial" w:cs="Arial"/>
          <w:sz w:val="24"/>
          <w:szCs w:val="24"/>
        </w:rPr>
        <w:t xml:space="preserve"> Use team-building activities, collaborative projects, and platforms that facilitate easy communication and idea-sharing.</w:t>
      </w:r>
    </w:p>
    <w:p w14:paraId="5885D497" w14:textId="77777777" w:rsidR="009224DA" w:rsidRPr="009224DA" w:rsidRDefault="009224DA" w:rsidP="009224DA">
      <w:pPr>
        <w:rPr>
          <w:rFonts w:ascii="Arial" w:hAnsi="Arial" w:cs="Arial"/>
          <w:sz w:val="24"/>
          <w:szCs w:val="24"/>
        </w:rPr>
      </w:pPr>
      <w:r w:rsidRPr="009224DA">
        <w:rPr>
          <w:rFonts w:ascii="Arial" w:hAnsi="Arial" w:cs="Arial"/>
          <w:b/>
          <w:bCs/>
          <w:sz w:val="24"/>
          <w:szCs w:val="24"/>
        </w:rPr>
        <w:t>6. Acknowledge Social Responsibility:</w:t>
      </w:r>
    </w:p>
    <w:p w14:paraId="21398032" w14:textId="77777777" w:rsidR="009224DA" w:rsidRPr="009224DA" w:rsidRDefault="009224DA" w:rsidP="009224DA">
      <w:pPr>
        <w:numPr>
          <w:ilvl w:val="0"/>
          <w:numId w:val="9"/>
        </w:numPr>
        <w:rPr>
          <w:rFonts w:ascii="Arial" w:hAnsi="Arial" w:cs="Arial"/>
          <w:sz w:val="24"/>
          <w:szCs w:val="24"/>
        </w:rPr>
      </w:pPr>
      <w:r w:rsidRPr="009224DA">
        <w:rPr>
          <w:rFonts w:ascii="Arial" w:hAnsi="Arial" w:cs="Arial"/>
          <w:b/>
          <w:bCs/>
          <w:sz w:val="24"/>
          <w:szCs w:val="24"/>
        </w:rPr>
        <w:t>Advantage:</w:t>
      </w:r>
      <w:r w:rsidRPr="009224DA">
        <w:rPr>
          <w:rFonts w:ascii="Arial" w:hAnsi="Arial" w:cs="Arial"/>
          <w:sz w:val="24"/>
          <w:szCs w:val="24"/>
        </w:rPr>
        <w:t xml:space="preserve"> Generation Z cares about social and environmental issues. Aligning your company values with social responsibility can enhance engagement.</w:t>
      </w:r>
    </w:p>
    <w:p w14:paraId="35F7C1C0" w14:textId="77777777" w:rsidR="009224DA" w:rsidRPr="009224DA" w:rsidRDefault="009224DA" w:rsidP="009224DA">
      <w:pPr>
        <w:numPr>
          <w:ilvl w:val="0"/>
          <w:numId w:val="9"/>
        </w:numPr>
        <w:rPr>
          <w:rFonts w:ascii="Arial" w:hAnsi="Arial" w:cs="Arial"/>
          <w:sz w:val="24"/>
          <w:szCs w:val="24"/>
        </w:rPr>
      </w:pPr>
      <w:r w:rsidRPr="009224DA">
        <w:rPr>
          <w:rFonts w:ascii="Arial" w:hAnsi="Arial" w:cs="Arial"/>
          <w:b/>
          <w:bCs/>
          <w:sz w:val="24"/>
          <w:szCs w:val="24"/>
        </w:rPr>
        <w:lastRenderedPageBreak/>
        <w:t>Engagement Strategy:</w:t>
      </w:r>
      <w:r w:rsidRPr="009224DA">
        <w:rPr>
          <w:rFonts w:ascii="Arial" w:hAnsi="Arial" w:cs="Arial"/>
          <w:sz w:val="24"/>
          <w:szCs w:val="24"/>
        </w:rPr>
        <w:t xml:space="preserve"> Implement corporate social responsibility initiatives, involve the team in community projects, and communicate your company's commitment to social and environmental causes.</w:t>
      </w:r>
    </w:p>
    <w:p w14:paraId="7CD0B671" w14:textId="77777777" w:rsidR="009224DA" w:rsidRPr="009224DA" w:rsidRDefault="009224DA" w:rsidP="009224DA">
      <w:pPr>
        <w:rPr>
          <w:rFonts w:ascii="Arial" w:hAnsi="Arial" w:cs="Arial"/>
          <w:sz w:val="24"/>
          <w:szCs w:val="24"/>
        </w:rPr>
      </w:pPr>
      <w:r w:rsidRPr="009224DA">
        <w:rPr>
          <w:rFonts w:ascii="Arial" w:hAnsi="Arial" w:cs="Arial"/>
          <w:b/>
          <w:bCs/>
          <w:sz w:val="24"/>
          <w:szCs w:val="24"/>
        </w:rPr>
        <w:t>7. Provide Purpose:</w:t>
      </w:r>
    </w:p>
    <w:p w14:paraId="6DF40921" w14:textId="77777777" w:rsidR="009224DA" w:rsidRPr="009224DA" w:rsidRDefault="009224DA" w:rsidP="009224DA">
      <w:pPr>
        <w:numPr>
          <w:ilvl w:val="0"/>
          <w:numId w:val="10"/>
        </w:numPr>
        <w:rPr>
          <w:rFonts w:ascii="Arial" w:hAnsi="Arial" w:cs="Arial"/>
          <w:sz w:val="24"/>
          <w:szCs w:val="24"/>
        </w:rPr>
      </w:pPr>
      <w:r w:rsidRPr="009224DA">
        <w:rPr>
          <w:rFonts w:ascii="Arial" w:hAnsi="Arial" w:cs="Arial"/>
          <w:b/>
          <w:bCs/>
          <w:sz w:val="24"/>
          <w:szCs w:val="24"/>
        </w:rPr>
        <w:t>Advantage:</w:t>
      </w:r>
      <w:r w:rsidRPr="009224DA">
        <w:rPr>
          <w:rFonts w:ascii="Arial" w:hAnsi="Arial" w:cs="Arial"/>
          <w:sz w:val="24"/>
          <w:szCs w:val="24"/>
        </w:rPr>
        <w:t xml:space="preserve"> Generation Z seeks purpose in their work. Demonstrating a clear mission and values can contribute to higher job satisfaction.</w:t>
      </w:r>
    </w:p>
    <w:p w14:paraId="460F2F66" w14:textId="77777777" w:rsidR="009224DA" w:rsidRPr="009224DA" w:rsidRDefault="009224DA" w:rsidP="009224DA">
      <w:pPr>
        <w:numPr>
          <w:ilvl w:val="0"/>
          <w:numId w:val="10"/>
        </w:numPr>
        <w:rPr>
          <w:rFonts w:ascii="Arial" w:hAnsi="Arial" w:cs="Arial"/>
          <w:sz w:val="24"/>
          <w:szCs w:val="24"/>
        </w:rPr>
      </w:pPr>
      <w:r w:rsidRPr="009224DA">
        <w:rPr>
          <w:rFonts w:ascii="Arial" w:hAnsi="Arial" w:cs="Arial"/>
          <w:b/>
          <w:bCs/>
          <w:sz w:val="24"/>
          <w:szCs w:val="24"/>
        </w:rPr>
        <w:t>Engagement Strategy:</w:t>
      </w:r>
      <w:r w:rsidRPr="009224DA">
        <w:rPr>
          <w:rFonts w:ascii="Arial" w:hAnsi="Arial" w:cs="Arial"/>
          <w:sz w:val="24"/>
          <w:szCs w:val="24"/>
        </w:rPr>
        <w:t xml:space="preserve"> Clearly communicate the company's mission and values. Connect individual tasks to the larger purpose and impact of the organization.</w:t>
      </w:r>
    </w:p>
    <w:p w14:paraId="4F9A31FF" w14:textId="77777777" w:rsidR="009224DA" w:rsidRPr="009224DA" w:rsidRDefault="009224DA" w:rsidP="009224DA">
      <w:pPr>
        <w:rPr>
          <w:rFonts w:ascii="Arial" w:hAnsi="Arial" w:cs="Arial"/>
          <w:sz w:val="24"/>
          <w:szCs w:val="24"/>
        </w:rPr>
      </w:pPr>
      <w:r w:rsidRPr="009224DA">
        <w:rPr>
          <w:rFonts w:ascii="Arial" w:hAnsi="Arial" w:cs="Arial"/>
          <w:b/>
          <w:bCs/>
          <w:sz w:val="24"/>
          <w:szCs w:val="24"/>
        </w:rPr>
        <w:t>8. Encourage Feedback and Recognition:</w:t>
      </w:r>
    </w:p>
    <w:p w14:paraId="697CEA96" w14:textId="77777777" w:rsidR="009224DA" w:rsidRPr="009224DA" w:rsidRDefault="009224DA" w:rsidP="009224DA">
      <w:pPr>
        <w:numPr>
          <w:ilvl w:val="0"/>
          <w:numId w:val="11"/>
        </w:numPr>
        <w:rPr>
          <w:rFonts w:ascii="Arial" w:hAnsi="Arial" w:cs="Arial"/>
          <w:sz w:val="24"/>
          <w:szCs w:val="24"/>
        </w:rPr>
      </w:pPr>
      <w:r w:rsidRPr="009224DA">
        <w:rPr>
          <w:rFonts w:ascii="Arial" w:hAnsi="Arial" w:cs="Arial"/>
          <w:b/>
          <w:bCs/>
          <w:sz w:val="24"/>
          <w:szCs w:val="24"/>
        </w:rPr>
        <w:t>Advantage:</w:t>
      </w:r>
      <w:r w:rsidRPr="009224DA">
        <w:rPr>
          <w:rFonts w:ascii="Arial" w:hAnsi="Arial" w:cs="Arial"/>
          <w:sz w:val="24"/>
          <w:szCs w:val="24"/>
        </w:rPr>
        <w:t xml:space="preserve"> Generation Z appreciates feedback and recognition for their contributions.</w:t>
      </w:r>
    </w:p>
    <w:p w14:paraId="78406C5B" w14:textId="77777777" w:rsidR="009224DA" w:rsidRPr="009224DA" w:rsidRDefault="009224DA" w:rsidP="009224DA">
      <w:pPr>
        <w:numPr>
          <w:ilvl w:val="0"/>
          <w:numId w:val="11"/>
        </w:numPr>
        <w:rPr>
          <w:rFonts w:ascii="Arial" w:hAnsi="Arial" w:cs="Arial"/>
          <w:sz w:val="24"/>
          <w:szCs w:val="24"/>
        </w:rPr>
      </w:pPr>
      <w:r w:rsidRPr="009224DA">
        <w:rPr>
          <w:rFonts w:ascii="Arial" w:hAnsi="Arial" w:cs="Arial"/>
          <w:b/>
          <w:bCs/>
          <w:sz w:val="24"/>
          <w:szCs w:val="24"/>
        </w:rPr>
        <w:t>Engagement Strategy:</w:t>
      </w:r>
      <w:r w:rsidRPr="009224DA">
        <w:rPr>
          <w:rFonts w:ascii="Arial" w:hAnsi="Arial" w:cs="Arial"/>
          <w:sz w:val="24"/>
          <w:szCs w:val="24"/>
        </w:rPr>
        <w:t xml:space="preserve"> Establish regular feedback loops, implement a recognition program, and create a culture that values and celebrates achievements.</w:t>
      </w:r>
    </w:p>
    <w:p w14:paraId="5A89E687" w14:textId="77777777" w:rsidR="009224DA" w:rsidRPr="009224DA" w:rsidRDefault="009224DA" w:rsidP="009224DA">
      <w:pPr>
        <w:rPr>
          <w:rFonts w:ascii="Arial" w:hAnsi="Arial" w:cs="Arial"/>
          <w:sz w:val="24"/>
          <w:szCs w:val="24"/>
        </w:rPr>
      </w:pPr>
      <w:r w:rsidRPr="009224DA">
        <w:rPr>
          <w:rFonts w:ascii="Arial" w:hAnsi="Arial" w:cs="Arial"/>
          <w:b/>
          <w:bCs/>
          <w:sz w:val="24"/>
          <w:szCs w:val="24"/>
        </w:rPr>
        <w:t>9. Emphasize Mental Health Support:</w:t>
      </w:r>
    </w:p>
    <w:p w14:paraId="775DB277" w14:textId="77777777" w:rsidR="009224DA" w:rsidRPr="009224DA" w:rsidRDefault="009224DA" w:rsidP="009224DA">
      <w:pPr>
        <w:numPr>
          <w:ilvl w:val="0"/>
          <w:numId w:val="12"/>
        </w:numPr>
        <w:rPr>
          <w:rFonts w:ascii="Arial" w:hAnsi="Arial" w:cs="Arial"/>
          <w:sz w:val="24"/>
          <w:szCs w:val="24"/>
        </w:rPr>
      </w:pPr>
      <w:r w:rsidRPr="009224DA">
        <w:rPr>
          <w:rFonts w:ascii="Arial" w:hAnsi="Arial" w:cs="Arial"/>
          <w:b/>
          <w:bCs/>
          <w:sz w:val="24"/>
          <w:szCs w:val="24"/>
        </w:rPr>
        <w:t>Advantage:</w:t>
      </w:r>
      <w:r w:rsidRPr="009224DA">
        <w:rPr>
          <w:rFonts w:ascii="Arial" w:hAnsi="Arial" w:cs="Arial"/>
          <w:sz w:val="24"/>
          <w:szCs w:val="24"/>
        </w:rPr>
        <w:t xml:space="preserve"> Generation Z prioritizes mental health. Supporting their well-being contributes to a healthier and more productive work environment.</w:t>
      </w:r>
    </w:p>
    <w:p w14:paraId="60946EDF" w14:textId="77777777" w:rsidR="009224DA" w:rsidRPr="009224DA" w:rsidRDefault="009224DA" w:rsidP="009224DA">
      <w:pPr>
        <w:numPr>
          <w:ilvl w:val="0"/>
          <w:numId w:val="12"/>
        </w:numPr>
        <w:rPr>
          <w:rFonts w:ascii="Arial" w:hAnsi="Arial" w:cs="Arial"/>
          <w:sz w:val="24"/>
          <w:szCs w:val="24"/>
        </w:rPr>
      </w:pPr>
      <w:r w:rsidRPr="009224DA">
        <w:rPr>
          <w:rFonts w:ascii="Arial" w:hAnsi="Arial" w:cs="Arial"/>
          <w:b/>
          <w:bCs/>
          <w:sz w:val="24"/>
          <w:szCs w:val="24"/>
        </w:rPr>
        <w:t>Engagement Strategy:</w:t>
      </w:r>
      <w:r w:rsidRPr="009224DA">
        <w:rPr>
          <w:rFonts w:ascii="Arial" w:hAnsi="Arial" w:cs="Arial"/>
          <w:sz w:val="24"/>
          <w:szCs w:val="24"/>
        </w:rPr>
        <w:t xml:space="preserve"> Offer mental health resources, encourage breaks, and create a stigma-free environment for discussing mental health.</w:t>
      </w:r>
    </w:p>
    <w:p w14:paraId="396E53BA" w14:textId="013BEB7B" w:rsidR="009224DA" w:rsidRPr="009224DA" w:rsidRDefault="009224DA" w:rsidP="009224DA">
      <w:pPr>
        <w:rPr>
          <w:rFonts w:ascii="Arial" w:hAnsi="Arial" w:cs="Arial"/>
          <w:sz w:val="24"/>
          <w:szCs w:val="24"/>
        </w:rPr>
      </w:pPr>
      <w:r w:rsidRPr="009224DA">
        <w:rPr>
          <w:rFonts w:ascii="Arial" w:hAnsi="Arial" w:cs="Arial"/>
          <w:sz w:val="24"/>
          <w:szCs w:val="24"/>
        </w:rPr>
        <w:t>By understanding and implementing these strategies, you can create a more engaging and productive work environment for your Generation Z team members.</w:t>
      </w:r>
      <w:r w:rsidR="00B40177" w:rsidRPr="00841FF1">
        <w:rPr>
          <w:rFonts w:ascii="Arial" w:hAnsi="Arial" w:cs="Arial"/>
          <w:sz w:val="24"/>
          <w:szCs w:val="24"/>
        </w:rPr>
        <w:t xml:space="preserve"> (STRAT&amp; 2021)</w:t>
      </w:r>
    </w:p>
    <w:p w14:paraId="600E91AB" w14:textId="77777777" w:rsidR="009224DA" w:rsidRPr="00841FF1" w:rsidRDefault="009224DA" w:rsidP="009224DA">
      <w:pPr>
        <w:rPr>
          <w:rFonts w:ascii="Arial" w:hAnsi="Arial" w:cs="Arial"/>
          <w:sz w:val="24"/>
          <w:szCs w:val="24"/>
        </w:rPr>
      </w:pPr>
    </w:p>
    <w:p w14:paraId="1548919C" w14:textId="77777777" w:rsidR="00810404" w:rsidRPr="00841FF1" w:rsidRDefault="00810404" w:rsidP="00810404">
      <w:pPr>
        <w:rPr>
          <w:rFonts w:ascii="Arial" w:hAnsi="Arial" w:cs="Arial"/>
          <w:sz w:val="24"/>
          <w:szCs w:val="24"/>
        </w:rPr>
      </w:pPr>
    </w:p>
    <w:p w14:paraId="3801E65E" w14:textId="77777777" w:rsidR="00810404" w:rsidRPr="00841FF1" w:rsidRDefault="00810404" w:rsidP="00810404">
      <w:pPr>
        <w:rPr>
          <w:rFonts w:ascii="Arial" w:hAnsi="Arial" w:cs="Arial"/>
          <w:b/>
          <w:bCs/>
          <w:sz w:val="24"/>
          <w:szCs w:val="24"/>
        </w:rPr>
      </w:pPr>
      <w:r w:rsidRPr="00841FF1">
        <w:rPr>
          <w:rFonts w:ascii="Arial" w:hAnsi="Arial" w:cs="Arial"/>
          <w:b/>
          <w:bCs/>
          <w:sz w:val="24"/>
          <w:szCs w:val="24"/>
        </w:rPr>
        <w:t>The Employee Lifecycle</w:t>
      </w:r>
    </w:p>
    <w:p w14:paraId="6EA4EE36" w14:textId="77777777" w:rsidR="001F2295" w:rsidRPr="00841FF1" w:rsidRDefault="001F2295" w:rsidP="001F2295">
      <w:pPr>
        <w:rPr>
          <w:rFonts w:ascii="Arial" w:hAnsi="Arial" w:cs="Arial"/>
          <w:sz w:val="24"/>
          <w:szCs w:val="24"/>
        </w:rPr>
      </w:pPr>
    </w:p>
    <w:p w14:paraId="5839FF6F" w14:textId="77777777" w:rsidR="00020C3E" w:rsidRPr="00841FF1" w:rsidRDefault="00020C3E" w:rsidP="00020C3E">
      <w:pPr>
        <w:rPr>
          <w:rFonts w:ascii="Arial" w:hAnsi="Arial" w:cs="Arial"/>
          <w:sz w:val="24"/>
          <w:szCs w:val="24"/>
        </w:rPr>
      </w:pPr>
      <w:r w:rsidRPr="00841FF1">
        <w:rPr>
          <w:rFonts w:ascii="Arial" w:hAnsi="Arial" w:cs="Arial"/>
          <w:sz w:val="24"/>
          <w:szCs w:val="24"/>
        </w:rPr>
        <w:t>The employee lifecycle typically consists of several stages, from attracting potential candidates to their departure from the organization. Here is an overview of each stage:</w:t>
      </w:r>
    </w:p>
    <w:p w14:paraId="44093232" w14:textId="77777777" w:rsidR="00020C3E" w:rsidRPr="00841FF1" w:rsidRDefault="00020C3E" w:rsidP="00020C3E">
      <w:pPr>
        <w:rPr>
          <w:rFonts w:ascii="Arial" w:hAnsi="Arial" w:cs="Arial"/>
          <w:sz w:val="24"/>
          <w:szCs w:val="24"/>
        </w:rPr>
      </w:pPr>
    </w:p>
    <w:p w14:paraId="552655DC" w14:textId="1F93A6B9" w:rsidR="00020C3E" w:rsidRPr="00841FF1" w:rsidRDefault="00020C3E" w:rsidP="00020C3E">
      <w:pPr>
        <w:rPr>
          <w:rFonts w:ascii="Arial" w:hAnsi="Arial" w:cs="Arial"/>
          <w:sz w:val="24"/>
          <w:szCs w:val="24"/>
        </w:rPr>
      </w:pPr>
      <w:r w:rsidRPr="00841FF1">
        <w:rPr>
          <w:rFonts w:ascii="Arial" w:hAnsi="Arial" w:cs="Arial"/>
          <w:b/>
          <w:bCs/>
          <w:sz w:val="24"/>
          <w:szCs w:val="24"/>
        </w:rPr>
        <w:t>Attraction:</w:t>
      </w:r>
      <w:r w:rsidRPr="00841FF1">
        <w:rPr>
          <w:rFonts w:ascii="Arial" w:hAnsi="Arial" w:cs="Arial"/>
          <w:b/>
          <w:bCs/>
          <w:sz w:val="24"/>
          <w:szCs w:val="24"/>
        </w:rPr>
        <w:t xml:space="preserve"> </w:t>
      </w:r>
      <w:r w:rsidRPr="00841FF1">
        <w:rPr>
          <w:rFonts w:ascii="Arial" w:hAnsi="Arial" w:cs="Arial"/>
          <w:sz w:val="24"/>
          <w:szCs w:val="24"/>
        </w:rPr>
        <w:t>This stage involves creating awareness and interest in potential candidates about job opportunities within the organization.</w:t>
      </w:r>
      <w:r w:rsidR="00841FF1">
        <w:rPr>
          <w:rFonts w:ascii="Arial" w:hAnsi="Arial" w:cs="Arial"/>
          <w:sz w:val="24"/>
          <w:szCs w:val="24"/>
        </w:rPr>
        <w:t xml:space="preserve"> </w:t>
      </w:r>
      <w:proofErr w:type="gramStart"/>
      <w:r w:rsidRPr="00841FF1">
        <w:rPr>
          <w:rFonts w:ascii="Arial" w:hAnsi="Arial" w:cs="Arial"/>
          <w:sz w:val="24"/>
          <w:szCs w:val="24"/>
        </w:rPr>
        <w:t>Various</w:t>
      </w:r>
      <w:proofErr w:type="gramEnd"/>
      <w:r w:rsidRPr="00841FF1">
        <w:rPr>
          <w:rFonts w:ascii="Arial" w:hAnsi="Arial" w:cs="Arial"/>
          <w:sz w:val="24"/>
          <w:szCs w:val="24"/>
        </w:rPr>
        <w:t xml:space="preserve"> strategies, such as employer branding, advertising, and networking, are employed to attract suitable candidates.</w:t>
      </w:r>
    </w:p>
    <w:p w14:paraId="0F1A7D3A" w14:textId="2FC47A46" w:rsidR="00020C3E" w:rsidRPr="00841FF1" w:rsidRDefault="00020C3E" w:rsidP="00020C3E">
      <w:pPr>
        <w:rPr>
          <w:rFonts w:ascii="Arial" w:hAnsi="Arial" w:cs="Arial"/>
          <w:sz w:val="24"/>
          <w:szCs w:val="24"/>
        </w:rPr>
      </w:pPr>
      <w:r w:rsidRPr="00841FF1">
        <w:rPr>
          <w:rFonts w:ascii="Arial" w:hAnsi="Arial" w:cs="Arial"/>
          <w:b/>
          <w:bCs/>
          <w:sz w:val="24"/>
          <w:szCs w:val="24"/>
        </w:rPr>
        <w:lastRenderedPageBreak/>
        <w:t>Recruitment</w:t>
      </w:r>
      <w:r w:rsidRPr="00841FF1">
        <w:rPr>
          <w:rFonts w:ascii="Arial" w:hAnsi="Arial" w:cs="Arial"/>
          <w:sz w:val="24"/>
          <w:szCs w:val="24"/>
        </w:rPr>
        <w:t xml:space="preserve">: </w:t>
      </w:r>
      <w:r w:rsidRPr="00841FF1">
        <w:rPr>
          <w:rFonts w:ascii="Arial" w:hAnsi="Arial" w:cs="Arial"/>
          <w:sz w:val="24"/>
          <w:szCs w:val="24"/>
        </w:rPr>
        <w:t>In this stage, the organization actively seeks and identifies potential employees.</w:t>
      </w:r>
      <w:r w:rsidR="00841FF1">
        <w:rPr>
          <w:rFonts w:ascii="Arial" w:hAnsi="Arial" w:cs="Arial"/>
          <w:sz w:val="24"/>
          <w:szCs w:val="24"/>
        </w:rPr>
        <w:t xml:space="preserve"> </w:t>
      </w:r>
      <w:proofErr w:type="gramStart"/>
      <w:r w:rsidRPr="00841FF1">
        <w:rPr>
          <w:rFonts w:ascii="Arial" w:hAnsi="Arial" w:cs="Arial"/>
          <w:sz w:val="24"/>
          <w:szCs w:val="24"/>
        </w:rPr>
        <w:t>Recruitment</w:t>
      </w:r>
      <w:proofErr w:type="gramEnd"/>
      <w:r w:rsidRPr="00841FF1">
        <w:rPr>
          <w:rFonts w:ascii="Arial" w:hAnsi="Arial" w:cs="Arial"/>
          <w:sz w:val="24"/>
          <w:szCs w:val="24"/>
        </w:rPr>
        <w:t xml:space="preserve"> methods may include job postings, interviews, assessments, and other selection processes.</w:t>
      </w:r>
    </w:p>
    <w:p w14:paraId="45D148B8" w14:textId="1F133F4D" w:rsidR="00020C3E" w:rsidRPr="00841FF1" w:rsidRDefault="00020C3E" w:rsidP="00020C3E">
      <w:pPr>
        <w:rPr>
          <w:rFonts w:ascii="Arial" w:hAnsi="Arial" w:cs="Arial"/>
          <w:sz w:val="24"/>
          <w:szCs w:val="24"/>
        </w:rPr>
      </w:pPr>
      <w:r w:rsidRPr="00841FF1">
        <w:rPr>
          <w:rFonts w:ascii="Arial" w:hAnsi="Arial" w:cs="Arial"/>
          <w:b/>
          <w:bCs/>
          <w:sz w:val="24"/>
          <w:szCs w:val="24"/>
        </w:rPr>
        <w:t>Onboarding</w:t>
      </w:r>
      <w:r w:rsidRPr="00841FF1">
        <w:rPr>
          <w:rFonts w:ascii="Arial" w:hAnsi="Arial" w:cs="Arial"/>
          <w:sz w:val="24"/>
          <w:szCs w:val="24"/>
        </w:rPr>
        <w:t>:</w:t>
      </w:r>
      <w:r w:rsidRPr="00841FF1">
        <w:rPr>
          <w:rFonts w:ascii="Arial" w:hAnsi="Arial" w:cs="Arial"/>
          <w:sz w:val="24"/>
          <w:szCs w:val="24"/>
        </w:rPr>
        <w:t xml:space="preserve"> </w:t>
      </w:r>
      <w:r w:rsidRPr="00841FF1">
        <w:rPr>
          <w:rFonts w:ascii="Arial" w:hAnsi="Arial" w:cs="Arial"/>
          <w:sz w:val="24"/>
          <w:szCs w:val="24"/>
        </w:rPr>
        <w:t xml:space="preserve">Onboarding is the process of integrating new hires into the organization and providing them with the information, tools, and training necessary for them to become productive members of the </w:t>
      </w:r>
      <w:proofErr w:type="spellStart"/>
      <w:proofErr w:type="gramStart"/>
      <w:r w:rsidRPr="00841FF1">
        <w:rPr>
          <w:rFonts w:ascii="Arial" w:hAnsi="Arial" w:cs="Arial"/>
          <w:sz w:val="24"/>
          <w:szCs w:val="24"/>
        </w:rPr>
        <w:t>team.It</w:t>
      </w:r>
      <w:proofErr w:type="spellEnd"/>
      <w:proofErr w:type="gramEnd"/>
      <w:r w:rsidRPr="00841FF1">
        <w:rPr>
          <w:rFonts w:ascii="Arial" w:hAnsi="Arial" w:cs="Arial"/>
          <w:sz w:val="24"/>
          <w:szCs w:val="24"/>
        </w:rPr>
        <w:t xml:space="preserve"> helps new employees understand the company culture and their roles within the organization.</w:t>
      </w:r>
      <w:r w:rsidR="00344A8C" w:rsidRPr="00841FF1">
        <w:rPr>
          <w:rFonts w:ascii="Arial" w:hAnsi="Arial" w:cs="Arial"/>
          <w:sz w:val="24"/>
          <w:szCs w:val="24"/>
        </w:rPr>
        <w:t xml:space="preserve"> </w:t>
      </w:r>
      <w:r w:rsidR="004F2754" w:rsidRPr="00841FF1">
        <w:rPr>
          <w:rFonts w:ascii="Arial" w:hAnsi="Arial" w:cs="Arial"/>
          <w:sz w:val="24"/>
          <w:szCs w:val="24"/>
        </w:rPr>
        <w:t>(Armstrong &amp;Taylor 2020)</w:t>
      </w:r>
    </w:p>
    <w:p w14:paraId="272D6722" w14:textId="4B0C85D7" w:rsidR="00020C3E" w:rsidRPr="00841FF1" w:rsidRDefault="00020C3E" w:rsidP="00020C3E">
      <w:pPr>
        <w:rPr>
          <w:rFonts w:ascii="Arial" w:hAnsi="Arial" w:cs="Arial"/>
          <w:sz w:val="24"/>
          <w:szCs w:val="24"/>
        </w:rPr>
      </w:pPr>
      <w:r w:rsidRPr="002E2DAF">
        <w:rPr>
          <w:rFonts w:ascii="Arial" w:hAnsi="Arial" w:cs="Arial"/>
          <w:b/>
          <w:bCs/>
          <w:sz w:val="24"/>
          <w:szCs w:val="24"/>
        </w:rPr>
        <w:t>Development:</w:t>
      </w:r>
      <w:r w:rsidRPr="00841FF1">
        <w:rPr>
          <w:rFonts w:ascii="Arial" w:hAnsi="Arial" w:cs="Arial"/>
          <w:sz w:val="24"/>
          <w:szCs w:val="24"/>
        </w:rPr>
        <w:t xml:space="preserve"> </w:t>
      </w:r>
      <w:r w:rsidRPr="00841FF1">
        <w:rPr>
          <w:rFonts w:ascii="Arial" w:hAnsi="Arial" w:cs="Arial"/>
          <w:sz w:val="24"/>
          <w:szCs w:val="24"/>
        </w:rPr>
        <w:t>The development stage involves ongoing training, skill-building, and career development for employees.</w:t>
      </w:r>
      <w:r w:rsidRPr="00841FF1">
        <w:rPr>
          <w:rFonts w:ascii="Arial" w:hAnsi="Arial" w:cs="Arial"/>
          <w:sz w:val="24"/>
          <w:szCs w:val="24"/>
        </w:rPr>
        <w:t xml:space="preserve"> </w:t>
      </w:r>
      <w:r w:rsidRPr="00841FF1">
        <w:rPr>
          <w:rFonts w:ascii="Arial" w:hAnsi="Arial" w:cs="Arial"/>
          <w:sz w:val="24"/>
          <w:szCs w:val="24"/>
        </w:rPr>
        <w:t>This stage focuses on helping employees grow professionally and acquire new skills, ensuring they remain valuable contributors to the organization.</w:t>
      </w:r>
    </w:p>
    <w:p w14:paraId="0056FFA0" w14:textId="073D0599" w:rsidR="00020C3E" w:rsidRPr="00841FF1" w:rsidRDefault="00020C3E" w:rsidP="00020C3E">
      <w:pPr>
        <w:rPr>
          <w:rFonts w:ascii="Arial" w:hAnsi="Arial" w:cs="Arial"/>
          <w:sz w:val="24"/>
          <w:szCs w:val="24"/>
        </w:rPr>
      </w:pPr>
      <w:r w:rsidRPr="002E2DAF">
        <w:rPr>
          <w:rFonts w:ascii="Arial" w:hAnsi="Arial" w:cs="Arial"/>
          <w:b/>
          <w:bCs/>
          <w:sz w:val="24"/>
          <w:szCs w:val="24"/>
        </w:rPr>
        <w:t>Retention</w:t>
      </w:r>
      <w:r w:rsidRPr="00841FF1">
        <w:rPr>
          <w:rFonts w:ascii="Arial" w:hAnsi="Arial" w:cs="Arial"/>
          <w:sz w:val="24"/>
          <w:szCs w:val="24"/>
        </w:rPr>
        <w:t>:</w:t>
      </w:r>
      <w:r w:rsidRPr="00841FF1">
        <w:rPr>
          <w:rFonts w:ascii="Arial" w:hAnsi="Arial" w:cs="Arial"/>
          <w:sz w:val="24"/>
          <w:szCs w:val="24"/>
        </w:rPr>
        <w:t xml:space="preserve"> </w:t>
      </w:r>
      <w:r w:rsidRPr="00841FF1">
        <w:rPr>
          <w:rFonts w:ascii="Arial" w:hAnsi="Arial" w:cs="Arial"/>
          <w:sz w:val="24"/>
          <w:szCs w:val="24"/>
        </w:rPr>
        <w:t xml:space="preserve">Retention strategies aim to keep talented employees within the </w:t>
      </w:r>
      <w:proofErr w:type="spellStart"/>
      <w:proofErr w:type="gramStart"/>
      <w:r w:rsidRPr="00841FF1">
        <w:rPr>
          <w:rFonts w:ascii="Arial" w:hAnsi="Arial" w:cs="Arial"/>
          <w:sz w:val="24"/>
          <w:szCs w:val="24"/>
        </w:rPr>
        <w:t>organization.This</w:t>
      </w:r>
      <w:proofErr w:type="spellEnd"/>
      <w:proofErr w:type="gramEnd"/>
      <w:r w:rsidRPr="00841FF1">
        <w:rPr>
          <w:rFonts w:ascii="Arial" w:hAnsi="Arial" w:cs="Arial"/>
          <w:sz w:val="24"/>
          <w:szCs w:val="24"/>
        </w:rPr>
        <w:t xml:space="preserve"> involves creating a positive work environment, offering competitive benefits, recognizing and rewarding performance, and addressing employee concerns.</w:t>
      </w:r>
    </w:p>
    <w:p w14:paraId="52FA2B0C" w14:textId="7A4B9030" w:rsidR="00020C3E" w:rsidRPr="00841FF1" w:rsidRDefault="00020C3E" w:rsidP="00020C3E">
      <w:pPr>
        <w:rPr>
          <w:rFonts w:ascii="Arial" w:hAnsi="Arial" w:cs="Arial"/>
          <w:sz w:val="24"/>
          <w:szCs w:val="24"/>
        </w:rPr>
      </w:pPr>
      <w:r w:rsidRPr="002E2DAF">
        <w:rPr>
          <w:rFonts w:ascii="Arial" w:hAnsi="Arial" w:cs="Arial"/>
          <w:b/>
          <w:bCs/>
          <w:sz w:val="24"/>
          <w:szCs w:val="24"/>
        </w:rPr>
        <w:t>Separation</w:t>
      </w:r>
      <w:r w:rsidRPr="00841FF1">
        <w:rPr>
          <w:rFonts w:ascii="Arial" w:hAnsi="Arial" w:cs="Arial"/>
          <w:sz w:val="24"/>
          <w:szCs w:val="24"/>
        </w:rPr>
        <w:t>:</w:t>
      </w:r>
      <w:r w:rsidRPr="00841FF1">
        <w:rPr>
          <w:rFonts w:ascii="Arial" w:hAnsi="Arial" w:cs="Arial"/>
          <w:sz w:val="24"/>
          <w:szCs w:val="24"/>
        </w:rPr>
        <w:t xml:space="preserve"> </w:t>
      </w:r>
      <w:r w:rsidRPr="00841FF1">
        <w:rPr>
          <w:rFonts w:ascii="Arial" w:hAnsi="Arial" w:cs="Arial"/>
          <w:sz w:val="24"/>
          <w:szCs w:val="24"/>
        </w:rPr>
        <w:t xml:space="preserve">Separation refers to the departure of employees from the organization, whether due to resignation, retirement, or </w:t>
      </w:r>
      <w:proofErr w:type="spellStart"/>
      <w:proofErr w:type="gramStart"/>
      <w:r w:rsidRPr="00841FF1">
        <w:rPr>
          <w:rFonts w:ascii="Arial" w:hAnsi="Arial" w:cs="Arial"/>
          <w:sz w:val="24"/>
          <w:szCs w:val="24"/>
        </w:rPr>
        <w:t>termination</w:t>
      </w:r>
      <w:r w:rsidRPr="00841FF1">
        <w:rPr>
          <w:rFonts w:ascii="Arial" w:hAnsi="Arial" w:cs="Arial"/>
          <w:sz w:val="24"/>
          <w:szCs w:val="24"/>
        </w:rPr>
        <w:t>.</w:t>
      </w:r>
      <w:r w:rsidRPr="00841FF1">
        <w:rPr>
          <w:rFonts w:ascii="Arial" w:hAnsi="Arial" w:cs="Arial"/>
          <w:sz w:val="24"/>
          <w:szCs w:val="24"/>
        </w:rPr>
        <w:t>This</w:t>
      </w:r>
      <w:proofErr w:type="spellEnd"/>
      <w:proofErr w:type="gramEnd"/>
      <w:r w:rsidRPr="00841FF1">
        <w:rPr>
          <w:rFonts w:ascii="Arial" w:hAnsi="Arial" w:cs="Arial"/>
          <w:sz w:val="24"/>
          <w:szCs w:val="24"/>
        </w:rPr>
        <w:t xml:space="preserve"> stage includes exit interviews, knowledge transfer, and ensuring a smooth transition for both the departing employee and the remaining team.</w:t>
      </w:r>
    </w:p>
    <w:p w14:paraId="2AA4289C" w14:textId="674116F4" w:rsidR="000D5DD4" w:rsidRPr="00841FF1" w:rsidRDefault="00020C3E" w:rsidP="00020C3E">
      <w:pPr>
        <w:rPr>
          <w:rFonts w:ascii="Arial" w:hAnsi="Arial" w:cs="Arial"/>
          <w:sz w:val="24"/>
          <w:szCs w:val="24"/>
        </w:rPr>
      </w:pPr>
      <w:r w:rsidRPr="00841FF1">
        <w:rPr>
          <w:rFonts w:ascii="Arial" w:hAnsi="Arial" w:cs="Arial"/>
          <w:sz w:val="24"/>
          <w:szCs w:val="24"/>
        </w:rPr>
        <w:t>It</w:t>
      </w:r>
      <w:r w:rsidR="002E2DAF">
        <w:rPr>
          <w:rFonts w:ascii="Arial" w:hAnsi="Arial" w:cs="Arial"/>
          <w:sz w:val="24"/>
          <w:szCs w:val="24"/>
        </w:rPr>
        <w:t xml:space="preserve"> is</w:t>
      </w:r>
      <w:r w:rsidRPr="00841FF1">
        <w:rPr>
          <w:rFonts w:ascii="Arial" w:hAnsi="Arial" w:cs="Arial"/>
          <w:sz w:val="24"/>
          <w:szCs w:val="24"/>
        </w:rPr>
        <w:t xml:space="preserve"> important to note that these stages may vary slightly depending on the organization and industry. Additionally, the employee lifecycle is a dynamic process, and organizations may continuously refine their strategies at each stag</w:t>
      </w:r>
      <w:r w:rsidR="00E326F4" w:rsidRPr="00841FF1">
        <w:rPr>
          <w:rFonts w:ascii="Arial" w:hAnsi="Arial" w:cs="Arial"/>
          <w:sz w:val="24"/>
          <w:szCs w:val="24"/>
        </w:rPr>
        <w:t>e. (Blake 2023)</w:t>
      </w:r>
    </w:p>
    <w:p w14:paraId="47E4B1B0" w14:textId="68E8D190" w:rsidR="00C65313" w:rsidRPr="00841FF1" w:rsidRDefault="0041580B" w:rsidP="00C65313">
      <w:pPr>
        <w:rPr>
          <w:rFonts w:ascii="Arial" w:hAnsi="Arial" w:cs="Arial"/>
          <w:b/>
          <w:bCs/>
          <w:sz w:val="24"/>
          <w:szCs w:val="24"/>
        </w:rPr>
      </w:pPr>
      <w:r w:rsidRPr="00841FF1">
        <w:rPr>
          <w:rFonts w:ascii="Arial" w:hAnsi="Arial" w:cs="Arial"/>
          <w:b/>
          <w:bCs/>
          <w:sz w:val="24"/>
          <w:szCs w:val="24"/>
        </w:rPr>
        <w:t>Incorporating an Employee Engagement Model</w:t>
      </w:r>
    </w:p>
    <w:p w14:paraId="5B006850" w14:textId="6093CF03" w:rsidR="00C65313" w:rsidRPr="00841FF1" w:rsidRDefault="00C65313" w:rsidP="00C65313">
      <w:pPr>
        <w:rPr>
          <w:rFonts w:ascii="Arial" w:hAnsi="Arial" w:cs="Arial"/>
          <w:sz w:val="24"/>
          <w:szCs w:val="24"/>
        </w:rPr>
      </w:pPr>
      <w:r w:rsidRPr="00841FF1">
        <w:rPr>
          <w:rFonts w:ascii="Arial" w:hAnsi="Arial" w:cs="Arial"/>
          <w:sz w:val="24"/>
          <w:szCs w:val="24"/>
        </w:rPr>
        <w:t>The Gallup Q12 model, which comprises of 12 statements that evaluate several areas of engagement, including as recognition, communication, and professional growth, is one efficient technique for assessing employee engagement. Employers will be surveyed frequently as part of the implementation of this model, and their comments will be used to improve these areas.</w:t>
      </w:r>
      <w:r w:rsidR="001E0B0F" w:rsidRPr="00841FF1">
        <w:rPr>
          <w:rFonts w:ascii="Arial" w:hAnsi="Arial" w:cs="Arial"/>
          <w:sz w:val="24"/>
          <w:szCs w:val="24"/>
        </w:rPr>
        <w:t xml:space="preserve"> Russel (2022)</w:t>
      </w:r>
    </w:p>
    <w:p w14:paraId="68D0C37D" w14:textId="77777777" w:rsidR="000D5DD4" w:rsidRPr="00841FF1" w:rsidRDefault="000D5DD4" w:rsidP="00C65313">
      <w:pPr>
        <w:rPr>
          <w:rFonts w:ascii="Arial" w:hAnsi="Arial" w:cs="Arial"/>
          <w:sz w:val="24"/>
          <w:szCs w:val="24"/>
        </w:rPr>
      </w:pPr>
    </w:p>
    <w:p w14:paraId="448B871F" w14:textId="74BE6037" w:rsidR="0041580B" w:rsidRPr="00841FF1" w:rsidRDefault="00FE245B" w:rsidP="00C65313">
      <w:pPr>
        <w:rPr>
          <w:rFonts w:ascii="Arial" w:hAnsi="Arial" w:cs="Arial"/>
          <w:b/>
          <w:bCs/>
          <w:sz w:val="24"/>
          <w:szCs w:val="24"/>
        </w:rPr>
      </w:pPr>
      <w:r w:rsidRPr="00841FF1">
        <w:rPr>
          <w:rFonts w:ascii="Arial" w:hAnsi="Arial" w:cs="Arial"/>
          <w:b/>
          <w:bCs/>
          <w:sz w:val="24"/>
          <w:szCs w:val="24"/>
        </w:rPr>
        <w:t>Example</w:t>
      </w:r>
      <w:r w:rsidR="00B053A9" w:rsidRPr="00841FF1">
        <w:rPr>
          <w:rFonts w:ascii="Arial" w:hAnsi="Arial" w:cs="Arial"/>
          <w:b/>
          <w:bCs/>
          <w:sz w:val="24"/>
          <w:szCs w:val="24"/>
        </w:rPr>
        <w:t xml:space="preserve"> from Hotel industry</w:t>
      </w:r>
    </w:p>
    <w:p w14:paraId="6E7F8F94" w14:textId="58141BE5" w:rsidR="00B007D6" w:rsidRPr="00841FF1" w:rsidRDefault="00B30511" w:rsidP="00B007D6">
      <w:pPr>
        <w:rPr>
          <w:rFonts w:ascii="Arial" w:hAnsi="Arial" w:cs="Arial"/>
          <w:sz w:val="24"/>
          <w:szCs w:val="24"/>
        </w:rPr>
      </w:pPr>
      <w:r w:rsidRPr="00B30511">
        <w:rPr>
          <w:rFonts w:ascii="Arial" w:hAnsi="Arial" w:cs="Arial"/>
          <w:sz w:val="24"/>
          <w:szCs w:val="24"/>
        </w:rPr>
        <w:t xml:space="preserve">An interesting case study for motivating employees of Generation </w:t>
      </w:r>
      <w:proofErr w:type="gramStart"/>
      <w:r w:rsidRPr="00B30511">
        <w:rPr>
          <w:rFonts w:ascii="Arial" w:hAnsi="Arial" w:cs="Arial"/>
          <w:sz w:val="24"/>
          <w:szCs w:val="24"/>
        </w:rPr>
        <w:t>Z  is</w:t>
      </w:r>
      <w:proofErr w:type="gramEnd"/>
      <w:r w:rsidRPr="00B30511">
        <w:rPr>
          <w:rFonts w:ascii="Arial" w:hAnsi="Arial" w:cs="Arial"/>
          <w:sz w:val="24"/>
          <w:szCs w:val="24"/>
        </w:rPr>
        <w:t xml:space="preserve"> the hotel sector. Numerous major hotel chains have adopted tactics to address the distinctive traits of these generations after realizing the value of staff engagement. I want to offer Marriott International as an example of a hotel company that hires workers from </w:t>
      </w:r>
      <w:proofErr w:type="gramStart"/>
      <w:r w:rsidRPr="00B30511">
        <w:rPr>
          <w:rFonts w:ascii="Arial" w:hAnsi="Arial" w:cs="Arial"/>
          <w:sz w:val="24"/>
          <w:szCs w:val="24"/>
        </w:rPr>
        <w:t>Generation  Z.</w:t>
      </w:r>
      <w:proofErr w:type="gramEnd"/>
      <w:r w:rsidRPr="00B30511">
        <w:rPr>
          <w:rFonts w:ascii="Arial" w:hAnsi="Arial" w:cs="Arial"/>
          <w:sz w:val="24"/>
          <w:szCs w:val="24"/>
        </w:rPr>
        <w:t xml:space="preserve"> One of the main strategies Marriott has employed to manage a multigenerational workforce is to provide flexible work schedules. Meeting the needs of older workers who may be nearing retirement and require more flexibility in their work schedules is crucial. Marriott has developed a program that facilitates cross-</w:t>
      </w:r>
      <w:r w:rsidRPr="00B30511">
        <w:rPr>
          <w:rFonts w:ascii="Arial" w:hAnsi="Arial" w:cs="Arial"/>
          <w:sz w:val="24"/>
          <w:szCs w:val="24"/>
        </w:rPr>
        <w:lastRenderedPageBreak/>
        <w:t>generational mentorship by connecting employees across generations to exchange ideas and information.</w:t>
      </w:r>
      <w:r w:rsidR="009C1577" w:rsidRPr="00841FF1">
        <w:rPr>
          <w:rFonts w:ascii="Arial" w:hAnsi="Arial" w:cs="Arial"/>
          <w:sz w:val="24"/>
          <w:szCs w:val="24"/>
        </w:rPr>
        <w:t xml:space="preserve"> </w:t>
      </w:r>
      <w:proofErr w:type="spellStart"/>
      <w:r w:rsidR="009C1577" w:rsidRPr="00841FF1">
        <w:rPr>
          <w:rFonts w:ascii="Arial" w:hAnsi="Arial" w:cs="Arial"/>
          <w:sz w:val="24"/>
          <w:szCs w:val="24"/>
        </w:rPr>
        <w:t>Mariott</w:t>
      </w:r>
      <w:proofErr w:type="spellEnd"/>
      <w:r w:rsidR="009C1577" w:rsidRPr="00841FF1">
        <w:rPr>
          <w:rFonts w:ascii="Arial" w:hAnsi="Arial" w:cs="Arial"/>
          <w:sz w:val="24"/>
          <w:szCs w:val="24"/>
        </w:rPr>
        <w:t xml:space="preserve"> (2023)</w:t>
      </w:r>
    </w:p>
    <w:p w14:paraId="40BA836E" w14:textId="77777777" w:rsidR="008B6750" w:rsidRPr="00841FF1" w:rsidRDefault="008B6750" w:rsidP="00B007D6">
      <w:pPr>
        <w:rPr>
          <w:rFonts w:ascii="Arial" w:hAnsi="Arial" w:cs="Arial"/>
          <w:sz w:val="24"/>
          <w:szCs w:val="24"/>
        </w:rPr>
      </w:pPr>
    </w:p>
    <w:p w14:paraId="328884AB" w14:textId="2A8B28D9" w:rsidR="0080198A" w:rsidRPr="00841FF1" w:rsidRDefault="008B6750" w:rsidP="00DE3384">
      <w:pPr>
        <w:rPr>
          <w:rFonts w:ascii="Arial" w:hAnsi="Arial" w:cs="Arial"/>
          <w:sz w:val="24"/>
          <w:szCs w:val="24"/>
        </w:rPr>
      </w:pPr>
      <w:r w:rsidRPr="008B6750">
        <w:rPr>
          <w:rFonts w:ascii="Arial" w:hAnsi="Arial" w:cs="Arial"/>
          <w:sz w:val="24"/>
          <w:szCs w:val="24"/>
        </w:rPr>
        <w:t xml:space="preserve">The mentorship program at Marriott effectively fosters knowledge exchange and teamwork among employees of diverse age groups. The company has also formed employee resource groups, including its </w:t>
      </w:r>
      <w:proofErr w:type="spellStart"/>
      <w:r w:rsidRPr="008B6750">
        <w:rPr>
          <w:rFonts w:ascii="Arial" w:hAnsi="Arial" w:cs="Arial"/>
          <w:sz w:val="24"/>
          <w:szCs w:val="24"/>
        </w:rPr>
        <w:t>GenerationGo</w:t>
      </w:r>
      <w:proofErr w:type="spellEnd"/>
      <w:r w:rsidRPr="008B6750">
        <w:rPr>
          <w:rFonts w:ascii="Arial" w:hAnsi="Arial" w:cs="Arial"/>
          <w:sz w:val="24"/>
          <w:szCs w:val="24"/>
        </w:rPr>
        <w:t xml:space="preserve"> club for employees under 35, based on shared interests or experiences. These teams support the development of connections and a sense of belonging among employees of all ages. At Marriott, chances for training and development are available to all workers. The company provides a variety of training programs, including in-person, online, and on-the-job training. These programs ensure that all employees </w:t>
      </w:r>
      <w:proofErr w:type="gramStart"/>
      <w:r w:rsidRPr="008B6750">
        <w:rPr>
          <w:rFonts w:ascii="Arial" w:hAnsi="Arial" w:cs="Arial"/>
          <w:sz w:val="24"/>
          <w:szCs w:val="24"/>
        </w:rPr>
        <w:t>has</w:t>
      </w:r>
      <w:proofErr w:type="gramEnd"/>
      <w:r w:rsidRPr="008B6750">
        <w:rPr>
          <w:rFonts w:ascii="Arial" w:hAnsi="Arial" w:cs="Arial"/>
          <w:sz w:val="24"/>
          <w:szCs w:val="24"/>
        </w:rPr>
        <w:t xml:space="preserve"> the knowledge and skills needed to succeed in their roles and contribute </w:t>
      </w:r>
      <w:proofErr w:type="spellStart"/>
      <w:r w:rsidRPr="008B6750">
        <w:rPr>
          <w:rFonts w:ascii="Arial" w:hAnsi="Arial" w:cs="Arial"/>
          <w:sz w:val="24"/>
          <w:szCs w:val="24"/>
        </w:rPr>
        <w:t>favorably</w:t>
      </w:r>
      <w:proofErr w:type="spellEnd"/>
      <w:r w:rsidRPr="008B6750">
        <w:rPr>
          <w:rFonts w:ascii="Arial" w:hAnsi="Arial" w:cs="Arial"/>
          <w:sz w:val="24"/>
          <w:szCs w:val="24"/>
        </w:rPr>
        <w:t xml:space="preserve"> to the company. employees of all ages. </w:t>
      </w:r>
      <w:r w:rsidR="00F640DF" w:rsidRPr="00841FF1">
        <w:rPr>
          <w:rFonts w:ascii="Arial" w:hAnsi="Arial" w:cs="Arial"/>
          <w:sz w:val="24"/>
          <w:szCs w:val="24"/>
        </w:rPr>
        <w:t xml:space="preserve">Every Marriott employee receives customized training depending on their area of expertise, duties, and goals for their career. To ensure that its processes are efficient, Marriott asks for feedback from its employees. The company periodically surveys and does focus groups to find out how happy employees are and what needs improvement. This feedback ensures that the company's HR procedures and policies are satisfying the needs of every employee. Marriott also pays close attention to employee awards and recognition because it knows how critical it is to acknowledge and </w:t>
      </w:r>
      <w:proofErr w:type="spellStart"/>
      <w:r w:rsidR="00F640DF" w:rsidRPr="00841FF1">
        <w:rPr>
          <w:rFonts w:ascii="Arial" w:hAnsi="Arial" w:cs="Arial"/>
          <w:sz w:val="24"/>
          <w:szCs w:val="24"/>
        </w:rPr>
        <w:t>honor</w:t>
      </w:r>
      <w:proofErr w:type="spellEnd"/>
      <w:r w:rsidR="00F640DF" w:rsidRPr="00841FF1">
        <w:rPr>
          <w:rFonts w:ascii="Arial" w:hAnsi="Arial" w:cs="Arial"/>
          <w:sz w:val="24"/>
          <w:szCs w:val="24"/>
        </w:rPr>
        <w:t xml:space="preserve"> the contributions made by employees of all ages. </w:t>
      </w:r>
      <w:r w:rsidR="00BA3142" w:rsidRPr="00841FF1">
        <w:rPr>
          <w:rFonts w:ascii="Arial" w:hAnsi="Arial" w:cs="Arial"/>
          <w:sz w:val="24"/>
          <w:szCs w:val="24"/>
        </w:rPr>
        <w:t>Marriott International's best practices for managing a multigenerational workforce serve as an example of the importance of creating a workplace culture that values the contributions of all employees, regardless of their age or experience. By using this approach, companies may foster a more inclusive and productive workplace where staff members feel appreciated and valued.</w:t>
      </w:r>
      <w:r w:rsidR="00FA5A75" w:rsidRPr="00841FF1">
        <w:rPr>
          <w:rFonts w:ascii="Arial" w:hAnsi="Arial" w:cs="Arial"/>
          <w:sz w:val="24"/>
          <w:szCs w:val="24"/>
        </w:rPr>
        <w:t xml:space="preserve"> </w:t>
      </w:r>
      <w:r w:rsidR="00385EE5" w:rsidRPr="00841FF1">
        <w:rPr>
          <w:rFonts w:ascii="Arial" w:hAnsi="Arial" w:cs="Arial"/>
          <w:sz w:val="24"/>
          <w:szCs w:val="24"/>
        </w:rPr>
        <w:t>(</w:t>
      </w:r>
      <w:proofErr w:type="spellStart"/>
      <w:r w:rsidR="00FA5A75" w:rsidRPr="00841FF1">
        <w:rPr>
          <w:rFonts w:ascii="Arial" w:hAnsi="Arial" w:cs="Arial"/>
          <w:sz w:val="24"/>
          <w:szCs w:val="24"/>
        </w:rPr>
        <w:t>Ebloom</w:t>
      </w:r>
      <w:proofErr w:type="spellEnd"/>
      <w:r w:rsidR="00FA5A75" w:rsidRPr="00841FF1">
        <w:rPr>
          <w:rFonts w:ascii="Arial" w:hAnsi="Arial" w:cs="Arial"/>
          <w:sz w:val="24"/>
          <w:szCs w:val="24"/>
        </w:rPr>
        <w:t xml:space="preserve"> 202</w:t>
      </w:r>
      <w:r w:rsidR="00B621D8" w:rsidRPr="00841FF1">
        <w:rPr>
          <w:rFonts w:ascii="Arial" w:hAnsi="Arial" w:cs="Arial"/>
          <w:sz w:val="24"/>
          <w:szCs w:val="24"/>
        </w:rPr>
        <w:t>4</w:t>
      </w:r>
      <w:r w:rsidR="00FA5A75" w:rsidRPr="00841FF1">
        <w:rPr>
          <w:rFonts w:ascii="Arial" w:hAnsi="Arial" w:cs="Arial"/>
          <w:sz w:val="24"/>
          <w:szCs w:val="24"/>
        </w:rPr>
        <w:t>)</w:t>
      </w:r>
    </w:p>
    <w:p w14:paraId="3A5657B5" w14:textId="77777777" w:rsidR="0080198A" w:rsidRPr="00841FF1" w:rsidRDefault="0080198A" w:rsidP="0080198A">
      <w:pPr>
        <w:rPr>
          <w:rFonts w:ascii="Arial" w:hAnsi="Arial" w:cs="Arial"/>
          <w:sz w:val="24"/>
          <w:szCs w:val="24"/>
        </w:rPr>
      </w:pPr>
    </w:p>
    <w:p w14:paraId="2A8DBDBA" w14:textId="6B6F63AE" w:rsidR="00ED03E6" w:rsidRPr="00841FF1" w:rsidRDefault="00385EE5" w:rsidP="00C65313">
      <w:pPr>
        <w:rPr>
          <w:rFonts w:ascii="Arial" w:hAnsi="Arial" w:cs="Arial"/>
          <w:sz w:val="24"/>
          <w:szCs w:val="24"/>
        </w:rPr>
      </w:pPr>
      <w:r w:rsidRPr="00841FF1">
        <w:rPr>
          <w:rFonts w:ascii="Arial" w:hAnsi="Arial" w:cs="Arial"/>
          <w:sz w:val="24"/>
          <w:szCs w:val="24"/>
        </w:rPr>
        <w:t xml:space="preserve">Marriott has a phased retirement plan that allows employees to gradually reduce their work hours prior to retirement. This program has done a great job of preserving the knowledge and experience of senior employees while simultaneously providing younger workers with the chance to grow into more senior </w:t>
      </w:r>
      <w:proofErr w:type="gramStart"/>
      <w:r w:rsidRPr="00841FF1">
        <w:rPr>
          <w:rFonts w:ascii="Arial" w:hAnsi="Arial" w:cs="Arial"/>
          <w:sz w:val="24"/>
          <w:szCs w:val="24"/>
        </w:rPr>
        <w:t>positions.</w:t>
      </w:r>
      <w:r w:rsidRPr="00841FF1">
        <w:rPr>
          <w:rFonts w:ascii="Arial" w:hAnsi="Arial" w:cs="Arial"/>
          <w:sz w:val="24"/>
          <w:szCs w:val="24"/>
        </w:rPr>
        <w:t>(</w:t>
      </w:r>
      <w:proofErr w:type="gramEnd"/>
      <w:r w:rsidRPr="00841FF1">
        <w:rPr>
          <w:rFonts w:ascii="Arial" w:hAnsi="Arial" w:cs="Arial"/>
          <w:sz w:val="24"/>
          <w:szCs w:val="24"/>
        </w:rPr>
        <w:t xml:space="preserve"> Marriott 2024)</w:t>
      </w:r>
    </w:p>
    <w:p w14:paraId="5EEA179A" w14:textId="77777777" w:rsidR="00765F73" w:rsidRPr="00841FF1" w:rsidRDefault="00765F73" w:rsidP="00C65313">
      <w:pPr>
        <w:rPr>
          <w:rFonts w:ascii="Arial" w:hAnsi="Arial" w:cs="Arial"/>
          <w:sz w:val="24"/>
          <w:szCs w:val="24"/>
        </w:rPr>
      </w:pPr>
    </w:p>
    <w:p w14:paraId="4F60AADA" w14:textId="77777777" w:rsidR="00765F73" w:rsidRPr="00841FF1" w:rsidRDefault="00765F73" w:rsidP="00C65313">
      <w:pPr>
        <w:rPr>
          <w:rFonts w:ascii="Arial" w:hAnsi="Arial" w:cs="Arial"/>
          <w:sz w:val="24"/>
          <w:szCs w:val="24"/>
        </w:rPr>
      </w:pPr>
    </w:p>
    <w:p w14:paraId="45943539" w14:textId="77777777" w:rsidR="00765F73" w:rsidRPr="00841FF1" w:rsidRDefault="00765F73" w:rsidP="00C65313">
      <w:pPr>
        <w:rPr>
          <w:rFonts w:ascii="Arial" w:hAnsi="Arial" w:cs="Arial"/>
          <w:sz w:val="24"/>
          <w:szCs w:val="24"/>
        </w:rPr>
      </w:pPr>
    </w:p>
    <w:p w14:paraId="7BE65DBD" w14:textId="32A348FD" w:rsidR="0071315E" w:rsidRPr="00841FF1" w:rsidRDefault="00B00F90" w:rsidP="000A4F55">
      <w:pPr>
        <w:tabs>
          <w:tab w:val="center" w:pos="4513"/>
        </w:tabs>
        <w:rPr>
          <w:rFonts w:ascii="Arial" w:hAnsi="Arial" w:cs="Arial"/>
          <w:b/>
          <w:bCs/>
          <w:sz w:val="24"/>
          <w:szCs w:val="24"/>
        </w:rPr>
      </w:pPr>
      <w:r w:rsidRPr="00841FF1">
        <w:rPr>
          <w:rFonts w:ascii="Arial" w:hAnsi="Arial" w:cs="Arial"/>
          <w:b/>
          <w:bCs/>
          <w:sz w:val="24"/>
          <w:szCs w:val="24"/>
        </w:rPr>
        <w:t xml:space="preserve">Examples </w:t>
      </w:r>
      <w:r w:rsidR="00E87574" w:rsidRPr="00841FF1">
        <w:rPr>
          <w:rFonts w:ascii="Arial" w:hAnsi="Arial" w:cs="Arial"/>
          <w:b/>
          <w:bCs/>
          <w:sz w:val="24"/>
          <w:szCs w:val="24"/>
        </w:rPr>
        <w:t xml:space="preserve">How I would engage my </w:t>
      </w:r>
      <w:proofErr w:type="gramStart"/>
      <w:r w:rsidR="00E87574" w:rsidRPr="00841FF1">
        <w:rPr>
          <w:rFonts w:ascii="Arial" w:hAnsi="Arial" w:cs="Arial"/>
          <w:b/>
          <w:bCs/>
          <w:sz w:val="24"/>
          <w:szCs w:val="24"/>
        </w:rPr>
        <w:t>team</w:t>
      </w:r>
      <w:proofErr w:type="gramEnd"/>
      <w:r w:rsidR="00D32818" w:rsidRPr="00841FF1">
        <w:rPr>
          <w:rFonts w:ascii="Arial" w:hAnsi="Arial" w:cs="Arial"/>
          <w:b/>
          <w:bCs/>
          <w:sz w:val="24"/>
          <w:szCs w:val="24"/>
        </w:rPr>
        <w:t xml:space="preserve"> </w:t>
      </w:r>
    </w:p>
    <w:p w14:paraId="56185BDC" w14:textId="77777777" w:rsidR="000A4F55" w:rsidRPr="00841FF1" w:rsidRDefault="000A4F55" w:rsidP="000A4F55">
      <w:pPr>
        <w:tabs>
          <w:tab w:val="center" w:pos="4513"/>
        </w:tabs>
        <w:rPr>
          <w:rFonts w:ascii="Arial" w:hAnsi="Arial" w:cs="Arial"/>
          <w:sz w:val="24"/>
          <w:szCs w:val="24"/>
        </w:rPr>
      </w:pPr>
    </w:p>
    <w:p w14:paraId="5F13C5B7" w14:textId="2B601A02" w:rsidR="00765F73" w:rsidRPr="00841FF1" w:rsidRDefault="004822E3" w:rsidP="000A4F55">
      <w:pPr>
        <w:tabs>
          <w:tab w:val="center" w:pos="4513"/>
        </w:tabs>
        <w:rPr>
          <w:rFonts w:ascii="Arial" w:hAnsi="Arial" w:cs="Arial"/>
          <w:sz w:val="24"/>
          <w:szCs w:val="24"/>
        </w:rPr>
      </w:pPr>
      <w:r w:rsidRPr="00841FF1">
        <w:rPr>
          <w:rFonts w:ascii="Arial" w:hAnsi="Arial" w:cs="Arial"/>
          <w:sz w:val="24"/>
          <w:szCs w:val="24"/>
        </w:rPr>
        <w:t xml:space="preserve">Mixing generations at work can be beneficial and challenging at the same time. Baby boomers, Gen X, Millennials, and Gen Z are just a few examples of the generations that each bring unique expectations, work methods, and viewpoints to the </w:t>
      </w:r>
      <w:proofErr w:type="gramStart"/>
      <w:r w:rsidRPr="00841FF1">
        <w:rPr>
          <w:rFonts w:ascii="Arial" w:hAnsi="Arial" w:cs="Arial"/>
          <w:sz w:val="24"/>
          <w:szCs w:val="24"/>
        </w:rPr>
        <w:t>table.</w:t>
      </w:r>
      <w:r w:rsidR="000A4F55" w:rsidRPr="00841FF1">
        <w:rPr>
          <w:rFonts w:ascii="Arial" w:hAnsi="Arial" w:cs="Arial"/>
          <w:sz w:val="24"/>
          <w:szCs w:val="24"/>
        </w:rPr>
        <w:t>.</w:t>
      </w:r>
      <w:proofErr w:type="gramEnd"/>
      <w:r w:rsidR="000A4F55" w:rsidRPr="00841FF1">
        <w:rPr>
          <w:rFonts w:ascii="Arial" w:hAnsi="Arial" w:cs="Arial"/>
          <w:sz w:val="24"/>
          <w:szCs w:val="24"/>
        </w:rPr>
        <w:t xml:space="preserve"> </w:t>
      </w:r>
      <w:r w:rsidR="00765F73" w:rsidRPr="00841FF1">
        <w:rPr>
          <w:rFonts w:ascii="Arial" w:hAnsi="Arial" w:cs="Arial"/>
          <w:sz w:val="24"/>
          <w:szCs w:val="24"/>
        </w:rPr>
        <w:t>(</w:t>
      </w:r>
      <w:proofErr w:type="spellStart"/>
      <w:r w:rsidR="00765F73" w:rsidRPr="00841FF1">
        <w:rPr>
          <w:rFonts w:ascii="Arial" w:hAnsi="Arial" w:cs="Arial"/>
          <w:sz w:val="24"/>
          <w:szCs w:val="24"/>
        </w:rPr>
        <w:t>Purwanti</w:t>
      </w:r>
      <w:proofErr w:type="spellEnd"/>
      <w:r w:rsidR="00765F73" w:rsidRPr="00841FF1">
        <w:rPr>
          <w:rFonts w:ascii="Arial" w:hAnsi="Arial" w:cs="Arial"/>
          <w:sz w:val="24"/>
          <w:szCs w:val="24"/>
        </w:rPr>
        <w:t xml:space="preserve"> et al, 2013</w:t>
      </w:r>
      <w:r w:rsidR="00765F73" w:rsidRPr="00841FF1">
        <w:rPr>
          <w:rFonts w:ascii="Arial" w:hAnsi="Arial" w:cs="Arial"/>
          <w:sz w:val="24"/>
          <w:szCs w:val="24"/>
        </w:rPr>
        <w:t>)</w:t>
      </w:r>
    </w:p>
    <w:p w14:paraId="515D0BCD" w14:textId="46AF845F" w:rsidR="000240DE" w:rsidRPr="00841FF1" w:rsidRDefault="000240DE" w:rsidP="000240DE">
      <w:pPr>
        <w:tabs>
          <w:tab w:val="center" w:pos="4513"/>
        </w:tabs>
        <w:rPr>
          <w:rFonts w:ascii="Arial" w:hAnsi="Arial" w:cs="Arial"/>
          <w:sz w:val="24"/>
          <w:szCs w:val="24"/>
        </w:rPr>
      </w:pPr>
      <w:r w:rsidRPr="00841FF1">
        <w:rPr>
          <w:rFonts w:ascii="Arial" w:hAnsi="Arial" w:cs="Arial"/>
          <w:sz w:val="24"/>
          <w:szCs w:val="24"/>
        </w:rPr>
        <w:t xml:space="preserve">Here are some inclusive strategies </w:t>
      </w:r>
      <w:r w:rsidRPr="00841FF1">
        <w:rPr>
          <w:rFonts w:ascii="Arial" w:hAnsi="Arial" w:cs="Arial"/>
          <w:sz w:val="24"/>
          <w:szCs w:val="24"/>
        </w:rPr>
        <w:t>how I would</w:t>
      </w:r>
      <w:r w:rsidRPr="00841FF1">
        <w:rPr>
          <w:rFonts w:ascii="Arial" w:hAnsi="Arial" w:cs="Arial"/>
          <w:sz w:val="24"/>
          <w:szCs w:val="24"/>
        </w:rPr>
        <w:t xml:space="preserve"> foster teamwork, communication, and a positive work environment</w:t>
      </w:r>
      <w:r w:rsidR="007F0D42" w:rsidRPr="00841FF1">
        <w:rPr>
          <w:rFonts w:ascii="Arial" w:hAnsi="Arial" w:cs="Arial"/>
          <w:sz w:val="24"/>
          <w:szCs w:val="24"/>
        </w:rPr>
        <w:t xml:space="preserve"> </w:t>
      </w:r>
      <w:proofErr w:type="gramStart"/>
      <w:r w:rsidR="007F0D42" w:rsidRPr="00841FF1">
        <w:rPr>
          <w:rFonts w:ascii="Arial" w:hAnsi="Arial" w:cs="Arial"/>
          <w:sz w:val="24"/>
          <w:szCs w:val="24"/>
        </w:rPr>
        <w:t>( Friedman</w:t>
      </w:r>
      <w:proofErr w:type="gramEnd"/>
      <w:r w:rsidR="007F0D42" w:rsidRPr="00841FF1">
        <w:rPr>
          <w:rFonts w:ascii="Arial" w:hAnsi="Arial" w:cs="Arial"/>
          <w:sz w:val="24"/>
          <w:szCs w:val="24"/>
        </w:rPr>
        <w:t xml:space="preserve"> 2020) :</w:t>
      </w:r>
    </w:p>
    <w:p w14:paraId="799A8EFC" w14:textId="77777777" w:rsidR="000240DE" w:rsidRPr="00841FF1" w:rsidRDefault="000240DE" w:rsidP="000240DE">
      <w:pPr>
        <w:tabs>
          <w:tab w:val="center" w:pos="4513"/>
        </w:tabs>
        <w:rPr>
          <w:rFonts w:ascii="Arial" w:hAnsi="Arial" w:cs="Arial"/>
          <w:sz w:val="24"/>
          <w:szCs w:val="24"/>
        </w:rPr>
      </w:pPr>
    </w:p>
    <w:p w14:paraId="0AC87677" w14:textId="70C7A6CE" w:rsidR="000240DE" w:rsidRPr="00841FF1" w:rsidRDefault="000240DE" w:rsidP="000240DE">
      <w:pPr>
        <w:tabs>
          <w:tab w:val="center" w:pos="4513"/>
        </w:tabs>
        <w:rPr>
          <w:rFonts w:ascii="Arial" w:hAnsi="Arial" w:cs="Arial"/>
          <w:sz w:val="24"/>
          <w:szCs w:val="24"/>
        </w:rPr>
      </w:pPr>
      <w:r w:rsidRPr="006C1EBD">
        <w:rPr>
          <w:rFonts w:ascii="Arial" w:hAnsi="Arial" w:cs="Arial"/>
          <w:b/>
          <w:bCs/>
          <w:sz w:val="24"/>
          <w:szCs w:val="24"/>
        </w:rPr>
        <w:t>Team Building Activities</w:t>
      </w:r>
      <w:r w:rsidRPr="00841FF1">
        <w:rPr>
          <w:rFonts w:ascii="Arial" w:hAnsi="Arial" w:cs="Arial"/>
          <w:sz w:val="24"/>
          <w:szCs w:val="24"/>
        </w:rPr>
        <w:t>:</w:t>
      </w:r>
      <w:r w:rsidR="006C1EBD">
        <w:rPr>
          <w:rFonts w:ascii="Arial" w:hAnsi="Arial" w:cs="Arial"/>
          <w:sz w:val="24"/>
          <w:szCs w:val="24"/>
        </w:rPr>
        <w:t xml:space="preserve"> </w:t>
      </w:r>
      <w:r w:rsidRPr="00841FF1">
        <w:rPr>
          <w:rFonts w:ascii="Arial" w:hAnsi="Arial" w:cs="Arial"/>
          <w:sz w:val="24"/>
          <w:szCs w:val="24"/>
        </w:rPr>
        <w:t>Organiz</w:t>
      </w:r>
      <w:r w:rsidR="006C1EBD">
        <w:rPr>
          <w:rFonts w:ascii="Arial" w:hAnsi="Arial" w:cs="Arial"/>
          <w:sz w:val="24"/>
          <w:szCs w:val="24"/>
        </w:rPr>
        <w:t>ing</w:t>
      </w:r>
      <w:r w:rsidRPr="00841FF1">
        <w:rPr>
          <w:rFonts w:ascii="Arial" w:hAnsi="Arial" w:cs="Arial"/>
          <w:sz w:val="24"/>
          <w:szCs w:val="24"/>
        </w:rPr>
        <w:t xml:space="preserve"> team-building activities that cater to different interests and energy levels. This could range from traditional team-building exercises to modern and interactive </w:t>
      </w:r>
      <w:proofErr w:type="spellStart"/>
      <w:proofErr w:type="gramStart"/>
      <w:r w:rsidRPr="00841FF1">
        <w:rPr>
          <w:rFonts w:ascii="Arial" w:hAnsi="Arial" w:cs="Arial"/>
          <w:sz w:val="24"/>
          <w:szCs w:val="24"/>
        </w:rPr>
        <w:t>activities.Mix</w:t>
      </w:r>
      <w:proofErr w:type="spellEnd"/>
      <w:proofErr w:type="gramEnd"/>
      <w:r w:rsidRPr="00841FF1">
        <w:rPr>
          <w:rFonts w:ascii="Arial" w:hAnsi="Arial" w:cs="Arial"/>
          <w:sz w:val="24"/>
          <w:szCs w:val="24"/>
        </w:rPr>
        <w:t xml:space="preserve"> up the teams so that members from different generations work together. This encourages collaboration and understanding among team members.</w:t>
      </w:r>
      <w:r w:rsidR="00BC23DF" w:rsidRPr="00841FF1">
        <w:rPr>
          <w:rFonts w:ascii="Arial" w:hAnsi="Arial" w:cs="Arial"/>
          <w:sz w:val="24"/>
          <w:szCs w:val="24"/>
        </w:rPr>
        <w:t xml:space="preserve"> </w:t>
      </w:r>
    </w:p>
    <w:p w14:paraId="2FF61B43" w14:textId="36570EC5" w:rsidR="000240DE" w:rsidRPr="00841FF1" w:rsidRDefault="000240DE" w:rsidP="000240DE">
      <w:pPr>
        <w:tabs>
          <w:tab w:val="center" w:pos="4513"/>
        </w:tabs>
        <w:rPr>
          <w:rFonts w:ascii="Arial" w:hAnsi="Arial" w:cs="Arial"/>
          <w:sz w:val="24"/>
          <w:szCs w:val="24"/>
        </w:rPr>
      </w:pPr>
      <w:r w:rsidRPr="006C1EBD">
        <w:rPr>
          <w:rFonts w:ascii="Arial" w:hAnsi="Arial" w:cs="Arial"/>
          <w:b/>
          <w:bCs/>
          <w:sz w:val="24"/>
          <w:szCs w:val="24"/>
        </w:rPr>
        <w:t>Flexible Work Arrangements:</w:t>
      </w:r>
      <w:r w:rsidR="006C1EBD">
        <w:rPr>
          <w:rFonts w:ascii="Arial" w:hAnsi="Arial" w:cs="Arial"/>
          <w:sz w:val="24"/>
          <w:szCs w:val="24"/>
        </w:rPr>
        <w:t xml:space="preserve">  </w:t>
      </w:r>
      <w:r w:rsidRPr="00841FF1">
        <w:rPr>
          <w:rFonts w:ascii="Arial" w:hAnsi="Arial" w:cs="Arial"/>
          <w:sz w:val="24"/>
          <w:szCs w:val="24"/>
        </w:rPr>
        <w:t>open to flexible work arrangements when possible. Younger generations might appreciate options for remote work, while older generations might value flexible schedules.</w:t>
      </w:r>
    </w:p>
    <w:p w14:paraId="37C597F6" w14:textId="21E10FC5" w:rsidR="000240DE" w:rsidRPr="00841FF1" w:rsidRDefault="000240DE" w:rsidP="000240DE">
      <w:pPr>
        <w:tabs>
          <w:tab w:val="center" w:pos="4513"/>
        </w:tabs>
        <w:rPr>
          <w:rFonts w:ascii="Arial" w:hAnsi="Arial" w:cs="Arial"/>
          <w:sz w:val="24"/>
          <w:szCs w:val="24"/>
        </w:rPr>
      </w:pPr>
      <w:r w:rsidRPr="006C1EBD">
        <w:rPr>
          <w:rFonts w:ascii="Arial" w:hAnsi="Arial" w:cs="Arial"/>
          <w:b/>
          <w:bCs/>
          <w:sz w:val="24"/>
          <w:szCs w:val="24"/>
        </w:rPr>
        <w:t xml:space="preserve">Regular Feedback </w:t>
      </w:r>
      <w:proofErr w:type="gramStart"/>
      <w:r w:rsidRPr="006C1EBD">
        <w:rPr>
          <w:rFonts w:ascii="Arial" w:hAnsi="Arial" w:cs="Arial"/>
          <w:b/>
          <w:bCs/>
          <w:sz w:val="24"/>
          <w:szCs w:val="24"/>
        </w:rPr>
        <w:t>Sessions</w:t>
      </w:r>
      <w:r w:rsidR="006C1EBD">
        <w:rPr>
          <w:rFonts w:ascii="Arial" w:hAnsi="Arial" w:cs="Arial"/>
          <w:sz w:val="24"/>
          <w:szCs w:val="24"/>
        </w:rPr>
        <w:t xml:space="preserve">  </w:t>
      </w:r>
      <w:r w:rsidRPr="00841FF1">
        <w:rPr>
          <w:rFonts w:ascii="Arial" w:hAnsi="Arial" w:cs="Arial"/>
          <w:sz w:val="24"/>
          <w:szCs w:val="24"/>
        </w:rPr>
        <w:t>:</w:t>
      </w:r>
      <w:proofErr w:type="gramEnd"/>
      <w:r w:rsidRPr="00841FF1">
        <w:rPr>
          <w:rFonts w:ascii="Arial" w:hAnsi="Arial" w:cs="Arial"/>
          <w:sz w:val="24"/>
          <w:szCs w:val="24"/>
        </w:rPr>
        <w:t>Conduct regular feedback sessions</w:t>
      </w:r>
      <w:r w:rsidRPr="00841FF1">
        <w:rPr>
          <w:rFonts w:ascii="Arial" w:hAnsi="Arial" w:cs="Arial"/>
          <w:sz w:val="24"/>
          <w:szCs w:val="24"/>
        </w:rPr>
        <w:t>.</w:t>
      </w:r>
      <w:r w:rsidRPr="00841FF1">
        <w:rPr>
          <w:rFonts w:ascii="Arial" w:hAnsi="Arial" w:cs="Arial"/>
          <w:sz w:val="24"/>
          <w:szCs w:val="24"/>
        </w:rPr>
        <w:t xml:space="preserve"> </w:t>
      </w:r>
    </w:p>
    <w:p w14:paraId="7E8FC5DB" w14:textId="5226C4C5" w:rsidR="000240DE" w:rsidRPr="00841FF1" w:rsidRDefault="000240DE" w:rsidP="000240DE">
      <w:pPr>
        <w:tabs>
          <w:tab w:val="center" w:pos="4513"/>
        </w:tabs>
        <w:rPr>
          <w:rFonts w:ascii="Arial" w:hAnsi="Arial" w:cs="Arial"/>
          <w:sz w:val="24"/>
          <w:szCs w:val="24"/>
        </w:rPr>
      </w:pPr>
      <w:r w:rsidRPr="00841FF1">
        <w:rPr>
          <w:rFonts w:ascii="Arial" w:hAnsi="Arial" w:cs="Arial"/>
          <w:sz w:val="24"/>
          <w:szCs w:val="24"/>
        </w:rPr>
        <w:t>Training and Development:</w:t>
      </w:r>
      <w:r w:rsidR="006C1EBD">
        <w:rPr>
          <w:rFonts w:ascii="Arial" w:hAnsi="Arial" w:cs="Arial"/>
          <w:sz w:val="24"/>
          <w:szCs w:val="24"/>
        </w:rPr>
        <w:t xml:space="preserve"> </w:t>
      </w:r>
      <w:r w:rsidRPr="00841FF1">
        <w:rPr>
          <w:rFonts w:ascii="Arial" w:hAnsi="Arial" w:cs="Arial"/>
          <w:sz w:val="24"/>
          <w:szCs w:val="24"/>
        </w:rPr>
        <w:t>Implement training programs that cater to the different learning styles and preferences of your team members. This can include online courses, workshops, and mentorship programs.</w:t>
      </w:r>
    </w:p>
    <w:p w14:paraId="22DDAE0C" w14:textId="60A2C778" w:rsidR="000240DE" w:rsidRPr="00841FF1" w:rsidRDefault="000240DE" w:rsidP="000240DE">
      <w:pPr>
        <w:tabs>
          <w:tab w:val="center" w:pos="4513"/>
        </w:tabs>
        <w:rPr>
          <w:rFonts w:ascii="Arial" w:hAnsi="Arial" w:cs="Arial"/>
          <w:sz w:val="24"/>
          <w:szCs w:val="24"/>
        </w:rPr>
      </w:pPr>
      <w:r w:rsidRPr="006C1EBD">
        <w:rPr>
          <w:rFonts w:ascii="Arial" w:hAnsi="Arial" w:cs="Arial"/>
          <w:b/>
          <w:bCs/>
          <w:sz w:val="24"/>
          <w:szCs w:val="24"/>
        </w:rPr>
        <w:t xml:space="preserve">Communication </w:t>
      </w:r>
      <w:r w:rsidR="006C1EBD" w:rsidRPr="006C1EBD">
        <w:rPr>
          <w:rFonts w:ascii="Arial" w:hAnsi="Arial" w:cs="Arial"/>
          <w:b/>
          <w:bCs/>
          <w:sz w:val="24"/>
          <w:szCs w:val="24"/>
        </w:rPr>
        <w:t>Channels</w:t>
      </w:r>
      <w:r w:rsidR="006C1EBD" w:rsidRPr="00841FF1">
        <w:rPr>
          <w:rFonts w:ascii="Arial" w:hAnsi="Arial" w:cs="Arial"/>
          <w:sz w:val="24"/>
          <w:szCs w:val="24"/>
        </w:rPr>
        <w:t>: Establish</w:t>
      </w:r>
      <w:r w:rsidRPr="00841FF1">
        <w:rPr>
          <w:rFonts w:ascii="Arial" w:hAnsi="Arial" w:cs="Arial"/>
          <w:sz w:val="24"/>
          <w:szCs w:val="24"/>
        </w:rPr>
        <w:t xml:space="preserve"> effective communication channels that suit the preferences of all generations. This may include a mix of in-person meetings, emails, instant messaging, and collaboration tools.</w:t>
      </w:r>
      <w:r w:rsidR="00BC23DF" w:rsidRPr="00841FF1">
        <w:rPr>
          <w:rFonts w:ascii="Arial" w:hAnsi="Arial" w:cs="Arial"/>
          <w:sz w:val="24"/>
          <w:szCs w:val="24"/>
        </w:rPr>
        <w:t xml:space="preserve"> (</w:t>
      </w:r>
      <w:proofErr w:type="gramStart"/>
      <w:r w:rsidR="00BC23DF" w:rsidRPr="00841FF1">
        <w:rPr>
          <w:rFonts w:ascii="Arial" w:hAnsi="Arial" w:cs="Arial"/>
          <w:sz w:val="24"/>
          <w:szCs w:val="24"/>
        </w:rPr>
        <w:t>people</w:t>
      </w:r>
      <w:proofErr w:type="gramEnd"/>
      <w:r w:rsidR="00BC23DF" w:rsidRPr="00841FF1">
        <w:rPr>
          <w:rFonts w:ascii="Arial" w:hAnsi="Arial" w:cs="Arial"/>
          <w:sz w:val="24"/>
          <w:szCs w:val="24"/>
        </w:rPr>
        <w:t xml:space="preserve"> management 2024)</w:t>
      </w:r>
    </w:p>
    <w:p w14:paraId="4BFED9C3" w14:textId="1E8184C4" w:rsidR="000240DE" w:rsidRPr="00841FF1" w:rsidRDefault="000240DE" w:rsidP="000240DE">
      <w:pPr>
        <w:tabs>
          <w:tab w:val="center" w:pos="4513"/>
        </w:tabs>
        <w:rPr>
          <w:rFonts w:ascii="Arial" w:hAnsi="Arial" w:cs="Arial"/>
          <w:sz w:val="24"/>
          <w:szCs w:val="24"/>
        </w:rPr>
      </w:pPr>
      <w:r w:rsidRPr="006C1EBD">
        <w:rPr>
          <w:rFonts w:ascii="Arial" w:hAnsi="Arial" w:cs="Arial"/>
          <w:b/>
          <w:bCs/>
          <w:sz w:val="24"/>
          <w:szCs w:val="24"/>
        </w:rPr>
        <w:t xml:space="preserve">Social </w:t>
      </w:r>
      <w:r w:rsidR="006C1EBD" w:rsidRPr="006C1EBD">
        <w:rPr>
          <w:rFonts w:ascii="Arial" w:hAnsi="Arial" w:cs="Arial"/>
          <w:b/>
          <w:bCs/>
          <w:sz w:val="24"/>
          <w:szCs w:val="24"/>
        </w:rPr>
        <w:t>Events</w:t>
      </w:r>
      <w:r w:rsidR="006C1EBD" w:rsidRPr="00841FF1">
        <w:rPr>
          <w:rFonts w:ascii="Arial" w:hAnsi="Arial" w:cs="Arial"/>
          <w:sz w:val="24"/>
          <w:szCs w:val="24"/>
        </w:rPr>
        <w:t>: Organi</w:t>
      </w:r>
      <w:r w:rsidR="006C1EBD">
        <w:rPr>
          <w:rFonts w:ascii="Arial" w:hAnsi="Arial" w:cs="Arial"/>
          <w:sz w:val="24"/>
          <w:szCs w:val="24"/>
        </w:rPr>
        <w:t>zing</w:t>
      </w:r>
      <w:r w:rsidRPr="00841FF1">
        <w:rPr>
          <w:rFonts w:ascii="Arial" w:hAnsi="Arial" w:cs="Arial"/>
          <w:sz w:val="24"/>
          <w:szCs w:val="24"/>
        </w:rPr>
        <w:t xml:space="preserve"> social events that appeal to a broad range of interests. </w:t>
      </w:r>
    </w:p>
    <w:p w14:paraId="3A4297AC" w14:textId="09D2BD45" w:rsidR="00471881" w:rsidRPr="00841FF1" w:rsidRDefault="000240DE" w:rsidP="000240DE">
      <w:pPr>
        <w:tabs>
          <w:tab w:val="center" w:pos="4513"/>
        </w:tabs>
        <w:rPr>
          <w:rFonts w:ascii="Arial" w:hAnsi="Arial" w:cs="Arial"/>
          <w:sz w:val="24"/>
          <w:szCs w:val="24"/>
        </w:rPr>
      </w:pPr>
      <w:r w:rsidRPr="006C1EBD">
        <w:rPr>
          <w:rFonts w:ascii="Arial" w:hAnsi="Arial" w:cs="Arial"/>
          <w:b/>
          <w:bCs/>
          <w:sz w:val="24"/>
          <w:szCs w:val="24"/>
        </w:rPr>
        <w:t xml:space="preserve">Technology </w:t>
      </w:r>
      <w:r w:rsidR="006C1EBD" w:rsidRPr="006C1EBD">
        <w:rPr>
          <w:rFonts w:ascii="Arial" w:hAnsi="Arial" w:cs="Arial"/>
          <w:b/>
          <w:bCs/>
          <w:sz w:val="24"/>
          <w:szCs w:val="24"/>
        </w:rPr>
        <w:t>Integration</w:t>
      </w:r>
      <w:r w:rsidR="006C1EBD" w:rsidRPr="00841FF1">
        <w:rPr>
          <w:rFonts w:ascii="Arial" w:hAnsi="Arial" w:cs="Arial"/>
          <w:sz w:val="24"/>
          <w:szCs w:val="24"/>
        </w:rPr>
        <w:t>: Embra</w:t>
      </w:r>
      <w:r w:rsidR="006C1EBD">
        <w:rPr>
          <w:rFonts w:ascii="Arial" w:hAnsi="Arial" w:cs="Arial"/>
          <w:sz w:val="24"/>
          <w:szCs w:val="24"/>
        </w:rPr>
        <w:t xml:space="preserve">cing </w:t>
      </w:r>
      <w:r w:rsidR="006C1EBD" w:rsidRPr="00841FF1">
        <w:rPr>
          <w:rFonts w:ascii="Arial" w:hAnsi="Arial" w:cs="Arial"/>
          <w:sz w:val="24"/>
          <w:szCs w:val="24"/>
        </w:rPr>
        <w:t>technology</w:t>
      </w:r>
      <w:r w:rsidRPr="00841FF1">
        <w:rPr>
          <w:rFonts w:ascii="Arial" w:hAnsi="Arial" w:cs="Arial"/>
          <w:sz w:val="24"/>
          <w:szCs w:val="24"/>
        </w:rPr>
        <w:t xml:space="preserve"> in the workplace to facilitate communication and collaboration. </w:t>
      </w:r>
    </w:p>
    <w:p w14:paraId="54C4DC84" w14:textId="77777777" w:rsidR="00FE245B" w:rsidRPr="00841FF1" w:rsidRDefault="00FE245B" w:rsidP="00B65CE9">
      <w:pPr>
        <w:rPr>
          <w:rFonts w:ascii="Arial" w:hAnsi="Arial" w:cs="Arial"/>
          <w:sz w:val="24"/>
          <w:szCs w:val="24"/>
        </w:rPr>
      </w:pPr>
    </w:p>
    <w:p w14:paraId="58D1206E" w14:textId="77777777" w:rsidR="00FE245B" w:rsidRPr="00841FF1" w:rsidRDefault="00FE245B" w:rsidP="00B65CE9">
      <w:pPr>
        <w:rPr>
          <w:rFonts w:ascii="Arial" w:hAnsi="Arial" w:cs="Arial"/>
          <w:sz w:val="24"/>
          <w:szCs w:val="24"/>
        </w:rPr>
      </w:pPr>
    </w:p>
    <w:p w14:paraId="5470DB09" w14:textId="77777777" w:rsidR="00FE245B" w:rsidRPr="00841FF1" w:rsidRDefault="00FE245B" w:rsidP="00B65CE9">
      <w:pPr>
        <w:rPr>
          <w:rFonts w:ascii="Arial" w:hAnsi="Arial" w:cs="Arial"/>
          <w:sz w:val="24"/>
          <w:szCs w:val="24"/>
        </w:rPr>
      </w:pPr>
    </w:p>
    <w:p w14:paraId="0E3EBC09" w14:textId="77777777" w:rsidR="00FE245B" w:rsidRPr="00841FF1" w:rsidRDefault="00FE245B" w:rsidP="00B65CE9">
      <w:pPr>
        <w:rPr>
          <w:rFonts w:ascii="Arial" w:hAnsi="Arial" w:cs="Arial"/>
          <w:sz w:val="24"/>
          <w:szCs w:val="24"/>
        </w:rPr>
      </w:pPr>
    </w:p>
    <w:p w14:paraId="528DE962" w14:textId="77777777" w:rsidR="00967FDF" w:rsidRPr="00841FF1" w:rsidRDefault="00967FDF" w:rsidP="00B65CE9">
      <w:pPr>
        <w:rPr>
          <w:rFonts w:ascii="Arial" w:hAnsi="Arial" w:cs="Arial"/>
          <w:sz w:val="24"/>
          <w:szCs w:val="24"/>
        </w:rPr>
      </w:pPr>
    </w:p>
    <w:p w14:paraId="7835F319" w14:textId="77777777" w:rsidR="00967FDF" w:rsidRPr="00841FF1" w:rsidRDefault="00967FDF" w:rsidP="00B65CE9">
      <w:pPr>
        <w:rPr>
          <w:rFonts w:ascii="Arial" w:hAnsi="Arial" w:cs="Arial"/>
          <w:sz w:val="24"/>
          <w:szCs w:val="24"/>
        </w:rPr>
      </w:pPr>
    </w:p>
    <w:p w14:paraId="702D318F" w14:textId="77777777" w:rsidR="00967FDF" w:rsidRPr="00841FF1" w:rsidRDefault="00967FDF" w:rsidP="00B65CE9">
      <w:pPr>
        <w:rPr>
          <w:rFonts w:ascii="Arial" w:hAnsi="Arial" w:cs="Arial"/>
          <w:sz w:val="24"/>
          <w:szCs w:val="24"/>
        </w:rPr>
      </w:pPr>
    </w:p>
    <w:p w14:paraId="0E38AAE4" w14:textId="77777777" w:rsidR="00967FDF" w:rsidRPr="00841FF1" w:rsidRDefault="00967FDF" w:rsidP="00B65CE9">
      <w:pPr>
        <w:rPr>
          <w:rFonts w:ascii="Arial" w:hAnsi="Arial" w:cs="Arial"/>
          <w:sz w:val="24"/>
          <w:szCs w:val="24"/>
        </w:rPr>
      </w:pPr>
    </w:p>
    <w:p w14:paraId="494B9CE4" w14:textId="77777777" w:rsidR="00967FDF" w:rsidRPr="00841FF1" w:rsidRDefault="00967FDF" w:rsidP="00B65CE9">
      <w:pPr>
        <w:rPr>
          <w:rFonts w:ascii="Arial" w:hAnsi="Arial" w:cs="Arial"/>
          <w:sz w:val="24"/>
          <w:szCs w:val="24"/>
        </w:rPr>
      </w:pPr>
    </w:p>
    <w:p w14:paraId="39453751" w14:textId="77777777" w:rsidR="00967FDF" w:rsidRPr="00841FF1" w:rsidRDefault="00967FDF" w:rsidP="00B65CE9">
      <w:pPr>
        <w:rPr>
          <w:rFonts w:ascii="Arial" w:hAnsi="Arial" w:cs="Arial"/>
          <w:sz w:val="24"/>
          <w:szCs w:val="24"/>
        </w:rPr>
      </w:pPr>
    </w:p>
    <w:p w14:paraId="4455873C" w14:textId="77777777" w:rsidR="00967FDF" w:rsidRPr="00841FF1" w:rsidRDefault="00967FDF" w:rsidP="00B65CE9">
      <w:pPr>
        <w:rPr>
          <w:rFonts w:ascii="Arial" w:hAnsi="Arial" w:cs="Arial"/>
          <w:sz w:val="24"/>
          <w:szCs w:val="24"/>
        </w:rPr>
      </w:pPr>
    </w:p>
    <w:p w14:paraId="355492F0" w14:textId="77777777" w:rsidR="00967FDF" w:rsidRPr="00841FF1" w:rsidRDefault="00967FDF" w:rsidP="00B65CE9">
      <w:pPr>
        <w:rPr>
          <w:rFonts w:ascii="Arial" w:hAnsi="Arial" w:cs="Arial"/>
          <w:sz w:val="24"/>
          <w:szCs w:val="24"/>
        </w:rPr>
      </w:pPr>
    </w:p>
    <w:p w14:paraId="78456A1C" w14:textId="77777777" w:rsidR="00967FDF" w:rsidRPr="00841FF1" w:rsidRDefault="00967FDF" w:rsidP="00B65CE9">
      <w:pPr>
        <w:rPr>
          <w:rFonts w:ascii="Arial" w:hAnsi="Arial" w:cs="Arial"/>
          <w:sz w:val="24"/>
          <w:szCs w:val="24"/>
        </w:rPr>
      </w:pPr>
    </w:p>
    <w:p w14:paraId="3E247FAE" w14:textId="77777777" w:rsidR="00967FDF" w:rsidRPr="00841FF1" w:rsidRDefault="00967FDF" w:rsidP="00B65CE9">
      <w:pPr>
        <w:rPr>
          <w:rFonts w:ascii="Arial" w:hAnsi="Arial" w:cs="Arial"/>
          <w:sz w:val="24"/>
          <w:szCs w:val="24"/>
        </w:rPr>
      </w:pPr>
    </w:p>
    <w:p w14:paraId="30292892" w14:textId="77777777" w:rsidR="006C1EBD" w:rsidRDefault="006C1EBD" w:rsidP="00B65CE9">
      <w:pPr>
        <w:rPr>
          <w:rFonts w:ascii="Arial" w:hAnsi="Arial" w:cs="Arial"/>
          <w:sz w:val="24"/>
          <w:szCs w:val="24"/>
        </w:rPr>
      </w:pPr>
    </w:p>
    <w:p w14:paraId="59FAA39C" w14:textId="74B3C8BE" w:rsidR="00855C82" w:rsidRPr="006C1EBD" w:rsidRDefault="00FA5A75" w:rsidP="00B65CE9">
      <w:pPr>
        <w:rPr>
          <w:rFonts w:ascii="Arial" w:hAnsi="Arial" w:cs="Arial"/>
          <w:b/>
          <w:bCs/>
          <w:sz w:val="24"/>
          <w:szCs w:val="24"/>
        </w:rPr>
      </w:pPr>
      <w:r w:rsidRPr="006C1EBD">
        <w:rPr>
          <w:rFonts w:ascii="Arial" w:hAnsi="Arial" w:cs="Arial"/>
          <w:b/>
          <w:bCs/>
          <w:sz w:val="24"/>
          <w:szCs w:val="24"/>
        </w:rPr>
        <w:lastRenderedPageBreak/>
        <w:t xml:space="preserve">References: </w:t>
      </w:r>
    </w:p>
    <w:p w14:paraId="2A0C7CC5" w14:textId="3366D9BD" w:rsidR="004F2754" w:rsidRPr="00841FF1" w:rsidRDefault="004F2754" w:rsidP="00B65CE9">
      <w:pPr>
        <w:rPr>
          <w:rFonts w:ascii="Arial" w:hAnsi="Arial" w:cs="Arial"/>
          <w:sz w:val="24"/>
          <w:szCs w:val="24"/>
        </w:rPr>
      </w:pPr>
      <w:r w:rsidRPr="00841FF1">
        <w:rPr>
          <w:rFonts w:ascii="Arial" w:hAnsi="Arial" w:cs="Arial"/>
          <w:sz w:val="24"/>
          <w:szCs w:val="24"/>
        </w:rPr>
        <w:t xml:space="preserve">Armstrong, M. and Taylor, S. (2020) Armstrong’s handbook of human resource management practice. 15th edition. London, United </w:t>
      </w:r>
      <w:proofErr w:type="gramStart"/>
      <w:r w:rsidRPr="00841FF1">
        <w:rPr>
          <w:rFonts w:ascii="Arial" w:hAnsi="Arial" w:cs="Arial"/>
          <w:sz w:val="24"/>
          <w:szCs w:val="24"/>
        </w:rPr>
        <w:t>Kingdom ;</w:t>
      </w:r>
      <w:proofErr w:type="gramEnd"/>
      <w:r w:rsidRPr="00841FF1">
        <w:rPr>
          <w:rFonts w:ascii="Arial" w:hAnsi="Arial" w:cs="Arial"/>
          <w:sz w:val="24"/>
          <w:szCs w:val="24"/>
        </w:rPr>
        <w:t xml:space="preserve">: </w:t>
      </w:r>
      <w:proofErr w:type="spellStart"/>
      <w:r w:rsidRPr="00841FF1">
        <w:rPr>
          <w:rFonts w:ascii="Arial" w:hAnsi="Arial" w:cs="Arial"/>
          <w:sz w:val="24"/>
          <w:szCs w:val="24"/>
        </w:rPr>
        <w:t>KoganPage</w:t>
      </w:r>
      <w:proofErr w:type="spellEnd"/>
    </w:p>
    <w:p w14:paraId="018B10F9" w14:textId="165AC2E4" w:rsidR="00DF34CF" w:rsidRPr="00841FF1" w:rsidRDefault="00DF34CF" w:rsidP="00B65CE9">
      <w:pPr>
        <w:rPr>
          <w:rFonts w:ascii="Arial" w:hAnsi="Arial" w:cs="Arial"/>
          <w:sz w:val="24"/>
          <w:szCs w:val="24"/>
        </w:rPr>
      </w:pPr>
      <w:r w:rsidRPr="00841FF1">
        <w:rPr>
          <w:rFonts w:ascii="Arial" w:hAnsi="Arial" w:cs="Arial"/>
          <w:sz w:val="24"/>
          <w:szCs w:val="24"/>
        </w:rPr>
        <w:t>Avolio, B. J., &amp; Luthans, F. (2006). The High-Impact Leader: Moments Matter in Accelerating Authentic Leadership Development. Organizational Dynamics, 35(3), 207–220</w:t>
      </w:r>
    </w:p>
    <w:p w14:paraId="3D7499DB" w14:textId="5D87BE87" w:rsidR="00E326F4" w:rsidRPr="00841FF1" w:rsidRDefault="00E326F4" w:rsidP="00B65CE9">
      <w:pPr>
        <w:rPr>
          <w:rFonts w:ascii="Arial" w:hAnsi="Arial" w:cs="Arial"/>
          <w:sz w:val="24"/>
          <w:szCs w:val="24"/>
        </w:rPr>
      </w:pPr>
      <w:r w:rsidRPr="00841FF1">
        <w:rPr>
          <w:rFonts w:ascii="Arial" w:hAnsi="Arial" w:cs="Arial"/>
          <w:sz w:val="24"/>
          <w:szCs w:val="24"/>
        </w:rPr>
        <w:t xml:space="preserve">Blake </w:t>
      </w:r>
      <w:r w:rsidR="00D71783" w:rsidRPr="00841FF1">
        <w:rPr>
          <w:rFonts w:ascii="Arial" w:hAnsi="Arial" w:cs="Arial"/>
          <w:sz w:val="24"/>
          <w:szCs w:val="24"/>
        </w:rPr>
        <w:t xml:space="preserve">A.N., 2023, available: </w:t>
      </w:r>
      <w:hyperlink r:id="rId6" w:history="1">
        <w:r w:rsidR="00D71783" w:rsidRPr="00841FF1">
          <w:rPr>
            <w:rStyle w:val="Hyperlink"/>
            <w:rFonts w:ascii="Arial" w:hAnsi="Arial" w:cs="Arial"/>
            <w:sz w:val="24"/>
            <w:szCs w:val="24"/>
          </w:rPr>
          <w:t xml:space="preserve">The Employee Lifecycle: 6 Stages of Recruitment | </w:t>
        </w:r>
        <w:proofErr w:type="spellStart"/>
        <w:r w:rsidR="00D71783" w:rsidRPr="00841FF1">
          <w:rPr>
            <w:rStyle w:val="Hyperlink"/>
            <w:rFonts w:ascii="Arial" w:hAnsi="Arial" w:cs="Arial"/>
            <w:sz w:val="24"/>
            <w:szCs w:val="24"/>
          </w:rPr>
          <w:t>Perkbox</w:t>
        </w:r>
        <w:proofErr w:type="spellEnd"/>
      </w:hyperlink>
      <w:r w:rsidR="00D71783" w:rsidRPr="00841FF1">
        <w:rPr>
          <w:rFonts w:ascii="Arial" w:hAnsi="Arial" w:cs="Arial"/>
          <w:sz w:val="24"/>
          <w:szCs w:val="24"/>
        </w:rPr>
        <w:t xml:space="preserve"> [Accesse</w:t>
      </w:r>
      <w:r w:rsidR="00C141AA" w:rsidRPr="00841FF1">
        <w:rPr>
          <w:rFonts w:ascii="Arial" w:hAnsi="Arial" w:cs="Arial"/>
          <w:sz w:val="24"/>
          <w:szCs w:val="24"/>
        </w:rPr>
        <w:t>d</w:t>
      </w:r>
      <w:r w:rsidR="00D71783" w:rsidRPr="00841FF1">
        <w:rPr>
          <w:rFonts w:ascii="Arial" w:hAnsi="Arial" w:cs="Arial"/>
          <w:sz w:val="24"/>
          <w:szCs w:val="24"/>
        </w:rPr>
        <w:t xml:space="preserve"> 23</w:t>
      </w:r>
      <w:r w:rsidR="00C141AA" w:rsidRPr="00841FF1">
        <w:rPr>
          <w:rFonts w:ascii="Arial" w:hAnsi="Arial" w:cs="Arial"/>
          <w:sz w:val="24"/>
          <w:szCs w:val="24"/>
        </w:rPr>
        <w:t>.02.2024]</w:t>
      </w:r>
    </w:p>
    <w:p w14:paraId="22CD6A7C" w14:textId="3B93D455" w:rsidR="00FA5A75" w:rsidRPr="00841FF1" w:rsidRDefault="00FA5A75" w:rsidP="00B65CE9">
      <w:pPr>
        <w:rPr>
          <w:rFonts w:ascii="Arial" w:hAnsi="Arial" w:cs="Arial"/>
          <w:sz w:val="24"/>
          <w:szCs w:val="24"/>
        </w:rPr>
      </w:pPr>
      <w:proofErr w:type="spellStart"/>
      <w:r w:rsidRPr="00841FF1">
        <w:rPr>
          <w:rFonts w:ascii="Arial" w:hAnsi="Arial" w:cs="Arial"/>
          <w:sz w:val="24"/>
          <w:szCs w:val="24"/>
        </w:rPr>
        <w:t>Ebloom</w:t>
      </w:r>
      <w:proofErr w:type="spellEnd"/>
      <w:r w:rsidRPr="00841FF1">
        <w:rPr>
          <w:rFonts w:ascii="Arial" w:hAnsi="Arial" w:cs="Arial"/>
          <w:sz w:val="24"/>
          <w:szCs w:val="24"/>
        </w:rPr>
        <w:t xml:space="preserve">, 2023, </w:t>
      </w:r>
      <w:hyperlink r:id="rId7" w:anchor=":~:text=Marriott%20has%20implemented%20inclusive%20recruitment%20and%20retention%20strategies,attract%20and%20retain%20employees%20from%20those%20age%20groups." w:history="1">
        <w:proofErr w:type="spellStart"/>
        <w:r w:rsidRPr="00841FF1">
          <w:rPr>
            <w:rStyle w:val="Hyperlink"/>
            <w:rFonts w:ascii="Arial" w:hAnsi="Arial" w:cs="Arial"/>
            <w:sz w:val="24"/>
            <w:szCs w:val="24"/>
          </w:rPr>
          <w:t>eBloom</w:t>
        </w:r>
        <w:proofErr w:type="spellEnd"/>
        <w:r w:rsidRPr="00841FF1">
          <w:rPr>
            <w:rStyle w:val="Hyperlink"/>
            <w:rFonts w:ascii="Arial" w:hAnsi="Arial" w:cs="Arial"/>
            <w:sz w:val="24"/>
            <w:szCs w:val="24"/>
          </w:rPr>
          <w:t xml:space="preserve"> Blog | From Boomers To Gen Z: How Marriott International Thrives With A Multigenerational Team</w:t>
        </w:r>
      </w:hyperlink>
      <w:r w:rsidRPr="00841FF1">
        <w:rPr>
          <w:rFonts w:ascii="Arial" w:hAnsi="Arial" w:cs="Arial"/>
          <w:sz w:val="24"/>
          <w:szCs w:val="24"/>
        </w:rPr>
        <w:t xml:space="preserve"> [Accessed </w:t>
      </w:r>
      <w:r w:rsidR="00D537E8" w:rsidRPr="00841FF1">
        <w:rPr>
          <w:rFonts w:ascii="Arial" w:hAnsi="Arial" w:cs="Arial"/>
          <w:sz w:val="24"/>
          <w:szCs w:val="24"/>
        </w:rPr>
        <w:t>28.02.2024</w:t>
      </w:r>
      <w:r w:rsidR="002F0702" w:rsidRPr="00841FF1">
        <w:rPr>
          <w:rFonts w:ascii="Arial" w:hAnsi="Arial" w:cs="Arial"/>
          <w:sz w:val="24"/>
          <w:szCs w:val="24"/>
        </w:rPr>
        <w:t>]</w:t>
      </w:r>
    </w:p>
    <w:p w14:paraId="0B385C32" w14:textId="4E052B46" w:rsidR="007F0D42" w:rsidRPr="00841FF1" w:rsidRDefault="007F0D42" w:rsidP="00B65CE9">
      <w:pPr>
        <w:rPr>
          <w:rFonts w:ascii="Arial" w:hAnsi="Arial" w:cs="Arial"/>
          <w:sz w:val="24"/>
          <w:szCs w:val="24"/>
        </w:rPr>
      </w:pPr>
      <w:r w:rsidRPr="00841FF1">
        <w:rPr>
          <w:rFonts w:ascii="Arial" w:hAnsi="Arial" w:cs="Arial"/>
          <w:sz w:val="24"/>
          <w:szCs w:val="24"/>
        </w:rPr>
        <w:t>Friedman, A. (2012) Continuing professional development: lifelong learning of millions. London: Routledge.</w:t>
      </w:r>
    </w:p>
    <w:p w14:paraId="362D3456" w14:textId="3413299A" w:rsidR="00512967" w:rsidRPr="00841FF1" w:rsidRDefault="00E87165" w:rsidP="00512967">
      <w:pPr>
        <w:pStyle w:val="Heading3"/>
        <w:spacing w:before="0"/>
        <w:rPr>
          <w:rFonts w:ascii="Arial" w:eastAsia="Times New Roman" w:hAnsi="Arial" w:cs="Arial"/>
          <w:color w:val="1F1F1F"/>
          <w:kern w:val="0"/>
          <w:lang w:eastAsia="en-GB"/>
          <w14:ligatures w14:val="none"/>
        </w:rPr>
      </w:pPr>
      <w:r w:rsidRPr="00841FF1">
        <w:rPr>
          <w:rFonts w:ascii="Arial" w:hAnsi="Arial" w:cs="Arial"/>
        </w:rPr>
        <w:t>Goh</w:t>
      </w:r>
      <w:r w:rsidR="00D23BDE" w:rsidRPr="00841FF1">
        <w:rPr>
          <w:rFonts w:ascii="Arial" w:hAnsi="Arial" w:cs="Arial"/>
        </w:rPr>
        <w:t xml:space="preserve"> </w:t>
      </w:r>
      <w:r w:rsidR="00C225F2" w:rsidRPr="00841FF1">
        <w:rPr>
          <w:rFonts w:ascii="Arial" w:hAnsi="Arial" w:cs="Arial"/>
        </w:rPr>
        <w:t>E.</w:t>
      </w:r>
      <w:r w:rsidRPr="00841FF1">
        <w:rPr>
          <w:rFonts w:ascii="Arial" w:hAnsi="Arial" w:cs="Arial"/>
        </w:rPr>
        <w:t xml:space="preserve"> </w:t>
      </w:r>
      <w:r w:rsidR="00C225F2" w:rsidRPr="00841FF1">
        <w:rPr>
          <w:rFonts w:ascii="Arial" w:hAnsi="Arial" w:cs="Arial"/>
        </w:rPr>
        <w:t>e</w:t>
      </w:r>
      <w:r w:rsidRPr="00841FF1">
        <w:rPr>
          <w:rFonts w:ascii="Arial" w:hAnsi="Arial" w:cs="Arial"/>
        </w:rPr>
        <w:t xml:space="preserve">t al., 2018, </w:t>
      </w:r>
      <w:hyperlink r:id="rId8" w:tgtFrame="_self" w:history="1">
        <w:r w:rsidR="00C225F2" w:rsidRPr="00841FF1">
          <w:rPr>
            <w:rFonts w:ascii="Arial" w:eastAsia="Times New Roman" w:hAnsi="Arial" w:cs="Arial"/>
            <w:color w:val="1F1F1F"/>
            <w:kern w:val="0"/>
            <w:lang w:eastAsia="en-GB"/>
            <w14:ligatures w14:val="none"/>
          </w:rPr>
          <w:t>A workforce to be reckoned with: The emerging pivotal Generation Z hospitality workforce</w:t>
        </w:r>
      </w:hyperlink>
    </w:p>
    <w:p w14:paraId="37B3A500" w14:textId="77777777" w:rsidR="00704A53" w:rsidRPr="00841FF1" w:rsidRDefault="00704A53" w:rsidP="00B65CE9">
      <w:pPr>
        <w:rPr>
          <w:rFonts w:ascii="Arial" w:hAnsi="Arial" w:cs="Arial"/>
          <w:sz w:val="24"/>
          <w:szCs w:val="24"/>
        </w:rPr>
      </w:pPr>
    </w:p>
    <w:p w14:paraId="693D76EC" w14:textId="1C0B5105" w:rsidR="00E87165" w:rsidRPr="00841FF1" w:rsidRDefault="00512967" w:rsidP="00B65CE9">
      <w:pPr>
        <w:rPr>
          <w:rFonts w:ascii="Arial" w:hAnsi="Arial" w:cs="Arial"/>
          <w:sz w:val="24"/>
          <w:szCs w:val="24"/>
        </w:rPr>
      </w:pPr>
      <w:r w:rsidRPr="00841FF1">
        <w:rPr>
          <w:rFonts w:ascii="Arial" w:hAnsi="Arial" w:cs="Arial"/>
          <w:sz w:val="24"/>
          <w:szCs w:val="24"/>
        </w:rPr>
        <w:t xml:space="preserve">Galarza a., 2023, Available: </w:t>
      </w:r>
      <w:hyperlink r:id="rId9" w:history="1">
        <w:r w:rsidRPr="00841FF1">
          <w:rPr>
            <w:rStyle w:val="Hyperlink"/>
            <w:rFonts w:ascii="Arial" w:hAnsi="Arial" w:cs="Arial"/>
            <w:sz w:val="24"/>
            <w:szCs w:val="24"/>
          </w:rPr>
          <w:t>How To Engage Generation-Z In The Workplace (forbes.com)</w:t>
        </w:r>
      </w:hyperlink>
      <w:r w:rsidRPr="00841FF1">
        <w:rPr>
          <w:rFonts w:ascii="Arial" w:hAnsi="Arial" w:cs="Arial"/>
          <w:sz w:val="24"/>
          <w:szCs w:val="24"/>
        </w:rPr>
        <w:t xml:space="preserve"> [Accessed </w:t>
      </w:r>
      <w:r w:rsidR="00D537E8" w:rsidRPr="00841FF1">
        <w:rPr>
          <w:rFonts w:ascii="Arial" w:hAnsi="Arial" w:cs="Arial"/>
          <w:sz w:val="24"/>
          <w:szCs w:val="24"/>
        </w:rPr>
        <w:t>28.02.2024</w:t>
      </w:r>
      <w:r w:rsidR="00704A53" w:rsidRPr="00841FF1">
        <w:rPr>
          <w:rFonts w:ascii="Arial" w:hAnsi="Arial" w:cs="Arial"/>
          <w:sz w:val="24"/>
          <w:szCs w:val="24"/>
        </w:rPr>
        <w:t>]</w:t>
      </w:r>
    </w:p>
    <w:p w14:paraId="38BB1A81" w14:textId="08E51FAC" w:rsidR="00D13326" w:rsidRPr="00841FF1" w:rsidRDefault="00D13326" w:rsidP="00B65CE9">
      <w:pPr>
        <w:rPr>
          <w:rFonts w:ascii="Arial" w:hAnsi="Arial" w:cs="Arial"/>
          <w:sz w:val="24"/>
          <w:szCs w:val="24"/>
        </w:rPr>
      </w:pPr>
      <w:proofErr w:type="spellStart"/>
      <w:r w:rsidRPr="00841FF1">
        <w:rPr>
          <w:rFonts w:ascii="Arial" w:hAnsi="Arial" w:cs="Arial"/>
          <w:sz w:val="24"/>
          <w:szCs w:val="24"/>
        </w:rPr>
        <w:t>Hoteltechreport</w:t>
      </w:r>
      <w:proofErr w:type="spellEnd"/>
      <w:r w:rsidRPr="00841FF1">
        <w:rPr>
          <w:rFonts w:ascii="Arial" w:hAnsi="Arial" w:cs="Arial"/>
          <w:sz w:val="24"/>
          <w:szCs w:val="24"/>
        </w:rPr>
        <w:t>, 2023</w:t>
      </w:r>
      <w:r w:rsidR="00912BA9" w:rsidRPr="00841FF1">
        <w:rPr>
          <w:rFonts w:ascii="Arial" w:hAnsi="Arial" w:cs="Arial"/>
          <w:sz w:val="24"/>
          <w:szCs w:val="24"/>
        </w:rPr>
        <w:t xml:space="preserve">, </w:t>
      </w:r>
      <w:hyperlink r:id="rId10" w:history="1">
        <w:r w:rsidR="00912BA9" w:rsidRPr="00841FF1">
          <w:rPr>
            <w:rStyle w:val="Hyperlink"/>
            <w:rFonts w:ascii="Arial" w:hAnsi="Arial" w:cs="Arial"/>
            <w:sz w:val="24"/>
            <w:szCs w:val="24"/>
          </w:rPr>
          <w:t xml:space="preserve">How to Attract Generation Z to Your Hotel </w:t>
        </w:r>
        <w:r w:rsidR="00912BA9" w:rsidRPr="00841FF1">
          <w:rPr>
            <w:rStyle w:val="Hyperlink"/>
            <w:rFonts w:ascii="Arial" w:hAnsi="Arial" w:cs="Arial"/>
            <w:sz w:val="24"/>
            <w:szCs w:val="24"/>
          </w:rPr>
          <w:t>(hoteltechreport.com)</w:t>
        </w:r>
      </w:hyperlink>
      <w:r w:rsidR="00912BA9" w:rsidRPr="00841FF1">
        <w:rPr>
          <w:rFonts w:ascii="Arial" w:hAnsi="Arial" w:cs="Arial"/>
          <w:sz w:val="24"/>
          <w:szCs w:val="24"/>
        </w:rPr>
        <w:t xml:space="preserve"> [Accessed </w:t>
      </w:r>
      <w:r w:rsidR="00D537E8" w:rsidRPr="00841FF1">
        <w:rPr>
          <w:rFonts w:ascii="Arial" w:hAnsi="Arial" w:cs="Arial"/>
          <w:sz w:val="24"/>
          <w:szCs w:val="24"/>
        </w:rPr>
        <w:t>27.02.2024</w:t>
      </w:r>
      <w:r w:rsidR="00912BA9" w:rsidRPr="00841FF1">
        <w:rPr>
          <w:rFonts w:ascii="Arial" w:hAnsi="Arial" w:cs="Arial"/>
          <w:sz w:val="24"/>
          <w:szCs w:val="24"/>
        </w:rPr>
        <w:t>]</w:t>
      </w:r>
    </w:p>
    <w:p w14:paraId="3A7DC207" w14:textId="7A842D7C" w:rsidR="00D11E54" w:rsidRPr="00841FF1" w:rsidRDefault="00D11E54" w:rsidP="00B65CE9">
      <w:pPr>
        <w:rPr>
          <w:rFonts w:ascii="Arial" w:hAnsi="Arial" w:cs="Arial"/>
          <w:sz w:val="24"/>
          <w:szCs w:val="24"/>
        </w:rPr>
      </w:pPr>
      <w:r w:rsidRPr="00841FF1">
        <w:rPr>
          <w:rFonts w:ascii="Arial" w:hAnsi="Arial" w:cs="Arial"/>
          <w:sz w:val="24"/>
          <w:szCs w:val="24"/>
        </w:rPr>
        <w:t>IES</w:t>
      </w:r>
      <w:r w:rsidR="00A245CC" w:rsidRPr="00841FF1">
        <w:rPr>
          <w:rFonts w:ascii="Arial" w:hAnsi="Arial" w:cs="Arial"/>
          <w:sz w:val="24"/>
          <w:szCs w:val="24"/>
        </w:rPr>
        <w:t xml:space="preserve">, 2024, </w:t>
      </w:r>
      <w:hyperlink r:id="rId11" w:history="1">
        <w:r w:rsidR="00A245CC" w:rsidRPr="00841FF1">
          <w:rPr>
            <w:rStyle w:val="Hyperlink"/>
            <w:rFonts w:ascii="Arial" w:hAnsi="Arial" w:cs="Arial"/>
            <w:sz w:val="24"/>
            <w:szCs w:val="24"/>
          </w:rPr>
          <w:t>Report Summary: The drivers of employee engagement | Institute for Employment Studies (IES) (employment-studies.co.uk)</w:t>
        </w:r>
      </w:hyperlink>
      <w:r w:rsidR="00A245CC" w:rsidRPr="00841FF1">
        <w:rPr>
          <w:rFonts w:ascii="Arial" w:hAnsi="Arial" w:cs="Arial"/>
          <w:sz w:val="24"/>
          <w:szCs w:val="24"/>
        </w:rPr>
        <w:t xml:space="preserve"> [accessed 28.02.2024]</w:t>
      </w:r>
    </w:p>
    <w:p w14:paraId="22B4A03E" w14:textId="053C218A" w:rsidR="009C1577" w:rsidRPr="00841FF1" w:rsidRDefault="009C1577" w:rsidP="00B65CE9">
      <w:pPr>
        <w:rPr>
          <w:rFonts w:ascii="Arial" w:hAnsi="Arial" w:cs="Arial"/>
          <w:sz w:val="24"/>
          <w:szCs w:val="24"/>
        </w:rPr>
      </w:pPr>
      <w:r w:rsidRPr="00841FF1">
        <w:rPr>
          <w:rFonts w:ascii="Arial" w:hAnsi="Arial" w:cs="Arial"/>
          <w:sz w:val="24"/>
          <w:szCs w:val="24"/>
        </w:rPr>
        <w:t>Marriott, 2023</w:t>
      </w:r>
      <w:r w:rsidR="00856EF8" w:rsidRPr="00841FF1">
        <w:rPr>
          <w:rFonts w:ascii="Arial" w:hAnsi="Arial" w:cs="Arial"/>
          <w:sz w:val="24"/>
          <w:szCs w:val="24"/>
        </w:rPr>
        <w:t xml:space="preserve">, </w:t>
      </w:r>
      <w:hyperlink r:id="rId12" w:history="1">
        <w:r w:rsidR="00856EF8" w:rsidRPr="00841FF1">
          <w:rPr>
            <w:rStyle w:val="Hyperlink"/>
            <w:rFonts w:ascii="Arial" w:hAnsi="Arial" w:cs="Arial"/>
            <w:sz w:val="24"/>
            <w:szCs w:val="24"/>
          </w:rPr>
          <w:t>Hotel &amp; Resorts | Book your Hotel directly with Marriott Bonvoy</w:t>
        </w:r>
      </w:hyperlink>
      <w:r w:rsidR="00856EF8" w:rsidRPr="00841FF1">
        <w:rPr>
          <w:rFonts w:ascii="Arial" w:hAnsi="Arial" w:cs="Arial"/>
          <w:sz w:val="24"/>
          <w:szCs w:val="24"/>
        </w:rPr>
        <w:t xml:space="preserve"> [Accessed 2</w:t>
      </w:r>
      <w:r w:rsidR="00840ED5" w:rsidRPr="00841FF1">
        <w:rPr>
          <w:rFonts w:ascii="Arial" w:hAnsi="Arial" w:cs="Arial"/>
          <w:sz w:val="24"/>
          <w:szCs w:val="24"/>
        </w:rPr>
        <w:t>0</w:t>
      </w:r>
      <w:r w:rsidR="00856EF8" w:rsidRPr="00841FF1">
        <w:rPr>
          <w:rFonts w:ascii="Arial" w:hAnsi="Arial" w:cs="Arial"/>
          <w:sz w:val="24"/>
          <w:szCs w:val="24"/>
        </w:rPr>
        <w:t xml:space="preserve"> October 2023]</w:t>
      </w:r>
    </w:p>
    <w:p w14:paraId="65E0145C" w14:textId="107D2ABA" w:rsidR="00E372C5" w:rsidRPr="00841FF1" w:rsidRDefault="00E372C5" w:rsidP="00B65CE9">
      <w:pPr>
        <w:rPr>
          <w:rFonts w:ascii="Arial" w:hAnsi="Arial" w:cs="Arial"/>
          <w:sz w:val="24"/>
          <w:szCs w:val="24"/>
        </w:rPr>
      </w:pPr>
      <w:r w:rsidRPr="00841FF1">
        <w:rPr>
          <w:rFonts w:ascii="Arial" w:hAnsi="Arial" w:cs="Arial"/>
          <w:sz w:val="24"/>
          <w:szCs w:val="24"/>
        </w:rPr>
        <w:t>Marriott, 2024,</w:t>
      </w:r>
    </w:p>
    <w:p w14:paraId="3B92DFF5" w14:textId="2F8FB9E1" w:rsidR="00A50783" w:rsidRPr="00841FF1" w:rsidRDefault="00A50783" w:rsidP="00B65CE9">
      <w:pPr>
        <w:rPr>
          <w:rFonts w:ascii="Arial" w:hAnsi="Arial" w:cs="Arial"/>
          <w:sz w:val="24"/>
          <w:szCs w:val="24"/>
        </w:rPr>
      </w:pPr>
      <w:r w:rsidRPr="00841FF1">
        <w:rPr>
          <w:rFonts w:ascii="Arial" w:hAnsi="Arial" w:cs="Arial"/>
          <w:sz w:val="24"/>
          <w:szCs w:val="24"/>
        </w:rPr>
        <w:t>P</w:t>
      </w:r>
      <w:r w:rsidRPr="00841FF1">
        <w:rPr>
          <w:rFonts w:ascii="Arial" w:hAnsi="Arial" w:cs="Arial"/>
          <w:sz w:val="24"/>
          <w:szCs w:val="24"/>
        </w:rPr>
        <w:t>eople Management</w:t>
      </w:r>
      <w:r w:rsidRPr="00841FF1">
        <w:rPr>
          <w:rFonts w:ascii="Arial" w:hAnsi="Arial" w:cs="Arial"/>
          <w:sz w:val="24"/>
          <w:szCs w:val="24"/>
        </w:rPr>
        <w:t xml:space="preserve">, </w:t>
      </w:r>
      <w:hyperlink r:id="rId13" w:history="1">
        <w:r w:rsidRPr="00841FF1">
          <w:rPr>
            <w:rStyle w:val="Hyperlink"/>
            <w:rFonts w:ascii="Arial" w:hAnsi="Arial" w:cs="Arial"/>
            <w:sz w:val="24"/>
            <w:szCs w:val="24"/>
          </w:rPr>
          <w:t>https://www.peoplemanagement.co.uk</w:t>
        </w:r>
      </w:hyperlink>
      <w:r w:rsidRPr="00841FF1">
        <w:rPr>
          <w:rFonts w:ascii="Arial" w:hAnsi="Arial" w:cs="Arial"/>
          <w:sz w:val="24"/>
          <w:szCs w:val="24"/>
        </w:rPr>
        <w:t xml:space="preserve"> [Accessed 29.02.2024]</w:t>
      </w:r>
    </w:p>
    <w:p w14:paraId="3E9C9C04" w14:textId="55A26D0E" w:rsidR="003B7707" w:rsidRPr="00841FF1" w:rsidRDefault="003B7707" w:rsidP="00B65CE9">
      <w:pPr>
        <w:rPr>
          <w:rFonts w:ascii="Arial" w:hAnsi="Arial" w:cs="Arial"/>
          <w:sz w:val="24"/>
          <w:szCs w:val="24"/>
        </w:rPr>
      </w:pPr>
      <w:proofErr w:type="spellStart"/>
      <w:r w:rsidRPr="00841FF1">
        <w:rPr>
          <w:rFonts w:ascii="Arial" w:hAnsi="Arial" w:cs="Arial"/>
          <w:sz w:val="24"/>
          <w:szCs w:val="24"/>
        </w:rPr>
        <w:t>Persimo</w:t>
      </w:r>
      <w:proofErr w:type="spellEnd"/>
      <w:r w:rsidRPr="00841FF1">
        <w:rPr>
          <w:rFonts w:ascii="Arial" w:hAnsi="Arial" w:cs="Arial"/>
          <w:sz w:val="24"/>
          <w:szCs w:val="24"/>
        </w:rPr>
        <w:t xml:space="preserve">, 2023, </w:t>
      </w:r>
      <w:hyperlink r:id="rId14" w:history="1">
        <w:r w:rsidRPr="00841FF1">
          <w:rPr>
            <w:rStyle w:val="Hyperlink"/>
            <w:rFonts w:ascii="Arial" w:hAnsi="Arial" w:cs="Arial"/>
            <w:sz w:val="24"/>
            <w:szCs w:val="24"/>
          </w:rPr>
          <w:t>What Is the Employee Life Cycle? Your Overview (personio.com)</w:t>
        </w:r>
      </w:hyperlink>
      <w:r w:rsidRPr="00841FF1">
        <w:rPr>
          <w:rFonts w:ascii="Arial" w:hAnsi="Arial" w:cs="Arial"/>
          <w:sz w:val="24"/>
          <w:szCs w:val="24"/>
        </w:rPr>
        <w:t xml:space="preserve"> [Accessed </w:t>
      </w:r>
      <w:r w:rsidR="00D537E8" w:rsidRPr="00841FF1">
        <w:rPr>
          <w:rFonts w:ascii="Arial" w:hAnsi="Arial" w:cs="Arial"/>
          <w:sz w:val="24"/>
          <w:szCs w:val="24"/>
        </w:rPr>
        <w:t>28.02.2024</w:t>
      </w:r>
      <w:r w:rsidRPr="00841FF1">
        <w:rPr>
          <w:rFonts w:ascii="Arial" w:hAnsi="Arial" w:cs="Arial"/>
          <w:sz w:val="24"/>
          <w:szCs w:val="24"/>
        </w:rPr>
        <w:t>]</w:t>
      </w:r>
    </w:p>
    <w:p w14:paraId="2B65B2FE" w14:textId="689AE0CA" w:rsidR="007D2A72" w:rsidRPr="00841FF1" w:rsidRDefault="00C67376" w:rsidP="007D2A72">
      <w:pPr>
        <w:rPr>
          <w:rFonts w:ascii="Arial" w:hAnsi="Arial" w:cs="Arial"/>
          <w:sz w:val="24"/>
          <w:szCs w:val="24"/>
        </w:rPr>
      </w:pPr>
      <w:bookmarkStart w:id="1" w:name="_Hlk160098754"/>
      <w:proofErr w:type="spellStart"/>
      <w:r w:rsidRPr="00841FF1">
        <w:rPr>
          <w:rFonts w:ascii="Arial" w:hAnsi="Arial" w:cs="Arial"/>
          <w:sz w:val="24"/>
          <w:szCs w:val="24"/>
        </w:rPr>
        <w:t>Purwanti</w:t>
      </w:r>
      <w:proofErr w:type="spellEnd"/>
      <w:r w:rsidRPr="00841FF1">
        <w:rPr>
          <w:rFonts w:ascii="Arial" w:hAnsi="Arial" w:cs="Arial"/>
          <w:sz w:val="24"/>
          <w:szCs w:val="24"/>
        </w:rPr>
        <w:t xml:space="preserve"> et al</w:t>
      </w:r>
      <w:r w:rsidR="005B4A4C" w:rsidRPr="00841FF1">
        <w:rPr>
          <w:rFonts w:ascii="Arial" w:hAnsi="Arial" w:cs="Arial"/>
          <w:sz w:val="24"/>
          <w:szCs w:val="24"/>
        </w:rPr>
        <w:t>, 2013</w:t>
      </w:r>
      <w:bookmarkEnd w:id="1"/>
      <w:r w:rsidR="005B4A4C" w:rsidRPr="00841FF1">
        <w:rPr>
          <w:rFonts w:ascii="Arial" w:hAnsi="Arial" w:cs="Arial"/>
          <w:sz w:val="24"/>
          <w:szCs w:val="24"/>
        </w:rPr>
        <w:t xml:space="preserve">, </w:t>
      </w:r>
      <w:r w:rsidR="007D2A72" w:rsidRPr="00841FF1">
        <w:rPr>
          <w:rFonts w:ascii="Arial" w:hAnsi="Arial" w:cs="Arial"/>
          <w:sz w:val="24"/>
          <w:szCs w:val="24"/>
        </w:rPr>
        <w:t>Managing Learning Style Across Generation in Workplace,</w:t>
      </w:r>
      <w:r w:rsidR="00E936CB" w:rsidRPr="00841FF1">
        <w:rPr>
          <w:rFonts w:ascii="Arial" w:hAnsi="Arial" w:cs="Arial"/>
          <w:sz w:val="24"/>
          <w:szCs w:val="24"/>
        </w:rPr>
        <w:t xml:space="preserve"> International Conference on Intellectual Capital and Knowledge Management and Organisational Learning; </w:t>
      </w:r>
      <w:proofErr w:type="spellStart"/>
      <w:r w:rsidR="00E936CB" w:rsidRPr="00841FF1">
        <w:rPr>
          <w:rFonts w:ascii="Arial" w:hAnsi="Arial" w:cs="Arial"/>
          <w:sz w:val="24"/>
          <w:szCs w:val="24"/>
        </w:rPr>
        <w:t>Kidmore</w:t>
      </w:r>
      <w:proofErr w:type="spellEnd"/>
      <w:r w:rsidR="00E936CB" w:rsidRPr="00841FF1">
        <w:rPr>
          <w:rFonts w:ascii="Arial" w:hAnsi="Arial" w:cs="Arial"/>
          <w:sz w:val="24"/>
          <w:szCs w:val="24"/>
        </w:rPr>
        <w:t xml:space="preserve"> </w:t>
      </w:r>
      <w:proofErr w:type="gramStart"/>
      <w:r w:rsidR="00E936CB" w:rsidRPr="00841FF1">
        <w:rPr>
          <w:rFonts w:ascii="Arial" w:hAnsi="Arial" w:cs="Arial"/>
          <w:sz w:val="24"/>
          <w:szCs w:val="24"/>
        </w:rPr>
        <w:t>End :</w:t>
      </w:r>
      <w:proofErr w:type="gramEnd"/>
      <w:r w:rsidR="00E936CB" w:rsidRPr="00841FF1">
        <w:rPr>
          <w:rFonts w:ascii="Arial" w:hAnsi="Arial" w:cs="Arial"/>
          <w:sz w:val="24"/>
          <w:szCs w:val="24"/>
        </w:rPr>
        <w:t xml:space="preserve"> Academic Conferences International Limited.</w:t>
      </w:r>
    </w:p>
    <w:p w14:paraId="0989ED4D" w14:textId="779084C0" w:rsidR="00C67376" w:rsidRPr="00841FF1" w:rsidRDefault="00C67376" w:rsidP="00B65CE9">
      <w:pPr>
        <w:rPr>
          <w:rFonts w:ascii="Arial" w:hAnsi="Arial" w:cs="Arial"/>
          <w:sz w:val="24"/>
          <w:szCs w:val="24"/>
        </w:rPr>
      </w:pPr>
    </w:p>
    <w:p w14:paraId="00EAC36A" w14:textId="2E429CA2" w:rsidR="00276497" w:rsidRPr="00841FF1" w:rsidRDefault="00276497" w:rsidP="00B65CE9">
      <w:pPr>
        <w:rPr>
          <w:rFonts w:ascii="Arial" w:hAnsi="Arial" w:cs="Arial"/>
          <w:sz w:val="24"/>
          <w:szCs w:val="24"/>
        </w:rPr>
      </w:pPr>
      <w:proofErr w:type="spellStart"/>
      <w:r w:rsidRPr="00841FF1">
        <w:rPr>
          <w:rFonts w:ascii="Arial" w:hAnsi="Arial" w:cs="Arial"/>
          <w:sz w:val="24"/>
          <w:szCs w:val="24"/>
        </w:rPr>
        <w:t>Ranstad</w:t>
      </w:r>
      <w:proofErr w:type="spellEnd"/>
      <w:r w:rsidRPr="00841FF1">
        <w:rPr>
          <w:rFonts w:ascii="Arial" w:hAnsi="Arial" w:cs="Arial"/>
          <w:sz w:val="24"/>
          <w:szCs w:val="24"/>
        </w:rPr>
        <w:t xml:space="preserve">, 2018, </w:t>
      </w:r>
      <w:hyperlink r:id="rId15" w:history="1">
        <w:r w:rsidRPr="00841FF1">
          <w:rPr>
            <w:rStyle w:val="Hyperlink"/>
            <w:rFonts w:ascii="Arial" w:hAnsi="Arial" w:cs="Arial"/>
            <w:sz w:val="24"/>
            <w:szCs w:val="24"/>
          </w:rPr>
          <w:t xml:space="preserve">Gen Y vs. Gen Z: How to Engage, Collaborate and Retain These Employees | Randstad </w:t>
        </w:r>
        <w:proofErr w:type="spellStart"/>
        <w:r w:rsidRPr="00841FF1">
          <w:rPr>
            <w:rStyle w:val="Hyperlink"/>
            <w:rFonts w:ascii="Arial" w:hAnsi="Arial" w:cs="Arial"/>
            <w:sz w:val="24"/>
            <w:szCs w:val="24"/>
          </w:rPr>
          <w:t>Risesmart</w:t>
        </w:r>
        <w:proofErr w:type="spellEnd"/>
      </w:hyperlink>
      <w:r w:rsidR="00EF4A4A" w:rsidRPr="00841FF1">
        <w:rPr>
          <w:rFonts w:ascii="Arial" w:hAnsi="Arial" w:cs="Arial"/>
          <w:sz w:val="24"/>
          <w:szCs w:val="24"/>
        </w:rPr>
        <w:t xml:space="preserve"> [Accessed </w:t>
      </w:r>
      <w:r w:rsidR="00D537E8" w:rsidRPr="00841FF1">
        <w:rPr>
          <w:rFonts w:ascii="Arial" w:hAnsi="Arial" w:cs="Arial"/>
          <w:sz w:val="24"/>
          <w:szCs w:val="24"/>
        </w:rPr>
        <w:t>29.02.</w:t>
      </w:r>
      <w:r w:rsidR="008D17EA" w:rsidRPr="00841FF1">
        <w:rPr>
          <w:rFonts w:ascii="Arial" w:hAnsi="Arial" w:cs="Arial"/>
          <w:sz w:val="24"/>
          <w:szCs w:val="24"/>
        </w:rPr>
        <w:t>24</w:t>
      </w:r>
      <w:r w:rsidR="00EF4A4A" w:rsidRPr="00841FF1">
        <w:rPr>
          <w:rFonts w:ascii="Arial" w:hAnsi="Arial" w:cs="Arial"/>
          <w:sz w:val="24"/>
          <w:szCs w:val="24"/>
        </w:rPr>
        <w:t>]</w:t>
      </w:r>
    </w:p>
    <w:p w14:paraId="5284B007" w14:textId="68780A60" w:rsidR="002C4859" w:rsidRPr="00841FF1" w:rsidRDefault="002C4859" w:rsidP="00B65CE9">
      <w:pPr>
        <w:rPr>
          <w:rFonts w:ascii="Arial" w:hAnsi="Arial" w:cs="Arial"/>
          <w:sz w:val="24"/>
          <w:szCs w:val="24"/>
        </w:rPr>
      </w:pPr>
      <w:proofErr w:type="spellStart"/>
      <w:r w:rsidRPr="00841FF1">
        <w:rPr>
          <w:rFonts w:ascii="Arial" w:hAnsi="Arial" w:cs="Arial"/>
          <w:sz w:val="24"/>
          <w:szCs w:val="24"/>
        </w:rPr>
        <w:t>Ranstad</w:t>
      </w:r>
      <w:proofErr w:type="spellEnd"/>
      <w:r w:rsidR="009007CB" w:rsidRPr="00841FF1">
        <w:rPr>
          <w:rFonts w:ascii="Arial" w:hAnsi="Arial" w:cs="Arial"/>
          <w:sz w:val="24"/>
          <w:szCs w:val="24"/>
        </w:rPr>
        <w:t xml:space="preserve">, 2023, </w:t>
      </w:r>
      <w:hyperlink r:id="rId16" w:history="1">
        <w:r w:rsidR="009007CB" w:rsidRPr="00841FF1">
          <w:rPr>
            <w:rStyle w:val="Hyperlink"/>
            <w:rFonts w:ascii="Arial" w:hAnsi="Arial" w:cs="Arial"/>
            <w:sz w:val="24"/>
            <w:szCs w:val="24"/>
          </w:rPr>
          <w:t>Outplacement &amp; Talent Mobility | Randstad RiseSmart</w:t>
        </w:r>
      </w:hyperlink>
      <w:r w:rsidR="009007CB" w:rsidRPr="00841FF1">
        <w:rPr>
          <w:rFonts w:ascii="Arial" w:hAnsi="Arial" w:cs="Arial"/>
          <w:sz w:val="24"/>
          <w:szCs w:val="24"/>
        </w:rPr>
        <w:t xml:space="preserve"> [Access</w:t>
      </w:r>
      <w:r w:rsidR="008D17EA" w:rsidRPr="00841FF1">
        <w:rPr>
          <w:rFonts w:ascii="Arial" w:hAnsi="Arial" w:cs="Arial"/>
          <w:sz w:val="24"/>
          <w:szCs w:val="24"/>
        </w:rPr>
        <w:t xml:space="preserve">ed </w:t>
      </w:r>
      <w:r w:rsidR="00841FF1" w:rsidRPr="00841FF1">
        <w:rPr>
          <w:rFonts w:ascii="Arial" w:hAnsi="Arial" w:cs="Arial"/>
          <w:sz w:val="24"/>
          <w:szCs w:val="24"/>
        </w:rPr>
        <w:t>28.02.</w:t>
      </w:r>
      <w:r w:rsidR="009007CB" w:rsidRPr="00841FF1">
        <w:rPr>
          <w:rFonts w:ascii="Arial" w:hAnsi="Arial" w:cs="Arial"/>
          <w:sz w:val="24"/>
          <w:szCs w:val="24"/>
        </w:rPr>
        <w:t xml:space="preserve"> 202</w:t>
      </w:r>
      <w:r w:rsidR="008D17EA" w:rsidRPr="00841FF1">
        <w:rPr>
          <w:rFonts w:ascii="Arial" w:hAnsi="Arial" w:cs="Arial"/>
          <w:sz w:val="24"/>
          <w:szCs w:val="24"/>
        </w:rPr>
        <w:t>4</w:t>
      </w:r>
      <w:r w:rsidR="009007CB" w:rsidRPr="00841FF1">
        <w:rPr>
          <w:rFonts w:ascii="Arial" w:hAnsi="Arial" w:cs="Arial"/>
          <w:sz w:val="24"/>
          <w:szCs w:val="24"/>
        </w:rPr>
        <w:t>]</w:t>
      </w:r>
    </w:p>
    <w:p w14:paraId="68E76048" w14:textId="358A5635" w:rsidR="00A1199F" w:rsidRPr="00841FF1" w:rsidRDefault="00A1199F" w:rsidP="00B65CE9">
      <w:pPr>
        <w:rPr>
          <w:rFonts w:ascii="Arial" w:hAnsi="Arial" w:cs="Arial"/>
          <w:sz w:val="24"/>
          <w:szCs w:val="24"/>
        </w:rPr>
      </w:pPr>
      <w:r w:rsidRPr="00841FF1">
        <w:rPr>
          <w:rFonts w:ascii="Arial" w:hAnsi="Arial" w:cs="Arial"/>
          <w:sz w:val="24"/>
          <w:szCs w:val="24"/>
        </w:rPr>
        <w:t>Russel R. S., 2022</w:t>
      </w:r>
      <w:r w:rsidR="00471881" w:rsidRPr="00841FF1">
        <w:rPr>
          <w:rFonts w:ascii="Arial" w:hAnsi="Arial" w:cs="Arial"/>
          <w:sz w:val="24"/>
          <w:szCs w:val="24"/>
        </w:rPr>
        <w:t>, Getting In-Depth with Gallup Q12 Employee Surveys</w:t>
      </w:r>
    </w:p>
    <w:p w14:paraId="1DED5416" w14:textId="21C091F4" w:rsidR="00B40177" w:rsidRPr="00841FF1" w:rsidRDefault="00091DF0" w:rsidP="00B65CE9">
      <w:pPr>
        <w:rPr>
          <w:rStyle w:val="Hyperlink"/>
          <w:rFonts w:ascii="Arial" w:hAnsi="Arial" w:cs="Arial"/>
          <w:sz w:val="24"/>
          <w:szCs w:val="24"/>
        </w:rPr>
      </w:pPr>
      <w:r w:rsidRPr="00841FF1">
        <w:rPr>
          <w:rFonts w:ascii="Arial" w:hAnsi="Arial" w:cs="Arial"/>
          <w:sz w:val="24"/>
          <w:szCs w:val="24"/>
        </w:rPr>
        <w:lastRenderedPageBreak/>
        <w:t>Smith</w:t>
      </w:r>
      <w:r w:rsidR="00737FA0" w:rsidRPr="00841FF1">
        <w:rPr>
          <w:rFonts w:ascii="Arial" w:hAnsi="Arial" w:cs="Arial"/>
          <w:sz w:val="24"/>
          <w:szCs w:val="24"/>
        </w:rPr>
        <w:t xml:space="preserve"> N. </w:t>
      </w:r>
      <w:r w:rsidR="00471881" w:rsidRPr="00841FF1">
        <w:rPr>
          <w:rFonts w:ascii="Arial" w:hAnsi="Arial" w:cs="Arial"/>
          <w:sz w:val="24"/>
          <w:szCs w:val="24"/>
        </w:rPr>
        <w:t>P</w:t>
      </w:r>
      <w:r w:rsidR="00737FA0" w:rsidRPr="00841FF1">
        <w:rPr>
          <w:rFonts w:ascii="Arial" w:hAnsi="Arial" w:cs="Arial"/>
          <w:sz w:val="24"/>
          <w:szCs w:val="24"/>
        </w:rPr>
        <w:t xml:space="preserve">., 2015, available </w:t>
      </w:r>
      <w:hyperlink r:id="rId17" w:history="1">
        <w:r w:rsidR="00737FA0" w:rsidRPr="00841FF1">
          <w:rPr>
            <w:rStyle w:val="Hyperlink"/>
            <w:rFonts w:ascii="Arial" w:hAnsi="Arial" w:cs="Arial"/>
            <w:sz w:val="24"/>
            <w:szCs w:val="24"/>
          </w:rPr>
          <w:t xml:space="preserve">The essential role of HR in employees’ engagement and commitment | </w:t>
        </w:r>
        <w:proofErr w:type="spellStart"/>
        <w:r w:rsidR="00737FA0" w:rsidRPr="00841FF1">
          <w:rPr>
            <w:rStyle w:val="Hyperlink"/>
            <w:rFonts w:ascii="Arial" w:hAnsi="Arial" w:cs="Arial"/>
            <w:sz w:val="24"/>
            <w:szCs w:val="24"/>
          </w:rPr>
          <w:t>HRZone</w:t>
        </w:r>
        <w:proofErr w:type="spellEnd"/>
      </w:hyperlink>
      <w:r w:rsidR="00B40177" w:rsidRPr="00841FF1">
        <w:rPr>
          <w:rStyle w:val="Hyperlink"/>
          <w:rFonts w:ascii="Arial" w:hAnsi="Arial" w:cs="Arial"/>
          <w:sz w:val="24"/>
          <w:szCs w:val="24"/>
        </w:rPr>
        <w:t xml:space="preserve"> </w:t>
      </w:r>
    </w:p>
    <w:p w14:paraId="29CEB539" w14:textId="2F7306EA" w:rsidR="00B40177" w:rsidRPr="00841FF1" w:rsidRDefault="00B40177" w:rsidP="00B65CE9">
      <w:pPr>
        <w:rPr>
          <w:rFonts w:ascii="Arial" w:hAnsi="Arial" w:cs="Arial"/>
          <w:color w:val="000000" w:themeColor="text1"/>
          <w:sz w:val="24"/>
          <w:szCs w:val="24"/>
        </w:rPr>
      </w:pPr>
      <w:r w:rsidRPr="00841FF1">
        <w:rPr>
          <w:rStyle w:val="Hyperlink"/>
          <w:rFonts w:ascii="Arial" w:hAnsi="Arial" w:cs="Arial"/>
          <w:color w:val="000000" w:themeColor="text1"/>
          <w:sz w:val="24"/>
          <w:szCs w:val="24"/>
          <w:u w:val="none"/>
        </w:rPr>
        <w:t>STRAT7</w:t>
      </w:r>
      <w:r w:rsidR="005F43A8" w:rsidRPr="00841FF1">
        <w:rPr>
          <w:rStyle w:val="Hyperlink"/>
          <w:rFonts w:ascii="Arial" w:hAnsi="Arial" w:cs="Arial"/>
          <w:color w:val="000000" w:themeColor="text1"/>
          <w:sz w:val="24"/>
          <w:szCs w:val="24"/>
          <w:u w:val="none"/>
        </w:rPr>
        <w:t xml:space="preserve">, 2021, </w:t>
      </w:r>
      <w:hyperlink r:id="rId18" w:history="1">
        <w:r w:rsidR="005F43A8" w:rsidRPr="00841FF1">
          <w:rPr>
            <w:rStyle w:val="Hyperlink"/>
            <w:rFonts w:ascii="Arial" w:hAnsi="Arial" w:cs="Arial"/>
            <w:sz w:val="24"/>
            <w:szCs w:val="24"/>
          </w:rPr>
          <w:t>How to engage Gen Z in market research (strat7.com)</w:t>
        </w:r>
      </w:hyperlink>
      <w:r w:rsidR="005F43A8" w:rsidRPr="00841FF1">
        <w:rPr>
          <w:rFonts w:ascii="Arial" w:hAnsi="Arial" w:cs="Arial"/>
          <w:color w:val="000000" w:themeColor="text1"/>
          <w:sz w:val="24"/>
          <w:szCs w:val="24"/>
        </w:rPr>
        <w:t xml:space="preserve"> [Accessed 29.02.2024]</w:t>
      </w:r>
    </w:p>
    <w:p w14:paraId="5966EF1E" w14:textId="20601028" w:rsidR="00CF4082" w:rsidRPr="00841FF1" w:rsidRDefault="00CF4082" w:rsidP="00B65CE9">
      <w:pPr>
        <w:rPr>
          <w:rFonts w:ascii="Arial" w:hAnsi="Arial" w:cs="Arial"/>
          <w:sz w:val="24"/>
          <w:szCs w:val="24"/>
        </w:rPr>
      </w:pPr>
      <w:proofErr w:type="spellStart"/>
      <w:r w:rsidRPr="00841FF1">
        <w:rPr>
          <w:rFonts w:ascii="Arial" w:hAnsi="Arial" w:cs="Arial"/>
          <w:sz w:val="24"/>
          <w:szCs w:val="24"/>
        </w:rPr>
        <w:t>Workhuman</w:t>
      </w:r>
      <w:proofErr w:type="spellEnd"/>
      <w:r w:rsidRPr="00841FF1">
        <w:rPr>
          <w:rFonts w:ascii="Arial" w:hAnsi="Arial" w:cs="Arial"/>
          <w:sz w:val="24"/>
          <w:szCs w:val="24"/>
        </w:rPr>
        <w:t xml:space="preserve">, 2023, </w:t>
      </w:r>
      <w:hyperlink r:id="rId19" w:history="1">
        <w:r w:rsidRPr="00841FF1">
          <w:rPr>
            <w:rStyle w:val="Hyperlink"/>
            <w:rFonts w:ascii="Arial" w:hAnsi="Arial" w:cs="Arial"/>
            <w:sz w:val="24"/>
            <w:szCs w:val="24"/>
          </w:rPr>
          <w:t xml:space="preserve">From Praise to Profits: The Business Case for Recognition at Work | </w:t>
        </w:r>
        <w:proofErr w:type="spellStart"/>
        <w:r w:rsidRPr="00841FF1">
          <w:rPr>
            <w:rStyle w:val="Hyperlink"/>
            <w:rFonts w:ascii="Arial" w:hAnsi="Arial" w:cs="Arial"/>
            <w:sz w:val="24"/>
            <w:szCs w:val="24"/>
          </w:rPr>
          <w:t>Workhuman</w:t>
        </w:r>
        <w:proofErr w:type="spellEnd"/>
      </w:hyperlink>
      <w:r w:rsidRPr="00841FF1">
        <w:rPr>
          <w:rFonts w:ascii="Arial" w:hAnsi="Arial" w:cs="Arial"/>
          <w:sz w:val="24"/>
          <w:szCs w:val="24"/>
        </w:rPr>
        <w:t xml:space="preserve"> [Accessed </w:t>
      </w:r>
      <w:r w:rsidR="00CE146B" w:rsidRPr="00841FF1">
        <w:rPr>
          <w:rFonts w:ascii="Arial" w:hAnsi="Arial" w:cs="Arial"/>
          <w:sz w:val="24"/>
          <w:szCs w:val="24"/>
        </w:rPr>
        <w:t>23</w:t>
      </w:r>
      <w:r w:rsidR="00D537E8" w:rsidRPr="00841FF1">
        <w:rPr>
          <w:rFonts w:ascii="Arial" w:hAnsi="Arial" w:cs="Arial"/>
          <w:sz w:val="24"/>
          <w:szCs w:val="24"/>
        </w:rPr>
        <w:t>.02.</w:t>
      </w:r>
      <w:r w:rsidR="00F23E84" w:rsidRPr="00841FF1">
        <w:rPr>
          <w:rFonts w:ascii="Arial" w:hAnsi="Arial" w:cs="Arial"/>
          <w:sz w:val="24"/>
          <w:szCs w:val="24"/>
        </w:rPr>
        <w:t xml:space="preserve"> 202</w:t>
      </w:r>
      <w:r w:rsidR="005F43A8" w:rsidRPr="00841FF1">
        <w:rPr>
          <w:rFonts w:ascii="Arial" w:hAnsi="Arial" w:cs="Arial"/>
          <w:sz w:val="24"/>
          <w:szCs w:val="24"/>
        </w:rPr>
        <w:t>4</w:t>
      </w:r>
      <w:r w:rsidR="00CE146B" w:rsidRPr="00841FF1">
        <w:rPr>
          <w:rFonts w:ascii="Arial" w:hAnsi="Arial" w:cs="Arial"/>
          <w:sz w:val="24"/>
          <w:szCs w:val="24"/>
        </w:rPr>
        <w:t>]</w:t>
      </w:r>
    </w:p>
    <w:p w14:paraId="2670C6CA" w14:textId="77777777" w:rsidR="00912BA9" w:rsidRPr="00841FF1" w:rsidRDefault="00912BA9" w:rsidP="00B65CE9">
      <w:pPr>
        <w:rPr>
          <w:rFonts w:ascii="Arial" w:hAnsi="Arial" w:cs="Arial"/>
          <w:sz w:val="24"/>
          <w:szCs w:val="24"/>
        </w:rPr>
      </w:pPr>
    </w:p>
    <w:sectPr w:rsidR="00912BA9" w:rsidRPr="00841F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010EB"/>
    <w:multiLevelType w:val="multilevel"/>
    <w:tmpl w:val="9AE0EAF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83E2BEB"/>
    <w:multiLevelType w:val="multilevel"/>
    <w:tmpl w:val="144CE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8B6461F"/>
    <w:multiLevelType w:val="multilevel"/>
    <w:tmpl w:val="CCC8C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0FE33DA"/>
    <w:multiLevelType w:val="multilevel"/>
    <w:tmpl w:val="FBB88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9703873"/>
    <w:multiLevelType w:val="hybridMultilevel"/>
    <w:tmpl w:val="6484B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B14694"/>
    <w:multiLevelType w:val="multilevel"/>
    <w:tmpl w:val="A0D20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C825295"/>
    <w:multiLevelType w:val="multilevel"/>
    <w:tmpl w:val="C5B43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96D7476"/>
    <w:multiLevelType w:val="multilevel"/>
    <w:tmpl w:val="66B49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EEC223E"/>
    <w:multiLevelType w:val="multilevel"/>
    <w:tmpl w:val="C2688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0FF467B"/>
    <w:multiLevelType w:val="multilevel"/>
    <w:tmpl w:val="39085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63F30AB"/>
    <w:multiLevelType w:val="hybridMultilevel"/>
    <w:tmpl w:val="FFB0A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AD61CB"/>
    <w:multiLevelType w:val="multilevel"/>
    <w:tmpl w:val="FC3AF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19814990">
    <w:abstractNumId w:val="4"/>
  </w:num>
  <w:num w:numId="2" w16cid:durableId="147406978">
    <w:abstractNumId w:val="10"/>
  </w:num>
  <w:num w:numId="3" w16cid:durableId="1710492103">
    <w:abstractNumId w:val="0"/>
  </w:num>
  <w:num w:numId="4" w16cid:durableId="1033575966">
    <w:abstractNumId w:val="8"/>
  </w:num>
  <w:num w:numId="5" w16cid:durableId="184448594">
    <w:abstractNumId w:val="5"/>
  </w:num>
  <w:num w:numId="6" w16cid:durableId="1848254002">
    <w:abstractNumId w:val="3"/>
  </w:num>
  <w:num w:numId="7" w16cid:durableId="717054276">
    <w:abstractNumId w:val="2"/>
  </w:num>
  <w:num w:numId="8" w16cid:durableId="689651185">
    <w:abstractNumId w:val="1"/>
  </w:num>
  <w:num w:numId="9" w16cid:durableId="79722523">
    <w:abstractNumId w:val="6"/>
  </w:num>
  <w:num w:numId="10" w16cid:durableId="2031830262">
    <w:abstractNumId w:val="7"/>
  </w:num>
  <w:num w:numId="11" w16cid:durableId="1515993081">
    <w:abstractNumId w:val="11"/>
  </w:num>
  <w:num w:numId="12" w16cid:durableId="48917341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1C9F"/>
    <w:rsid w:val="00020C3E"/>
    <w:rsid w:val="000240DE"/>
    <w:rsid w:val="00060D59"/>
    <w:rsid w:val="00091DF0"/>
    <w:rsid w:val="000A2638"/>
    <w:rsid w:val="000A4F55"/>
    <w:rsid w:val="000D5DD4"/>
    <w:rsid w:val="00160107"/>
    <w:rsid w:val="00161768"/>
    <w:rsid w:val="0016457A"/>
    <w:rsid w:val="001A62D3"/>
    <w:rsid w:val="001E0B0F"/>
    <w:rsid w:val="001F2295"/>
    <w:rsid w:val="00237CF7"/>
    <w:rsid w:val="00276497"/>
    <w:rsid w:val="00283C5D"/>
    <w:rsid w:val="00284B3D"/>
    <w:rsid w:val="002C4859"/>
    <w:rsid w:val="002C5567"/>
    <w:rsid w:val="002D2962"/>
    <w:rsid w:val="002D515B"/>
    <w:rsid w:val="002E2DAF"/>
    <w:rsid w:val="002F0702"/>
    <w:rsid w:val="00341BA7"/>
    <w:rsid w:val="00344A8C"/>
    <w:rsid w:val="0037771D"/>
    <w:rsid w:val="00385EE5"/>
    <w:rsid w:val="003872A2"/>
    <w:rsid w:val="003877A8"/>
    <w:rsid w:val="003B7707"/>
    <w:rsid w:val="003C442E"/>
    <w:rsid w:val="00400743"/>
    <w:rsid w:val="0041580B"/>
    <w:rsid w:val="00471881"/>
    <w:rsid w:val="00473A43"/>
    <w:rsid w:val="004822E3"/>
    <w:rsid w:val="00486A46"/>
    <w:rsid w:val="004A25F5"/>
    <w:rsid w:val="004A36A0"/>
    <w:rsid w:val="004D444E"/>
    <w:rsid w:val="004F2754"/>
    <w:rsid w:val="00512835"/>
    <w:rsid w:val="00512967"/>
    <w:rsid w:val="005B4A4C"/>
    <w:rsid w:val="005B7828"/>
    <w:rsid w:val="005F12E8"/>
    <w:rsid w:val="005F43A8"/>
    <w:rsid w:val="00612869"/>
    <w:rsid w:val="006301FE"/>
    <w:rsid w:val="006302A6"/>
    <w:rsid w:val="006358CB"/>
    <w:rsid w:val="00671C9F"/>
    <w:rsid w:val="00681060"/>
    <w:rsid w:val="006A1882"/>
    <w:rsid w:val="006C1EBD"/>
    <w:rsid w:val="006D4D68"/>
    <w:rsid w:val="006D6C66"/>
    <w:rsid w:val="006E2960"/>
    <w:rsid w:val="00703E29"/>
    <w:rsid w:val="00704A53"/>
    <w:rsid w:val="0071315E"/>
    <w:rsid w:val="00717E0D"/>
    <w:rsid w:val="007341F4"/>
    <w:rsid w:val="00737FA0"/>
    <w:rsid w:val="00743625"/>
    <w:rsid w:val="00745B38"/>
    <w:rsid w:val="0076242D"/>
    <w:rsid w:val="00765F73"/>
    <w:rsid w:val="007B0522"/>
    <w:rsid w:val="007C4794"/>
    <w:rsid w:val="007D2398"/>
    <w:rsid w:val="007D2A72"/>
    <w:rsid w:val="007E02C6"/>
    <w:rsid w:val="007E394B"/>
    <w:rsid w:val="007F0D42"/>
    <w:rsid w:val="0080198A"/>
    <w:rsid w:val="00810404"/>
    <w:rsid w:val="00822F3E"/>
    <w:rsid w:val="00832216"/>
    <w:rsid w:val="00840219"/>
    <w:rsid w:val="00840ED5"/>
    <w:rsid w:val="00841FF1"/>
    <w:rsid w:val="00855C82"/>
    <w:rsid w:val="00856EF8"/>
    <w:rsid w:val="00883D3F"/>
    <w:rsid w:val="008A70B7"/>
    <w:rsid w:val="008B3578"/>
    <w:rsid w:val="008B6750"/>
    <w:rsid w:val="008D17EA"/>
    <w:rsid w:val="009007CB"/>
    <w:rsid w:val="00902659"/>
    <w:rsid w:val="00905A18"/>
    <w:rsid w:val="009119C1"/>
    <w:rsid w:val="00912BA9"/>
    <w:rsid w:val="009224DA"/>
    <w:rsid w:val="00966EBD"/>
    <w:rsid w:val="00967FDF"/>
    <w:rsid w:val="00981092"/>
    <w:rsid w:val="009B1781"/>
    <w:rsid w:val="009B74E4"/>
    <w:rsid w:val="009C1577"/>
    <w:rsid w:val="009C5F3C"/>
    <w:rsid w:val="00A1199F"/>
    <w:rsid w:val="00A245CC"/>
    <w:rsid w:val="00A50783"/>
    <w:rsid w:val="00AC2770"/>
    <w:rsid w:val="00AC27E0"/>
    <w:rsid w:val="00AC5C26"/>
    <w:rsid w:val="00AD06A1"/>
    <w:rsid w:val="00B007D6"/>
    <w:rsid w:val="00B00F90"/>
    <w:rsid w:val="00B053A9"/>
    <w:rsid w:val="00B30511"/>
    <w:rsid w:val="00B40177"/>
    <w:rsid w:val="00B621D8"/>
    <w:rsid w:val="00B65CE9"/>
    <w:rsid w:val="00B73240"/>
    <w:rsid w:val="00B836DC"/>
    <w:rsid w:val="00BA3142"/>
    <w:rsid w:val="00BC0719"/>
    <w:rsid w:val="00BC23DF"/>
    <w:rsid w:val="00BD330E"/>
    <w:rsid w:val="00BF62FD"/>
    <w:rsid w:val="00C141AA"/>
    <w:rsid w:val="00C225F2"/>
    <w:rsid w:val="00C4266D"/>
    <w:rsid w:val="00C65313"/>
    <w:rsid w:val="00C67376"/>
    <w:rsid w:val="00CE146B"/>
    <w:rsid w:val="00CF4082"/>
    <w:rsid w:val="00D019F2"/>
    <w:rsid w:val="00D11E54"/>
    <w:rsid w:val="00D13326"/>
    <w:rsid w:val="00D23BDE"/>
    <w:rsid w:val="00D32818"/>
    <w:rsid w:val="00D32CA6"/>
    <w:rsid w:val="00D4652A"/>
    <w:rsid w:val="00D537E8"/>
    <w:rsid w:val="00D6107C"/>
    <w:rsid w:val="00D62235"/>
    <w:rsid w:val="00D66128"/>
    <w:rsid w:val="00D71783"/>
    <w:rsid w:val="00D938A0"/>
    <w:rsid w:val="00DC5C0A"/>
    <w:rsid w:val="00DE31DB"/>
    <w:rsid w:val="00DE3384"/>
    <w:rsid w:val="00DF2D1A"/>
    <w:rsid w:val="00DF34CF"/>
    <w:rsid w:val="00E326F4"/>
    <w:rsid w:val="00E372C5"/>
    <w:rsid w:val="00E71F88"/>
    <w:rsid w:val="00E80129"/>
    <w:rsid w:val="00E87165"/>
    <w:rsid w:val="00E87574"/>
    <w:rsid w:val="00E936CB"/>
    <w:rsid w:val="00EC1970"/>
    <w:rsid w:val="00EC1E67"/>
    <w:rsid w:val="00ED03E6"/>
    <w:rsid w:val="00ED1082"/>
    <w:rsid w:val="00EF4A4A"/>
    <w:rsid w:val="00F23E84"/>
    <w:rsid w:val="00F35963"/>
    <w:rsid w:val="00F36492"/>
    <w:rsid w:val="00F46072"/>
    <w:rsid w:val="00F51238"/>
    <w:rsid w:val="00F516B9"/>
    <w:rsid w:val="00F640DF"/>
    <w:rsid w:val="00F666C7"/>
    <w:rsid w:val="00F7124A"/>
    <w:rsid w:val="00FA5A75"/>
    <w:rsid w:val="00FA71BC"/>
    <w:rsid w:val="00FE24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E5AF003"/>
  <w15:chartTrackingRefBased/>
  <w15:docId w15:val="{1773EECB-2E24-4ADF-A23F-CEFC8BCFAD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2A7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C225F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16B9"/>
    <w:pPr>
      <w:ind w:left="720"/>
      <w:contextualSpacing/>
    </w:pPr>
  </w:style>
  <w:style w:type="character" w:styleId="Hyperlink">
    <w:name w:val="Hyperlink"/>
    <w:basedOn w:val="DefaultParagraphFont"/>
    <w:uiPriority w:val="99"/>
    <w:unhideWhenUsed/>
    <w:rsid w:val="00FA5A75"/>
    <w:rPr>
      <w:color w:val="0000FF"/>
      <w:u w:val="single"/>
    </w:rPr>
  </w:style>
  <w:style w:type="character" w:styleId="UnresolvedMention">
    <w:name w:val="Unresolved Mention"/>
    <w:basedOn w:val="DefaultParagraphFont"/>
    <w:uiPriority w:val="99"/>
    <w:semiHidden/>
    <w:unhideWhenUsed/>
    <w:rsid w:val="00912BA9"/>
    <w:rPr>
      <w:color w:val="605E5C"/>
      <w:shd w:val="clear" w:color="auto" w:fill="E1DFDD"/>
    </w:rPr>
  </w:style>
  <w:style w:type="character" w:customStyle="1" w:styleId="Heading3Char">
    <w:name w:val="Heading 3 Char"/>
    <w:basedOn w:val="DefaultParagraphFont"/>
    <w:link w:val="Heading3"/>
    <w:uiPriority w:val="9"/>
    <w:rsid w:val="00C225F2"/>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7D2A72"/>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032029">
      <w:bodyDiv w:val="1"/>
      <w:marLeft w:val="0"/>
      <w:marRight w:val="0"/>
      <w:marTop w:val="0"/>
      <w:marBottom w:val="0"/>
      <w:divBdr>
        <w:top w:val="none" w:sz="0" w:space="0" w:color="auto"/>
        <w:left w:val="none" w:sz="0" w:space="0" w:color="auto"/>
        <w:bottom w:val="none" w:sz="0" w:space="0" w:color="auto"/>
        <w:right w:val="none" w:sz="0" w:space="0" w:color="auto"/>
      </w:divBdr>
    </w:div>
    <w:div w:id="120609511">
      <w:bodyDiv w:val="1"/>
      <w:marLeft w:val="0"/>
      <w:marRight w:val="0"/>
      <w:marTop w:val="0"/>
      <w:marBottom w:val="0"/>
      <w:divBdr>
        <w:top w:val="none" w:sz="0" w:space="0" w:color="auto"/>
        <w:left w:val="none" w:sz="0" w:space="0" w:color="auto"/>
        <w:bottom w:val="none" w:sz="0" w:space="0" w:color="auto"/>
        <w:right w:val="none" w:sz="0" w:space="0" w:color="auto"/>
      </w:divBdr>
    </w:div>
    <w:div w:id="217087565">
      <w:bodyDiv w:val="1"/>
      <w:marLeft w:val="0"/>
      <w:marRight w:val="0"/>
      <w:marTop w:val="0"/>
      <w:marBottom w:val="0"/>
      <w:divBdr>
        <w:top w:val="none" w:sz="0" w:space="0" w:color="auto"/>
        <w:left w:val="none" w:sz="0" w:space="0" w:color="auto"/>
        <w:bottom w:val="none" w:sz="0" w:space="0" w:color="auto"/>
        <w:right w:val="none" w:sz="0" w:space="0" w:color="auto"/>
      </w:divBdr>
    </w:div>
    <w:div w:id="218903789">
      <w:bodyDiv w:val="1"/>
      <w:marLeft w:val="0"/>
      <w:marRight w:val="0"/>
      <w:marTop w:val="0"/>
      <w:marBottom w:val="0"/>
      <w:divBdr>
        <w:top w:val="none" w:sz="0" w:space="0" w:color="auto"/>
        <w:left w:val="none" w:sz="0" w:space="0" w:color="auto"/>
        <w:bottom w:val="none" w:sz="0" w:space="0" w:color="auto"/>
        <w:right w:val="none" w:sz="0" w:space="0" w:color="auto"/>
      </w:divBdr>
    </w:div>
    <w:div w:id="532965327">
      <w:bodyDiv w:val="1"/>
      <w:marLeft w:val="0"/>
      <w:marRight w:val="0"/>
      <w:marTop w:val="0"/>
      <w:marBottom w:val="0"/>
      <w:divBdr>
        <w:top w:val="none" w:sz="0" w:space="0" w:color="auto"/>
        <w:left w:val="none" w:sz="0" w:space="0" w:color="auto"/>
        <w:bottom w:val="none" w:sz="0" w:space="0" w:color="auto"/>
        <w:right w:val="none" w:sz="0" w:space="0" w:color="auto"/>
      </w:divBdr>
    </w:div>
    <w:div w:id="724959716">
      <w:bodyDiv w:val="1"/>
      <w:marLeft w:val="0"/>
      <w:marRight w:val="0"/>
      <w:marTop w:val="0"/>
      <w:marBottom w:val="0"/>
      <w:divBdr>
        <w:top w:val="none" w:sz="0" w:space="0" w:color="auto"/>
        <w:left w:val="none" w:sz="0" w:space="0" w:color="auto"/>
        <w:bottom w:val="none" w:sz="0" w:space="0" w:color="auto"/>
        <w:right w:val="none" w:sz="0" w:space="0" w:color="auto"/>
      </w:divBdr>
    </w:div>
    <w:div w:id="966394698">
      <w:bodyDiv w:val="1"/>
      <w:marLeft w:val="0"/>
      <w:marRight w:val="0"/>
      <w:marTop w:val="0"/>
      <w:marBottom w:val="0"/>
      <w:divBdr>
        <w:top w:val="none" w:sz="0" w:space="0" w:color="auto"/>
        <w:left w:val="none" w:sz="0" w:space="0" w:color="auto"/>
        <w:bottom w:val="none" w:sz="0" w:space="0" w:color="auto"/>
        <w:right w:val="none" w:sz="0" w:space="0" w:color="auto"/>
      </w:divBdr>
    </w:div>
    <w:div w:id="1345672992">
      <w:bodyDiv w:val="1"/>
      <w:marLeft w:val="0"/>
      <w:marRight w:val="0"/>
      <w:marTop w:val="0"/>
      <w:marBottom w:val="0"/>
      <w:divBdr>
        <w:top w:val="none" w:sz="0" w:space="0" w:color="auto"/>
        <w:left w:val="none" w:sz="0" w:space="0" w:color="auto"/>
        <w:bottom w:val="none" w:sz="0" w:space="0" w:color="auto"/>
        <w:right w:val="none" w:sz="0" w:space="0" w:color="auto"/>
      </w:divBdr>
    </w:div>
    <w:div w:id="1563635289">
      <w:bodyDiv w:val="1"/>
      <w:marLeft w:val="0"/>
      <w:marRight w:val="0"/>
      <w:marTop w:val="0"/>
      <w:marBottom w:val="0"/>
      <w:divBdr>
        <w:top w:val="none" w:sz="0" w:space="0" w:color="auto"/>
        <w:left w:val="none" w:sz="0" w:space="0" w:color="auto"/>
        <w:bottom w:val="none" w:sz="0" w:space="0" w:color="auto"/>
        <w:right w:val="none" w:sz="0" w:space="0" w:color="auto"/>
      </w:divBdr>
    </w:div>
    <w:div w:id="1787693168">
      <w:bodyDiv w:val="1"/>
      <w:marLeft w:val="0"/>
      <w:marRight w:val="0"/>
      <w:marTop w:val="0"/>
      <w:marBottom w:val="0"/>
      <w:divBdr>
        <w:top w:val="none" w:sz="0" w:space="0" w:color="auto"/>
        <w:left w:val="none" w:sz="0" w:space="0" w:color="auto"/>
        <w:bottom w:val="none" w:sz="0" w:space="0" w:color="auto"/>
        <w:right w:val="none" w:sz="0" w:space="0" w:color="auto"/>
      </w:divBdr>
    </w:div>
    <w:div w:id="1787694246">
      <w:bodyDiv w:val="1"/>
      <w:marLeft w:val="0"/>
      <w:marRight w:val="0"/>
      <w:marTop w:val="0"/>
      <w:marBottom w:val="0"/>
      <w:divBdr>
        <w:top w:val="none" w:sz="0" w:space="0" w:color="auto"/>
        <w:left w:val="none" w:sz="0" w:space="0" w:color="auto"/>
        <w:bottom w:val="none" w:sz="0" w:space="0" w:color="auto"/>
        <w:right w:val="none" w:sz="0" w:space="0" w:color="auto"/>
      </w:divBdr>
      <w:divsChild>
        <w:div w:id="80688516">
          <w:marLeft w:val="0"/>
          <w:marRight w:val="0"/>
          <w:marTop w:val="0"/>
          <w:marBottom w:val="0"/>
          <w:divBdr>
            <w:top w:val="single" w:sz="2" w:space="0" w:color="E3E3E3"/>
            <w:left w:val="single" w:sz="2" w:space="0" w:color="E3E3E3"/>
            <w:bottom w:val="single" w:sz="2" w:space="0" w:color="E3E3E3"/>
            <w:right w:val="single" w:sz="2" w:space="0" w:color="E3E3E3"/>
          </w:divBdr>
          <w:divsChild>
            <w:div w:id="1102797700">
              <w:marLeft w:val="0"/>
              <w:marRight w:val="0"/>
              <w:marTop w:val="0"/>
              <w:marBottom w:val="0"/>
              <w:divBdr>
                <w:top w:val="single" w:sz="2" w:space="0" w:color="E3E3E3"/>
                <w:left w:val="single" w:sz="2" w:space="0" w:color="E3E3E3"/>
                <w:bottom w:val="single" w:sz="2" w:space="0" w:color="E3E3E3"/>
                <w:right w:val="single" w:sz="2" w:space="0" w:color="E3E3E3"/>
              </w:divBdr>
              <w:divsChild>
                <w:div w:id="1946884706">
                  <w:marLeft w:val="0"/>
                  <w:marRight w:val="0"/>
                  <w:marTop w:val="0"/>
                  <w:marBottom w:val="0"/>
                  <w:divBdr>
                    <w:top w:val="single" w:sz="2" w:space="0" w:color="E3E3E3"/>
                    <w:left w:val="single" w:sz="2" w:space="0" w:color="E3E3E3"/>
                    <w:bottom w:val="single" w:sz="2" w:space="0" w:color="E3E3E3"/>
                    <w:right w:val="single" w:sz="2" w:space="0" w:color="E3E3E3"/>
                  </w:divBdr>
                  <w:divsChild>
                    <w:div w:id="409547876">
                      <w:marLeft w:val="0"/>
                      <w:marRight w:val="0"/>
                      <w:marTop w:val="0"/>
                      <w:marBottom w:val="0"/>
                      <w:divBdr>
                        <w:top w:val="single" w:sz="2" w:space="0" w:color="E3E3E3"/>
                        <w:left w:val="single" w:sz="2" w:space="0" w:color="E3E3E3"/>
                        <w:bottom w:val="single" w:sz="2" w:space="0" w:color="E3E3E3"/>
                        <w:right w:val="single" w:sz="2" w:space="0" w:color="E3E3E3"/>
                      </w:divBdr>
                      <w:divsChild>
                        <w:div w:id="94786576">
                          <w:marLeft w:val="0"/>
                          <w:marRight w:val="0"/>
                          <w:marTop w:val="0"/>
                          <w:marBottom w:val="0"/>
                          <w:divBdr>
                            <w:top w:val="single" w:sz="2" w:space="0" w:color="E3E3E3"/>
                            <w:left w:val="single" w:sz="2" w:space="0" w:color="E3E3E3"/>
                            <w:bottom w:val="single" w:sz="2" w:space="0" w:color="E3E3E3"/>
                            <w:right w:val="single" w:sz="2" w:space="0" w:color="E3E3E3"/>
                          </w:divBdr>
                          <w:divsChild>
                            <w:div w:id="1895384553">
                              <w:marLeft w:val="0"/>
                              <w:marRight w:val="0"/>
                              <w:marTop w:val="100"/>
                              <w:marBottom w:val="100"/>
                              <w:divBdr>
                                <w:top w:val="single" w:sz="2" w:space="0" w:color="E3E3E3"/>
                                <w:left w:val="single" w:sz="2" w:space="0" w:color="E3E3E3"/>
                                <w:bottom w:val="single" w:sz="2" w:space="0" w:color="E3E3E3"/>
                                <w:right w:val="single" w:sz="2" w:space="0" w:color="E3E3E3"/>
                              </w:divBdr>
                              <w:divsChild>
                                <w:div w:id="189102655">
                                  <w:marLeft w:val="0"/>
                                  <w:marRight w:val="0"/>
                                  <w:marTop w:val="0"/>
                                  <w:marBottom w:val="0"/>
                                  <w:divBdr>
                                    <w:top w:val="single" w:sz="2" w:space="0" w:color="E3E3E3"/>
                                    <w:left w:val="single" w:sz="2" w:space="0" w:color="E3E3E3"/>
                                    <w:bottom w:val="single" w:sz="2" w:space="0" w:color="E3E3E3"/>
                                    <w:right w:val="single" w:sz="2" w:space="0" w:color="E3E3E3"/>
                                  </w:divBdr>
                                  <w:divsChild>
                                    <w:div w:id="518737615">
                                      <w:marLeft w:val="0"/>
                                      <w:marRight w:val="0"/>
                                      <w:marTop w:val="0"/>
                                      <w:marBottom w:val="0"/>
                                      <w:divBdr>
                                        <w:top w:val="single" w:sz="2" w:space="0" w:color="E3E3E3"/>
                                        <w:left w:val="single" w:sz="2" w:space="0" w:color="E3E3E3"/>
                                        <w:bottom w:val="single" w:sz="2" w:space="0" w:color="E3E3E3"/>
                                        <w:right w:val="single" w:sz="2" w:space="0" w:color="E3E3E3"/>
                                      </w:divBdr>
                                      <w:divsChild>
                                        <w:div w:id="457726689">
                                          <w:marLeft w:val="0"/>
                                          <w:marRight w:val="0"/>
                                          <w:marTop w:val="0"/>
                                          <w:marBottom w:val="0"/>
                                          <w:divBdr>
                                            <w:top w:val="single" w:sz="2" w:space="0" w:color="E3E3E3"/>
                                            <w:left w:val="single" w:sz="2" w:space="0" w:color="E3E3E3"/>
                                            <w:bottom w:val="single" w:sz="2" w:space="0" w:color="E3E3E3"/>
                                            <w:right w:val="single" w:sz="2" w:space="0" w:color="E3E3E3"/>
                                          </w:divBdr>
                                          <w:divsChild>
                                            <w:div w:id="1147895574">
                                              <w:marLeft w:val="0"/>
                                              <w:marRight w:val="0"/>
                                              <w:marTop w:val="0"/>
                                              <w:marBottom w:val="0"/>
                                              <w:divBdr>
                                                <w:top w:val="single" w:sz="2" w:space="0" w:color="E3E3E3"/>
                                                <w:left w:val="single" w:sz="2" w:space="0" w:color="E3E3E3"/>
                                                <w:bottom w:val="single" w:sz="2" w:space="0" w:color="E3E3E3"/>
                                                <w:right w:val="single" w:sz="2" w:space="0" w:color="E3E3E3"/>
                                              </w:divBdr>
                                              <w:divsChild>
                                                <w:div w:id="1196385736">
                                                  <w:marLeft w:val="0"/>
                                                  <w:marRight w:val="0"/>
                                                  <w:marTop w:val="0"/>
                                                  <w:marBottom w:val="0"/>
                                                  <w:divBdr>
                                                    <w:top w:val="single" w:sz="2" w:space="0" w:color="E3E3E3"/>
                                                    <w:left w:val="single" w:sz="2" w:space="0" w:color="E3E3E3"/>
                                                    <w:bottom w:val="single" w:sz="2" w:space="0" w:color="E3E3E3"/>
                                                    <w:right w:val="single" w:sz="2" w:space="0" w:color="E3E3E3"/>
                                                  </w:divBdr>
                                                  <w:divsChild>
                                                    <w:div w:id="14620695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66134840">
          <w:marLeft w:val="0"/>
          <w:marRight w:val="0"/>
          <w:marTop w:val="0"/>
          <w:marBottom w:val="0"/>
          <w:divBdr>
            <w:top w:val="none" w:sz="0" w:space="0" w:color="auto"/>
            <w:left w:val="none" w:sz="0" w:space="0" w:color="auto"/>
            <w:bottom w:val="none" w:sz="0" w:space="0" w:color="auto"/>
            <w:right w:val="none" w:sz="0" w:space="0" w:color="auto"/>
          </w:divBdr>
        </w:div>
      </w:divsChild>
    </w:div>
    <w:div w:id="1794329229">
      <w:bodyDiv w:val="1"/>
      <w:marLeft w:val="0"/>
      <w:marRight w:val="0"/>
      <w:marTop w:val="0"/>
      <w:marBottom w:val="0"/>
      <w:divBdr>
        <w:top w:val="none" w:sz="0" w:space="0" w:color="auto"/>
        <w:left w:val="none" w:sz="0" w:space="0" w:color="auto"/>
        <w:bottom w:val="none" w:sz="0" w:space="0" w:color="auto"/>
        <w:right w:val="none" w:sz="0" w:space="0" w:color="auto"/>
      </w:divBdr>
    </w:div>
    <w:div w:id="1822387697">
      <w:bodyDiv w:val="1"/>
      <w:marLeft w:val="0"/>
      <w:marRight w:val="0"/>
      <w:marTop w:val="0"/>
      <w:marBottom w:val="0"/>
      <w:divBdr>
        <w:top w:val="none" w:sz="0" w:space="0" w:color="auto"/>
        <w:left w:val="none" w:sz="0" w:space="0" w:color="auto"/>
        <w:bottom w:val="none" w:sz="0" w:space="0" w:color="auto"/>
        <w:right w:val="none" w:sz="0" w:space="0" w:color="auto"/>
      </w:divBdr>
    </w:div>
    <w:div w:id="1985505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278431917308113" TargetMode="External"/><Relationship Id="rId13" Type="http://schemas.openxmlformats.org/officeDocument/2006/relationships/hyperlink" Target="https://www.peoplemanagement.co.uk" TargetMode="External"/><Relationship Id="rId18" Type="http://schemas.openxmlformats.org/officeDocument/2006/relationships/hyperlink" Target="https://ex-plordemo.researchbods.strat7.com/how-to-engage-gen-z-in-market-research-ebook?utm_term=&amp;utm_campaign=Similar+Audience+%26+Remarketing&amp;utm_source=google&amp;utm_medium=cpc&amp;hsa_acc=7100938349&amp;hsa_cam=20643399596&amp;hsa_grp=&amp;hsa_ad=&amp;hsa_src=x&amp;hsa_tgt=&amp;hsa_kw=&amp;hsa_mt=&amp;hsa_net=adwords&amp;hsa_ver=3&amp;gad_source=1&amp;gclid=Cj0KCQiA84CvBhCaARIsAMkAvkIiY3Xo3tJO8sCOx-bRUo0xleKfs0YFmxDK2Uq5EXYH9PkCeVSXHP0aAvi0EALw_wcB"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ebloom.be/post/from-boomers-to-gen-z-managing-multigenerational-team" TargetMode="External"/><Relationship Id="rId12" Type="http://schemas.openxmlformats.org/officeDocument/2006/relationships/hyperlink" Target="https://www.marriott.com/en-gb/default.mi?scid=d9aa7d92-bbc7-4029-807d-dfaa65d6d1d8&amp;gclid=Cj0KCQjw4bipBhCyARIsAFsieCyovGI8FUPxdcY3nKYH5dzdxABg50GUMOfJr3SFcbN6U3adLqWjPZAaAptHEALw_wcB&amp;gclsrc=aw.ds" TargetMode="External"/><Relationship Id="rId17" Type="http://schemas.openxmlformats.org/officeDocument/2006/relationships/hyperlink" Target="https://www.hrzone.com/engage/employees/the-essential-role-of-hr-in-employees-engagement-and-commitment" TargetMode="External"/><Relationship Id="rId2" Type="http://schemas.openxmlformats.org/officeDocument/2006/relationships/styles" Target="styles.xml"/><Relationship Id="rId16" Type="http://schemas.openxmlformats.org/officeDocument/2006/relationships/hyperlink" Target="https://www.randstadrisesmart.com/"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perkbox.com/resources/blog/employee-lifecycle" TargetMode="External"/><Relationship Id="rId11" Type="http://schemas.openxmlformats.org/officeDocument/2006/relationships/hyperlink" Target="https://www.employment-studies.co.uk/report-summaries/report-summary-drivers-employee-engagement" TargetMode="External"/><Relationship Id="rId5" Type="http://schemas.openxmlformats.org/officeDocument/2006/relationships/image" Target="media/image1.png"/><Relationship Id="rId15" Type="http://schemas.openxmlformats.org/officeDocument/2006/relationships/hyperlink" Target="https://www.randstadrisesmart.com/insights/talent-trends/blog/gen-y-vs-gen-z-how-engage-collaborate-retain-these-employees" TargetMode="External"/><Relationship Id="rId10" Type="http://schemas.openxmlformats.org/officeDocument/2006/relationships/hyperlink" Target="https://hoteltechreport.com/news/generation-z" TargetMode="External"/><Relationship Id="rId19" Type="http://schemas.openxmlformats.org/officeDocument/2006/relationships/hyperlink" Target="https://www.workhuman.com/resources/reports-guides/from-praise-to-profits-workhuman-gallup-report-emea/?utm_source=bing&amp;utm_medium=cpc&amp;utm_campaign=2160936&amp;utm_content=65tFOFchvb2imjfS1FpYwI&amp;utm_term=emea_2023_wh_sem_nb_awareness_secondary_emea_phr_pros~workforce_engagement&amp;&amp;msclkid=19bf3b2c8f9d1b9882e15e02d9e21f1b&amp;gclid=19bf3b2c8f9d1b9882e15e02d9e21f1b&amp;gclsrc=3p.ds" TargetMode="External"/><Relationship Id="rId4" Type="http://schemas.openxmlformats.org/officeDocument/2006/relationships/webSettings" Target="webSettings.xml"/><Relationship Id="rId9" Type="http://schemas.openxmlformats.org/officeDocument/2006/relationships/hyperlink" Target="https://www.forbes.com/sites/forbeshumanresourcescouncil/2023/02/15/how-to-engage-generation-z-in-the-workplace/" TargetMode="External"/><Relationship Id="rId14" Type="http://schemas.openxmlformats.org/officeDocument/2006/relationships/hyperlink" Target="https://www.personio.com/hr-lexicon/employee-life-cycle-model-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104</TotalTime>
  <Pages>11</Pages>
  <Words>2981</Words>
  <Characters>16993</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bduleba123@gmail.com</dc:creator>
  <cp:keywords/>
  <dc:description/>
  <cp:lastModifiedBy>bduleba123@gmail.com</cp:lastModifiedBy>
  <cp:revision>57</cp:revision>
  <dcterms:created xsi:type="dcterms:W3CDTF">2024-02-29T10:30:00Z</dcterms:created>
  <dcterms:modified xsi:type="dcterms:W3CDTF">2024-02-29T12:14:00Z</dcterms:modified>
</cp:coreProperties>
</file>