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FC90E5" w14:textId="2FB80D8D" w:rsidR="00722468" w:rsidRPr="00E775DF" w:rsidRDefault="009C2E09" w:rsidP="000C0271">
      <w:pPr>
        <w:jc w:val="center"/>
        <w:rPr>
          <w:rFonts w:ascii="Arial" w:hAnsi="Arial" w:cs="Arial"/>
          <w:b/>
          <w:sz w:val="72"/>
          <w:lang w:val="en-IN" w:eastAsia="en-IN"/>
        </w:rPr>
      </w:pPr>
      <w:r>
        <w:rPr>
          <w:rFonts w:ascii="Arial" w:hAnsi="Arial" w:cs="Arial"/>
          <w:b/>
          <w:sz w:val="72"/>
          <w:lang w:val="en-IN" w:eastAsia="en-IN"/>
        </w:rPr>
        <w:t xml:space="preserve">ENTREPRENEURSHIP </w:t>
      </w:r>
      <w:r w:rsidR="00C53BBF">
        <w:rPr>
          <w:rFonts w:ascii="Arial" w:hAnsi="Arial" w:cs="Arial"/>
          <w:b/>
          <w:sz w:val="72"/>
          <w:lang w:val="en-IN" w:eastAsia="en-IN"/>
        </w:rPr>
        <w:t>LCBB5001</w:t>
      </w:r>
      <w:r w:rsidR="00C353BF">
        <w:rPr>
          <w:rFonts w:ascii="Arial" w:hAnsi="Arial" w:cs="Arial"/>
          <w:b/>
          <w:sz w:val="72"/>
          <w:lang w:val="en-IN" w:eastAsia="en-IN"/>
        </w:rPr>
        <w:t xml:space="preserve"> </w:t>
      </w:r>
      <w:r w:rsidR="00C53BBF">
        <w:rPr>
          <w:rFonts w:ascii="Arial" w:hAnsi="Arial" w:cs="Arial"/>
          <w:b/>
          <w:sz w:val="72"/>
          <w:lang w:val="en-IN" w:eastAsia="en-IN"/>
        </w:rPr>
        <w:t xml:space="preserve">Cornelia </w:t>
      </w:r>
      <w:proofErr w:type="spellStart"/>
      <w:r w:rsidR="00C53BBF">
        <w:rPr>
          <w:rFonts w:ascii="Arial" w:hAnsi="Arial" w:cs="Arial"/>
          <w:b/>
          <w:sz w:val="72"/>
          <w:lang w:val="en-IN" w:eastAsia="en-IN"/>
        </w:rPr>
        <w:t>Dinca</w:t>
      </w:r>
      <w:proofErr w:type="spellEnd"/>
      <w:r w:rsidR="001315B1">
        <w:rPr>
          <w:rFonts w:ascii="Arial" w:hAnsi="Arial" w:cs="Arial"/>
          <w:b/>
          <w:sz w:val="72"/>
          <w:lang w:val="en-IN" w:eastAsia="en-IN"/>
        </w:rPr>
        <w:t xml:space="preserve"> 1816271 </w:t>
      </w:r>
      <w:r w:rsidR="003A60A1">
        <w:rPr>
          <w:rFonts w:ascii="Arial" w:hAnsi="Arial" w:cs="Arial"/>
          <w:b/>
          <w:sz w:val="72"/>
          <w:lang w:val="en-IN" w:eastAsia="en-IN"/>
        </w:rPr>
        <w:t xml:space="preserve">Lecturer </w:t>
      </w:r>
      <w:proofErr w:type="spellStart"/>
      <w:r w:rsidR="006F418B">
        <w:rPr>
          <w:rFonts w:ascii="Arial" w:hAnsi="Arial" w:cs="Arial"/>
          <w:b/>
          <w:sz w:val="72"/>
          <w:lang w:val="en-IN" w:eastAsia="en-IN"/>
        </w:rPr>
        <w:t>Masud</w:t>
      </w:r>
      <w:proofErr w:type="spellEnd"/>
      <w:r w:rsidR="006F418B">
        <w:rPr>
          <w:rFonts w:ascii="Arial" w:hAnsi="Arial" w:cs="Arial"/>
          <w:b/>
          <w:sz w:val="72"/>
          <w:lang w:val="en-IN" w:eastAsia="en-IN"/>
        </w:rPr>
        <w:t xml:space="preserve"> Ibrahim </w:t>
      </w:r>
    </w:p>
    <w:p w14:paraId="504F4FA5" w14:textId="77777777" w:rsidR="00722468" w:rsidRPr="00E775DF" w:rsidRDefault="00722468">
      <w:pPr>
        <w:spacing w:line="276" w:lineRule="auto"/>
        <w:jc w:val="left"/>
        <w:rPr>
          <w:rFonts w:ascii="Arial" w:hAnsi="Arial" w:cs="Arial"/>
          <w:b/>
          <w:sz w:val="72"/>
          <w:lang w:val="en-IN" w:eastAsia="en-IN"/>
        </w:rPr>
      </w:pPr>
      <w:r w:rsidRPr="00E775DF">
        <w:rPr>
          <w:rFonts w:ascii="Arial" w:hAnsi="Arial" w:cs="Arial"/>
          <w:b/>
          <w:sz w:val="72"/>
          <w:lang w:val="en-IN" w:eastAsia="en-IN"/>
        </w:rPr>
        <w:br w:type="page"/>
      </w:r>
    </w:p>
    <w:sdt>
      <w:sdtPr>
        <w:rPr>
          <w:rFonts w:ascii="Arial" w:eastAsiaTheme="minorHAnsi" w:hAnsi="Arial" w:cs="Arial"/>
          <w:b w:val="0"/>
          <w:bCs w:val="0"/>
          <w:color w:val="auto"/>
          <w:sz w:val="24"/>
          <w:szCs w:val="22"/>
          <w:lang w:val="en-GB"/>
        </w:rPr>
        <w:id w:val="1874199588"/>
        <w:docPartObj>
          <w:docPartGallery w:val="Table of Contents"/>
          <w:docPartUnique/>
        </w:docPartObj>
      </w:sdtPr>
      <w:sdtEndPr>
        <w:rPr>
          <w:noProof/>
        </w:rPr>
      </w:sdtEndPr>
      <w:sdtContent>
        <w:p w14:paraId="0DAF5E76" w14:textId="77777777" w:rsidR="00722468" w:rsidRPr="00E775DF" w:rsidRDefault="00722468" w:rsidP="00684906">
          <w:pPr>
            <w:pStyle w:val="Titlucuprins"/>
            <w:jc w:val="center"/>
            <w:rPr>
              <w:rFonts w:ascii="Arial" w:hAnsi="Arial" w:cs="Arial"/>
              <w:color w:val="auto"/>
            </w:rPr>
          </w:pPr>
          <w:r w:rsidRPr="00E775DF">
            <w:rPr>
              <w:rFonts w:ascii="Arial" w:hAnsi="Arial" w:cs="Arial"/>
              <w:color w:val="auto"/>
            </w:rPr>
            <w:t>Table of Contents</w:t>
          </w:r>
        </w:p>
        <w:p w14:paraId="1BC78F77" w14:textId="77777777" w:rsidR="0006131D" w:rsidRPr="00E775DF" w:rsidRDefault="00722468">
          <w:pPr>
            <w:pStyle w:val="Cuprins1"/>
            <w:tabs>
              <w:tab w:val="right" w:leader="dot" w:pos="9017"/>
            </w:tabs>
            <w:rPr>
              <w:rFonts w:ascii="Arial" w:eastAsiaTheme="minorEastAsia" w:hAnsi="Arial" w:cs="Arial"/>
              <w:noProof/>
              <w:sz w:val="22"/>
              <w:lang w:val="en-IN" w:eastAsia="en-IN"/>
            </w:rPr>
          </w:pPr>
          <w:r w:rsidRPr="00E775DF">
            <w:rPr>
              <w:rFonts w:ascii="Arial" w:hAnsi="Arial" w:cs="Arial"/>
              <w:b/>
              <w:bCs/>
              <w:noProof/>
            </w:rPr>
            <w:fldChar w:fldCharType="begin"/>
          </w:r>
          <w:r w:rsidRPr="00E775DF">
            <w:rPr>
              <w:rFonts w:ascii="Arial" w:hAnsi="Arial" w:cs="Arial"/>
              <w:b/>
              <w:bCs/>
              <w:noProof/>
            </w:rPr>
            <w:instrText xml:space="preserve"> TOC \o "1-3" \h \z \u </w:instrText>
          </w:r>
          <w:r w:rsidRPr="00E775DF">
            <w:rPr>
              <w:rFonts w:ascii="Arial" w:hAnsi="Arial" w:cs="Arial"/>
              <w:b/>
              <w:bCs/>
              <w:noProof/>
            </w:rPr>
            <w:fldChar w:fldCharType="separate"/>
          </w:r>
          <w:hyperlink w:anchor="_Toc180513119" w:history="1">
            <w:r w:rsidR="0006131D" w:rsidRPr="00E775DF">
              <w:rPr>
                <w:rStyle w:val="Hyperlink"/>
                <w:rFonts w:ascii="Arial" w:hAnsi="Arial" w:cs="Arial"/>
                <w:noProof/>
                <w:lang w:val="en-IN" w:eastAsia="en-IN"/>
              </w:rPr>
              <w:t>INTRODUCTION</w:t>
            </w:r>
            <w:r w:rsidR="0006131D" w:rsidRPr="00E775DF">
              <w:rPr>
                <w:rFonts w:ascii="Arial" w:hAnsi="Arial" w:cs="Arial"/>
                <w:noProof/>
                <w:webHidden/>
              </w:rPr>
              <w:tab/>
            </w:r>
            <w:r w:rsidR="0006131D" w:rsidRPr="00E775DF">
              <w:rPr>
                <w:rFonts w:ascii="Arial" w:hAnsi="Arial" w:cs="Arial"/>
                <w:noProof/>
                <w:webHidden/>
              </w:rPr>
              <w:fldChar w:fldCharType="begin"/>
            </w:r>
            <w:r w:rsidR="0006131D" w:rsidRPr="00E775DF">
              <w:rPr>
                <w:rFonts w:ascii="Arial" w:hAnsi="Arial" w:cs="Arial"/>
                <w:noProof/>
                <w:webHidden/>
              </w:rPr>
              <w:instrText xml:space="preserve"> PAGEREF _Toc180513119 \h </w:instrText>
            </w:r>
            <w:r w:rsidR="0006131D" w:rsidRPr="00E775DF">
              <w:rPr>
                <w:rFonts w:ascii="Arial" w:hAnsi="Arial" w:cs="Arial"/>
                <w:noProof/>
                <w:webHidden/>
              </w:rPr>
            </w:r>
            <w:r w:rsidR="0006131D" w:rsidRPr="00E775DF">
              <w:rPr>
                <w:rFonts w:ascii="Arial" w:hAnsi="Arial" w:cs="Arial"/>
                <w:noProof/>
                <w:webHidden/>
              </w:rPr>
              <w:fldChar w:fldCharType="separate"/>
            </w:r>
            <w:r w:rsidR="0006131D" w:rsidRPr="00E775DF">
              <w:rPr>
                <w:rFonts w:ascii="Arial" w:hAnsi="Arial" w:cs="Arial"/>
                <w:noProof/>
                <w:webHidden/>
              </w:rPr>
              <w:t>3</w:t>
            </w:r>
            <w:r w:rsidR="0006131D" w:rsidRPr="00E775DF">
              <w:rPr>
                <w:rFonts w:ascii="Arial" w:hAnsi="Arial" w:cs="Arial"/>
                <w:noProof/>
                <w:webHidden/>
              </w:rPr>
              <w:fldChar w:fldCharType="end"/>
            </w:r>
          </w:hyperlink>
        </w:p>
        <w:p w14:paraId="51D77D5B" w14:textId="77777777" w:rsidR="0006131D" w:rsidRPr="00E775DF" w:rsidRDefault="0006131D">
          <w:pPr>
            <w:pStyle w:val="Cuprins1"/>
            <w:tabs>
              <w:tab w:val="right" w:leader="dot" w:pos="9017"/>
            </w:tabs>
            <w:rPr>
              <w:rFonts w:ascii="Arial" w:eastAsiaTheme="minorEastAsia" w:hAnsi="Arial" w:cs="Arial"/>
              <w:noProof/>
              <w:sz w:val="22"/>
              <w:lang w:val="en-IN" w:eastAsia="en-IN"/>
            </w:rPr>
          </w:pPr>
          <w:hyperlink w:anchor="_Toc180513120" w:history="1">
            <w:r w:rsidRPr="00E775DF">
              <w:rPr>
                <w:rStyle w:val="Hyperlink"/>
                <w:rFonts w:ascii="Arial" w:hAnsi="Arial" w:cs="Arial"/>
                <w:noProof/>
                <w:lang w:val="en-IN" w:eastAsia="en-IN"/>
              </w:rPr>
              <w:t>Main body</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_Toc180513120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3</w:t>
            </w:r>
            <w:r w:rsidRPr="00E775DF">
              <w:rPr>
                <w:rFonts w:ascii="Arial" w:hAnsi="Arial" w:cs="Arial"/>
                <w:noProof/>
                <w:webHidden/>
              </w:rPr>
              <w:fldChar w:fldCharType="end"/>
            </w:r>
          </w:hyperlink>
        </w:p>
        <w:p w14:paraId="52F0DD94" w14:textId="77777777" w:rsidR="0006131D" w:rsidRPr="00E775DF" w:rsidRDefault="0006131D">
          <w:pPr>
            <w:pStyle w:val="Cuprins2"/>
            <w:tabs>
              <w:tab w:val="right" w:leader="dot" w:pos="9017"/>
            </w:tabs>
            <w:rPr>
              <w:rFonts w:ascii="Arial" w:eastAsiaTheme="minorEastAsia" w:hAnsi="Arial" w:cs="Arial"/>
              <w:noProof/>
              <w:sz w:val="22"/>
              <w:lang w:val="en-IN" w:eastAsia="en-IN"/>
            </w:rPr>
          </w:pPr>
          <w:hyperlink w:anchor="_Toc180513121" w:history="1">
            <w:r w:rsidRPr="00E775DF">
              <w:rPr>
                <w:rStyle w:val="Hyperlink"/>
                <w:rFonts w:ascii="Arial" w:hAnsi="Arial" w:cs="Arial"/>
                <w:noProof/>
              </w:rPr>
              <w:t>Overview</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_Toc180513121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3</w:t>
            </w:r>
            <w:r w:rsidRPr="00E775DF">
              <w:rPr>
                <w:rFonts w:ascii="Arial" w:hAnsi="Arial" w:cs="Arial"/>
                <w:noProof/>
                <w:webHidden/>
              </w:rPr>
              <w:fldChar w:fldCharType="end"/>
            </w:r>
          </w:hyperlink>
        </w:p>
        <w:p w14:paraId="7D716894" w14:textId="77777777" w:rsidR="0006131D" w:rsidRPr="00E775DF" w:rsidRDefault="0006131D">
          <w:pPr>
            <w:pStyle w:val="Cuprins2"/>
            <w:tabs>
              <w:tab w:val="right" w:leader="dot" w:pos="9017"/>
            </w:tabs>
            <w:rPr>
              <w:rFonts w:ascii="Arial" w:eastAsiaTheme="minorEastAsia" w:hAnsi="Arial" w:cs="Arial"/>
              <w:noProof/>
              <w:sz w:val="22"/>
              <w:lang w:val="en-IN" w:eastAsia="en-IN"/>
            </w:rPr>
          </w:pPr>
          <w:hyperlink w:anchor="_Toc180513122" w:history="1">
            <w:r w:rsidRPr="00E775DF">
              <w:rPr>
                <w:rStyle w:val="Hyperlink"/>
                <w:rFonts w:ascii="Arial" w:hAnsi="Arial" w:cs="Arial"/>
                <w:noProof/>
              </w:rPr>
              <w:t>Legal format for Startup</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_Toc180513122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4</w:t>
            </w:r>
            <w:r w:rsidRPr="00E775DF">
              <w:rPr>
                <w:rFonts w:ascii="Arial" w:hAnsi="Arial" w:cs="Arial"/>
                <w:noProof/>
                <w:webHidden/>
              </w:rPr>
              <w:fldChar w:fldCharType="end"/>
            </w:r>
          </w:hyperlink>
        </w:p>
        <w:p w14:paraId="02C5F29A" w14:textId="77777777" w:rsidR="0006131D" w:rsidRPr="00E775DF" w:rsidRDefault="0006131D">
          <w:pPr>
            <w:pStyle w:val="Cuprins2"/>
            <w:tabs>
              <w:tab w:val="right" w:leader="dot" w:pos="9017"/>
            </w:tabs>
            <w:rPr>
              <w:rFonts w:ascii="Arial" w:eastAsiaTheme="minorEastAsia" w:hAnsi="Arial" w:cs="Arial"/>
              <w:noProof/>
              <w:sz w:val="22"/>
              <w:lang w:val="en-IN" w:eastAsia="en-IN"/>
            </w:rPr>
          </w:pPr>
          <w:hyperlink w:anchor="_Toc180513123" w:history="1">
            <w:r w:rsidRPr="00E775DF">
              <w:rPr>
                <w:rStyle w:val="Hyperlink"/>
                <w:rFonts w:ascii="Arial" w:hAnsi="Arial" w:cs="Arial"/>
                <w:noProof/>
                <w:lang w:val="en-IN" w:eastAsia="en-IN"/>
              </w:rPr>
              <w:t>Management of the company</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_Toc180513123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4</w:t>
            </w:r>
            <w:r w:rsidRPr="00E775DF">
              <w:rPr>
                <w:rFonts w:ascii="Arial" w:hAnsi="Arial" w:cs="Arial"/>
                <w:noProof/>
                <w:webHidden/>
              </w:rPr>
              <w:fldChar w:fldCharType="end"/>
            </w:r>
          </w:hyperlink>
        </w:p>
        <w:p w14:paraId="7EF8A295" w14:textId="77777777" w:rsidR="0006131D" w:rsidRPr="00E775DF" w:rsidRDefault="0006131D">
          <w:pPr>
            <w:pStyle w:val="Cuprins2"/>
            <w:tabs>
              <w:tab w:val="right" w:leader="dot" w:pos="9017"/>
            </w:tabs>
            <w:rPr>
              <w:rFonts w:ascii="Arial" w:eastAsiaTheme="minorEastAsia" w:hAnsi="Arial" w:cs="Arial"/>
              <w:noProof/>
              <w:sz w:val="22"/>
              <w:lang w:val="en-IN" w:eastAsia="en-IN"/>
            </w:rPr>
          </w:pPr>
          <w:hyperlink w:anchor="_Toc180513124" w:history="1">
            <w:r w:rsidRPr="00E775DF">
              <w:rPr>
                <w:rStyle w:val="Hyperlink"/>
                <w:rFonts w:ascii="Arial" w:hAnsi="Arial" w:cs="Arial"/>
                <w:noProof/>
                <w:lang w:val="en-IN" w:eastAsia="en-IN"/>
              </w:rPr>
              <w:t>Evaluation of business idea</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_Toc180513124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5</w:t>
            </w:r>
            <w:r w:rsidRPr="00E775DF">
              <w:rPr>
                <w:rFonts w:ascii="Arial" w:hAnsi="Arial" w:cs="Arial"/>
                <w:noProof/>
                <w:webHidden/>
              </w:rPr>
              <w:fldChar w:fldCharType="end"/>
            </w:r>
          </w:hyperlink>
        </w:p>
        <w:p w14:paraId="23822784" w14:textId="77777777" w:rsidR="0006131D" w:rsidRPr="00E775DF" w:rsidRDefault="0006131D">
          <w:pPr>
            <w:pStyle w:val="Cuprins2"/>
            <w:tabs>
              <w:tab w:val="right" w:leader="dot" w:pos="9017"/>
            </w:tabs>
            <w:rPr>
              <w:rFonts w:ascii="Arial" w:eastAsiaTheme="minorEastAsia" w:hAnsi="Arial" w:cs="Arial"/>
              <w:noProof/>
              <w:sz w:val="22"/>
              <w:lang w:val="en-IN" w:eastAsia="en-IN"/>
            </w:rPr>
          </w:pPr>
          <w:hyperlink w:anchor="_Toc180513125" w:history="1">
            <w:r w:rsidRPr="00E775DF">
              <w:rPr>
                <w:rStyle w:val="Hyperlink"/>
                <w:rFonts w:ascii="Arial" w:hAnsi="Arial" w:cs="Arial"/>
                <w:noProof/>
                <w:lang w:val="en-IN" w:eastAsia="en-IN"/>
              </w:rPr>
              <w:t>4ps of Marketing</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_Toc180513125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6</w:t>
            </w:r>
            <w:r w:rsidRPr="00E775DF">
              <w:rPr>
                <w:rFonts w:ascii="Arial" w:hAnsi="Arial" w:cs="Arial"/>
                <w:noProof/>
                <w:webHidden/>
              </w:rPr>
              <w:fldChar w:fldCharType="end"/>
            </w:r>
          </w:hyperlink>
        </w:p>
        <w:p w14:paraId="5332C73F" w14:textId="77777777" w:rsidR="0006131D" w:rsidRPr="00E775DF" w:rsidRDefault="0006131D">
          <w:pPr>
            <w:pStyle w:val="Cuprins2"/>
            <w:tabs>
              <w:tab w:val="right" w:leader="dot" w:pos="9017"/>
            </w:tabs>
            <w:rPr>
              <w:rFonts w:ascii="Arial" w:eastAsiaTheme="minorEastAsia" w:hAnsi="Arial" w:cs="Arial"/>
              <w:noProof/>
              <w:sz w:val="22"/>
              <w:lang w:val="en-IN" w:eastAsia="en-IN"/>
            </w:rPr>
          </w:pPr>
          <w:hyperlink w:anchor="_Toc180513126" w:history="1">
            <w:r w:rsidRPr="00E775DF">
              <w:rPr>
                <w:rStyle w:val="Hyperlink"/>
                <w:rFonts w:ascii="Arial" w:hAnsi="Arial" w:cs="Arial"/>
                <w:noProof/>
                <w:lang w:val="en-IN" w:eastAsia="en-IN"/>
              </w:rPr>
              <w:t>Cash flow statement</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_Toc180513126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8</w:t>
            </w:r>
            <w:r w:rsidRPr="00E775DF">
              <w:rPr>
                <w:rFonts w:ascii="Arial" w:hAnsi="Arial" w:cs="Arial"/>
                <w:noProof/>
                <w:webHidden/>
              </w:rPr>
              <w:fldChar w:fldCharType="end"/>
            </w:r>
          </w:hyperlink>
        </w:p>
        <w:p w14:paraId="5E12A2FD" w14:textId="77777777" w:rsidR="0006131D" w:rsidRPr="00E775DF" w:rsidRDefault="0006131D">
          <w:pPr>
            <w:pStyle w:val="Cuprins1"/>
            <w:tabs>
              <w:tab w:val="right" w:leader="dot" w:pos="9017"/>
            </w:tabs>
            <w:rPr>
              <w:rFonts w:ascii="Arial" w:eastAsiaTheme="minorEastAsia" w:hAnsi="Arial" w:cs="Arial"/>
              <w:noProof/>
              <w:sz w:val="22"/>
              <w:lang w:val="en-IN" w:eastAsia="en-IN"/>
            </w:rPr>
          </w:pPr>
          <w:hyperlink w:anchor="_Toc180513127" w:history="1">
            <w:r w:rsidRPr="00E775DF">
              <w:rPr>
                <w:rStyle w:val="Hyperlink"/>
                <w:rFonts w:ascii="Arial" w:hAnsi="Arial" w:cs="Arial"/>
                <w:noProof/>
                <w:lang w:val="en-IN" w:eastAsia="en-IN"/>
              </w:rPr>
              <w:t>CONCLUSION</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_Toc180513127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8</w:t>
            </w:r>
            <w:r w:rsidRPr="00E775DF">
              <w:rPr>
                <w:rFonts w:ascii="Arial" w:hAnsi="Arial" w:cs="Arial"/>
                <w:noProof/>
                <w:webHidden/>
              </w:rPr>
              <w:fldChar w:fldCharType="end"/>
            </w:r>
          </w:hyperlink>
        </w:p>
        <w:p w14:paraId="0C039B5B" w14:textId="77777777" w:rsidR="0006131D" w:rsidRPr="00E775DF" w:rsidRDefault="0006131D">
          <w:pPr>
            <w:pStyle w:val="Cuprins1"/>
            <w:tabs>
              <w:tab w:val="right" w:leader="dot" w:pos="9017"/>
            </w:tabs>
            <w:rPr>
              <w:rFonts w:ascii="Arial" w:eastAsiaTheme="minorEastAsia" w:hAnsi="Arial" w:cs="Arial"/>
              <w:noProof/>
              <w:sz w:val="22"/>
              <w:lang w:val="en-IN" w:eastAsia="en-IN"/>
            </w:rPr>
          </w:pPr>
          <w:hyperlink w:anchor="_Toc180513128" w:history="1">
            <w:r w:rsidRPr="00E775DF">
              <w:rPr>
                <w:rStyle w:val="Hyperlink"/>
                <w:rFonts w:ascii="Arial" w:hAnsi="Arial" w:cs="Arial"/>
                <w:noProof/>
                <w:lang w:val="en-US"/>
              </w:rPr>
              <w:t>REFERENCES</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_Toc180513128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9</w:t>
            </w:r>
            <w:r w:rsidRPr="00E775DF">
              <w:rPr>
                <w:rFonts w:ascii="Arial" w:hAnsi="Arial" w:cs="Arial"/>
                <w:noProof/>
                <w:webHidden/>
              </w:rPr>
              <w:fldChar w:fldCharType="end"/>
            </w:r>
          </w:hyperlink>
        </w:p>
        <w:p w14:paraId="016BA490" w14:textId="77777777" w:rsidR="00722468" w:rsidRPr="00E775DF" w:rsidRDefault="00722468">
          <w:pPr>
            <w:rPr>
              <w:rFonts w:ascii="Arial" w:hAnsi="Arial" w:cs="Arial"/>
            </w:rPr>
          </w:pPr>
          <w:r w:rsidRPr="00E775DF">
            <w:rPr>
              <w:rFonts w:ascii="Arial" w:hAnsi="Arial" w:cs="Arial"/>
              <w:b/>
              <w:bCs/>
              <w:noProof/>
            </w:rPr>
            <w:fldChar w:fldCharType="end"/>
          </w:r>
        </w:p>
      </w:sdtContent>
    </w:sdt>
    <w:p w14:paraId="1994EC20" w14:textId="77777777" w:rsidR="000C0271" w:rsidRPr="00E775DF" w:rsidRDefault="000C0271" w:rsidP="00722468">
      <w:pPr>
        <w:rPr>
          <w:rFonts w:ascii="Arial" w:hAnsi="Arial" w:cs="Arial"/>
          <w:lang w:val="en-IN" w:eastAsia="en-IN"/>
        </w:rPr>
      </w:pPr>
    </w:p>
    <w:p w14:paraId="013349DE" w14:textId="77777777" w:rsidR="000C0271" w:rsidRPr="00E775DF" w:rsidRDefault="000C0271">
      <w:pPr>
        <w:spacing w:line="276" w:lineRule="auto"/>
        <w:jc w:val="left"/>
        <w:rPr>
          <w:rFonts w:ascii="Arial" w:hAnsi="Arial" w:cs="Arial"/>
          <w:b/>
          <w:sz w:val="72"/>
          <w:lang w:val="en-IN" w:eastAsia="en-IN"/>
        </w:rPr>
      </w:pPr>
      <w:r w:rsidRPr="00E775DF">
        <w:rPr>
          <w:rFonts w:ascii="Arial" w:hAnsi="Arial" w:cs="Arial"/>
          <w:b/>
          <w:sz w:val="72"/>
          <w:lang w:val="en-IN" w:eastAsia="en-IN"/>
        </w:rPr>
        <w:br w:type="page"/>
      </w:r>
    </w:p>
    <w:p w14:paraId="27A57825" w14:textId="77777777" w:rsidR="000C0271" w:rsidRPr="00E775DF" w:rsidRDefault="00C730B3" w:rsidP="000C0271">
      <w:pPr>
        <w:pStyle w:val="Titlu1"/>
        <w:rPr>
          <w:rFonts w:ascii="Arial" w:hAnsi="Arial" w:cs="Arial"/>
          <w:lang w:val="en-IN" w:eastAsia="en-IN"/>
        </w:rPr>
      </w:pPr>
      <w:bookmarkStart w:id="0" w:name="_Toc180513119"/>
      <w:r w:rsidRPr="00E775DF">
        <w:rPr>
          <w:rFonts w:ascii="Arial" w:hAnsi="Arial" w:cs="Arial"/>
          <w:lang w:val="en-IN" w:eastAsia="en-IN"/>
        </w:rPr>
        <w:t>INTRODUCTION</w:t>
      </w:r>
      <w:bookmarkEnd w:id="0"/>
    </w:p>
    <w:p w14:paraId="11FEDEE7" w14:textId="77777777" w:rsidR="00C730B3" w:rsidRPr="00E775DF" w:rsidRDefault="00D02555" w:rsidP="00C730B3">
      <w:pPr>
        <w:rPr>
          <w:rFonts w:ascii="Arial" w:hAnsi="Arial" w:cs="Arial"/>
          <w:lang w:val="en-IN" w:eastAsia="en-IN"/>
        </w:rPr>
      </w:pPr>
      <w:r w:rsidRPr="00E775DF">
        <w:rPr>
          <w:rFonts w:ascii="Arial" w:hAnsi="Arial" w:cs="Arial"/>
          <w:lang w:val="en-IN" w:eastAsia="en-IN"/>
        </w:rPr>
        <w:t>Entrepreneurship is the process of development and management of a business enterprise and to formulate best organisational practices by taking risk capacity of the enterprise into consideration with the aim to earn profits</w:t>
      </w:r>
      <w:r w:rsidR="000C26C2" w:rsidRPr="00E775DF">
        <w:rPr>
          <w:rFonts w:ascii="Arial" w:hAnsi="Arial" w:cs="Arial"/>
          <w:shd w:val="clear" w:color="auto" w:fill="FFFFFF"/>
        </w:rPr>
        <w:t xml:space="preserve"> (</w:t>
      </w:r>
      <w:proofErr w:type="spellStart"/>
      <w:r w:rsidR="000C26C2" w:rsidRPr="00E775DF">
        <w:rPr>
          <w:rFonts w:ascii="Arial" w:hAnsi="Arial" w:cs="Arial"/>
          <w:shd w:val="clear" w:color="auto" w:fill="FFFFFF"/>
        </w:rPr>
        <w:t>Diandra</w:t>
      </w:r>
      <w:proofErr w:type="spellEnd"/>
      <w:r w:rsidR="000C26C2" w:rsidRPr="00E775DF">
        <w:rPr>
          <w:rFonts w:ascii="Arial" w:hAnsi="Arial" w:cs="Arial"/>
          <w:shd w:val="clear" w:color="auto" w:fill="FFFFFF"/>
        </w:rPr>
        <w:t>, 2020)</w:t>
      </w:r>
      <w:r w:rsidRPr="00E775DF">
        <w:rPr>
          <w:rFonts w:ascii="Arial" w:hAnsi="Arial" w:cs="Arial"/>
          <w:lang w:val="en-IN" w:eastAsia="en-IN"/>
        </w:rPr>
        <w:t>. An entrepreneur needs several vital skill set and attributes to scale their business along with development of vision in order to evolve a specific industry by innovating sustainable business practices</w:t>
      </w:r>
      <w:r w:rsidR="000C26C2" w:rsidRPr="00E775DF">
        <w:rPr>
          <w:rFonts w:ascii="Arial" w:hAnsi="Arial" w:cs="Arial"/>
          <w:shd w:val="clear" w:color="auto" w:fill="FFFFFF"/>
        </w:rPr>
        <w:t xml:space="preserve"> (</w:t>
      </w:r>
      <w:proofErr w:type="spellStart"/>
      <w:r w:rsidR="000C26C2" w:rsidRPr="00E775DF">
        <w:rPr>
          <w:rFonts w:ascii="Arial" w:hAnsi="Arial" w:cs="Arial"/>
          <w:shd w:val="clear" w:color="auto" w:fill="FFFFFF"/>
        </w:rPr>
        <w:t>Filion</w:t>
      </w:r>
      <w:proofErr w:type="spellEnd"/>
      <w:r w:rsidR="000C26C2" w:rsidRPr="00E775DF">
        <w:rPr>
          <w:rFonts w:ascii="Arial" w:hAnsi="Arial" w:cs="Arial"/>
          <w:shd w:val="clear" w:color="auto" w:fill="FFFFFF"/>
        </w:rPr>
        <w:t>, 2021)</w:t>
      </w:r>
      <w:r w:rsidRPr="00E775DF">
        <w:rPr>
          <w:rFonts w:ascii="Arial" w:hAnsi="Arial" w:cs="Arial"/>
          <w:lang w:val="en-IN" w:eastAsia="en-IN"/>
        </w:rPr>
        <w:t xml:space="preserve">. This report will be highlighting the overview of the business product along with the legal formalities required to start a company in UK. This report will future discuss the management aspect of a company, evaluation of business idea and the 4ps of marketing along with a cash </w:t>
      </w:r>
      <w:r w:rsidR="006B1073" w:rsidRPr="00E775DF">
        <w:rPr>
          <w:rFonts w:ascii="Arial" w:hAnsi="Arial" w:cs="Arial"/>
          <w:lang w:val="en-IN" w:eastAsia="en-IN"/>
        </w:rPr>
        <w:t>forecast</w:t>
      </w:r>
      <w:r w:rsidRPr="00E775DF">
        <w:rPr>
          <w:rFonts w:ascii="Arial" w:hAnsi="Arial" w:cs="Arial"/>
          <w:lang w:val="en-IN" w:eastAsia="en-IN"/>
        </w:rPr>
        <w:t xml:space="preserve"> statement.   </w:t>
      </w:r>
    </w:p>
    <w:p w14:paraId="79B9F4C5" w14:textId="77777777" w:rsidR="00F0177A" w:rsidRPr="00E775DF" w:rsidRDefault="00F0177A" w:rsidP="00F0177A">
      <w:pPr>
        <w:pStyle w:val="Titlu1"/>
        <w:rPr>
          <w:rFonts w:ascii="Arial" w:hAnsi="Arial" w:cs="Arial"/>
          <w:lang w:val="en-IN" w:eastAsia="en-IN"/>
        </w:rPr>
      </w:pPr>
      <w:bookmarkStart w:id="1" w:name="_Toc180513120"/>
      <w:r w:rsidRPr="00E775DF">
        <w:rPr>
          <w:rFonts w:ascii="Arial" w:hAnsi="Arial" w:cs="Arial"/>
          <w:lang w:val="en-IN" w:eastAsia="en-IN"/>
        </w:rPr>
        <w:t>Main body</w:t>
      </w:r>
      <w:bookmarkEnd w:id="1"/>
    </w:p>
    <w:p w14:paraId="6DF013E3" w14:textId="77777777" w:rsidR="00F0177A" w:rsidRPr="00E775DF" w:rsidRDefault="00F0177A" w:rsidP="00F0177A">
      <w:pPr>
        <w:pStyle w:val="Titlu2"/>
        <w:rPr>
          <w:rFonts w:ascii="Arial" w:hAnsi="Arial" w:cs="Arial"/>
        </w:rPr>
      </w:pPr>
      <w:bookmarkStart w:id="2" w:name="_Toc180503148"/>
      <w:bookmarkStart w:id="3" w:name="_Toc180513121"/>
      <w:r w:rsidRPr="00E775DF">
        <w:rPr>
          <w:rFonts w:ascii="Arial" w:hAnsi="Arial" w:cs="Arial"/>
        </w:rPr>
        <w:t>Overview</w:t>
      </w:r>
      <w:bookmarkEnd w:id="2"/>
      <w:bookmarkEnd w:id="3"/>
      <w:r w:rsidRPr="00E775DF">
        <w:rPr>
          <w:rFonts w:ascii="Arial" w:hAnsi="Arial" w:cs="Arial"/>
        </w:rPr>
        <w:t xml:space="preserve"> </w:t>
      </w:r>
    </w:p>
    <w:p w14:paraId="2E37E214" w14:textId="77777777" w:rsidR="00F0177A" w:rsidRPr="00E775DF" w:rsidRDefault="00F0177A" w:rsidP="00F0177A">
      <w:pPr>
        <w:rPr>
          <w:rFonts w:ascii="Arial" w:hAnsi="Arial" w:cs="Arial"/>
        </w:rPr>
      </w:pPr>
      <w:proofErr w:type="spellStart"/>
      <w:r w:rsidRPr="00E775DF">
        <w:rPr>
          <w:rFonts w:ascii="Arial" w:hAnsi="Arial" w:cs="Arial"/>
        </w:rPr>
        <w:t>EcoClothing</w:t>
      </w:r>
      <w:proofErr w:type="spellEnd"/>
      <w:r w:rsidRPr="00E775DF">
        <w:rPr>
          <w:rFonts w:ascii="Arial" w:hAnsi="Arial" w:cs="Arial"/>
        </w:rPr>
        <w:t xml:space="preserve"> will be sustainable clothing store and designed for environmentally conscious consumers in the UK. This business will operate through physical retail store and online platforms which will make it easy to reach customers easily. Organisation will work with designers who prioritise ethical production methods and use materials that are organic, recyclable and sustainably sourced. Company’s aim is to provide wide range of products such as casual wear, work attire, casual clothes and also ensure that customers can find options according to their requirements, and it will also offer matching accessories such as bags, jewellery and shoes. Through complete shopping experience, organisation will make it easier for customers to adopt sustainable lifestyle. Company’s store will be located in crowded area of London which will attract locals and tourists. Design of the store will reflect its brand values and include natural materials and welcoming atmosphere to increase customer’s engagement (Burns, 2022). </w:t>
      </w:r>
    </w:p>
    <w:p w14:paraId="30E8E16C" w14:textId="77777777" w:rsidR="00F0177A" w:rsidRPr="00E775DF" w:rsidRDefault="00F0177A" w:rsidP="00F0177A">
      <w:pPr>
        <w:rPr>
          <w:rFonts w:ascii="Arial" w:hAnsi="Arial" w:cs="Arial"/>
        </w:rPr>
      </w:pPr>
      <w:r w:rsidRPr="00E775DF">
        <w:rPr>
          <w:rFonts w:ascii="Arial" w:hAnsi="Arial" w:cs="Arial"/>
        </w:rPr>
        <w:t>Company’s website will showcase its products and customers can browse its collection, read about brand’s ethical practices and learn more about sustainable fashion. Website will also include blog which will help to share tips on sustainable living, fashion advice and updates related to the latest arrivals. This will help to sell more products, engage with customers and build strong community. For marketing, organisation will use social media platforms such as Instagram, Facebook and Twitter to promote its products, share customer stories and enhance sustainable fashion. Through attractive visuals and engaging content, company will connect with large audience and create strong online presence (</w:t>
      </w:r>
      <w:proofErr w:type="spellStart"/>
      <w:r w:rsidRPr="00E775DF">
        <w:rPr>
          <w:rFonts w:ascii="Arial" w:hAnsi="Arial" w:cs="Arial"/>
        </w:rPr>
        <w:t>Cosenz</w:t>
      </w:r>
      <w:proofErr w:type="spellEnd"/>
      <w:r w:rsidRPr="00E775DF">
        <w:rPr>
          <w:rFonts w:ascii="Arial" w:hAnsi="Arial" w:cs="Arial"/>
        </w:rPr>
        <w:t xml:space="preserve">, and </w:t>
      </w:r>
      <w:proofErr w:type="spellStart"/>
      <w:r w:rsidRPr="00E775DF">
        <w:rPr>
          <w:rFonts w:ascii="Arial" w:hAnsi="Arial" w:cs="Arial"/>
        </w:rPr>
        <w:t>Bivona</w:t>
      </w:r>
      <w:proofErr w:type="spellEnd"/>
      <w:r w:rsidRPr="00E775DF">
        <w:rPr>
          <w:rFonts w:ascii="Arial" w:hAnsi="Arial" w:cs="Arial"/>
        </w:rPr>
        <w:t xml:space="preserve">, 2021). </w:t>
      </w:r>
    </w:p>
    <w:p w14:paraId="711CC300" w14:textId="77777777" w:rsidR="00F0177A" w:rsidRPr="00E775DF" w:rsidRDefault="00F0177A" w:rsidP="00F0177A">
      <w:pPr>
        <w:pStyle w:val="Titlu2"/>
        <w:rPr>
          <w:rFonts w:ascii="Arial" w:hAnsi="Arial" w:cs="Arial"/>
        </w:rPr>
      </w:pPr>
      <w:bookmarkStart w:id="4" w:name="_Toc180503149"/>
      <w:bookmarkStart w:id="5" w:name="_Toc180513122"/>
      <w:r w:rsidRPr="00E775DF">
        <w:rPr>
          <w:rFonts w:ascii="Arial" w:hAnsi="Arial" w:cs="Arial"/>
        </w:rPr>
        <w:t xml:space="preserve">Legal format for </w:t>
      </w:r>
      <w:bookmarkEnd w:id="4"/>
      <w:bookmarkEnd w:id="5"/>
      <w:r w:rsidR="007E5FCC" w:rsidRPr="00E775DF">
        <w:rPr>
          <w:rFonts w:ascii="Arial" w:hAnsi="Arial" w:cs="Arial"/>
        </w:rPr>
        <w:t>Start-up</w:t>
      </w:r>
      <w:r w:rsidRPr="00E775DF">
        <w:rPr>
          <w:rFonts w:ascii="Arial" w:hAnsi="Arial" w:cs="Arial"/>
        </w:rPr>
        <w:t xml:space="preserve"> </w:t>
      </w:r>
    </w:p>
    <w:p w14:paraId="7771BDE0" w14:textId="77777777" w:rsidR="00F0177A" w:rsidRPr="00E775DF" w:rsidRDefault="00F0177A" w:rsidP="00F0177A">
      <w:pPr>
        <w:rPr>
          <w:rFonts w:ascii="Arial" w:hAnsi="Arial" w:cs="Arial"/>
        </w:rPr>
      </w:pPr>
      <w:r w:rsidRPr="00E775DF">
        <w:rPr>
          <w:rFonts w:ascii="Arial" w:hAnsi="Arial" w:cs="Arial"/>
        </w:rPr>
        <w:t>Sole proprietorship is one of the easiest ways to start business in the UK, this legal format will allow sole owner to control all aspects of the business and keep all the profits. Sole proprietorship does not require formal registration in Companies House, but organisation need to inform HM Revenue and Customs that they are self-employed. It can register online through HMRC website which is quick and easiest way. After this organisation will receive Unique Taxpayer Reference number which it can use to manage tax liabilities. Sole proprietorship also provides some additional benefits in which it can make decisions related to pricing and product offerings, this flexibility will allow company to adapt changes in the market and customer preferences effectively. In this, owners can keep all the profits after tax which is significantly beneficial for owner to expand and enhance its business (</w:t>
      </w:r>
      <w:proofErr w:type="spellStart"/>
      <w:r w:rsidRPr="00E775DF">
        <w:rPr>
          <w:rFonts w:ascii="Arial" w:hAnsi="Arial" w:cs="Arial"/>
        </w:rPr>
        <w:t>Januarita</w:t>
      </w:r>
      <w:proofErr w:type="spellEnd"/>
      <w:r w:rsidRPr="00E775DF">
        <w:rPr>
          <w:rFonts w:ascii="Arial" w:hAnsi="Arial" w:cs="Arial"/>
        </w:rPr>
        <w:t xml:space="preserve">, 2021). </w:t>
      </w:r>
    </w:p>
    <w:p w14:paraId="618E2359" w14:textId="77777777" w:rsidR="00F0177A" w:rsidRPr="00E775DF" w:rsidRDefault="00F0177A" w:rsidP="00C730B3">
      <w:pPr>
        <w:rPr>
          <w:rFonts w:ascii="Arial" w:hAnsi="Arial" w:cs="Arial"/>
        </w:rPr>
      </w:pPr>
      <w:r w:rsidRPr="00E775DF">
        <w:rPr>
          <w:rFonts w:ascii="Arial" w:hAnsi="Arial" w:cs="Arial"/>
        </w:rPr>
        <w:t xml:space="preserve">However, sole proprietorship also carry certain risks in which owner is liable for any debts and losses faced by the business. If business faces legal issues, then owner’s personal assets can be affected. It is important for owner to understand its responsibility and manage business finances carefully to minimise risks. Organisation also required to file a Self-Assessment tax return related to income and expenses, and it also needs to pay National Insurance contributions which will provide certain benefits. Company is required to keep accurate records of income and expenses which is important for this process, and it also allows to invest in accounting software and it can hire accountant for better management (Neumann Jr, Margolis, and </w:t>
      </w:r>
      <w:proofErr w:type="spellStart"/>
      <w:r w:rsidRPr="00E775DF">
        <w:rPr>
          <w:rFonts w:ascii="Arial" w:hAnsi="Arial" w:cs="Arial"/>
        </w:rPr>
        <w:t>Stanchi</w:t>
      </w:r>
      <w:proofErr w:type="spellEnd"/>
      <w:r w:rsidRPr="00E775DF">
        <w:rPr>
          <w:rFonts w:ascii="Arial" w:hAnsi="Arial" w:cs="Arial"/>
        </w:rPr>
        <w:t xml:space="preserve">, 2021). </w:t>
      </w:r>
    </w:p>
    <w:p w14:paraId="24EEF99B" w14:textId="77777777" w:rsidR="000C0271" w:rsidRPr="00E775DF" w:rsidRDefault="000C0271" w:rsidP="000C0271">
      <w:pPr>
        <w:pStyle w:val="Titlu2"/>
        <w:rPr>
          <w:rFonts w:ascii="Arial" w:hAnsi="Arial" w:cs="Arial"/>
          <w:lang w:val="en-IN" w:eastAsia="en-IN"/>
        </w:rPr>
      </w:pPr>
      <w:bookmarkStart w:id="6" w:name="_Toc180513123"/>
      <w:r w:rsidRPr="00E775DF">
        <w:rPr>
          <w:rFonts w:ascii="Arial" w:hAnsi="Arial" w:cs="Arial"/>
          <w:lang w:val="en-IN" w:eastAsia="en-IN"/>
        </w:rPr>
        <w:t>Management of the company</w:t>
      </w:r>
      <w:bookmarkEnd w:id="6"/>
    </w:p>
    <w:p w14:paraId="7EEA74D7" w14:textId="77777777" w:rsidR="008406A3" w:rsidRPr="00E775DF" w:rsidRDefault="000C0271" w:rsidP="000C0271">
      <w:pPr>
        <w:rPr>
          <w:rFonts w:ascii="Arial" w:hAnsi="Arial" w:cs="Arial"/>
          <w:lang w:val="en-IN" w:eastAsia="en-IN"/>
        </w:rPr>
      </w:pPr>
      <w:r w:rsidRPr="00E775DF">
        <w:rPr>
          <w:rFonts w:ascii="Arial" w:hAnsi="Arial" w:cs="Arial"/>
          <w:lang w:val="en-IN" w:eastAsia="en-IN"/>
        </w:rPr>
        <w:t>Eco clothing is going to become a brand that sells the clothes according to preference of young consumer base by using eco-friendly raw materials and sus</w:t>
      </w:r>
      <w:r w:rsidR="0044118F" w:rsidRPr="00E775DF">
        <w:rPr>
          <w:rFonts w:ascii="Arial" w:hAnsi="Arial" w:cs="Arial"/>
          <w:lang w:val="en-IN" w:eastAsia="en-IN"/>
        </w:rPr>
        <w:t>tainable production strategy in</w:t>
      </w:r>
      <w:r w:rsidRPr="00E775DF">
        <w:rPr>
          <w:rFonts w:ascii="Arial" w:hAnsi="Arial" w:cs="Arial"/>
          <w:lang w:val="en-IN" w:eastAsia="en-IN"/>
        </w:rPr>
        <w:t xml:space="preserve">to considerations. The management of the corporation will include effective administration of several aspects of company.  </w:t>
      </w:r>
    </w:p>
    <w:p w14:paraId="03914B87" w14:textId="77777777" w:rsidR="008406A3" w:rsidRPr="00E775DF" w:rsidRDefault="008406A3" w:rsidP="000C0271">
      <w:pPr>
        <w:rPr>
          <w:rFonts w:ascii="Arial" w:hAnsi="Arial" w:cs="Arial"/>
          <w:b/>
          <w:i/>
          <w:u w:val="single"/>
          <w:lang w:val="en-IN" w:eastAsia="en-IN"/>
        </w:rPr>
      </w:pPr>
      <w:r w:rsidRPr="00E775DF">
        <w:rPr>
          <w:rFonts w:ascii="Arial" w:hAnsi="Arial" w:cs="Arial"/>
          <w:b/>
          <w:i/>
          <w:u w:val="single"/>
          <w:lang w:val="en-IN" w:eastAsia="en-IN"/>
        </w:rPr>
        <w:t xml:space="preserve">Owner </w:t>
      </w:r>
    </w:p>
    <w:p w14:paraId="780B3169" w14:textId="77777777" w:rsidR="00DB0C9E" w:rsidRPr="00E775DF" w:rsidRDefault="00DB0C9E" w:rsidP="000C0271">
      <w:pPr>
        <w:rPr>
          <w:rFonts w:ascii="Arial" w:hAnsi="Arial" w:cs="Arial"/>
        </w:rPr>
      </w:pPr>
      <w:r w:rsidRPr="00E775DF">
        <w:rPr>
          <w:rFonts w:ascii="Arial" w:hAnsi="Arial" w:cs="Arial"/>
        </w:rPr>
        <w:t xml:space="preserve">The ownership of their company will not be diluted so as to grow the business into a bootstrap </w:t>
      </w:r>
      <w:r w:rsidR="00215EB1" w:rsidRPr="00E775DF">
        <w:rPr>
          <w:rFonts w:ascii="Arial" w:hAnsi="Arial" w:cs="Arial"/>
        </w:rPr>
        <w:t>organisation</w:t>
      </w:r>
      <w:r w:rsidR="0044118F" w:rsidRPr="00E775DF">
        <w:rPr>
          <w:rFonts w:ascii="Arial" w:hAnsi="Arial" w:cs="Arial"/>
        </w:rPr>
        <w:t xml:space="preserve"> and to make sure that every aspect of business is in control</w:t>
      </w:r>
      <w:r w:rsidRPr="00E775DF">
        <w:rPr>
          <w:rFonts w:ascii="Arial" w:hAnsi="Arial" w:cs="Arial"/>
        </w:rPr>
        <w:t>. This decision has been taken by the business because the owner and founder of the company will not lose the control and authority to take the complex business decision</w:t>
      </w:r>
      <w:r w:rsidR="000C26C2" w:rsidRPr="00E775DF">
        <w:rPr>
          <w:rFonts w:ascii="Arial" w:hAnsi="Arial" w:cs="Arial"/>
          <w:shd w:val="clear" w:color="auto" w:fill="FFFFFF"/>
        </w:rPr>
        <w:t xml:space="preserve"> (</w:t>
      </w:r>
      <w:proofErr w:type="spellStart"/>
      <w:r w:rsidR="000C26C2" w:rsidRPr="00E775DF">
        <w:rPr>
          <w:rFonts w:ascii="Arial" w:hAnsi="Arial" w:cs="Arial"/>
          <w:shd w:val="clear" w:color="auto" w:fill="FFFFFF"/>
        </w:rPr>
        <w:t>Esthi</w:t>
      </w:r>
      <w:proofErr w:type="spellEnd"/>
      <w:r w:rsidR="000C26C2" w:rsidRPr="00E775DF">
        <w:rPr>
          <w:rFonts w:ascii="Arial" w:hAnsi="Arial" w:cs="Arial"/>
          <w:shd w:val="clear" w:color="auto" w:fill="FFFFFF"/>
        </w:rPr>
        <w:t>, 2020)</w:t>
      </w:r>
      <w:r w:rsidRPr="00E775DF">
        <w:rPr>
          <w:rFonts w:ascii="Arial" w:hAnsi="Arial" w:cs="Arial"/>
        </w:rPr>
        <w:t xml:space="preserve">. This decision will lead to effective handling of all the business problem and there will be no investors in the company that eventually leads resistance to division of profit share in the future. Another important factors that led to this decision is that the cost of equity is generally more expensive than the cost of debt.   </w:t>
      </w:r>
    </w:p>
    <w:p w14:paraId="60739243" w14:textId="77777777" w:rsidR="008406A3" w:rsidRPr="00E775DF" w:rsidRDefault="008406A3" w:rsidP="000C0271">
      <w:pPr>
        <w:rPr>
          <w:rFonts w:ascii="Arial" w:hAnsi="Arial" w:cs="Arial"/>
          <w:b/>
          <w:i/>
          <w:u w:val="single"/>
          <w:lang w:val="en-IN" w:eastAsia="en-IN"/>
        </w:rPr>
      </w:pPr>
      <w:r w:rsidRPr="00E775DF">
        <w:rPr>
          <w:rFonts w:ascii="Arial" w:hAnsi="Arial" w:cs="Arial"/>
          <w:b/>
          <w:i/>
          <w:u w:val="single"/>
          <w:lang w:val="en-IN" w:eastAsia="en-IN"/>
        </w:rPr>
        <w:t xml:space="preserve">Employee </w:t>
      </w:r>
    </w:p>
    <w:p w14:paraId="4CBEFD9D" w14:textId="77777777" w:rsidR="00885FE9" w:rsidRPr="00E775DF" w:rsidRDefault="00885FE9" w:rsidP="000C0271">
      <w:pPr>
        <w:rPr>
          <w:rFonts w:ascii="Arial" w:hAnsi="Arial" w:cs="Arial"/>
        </w:rPr>
      </w:pPr>
      <w:r w:rsidRPr="00E775DF">
        <w:rPr>
          <w:rFonts w:ascii="Arial" w:hAnsi="Arial" w:cs="Arial"/>
        </w:rPr>
        <w:t>During the setting up of the business, a formal management of the founders and several other stakeholders will be formed in order to identify the amount of skill gap present in the organisation. By analysing the skill gap the organisation will formulate and develop different job roles in the organisation from which the department of the organisation can get developed on paper</w:t>
      </w:r>
      <w:r w:rsidR="000C26C2" w:rsidRPr="00E775DF">
        <w:rPr>
          <w:rFonts w:ascii="Arial" w:hAnsi="Arial" w:cs="Arial"/>
          <w:shd w:val="clear" w:color="auto" w:fill="FFFFFF"/>
        </w:rPr>
        <w:t xml:space="preserve"> (</w:t>
      </w:r>
      <w:proofErr w:type="spellStart"/>
      <w:r w:rsidR="000C26C2" w:rsidRPr="00E775DF">
        <w:rPr>
          <w:rFonts w:ascii="Arial" w:hAnsi="Arial" w:cs="Arial"/>
          <w:shd w:val="clear" w:color="auto" w:fill="FFFFFF"/>
        </w:rPr>
        <w:t>Xue</w:t>
      </w:r>
      <w:proofErr w:type="spellEnd"/>
      <w:r w:rsidR="000C26C2" w:rsidRPr="00E775DF">
        <w:rPr>
          <w:rFonts w:ascii="Arial" w:hAnsi="Arial" w:cs="Arial"/>
          <w:shd w:val="clear" w:color="auto" w:fill="FFFFFF"/>
        </w:rPr>
        <w:t>, 2021).</w:t>
      </w:r>
      <w:r w:rsidRPr="00E775DF">
        <w:rPr>
          <w:rFonts w:ascii="Arial" w:hAnsi="Arial" w:cs="Arial"/>
        </w:rPr>
        <w:t xml:space="preserve"> </w:t>
      </w:r>
      <w:r w:rsidR="00C70219" w:rsidRPr="00E775DF">
        <w:rPr>
          <w:rFonts w:ascii="Arial" w:hAnsi="Arial" w:cs="Arial"/>
        </w:rPr>
        <w:t>The most number of employee requirement will be in production and marketing department as their will be constant need to design and market new products into the market</w:t>
      </w:r>
      <w:r w:rsidR="004D3959" w:rsidRPr="00E775DF">
        <w:rPr>
          <w:rFonts w:ascii="Arial" w:hAnsi="Arial" w:cs="Arial"/>
          <w:shd w:val="clear" w:color="auto" w:fill="FFFFFF"/>
        </w:rPr>
        <w:t xml:space="preserve"> (Alves, 2022)</w:t>
      </w:r>
      <w:r w:rsidR="00C70219" w:rsidRPr="00E775DF">
        <w:rPr>
          <w:rFonts w:ascii="Arial" w:hAnsi="Arial" w:cs="Arial"/>
        </w:rPr>
        <w:t xml:space="preserve">. In addition to this, the </w:t>
      </w:r>
      <w:r w:rsidR="00FC519D" w:rsidRPr="00E775DF">
        <w:rPr>
          <w:rFonts w:ascii="Arial" w:hAnsi="Arial" w:cs="Arial"/>
        </w:rPr>
        <w:t>research</w:t>
      </w:r>
      <w:r w:rsidR="00C70219" w:rsidRPr="00E775DF">
        <w:rPr>
          <w:rFonts w:ascii="Arial" w:hAnsi="Arial" w:cs="Arial"/>
        </w:rPr>
        <w:t xml:space="preserve"> and development department will be made in the organisation to formulate new and innovative solutions to develop sustainable products or to enhance the efficiency of the organisational process   </w:t>
      </w:r>
    </w:p>
    <w:p w14:paraId="561451BE" w14:textId="77777777" w:rsidR="008406A3" w:rsidRPr="00E775DF" w:rsidRDefault="008406A3" w:rsidP="000C0271">
      <w:pPr>
        <w:rPr>
          <w:rFonts w:ascii="Arial" w:hAnsi="Arial" w:cs="Arial"/>
          <w:b/>
          <w:i/>
          <w:u w:val="single"/>
          <w:lang w:val="en-IN" w:eastAsia="en-IN"/>
        </w:rPr>
      </w:pPr>
      <w:r w:rsidRPr="00E775DF">
        <w:rPr>
          <w:rFonts w:ascii="Arial" w:hAnsi="Arial" w:cs="Arial"/>
          <w:b/>
          <w:i/>
          <w:u w:val="single"/>
          <w:lang w:val="en-IN" w:eastAsia="en-IN"/>
        </w:rPr>
        <w:t xml:space="preserve">External professional </w:t>
      </w:r>
      <w:r w:rsidR="00573889" w:rsidRPr="00E775DF">
        <w:rPr>
          <w:rFonts w:ascii="Arial" w:hAnsi="Arial" w:cs="Arial"/>
          <w:b/>
          <w:i/>
          <w:u w:val="single"/>
          <w:lang w:val="en-IN" w:eastAsia="en-IN"/>
        </w:rPr>
        <w:t>services</w:t>
      </w:r>
      <w:r w:rsidRPr="00E775DF">
        <w:rPr>
          <w:rFonts w:ascii="Arial" w:hAnsi="Arial" w:cs="Arial"/>
          <w:b/>
          <w:i/>
          <w:u w:val="single"/>
          <w:lang w:val="en-IN" w:eastAsia="en-IN"/>
        </w:rPr>
        <w:t xml:space="preserve"> </w:t>
      </w:r>
    </w:p>
    <w:p w14:paraId="6490BA77" w14:textId="77777777" w:rsidR="00071A4A" w:rsidRPr="00E775DF" w:rsidRDefault="00071A4A" w:rsidP="000C0271">
      <w:pPr>
        <w:rPr>
          <w:rFonts w:ascii="Arial" w:hAnsi="Arial" w:cs="Arial"/>
        </w:rPr>
      </w:pPr>
      <w:r w:rsidRPr="00E775DF">
        <w:rPr>
          <w:rFonts w:ascii="Arial" w:hAnsi="Arial" w:cs="Arial"/>
        </w:rPr>
        <w:t>The external professional assistance is vital for the long term growth of Eco clothing as the consultancy services regarding the financial status or investment outlays can turn the tables for the business. The consultancy regarding the financial status, working capital and inventory management is crucial for the success of Eco clothing as start-up. External professional services will also assist the internal management</w:t>
      </w:r>
      <w:r w:rsidR="0058242E" w:rsidRPr="00E775DF">
        <w:rPr>
          <w:rFonts w:ascii="Arial" w:hAnsi="Arial" w:cs="Arial"/>
        </w:rPr>
        <w:t xml:space="preserve"> on effective use </w:t>
      </w:r>
      <w:r w:rsidR="005063B0" w:rsidRPr="00E775DF">
        <w:rPr>
          <w:rFonts w:ascii="Arial" w:hAnsi="Arial" w:cs="Arial"/>
        </w:rPr>
        <w:t>of</w:t>
      </w:r>
      <w:r w:rsidR="0058242E" w:rsidRPr="00E775DF">
        <w:rPr>
          <w:rFonts w:ascii="Arial" w:hAnsi="Arial" w:cs="Arial"/>
        </w:rPr>
        <w:t xml:space="preserve"> their </w:t>
      </w:r>
      <w:r w:rsidR="005063B0" w:rsidRPr="00E775DF">
        <w:rPr>
          <w:rFonts w:ascii="Arial" w:hAnsi="Arial" w:cs="Arial"/>
        </w:rPr>
        <w:t>human</w:t>
      </w:r>
      <w:r w:rsidR="0058242E" w:rsidRPr="00E775DF">
        <w:rPr>
          <w:rFonts w:ascii="Arial" w:hAnsi="Arial" w:cs="Arial"/>
        </w:rPr>
        <w:t xml:space="preserve"> resource as it will be the most </w:t>
      </w:r>
      <w:r w:rsidR="005063B0" w:rsidRPr="00E775DF">
        <w:rPr>
          <w:rFonts w:ascii="Arial" w:hAnsi="Arial" w:cs="Arial"/>
        </w:rPr>
        <w:t>important</w:t>
      </w:r>
      <w:r w:rsidR="0058242E" w:rsidRPr="00E775DF">
        <w:rPr>
          <w:rFonts w:ascii="Arial" w:hAnsi="Arial" w:cs="Arial"/>
        </w:rPr>
        <w:t xml:space="preserve"> </w:t>
      </w:r>
      <w:r w:rsidR="005063B0" w:rsidRPr="00E775DF">
        <w:rPr>
          <w:rFonts w:ascii="Arial" w:hAnsi="Arial" w:cs="Arial"/>
        </w:rPr>
        <w:t>assets</w:t>
      </w:r>
      <w:r w:rsidR="0058242E" w:rsidRPr="00E775DF">
        <w:rPr>
          <w:rFonts w:ascii="Arial" w:hAnsi="Arial" w:cs="Arial"/>
        </w:rPr>
        <w:t xml:space="preserve"> for the </w:t>
      </w:r>
      <w:r w:rsidR="00531F34" w:rsidRPr="00E775DF">
        <w:rPr>
          <w:rFonts w:ascii="Arial" w:hAnsi="Arial" w:cs="Arial"/>
        </w:rPr>
        <w:t>organisation</w:t>
      </w:r>
      <w:r w:rsidR="004D3959" w:rsidRPr="00E775DF">
        <w:rPr>
          <w:rFonts w:ascii="Arial" w:hAnsi="Arial" w:cs="Arial"/>
          <w:shd w:val="clear" w:color="auto" w:fill="FFFFFF"/>
        </w:rPr>
        <w:t xml:space="preserve"> (</w:t>
      </w:r>
      <w:proofErr w:type="spellStart"/>
      <w:r w:rsidR="004D3959" w:rsidRPr="00E775DF">
        <w:rPr>
          <w:rFonts w:ascii="Arial" w:hAnsi="Arial" w:cs="Arial"/>
          <w:shd w:val="clear" w:color="auto" w:fill="FFFFFF"/>
        </w:rPr>
        <w:t>Freudenreich</w:t>
      </w:r>
      <w:proofErr w:type="spellEnd"/>
      <w:r w:rsidR="004D3959" w:rsidRPr="00E775DF">
        <w:rPr>
          <w:rFonts w:ascii="Arial" w:hAnsi="Arial" w:cs="Arial"/>
          <w:shd w:val="clear" w:color="auto" w:fill="FFFFFF"/>
        </w:rPr>
        <w:t>, 2020)</w:t>
      </w:r>
      <w:r w:rsidR="00B22560" w:rsidRPr="00E775DF">
        <w:rPr>
          <w:rFonts w:ascii="Arial" w:hAnsi="Arial" w:cs="Arial"/>
        </w:rPr>
        <w:t xml:space="preserve">. </w:t>
      </w:r>
      <w:r w:rsidR="00D72984" w:rsidRPr="00E775DF">
        <w:rPr>
          <w:rFonts w:ascii="Arial" w:hAnsi="Arial" w:cs="Arial"/>
        </w:rPr>
        <w:t>Additionally,</w:t>
      </w:r>
      <w:r w:rsidR="007010C1" w:rsidRPr="00E775DF">
        <w:rPr>
          <w:rFonts w:ascii="Arial" w:hAnsi="Arial" w:cs="Arial"/>
        </w:rPr>
        <w:t xml:space="preserve"> the </w:t>
      </w:r>
      <w:r w:rsidR="0053410E" w:rsidRPr="00E775DF">
        <w:rPr>
          <w:rFonts w:ascii="Arial" w:hAnsi="Arial" w:cs="Arial"/>
        </w:rPr>
        <w:t>external</w:t>
      </w:r>
      <w:r w:rsidR="007010C1" w:rsidRPr="00E775DF">
        <w:rPr>
          <w:rFonts w:ascii="Arial" w:hAnsi="Arial" w:cs="Arial"/>
        </w:rPr>
        <w:t xml:space="preserve"> </w:t>
      </w:r>
      <w:r w:rsidR="0053410E" w:rsidRPr="00E775DF">
        <w:rPr>
          <w:rFonts w:ascii="Arial" w:hAnsi="Arial" w:cs="Arial"/>
        </w:rPr>
        <w:t>assistance</w:t>
      </w:r>
      <w:r w:rsidR="007010C1" w:rsidRPr="00E775DF">
        <w:rPr>
          <w:rFonts w:ascii="Arial" w:hAnsi="Arial" w:cs="Arial"/>
        </w:rPr>
        <w:t xml:space="preserve"> </w:t>
      </w:r>
      <w:r w:rsidR="00F76A8C" w:rsidRPr="00E775DF">
        <w:rPr>
          <w:rFonts w:ascii="Arial" w:hAnsi="Arial" w:cs="Arial"/>
        </w:rPr>
        <w:t>regarding</w:t>
      </w:r>
      <w:r w:rsidR="007010C1" w:rsidRPr="00E775DF">
        <w:rPr>
          <w:rFonts w:ascii="Arial" w:hAnsi="Arial" w:cs="Arial"/>
        </w:rPr>
        <w:t xml:space="preserve"> the utilization of </w:t>
      </w:r>
      <w:r w:rsidR="0053410E" w:rsidRPr="00E775DF">
        <w:rPr>
          <w:rFonts w:ascii="Arial" w:hAnsi="Arial" w:cs="Arial"/>
        </w:rPr>
        <w:t>eco-friendly</w:t>
      </w:r>
      <w:r w:rsidR="007010C1" w:rsidRPr="00E775DF">
        <w:rPr>
          <w:rFonts w:ascii="Arial" w:hAnsi="Arial" w:cs="Arial"/>
        </w:rPr>
        <w:t xml:space="preserve"> raw material and leveraging it to </w:t>
      </w:r>
      <w:r w:rsidR="0053410E" w:rsidRPr="00E775DF">
        <w:rPr>
          <w:rFonts w:ascii="Arial" w:hAnsi="Arial" w:cs="Arial"/>
        </w:rPr>
        <w:t>growth</w:t>
      </w:r>
      <w:r w:rsidR="007010C1" w:rsidRPr="00E775DF">
        <w:rPr>
          <w:rFonts w:ascii="Arial" w:hAnsi="Arial" w:cs="Arial"/>
        </w:rPr>
        <w:t xml:space="preserve"> the revenue of the </w:t>
      </w:r>
      <w:r w:rsidR="00531F34" w:rsidRPr="00E775DF">
        <w:rPr>
          <w:rFonts w:ascii="Arial" w:hAnsi="Arial" w:cs="Arial"/>
        </w:rPr>
        <w:t xml:space="preserve">organisation </w:t>
      </w:r>
      <w:r w:rsidR="007010C1" w:rsidRPr="00E775DF">
        <w:rPr>
          <w:rFonts w:ascii="Arial" w:hAnsi="Arial" w:cs="Arial"/>
        </w:rPr>
        <w:t xml:space="preserve">by incorporating effective marketing practices will be important for Eco clothing </w:t>
      </w:r>
      <w:r w:rsidR="0058242E" w:rsidRPr="00E775DF">
        <w:rPr>
          <w:rFonts w:ascii="Arial" w:hAnsi="Arial" w:cs="Arial"/>
        </w:rPr>
        <w:t xml:space="preserve"> </w:t>
      </w:r>
    </w:p>
    <w:p w14:paraId="1F4E5C45" w14:textId="77777777" w:rsidR="00854082" w:rsidRPr="00E775DF" w:rsidRDefault="000C0271" w:rsidP="000C0271">
      <w:pPr>
        <w:pStyle w:val="Titlu2"/>
        <w:rPr>
          <w:rFonts w:ascii="Arial" w:hAnsi="Arial" w:cs="Arial"/>
          <w:lang w:val="en-IN" w:eastAsia="en-IN"/>
        </w:rPr>
      </w:pPr>
      <w:bookmarkStart w:id="7" w:name="_Toc180513124"/>
      <w:r w:rsidRPr="00E775DF">
        <w:rPr>
          <w:rFonts w:ascii="Arial" w:hAnsi="Arial" w:cs="Arial"/>
          <w:lang w:val="en-IN" w:eastAsia="en-IN"/>
        </w:rPr>
        <w:t>Evaluation of business idea</w:t>
      </w:r>
      <w:bookmarkEnd w:id="7"/>
    </w:p>
    <w:p w14:paraId="1C369245" w14:textId="77777777" w:rsidR="000C0271" w:rsidRPr="00E775DF" w:rsidRDefault="00854082" w:rsidP="00854082">
      <w:pPr>
        <w:rPr>
          <w:rFonts w:ascii="Arial" w:hAnsi="Arial" w:cs="Arial"/>
          <w:b/>
          <w:i/>
          <w:u w:val="single"/>
        </w:rPr>
      </w:pPr>
      <w:r w:rsidRPr="00E775DF">
        <w:rPr>
          <w:rFonts w:ascii="Arial" w:hAnsi="Arial" w:cs="Arial"/>
          <w:b/>
          <w:i/>
          <w:u w:val="single"/>
        </w:rPr>
        <w:t>SWOT</w:t>
      </w:r>
      <w:r w:rsidR="000C0271" w:rsidRPr="00E775DF">
        <w:rPr>
          <w:rFonts w:ascii="Arial" w:hAnsi="Arial" w:cs="Arial"/>
          <w:b/>
          <w:i/>
          <w:u w:val="single"/>
        </w:rPr>
        <w:t xml:space="preserve"> </w:t>
      </w:r>
      <w:r w:rsidRPr="00E775DF">
        <w:rPr>
          <w:rFonts w:ascii="Arial" w:hAnsi="Arial" w:cs="Arial"/>
          <w:b/>
          <w:i/>
          <w:u w:val="single"/>
        </w:rPr>
        <w:t xml:space="preserve">analysis </w:t>
      </w:r>
    </w:p>
    <w:p w14:paraId="74961451" w14:textId="77777777" w:rsidR="004C65B5" w:rsidRPr="00E775DF" w:rsidRDefault="00854082" w:rsidP="00854082">
      <w:pPr>
        <w:rPr>
          <w:rFonts w:ascii="Arial" w:hAnsi="Arial" w:cs="Arial"/>
          <w:b/>
          <w:u w:val="single"/>
        </w:rPr>
      </w:pPr>
      <w:r w:rsidRPr="00E775DF">
        <w:rPr>
          <w:rFonts w:ascii="Arial" w:hAnsi="Arial" w:cs="Arial"/>
          <w:b/>
          <w:u w:val="single"/>
        </w:rPr>
        <w:t>Strengths</w:t>
      </w:r>
    </w:p>
    <w:p w14:paraId="3C964A8E" w14:textId="77777777" w:rsidR="004C65B5" w:rsidRPr="00E775DF" w:rsidRDefault="004C65B5" w:rsidP="00854082">
      <w:pPr>
        <w:rPr>
          <w:rFonts w:ascii="Arial" w:hAnsi="Arial" w:cs="Arial"/>
        </w:rPr>
      </w:pPr>
      <w:r w:rsidRPr="00E775DF">
        <w:rPr>
          <w:rFonts w:ascii="Arial" w:hAnsi="Arial" w:cs="Arial"/>
        </w:rPr>
        <w:t xml:space="preserve">The biggest strength that Eco clothing has is growing demand for the sustainable clothing </w:t>
      </w:r>
      <w:r w:rsidR="00804803" w:rsidRPr="00E775DF">
        <w:rPr>
          <w:rFonts w:ascii="Arial" w:hAnsi="Arial" w:cs="Arial"/>
        </w:rPr>
        <w:t>and</w:t>
      </w:r>
      <w:r w:rsidRPr="00E775DF">
        <w:rPr>
          <w:rFonts w:ascii="Arial" w:hAnsi="Arial" w:cs="Arial"/>
        </w:rPr>
        <w:t xml:space="preserve"> government support for the eco-friendly brand. The</w:t>
      </w:r>
      <w:r w:rsidR="00804803" w:rsidRPr="00E775DF">
        <w:rPr>
          <w:rFonts w:ascii="Arial" w:hAnsi="Arial" w:cs="Arial"/>
        </w:rPr>
        <w:t xml:space="preserve"> </w:t>
      </w:r>
      <w:r w:rsidR="0047107B" w:rsidRPr="00E775DF">
        <w:rPr>
          <w:rFonts w:ascii="Arial" w:hAnsi="Arial" w:cs="Arial"/>
        </w:rPr>
        <w:t>eco-friendly</w:t>
      </w:r>
      <w:r w:rsidR="00804803" w:rsidRPr="00E775DF">
        <w:rPr>
          <w:rFonts w:ascii="Arial" w:hAnsi="Arial" w:cs="Arial"/>
        </w:rPr>
        <w:t xml:space="preserve"> clothing </w:t>
      </w:r>
      <w:r w:rsidR="0047107B" w:rsidRPr="00E775DF">
        <w:rPr>
          <w:rFonts w:ascii="Arial" w:hAnsi="Arial" w:cs="Arial"/>
        </w:rPr>
        <w:t>have</w:t>
      </w:r>
      <w:r w:rsidR="00804803" w:rsidRPr="00E775DF">
        <w:rPr>
          <w:rFonts w:ascii="Arial" w:hAnsi="Arial" w:cs="Arial"/>
        </w:rPr>
        <w:t xml:space="preserve"> their own </w:t>
      </w:r>
      <w:r w:rsidR="0047107B" w:rsidRPr="00E775DF">
        <w:rPr>
          <w:rFonts w:ascii="Arial" w:hAnsi="Arial" w:cs="Arial"/>
        </w:rPr>
        <w:t>niche</w:t>
      </w:r>
      <w:r w:rsidR="00804803" w:rsidRPr="00E775DF">
        <w:rPr>
          <w:rFonts w:ascii="Arial" w:hAnsi="Arial" w:cs="Arial"/>
        </w:rPr>
        <w:t xml:space="preserve"> customer base who are keen on wearing the apparels that is made out of </w:t>
      </w:r>
      <w:r w:rsidR="0047107B" w:rsidRPr="00E775DF">
        <w:rPr>
          <w:rFonts w:ascii="Arial" w:hAnsi="Arial" w:cs="Arial"/>
        </w:rPr>
        <w:t>sustainable</w:t>
      </w:r>
      <w:r w:rsidR="00804803" w:rsidRPr="00E775DF">
        <w:rPr>
          <w:rFonts w:ascii="Arial" w:hAnsi="Arial" w:cs="Arial"/>
        </w:rPr>
        <w:t xml:space="preserve"> </w:t>
      </w:r>
      <w:r w:rsidR="0047107B" w:rsidRPr="00E775DF">
        <w:rPr>
          <w:rFonts w:ascii="Arial" w:hAnsi="Arial" w:cs="Arial"/>
        </w:rPr>
        <w:t>process</w:t>
      </w:r>
      <w:r w:rsidR="00804803" w:rsidRPr="00E775DF">
        <w:rPr>
          <w:rFonts w:ascii="Arial" w:hAnsi="Arial" w:cs="Arial"/>
        </w:rPr>
        <w:t xml:space="preserve"> and </w:t>
      </w:r>
      <w:r w:rsidR="0047107B" w:rsidRPr="00E775DF">
        <w:rPr>
          <w:rFonts w:ascii="Arial" w:hAnsi="Arial" w:cs="Arial"/>
        </w:rPr>
        <w:t>eco-friendly</w:t>
      </w:r>
      <w:r w:rsidR="00804803" w:rsidRPr="00E775DF">
        <w:rPr>
          <w:rFonts w:ascii="Arial" w:hAnsi="Arial" w:cs="Arial"/>
        </w:rPr>
        <w:t xml:space="preserve"> raw material</w:t>
      </w:r>
      <w:r w:rsidR="0047107B" w:rsidRPr="00E775DF">
        <w:rPr>
          <w:rFonts w:ascii="Arial" w:hAnsi="Arial" w:cs="Arial"/>
        </w:rPr>
        <w:t>. Another major stren</w:t>
      </w:r>
      <w:r w:rsidR="007851A3" w:rsidRPr="00E775DF">
        <w:rPr>
          <w:rFonts w:ascii="Arial" w:hAnsi="Arial" w:cs="Arial"/>
        </w:rPr>
        <w:t xml:space="preserve">gths that Eco clothing has </w:t>
      </w:r>
      <w:r w:rsidR="00786A64" w:rsidRPr="00E775DF">
        <w:rPr>
          <w:rFonts w:ascii="Arial" w:hAnsi="Arial" w:cs="Arial"/>
        </w:rPr>
        <w:t>will be that the business model</w:t>
      </w:r>
      <w:r w:rsidR="007851A3" w:rsidRPr="00E775DF">
        <w:rPr>
          <w:rFonts w:ascii="Arial" w:hAnsi="Arial" w:cs="Arial"/>
        </w:rPr>
        <w:t xml:space="preserve"> has high profit margins so the liquidity will not be a problem for the company and it will remain solvent in the future</w:t>
      </w:r>
      <w:r w:rsidR="000C26C2" w:rsidRPr="00E775DF">
        <w:rPr>
          <w:rFonts w:ascii="Arial" w:hAnsi="Arial" w:cs="Arial"/>
          <w:shd w:val="clear" w:color="auto" w:fill="FFFFFF"/>
        </w:rPr>
        <w:t xml:space="preserve"> (</w:t>
      </w:r>
      <w:proofErr w:type="spellStart"/>
      <w:r w:rsidR="000C26C2" w:rsidRPr="00E775DF">
        <w:rPr>
          <w:rFonts w:ascii="Arial" w:hAnsi="Arial" w:cs="Arial"/>
          <w:shd w:val="clear" w:color="auto" w:fill="FFFFFF"/>
        </w:rPr>
        <w:t>Waitt</w:t>
      </w:r>
      <w:proofErr w:type="spellEnd"/>
      <w:r w:rsidR="000C26C2" w:rsidRPr="00E775DF">
        <w:rPr>
          <w:rFonts w:ascii="Arial" w:hAnsi="Arial" w:cs="Arial"/>
          <w:shd w:val="clear" w:color="auto" w:fill="FFFFFF"/>
        </w:rPr>
        <w:t>, 2024)</w:t>
      </w:r>
      <w:r w:rsidR="007851A3" w:rsidRPr="00E775DF">
        <w:rPr>
          <w:rFonts w:ascii="Arial" w:hAnsi="Arial" w:cs="Arial"/>
        </w:rPr>
        <w:t>.</w:t>
      </w:r>
      <w:r w:rsidR="00786A64" w:rsidRPr="00E775DF">
        <w:rPr>
          <w:rFonts w:ascii="Arial" w:hAnsi="Arial" w:cs="Arial"/>
        </w:rPr>
        <w:t xml:space="preserve"> The business will be operating in London and the per capita income of the people staying in this city will be enough to buy this product at the designed</w:t>
      </w:r>
      <w:r w:rsidR="00733A38" w:rsidRPr="00E775DF">
        <w:rPr>
          <w:rFonts w:ascii="Arial" w:hAnsi="Arial" w:cs="Arial"/>
        </w:rPr>
        <w:t>.</w:t>
      </w:r>
      <w:r w:rsidR="00786A64" w:rsidRPr="00E775DF">
        <w:rPr>
          <w:rFonts w:ascii="Arial" w:hAnsi="Arial" w:cs="Arial"/>
        </w:rPr>
        <w:t xml:space="preserve"> </w:t>
      </w:r>
    </w:p>
    <w:p w14:paraId="6CB70F69" w14:textId="77777777" w:rsidR="00854082" w:rsidRPr="00E775DF" w:rsidRDefault="00854082" w:rsidP="00854082">
      <w:pPr>
        <w:rPr>
          <w:rFonts w:ascii="Arial" w:hAnsi="Arial" w:cs="Arial"/>
          <w:b/>
          <w:u w:val="single"/>
        </w:rPr>
      </w:pPr>
      <w:r w:rsidRPr="00E775DF">
        <w:rPr>
          <w:rFonts w:ascii="Arial" w:hAnsi="Arial" w:cs="Arial"/>
          <w:b/>
          <w:u w:val="single"/>
        </w:rPr>
        <w:t xml:space="preserve">Weakness </w:t>
      </w:r>
    </w:p>
    <w:p w14:paraId="45D72994" w14:textId="77777777" w:rsidR="00733A38" w:rsidRPr="00E775DF" w:rsidRDefault="00733A38" w:rsidP="00733A38">
      <w:pPr>
        <w:rPr>
          <w:rFonts w:ascii="Arial" w:hAnsi="Arial" w:cs="Arial"/>
        </w:rPr>
      </w:pPr>
      <w:r w:rsidRPr="00E775DF">
        <w:rPr>
          <w:rFonts w:ascii="Arial" w:hAnsi="Arial" w:cs="Arial"/>
        </w:rPr>
        <w:t xml:space="preserve">The major weakness of this business model is that the product line will be little narrow in comparison to other products. The manufacturing of </w:t>
      </w:r>
      <w:r w:rsidR="006038BE" w:rsidRPr="00E775DF">
        <w:rPr>
          <w:rFonts w:ascii="Arial" w:hAnsi="Arial" w:cs="Arial"/>
        </w:rPr>
        <w:t>these</w:t>
      </w:r>
      <w:r w:rsidRPr="00E775DF">
        <w:rPr>
          <w:rFonts w:ascii="Arial" w:hAnsi="Arial" w:cs="Arial"/>
        </w:rPr>
        <w:t xml:space="preserve"> products requires the use of </w:t>
      </w:r>
      <w:r w:rsidR="005A4F95" w:rsidRPr="00E775DF">
        <w:rPr>
          <w:rFonts w:ascii="Arial" w:hAnsi="Arial" w:cs="Arial"/>
        </w:rPr>
        <w:t>natural</w:t>
      </w:r>
      <w:r w:rsidRPr="00E775DF">
        <w:rPr>
          <w:rFonts w:ascii="Arial" w:hAnsi="Arial" w:cs="Arial"/>
        </w:rPr>
        <w:t xml:space="preserve"> raw </w:t>
      </w:r>
      <w:r w:rsidR="005A4F95" w:rsidRPr="00E775DF">
        <w:rPr>
          <w:rFonts w:ascii="Arial" w:hAnsi="Arial" w:cs="Arial"/>
        </w:rPr>
        <w:t>material</w:t>
      </w:r>
      <w:r w:rsidRPr="00E775DF">
        <w:rPr>
          <w:rFonts w:ascii="Arial" w:hAnsi="Arial" w:cs="Arial"/>
        </w:rPr>
        <w:t xml:space="preserve"> that </w:t>
      </w:r>
      <w:r w:rsidR="005A4F95" w:rsidRPr="00E775DF">
        <w:rPr>
          <w:rFonts w:ascii="Arial" w:hAnsi="Arial" w:cs="Arial"/>
        </w:rPr>
        <w:t>eventually</w:t>
      </w:r>
      <w:r w:rsidRPr="00E775DF">
        <w:rPr>
          <w:rFonts w:ascii="Arial" w:hAnsi="Arial" w:cs="Arial"/>
        </w:rPr>
        <w:t xml:space="preserve"> </w:t>
      </w:r>
      <w:r w:rsidR="005A4F95" w:rsidRPr="00E775DF">
        <w:rPr>
          <w:rFonts w:ascii="Arial" w:hAnsi="Arial" w:cs="Arial"/>
        </w:rPr>
        <w:t>creates</w:t>
      </w:r>
      <w:r w:rsidRPr="00E775DF">
        <w:rPr>
          <w:rFonts w:ascii="Arial" w:hAnsi="Arial" w:cs="Arial"/>
        </w:rPr>
        <w:t xml:space="preserve"> resistance to print new designs on the clothes. </w:t>
      </w:r>
      <w:r w:rsidR="005A4F95" w:rsidRPr="00E775DF">
        <w:rPr>
          <w:rFonts w:ascii="Arial" w:hAnsi="Arial" w:cs="Arial"/>
        </w:rPr>
        <w:t>Another</w:t>
      </w:r>
      <w:r w:rsidRPr="00E775DF">
        <w:rPr>
          <w:rFonts w:ascii="Arial" w:hAnsi="Arial" w:cs="Arial"/>
        </w:rPr>
        <w:t xml:space="preserve"> major weakness that this business possess is that the p</w:t>
      </w:r>
      <w:r w:rsidR="005A4F95" w:rsidRPr="00E775DF">
        <w:rPr>
          <w:rFonts w:ascii="Arial" w:hAnsi="Arial" w:cs="Arial"/>
        </w:rPr>
        <w:t xml:space="preserve">roducts that will be sold to customer will be a </w:t>
      </w:r>
      <w:r w:rsidRPr="00E775DF">
        <w:rPr>
          <w:rFonts w:ascii="Arial" w:hAnsi="Arial" w:cs="Arial"/>
        </w:rPr>
        <w:t xml:space="preserve">bit costly in comparison </w:t>
      </w:r>
      <w:r w:rsidR="005A4F95" w:rsidRPr="00E775DF">
        <w:rPr>
          <w:rFonts w:ascii="Arial" w:hAnsi="Arial" w:cs="Arial"/>
        </w:rPr>
        <w:t>wi</w:t>
      </w:r>
      <w:r w:rsidRPr="00E775DF">
        <w:rPr>
          <w:rFonts w:ascii="Arial" w:hAnsi="Arial" w:cs="Arial"/>
        </w:rPr>
        <w:t xml:space="preserve">th the </w:t>
      </w:r>
      <w:r w:rsidR="005A4F95" w:rsidRPr="00E775DF">
        <w:rPr>
          <w:rFonts w:ascii="Arial" w:hAnsi="Arial" w:cs="Arial"/>
        </w:rPr>
        <w:t>rival</w:t>
      </w:r>
      <w:r w:rsidRPr="00E775DF">
        <w:rPr>
          <w:rFonts w:ascii="Arial" w:hAnsi="Arial" w:cs="Arial"/>
        </w:rPr>
        <w:t xml:space="preserve"> products. The reason for this is that the operating </w:t>
      </w:r>
      <w:r w:rsidR="005A4F95" w:rsidRPr="00E775DF">
        <w:rPr>
          <w:rFonts w:ascii="Arial" w:hAnsi="Arial" w:cs="Arial"/>
        </w:rPr>
        <w:t>cost</w:t>
      </w:r>
      <w:r w:rsidRPr="00E775DF">
        <w:rPr>
          <w:rFonts w:ascii="Arial" w:hAnsi="Arial" w:cs="Arial"/>
        </w:rPr>
        <w:t xml:space="preserve"> incurred per piece is very </w:t>
      </w:r>
      <w:r w:rsidR="005A4F95" w:rsidRPr="00E775DF">
        <w:rPr>
          <w:rFonts w:ascii="Arial" w:hAnsi="Arial" w:cs="Arial"/>
        </w:rPr>
        <w:t>supernormal</w:t>
      </w:r>
      <w:r w:rsidRPr="00E775DF">
        <w:rPr>
          <w:rFonts w:ascii="Arial" w:hAnsi="Arial" w:cs="Arial"/>
        </w:rPr>
        <w:t xml:space="preserve"> </w:t>
      </w:r>
      <w:r w:rsidR="005A4F95" w:rsidRPr="00E775DF">
        <w:rPr>
          <w:rFonts w:ascii="Arial" w:hAnsi="Arial" w:cs="Arial"/>
        </w:rPr>
        <w:t>because</w:t>
      </w:r>
      <w:r w:rsidRPr="00E775DF">
        <w:rPr>
          <w:rFonts w:ascii="Arial" w:hAnsi="Arial" w:cs="Arial"/>
        </w:rPr>
        <w:t xml:space="preserve"> </w:t>
      </w:r>
      <w:r w:rsidR="005A4F95" w:rsidRPr="00E775DF">
        <w:rPr>
          <w:rFonts w:ascii="Arial" w:hAnsi="Arial" w:cs="Arial"/>
        </w:rPr>
        <w:t>of</w:t>
      </w:r>
      <w:r w:rsidRPr="00E775DF">
        <w:rPr>
          <w:rFonts w:ascii="Arial" w:hAnsi="Arial" w:cs="Arial"/>
        </w:rPr>
        <w:t xml:space="preserve"> heavy dependency of import for raw </w:t>
      </w:r>
      <w:r w:rsidR="005A4F95" w:rsidRPr="00E775DF">
        <w:rPr>
          <w:rFonts w:ascii="Arial" w:hAnsi="Arial" w:cs="Arial"/>
        </w:rPr>
        <w:t>material</w:t>
      </w:r>
      <w:r w:rsidRPr="00E775DF">
        <w:rPr>
          <w:rFonts w:ascii="Arial" w:hAnsi="Arial" w:cs="Arial"/>
        </w:rPr>
        <w:t xml:space="preserve">.  </w:t>
      </w:r>
    </w:p>
    <w:p w14:paraId="6A62E4F6" w14:textId="77777777" w:rsidR="00733A38" w:rsidRPr="00E775DF" w:rsidRDefault="00854082" w:rsidP="00854082">
      <w:pPr>
        <w:rPr>
          <w:rFonts w:ascii="Arial" w:hAnsi="Arial" w:cs="Arial"/>
          <w:b/>
          <w:u w:val="single"/>
        </w:rPr>
      </w:pPr>
      <w:r w:rsidRPr="00E775DF">
        <w:rPr>
          <w:rFonts w:ascii="Arial" w:hAnsi="Arial" w:cs="Arial"/>
          <w:b/>
          <w:u w:val="single"/>
        </w:rPr>
        <w:t xml:space="preserve">Opportunity </w:t>
      </w:r>
    </w:p>
    <w:p w14:paraId="6EF6952B" w14:textId="77777777" w:rsidR="00D86C6B" w:rsidRPr="00E775DF" w:rsidRDefault="00D86C6B" w:rsidP="00854082">
      <w:pPr>
        <w:rPr>
          <w:rFonts w:ascii="Arial" w:hAnsi="Arial" w:cs="Arial"/>
        </w:rPr>
      </w:pPr>
      <w:r w:rsidRPr="00E775DF">
        <w:rPr>
          <w:rFonts w:ascii="Arial" w:hAnsi="Arial" w:cs="Arial"/>
        </w:rPr>
        <w:t>The green market movement is grow</w:t>
      </w:r>
      <w:r w:rsidR="00410931" w:rsidRPr="00E775DF">
        <w:rPr>
          <w:rFonts w:ascii="Arial" w:hAnsi="Arial" w:cs="Arial"/>
        </w:rPr>
        <w:t>ing exponentially and has created a great opportunity for Eco clothing to take the advantage of this change</w:t>
      </w:r>
      <w:r w:rsidR="001F5EA9" w:rsidRPr="00E775DF">
        <w:rPr>
          <w:rFonts w:ascii="Arial" w:hAnsi="Arial" w:cs="Arial"/>
        </w:rPr>
        <w:t>s</w:t>
      </w:r>
      <w:r w:rsidR="00410931" w:rsidRPr="00E775DF">
        <w:rPr>
          <w:rFonts w:ascii="Arial" w:hAnsi="Arial" w:cs="Arial"/>
        </w:rPr>
        <w:t xml:space="preserve"> in the market. This can used to formulate </w:t>
      </w:r>
      <w:r w:rsidR="001F5EA9" w:rsidRPr="00E775DF">
        <w:rPr>
          <w:rFonts w:ascii="Arial" w:hAnsi="Arial" w:cs="Arial"/>
        </w:rPr>
        <w:t>marketing</w:t>
      </w:r>
      <w:r w:rsidR="00410931" w:rsidRPr="00E775DF">
        <w:rPr>
          <w:rFonts w:ascii="Arial" w:hAnsi="Arial" w:cs="Arial"/>
        </w:rPr>
        <w:t xml:space="preserve"> strategies for business </w:t>
      </w:r>
      <w:r w:rsidR="001F5EA9" w:rsidRPr="00E775DF">
        <w:rPr>
          <w:rFonts w:ascii="Arial" w:hAnsi="Arial" w:cs="Arial"/>
        </w:rPr>
        <w:t>by showcasing</w:t>
      </w:r>
      <w:r w:rsidR="00410931" w:rsidRPr="00E775DF">
        <w:rPr>
          <w:rFonts w:ascii="Arial" w:hAnsi="Arial" w:cs="Arial"/>
        </w:rPr>
        <w:t xml:space="preserve"> how </w:t>
      </w:r>
      <w:r w:rsidR="001F5EA9" w:rsidRPr="00E775DF">
        <w:rPr>
          <w:rFonts w:ascii="Arial" w:hAnsi="Arial" w:cs="Arial"/>
        </w:rPr>
        <w:t>this</w:t>
      </w:r>
      <w:r w:rsidR="00410931" w:rsidRPr="00E775DF">
        <w:rPr>
          <w:rFonts w:ascii="Arial" w:hAnsi="Arial" w:cs="Arial"/>
        </w:rPr>
        <w:t xml:space="preserve"> brand manufactures </w:t>
      </w:r>
      <w:r w:rsidR="001F5EA9" w:rsidRPr="00E775DF">
        <w:rPr>
          <w:rFonts w:ascii="Arial" w:hAnsi="Arial" w:cs="Arial"/>
        </w:rPr>
        <w:t>their</w:t>
      </w:r>
      <w:r w:rsidR="00410931" w:rsidRPr="00E775DF">
        <w:rPr>
          <w:rFonts w:ascii="Arial" w:hAnsi="Arial" w:cs="Arial"/>
        </w:rPr>
        <w:t xml:space="preserve"> products and what type </w:t>
      </w:r>
      <w:r w:rsidR="001F5EA9" w:rsidRPr="00E775DF">
        <w:rPr>
          <w:rFonts w:ascii="Arial" w:hAnsi="Arial" w:cs="Arial"/>
        </w:rPr>
        <w:t>of sustainable practices they execute to maintain organisational efficiency</w:t>
      </w:r>
      <w:r w:rsidR="00410931" w:rsidRPr="00E775DF">
        <w:rPr>
          <w:rFonts w:ascii="Arial" w:hAnsi="Arial" w:cs="Arial"/>
        </w:rPr>
        <w:t xml:space="preserve">. Another </w:t>
      </w:r>
      <w:r w:rsidR="001F5EA9" w:rsidRPr="00E775DF">
        <w:rPr>
          <w:rFonts w:ascii="Arial" w:hAnsi="Arial" w:cs="Arial"/>
        </w:rPr>
        <w:t>significant</w:t>
      </w:r>
      <w:r w:rsidR="00410931" w:rsidRPr="00E775DF">
        <w:rPr>
          <w:rFonts w:ascii="Arial" w:hAnsi="Arial" w:cs="Arial"/>
        </w:rPr>
        <w:t xml:space="preserve"> </w:t>
      </w:r>
      <w:r w:rsidR="001F5EA9" w:rsidRPr="00E775DF">
        <w:rPr>
          <w:rFonts w:ascii="Arial" w:hAnsi="Arial" w:cs="Arial"/>
        </w:rPr>
        <w:t>opportunity</w:t>
      </w:r>
      <w:r w:rsidR="00410931" w:rsidRPr="00E775DF">
        <w:rPr>
          <w:rFonts w:ascii="Arial" w:hAnsi="Arial" w:cs="Arial"/>
        </w:rPr>
        <w:t xml:space="preserve"> for the company is to </w:t>
      </w:r>
      <w:r w:rsidR="001F5EA9" w:rsidRPr="00E775DF">
        <w:rPr>
          <w:rFonts w:ascii="Arial" w:hAnsi="Arial" w:cs="Arial"/>
        </w:rPr>
        <w:t>increase</w:t>
      </w:r>
      <w:r w:rsidR="00410931" w:rsidRPr="00E775DF">
        <w:rPr>
          <w:rFonts w:ascii="Arial" w:hAnsi="Arial" w:cs="Arial"/>
        </w:rPr>
        <w:t xml:space="preserve"> </w:t>
      </w:r>
      <w:r w:rsidR="001F5EA9" w:rsidRPr="00E775DF">
        <w:rPr>
          <w:rFonts w:ascii="Arial" w:hAnsi="Arial" w:cs="Arial"/>
        </w:rPr>
        <w:t>their</w:t>
      </w:r>
      <w:r w:rsidR="00410931" w:rsidRPr="00E775DF">
        <w:rPr>
          <w:rFonts w:ascii="Arial" w:hAnsi="Arial" w:cs="Arial"/>
        </w:rPr>
        <w:t xml:space="preserve"> profit margins because of the tax benefits</w:t>
      </w:r>
      <w:r w:rsidR="00116F83" w:rsidRPr="00E775DF">
        <w:rPr>
          <w:rFonts w:ascii="Arial" w:hAnsi="Arial" w:cs="Arial"/>
        </w:rPr>
        <w:t xml:space="preserve"> and government support</w:t>
      </w:r>
      <w:r w:rsidR="000C26C2" w:rsidRPr="00E775DF">
        <w:rPr>
          <w:rFonts w:ascii="Arial" w:hAnsi="Arial" w:cs="Arial"/>
          <w:shd w:val="clear" w:color="auto" w:fill="FFFFFF"/>
        </w:rPr>
        <w:t xml:space="preserve"> (</w:t>
      </w:r>
      <w:proofErr w:type="spellStart"/>
      <w:r w:rsidR="000C26C2" w:rsidRPr="00E775DF">
        <w:rPr>
          <w:rFonts w:ascii="Arial" w:hAnsi="Arial" w:cs="Arial"/>
          <w:shd w:val="clear" w:color="auto" w:fill="FFFFFF"/>
        </w:rPr>
        <w:t>Klepp</w:t>
      </w:r>
      <w:proofErr w:type="spellEnd"/>
      <w:r w:rsidR="000C26C2" w:rsidRPr="00E775DF">
        <w:rPr>
          <w:rFonts w:ascii="Arial" w:hAnsi="Arial" w:cs="Arial"/>
          <w:shd w:val="clear" w:color="auto" w:fill="FFFFFF"/>
        </w:rPr>
        <w:t>, 2020)</w:t>
      </w:r>
      <w:r w:rsidR="00116F83" w:rsidRPr="00E775DF">
        <w:rPr>
          <w:rFonts w:ascii="Arial" w:hAnsi="Arial" w:cs="Arial"/>
        </w:rPr>
        <w:t>.</w:t>
      </w:r>
      <w:r w:rsidR="00410931" w:rsidRPr="00E775DF">
        <w:rPr>
          <w:rFonts w:ascii="Arial" w:hAnsi="Arial" w:cs="Arial"/>
        </w:rPr>
        <w:t xml:space="preserve"> </w:t>
      </w:r>
      <w:r w:rsidR="00484D6D" w:rsidRPr="00E775DF">
        <w:rPr>
          <w:rFonts w:ascii="Arial" w:hAnsi="Arial" w:cs="Arial"/>
        </w:rPr>
        <w:t xml:space="preserve">The taxation benefits, access to government grants, </w:t>
      </w:r>
      <w:r w:rsidR="0084447A" w:rsidRPr="00E775DF">
        <w:rPr>
          <w:rFonts w:ascii="Arial" w:hAnsi="Arial" w:cs="Arial"/>
        </w:rPr>
        <w:t xml:space="preserve">government subsidies and indirect tax benefits are few of the most significant </w:t>
      </w:r>
      <w:r w:rsidR="00A76F78" w:rsidRPr="00E775DF">
        <w:rPr>
          <w:rFonts w:ascii="Arial" w:hAnsi="Arial" w:cs="Arial"/>
        </w:rPr>
        <w:t>opportunities</w:t>
      </w:r>
      <w:r w:rsidR="0084447A" w:rsidRPr="00E775DF">
        <w:rPr>
          <w:rFonts w:ascii="Arial" w:hAnsi="Arial" w:cs="Arial"/>
        </w:rPr>
        <w:t xml:space="preserve"> that the brand has</w:t>
      </w:r>
      <w:r w:rsidR="00215CFD" w:rsidRPr="00E775DF">
        <w:rPr>
          <w:rFonts w:ascii="Arial" w:hAnsi="Arial" w:cs="Arial"/>
        </w:rPr>
        <w:t xml:space="preserve"> in order</w:t>
      </w:r>
      <w:r w:rsidR="0084447A" w:rsidRPr="00E775DF">
        <w:rPr>
          <w:rFonts w:ascii="Arial" w:hAnsi="Arial" w:cs="Arial"/>
        </w:rPr>
        <w:t xml:space="preserve"> to survive in the market</w:t>
      </w:r>
      <w:r w:rsidR="00AB5414" w:rsidRPr="00E775DF">
        <w:rPr>
          <w:rFonts w:ascii="Arial" w:hAnsi="Arial" w:cs="Arial"/>
        </w:rPr>
        <w:t>.</w:t>
      </w:r>
      <w:r w:rsidR="0084447A" w:rsidRPr="00E775DF">
        <w:rPr>
          <w:rFonts w:ascii="Arial" w:hAnsi="Arial" w:cs="Arial"/>
        </w:rPr>
        <w:t xml:space="preserve"> </w:t>
      </w:r>
      <w:r w:rsidR="00410931" w:rsidRPr="00E775DF">
        <w:rPr>
          <w:rFonts w:ascii="Arial" w:hAnsi="Arial" w:cs="Arial"/>
        </w:rPr>
        <w:t xml:space="preserve"> </w:t>
      </w:r>
      <w:r w:rsidRPr="00E775DF">
        <w:rPr>
          <w:rFonts w:ascii="Arial" w:hAnsi="Arial" w:cs="Arial"/>
        </w:rPr>
        <w:t xml:space="preserve"> </w:t>
      </w:r>
    </w:p>
    <w:p w14:paraId="04C590BB" w14:textId="77777777" w:rsidR="00854082" w:rsidRPr="00E775DF" w:rsidRDefault="00854082" w:rsidP="00854082">
      <w:pPr>
        <w:rPr>
          <w:rFonts w:ascii="Arial" w:hAnsi="Arial" w:cs="Arial"/>
          <w:b/>
          <w:u w:val="single"/>
        </w:rPr>
      </w:pPr>
      <w:r w:rsidRPr="00E775DF">
        <w:rPr>
          <w:rFonts w:ascii="Arial" w:hAnsi="Arial" w:cs="Arial"/>
          <w:b/>
          <w:u w:val="single"/>
        </w:rPr>
        <w:t xml:space="preserve">Threats </w:t>
      </w:r>
    </w:p>
    <w:p w14:paraId="2A4DFE06" w14:textId="77777777" w:rsidR="000C0271" w:rsidRPr="00E775DF" w:rsidRDefault="0030084B" w:rsidP="000C0271">
      <w:pPr>
        <w:rPr>
          <w:rFonts w:ascii="Arial" w:hAnsi="Arial" w:cs="Arial"/>
        </w:rPr>
      </w:pPr>
      <w:r w:rsidRPr="00E775DF">
        <w:rPr>
          <w:rFonts w:ascii="Arial" w:hAnsi="Arial" w:cs="Arial"/>
        </w:rPr>
        <w:t>The biggest threat that the company has is that there are a lot of competitors in the market and they are making huge investments in marketing and customer relationship. This situation is tough to tackle because the customer base</w:t>
      </w:r>
      <w:r w:rsidR="00BC0851" w:rsidRPr="00E775DF">
        <w:rPr>
          <w:rFonts w:ascii="Arial" w:hAnsi="Arial" w:cs="Arial"/>
        </w:rPr>
        <w:t xml:space="preserve"> that likes</w:t>
      </w:r>
      <w:r w:rsidRPr="00E775DF">
        <w:rPr>
          <w:rFonts w:ascii="Arial" w:hAnsi="Arial" w:cs="Arial"/>
        </w:rPr>
        <w:t xml:space="preserve"> this </w:t>
      </w:r>
      <w:r w:rsidR="00BC0851" w:rsidRPr="00E775DF">
        <w:rPr>
          <w:rFonts w:ascii="Arial" w:hAnsi="Arial" w:cs="Arial"/>
        </w:rPr>
        <w:t>type</w:t>
      </w:r>
      <w:r w:rsidRPr="00E775DF">
        <w:rPr>
          <w:rFonts w:ascii="Arial" w:hAnsi="Arial" w:cs="Arial"/>
        </w:rPr>
        <w:t xml:space="preserve"> of </w:t>
      </w:r>
      <w:r w:rsidR="00BC0851" w:rsidRPr="00E775DF">
        <w:rPr>
          <w:rFonts w:ascii="Arial" w:hAnsi="Arial" w:cs="Arial"/>
        </w:rPr>
        <w:t>clothing</w:t>
      </w:r>
      <w:r w:rsidRPr="00E775DF">
        <w:rPr>
          <w:rFonts w:ascii="Arial" w:hAnsi="Arial" w:cs="Arial"/>
        </w:rPr>
        <w:t xml:space="preserve"> is not that large in number so the market </w:t>
      </w:r>
      <w:r w:rsidR="00BC0851" w:rsidRPr="00E775DF">
        <w:rPr>
          <w:rFonts w:ascii="Arial" w:hAnsi="Arial" w:cs="Arial"/>
        </w:rPr>
        <w:t>size is very small to fit</w:t>
      </w:r>
      <w:r w:rsidRPr="00E775DF">
        <w:rPr>
          <w:rFonts w:ascii="Arial" w:hAnsi="Arial" w:cs="Arial"/>
        </w:rPr>
        <w:t xml:space="preserve"> in</w:t>
      </w:r>
      <w:r w:rsidR="00BC0851" w:rsidRPr="00E775DF">
        <w:rPr>
          <w:rFonts w:ascii="Arial" w:hAnsi="Arial" w:cs="Arial"/>
        </w:rPr>
        <w:t>. A</w:t>
      </w:r>
      <w:r w:rsidRPr="00E775DF">
        <w:rPr>
          <w:rFonts w:ascii="Arial" w:hAnsi="Arial" w:cs="Arial"/>
        </w:rPr>
        <w:t xml:space="preserve">nother major threat that this business model have is the increase in import duties and resistance to </w:t>
      </w:r>
      <w:r w:rsidR="00BC0851" w:rsidRPr="00E775DF">
        <w:rPr>
          <w:rFonts w:ascii="Arial" w:hAnsi="Arial" w:cs="Arial"/>
        </w:rPr>
        <w:t>accessibility</w:t>
      </w:r>
      <w:r w:rsidRPr="00E775DF">
        <w:rPr>
          <w:rFonts w:ascii="Arial" w:hAnsi="Arial" w:cs="Arial"/>
        </w:rPr>
        <w:t xml:space="preserve"> of raw </w:t>
      </w:r>
      <w:r w:rsidR="00BC0851" w:rsidRPr="00E775DF">
        <w:rPr>
          <w:rFonts w:ascii="Arial" w:hAnsi="Arial" w:cs="Arial"/>
        </w:rPr>
        <w:t>material</w:t>
      </w:r>
      <w:r w:rsidRPr="00E775DF">
        <w:rPr>
          <w:rFonts w:ascii="Arial" w:hAnsi="Arial" w:cs="Arial"/>
        </w:rPr>
        <w:t xml:space="preserve">  </w:t>
      </w:r>
    </w:p>
    <w:p w14:paraId="0D16E67A" w14:textId="77777777" w:rsidR="000C0271" w:rsidRPr="00E775DF" w:rsidRDefault="000C0271" w:rsidP="000C0271">
      <w:pPr>
        <w:pStyle w:val="Titlu2"/>
        <w:rPr>
          <w:rFonts w:ascii="Arial" w:hAnsi="Arial" w:cs="Arial"/>
          <w:lang w:val="en-IN" w:eastAsia="en-IN"/>
        </w:rPr>
      </w:pPr>
      <w:bookmarkStart w:id="8" w:name="_Toc180513125"/>
      <w:r w:rsidRPr="00E775DF">
        <w:rPr>
          <w:rFonts w:ascii="Arial" w:hAnsi="Arial" w:cs="Arial"/>
          <w:lang w:val="en-IN" w:eastAsia="en-IN"/>
        </w:rPr>
        <w:t>4ps of Marketing</w:t>
      </w:r>
      <w:bookmarkEnd w:id="8"/>
    </w:p>
    <w:p w14:paraId="429495EF" w14:textId="77777777" w:rsidR="00A60E7B" w:rsidRPr="00E775DF" w:rsidRDefault="00A60E7B" w:rsidP="00A60E7B">
      <w:pPr>
        <w:rPr>
          <w:rFonts w:ascii="Arial" w:hAnsi="Arial" w:cs="Arial"/>
          <w:b/>
          <w:i/>
          <w:u w:val="single"/>
          <w:lang w:val="en-IN" w:eastAsia="en-IN"/>
        </w:rPr>
      </w:pPr>
      <w:r w:rsidRPr="00E775DF">
        <w:rPr>
          <w:rFonts w:ascii="Arial" w:hAnsi="Arial" w:cs="Arial"/>
          <w:b/>
          <w:i/>
          <w:u w:val="single"/>
          <w:lang w:val="en-IN" w:eastAsia="en-IN"/>
        </w:rPr>
        <w:t>Product</w:t>
      </w:r>
    </w:p>
    <w:p w14:paraId="5948D3D4" w14:textId="77777777" w:rsidR="00B568DC" w:rsidRPr="00E775DF" w:rsidRDefault="00B568DC" w:rsidP="00A60E7B">
      <w:pPr>
        <w:rPr>
          <w:rFonts w:ascii="Arial" w:hAnsi="Arial" w:cs="Arial"/>
        </w:rPr>
      </w:pPr>
      <w:r w:rsidRPr="00E775DF">
        <w:rPr>
          <w:rFonts w:ascii="Arial" w:hAnsi="Arial" w:cs="Arial"/>
        </w:rPr>
        <w:t xml:space="preserve">The designer clothing that the Eco clothing will sell will be </w:t>
      </w:r>
      <w:r w:rsidR="005B555A" w:rsidRPr="00E775DF">
        <w:rPr>
          <w:rFonts w:ascii="Arial" w:hAnsi="Arial" w:cs="Arial"/>
        </w:rPr>
        <w:t>different</w:t>
      </w:r>
      <w:r w:rsidRPr="00E775DF">
        <w:rPr>
          <w:rFonts w:ascii="Arial" w:hAnsi="Arial" w:cs="Arial"/>
        </w:rPr>
        <w:t xml:space="preserve"> and </w:t>
      </w:r>
      <w:r w:rsidR="005B555A" w:rsidRPr="00E775DF">
        <w:rPr>
          <w:rFonts w:ascii="Arial" w:hAnsi="Arial" w:cs="Arial"/>
        </w:rPr>
        <w:t xml:space="preserve">compelling </w:t>
      </w:r>
      <w:r w:rsidR="0019402E" w:rsidRPr="00E775DF">
        <w:rPr>
          <w:rFonts w:ascii="Arial" w:hAnsi="Arial" w:cs="Arial"/>
        </w:rPr>
        <w:t>because there will be huge investment on technology and designing software that will give the best and unique designer clothes. However</w:t>
      </w:r>
      <w:r w:rsidR="00673B9C" w:rsidRPr="00E775DF">
        <w:rPr>
          <w:rFonts w:ascii="Arial" w:hAnsi="Arial" w:cs="Arial"/>
        </w:rPr>
        <w:t>,</w:t>
      </w:r>
      <w:r w:rsidR="0019402E" w:rsidRPr="00E775DF">
        <w:rPr>
          <w:rFonts w:ascii="Arial" w:hAnsi="Arial" w:cs="Arial"/>
        </w:rPr>
        <w:t xml:space="preserve"> the marketing campaigns will be inclined towards sustainability of the product and the eco-friendly prediction process</w:t>
      </w:r>
      <w:r w:rsidR="000C26C2" w:rsidRPr="00E775DF">
        <w:rPr>
          <w:rFonts w:ascii="Arial" w:hAnsi="Arial" w:cs="Arial"/>
          <w:shd w:val="clear" w:color="auto" w:fill="FFFFFF"/>
        </w:rPr>
        <w:t xml:space="preserve"> (Rausch, 2021)</w:t>
      </w:r>
      <w:r w:rsidR="0019402E" w:rsidRPr="00E775DF">
        <w:rPr>
          <w:rFonts w:ascii="Arial" w:hAnsi="Arial" w:cs="Arial"/>
        </w:rPr>
        <w:t xml:space="preserve">. The customers will get the introduction of this brand that sells most uniquely designed clothing apparel that are </w:t>
      </w:r>
      <w:r w:rsidR="00C51D98" w:rsidRPr="00E775DF">
        <w:rPr>
          <w:rFonts w:ascii="Arial" w:hAnsi="Arial" w:cs="Arial"/>
        </w:rPr>
        <w:t>eco-friendly</w:t>
      </w:r>
      <w:r w:rsidR="0019402E" w:rsidRPr="00E775DF">
        <w:rPr>
          <w:rFonts w:ascii="Arial" w:hAnsi="Arial" w:cs="Arial"/>
        </w:rPr>
        <w:t xml:space="preserve"> and sustainable in nature.  </w:t>
      </w:r>
      <w:r w:rsidR="00FF6F67" w:rsidRPr="00E775DF">
        <w:rPr>
          <w:rFonts w:ascii="Arial" w:hAnsi="Arial" w:cs="Arial"/>
        </w:rPr>
        <w:t xml:space="preserve">The brand will also sell several accessories that will complement the clothing apparels and will be of quality that no brand gives at lower range.  </w:t>
      </w:r>
      <w:r w:rsidR="0019402E" w:rsidRPr="00E775DF">
        <w:rPr>
          <w:rFonts w:ascii="Arial" w:hAnsi="Arial" w:cs="Arial"/>
        </w:rPr>
        <w:t xml:space="preserve"> </w:t>
      </w:r>
    </w:p>
    <w:p w14:paraId="59F35C55" w14:textId="77777777" w:rsidR="00A60E7B" w:rsidRPr="00E775DF" w:rsidRDefault="00A60E7B" w:rsidP="00A60E7B">
      <w:pPr>
        <w:rPr>
          <w:rFonts w:ascii="Arial" w:hAnsi="Arial" w:cs="Arial"/>
          <w:b/>
          <w:i/>
          <w:u w:val="single"/>
          <w:lang w:val="en-IN" w:eastAsia="en-IN"/>
        </w:rPr>
      </w:pPr>
      <w:r w:rsidRPr="00E775DF">
        <w:rPr>
          <w:rFonts w:ascii="Arial" w:hAnsi="Arial" w:cs="Arial"/>
          <w:b/>
          <w:i/>
          <w:u w:val="single"/>
          <w:lang w:val="en-IN" w:eastAsia="en-IN"/>
        </w:rPr>
        <w:t xml:space="preserve">Place </w:t>
      </w:r>
    </w:p>
    <w:p w14:paraId="682A0D6E" w14:textId="77777777" w:rsidR="00B568DC" w:rsidRPr="00E775DF" w:rsidRDefault="00673B9C" w:rsidP="00A60E7B">
      <w:pPr>
        <w:rPr>
          <w:rFonts w:ascii="Arial" w:hAnsi="Arial" w:cs="Arial"/>
        </w:rPr>
      </w:pPr>
      <w:r w:rsidRPr="00E775DF">
        <w:rPr>
          <w:rFonts w:ascii="Arial" w:hAnsi="Arial" w:cs="Arial"/>
        </w:rPr>
        <w:t>The distribution channel that will be used to sell the product will be online shopping website and other e-commerce platforms. These are the best way to sell the product as</w:t>
      </w:r>
      <w:r w:rsidR="00C730B3" w:rsidRPr="00E775DF">
        <w:rPr>
          <w:rFonts w:ascii="Arial" w:hAnsi="Arial" w:cs="Arial"/>
        </w:rPr>
        <w:t xml:space="preserve"> it</w:t>
      </w:r>
      <w:r w:rsidRPr="00E775DF">
        <w:rPr>
          <w:rFonts w:ascii="Arial" w:hAnsi="Arial" w:cs="Arial"/>
        </w:rPr>
        <w:t xml:space="preserve"> enables a brand to market their product effectively and to maintain effective inventory levels in the warehouse. These channels of distribution will be chosen in order to track the demand of a particular product and to make tailored marketing strategies for the people who bought the product. Another channel of distribution will be physical stores as it can help the organisation to reach to larger customer baser. By analysing the consumer traffic on website and </w:t>
      </w:r>
      <w:r w:rsidR="009E50C1" w:rsidRPr="00E775DF">
        <w:rPr>
          <w:rFonts w:ascii="Arial" w:hAnsi="Arial" w:cs="Arial"/>
        </w:rPr>
        <w:t>shortlisting</w:t>
      </w:r>
      <w:r w:rsidRPr="00E775DF">
        <w:rPr>
          <w:rFonts w:ascii="Arial" w:hAnsi="Arial" w:cs="Arial"/>
        </w:rPr>
        <w:t xml:space="preserve"> the </w:t>
      </w:r>
      <w:r w:rsidR="009E50C1" w:rsidRPr="00E775DF">
        <w:rPr>
          <w:rFonts w:ascii="Arial" w:hAnsi="Arial" w:cs="Arial"/>
        </w:rPr>
        <w:t>place</w:t>
      </w:r>
      <w:r w:rsidRPr="00E775DF">
        <w:rPr>
          <w:rFonts w:ascii="Arial" w:hAnsi="Arial" w:cs="Arial"/>
        </w:rPr>
        <w:t xml:space="preserve"> where the most of the </w:t>
      </w:r>
      <w:r w:rsidR="009E50C1" w:rsidRPr="00E775DF">
        <w:rPr>
          <w:rFonts w:ascii="Arial" w:hAnsi="Arial" w:cs="Arial"/>
        </w:rPr>
        <w:t>consumer</w:t>
      </w:r>
      <w:r w:rsidRPr="00E775DF">
        <w:rPr>
          <w:rFonts w:ascii="Arial" w:hAnsi="Arial" w:cs="Arial"/>
        </w:rPr>
        <w:t xml:space="preserve"> resided, the physical </w:t>
      </w:r>
      <w:r w:rsidR="009E50C1" w:rsidRPr="00E775DF">
        <w:rPr>
          <w:rFonts w:ascii="Arial" w:hAnsi="Arial" w:cs="Arial"/>
        </w:rPr>
        <w:t>stores</w:t>
      </w:r>
      <w:r w:rsidRPr="00E775DF">
        <w:rPr>
          <w:rFonts w:ascii="Arial" w:hAnsi="Arial" w:cs="Arial"/>
        </w:rPr>
        <w:t xml:space="preserve"> be opened in the future.    </w:t>
      </w:r>
    </w:p>
    <w:p w14:paraId="30522C06" w14:textId="77777777" w:rsidR="00A60E7B" w:rsidRPr="00E775DF" w:rsidRDefault="00A60E7B" w:rsidP="00A60E7B">
      <w:pPr>
        <w:rPr>
          <w:rFonts w:ascii="Arial" w:hAnsi="Arial" w:cs="Arial"/>
          <w:b/>
          <w:i/>
          <w:u w:val="single"/>
          <w:lang w:val="en-IN" w:eastAsia="en-IN"/>
        </w:rPr>
      </w:pPr>
      <w:r w:rsidRPr="00E775DF">
        <w:rPr>
          <w:rFonts w:ascii="Arial" w:hAnsi="Arial" w:cs="Arial"/>
          <w:b/>
          <w:i/>
          <w:u w:val="single"/>
          <w:lang w:val="en-IN" w:eastAsia="en-IN"/>
        </w:rPr>
        <w:t xml:space="preserve">Price </w:t>
      </w:r>
    </w:p>
    <w:p w14:paraId="5B6FADB5" w14:textId="77777777" w:rsidR="00B568DC" w:rsidRPr="00E775DF" w:rsidRDefault="004A675D" w:rsidP="00A60E7B">
      <w:pPr>
        <w:rPr>
          <w:rFonts w:ascii="Arial" w:hAnsi="Arial" w:cs="Arial"/>
        </w:rPr>
      </w:pPr>
      <w:r w:rsidRPr="00E775DF">
        <w:rPr>
          <w:rFonts w:ascii="Arial" w:hAnsi="Arial" w:cs="Arial"/>
        </w:rPr>
        <w:t>The price of the product will be decided by taking few of the significant factors into consideration and by analysing various external and internal aspects that will affect the price of the product. The most important factors is the supply of the raw material because the business will be facing supply shortage challenges due to less access to raw materials. Less access of raw materials can impact the operating and manufacturing cost of the product</w:t>
      </w:r>
      <w:r w:rsidR="000C26C2" w:rsidRPr="00E775DF">
        <w:rPr>
          <w:rFonts w:ascii="Arial" w:hAnsi="Arial" w:cs="Arial"/>
          <w:shd w:val="clear" w:color="auto" w:fill="FFFFFF"/>
        </w:rPr>
        <w:t xml:space="preserve"> (Shi, 2021)</w:t>
      </w:r>
      <w:r w:rsidRPr="00E775DF">
        <w:rPr>
          <w:rFonts w:ascii="Arial" w:hAnsi="Arial" w:cs="Arial"/>
        </w:rPr>
        <w:t xml:space="preserve">. Another factor that will take into consideration is the prices of rival brands as it can impact the consumer behavioural pattern and can also led to market criticism. </w:t>
      </w:r>
      <w:r w:rsidR="00856F1C" w:rsidRPr="00E775DF">
        <w:rPr>
          <w:rFonts w:ascii="Arial" w:hAnsi="Arial" w:cs="Arial"/>
        </w:rPr>
        <w:t>The pricing model that will be used to set the price of each product will be premium pricing because Eco clothing will target niche customer</w:t>
      </w:r>
      <w:r w:rsidRPr="00E775DF">
        <w:rPr>
          <w:rFonts w:ascii="Arial" w:hAnsi="Arial" w:cs="Arial"/>
        </w:rPr>
        <w:t xml:space="preserve"> </w:t>
      </w:r>
      <w:r w:rsidR="00856F1C" w:rsidRPr="00E775DF">
        <w:rPr>
          <w:rFonts w:ascii="Arial" w:hAnsi="Arial" w:cs="Arial"/>
        </w:rPr>
        <w:t>base.</w:t>
      </w:r>
    </w:p>
    <w:p w14:paraId="6667D630" w14:textId="77777777" w:rsidR="00B568DC" w:rsidRPr="00E775DF" w:rsidRDefault="00A60E7B" w:rsidP="00A60E7B">
      <w:pPr>
        <w:rPr>
          <w:rFonts w:ascii="Arial" w:hAnsi="Arial" w:cs="Arial"/>
          <w:b/>
          <w:i/>
          <w:u w:val="single"/>
          <w:lang w:val="en-IN" w:eastAsia="en-IN"/>
        </w:rPr>
      </w:pPr>
      <w:r w:rsidRPr="00E775DF">
        <w:rPr>
          <w:rFonts w:ascii="Arial" w:hAnsi="Arial" w:cs="Arial"/>
          <w:b/>
          <w:i/>
          <w:u w:val="single"/>
          <w:lang w:val="en-IN" w:eastAsia="en-IN"/>
        </w:rPr>
        <w:t xml:space="preserve">Promotion </w:t>
      </w:r>
    </w:p>
    <w:p w14:paraId="3890DCAF" w14:textId="77777777" w:rsidR="000C0271" w:rsidRPr="00E775DF" w:rsidRDefault="004932D6" w:rsidP="000C0271">
      <w:pPr>
        <w:rPr>
          <w:rFonts w:ascii="Arial" w:hAnsi="Arial" w:cs="Arial"/>
          <w:lang w:val="en-IN" w:eastAsia="en-IN"/>
        </w:rPr>
      </w:pPr>
      <w:r w:rsidRPr="00E775DF">
        <w:rPr>
          <w:rFonts w:ascii="Arial" w:hAnsi="Arial" w:cs="Arial"/>
        </w:rPr>
        <w:t xml:space="preserve">The main promotion technique that </w:t>
      </w:r>
      <w:r w:rsidR="00C730B3" w:rsidRPr="00E775DF">
        <w:rPr>
          <w:rFonts w:ascii="Arial" w:hAnsi="Arial" w:cs="Arial"/>
        </w:rPr>
        <w:t xml:space="preserve">can be </w:t>
      </w:r>
      <w:r w:rsidRPr="00E775DF">
        <w:rPr>
          <w:rFonts w:ascii="Arial" w:hAnsi="Arial" w:cs="Arial"/>
        </w:rPr>
        <w:t>use</w:t>
      </w:r>
      <w:r w:rsidR="00C730B3" w:rsidRPr="00E775DF">
        <w:rPr>
          <w:rFonts w:ascii="Arial" w:hAnsi="Arial" w:cs="Arial"/>
        </w:rPr>
        <w:t>d</w:t>
      </w:r>
      <w:r w:rsidRPr="00E775DF">
        <w:rPr>
          <w:rFonts w:ascii="Arial" w:hAnsi="Arial" w:cs="Arial"/>
        </w:rPr>
        <w:t xml:space="preserve"> to market the </w:t>
      </w:r>
      <w:r w:rsidR="0036549F" w:rsidRPr="00E775DF">
        <w:rPr>
          <w:rFonts w:ascii="Arial" w:hAnsi="Arial" w:cs="Arial"/>
        </w:rPr>
        <w:t>pro</w:t>
      </w:r>
      <w:r w:rsidR="00C730B3" w:rsidRPr="00E775DF">
        <w:rPr>
          <w:rFonts w:ascii="Arial" w:hAnsi="Arial" w:cs="Arial"/>
        </w:rPr>
        <w:t>duct will be</w:t>
      </w:r>
      <w:r w:rsidRPr="00E775DF">
        <w:rPr>
          <w:rFonts w:ascii="Arial" w:hAnsi="Arial" w:cs="Arial"/>
        </w:rPr>
        <w:t xml:space="preserve"> social media marketing because it can help the </w:t>
      </w:r>
      <w:r w:rsidR="0036549F" w:rsidRPr="00E775DF">
        <w:rPr>
          <w:rFonts w:ascii="Arial" w:hAnsi="Arial" w:cs="Arial"/>
        </w:rPr>
        <w:t>brand</w:t>
      </w:r>
      <w:r w:rsidRPr="00E775DF">
        <w:rPr>
          <w:rFonts w:ascii="Arial" w:hAnsi="Arial" w:cs="Arial"/>
        </w:rPr>
        <w:t xml:space="preserve"> to </w:t>
      </w:r>
      <w:r w:rsidR="0036549F" w:rsidRPr="00E775DF">
        <w:rPr>
          <w:rFonts w:ascii="Arial" w:hAnsi="Arial" w:cs="Arial"/>
        </w:rPr>
        <w:t>boost</w:t>
      </w:r>
      <w:r w:rsidRPr="00E775DF">
        <w:rPr>
          <w:rFonts w:ascii="Arial" w:hAnsi="Arial" w:cs="Arial"/>
        </w:rPr>
        <w:t xml:space="preserve"> their sales sand reach a </w:t>
      </w:r>
      <w:r w:rsidR="0036549F" w:rsidRPr="00E775DF">
        <w:rPr>
          <w:rFonts w:ascii="Arial" w:hAnsi="Arial" w:cs="Arial"/>
        </w:rPr>
        <w:t>wider</w:t>
      </w:r>
      <w:r w:rsidRPr="00E775DF">
        <w:rPr>
          <w:rFonts w:ascii="Arial" w:hAnsi="Arial" w:cs="Arial"/>
        </w:rPr>
        <w:t xml:space="preserve"> </w:t>
      </w:r>
      <w:r w:rsidR="0036549F" w:rsidRPr="00E775DF">
        <w:rPr>
          <w:rFonts w:ascii="Arial" w:hAnsi="Arial" w:cs="Arial"/>
        </w:rPr>
        <w:t>customer</w:t>
      </w:r>
      <w:r w:rsidRPr="00E775DF">
        <w:rPr>
          <w:rFonts w:ascii="Arial" w:hAnsi="Arial" w:cs="Arial"/>
        </w:rPr>
        <w:t xml:space="preserve"> base. The social media </w:t>
      </w:r>
      <w:r w:rsidR="0036549F" w:rsidRPr="00E775DF">
        <w:rPr>
          <w:rFonts w:ascii="Arial" w:hAnsi="Arial" w:cs="Arial"/>
        </w:rPr>
        <w:t>marketing</w:t>
      </w:r>
      <w:r w:rsidRPr="00E775DF">
        <w:rPr>
          <w:rFonts w:ascii="Arial" w:hAnsi="Arial" w:cs="Arial"/>
        </w:rPr>
        <w:t xml:space="preserve"> </w:t>
      </w:r>
      <w:r w:rsidR="0036549F" w:rsidRPr="00E775DF">
        <w:rPr>
          <w:rFonts w:ascii="Arial" w:hAnsi="Arial" w:cs="Arial"/>
        </w:rPr>
        <w:t>channels</w:t>
      </w:r>
      <w:r w:rsidRPr="00E775DF">
        <w:rPr>
          <w:rFonts w:ascii="Arial" w:hAnsi="Arial" w:cs="Arial"/>
        </w:rPr>
        <w:t xml:space="preserve"> like </w:t>
      </w:r>
      <w:r w:rsidR="0036549F" w:rsidRPr="00E775DF">
        <w:rPr>
          <w:rFonts w:ascii="Arial" w:hAnsi="Arial" w:cs="Arial"/>
        </w:rPr>
        <w:t>Instagram</w:t>
      </w:r>
      <w:r w:rsidRPr="00E775DF">
        <w:rPr>
          <w:rFonts w:ascii="Arial" w:hAnsi="Arial" w:cs="Arial"/>
        </w:rPr>
        <w:t xml:space="preserve"> and </w:t>
      </w:r>
      <w:r w:rsidR="0036549F" w:rsidRPr="00E775DF">
        <w:rPr>
          <w:rFonts w:ascii="Arial" w:hAnsi="Arial" w:cs="Arial"/>
        </w:rPr>
        <w:t>Facebook</w:t>
      </w:r>
      <w:r w:rsidRPr="00E775DF">
        <w:rPr>
          <w:rFonts w:ascii="Arial" w:hAnsi="Arial" w:cs="Arial"/>
        </w:rPr>
        <w:t xml:space="preserve"> </w:t>
      </w:r>
      <w:r w:rsidR="0036549F" w:rsidRPr="00E775DF">
        <w:rPr>
          <w:rFonts w:ascii="Arial" w:hAnsi="Arial" w:cs="Arial"/>
        </w:rPr>
        <w:t>will</w:t>
      </w:r>
      <w:r w:rsidRPr="00E775DF">
        <w:rPr>
          <w:rFonts w:ascii="Arial" w:hAnsi="Arial" w:cs="Arial"/>
        </w:rPr>
        <w:t xml:space="preserve"> be used to run tailored ads in order to </w:t>
      </w:r>
      <w:r w:rsidR="0036549F" w:rsidRPr="00E775DF">
        <w:rPr>
          <w:rFonts w:ascii="Arial" w:hAnsi="Arial" w:cs="Arial"/>
        </w:rPr>
        <w:t>cater</w:t>
      </w:r>
      <w:r w:rsidRPr="00E775DF">
        <w:rPr>
          <w:rFonts w:ascii="Arial" w:hAnsi="Arial" w:cs="Arial"/>
        </w:rPr>
        <w:t xml:space="preserve"> the product to </w:t>
      </w:r>
      <w:r w:rsidR="0036549F" w:rsidRPr="00E775DF">
        <w:rPr>
          <w:rFonts w:ascii="Arial" w:hAnsi="Arial" w:cs="Arial"/>
        </w:rPr>
        <w:t>the</w:t>
      </w:r>
      <w:r w:rsidRPr="00E775DF">
        <w:rPr>
          <w:rFonts w:ascii="Arial" w:hAnsi="Arial" w:cs="Arial"/>
        </w:rPr>
        <w:t xml:space="preserve"> target audience</w:t>
      </w:r>
      <w:r w:rsidR="000C26C2" w:rsidRPr="00E775DF">
        <w:rPr>
          <w:rFonts w:ascii="Arial" w:hAnsi="Arial" w:cs="Arial"/>
          <w:shd w:val="clear" w:color="auto" w:fill="FFFFFF"/>
        </w:rPr>
        <w:t xml:space="preserve"> (Othman, 2021)</w:t>
      </w:r>
      <w:r w:rsidR="0036549F" w:rsidRPr="00E775DF">
        <w:rPr>
          <w:rFonts w:ascii="Arial" w:hAnsi="Arial" w:cs="Arial"/>
        </w:rPr>
        <w:t>. E-mail</w:t>
      </w:r>
      <w:r w:rsidRPr="00E775DF">
        <w:rPr>
          <w:rFonts w:ascii="Arial" w:hAnsi="Arial" w:cs="Arial"/>
        </w:rPr>
        <w:t xml:space="preserve"> m</w:t>
      </w:r>
      <w:r w:rsidR="0036549F" w:rsidRPr="00E775DF">
        <w:rPr>
          <w:rFonts w:ascii="Arial" w:hAnsi="Arial" w:cs="Arial"/>
        </w:rPr>
        <w:t>arketing</w:t>
      </w:r>
      <w:r w:rsidRPr="00E775DF">
        <w:rPr>
          <w:rFonts w:ascii="Arial" w:hAnsi="Arial" w:cs="Arial"/>
        </w:rPr>
        <w:t xml:space="preserve"> will also be used to </w:t>
      </w:r>
      <w:r w:rsidR="0036549F" w:rsidRPr="00E775DF">
        <w:rPr>
          <w:rFonts w:ascii="Arial" w:hAnsi="Arial" w:cs="Arial"/>
        </w:rPr>
        <w:t>recommend</w:t>
      </w:r>
      <w:r w:rsidRPr="00E775DF">
        <w:rPr>
          <w:rFonts w:ascii="Arial" w:hAnsi="Arial" w:cs="Arial"/>
        </w:rPr>
        <w:t xml:space="preserve"> and suggest new launch of a product or to </w:t>
      </w:r>
      <w:r w:rsidR="0036549F" w:rsidRPr="00E775DF">
        <w:rPr>
          <w:rFonts w:ascii="Arial" w:hAnsi="Arial" w:cs="Arial"/>
        </w:rPr>
        <w:t>display</w:t>
      </w:r>
      <w:r w:rsidRPr="00E775DF">
        <w:rPr>
          <w:rFonts w:ascii="Arial" w:hAnsi="Arial" w:cs="Arial"/>
        </w:rPr>
        <w:t xml:space="preserve"> </w:t>
      </w:r>
      <w:r w:rsidR="0036549F" w:rsidRPr="00E775DF">
        <w:rPr>
          <w:rFonts w:ascii="Arial" w:hAnsi="Arial" w:cs="Arial"/>
        </w:rPr>
        <w:t>new</w:t>
      </w:r>
      <w:r w:rsidRPr="00E775DF">
        <w:rPr>
          <w:rFonts w:ascii="Arial" w:hAnsi="Arial" w:cs="Arial"/>
        </w:rPr>
        <w:t xml:space="preserve"> </w:t>
      </w:r>
      <w:r w:rsidR="0036549F" w:rsidRPr="00E775DF">
        <w:rPr>
          <w:rFonts w:ascii="Arial" w:hAnsi="Arial" w:cs="Arial"/>
        </w:rPr>
        <w:t>offers</w:t>
      </w:r>
      <w:r w:rsidRPr="00E775DF">
        <w:rPr>
          <w:rFonts w:ascii="Arial" w:hAnsi="Arial" w:cs="Arial"/>
        </w:rPr>
        <w:t xml:space="preserve"> or ongoing discounts</w:t>
      </w:r>
      <w:r w:rsidR="0036549F" w:rsidRPr="00E775DF">
        <w:rPr>
          <w:rFonts w:ascii="Arial" w:hAnsi="Arial" w:cs="Arial"/>
        </w:rPr>
        <w:t xml:space="preserve"> on the clothes or accessories</w:t>
      </w:r>
      <w:r w:rsidR="00422E8C" w:rsidRPr="00E775DF">
        <w:rPr>
          <w:rFonts w:ascii="Arial" w:hAnsi="Arial" w:cs="Arial"/>
        </w:rPr>
        <w:t xml:space="preserve">. Discounts, loyalty points, free samples, contests, coupons and </w:t>
      </w:r>
      <w:r w:rsidR="009E15C2" w:rsidRPr="00E775DF">
        <w:rPr>
          <w:rFonts w:ascii="Arial" w:hAnsi="Arial" w:cs="Arial"/>
        </w:rPr>
        <w:t>referral</w:t>
      </w:r>
      <w:r w:rsidR="00422E8C" w:rsidRPr="00E775DF">
        <w:rPr>
          <w:rFonts w:ascii="Arial" w:hAnsi="Arial" w:cs="Arial"/>
        </w:rPr>
        <w:t xml:space="preserve"> discounts are few of the sales promotional tool that will be used by Eco clothing with the aim to market the products.    </w:t>
      </w:r>
      <w:r w:rsidR="0036549F" w:rsidRPr="00E775DF">
        <w:rPr>
          <w:rFonts w:ascii="Arial" w:hAnsi="Arial" w:cs="Arial"/>
        </w:rPr>
        <w:t xml:space="preserve"> </w:t>
      </w:r>
      <w:r w:rsidRPr="00E775DF">
        <w:rPr>
          <w:rFonts w:ascii="Arial" w:hAnsi="Arial" w:cs="Arial"/>
        </w:rPr>
        <w:t xml:space="preserve">   </w:t>
      </w:r>
    </w:p>
    <w:p w14:paraId="286EF8F9" w14:textId="77777777" w:rsidR="000C0271" w:rsidRPr="00E775DF" w:rsidRDefault="000C0271" w:rsidP="000C0271">
      <w:pPr>
        <w:pStyle w:val="Titlu2"/>
        <w:rPr>
          <w:rFonts w:ascii="Arial" w:hAnsi="Arial" w:cs="Arial"/>
          <w:lang w:val="en-IN" w:eastAsia="en-IN"/>
        </w:rPr>
      </w:pPr>
      <w:bookmarkStart w:id="9" w:name="_Toc180513126"/>
      <w:r w:rsidRPr="00E775DF">
        <w:rPr>
          <w:rFonts w:ascii="Arial" w:hAnsi="Arial" w:cs="Arial"/>
          <w:lang w:val="en-IN" w:eastAsia="en-IN"/>
        </w:rPr>
        <w:t>Cash flow statement</w:t>
      </w:r>
      <w:bookmarkEnd w:id="9"/>
      <w:r w:rsidRPr="00E775DF">
        <w:rPr>
          <w:rFonts w:ascii="Arial" w:hAnsi="Arial" w:cs="Arial"/>
          <w:lang w:val="en-IN" w:eastAsia="en-IN"/>
        </w:rPr>
        <w:t xml:space="preserve"> </w:t>
      </w:r>
    </w:p>
    <w:tbl>
      <w:tblPr>
        <w:tblStyle w:val="Tabelgril"/>
        <w:tblW w:w="0" w:type="auto"/>
        <w:tblLook w:val="04A0" w:firstRow="1" w:lastRow="0" w:firstColumn="1" w:lastColumn="0" w:noHBand="0" w:noVBand="1"/>
      </w:tblPr>
      <w:tblGrid>
        <w:gridCol w:w="4508"/>
        <w:gridCol w:w="4509"/>
      </w:tblGrid>
      <w:tr w:rsidR="009050C0" w:rsidRPr="00E775DF" w14:paraId="1DFAC681" w14:textId="77777777" w:rsidTr="00642A9B">
        <w:tc>
          <w:tcPr>
            <w:tcW w:w="9017" w:type="dxa"/>
            <w:gridSpan w:val="2"/>
          </w:tcPr>
          <w:p w14:paraId="4452224D" w14:textId="77777777" w:rsidR="009050C0" w:rsidRPr="00E775DF" w:rsidRDefault="009050C0" w:rsidP="009050C0">
            <w:pPr>
              <w:rPr>
                <w:rFonts w:ascii="Arial" w:hAnsi="Arial" w:cs="Arial"/>
                <w:lang w:val="en-IN" w:eastAsia="en-IN"/>
              </w:rPr>
            </w:pPr>
            <w:r w:rsidRPr="00E775DF">
              <w:rPr>
                <w:rFonts w:ascii="Arial" w:hAnsi="Arial" w:cs="Arial"/>
                <w:b/>
                <w:lang w:val="en-US"/>
              </w:rPr>
              <w:t>FORECASTED CASH FLOW ANALYSIS OF ONE  YEAR</w:t>
            </w:r>
          </w:p>
        </w:tc>
      </w:tr>
      <w:tr w:rsidR="009050C0" w:rsidRPr="00E775DF" w14:paraId="0161C830" w14:textId="77777777" w:rsidTr="009050C0">
        <w:tc>
          <w:tcPr>
            <w:tcW w:w="4508" w:type="dxa"/>
          </w:tcPr>
          <w:p w14:paraId="389E173C" w14:textId="77777777" w:rsidR="009050C0" w:rsidRPr="00E775DF" w:rsidRDefault="009050C0" w:rsidP="009050C0">
            <w:pPr>
              <w:rPr>
                <w:rFonts w:ascii="Arial" w:hAnsi="Arial" w:cs="Arial"/>
                <w:lang w:val="en-IN" w:eastAsia="en-IN"/>
              </w:rPr>
            </w:pPr>
            <w:r w:rsidRPr="00E775DF">
              <w:rPr>
                <w:rFonts w:ascii="Arial" w:hAnsi="Arial" w:cs="Arial"/>
                <w:b/>
                <w:lang w:val="en-US"/>
              </w:rPr>
              <w:t>PARTICULARS</w:t>
            </w:r>
          </w:p>
        </w:tc>
        <w:tc>
          <w:tcPr>
            <w:tcW w:w="4509" w:type="dxa"/>
          </w:tcPr>
          <w:p w14:paraId="23EE2081" w14:textId="77777777" w:rsidR="009050C0" w:rsidRPr="00E775DF" w:rsidRDefault="00FC5E64" w:rsidP="00FC5E64">
            <w:pPr>
              <w:jc w:val="center"/>
              <w:rPr>
                <w:rFonts w:ascii="Arial" w:hAnsi="Arial" w:cs="Arial"/>
                <w:b/>
                <w:lang w:val="en-IN" w:eastAsia="en-IN"/>
              </w:rPr>
            </w:pPr>
            <w:r w:rsidRPr="00E775DF">
              <w:rPr>
                <w:rFonts w:ascii="Arial" w:hAnsi="Arial" w:cs="Arial"/>
                <w:b/>
                <w:lang w:val="en-IN" w:eastAsia="en-IN"/>
              </w:rPr>
              <w:t>2024-25</w:t>
            </w:r>
          </w:p>
        </w:tc>
      </w:tr>
      <w:tr w:rsidR="009050C0" w:rsidRPr="00E775DF" w14:paraId="75FFAEF9" w14:textId="77777777" w:rsidTr="009050C0">
        <w:tc>
          <w:tcPr>
            <w:tcW w:w="4508" w:type="dxa"/>
          </w:tcPr>
          <w:p w14:paraId="1F498C51" w14:textId="77777777" w:rsidR="009050C0" w:rsidRPr="00E775DF" w:rsidRDefault="009050C0" w:rsidP="009050C0">
            <w:pPr>
              <w:rPr>
                <w:rFonts w:ascii="Arial" w:hAnsi="Arial" w:cs="Arial"/>
                <w:lang w:val="en-US"/>
              </w:rPr>
            </w:pPr>
            <w:r w:rsidRPr="00E775DF">
              <w:rPr>
                <w:rFonts w:ascii="Arial" w:hAnsi="Arial" w:cs="Arial"/>
                <w:lang w:val="en-US"/>
              </w:rPr>
              <w:t xml:space="preserve">Cash at the starting of the year </w:t>
            </w:r>
          </w:p>
        </w:tc>
        <w:tc>
          <w:tcPr>
            <w:tcW w:w="4509" w:type="dxa"/>
          </w:tcPr>
          <w:p w14:paraId="6398BFB7" w14:textId="77777777" w:rsidR="009050C0" w:rsidRPr="00E775DF" w:rsidRDefault="00FC5E64" w:rsidP="009050C0">
            <w:pPr>
              <w:rPr>
                <w:rFonts w:ascii="Arial" w:hAnsi="Arial" w:cs="Arial"/>
                <w:lang w:val="en-IN" w:eastAsia="en-IN"/>
              </w:rPr>
            </w:pPr>
            <w:r w:rsidRPr="00E775DF">
              <w:rPr>
                <w:rFonts w:ascii="Arial" w:hAnsi="Arial" w:cs="Arial"/>
                <w:lang w:val="en-US"/>
              </w:rPr>
              <w:t>€</w:t>
            </w:r>
            <w:r w:rsidRPr="00E775DF">
              <w:rPr>
                <w:rFonts w:ascii="Arial" w:hAnsi="Arial" w:cs="Arial"/>
                <w:lang w:val="en-IN" w:eastAsia="en-IN"/>
              </w:rPr>
              <w:t xml:space="preserve"> 5,000</w:t>
            </w:r>
          </w:p>
        </w:tc>
      </w:tr>
      <w:tr w:rsidR="009050C0" w:rsidRPr="00E775DF" w14:paraId="372E7688" w14:textId="77777777" w:rsidTr="009050C0">
        <w:tc>
          <w:tcPr>
            <w:tcW w:w="4508" w:type="dxa"/>
          </w:tcPr>
          <w:p w14:paraId="6CE886BB" w14:textId="77777777" w:rsidR="009050C0" w:rsidRPr="00E775DF" w:rsidRDefault="009050C0" w:rsidP="009050C0">
            <w:pPr>
              <w:rPr>
                <w:rFonts w:ascii="Arial" w:hAnsi="Arial" w:cs="Arial"/>
                <w:lang w:val="en-US"/>
              </w:rPr>
            </w:pPr>
            <w:r w:rsidRPr="00E775DF">
              <w:rPr>
                <w:rFonts w:ascii="Arial" w:hAnsi="Arial" w:cs="Arial"/>
                <w:lang w:val="en-US"/>
              </w:rPr>
              <w:t>Cash from revenue</w:t>
            </w:r>
          </w:p>
        </w:tc>
        <w:tc>
          <w:tcPr>
            <w:tcW w:w="4509" w:type="dxa"/>
          </w:tcPr>
          <w:p w14:paraId="2F85B2F0" w14:textId="77777777" w:rsidR="009050C0" w:rsidRPr="00E775DF" w:rsidRDefault="00FC5E64" w:rsidP="009050C0">
            <w:pPr>
              <w:rPr>
                <w:rFonts w:ascii="Arial" w:hAnsi="Arial" w:cs="Arial"/>
                <w:lang w:val="en-IN" w:eastAsia="en-IN"/>
              </w:rPr>
            </w:pPr>
            <w:r w:rsidRPr="00E775DF">
              <w:rPr>
                <w:rFonts w:ascii="Arial" w:hAnsi="Arial" w:cs="Arial"/>
                <w:lang w:val="en-US"/>
              </w:rPr>
              <w:t xml:space="preserve">€ </w:t>
            </w:r>
            <w:r w:rsidRPr="00E775DF">
              <w:rPr>
                <w:rFonts w:ascii="Arial" w:hAnsi="Arial" w:cs="Arial"/>
                <w:lang w:val="en-IN" w:eastAsia="en-IN"/>
              </w:rPr>
              <w:t>50,000</w:t>
            </w:r>
          </w:p>
        </w:tc>
      </w:tr>
      <w:tr w:rsidR="009050C0" w:rsidRPr="00E775DF" w14:paraId="2F154E92" w14:textId="77777777" w:rsidTr="009050C0">
        <w:tc>
          <w:tcPr>
            <w:tcW w:w="4508" w:type="dxa"/>
          </w:tcPr>
          <w:p w14:paraId="0C8614FA" w14:textId="77777777" w:rsidR="009050C0" w:rsidRPr="00E775DF" w:rsidRDefault="009050C0" w:rsidP="009050C0">
            <w:pPr>
              <w:rPr>
                <w:rFonts w:ascii="Arial" w:hAnsi="Arial" w:cs="Arial"/>
                <w:b/>
                <w:lang w:val="en-US"/>
              </w:rPr>
            </w:pPr>
            <w:r w:rsidRPr="00E775DF">
              <w:rPr>
                <w:rFonts w:ascii="Arial" w:hAnsi="Arial" w:cs="Arial"/>
                <w:b/>
                <w:lang w:val="en-US"/>
              </w:rPr>
              <w:t>Total cash inflow</w:t>
            </w:r>
          </w:p>
        </w:tc>
        <w:tc>
          <w:tcPr>
            <w:tcW w:w="4509" w:type="dxa"/>
          </w:tcPr>
          <w:p w14:paraId="0EDF7EEF" w14:textId="77777777" w:rsidR="009050C0" w:rsidRPr="00E775DF" w:rsidRDefault="00FC5E64" w:rsidP="009050C0">
            <w:pPr>
              <w:rPr>
                <w:rFonts w:ascii="Arial" w:hAnsi="Arial" w:cs="Arial"/>
                <w:b/>
                <w:lang w:val="en-IN" w:eastAsia="en-IN"/>
              </w:rPr>
            </w:pPr>
            <w:r w:rsidRPr="00E775DF">
              <w:rPr>
                <w:rFonts w:ascii="Arial" w:hAnsi="Arial" w:cs="Arial"/>
                <w:b/>
                <w:lang w:val="en-US"/>
              </w:rPr>
              <w:t xml:space="preserve">€ </w:t>
            </w:r>
            <w:r w:rsidRPr="00E775DF">
              <w:rPr>
                <w:rFonts w:ascii="Arial" w:hAnsi="Arial" w:cs="Arial"/>
                <w:b/>
                <w:lang w:val="en-IN" w:eastAsia="en-IN"/>
              </w:rPr>
              <w:t>55,000</w:t>
            </w:r>
          </w:p>
        </w:tc>
      </w:tr>
      <w:tr w:rsidR="00FC5E64" w:rsidRPr="00E775DF" w14:paraId="0387501A" w14:textId="77777777" w:rsidTr="00642A9B">
        <w:tc>
          <w:tcPr>
            <w:tcW w:w="9017" w:type="dxa"/>
            <w:gridSpan w:val="2"/>
          </w:tcPr>
          <w:p w14:paraId="5F741645" w14:textId="77777777" w:rsidR="00FC5E64" w:rsidRPr="00E775DF" w:rsidRDefault="00FC5E64" w:rsidP="009050C0">
            <w:pPr>
              <w:rPr>
                <w:rFonts w:ascii="Arial" w:hAnsi="Arial" w:cs="Arial"/>
                <w:lang w:val="en-IN" w:eastAsia="en-IN"/>
              </w:rPr>
            </w:pPr>
            <w:r w:rsidRPr="00E775DF">
              <w:rPr>
                <w:rFonts w:ascii="Arial" w:hAnsi="Arial" w:cs="Arial"/>
                <w:lang w:val="en-IN" w:eastAsia="en-IN"/>
              </w:rPr>
              <w:t>Cash outflow</w:t>
            </w:r>
          </w:p>
        </w:tc>
      </w:tr>
      <w:tr w:rsidR="00FC5E64" w:rsidRPr="00E775DF" w14:paraId="42BD2FF5" w14:textId="77777777" w:rsidTr="009050C0">
        <w:tc>
          <w:tcPr>
            <w:tcW w:w="4508" w:type="dxa"/>
          </w:tcPr>
          <w:p w14:paraId="7918B2A9" w14:textId="77777777" w:rsidR="00FC5E64" w:rsidRPr="00E775DF" w:rsidRDefault="00FC5E64" w:rsidP="00FC5E64">
            <w:pPr>
              <w:rPr>
                <w:rFonts w:ascii="Arial" w:hAnsi="Arial" w:cs="Arial"/>
                <w:lang w:val="en-US"/>
              </w:rPr>
            </w:pPr>
            <w:r w:rsidRPr="00E775DF">
              <w:rPr>
                <w:rFonts w:ascii="Arial" w:hAnsi="Arial" w:cs="Arial"/>
                <w:lang w:val="en-US"/>
              </w:rPr>
              <w:t xml:space="preserve">Variable costs </w:t>
            </w:r>
          </w:p>
        </w:tc>
        <w:tc>
          <w:tcPr>
            <w:tcW w:w="4509" w:type="dxa"/>
          </w:tcPr>
          <w:p w14:paraId="438AE698" w14:textId="77777777" w:rsidR="00FC5E64" w:rsidRPr="00E775DF" w:rsidRDefault="00FC5E64" w:rsidP="00FC5E64">
            <w:pPr>
              <w:rPr>
                <w:rFonts w:ascii="Arial" w:hAnsi="Arial" w:cs="Arial"/>
                <w:lang w:val="en-IN" w:eastAsia="en-IN"/>
              </w:rPr>
            </w:pPr>
            <w:r w:rsidRPr="00E775DF">
              <w:rPr>
                <w:rFonts w:ascii="Arial" w:hAnsi="Arial" w:cs="Arial"/>
                <w:lang w:val="en-US"/>
              </w:rPr>
              <w:t xml:space="preserve">€ </w:t>
            </w:r>
            <w:r w:rsidRPr="00E775DF">
              <w:rPr>
                <w:rFonts w:ascii="Arial" w:hAnsi="Arial" w:cs="Arial"/>
                <w:lang w:val="en-IN" w:eastAsia="en-IN"/>
              </w:rPr>
              <w:t>3,000</w:t>
            </w:r>
          </w:p>
        </w:tc>
      </w:tr>
      <w:tr w:rsidR="00FC5E64" w:rsidRPr="00E775DF" w14:paraId="1593A167" w14:textId="77777777" w:rsidTr="009050C0">
        <w:tc>
          <w:tcPr>
            <w:tcW w:w="4508" w:type="dxa"/>
          </w:tcPr>
          <w:p w14:paraId="6EE5A291" w14:textId="77777777" w:rsidR="00FC5E64" w:rsidRPr="00E775DF" w:rsidRDefault="00FC5E64" w:rsidP="00FC5E64">
            <w:pPr>
              <w:rPr>
                <w:rFonts w:ascii="Arial" w:hAnsi="Arial" w:cs="Arial"/>
                <w:lang w:val="en-US"/>
              </w:rPr>
            </w:pPr>
            <w:r w:rsidRPr="00E775DF">
              <w:rPr>
                <w:rFonts w:ascii="Arial" w:hAnsi="Arial" w:cs="Arial"/>
                <w:lang w:val="en-US"/>
              </w:rPr>
              <w:t xml:space="preserve">Rent </w:t>
            </w:r>
          </w:p>
        </w:tc>
        <w:tc>
          <w:tcPr>
            <w:tcW w:w="4509" w:type="dxa"/>
          </w:tcPr>
          <w:p w14:paraId="7A9A8956" w14:textId="77777777" w:rsidR="00FC5E64" w:rsidRPr="00E775DF" w:rsidRDefault="00FC5E64" w:rsidP="00FC5E64">
            <w:pPr>
              <w:rPr>
                <w:rFonts w:ascii="Arial" w:hAnsi="Arial" w:cs="Arial"/>
                <w:lang w:val="en-IN" w:eastAsia="en-IN"/>
              </w:rPr>
            </w:pPr>
            <w:r w:rsidRPr="00E775DF">
              <w:rPr>
                <w:rFonts w:ascii="Arial" w:hAnsi="Arial" w:cs="Arial"/>
                <w:lang w:val="en-US"/>
              </w:rPr>
              <w:t xml:space="preserve">€ </w:t>
            </w:r>
            <w:r w:rsidRPr="00E775DF">
              <w:rPr>
                <w:rFonts w:ascii="Arial" w:hAnsi="Arial" w:cs="Arial"/>
                <w:lang w:val="en-IN" w:eastAsia="en-IN"/>
              </w:rPr>
              <w:t>5,000</w:t>
            </w:r>
          </w:p>
        </w:tc>
      </w:tr>
      <w:tr w:rsidR="00FC5E64" w:rsidRPr="00E775DF" w14:paraId="03DF8CA9" w14:textId="77777777" w:rsidTr="009050C0">
        <w:tc>
          <w:tcPr>
            <w:tcW w:w="4508" w:type="dxa"/>
          </w:tcPr>
          <w:p w14:paraId="5BA3BB51" w14:textId="77777777" w:rsidR="00FC5E64" w:rsidRPr="00E775DF" w:rsidRDefault="00FC5E64" w:rsidP="00FC5E64">
            <w:pPr>
              <w:rPr>
                <w:rFonts w:ascii="Arial" w:hAnsi="Arial" w:cs="Arial"/>
                <w:lang w:val="en-US"/>
              </w:rPr>
            </w:pPr>
            <w:r w:rsidRPr="00E775DF">
              <w:rPr>
                <w:rFonts w:ascii="Arial" w:hAnsi="Arial" w:cs="Arial"/>
                <w:lang w:val="en-US"/>
              </w:rPr>
              <w:t xml:space="preserve">Staff </w:t>
            </w:r>
          </w:p>
        </w:tc>
        <w:tc>
          <w:tcPr>
            <w:tcW w:w="4509" w:type="dxa"/>
          </w:tcPr>
          <w:p w14:paraId="3355F688" w14:textId="77777777" w:rsidR="00FC5E64" w:rsidRPr="00E775DF" w:rsidRDefault="00FC5E64" w:rsidP="00FC5E64">
            <w:pPr>
              <w:rPr>
                <w:rFonts w:ascii="Arial" w:hAnsi="Arial" w:cs="Arial"/>
                <w:lang w:val="en-IN" w:eastAsia="en-IN"/>
              </w:rPr>
            </w:pPr>
            <w:r w:rsidRPr="00E775DF">
              <w:rPr>
                <w:rFonts w:ascii="Arial" w:hAnsi="Arial" w:cs="Arial"/>
                <w:lang w:val="en-US"/>
              </w:rPr>
              <w:t xml:space="preserve">€ </w:t>
            </w:r>
            <w:r w:rsidRPr="00E775DF">
              <w:rPr>
                <w:rFonts w:ascii="Arial" w:hAnsi="Arial" w:cs="Arial"/>
                <w:lang w:val="en-IN" w:eastAsia="en-IN"/>
              </w:rPr>
              <w:t>4,000</w:t>
            </w:r>
          </w:p>
        </w:tc>
      </w:tr>
      <w:tr w:rsidR="00FC5E64" w:rsidRPr="00E775DF" w14:paraId="321CCFC4" w14:textId="77777777" w:rsidTr="009050C0">
        <w:tc>
          <w:tcPr>
            <w:tcW w:w="4508" w:type="dxa"/>
          </w:tcPr>
          <w:p w14:paraId="3223ED49" w14:textId="77777777" w:rsidR="00FC5E64" w:rsidRPr="00E775DF" w:rsidRDefault="00FC5E64" w:rsidP="00FC5E64">
            <w:pPr>
              <w:rPr>
                <w:rFonts w:ascii="Arial" w:hAnsi="Arial" w:cs="Arial"/>
                <w:lang w:val="en-US"/>
              </w:rPr>
            </w:pPr>
            <w:r w:rsidRPr="00E775DF">
              <w:rPr>
                <w:rFonts w:ascii="Arial" w:hAnsi="Arial" w:cs="Arial"/>
                <w:lang w:val="en-US"/>
              </w:rPr>
              <w:t>Telephone Costs</w:t>
            </w:r>
          </w:p>
        </w:tc>
        <w:tc>
          <w:tcPr>
            <w:tcW w:w="4509" w:type="dxa"/>
          </w:tcPr>
          <w:p w14:paraId="2752E4B6" w14:textId="77777777" w:rsidR="00FC5E64" w:rsidRPr="00E775DF" w:rsidRDefault="00FC5E64" w:rsidP="00FC5E64">
            <w:pPr>
              <w:rPr>
                <w:rFonts w:ascii="Arial" w:hAnsi="Arial" w:cs="Arial"/>
                <w:lang w:val="en-IN" w:eastAsia="en-IN"/>
              </w:rPr>
            </w:pPr>
            <w:r w:rsidRPr="00E775DF">
              <w:rPr>
                <w:rFonts w:ascii="Arial" w:hAnsi="Arial" w:cs="Arial"/>
                <w:lang w:val="en-US"/>
              </w:rPr>
              <w:t>€</w:t>
            </w:r>
            <w:r w:rsidRPr="00E775DF">
              <w:rPr>
                <w:rFonts w:ascii="Arial" w:hAnsi="Arial" w:cs="Arial"/>
                <w:lang w:val="en-IN" w:eastAsia="en-IN"/>
              </w:rPr>
              <w:t xml:space="preserve"> 300</w:t>
            </w:r>
          </w:p>
        </w:tc>
      </w:tr>
      <w:tr w:rsidR="00FC5E64" w:rsidRPr="00E775DF" w14:paraId="45491573" w14:textId="77777777" w:rsidTr="009050C0">
        <w:tc>
          <w:tcPr>
            <w:tcW w:w="4508" w:type="dxa"/>
          </w:tcPr>
          <w:p w14:paraId="165B6E25" w14:textId="77777777" w:rsidR="00FC5E64" w:rsidRPr="00E775DF" w:rsidRDefault="00FC5E64" w:rsidP="00FC5E64">
            <w:pPr>
              <w:rPr>
                <w:rFonts w:ascii="Arial" w:hAnsi="Arial" w:cs="Arial"/>
                <w:lang w:val="en-US"/>
              </w:rPr>
            </w:pPr>
            <w:r w:rsidRPr="00E775DF">
              <w:rPr>
                <w:rFonts w:ascii="Arial" w:hAnsi="Arial" w:cs="Arial"/>
                <w:lang w:val="en-US"/>
              </w:rPr>
              <w:t>Insurance</w:t>
            </w:r>
          </w:p>
        </w:tc>
        <w:tc>
          <w:tcPr>
            <w:tcW w:w="4509" w:type="dxa"/>
          </w:tcPr>
          <w:p w14:paraId="4C9D300C" w14:textId="77777777" w:rsidR="00FC5E64" w:rsidRPr="00E775DF" w:rsidRDefault="00FC5E64" w:rsidP="00FC5E64">
            <w:pPr>
              <w:rPr>
                <w:rFonts w:ascii="Arial" w:hAnsi="Arial" w:cs="Arial"/>
                <w:lang w:val="en-IN" w:eastAsia="en-IN"/>
              </w:rPr>
            </w:pPr>
            <w:r w:rsidRPr="00E775DF">
              <w:rPr>
                <w:rFonts w:ascii="Arial" w:hAnsi="Arial" w:cs="Arial"/>
                <w:lang w:val="en-US"/>
              </w:rPr>
              <w:t>€</w:t>
            </w:r>
            <w:r w:rsidRPr="00E775DF">
              <w:rPr>
                <w:rFonts w:ascii="Arial" w:hAnsi="Arial" w:cs="Arial"/>
                <w:lang w:val="en-IN" w:eastAsia="en-IN"/>
              </w:rPr>
              <w:t xml:space="preserve"> 300</w:t>
            </w:r>
          </w:p>
        </w:tc>
      </w:tr>
      <w:tr w:rsidR="00FC5E64" w:rsidRPr="00E775DF" w14:paraId="59006091" w14:textId="77777777" w:rsidTr="009050C0">
        <w:tc>
          <w:tcPr>
            <w:tcW w:w="4508" w:type="dxa"/>
          </w:tcPr>
          <w:p w14:paraId="1FC8B57F" w14:textId="77777777" w:rsidR="00FC5E64" w:rsidRPr="00E775DF" w:rsidRDefault="00FC5E64" w:rsidP="00FC5E64">
            <w:pPr>
              <w:rPr>
                <w:rFonts w:ascii="Arial" w:hAnsi="Arial" w:cs="Arial"/>
                <w:lang w:val="en-US"/>
              </w:rPr>
            </w:pPr>
            <w:r w:rsidRPr="00E775DF">
              <w:rPr>
                <w:rFonts w:ascii="Arial" w:hAnsi="Arial" w:cs="Arial"/>
                <w:lang w:val="en-US"/>
              </w:rPr>
              <w:t>Advertising</w:t>
            </w:r>
          </w:p>
        </w:tc>
        <w:tc>
          <w:tcPr>
            <w:tcW w:w="4509" w:type="dxa"/>
          </w:tcPr>
          <w:p w14:paraId="71E77F02" w14:textId="77777777" w:rsidR="00FC5E64" w:rsidRPr="00E775DF" w:rsidRDefault="00FC5E64" w:rsidP="00FC5E64">
            <w:pPr>
              <w:rPr>
                <w:rFonts w:ascii="Arial" w:hAnsi="Arial" w:cs="Arial"/>
                <w:lang w:val="en-IN" w:eastAsia="en-IN"/>
              </w:rPr>
            </w:pPr>
            <w:r w:rsidRPr="00E775DF">
              <w:rPr>
                <w:rFonts w:ascii="Arial" w:hAnsi="Arial" w:cs="Arial"/>
                <w:lang w:val="en-US"/>
              </w:rPr>
              <w:t>€</w:t>
            </w:r>
            <w:r w:rsidRPr="00E775DF">
              <w:rPr>
                <w:rFonts w:ascii="Arial" w:hAnsi="Arial" w:cs="Arial"/>
                <w:lang w:val="en-IN" w:eastAsia="en-IN"/>
              </w:rPr>
              <w:t xml:space="preserve"> 7,100</w:t>
            </w:r>
          </w:p>
        </w:tc>
      </w:tr>
      <w:tr w:rsidR="00FC5E64" w:rsidRPr="00E775DF" w14:paraId="2FAF21AF" w14:textId="77777777" w:rsidTr="009050C0">
        <w:tc>
          <w:tcPr>
            <w:tcW w:w="4508" w:type="dxa"/>
          </w:tcPr>
          <w:p w14:paraId="7E8589A4" w14:textId="77777777" w:rsidR="00FC5E64" w:rsidRPr="00E775DF" w:rsidRDefault="00FC5E64" w:rsidP="00FC5E64">
            <w:pPr>
              <w:rPr>
                <w:rFonts w:ascii="Arial" w:hAnsi="Arial" w:cs="Arial"/>
                <w:lang w:val="en-US"/>
              </w:rPr>
            </w:pPr>
            <w:r w:rsidRPr="00E775DF">
              <w:rPr>
                <w:rFonts w:ascii="Arial" w:hAnsi="Arial" w:cs="Arial"/>
                <w:lang w:val="en-US"/>
              </w:rPr>
              <w:t>Accounting</w:t>
            </w:r>
          </w:p>
        </w:tc>
        <w:tc>
          <w:tcPr>
            <w:tcW w:w="4509" w:type="dxa"/>
          </w:tcPr>
          <w:p w14:paraId="63FE5927" w14:textId="77777777" w:rsidR="00FC5E64" w:rsidRPr="00E775DF" w:rsidRDefault="00FC5E64" w:rsidP="00FC5E64">
            <w:pPr>
              <w:rPr>
                <w:rFonts w:ascii="Arial" w:hAnsi="Arial" w:cs="Arial"/>
                <w:lang w:val="en-IN" w:eastAsia="en-IN"/>
              </w:rPr>
            </w:pPr>
            <w:r w:rsidRPr="00E775DF">
              <w:rPr>
                <w:rFonts w:ascii="Arial" w:hAnsi="Arial" w:cs="Arial"/>
                <w:lang w:val="en-US"/>
              </w:rPr>
              <w:t>€</w:t>
            </w:r>
            <w:r w:rsidRPr="00E775DF">
              <w:rPr>
                <w:rFonts w:ascii="Arial" w:hAnsi="Arial" w:cs="Arial"/>
                <w:lang w:val="en-IN" w:eastAsia="en-IN"/>
              </w:rPr>
              <w:t xml:space="preserve"> 200</w:t>
            </w:r>
          </w:p>
        </w:tc>
      </w:tr>
      <w:tr w:rsidR="00FC5E64" w:rsidRPr="00E775DF" w14:paraId="76D776E5" w14:textId="77777777" w:rsidTr="009050C0">
        <w:tc>
          <w:tcPr>
            <w:tcW w:w="4508" w:type="dxa"/>
          </w:tcPr>
          <w:p w14:paraId="6CABFB5B" w14:textId="77777777" w:rsidR="00FC5E64" w:rsidRPr="00E775DF" w:rsidRDefault="00FC5E64" w:rsidP="00FC5E64">
            <w:pPr>
              <w:rPr>
                <w:rFonts w:ascii="Arial" w:hAnsi="Arial" w:cs="Arial"/>
                <w:lang w:val="en-US"/>
              </w:rPr>
            </w:pPr>
            <w:r w:rsidRPr="00E775DF">
              <w:rPr>
                <w:rFonts w:ascii="Arial" w:hAnsi="Arial" w:cs="Arial"/>
                <w:lang w:val="en-US"/>
              </w:rPr>
              <w:t>Miscellaneous</w:t>
            </w:r>
          </w:p>
        </w:tc>
        <w:tc>
          <w:tcPr>
            <w:tcW w:w="4509" w:type="dxa"/>
          </w:tcPr>
          <w:p w14:paraId="1CD6C886" w14:textId="77777777" w:rsidR="00FC5E64" w:rsidRPr="00E775DF" w:rsidRDefault="00FC5E64" w:rsidP="00FC5E64">
            <w:pPr>
              <w:rPr>
                <w:rFonts w:ascii="Arial" w:hAnsi="Arial" w:cs="Arial"/>
                <w:lang w:val="en-IN" w:eastAsia="en-IN"/>
              </w:rPr>
            </w:pPr>
            <w:r w:rsidRPr="00E775DF">
              <w:rPr>
                <w:rFonts w:ascii="Arial" w:hAnsi="Arial" w:cs="Arial"/>
                <w:lang w:val="en-US"/>
              </w:rPr>
              <w:t>€</w:t>
            </w:r>
            <w:r w:rsidRPr="00E775DF">
              <w:rPr>
                <w:rFonts w:ascii="Arial" w:hAnsi="Arial" w:cs="Arial"/>
                <w:lang w:val="en-IN" w:eastAsia="en-IN"/>
              </w:rPr>
              <w:t xml:space="preserve"> 100</w:t>
            </w:r>
          </w:p>
        </w:tc>
      </w:tr>
      <w:tr w:rsidR="00FC5E64" w:rsidRPr="00E775DF" w14:paraId="71CDDEA1" w14:textId="77777777" w:rsidTr="009050C0">
        <w:tc>
          <w:tcPr>
            <w:tcW w:w="4508" w:type="dxa"/>
          </w:tcPr>
          <w:p w14:paraId="42F93490" w14:textId="77777777" w:rsidR="00FC5E64" w:rsidRPr="00E775DF" w:rsidRDefault="00FC5E64" w:rsidP="00FC5E64">
            <w:pPr>
              <w:rPr>
                <w:rFonts w:ascii="Arial" w:hAnsi="Arial" w:cs="Arial"/>
                <w:lang w:val="en-US"/>
              </w:rPr>
            </w:pPr>
            <w:r w:rsidRPr="00E775DF">
              <w:rPr>
                <w:rFonts w:ascii="Arial" w:hAnsi="Arial" w:cs="Arial"/>
                <w:lang w:val="en-US"/>
              </w:rPr>
              <w:t xml:space="preserve">Taxes </w:t>
            </w:r>
          </w:p>
        </w:tc>
        <w:tc>
          <w:tcPr>
            <w:tcW w:w="4509" w:type="dxa"/>
          </w:tcPr>
          <w:p w14:paraId="6D625E70" w14:textId="77777777" w:rsidR="00FC5E64" w:rsidRPr="00E775DF" w:rsidRDefault="00FC5E64" w:rsidP="00FC5E64">
            <w:pPr>
              <w:rPr>
                <w:rFonts w:ascii="Arial" w:hAnsi="Arial" w:cs="Arial"/>
                <w:lang w:val="en-IN" w:eastAsia="en-IN"/>
              </w:rPr>
            </w:pPr>
            <w:r w:rsidRPr="00E775DF">
              <w:rPr>
                <w:rFonts w:ascii="Arial" w:hAnsi="Arial" w:cs="Arial"/>
                <w:lang w:val="en-US"/>
              </w:rPr>
              <w:t>€</w:t>
            </w:r>
            <w:r w:rsidRPr="00E775DF">
              <w:rPr>
                <w:rFonts w:ascii="Arial" w:hAnsi="Arial" w:cs="Arial"/>
                <w:lang w:val="en-IN" w:eastAsia="en-IN"/>
              </w:rPr>
              <w:t xml:space="preserve"> 4,000</w:t>
            </w:r>
          </w:p>
        </w:tc>
      </w:tr>
      <w:tr w:rsidR="00FC5E64" w:rsidRPr="00E775DF" w14:paraId="3C13E9ED" w14:textId="77777777" w:rsidTr="009050C0">
        <w:tc>
          <w:tcPr>
            <w:tcW w:w="4508" w:type="dxa"/>
          </w:tcPr>
          <w:p w14:paraId="01E2AE91" w14:textId="77777777" w:rsidR="00FC5E64" w:rsidRPr="00E775DF" w:rsidRDefault="00FC5E64" w:rsidP="00FC5E64">
            <w:pPr>
              <w:rPr>
                <w:rFonts w:ascii="Arial" w:hAnsi="Arial" w:cs="Arial"/>
                <w:b/>
                <w:lang w:val="en-US"/>
              </w:rPr>
            </w:pPr>
            <w:r w:rsidRPr="00E775DF">
              <w:rPr>
                <w:rFonts w:ascii="Arial" w:hAnsi="Arial" w:cs="Arial"/>
                <w:b/>
                <w:lang w:val="en-US"/>
              </w:rPr>
              <w:t>Total cash outflow</w:t>
            </w:r>
          </w:p>
        </w:tc>
        <w:tc>
          <w:tcPr>
            <w:tcW w:w="4509" w:type="dxa"/>
          </w:tcPr>
          <w:p w14:paraId="704FAFB0" w14:textId="77777777" w:rsidR="00FC5E64" w:rsidRPr="00E775DF" w:rsidRDefault="00FC5E64" w:rsidP="00FC5E64">
            <w:pPr>
              <w:rPr>
                <w:rFonts w:ascii="Arial" w:hAnsi="Arial" w:cs="Arial"/>
                <w:b/>
                <w:lang w:val="en-IN" w:eastAsia="en-IN"/>
              </w:rPr>
            </w:pPr>
            <w:r w:rsidRPr="00E775DF">
              <w:rPr>
                <w:rFonts w:ascii="Arial" w:hAnsi="Arial" w:cs="Arial"/>
                <w:b/>
                <w:lang w:val="en-US"/>
              </w:rPr>
              <w:t>€</w:t>
            </w:r>
            <w:r w:rsidRPr="00E775DF">
              <w:rPr>
                <w:rFonts w:ascii="Arial" w:hAnsi="Arial" w:cs="Arial"/>
                <w:b/>
                <w:lang w:val="en-IN" w:eastAsia="en-IN"/>
              </w:rPr>
              <w:t xml:space="preserve"> 24,000</w:t>
            </w:r>
          </w:p>
        </w:tc>
      </w:tr>
      <w:tr w:rsidR="00FC5E64" w:rsidRPr="00E775DF" w14:paraId="69B124E7" w14:textId="77777777" w:rsidTr="009050C0">
        <w:tc>
          <w:tcPr>
            <w:tcW w:w="4508" w:type="dxa"/>
          </w:tcPr>
          <w:p w14:paraId="63020495" w14:textId="77777777" w:rsidR="00FC5E64" w:rsidRPr="00E775DF" w:rsidRDefault="00FC5E64" w:rsidP="00FC5E64">
            <w:pPr>
              <w:rPr>
                <w:rFonts w:ascii="Arial" w:hAnsi="Arial" w:cs="Arial"/>
                <w:b/>
                <w:lang w:val="en-US"/>
              </w:rPr>
            </w:pPr>
            <w:r w:rsidRPr="00E775DF">
              <w:rPr>
                <w:rFonts w:ascii="Arial" w:hAnsi="Arial" w:cs="Arial"/>
                <w:b/>
                <w:lang w:val="en-US"/>
              </w:rPr>
              <w:t xml:space="preserve">Cash at the end of the year </w:t>
            </w:r>
          </w:p>
        </w:tc>
        <w:tc>
          <w:tcPr>
            <w:tcW w:w="4509" w:type="dxa"/>
          </w:tcPr>
          <w:p w14:paraId="5F76C003" w14:textId="77777777" w:rsidR="00FC5E64" w:rsidRPr="00E775DF" w:rsidRDefault="00FC5E64" w:rsidP="00FC5E64">
            <w:pPr>
              <w:rPr>
                <w:rFonts w:ascii="Arial" w:hAnsi="Arial" w:cs="Arial"/>
                <w:b/>
                <w:lang w:val="en-IN" w:eastAsia="en-IN"/>
              </w:rPr>
            </w:pPr>
            <w:r w:rsidRPr="00E775DF">
              <w:rPr>
                <w:rFonts w:ascii="Arial" w:hAnsi="Arial" w:cs="Arial"/>
                <w:b/>
                <w:lang w:val="en-US"/>
              </w:rPr>
              <w:t>€</w:t>
            </w:r>
            <w:r w:rsidRPr="00E775DF">
              <w:rPr>
                <w:rFonts w:ascii="Arial" w:hAnsi="Arial" w:cs="Arial"/>
                <w:b/>
                <w:lang w:val="en-IN" w:eastAsia="en-IN"/>
              </w:rPr>
              <w:t xml:space="preserve"> 31,000</w:t>
            </w:r>
          </w:p>
        </w:tc>
      </w:tr>
    </w:tbl>
    <w:p w14:paraId="4BE1AEC0" w14:textId="77777777" w:rsidR="000C0271" w:rsidRPr="00E775DF" w:rsidRDefault="000C0271" w:rsidP="00E44155">
      <w:pPr>
        <w:spacing w:line="276" w:lineRule="auto"/>
        <w:jc w:val="left"/>
        <w:rPr>
          <w:rFonts w:ascii="Arial" w:hAnsi="Arial" w:cs="Arial"/>
          <w:lang w:val="en-IN" w:eastAsia="en-IN"/>
        </w:rPr>
      </w:pPr>
    </w:p>
    <w:p w14:paraId="2BF9C6C1" w14:textId="77777777" w:rsidR="000C0271" w:rsidRPr="00E775DF" w:rsidRDefault="005535CF" w:rsidP="000C0271">
      <w:pPr>
        <w:pStyle w:val="Titlu1"/>
        <w:rPr>
          <w:rFonts w:ascii="Arial" w:eastAsia="Times New Roman" w:hAnsi="Arial" w:cs="Arial"/>
          <w:lang w:val="en-IN" w:eastAsia="en-IN"/>
        </w:rPr>
      </w:pPr>
      <w:bookmarkStart w:id="10" w:name="_Toc180513127"/>
      <w:r w:rsidRPr="00E775DF">
        <w:rPr>
          <w:rFonts w:ascii="Arial" w:hAnsi="Arial" w:cs="Arial"/>
          <w:lang w:val="en-IN" w:eastAsia="en-IN"/>
        </w:rPr>
        <w:t>CONCLUSION</w:t>
      </w:r>
      <w:bookmarkEnd w:id="10"/>
      <w:r w:rsidRPr="00E775DF">
        <w:rPr>
          <w:rFonts w:ascii="Arial" w:hAnsi="Arial" w:cs="Arial"/>
          <w:lang w:val="en-IN" w:eastAsia="en-IN"/>
        </w:rPr>
        <w:t xml:space="preserve"> </w:t>
      </w:r>
    </w:p>
    <w:p w14:paraId="284AAD23" w14:textId="77777777" w:rsidR="00F653FD" w:rsidRPr="00E775DF" w:rsidRDefault="00250592" w:rsidP="002A45E2">
      <w:pPr>
        <w:rPr>
          <w:rFonts w:ascii="Arial" w:hAnsi="Arial" w:cs="Arial"/>
          <w:lang w:val="en-US"/>
        </w:rPr>
      </w:pPr>
      <w:r w:rsidRPr="00E775DF">
        <w:rPr>
          <w:rFonts w:ascii="Arial" w:hAnsi="Arial" w:cs="Arial"/>
          <w:lang w:val="en-US"/>
        </w:rPr>
        <w:t xml:space="preserve">This report </w:t>
      </w:r>
      <w:r w:rsidR="006504F3" w:rsidRPr="00E775DF">
        <w:rPr>
          <w:rFonts w:ascii="Arial" w:hAnsi="Arial" w:cs="Arial"/>
          <w:lang w:val="en-US"/>
        </w:rPr>
        <w:t>has</w:t>
      </w:r>
      <w:r w:rsidRPr="00E775DF">
        <w:rPr>
          <w:rFonts w:ascii="Arial" w:hAnsi="Arial" w:cs="Arial"/>
          <w:lang w:val="en-US"/>
        </w:rPr>
        <w:t xml:space="preserve"> highlight</w:t>
      </w:r>
      <w:r w:rsidR="00F653FD" w:rsidRPr="00E775DF">
        <w:rPr>
          <w:rFonts w:ascii="Arial" w:hAnsi="Arial" w:cs="Arial"/>
          <w:lang w:val="en-US"/>
        </w:rPr>
        <w:t>ed</w:t>
      </w:r>
      <w:r w:rsidRPr="00E775DF">
        <w:rPr>
          <w:rFonts w:ascii="Arial" w:hAnsi="Arial" w:cs="Arial"/>
          <w:lang w:val="en-US"/>
        </w:rPr>
        <w:t xml:space="preserve"> the overview</w:t>
      </w:r>
      <w:r w:rsidR="00803ABE" w:rsidRPr="00E775DF">
        <w:rPr>
          <w:rFonts w:ascii="Arial" w:hAnsi="Arial" w:cs="Arial"/>
          <w:lang w:val="en-US"/>
        </w:rPr>
        <w:t xml:space="preserve"> of the product and the various legal formalities that are must for a start-up company.</w:t>
      </w:r>
      <w:r w:rsidR="00F653FD" w:rsidRPr="00E775DF">
        <w:rPr>
          <w:rFonts w:ascii="Arial" w:hAnsi="Arial" w:cs="Arial"/>
          <w:lang w:val="en-US"/>
        </w:rPr>
        <w:t xml:space="preserve"> I</w:t>
      </w:r>
      <w:r w:rsidR="00803ABE" w:rsidRPr="00E775DF">
        <w:rPr>
          <w:rFonts w:ascii="Arial" w:hAnsi="Arial" w:cs="Arial"/>
          <w:lang w:val="en-US"/>
        </w:rPr>
        <w:t>n addition to this, the management of the company is clearly described in the report along with the evaluation of business and 4ps of marketing mix. Lastly, this report has showcased the cash flow forecast of first 12 months of the business</w:t>
      </w:r>
      <w:r w:rsidR="009C3010" w:rsidRPr="00E775DF">
        <w:rPr>
          <w:rFonts w:ascii="Arial" w:hAnsi="Arial" w:cs="Arial"/>
          <w:lang w:val="en-US"/>
        </w:rPr>
        <w:t>.</w:t>
      </w:r>
      <w:r w:rsidR="00803ABE" w:rsidRPr="00E775DF">
        <w:rPr>
          <w:rFonts w:ascii="Arial" w:hAnsi="Arial" w:cs="Arial"/>
          <w:lang w:val="en-US"/>
        </w:rPr>
        <w:t xml:space="preserve">   </w:t>
      </w:r>
    </w:p>
    <w:p w14:paraId="53E0D515" w14:textId="77777777" w:rsidR="00F653FD" w:rsidRPr="00E775DF" w:rsidRDefault="00F653FD">
      <w:pPr>
        <w:spacing w:line="276" w:lineRule="auto"/>
        <w:jc w:val="left"/>
        <w:rPr>
          <w:rFonts w:ascii="Arial" w:hAnsi="Arial" w:cs="Arial"/>
          <w:lang w:val="en-US"/>
        </w:rPr>
      </w:pPr>
      <w:r w:rsidRPr="00E775DF">
        <w:rPr>
          <w:rFonts w:ascii="Arial" w:hAnsi="Arial" w:cs="Arial"/>
          <w:lang w:val="en-US"/>
        </w:rPr>
        <w:br w:type="page"/>
      </w:r>
    </w:p>
    <w:p w14:paraId="735B5766" w14:textId="77777777" w:rsidR="004779A1" w:rsidRPr="00E775DF" w:rsidRDefault="00F653FD" w:rsidP="00F653FD">
      <w:pPr>
        <w:pStyle w:val="Titlu1"/>
        <w:rPr>
          <w:rFonts w:ascii="Arial" w:hAnsi="Arial" w:cs="Arial"/>
          <w:lang w:val="en-US"/>
        </w:rPr>
      </w:pPr>
      <w:bookmarkStart w:id="11" w:name="_Toc180513128"/>
      <w:r w:rsidRPr="00E775DF">
        <w:rPr>
          <w:rFonts w:ascii="Arial" w:hAnsi="Arial" w:cs="Arial"/>
          <w:lang w:val="en-US"/>
        </w:rPr>
        <w:t>REFERENCES</w:t>
      </w:r>
      <w:bookmarkEnd w:id="11"/>
      <w:r w:rsidRPr="00E775DF">
        <w:rPr>
          <w:rFonts w:ascii="Arial" w:hAnsi="Arial" w:cs="Arial"/>
          <w:lang w:val="en-US"/>
        </w:rPr>
        <w:t xml:space="preserve"> </w:t>
      </w:r>
    </w:p>
    <w:p w14:paraId="1234DCEB" w14:textId="77777777" w:rsidR="00F653FD" w:rsidRPr="00E775DF" w:rsidRDefault="00F653FD" w:rsidP="00F653FD">
      <w:pPr>
        <w:rPr>
          <w:rFonts w:ascii="Arial" w:hAnsi="Arial" w:cs="Arial"/>
          <w:u w:val="single"/>
          <w:lang w:val="en-US"/>
        </w:rPr>
      </w:pPr>
      <w:r w:rsidRPr="00E775DF">
        <w:rPr>
          <w:rFonts w:ascii="Arial" w:hAnsi="Arial" w:cs="Arial"/>
          <w:u w:val="single"/>
          <w:lang w:val="en-US"/>
        </w:rPr>
        <w:t xml:space="preserve">Books and Journals </w:t>
      </w:r>
    </w:p>
    <w:p w14:paraId="110BD667" w14:textId="77777777" w:rsidR="0006131D" w:rsidRPr="00E775DF" w:rsidRDefault="0006131D" w:rsidP="0006131D">
      <w:pPr>
        <w:spacing w:line="240" w:lineRule="auto"/>
        <w:rPr>
          <w:rFonts w:ascii="Arial" w:hAnsi="Arial" w:cs="Arial"/>
          <w:shd w:val="clear" w:color="auto" w:fill="FFFFFF"/>
        </w:rPr>
      </w:pPr>
      <w:r w:rsidRPr="00E775DF">
        <w:rPr>
          <w:rFonts w:ascii="Arial" w:hAnsi="Arial" w:cs="Arial"/>
          <w:shd w:val="clear" w:color="auto" w:fill="FFFFFF"/>
        </w:rPr>
        <w:t xml:space="preserve">Alves </w:t>
      </w:r>
      <w:proofErr w:type="spellStart"/>
      <w:r w:rsidRPr="00E775DF">
        <w:rPr>
          <w:rFonts w:ascii="Arial" w:hAnsi="Arial" w:cs="Arial"/>
          <w:shd w:val="clear" w:color="auto" w:fill="FFFFFF"/>
        </w:rPr>
        <w:t>and.et.al</w:t>
      </w:r>
      <w:proofErr w:type="spellEnd"/>
      <w:r w:rsidRPr="00E775DF">
        <w:rPr>
          <w:rFonts w:ascii="Arial" w:hAnsi="Arial" w:cs="Arial"/>
          <w:shd w:val="clear" w:color="auto" w:fill="FFFFFF"/>
        </w:rPr>
        <w:t xml:space="preserve"> (2022). Towards circular economy in the textiles and clothing value chain through </w:t>
      </w:r>
      <w:proofErr w:type="spellStart"/>
      <w:r w:rsidRPr="00E775DF">
        <w:rPr>
          <w:rFonts w:ascii="Arial" w:hAnsi="Arial" w:cs="Arial"/>
          <w:shd w:val="clear" w:color="auto" w:fill="FFFFFF"/>
        </w:rPr>
        <w:t>blockchain</w:t>
      </w:r>
      <w:proofErr w:type="spellEnd"/>
      <w:r w:rsidRPr="00E775DF">
        <w:rPr>
          <w:rFonts w:ascii="Arial" w:hAnsi="Arial" w:cs="Arial"/>
          <w:shd w:val="clear" w:color="auto" w:fill="FFFFFF"/>
        </w:rPr>
        <w:t xml:space="preserve"> technology and </w:t>
      </w:r>
      <w:proofErr w:type="spellStart"/>
      <w:r w:rsidRPr="00E775DF">
        <w:rPr>
          <w:rFonts w:ascii="Arial" w:hAnsi="Arial" w:cs="Arial"/>
          <w:shd w:val="clear" w:color="auto" w:fill="FFFFFF"/>
        </w:rPr>
        <w:t>IoT</w:t>
      </w:r>
      <w:proofErr w:type="spellEnd"/>
      <w:r w:rsidRPr="00E775DF">
        <w:rPr>
          <w:rFonts w:ascii="Arial" w:hAnsi="Arial" w:cs="Arial"/>
          <w:shd w:val="clear" w:color="auto" w:fill="FFFFFF"/>
        </w:rPr>
        <w:t>: A review. </w:t>
      </w:r>
      <w:r w:rsidRPr="00E775DF">
        <w:rPr>
          <w:rFonts w:ascii="Arial" w:hAnsi="Arial" w:cs="Arial"/>
          <w:i/>
          <w:iCs/>
          <w:shd w:val="clear" w:color="auto" w:fill="FFFFFF"/>
        </w:rPr>
        <w:t>Waste Management &amp; Research</w:t>
      </w:r>
      <w:r w:rsidRPr="00E775DF">
        <w:rPr>
          <w:rFonts w:ascii="Arial" w:hAnsi="Arial" w:cs="Arial"/>
          <w:shd w:val="clear" w:color="auto" w:fill="FFFFFF"/>
        </w:rPr>
        <w:t>, </w:t>
      </w:r>
      <w:r w:rsidRPr="00E775DF">
        <w:rPr>
          <w:rFonts w:ascii="Arial" w:hAnsi="Arial" w:cs="Arial"/>
          <w:i/>
          <w:iCs/>
          <w:shd w:val="clear" w:color="auto" w:fill="FFFFFF"/>
        </w:rPr>
        <w:t>40</w:t>
      </w:r>
      <w:r w:rsidRPr="00E775DF">
        <w:rPr>
          <w:rFonts w:ascii="Arial" w:hAnsi="Arial" w:cs="Arial"/>
          <w:shd w:val="clear" w:color="auto" w:fill="FFFFFF"/>
        </w:rPr>
        <w:t>(1), 3-23.</w:t>
      </w:r>
    </w:p>
    <w:p w14:paraId="0E2CD548" w14:textId="77777777" w:rsidR="0006131D" w:rsidRPr="00E775DF" w:rsidRDefault="0006131D" w:rsidP="0006131D">
      <w:pPr>
        <w:spacing w:line="240" w:lineRule="auto"/>
        <w:rPr>
          <w:rFonts w:ascii="Arial" w:hAnsi="Arial" w:cs="Arial"/>
        </w:rPr>
      </w:pPr>
      <w:r w:rsidRPr="00E775DF">
        <w:rPr>
          <w:rFonts w:ascii="Arial" w:hAnsi="Arial" w:cs="Arial"/>
        </w:rPr>
        <w:t xml:space="preserve">Burns, P., (2022). Entrepreneurship and small business. Bloomsbury Publishing. </w:t>
      </w:r>
    </w:p>
    <w:p w14:paraId="68FEF6E8" w14:textId="77777777" w:rsidR="0006131D" w:rsidRPr="00E775DF" w:rsidRDefault="0006131D" w:rsidP="0006131D">
      <w:pPr>
        <w:spacing w:line="240" w:lineRule="auto"/>
        <w:rPr>
          <w:rFonts w:ascii="Arial" w:hAnsi="Arial" w:cs="Arial"/>
        </w:rPr>
      </w:pPr>
      <w:proofErr w:type="spellStart"/>
      <w:r w:rsidRPr="00E775DF">
        <w:rPr>
          <w:rFonts w:ascii="Arial" w:hAnsi="Arial" w:cs="Arial"/>
        </w:rPr>
        <w:t>Cosenz</w:t>
      </w:r>
      <w:proofErr w:type="spellEnd"/>
      <w:r w:rsidRPr="00E775DF">
        <w:rPr>
          <w:rFonts w:ascii="Arial" w:hAnsi="Arial" w:cs="Arial"/>
        </w:rPr>
        <w:t xml:space="preserve">, F. and </w:t>
      </w:r>
      <w:proofErr w:type="spellStart"/>
      <w:r w:rsidRPr="00E775DF">
        <w:rPr>
          <w:rFonts w:ascii="Arial" w:hAnsi="Arial" w:cs="Arial"/>
        </w:rPr>
        <w:t>Bivona</w:t>
      </w:r>
      <w:proofErr w:type="spellEnd"/>
      <w:r w:rsidRPr="00E775DF">
        <w:rPr>
          <w:rFonts w:ascii="Arial" w:hAnsi="Arial" w:cs="Arial"/>
        </w:rPr>
        <w:t xml:space="preserve">, E., (2021). Fostering growth patterns of SMEs through business model innovation. A tailored dynamic business modelling approach. Journal of Business Research, 130, pp.658-669. </w:t>
      </w:r>
    </w:p>
    <w:p w14:paraId="185314A0" w14:textId="77777777" w:rsidR="0006131D" w:rsidRPr="00E775DF" w:rsidRDefault="0006131D" w:rsidP="0006131D">
      <w:pPr>
        <w:spacing w:line="240" w:lineRule="auto"/>
        <w:rPr>
          <w:rFonts w:ascii="Arial" w:hAnsi="Arial" w:cs="Arial"/>
          <w:shd w:val="clear" w:color="auto" w:fill="FFFFFF"/>
        </w:rPr>
      </w:pPr>
      <w:proofErr w:type="spellStart"/>
      <w:r w:rsidRPr="00E775DF">
        <w:rPr>
          <w:rFonts w:ascii="Arial" w:hAnsi="Arial" w:cs="Arial"/>
          <w:shd w:val="clear" w:color="auto" w:fill="FFFFFF"/>
        </w:rPr>
        <w:t>Diandra</w:t>
      </w:r>
      <w:proofErr w:type="spellEnd"/>
      <w:r w:rsidRPr="00E775DF">
        <w:rPr>
          <w:rFonts w:ascii="Arial" w:hAnsi="Arial" w:cs="Arial"/>
          <w:shd w:val="clear" w:color="auto" w:fill="FFFFFF"/>
        </w:rPr>
        <w:t xml:space="preserve">, D. and </w:t>
      </w:r>
      <w:proofErr w:type="spellStart"/>
      <w:r w:rsidRPr="00E775DF">
        <w:rPr>
          <w:rFonts w:ascii="Arial" w:hAnsi="Arial" w:cs="Arial"/>
          <w:shd w:val="clear" w:color="auto" w:fill="FFFFFF"/>
        </w:rPr>
        <w:t>Azmy</w:t>
      </w:r>
      <w:proofErr w:type="spellEnd"/>
      <w:r w:rsidRPr="00E775DF">
        <w:rPr>
          <w:rFonts w:ascii="Arial" w:hAnsi="Arial" w:cs="Arial"/>
          <w:shd w:val="clear" w:color="auto" w:fill="FFFFFF"/>
        </w:rPr>
        <w:t>, A., (2020). Understanding definition of entrepreneurship. </w:t>
      </w:r>
      <w:r w:rsidRPr="00E775DF">
        <w:rPr>
          <w:rFonts w:ascii="Arial" w:hAnsi="Arial" w:cs="Arial"/>
          <w:i/>
          <w:iCs/>
          <w:shd w:val="clear" w:color="auto" w:fill="FFFFFF"/>
        </w:rPr>
        <w:t>International Journal of Management, Accounting and Economics</w:t>
      </w:r>
      <w:r w:rsidRPr="00E775DF">
        <w:rPr>
          <w:rFonts w:ascii="Arial" w:hAnsi="Arial" w:cs="Arial"/>
          <w:shd w:val="clear" w:color="auto" w:fill="FFFFFF"/>
        </w:rPr>
        <w:t>, </w:t>
      </w:r>
      <w:r w:rsidRPr="00E775DF">
        <w:rPr>
          <w:rFonts w:ascii="Arial" w:hAnsi="Arial" w:cs="Arial"/>
          <w:i/>
          <w:iCs/>
          <w:shd w:val="clear" w:color="auto" w:fill="FFFFFF"/>
        </w:rPr>
        <w:t>7</w:t>
      </w:r>
      <w:r w:rsidRPr="00E775DF">
        <w:rPr>
          <w:rFonts w:ascii="Arial" w:hAnsi="Arial" w:cs="Arial"/>
          <w:shd w:val="clear" w:color="auto" w:fill="FFFFFF"/>
        </w:rPr>
        <w:t>(5), pp.235-241.</w:t>
      </w:r>
    </w:p>
    <w:p w14:paraId="464AF8A5" w14:textId="77777777" w:rsidR="0006131D" w:rsidRPr="00E775DF" w:rsidRDefault="0006131D" w:rsidP="0006131D">
      <w:pPr>
        <w:spacing w:line="240" w:lineRule="auto"/>
        <w:rPr>
          <w:rFonts w:ascii="Arial" w:hAnsi="Arial" w:cs="Arial"/>
          <w:shd w:val="clear" w:color="auto" w:fill="FFFFFF"/>
        </w:rPr>
      </w:pPr>
      <w:proofErr w:type="spellStart"/>
      <w:r w:rsidRPr="00E775DF">
        <w:rPr>
          <w:rFonts w:ascii="Arial" w:hAnsi="Arial" w:cs="Arial"/>
          <w:shd w:val="clear" w:color="auto" w:fill="FFFFFF"/>
        </w:rPr>
        <w:t>Esthi</w:t>
      </w:r>
      <w:proofErr w:type="spellEnd"/>
      <w:r w:rsidRPr="00E775DF">
        <w:rPr>
          <w:rFonts w:ascii="Arial" w:hAnsi="Arial" w:cs="Arial"/>
          <w:shd w:val="clear" w:color="auto" w:fill="FFFFFF"/>
        </w:rPr>
        <w:t xml:space="preserve">, R. B., and </w:t>
      </w:r>
      <w:proofErr w:type="spellStart"/>
      <w:r w:rsidRPr="00E775DF">
        <w:rPr>
          <w:rFonts w:ascii="Arial" w:hAnsi="Arial" w:cs="Arial"/>
          <w:shd w:val="clear" w:color="auto" w:fill="FFFFFF"/>
        </w:rPr>
        <w:t>Ekhsan</w:t>
      </w:r>
      <w:proofErr w:type="spellEnd"/>
      <w:r w:rsidRPr="00E775DF">
        <w:rPr>
          <w:rFonts w:ascii="Arial" w:hAnsi="Arial" w:cs="Arial"/>
          <w:shd w:val="clear" w:color="auto" w:fill="FFFFFF"/>
        </w:rPr>
        <w:t xml:space="preserve">, M. (2020). The effect of millennial intrinsic value toward employee outcomes with employee benefit as mediating variable for strengthening Indonesia’s </w:t>
      </w:r>
      <w:proofErr w:type="spellStart"/>
      <w:r w:rsidRPr="00E775DF">
        <w:rPr>
          <w:rFonts w:ascii="Arial" w:hAnsi="Arial" w:cs="Arial"/>
          <w:shd w:val="clear" w:color="auto" w:fill="FFFFFF"/>
        </w:rPr>
        <w:t>Startup</w:t>
      </w:r>
      <w:proofErr w:type="spellEnd"/>
      <w:r w:rsidRPr="00E775DF">
        <w:rPr>
          <w:rFonts w:ascii="Arial" w:hAnsi="Arial" w:cs="Arial"/>
          <w:shd w:val="clear" w:color="auto" w:fill="FFFFFF"/>
        </w:rPr>
        <w:t xml:space="preserve"> business. </w:t>
      </w:r>
      <w:r w:rsidRPr="00E775DF">
        <w:rPr>
          <w:rFonts w:ascii="Arial" w:hAnsi="Arial" w:cs="Arial"/>
          <w:i/>
          <w:iCs/>
          <w:shd w:val="clear" w:color="auto" w:fill="FFFFFF"/>
        </w:rPr>
        <w:t>Solid State Technology</w:t>
      </w:r>
      <w:r w:rsidRPr="00E775DF">
        <w:rPr>
          <w:rFonts w:ascii="Arial" w:hAnsi="Arial" w:cs="Arial"/>
          <w:shd w:val="clear" w:color="auto" w:fill="FFFFFF"/>
        </w:rPr>
        <w:t>, </w:t>
      </w:r>
      <w:r w:rsidRPr="00E775DF">
        <w:rPr>
          <w:rFonts w:ascii="Arial" w:hAnsi="Arial" w:cs="Arial"/>
          <w:i/>
          <w:iCs/>
          <w:shd w:val="clear" w:color="auto" w:fill="FFFFFF"/>
        </w:rPr>
        <w:t>63</w:t>
      </w:r>
      <w:r w:rsidRPr="00E775DF">
        <w:rPr>
          <w:rFonts w:ascii="Arial" w:hAnsi="Arial" w:cs="Arial"/>
          <w:shd w:val="clear" w:color="auto" w:fill="FFFFFF"/>
        </w:rPr>
        <w:t>(2s), 8856-8871.</w:t>
      </w:r>
    </w:p>
    <w:p w14:paraId="4531A676" w14:textId="77777777" w:rsidR="0006131D" w:rsidRPr="00E775DF" w:rsidRDefault="0006131D" w:rsidP="0006131D">
      <w:pPr>
        <w:spacing w:line="240" w:lineRule="auto"/>
        <w:rPr>
          <w:rFonts w:ascii="Arial" w:hAnsi="Arial" w:cs="Arial"/>
          <w:shd w:val="clear" w:color="auto" w:fill="FFFFFF"/>
        </w:rPr>
      </w:pPr>
      <w:proofErr w:type="spellStart"/>
      <w:r w:rsidRPr="00E775DF">
        <w:rPr>
          <w:rFonts w:ascii="Arial" w:hAnsi="Arial" w:cs="Arial"/>
          <w:shd w:val="clear" w:color="auto" w:fill="FFFFFF"/>
        </w:rPr>
        <w:t>Filion</w:t>
      </w:r>
      <w:proofErr w:type="spellEnd"/>
      <w:r w:rsidRPr="00E775DF">
        <w:rPr>
          <w:rFonts w:ascii="Arial" w:hAnsi="Arial" w:cs="Arial"/>
          <w:shd w:val="clear" w:color="auto" w:fill="FFFFFF"/>
        </w:rPr>
        <w:t>, L. J. (2021). Defining the entrepreneur. In </w:t>
      </w:r>
      <w:r w:rsidRPr="00E775DF">
        <w:rPr>
          <w:rFonts w:ascii="Arial" w:hAnsi="Arial" w:cs="Arial"/>
          <w:i/>
          <w:iCs/>
          <w:shd w:val="clear" w:color="auto" w:fill="FFFFFF"/>
        </w:rPr>
        <w:t xml:space="preserve">World </w:t>
      </w:r>
      <w:proofErr w:type="spellStart"/>
      <w:r w:rsidRPr="00E775DF">
        <w:rPr>
          <w:rFonts w:ascii="Arial" w:hAnsi="Arial" w:cs="Arial"/>
          <w:i/>
          <w:iCs/>
          <w:shd w:val="clear" w:color="auto" w:fill="FFFFFF"/>
        </w:rPr>
        <w:t>encyclopedia</w:t>
      </w:r>
      <w:proofErr w:type="spellEnd"/>
      <w:r w:rsidRPr="00E775DF">
        <w:rPr>
          <w:rFonts w:ascii="Arial" w:hAnsi="Arial" w:cs="Arial"/>
          <w:i/>
          <w:iCs/>
          <w:shd w:val="clear" w:color="auto" w:fill="FFFFFF"/>
        </w:rPr>
        <w:t xml:space="preserve"> of entrepreneurship</w:t>
      </w:r>
      <w:r w:rsidRPr="00E775DF">
        <w:rPr>
          <w:rFonts w:ascii="Arial" w:hAnsi="Arial" w:cs="Arial"/>
          <w:shd w:val="clear" w:color="auto" w:fill="FFFFFF"/>
        </w:rPr>
        <w:t> (pp. 72-83). Edward Elgar Publishing.</w:t>
      </w:r>
    </w:p>
    <w:p w14:paraId="1CCBD283" w14:textId="77777777" w:rsidR="0006131D" w:rsidRPr="00E775DF" w:rsidRDefault="0006131D" w:rsidP="0006131D">
      <w:pPr>
        <w:spacing w:line="240" w:lineRule="auto"/>
        <w:rPr>
          <w:rFonts w:ascii="Arial" w:hAnsi="Arial" w:cs="Arial"/>
          <w:shd w:val="clear" w:color="auto" w:fill="FFFFFF"/>
        </w:rPr>
      </w:pPr>
      <w:proofErr w:type="spellStart"/>
      <w:r w:rsidRPr="00E775DF">
        <w:rPr>
          <w:rFonts w:ascii="Arial" w:hAnsi="Arial" w:cs="Arial"/>
          <w:shd w:val="clear" w:color="auto" w:fill="FFFFFF"/>
        </w:rPr>
        <w:t>Freudenreich</w:t>
      </w:r>
      <w:proofErr w:type="spellEnd"/>
      <w:r w:rsidRPr="00E775DF">
        <w:rPr>
          <w:rFonts w:ascii="Arial" w:hAnsi="Arial" w:cs="Arial"/>
          <w:shd w:val="clear" w:color="auto" w:fill="FFFFFF"/>
        </w:rPr>
        <w:t xml:space="preserve">, B. and </w:t>
      </w:r>
      <w:proofErr w:type="spellStart"/>
      <w:r w:rsidRPr="00E775DF">
        <w:rPr>
          <w:rFonts w:ascii="Arial" w:hAnsi="Arial" w:cs="Arial"/>
          <w:shd w:val="clear" w:color="auto" w:fill="FFFFFF"/>
        </w:rPr>
        <w:t>Schaltegger</w:t>
      </w:r>
      <w:proofErr w:type="spellEnd"/>
      <w:r w:rsidRPr="00E775DF">
        <w:rPr>
          <w:rFonts w:ascii="Arial" w:hAnsi="Arial" w:cs="Arial"/>
          <w:shd w:val="clear" w:color="auto" w:fill="FFFFFF"/>
        </w:rPr>
        <w:t>, S., (2020). Developing sufficiency-oriented offerings for clothing users: Business approaches to support consumption reduction. </w:t>
      </w:r>
      <w:r w:rsidRPr="00E775DF">
        <w:rPr>
          <w:rFonts w:ascii="Arial" w:hAnsi="Arial" w:cs="Arial"/>
          <w:i/>
          <w:iCs/>
          <w:shd w:val="clear" w:color="auto" w:fill="FFFFFF"/>
        </w:rPr>
        <w:t>Journal of Cleaner Production</w:t>
      </w:r>
      <w:r w:rsidRPr="00E775DF">
        <w:rPr>
          <w:rFonts w:ascii="Arial" w:hAnsi="Arial" w:cs="Arial"/>
          <w:shd w:val="clear" w:color="auto" w:fill="FFFFFF"/>
        </w:rPr>
        <w:t>, </w:t>
      </w:r>
      <w:r w:rsidRPr="00E775DF">
        <w:rPr>
          <w:rFonts w:ascii="Arial" w:hAnsi="Arial" w:cs="Arial"/>
          <w:i/>
          <w:iCs/>
          <w:shd w:val="clear" w:color="auto" w:fill="FFFFFF"/>
        </w:rPr>
        <w:t>247</w:t>
      </w:r>
      <w:r w:rsidRPr="00E775DF">
        <w:rPr>
          <w:rFonts w:ascii="Arial" w:hAnsi="Arial" w:cs="Arial"/>
          <w:shd w:val="clear" w:color="auto" w:fill="FFFFFF"/>
        </w:rPr>
        <w:t>, p.119589.</w:t>
      </w:r>
    </w:p>
    <w:p w14:paraId="5257B6AB" w14:textId="77777777" w:rsidR="0006131D" w:rsidRPr="00E775DF" w:rsidRDefault="0006131D" w:rsidP="0006131D">
      <w:pPr>
        <w:spacing w:line="240" w:lineRule="auto"/>
        <w:rPr>
          <w:rFonts w:ascii="Arial" w:hAnsi="Arial" w:cs="Arial"/>
          <w:shd w:val="clear" w:color="auto" w:fill="FFFFFF"/>
        </w:rPr>
      </w:pPr>
      <w:proofErr w:type="spellStart"/>
      <w:r w:rsidRPr="00E775DF">
        <w:rPr>
          <w:rFonts w:ascii="Arial" w:hAnsi="Arial" w:cs="Arial"/>
          <w:shd w:val="clear" w:color="auto" w:fill="FFFFFF"/>
        </w:rPr>
        <w:t>Freudenreich</w:t>
      </w:r>
      <w:proofErr w:type="spellEnd"/>
      <w:r w:rsidRPr="00E775DF">
        <w:rPr>
          <w:rFonts w:ascii="Arial" w:hAnsi="Arial" w:cs="Arial"/>
          <w:shd w:val="clear" w:color="auto" w:fill="FFFFFF"/>
        </w:rPr>
        <w:t xml:space="preserve">, B., &amp; </w:t>
      </w:r>
      <w:proofErr w:type="spellStart"/>
      <w:r w:rsidRPr="00E775DF">
        <w:rPr>
          <w:rFonts w:ascii="Arial" w:hAnsi="Arial" w:cs="Arial"/>
          <w:shd w:val="clear" w:color="auto" w:fill="FFFFFF"/>
        </w:rPr>
        <w:t>Schaltegger</w:t>
      </w:r>
      <w:proofErr w:type="spellEnd"/>
      <w:r w:rsidRPr="00E775DF">
        <w:rPr>
          <w:rFonts w:ascii="Arial" w:hAnsi="Arial" w:cs="Arial"/>
          <w:shd w:val="clear" w:color="auto" w:fill="FFFFFF"/>
        </w:rPr>
        <w:t>, S. (2020). Developing sufficiency-oriented offerings for clothing users: Business approaches to support consumption reduction. </w:t>
      </w:r>
      <w:r w:rsidRPr="00E775DF">
        <w:rPr>
          <w:rFonts w:ascii="Arial" w:hAnsi="Arial" w:cs="Arial"/>
          <w:i/>
          <w:iCs/>
          <w:shd w:val="clear" w:color="auto" w:fill="FFFFFF"/>
        </w:rPr>
        <w:t>Journal of Cleaner Production</w:t>
      </w:r>
      <w:r w:rsidRPr="00E775DF">
        <w:rPr>
          <w:rFonts w:ascii="Arial" w:hAnsi="Arial" w:cs="Arial"/>
          <w:shd w:val="clear" w:color="auto" w:fill="FFFFFF"/>
        </w:rPr>
        <w:t>, </w:t>
      </w:r>
      <w:r w:rsidRPr="00E775DF">
        <w:rPr>
          <w:rFonts w:ascii="Arial" w:hAnsi="Arial" w:cs="Arial"/>
          <w:i/>
          <w:iCs/>
          <w:shd w:val="clear" w:color="auto" w:fill="FFFFFF"/>
        </w:rPr>
        <w:t>247</w:t>
      </w:r>
      <w:r w:rsidRPr="00E775DF">
        <w:rPr>
          <w:rFonts w:ascii="Arial" w:hAnsi="Arial" w:cs="Arial"/>
          <w:shd w:val="clear" w:color="auto" w:fill="FFFFFF"/>
        </w:rPr>
        <w:t>, 119589.</w:t>
      </w:r>
    </w:p>
    <w:p w14:paraId="0A07981D" w14:textId="77777777" w:rsidR="0006131D" w:rsidRPr="00E775DF" w:rsidRDefault="0006131D" w:rsidP="0006131D">
      <w:pPr>
        <w:spacing w:line="240" w:lineRule="auto"/>
        <w:rPr>
          <w:rFonts w:ascii="Arial" w:hAnsi="Arial" w:cs="Arial"/>
        </w:rPr>
      </w:pPr>
      <w:proofErr w:type="spellStart"/>
      <w:r w:rsidRPr="00E775DF">
        <w:rPr>
          <w:rFonts w:ascii="Arial" w:hAnsi="Arial" w:cs="Arial"/>
        </w:rPr>
        <w:t>Januarita</w:t>
      </w:r>
      <w:proofErr w:type="spellEnd"/>
      <w:r w:rsidRPr="00E775DF">
        <w:rPr>
          <w:rFonts w:ascii="Arial" w:hAnsi="Arial" w:cs="Arial"/>
        </w:rPr>
        <w:t xml:space="preserve">, R., (2021). The newly sole proprietorship as limited liability company in recent Indonesian Company Law. MIMBAR: </w:t>
      </w:r>
      <w:proofErr w:type="spellStart"/>
      <w:r w:rsidRPr="00E775DF">
        <w:rPr>
          <w:rFonts w:ascii="Arial" w:hAnsi="Arial" w:cs="Arial"/>
        </w:rPr>
        <w:t>Jurnal</w:t>
      </w:r>
      <w:proofErr w:type="spellEnd"/>
      <w:r w:rsidRPr="00E775DF">
        <w:rPr>
          <w:rFonts w:ascii="Arial" w:hAnsi="Arial" w:cs="Arial"/>
        </w:rPr>
        <w:t xml:space="preserve"> </w:t>
      </w:r>
      <w:proofErr w:type="spellStart"/>
      <w:r w:rsidRPr="00E775DF">
        <w:rPr>
          <w:rFonts w:ascii="Arial" w:hAnsi="Arial" w:cs="Arial"/>
        </w:rPr>
        <w:t>Sosial</w:t>
      </w:r>
      <w:proofErr w:type="spellEnd"/>
      <w:r w:rsidRPr="00E775DF">
        <w:rPr>
          <w:rFonts w:ascii="Arial" w:hAnsi="Arial" w:cs="Arial"/>
        </w:rPr>
        <w:t xml:space="preserve"> Dan Pembangunan, 37(1). </w:t>
      </w:r>
    </w:p>
    <w:p w14:paraId="606349C7" w14:textId="77777777" w:rsidR="0006131D" w:rsidRPr="00E775DF" w:rsidRDefault="0006131D" w:rsidP="0006131D">
      <w:pPr>
        <w:spacing w:line="240" w:lineRule="auto"/>
        <w:rPr>
          <w:rFonts w:ascii="Arial" w:hAnsi="Arial" w:cs="Arial"/>
          <w:shd w:val="clear" w:color="auto" w:fill="FFFFFF"/>
        </w:rPr>
      </w:pPr>
      <w:proofErr w:type="spellStart"/>
      <w:r w:rsidRPr="00E775DF">
        <w:rPr>
          <w:rFonts w:ascii="Arial" w:hAnsi="Arial" w:cs="Arial"/>
          <w:shd w:val="clear" w:color="auto" w:fill="FFFFFF"/>
        </w:rPr>
        <w:t>Klepp</w:t>
      </w:r>
      <w:proofErr w:type="spellEnd"/>
      <w:r w:rsidRPr="00E775DF">
        <w:rPr>
          <w:rFonts w:ascii="Arial" w:hAnsi="Arial" w:cs="Arial"/>
          <w:shd w:val="clear" w:color="auto" w:fill="FFFFFF"/>
        </w:rPr>
        <w:t xml:space="preserve">, I.G., </w:t>
      </w:r>
      <w:proofErr w:type="spellStart"/>
      <w:r w:rsidRPr="00E775DF">
        <w:rPr>
          <w:rFonts w:ascii="Arial" w:hAnsi="Arial" w:cs="Arial"/>
          <w:shd w:val="clear" w:color="auto" w:fill="FFFFFF"/>
        </w:rPr>
        <w:t>Laitala</w:t>
      </w:r>
      <w:proofErr w:type="spellEnd"/>
      <w:r w:rsidRPr="00E775DF">
        <w:rPr>
          <w:rFonts w:ascii="Arial" w:hAnsi="Arial" w:cs="Arial"/>
          <w:shd w:val="clear" w:color="auto" w:fill="FFFFFF"/>
        </w:rPr>
        <w:t xml:space="preserve">, K. and </w:t>
      </w:r>
      <w:proofErr w:type="spellStart"/>
      <w:r w:rsidRPr="00E775DF">
        <w:rPr>
          <w:rFonts w:ascii="Arial" w:hAnsi="Arial" w:cs="Arial"/>
          <w:shd w:val="clear" w:color="auto" w:fill="FFFFFF"/>
        </w:rPr>
        <w:t>Wiedemann</w:t>
      </w:r>
      <w:proofErr w:type="spellEnd"/>
      <w:r w:rsidRPr="00E775DF">
        <w:rPr>
          <w:rFonts w:ascii="Arial" w:hAnsi="Arial" w:cs="Arial"/>
          <w:shd w:val="clear" w:color="auto" w:fill="FFFFFF"/>
        </w:rPr>
        <w:t>, S., (2020). Clothing lifespans: What should be measured and how. </w:t>
      </w:r>
      <w:r w:rsidRPr="00E775DF">
        <w:rPr>
          <w:rFonts w:ascii="Arial" w:hAnsi="Arial" w:cs="Arial"/>
          <w:i/>
          <w:iCs/>
          <w:shd w:val="clear" w:color="auto" w:fill="FFFFFF"/>
        </w:rPr>
        <w:t>Sustainability</w:t>
      </w:r>
      <w:r w:rsidRPr="00E775DF">
        <w:rPr>
          <w:rFonts w:ascii="Arial" w:hAnsi="Arial" w:cs="Arial"/>
          <w:shd w:val="clear" w:color="auto" w:fill="FFFFFF"/>
        </w:rPr>
        <w:t>, </w:t>
      </w:r>
      <w:r w:rsidRPr="00E775DF">
        <w:rPr>
          <w:rFonts w:ascii="Arial" w:hAnsi="Arial" w:cs="Arial"/>
          <w:i/>
          <w:iCs/>
          <w:shd w:val="clear" w:color="auto" w:fill="FFFFFF"/>
        </w:rPr>
        <w:t>12</w:t>
      </w:r>
      <w:r w:rsidRPr="00E775DF">
        <w:rPr>
          <w:rFonts w:ascii="Arial" w:hAnsi="Arial" w:cs="Arial"/>
          <w:shd w:val="clear" w:color="auto" w:fill="FFFFFF"/>
        </w:rPr>
        <w:t>(15), p.6219.</w:t>
      </w:r>
    </w:p>
    <w:p w14:paraId="5C124ECD" w14:textId="77777777" w:rsidR="0006131D" w:rsidRPr="00E775DF" w:rsidRDefault="0006131D" w:rsidP="0006131D">
      <w:pPr>
        <w:spacing w:line="240" w:lineRule="auto"/>
        <w:rPr>
          <w:rFonts w:ascii="Arial" w:hAnsi="Arial" w:cs="Arial"/>
        </w:rPr>
      </w:pPr>
      <w:r w:rsidRPr="00E775DF">
        <w:rPr>
          <w:rFonts w:ascii="Arial" w:hAnsi="Arial" w:cs="Arial"/>
        </w:rPr>
        <w:t xml:space="preserve">Neumann Jr, R.K., Margolis, E. and </w:t>
      </w:r>
      <w:proofErr w:type="spellStart"/>
      <w:r w:rsidRPr="00E775DF">
        <w:rPr>
          <w:rFonts w:ascii="Arial" w:hAnsi="Arial" w:cs="Arial"/>
        </w:rPr>
        <w:t>Stanchi</w:t>
      </w:r>
      <w:proofErr w:type="spellEnd"/>
      <w:r w:rsidRPr="00E775DF">
        <w:rPr>
          <w:rFonts w:ascii="Arial" w:hAnsi="Arial" w:cs="Arial"/>
        </w:rPr>
        <w:t xml:space="preserve">, K.M., (2021). Legal reasoning and legal writing. Aspen Publishing. </w:t>
      </w:r>
    </w:p>
    <w:p w14:paraId="456603CF" w14:textId="77777777" w:rsidR="0006131D" w:rsidRPr="00E775DF" w:rsidRDefault="0006131D" w:rsidP="0006131D">
      <w:pPr>
        <w:spacing w:line="240" w:lineRule="auto"/>
        <w:rPr>
          <w:rFonts w:ascii="Arial" w:hAnsi="Arial" w:cs="Arial"/>
          <w:shd w:val="clear" w:color="auto" w:fill="FFFFFF"/>
        </w:rPr>
      </w:pPr>
      <w:r w:rsidRPr="00E775DF">
        <w:rPr>
          <w:rFonts w:ascii="Arial" w:hAnsi="Arial" w:cs="Arial"/>
          <w:shd w:val="clear" w:color="auto" w:fill="FFFFFF"/>
        </w:rPr>
        <w:t xml:space="preserve">Othman </w:t>
      </w:r>
      <w:proofErr w:type="spellStart"/>
      <w:r w:rsidRPr="00E775DF">
        <w:rPr>
          <w:rFonts w:ascii="Arial" w:hAnsi="Arial" w:cs="Arial"/>
          <w:shd w:val="clear" w:color="auto" w:fill="FFFFFF"/>
        </w:rPr>
        <w:t>and.et.al</w:t>
      </w:r>
      <w:proofErr w:type="spellEnd"/>
      <w:r w:rsidRPr="00E775DF">
        <w:rPr>
          <w:rFonts w:ascii="Arial" w:hAnsi="Arial" w:cs="Arial"/>
          <w:shd w:val="clear" w:color="auto" w:fill="FFFFFF"/>
        </w:rPr>
        <w:t xml:space="preserve"> (2021). The effects on service value and customer retention by integrating after sale service into the traditional marketing mix model of clothing store brands in China. </w:t>
      </w:r>
      <w:r w:rsidRPr="00E775DF">
        <w:rPr>
          <w:rFonts w:ascii="Arial" w:hAnsi="Arial" w:cs="Arial"/>
          <w:i/>
          <w:iCs/>
          <w:shd w:val="clear" w:color="auto" w:fill="FFFFFF"/>
        </w:rPr>
        <w:t>Environmental Technology &amp; Innovation</w:t>
      </w:r>
      <w:r w:rsidRPr="00E775DF">
        <w:rPr>
          <w:rFonts w:ascii="Arial" w:hAnsi="Arial" w:cs="Arial"/>
          <w:shd w:val="clear" w:color="auto" w:fill="FFFFFF"/>
        </w:rPr>
        <w:t>, </w:t>
      </w:r>
      <w:r w:rsidRPr="00E775DF">
        <w:rPr>
          <w:rFonts w:ascii="Arial" w:hAnsi="Arial" w:cs="Arial"/>
          <w:i/>
          <w:iCs/>
          <w:shd w:val="clear" w:color="auto" w:fill="FFFFFF"/>
        </w:rPr>
        <w:t>23</w:t>
      </w:r>
      <w:r w:rsidRPr="00E775DF">
        <w:rPr>
          <w:rFonts w:ascii="Arial" w:hAnsi="Arial" w:cs="Arial"/>
          <w:shd w:val="clear" w:color="auto" w:fill="FFFFFF"/>
        </w:rPr>
        <w:t>, p.101784.</w:t>
      </w:r>
    </w:p>
    <w:p w14:paraId="75AD0745" w14:textId="77777777" w:rsidR="0006131D" w:rsidRPr="00E775DF" w:rsidRDefault="0006131D" w:rsidP="0006131D">
      <w:pPr>
        <w:spacing w:line="240" w:lineRule="auto"/>
        <w:rPr>
          <w:rFonts w:ascii="Arial" w:hAnsi="Arial" w:cs="Arial"/>
          <w:shd w:val="clear" w:color="auto" w:fill="FFFFFF"/>
        </w:rPr>
      </w:pPr>
      <w:r w:rsidRPr="00E775DF">
        <w:rPr>
          <w:rFonts w:ascii="Arial" w:hAnsi="Arial" w:cs="Arial"/>
          <w:shd w:val="clear" w:color="auto" w:fill="FFFFFF"/>
        </w:rPr>
        <w:t xml:space="preserve">Rausch, T.M. and </w:t>
      </w:r>
      <w:proofErr w:type="spellStart"/>
      <w:r w:rsidRPr="00E775DF">
        <w:rPr>
          <w:rFonts w:ascii="Arial" w:hAnsi="Arial" w:cs="Arial"/>
          <w:shd w:val="clear" w:color="auto" w:fill="FFFFFF"/>
        </w:rPr>
        <w:t>Kopplin</w:t>
      </w:r>
      <w:proofErr w:type="spellEnd"/>
      <w:r w:rsidRPr="00E775DF">
        <w:rPr>
          <w:rFonts w:ascii="Arial" w:hAnsi="Arial" w:cs="Arial"/>
          <w:shd w:val="clear" w:color="auto" w:fill="FFFFFF"/>
        </w:rPr>
        <w:t xml:space="preserve">, C.S., (2021). Bridge the gap: Consumers’ purchase intention and </w:t>
      </w:r>
      <w:proofErr w:type="spellStart"/>
      <w:r w:rsidRPr="00E775DF">
        <w:rPr>
          <w:rFonts w:ascii="Arial" w:hAnsi="Arial" w:cs="Arial"/>
          <w:shd w:val="clear" w:color="auto" w:fill="FFFFFF"/>
        </w:rPr>
        <w:t>behavior</w:t>
      </w:r>
      <w:proofErr w:type="spellEnd"/>
      <w:r w:rsidRPr="00E775DF">
        <w:rPr>
          <w:rFonts w:ascii="Arial" w:hAnsi="Arial" w:cs="Arial"/>
          <w:shd w:val="clear" w:color="auto" w:fill="FFFFFF"/>
        </w:rPr>
        <w:t xml:space="preserve"> regarding sustainable clothing. </w:t>
      </w:r>
      <w:r w:rsidRPr="00E775DF">
        <w:rPr>
          <w:rFonts w:ascii="Arial" w:hAnsi="Arial" w:cs="Arial"/>
          <w:i/>
          <w:iCs/>
          <w:shd w:val="clear" w:color="auto" w:fill="FFFFFF"/>
        </w:rPr>
        <w:t>Journal of Cleaner Production</w:t>
      </w:r>
      <w:r w:rsidRPr="00E775DF">
        <w:rPr>
          <w:rFonts w:ascii="Arial" w:hAnsi="Arial" w:cs="Arial"/>
          <w:shd w:val="clear" w:color="auto" w:fill="FFFFFF"/>
        </w:rPr>
        <w:t>, </w:t>
      </w:r>
      <w:r w:rsidRPr="00E775DF">
        <w:rPr>
          <w:rFonts w:ascii="Arial" w:hAnsi="Arial" w:cs="Arial"/>
          <w:i/>
          <w:iCs/>
          <w:shd w:val="clear" w:color="auto" w:fill="FFFFFF"/>
        </w:rPr>
        <w:t>278</w:t>
      </w:r>
      <w:r w:rsidRPr="00E775DF">
        <w:rPr>
          <w:rFonts w:ascii="Arial" w:hAnsi="Arial" w:cs="Arial"/>
          <w:shd w:val="clear" w:color="auto" w:fill="FFFFFF"/>
        </w:rPr>
        <w:t>, p.123882.</w:t>
      </w:r>
    </w:p>
    <w:p w14:paraId="09FCD190" w14:textId="77777777" w:rsidR="0006131D" w:rsidRPr="00E775DF" w:rsidRDefault="0006131D" w:rsidP="0006131D">
      <w:pPr>
        <w:spacing w:line="240" w:lineRule="auto"/>
        <w:rPr>
          <w:rFonts w:ascii="Arial" w:hAnsi="Arial" w:cs="Arial"/>
          <w:shd w:val="clear" w:color="auto" w:fill="FFFFFF"/>
        </w:rPr>
      </w:pPr>
      <w:r w:rsidRPr="00E775DF">
        <w:rPr>
          <w:rFonts w:ascii="Arial" w:hAnsi="Arial" w:cs="Arial"/>
          <w:shd w:val="clear" w:color="auto" w:fill="FFFFFF"/>
        </w:rPr>
        <w:t>Shi, B., Xu, Q. and Sun, Z., (2021). Optimal pricing and production decisions of fashion apparel brands in a two</w:t>
      </w:r>
      <w:r w:rsidRPr="00E775DF">
        <w:rPr>
          <w:rFonts w:ascii="Cambria Math" w:hAnsi="Cambria Math" w:cs="Cambria Math"/>
          <w:shd w:val="clear" w:color="auto" w:fill="FFFFFF"/>
        </w:rPr>
        <w:t>‐</w:t>
      </w:r>
      <w:r w:rsidRPr="00E775DF">
        <w:rPr>
          <w:rFonts w:ascii="Arial" w:hAnsi="Arial" w:cs="Arial"/>
          <w:shd w:val="clear" w:color="auto" w:fill="FFFFFF"/>
        </w:rPr>
        <w:t>stage sales setting. </w:t>
      </w:r>
      <w:r w:rsidRPr="00E775DF">
        <w:rPr>
          <w:rFonts w:ascii="Arial" w:hAnsi="Arial" w:cs="Arial"/>
          <w:i/>
          <w:iCs/>
          <w:shd w:val="clear" w:color="auto" w:fill="FFFFFF"/>
        </w:rPr>
        <w:t>International Transactions in Operational Research</w:t>
      </w:r>
      <w:r w:rsidRPr="00E775DF">
        <w:rPr>
          <w:rFonts w:ascii="Arial" w:hAnsi="Arial" w:cs="Arial"/>
          <w:shd w:val="clear" w:color="auto" w:fill="FFFFFF"/>
        </w:rPr>
        <w:t>, </w:t>
      </w:r>
      <w:r w:rsidRPr="00E775DF">
        <w:rPr>
          <w:rFonts w:ascii="Arial" w:hAnsi="Arial" w:cs="Arial"/>
          <w:i/>
          <w:iCs/>
          <w:shd w:val="clear" w:color="auto" w:fill="FFFFFF"/>
        </w:rPr>
        <w:t>28</w:t>
      </w:r>
      <w:r w:rsidRPr="00E775DF">
        <w:rPr>
          <w:rFonts w:ascii="Arial" w:hAnsi="Arial" w:cs="Arial"/>
          <w:shd w:val="clear" w:color="auto" w:fill="FFFFFF"/>
        </w:rPr>
        <w:t>(2), pp.738-763.</w:t>
      </w:r>
    </w:p>
    <w:p w14:paraId="43003F94" w14:textId="77777777" w:rsidR="0006131D" w:rsidRPr="00E775DF" w:rsidRDefault="0006131D" w:rsidP="0006131D">
      <w:pPr>
        <w:spacing w:line="240" w:lineRule="auto"/>
        <w:rPr>
          <w:rFonts w:ascii="Arial" w:hAnsi="Arial" w:cs="Arial"/>
          <w:shd w:val="clear" w:color="auto" w:fill="FFFFFF"/>
        </w:rPr>
      </w:pPr>
      <w:proofErr w:type="spellStart"/>
      <w:r w:rsidRPr="00E775DF">
        <w:rPr>
          <w:rFonts w:ascii="Arial" w:hAnsi="Arial" w:cs="Arial"/>
          <w:shd w:val="clear" w:color="auto" w:fill="FFFFFF"/>
        </w:rPr>
        <w:t>Waitt</w:t>
      </w:r>
      <w:proofErr w:type="spellEnd"/>
      <w:r w:rsidRPr="00E775DF">
        <w:rPr>
          <w:rFonts w:ascii="Arial" w:hAnsi="Arial" w:cs="Arial"/>
          <w:shd w:val="clear" w:color="auto" w:fill="FFFFFF"/>
        </w:rPr>
        <w:t>, G., (2024). Heavily tattooed women’s emotional and embodied geographies of (non-) belonging in Wollongong, Australia. </w:t>
      </w:r>
      <w:r w:rsidRPr="00E775DF">
        <w:rPr>
          <w:rFonts w:ascii="Arial" w:hAnsi="Arial" w:cs="Arial"/>
          <w:i/>
          <w:iCs/>
          <w:shd w:val="clear" w:color="auto" w:fill="FFFFFF"/>
        </w:rPr>
        <w:t>Gender, Place &amp; Culture</w:t>
      </w:r>
      <w:r w:rsidRPr="00E775DF">
        <w:rPr>
          <w:rFonts w:ascii="Arial" w:hAnsi="Arial" w:cs="Arial"/>
          <w:shd w:val="clear" w:color="auto" w:fill="FFFFFF"/>
        </w:rPr>
        <w:t>, pp.1-21.</w:t>
      </w:r>
    </w:p>
    <w:p w14:paraId="7B93E86E" w14:textId="77777777" w:rsidR="0006131D" w:rsidRPr="00E775DF" w:rsidRDefault="0006131D" w:rsidP="0006131D">
      <w:pPr>
        <w:spacing w:line="240" w:lineRule="auto"/>
        <w:rPr>
          <w:rFonts w:ascii="Arial" w:hAnsi="Arial" w:cs="Arial"/>
          <w:shd w:val="clear" w:color="auto" w:fill="FFFFFF"/>
        </w:rPr>
      </w:pPr>
      <w:proofErr w:type="spellStart"/>
      <w:r w:rsidRPr="00E775DF">
        <w:rPr>
          <w:rFonts w:ascii="Arial" w:hAnsi="Arial" w:cs="Arial"/>
          <w:shd w:val="clear" w:color="auto" w:fill="FFFFFF"/>
        </w:rPr>
        <w:t>Xue</w:t>
      </w:r>
      <w:proofErr w:type="spellEnd"/>
      <w:r w:rsidRPr="00E775DF">
        <w:rPr>
          <w:rFonts w:ascii="Arial" w:hAnsi="Arial" w:cs="Arial"/>
          <w:shd w:val="clear" w:color="auto" w:fill="FFFFFF"/>
        </w:rPr>
        <w:t xml:space="preserve">, </w:t>
      </w:r>
      <w:proofErr w:type="spellStart"/>
      <w:r w:rsidRPr="00E775DF">
        <w:rPr>
          <w:rFonts w:ascii="Arial" w:hAnsi="Arial" w:cs="Arial"/>
          <w:shd w:val="clear" w:color="auto" w:fill="FFFFFF"/>
        </w:rPr>
        <w:t>and.et.al</w:t>
      </w:r>
      <w:proofErr w:type="spellEnd"/>
      <w:r w:rsidRPr="00E775DF">
        <w:rPr>
          <w:rFonts w:ascii="Arial" w:hAnsi="Arial" w:cs="Arial"/>
          <w:shd w:val="clear" w:color="auto" w:fill="FFFFFF"/>
        </w:rPr>
        <w:t xml:space="preserve"> (2021). Measurement and influential factors of the efficiency of coal resources of China’s provinces: Based on Bootstrap-DEA and Tobit. </w:t>
      </w:r>
      <w:r w:rsidRPr="00E775DF">
        <w:rPr>
          <w:rFonts w:ascii="Arial" w:hAnsi="Arial" w:cs="Arial"/>
          <w:i/>
          <w:iCs/>
          <w:shd w:val="clear" w:color="auto" w:fill="FFFFFF"/>
        </w:rPr>
        <w:t>Energy</w:t>
      </w:r>
      <w:r w:rsidRPr="00E775DF">
        <w:rPr>
          <w:rFonts w:ascii="Arial" w:hAnsi="Arial" w:cs="Arial"/>
          <w:shd w:val="clear" w:color="auto" w:fill="FFFFFF"/>
        </w:rPr>
        <w:t>, </w:t>
      </w:r>
      <w:r w:rsidRPr="00E775DF">
        <w:rPr>
          <w:rFonts w:ascii="Arial" w:hAnsi="Arial" w:cs="Arial"/>
          <w:i/>
          <w:iCs/>
          <w:shd w:val="clear" w:color="auto" w:fill="FFFFFF"/>
        </w:rPr>
        <w:t>221</w:t>
      </w:r>
      <w:r w:rsidRPr="00E775DF">
        <w:rPr>
          <w:rFonts w:ascii="Arial" w:hAnsi="Arial" w:cs="Arial"/>
          <w:shd w:val="clear" w:color="auto" w:fill="FFFFFF"/>
        </w:rPr>
        <w:t>, 119763.</w:t>
      </w:r>
    </w:p>
    <w:p w14:paraId="7448B1BA" w14:textId="77777777" w:rsidR="0006131D" w:rsidRPr="00E775DF" w:rsidRDefault="0006131D" w:rsidP="0097500B">
      <w:pPr>
        <w:spacing w:line="240" w:lineRule="auto"/>
        <w:rPr>
          <w:rFonts w:ascii="Arial" w:hAnsi="Arial" w:cs="Arial"/>
          <w:shd w:val="clear" w:color="auto" w:fill="FFFFFF"/>
        </w:rPr>
      </w:pPr>
    </w:p>
    <w:p w14:paraId="23D730D2" w14:textId="77777777" w:rsidR="000C26C2" w:rsidRPr="00E775DF" w:rsidRDefault="000C26C2" w:rsidP="00F653FD">
      <w:pPr>
        <w:rPr>
          <w:rFonts w:ascii="Arial" w:hAnsi="Arial" w:cs="Arial"/>
          <w:color w:val="222222"/>
          <w:sz w:val="20"/>
          <w:szCs w:val="20"/>
          <w:shd w:val="clear" w:color="auto" w:fill="FFFFFF"/>
        </w:rPr>
      </w:pPr>
    </w:p>
    <w:p w14:paraId="1178B2B2" w14:textId="77777777" w:rsidR="00642A9B" w:rsidRPr="00E775DF" w:rsidRDefault="00642A9B" w:rsidP="00F653FD">
      <w:pPr>
        <w:rPr>
          <w:rFonts w:ascii="Arial" w:hAnsi="Arial" w:cs="Arial"/>
          <w:lang w:val="en-US"/>
        </w:rPr>
      </w:pPr>
    </w:p>
    <w:sectPr w:rsidR="00642A9B" w:rsidRPr="00E775DF" w:rsidSect="005E52D1">
      <w:pgSz w:w="11907" w:h="16839"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77B496" w14:textId="77777777" w:rsidR="00FA69E6" w:rsidRDefault="00FA69E6" w:rsidP="00B55F03">
      <w:pPr>
        <w:spacing w:after="0" w:line="240" w:lineRule="auto"/>
      </w:pPr>
      <w:r>
        <w:separator/>
      </w:r>
    </w:p>
  </w:endnote>
  <w:endnote w:type="continuationSeparator" w:id="0">
    <w:p w14:paraId="001FAAE5" w14:textId="77777777" w:rsidR="00FA69E6" w:rsidRDefault="00FA69E6" w:rsidP="00B55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7BB439" w14:textId="77777777" w:rsidR="00FA69E6" w:rsidRDefault="00FA69E6" w:rsidP="00B55F03">
      <w:pPr>
        <w:spacing w:after="0" w:line="240" w:lineRule="auto"/>
      </w:pPr>
      <w:r>
        <w:separator/>
      </w:r>
    </w:p>
  </w:footnote>
  <w:footnote w:type="continuationSeparator" w:id="0">
    <w:p w14:paraId="1535ECD5" w14:textId="77777777" w:rsidR="00FA69E6" w:rsidRDefault="00FA69E6" w:rsidP="00B55F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F6755"/>
    <w:multiLevelType w:val="hybridMultilevel"/>
    <w:tmpl w:val="222A0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7F2050"/>
    <w:multiLevelType w:val="multilevel"/>
    <w:tmpl w:val="A0F8F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90732D"/>
    <w:multiLevelType w:val="hybridMultilevel"/>
    <w:tmpl w:val="A7A4B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645487"/>
    <w:multiLevelType w:val="hybridMultilevel"/>
    <w:tmpl w:val="2D6E45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2A672A1"/>
    <w:multiLevelType w:val="hybridMultilevel"/>
    <w:tmpl w:val="CC3CA42A"/>
    <w:lvl w:ilvl="0" w:tplc="7084D2A0">
      <w:start w:val="1"/>
      <w:numFmt w:val="bullet"/>
      <w:lvlText w:val=""/>
      <w:lvlJc w:val="left"/>
      <w:pPr>
        <w:tabs>
          <w:tab w:val="num" w:pos="720"/>
        </w:tabs>
        <w:ind w:left="720" w:hanging="360"/>
      </w:pPr>
      <w:rPr>
        <w:rFonts w:ascii="Wingdings 2" w:hAnsi="Wingdings 2" w:hint="default"/>
      </w:rPr>
    </w:lvl>
    <w:lvl w:ilvl="1" w:tplc="C712B9E4" w:tentative="1">
      <w:start w:val="1"/>
      <w:numFmt w:val="bullet"/>
      <w:lvlText w:val=""/>
      <w:lvlJc w:val="left"/>
      <w:pPr>
        <w:tabs>
          <w:tab w:val="num" w:pos="1440"/>
        </w:tabs>
        <w:ind w:left="1440" w:hanging="360"/>
      </w:pPr>
      <w:rPr>
        <w:rFonts w:ascii="Wingdings 2" w:hAnsi="Wingdings 2" w:hint="default"/>
      </w:rPr>
    </w:lvl>
    <w:lvl w:ilvl="2" w:tplc="0EFAE08E" w:tentative="1">
      <w:start w:val="1"/>
      <w:numFmt w:val="bullet"/>
      <w:lvlText w:val=""/>
      <w:lvlJc w:val="left"/>
      <w:pPr>
        <w:tabs>
          <w:tab w:val="num" w:pos="2160"/>
        </w:tabs>
        <w:ind w:left="2160" w:hanging="360"/>
      </w:pPr>
      <w:rPr>
        <w:rFonts w:ascii="Wingdings 2" w:hAnsi="Wingdings 2" w:hint="default"/>
      </w:rPr>
    </w:lvl>
    <w:lvl w:ilvl="3" w:tplc="2A626F9A" w:tentative="1">
      <w:start w:val="1"/>
      <w:numFmt w:val="bullet"/>
      <w:lvlText w:val=""/>
      <w:lvlJc w:val="left"/>
      <w:pPr>
        <w:tabs>
          <w:tab w:val="num" w:pos="2880"/>
        </w:tabs>
        <w:ind w:left="2880" w:hanging="360"/>
      </w:pPr>
      <w:rPr>
        <w:rFonts w:ascii="Wingdings 2" w:hAnsi="Wingdings 2" w:hint="default"/>
      </w:rPr>
    </w:lvl>
    <w:lvl w:ilvl="4" w:tplc="FECED40C" w:tentative="1">
      <w:start w:val="1"/>
      <w:numFmt w:val="bullet"/>
      <w:lvlText w:val=""/>
      <w:lvlJc w:val="left"/>
      <w:pPr>
        <w:tabs>
          <w:tab w:val="num" w:pos="3600"/>
        </w:tabs>
        <w:ind w:left="3600" w:hanging="360"/>
      </w:pPr>
      <w:rPr>
        <w:rFonts w:ascii="Wingdings 2" w:hAnsi="Wingdings 2" w:hint="default"/>
      </w:rPr>
    </w:lvl>
    <w:lvl w:ilvl="5" w:tplc="83D02B98" w:tentative="1">
      <w:start w:val="1"/>
      <w:numFmt w:val="bullet"/>
      <w:lvlText w:val=""/>
      <w:lvlJc w:val="left"/>
      <w:pPr>
        <w:tabs>
          <w:tab w:val="num" w:pos="4320"/>
        </w:tabs>
        <w:ind w:left="4320" w:hanging="360"/>
      </w:pPr>
      <w:rPr>
        <w:rFonts w:ascii="Wingdings 2" w:hAnsi="Wingdings 2" w:hint="default"/>
      </w:rPr>
    </w:lvl>
    <w:lvl w:ilvl="6" w:tplc="CC0EC372" w:tentative="1">
      <w:start w:val="1"/>
      <w:numFmt w:val="bullet"/>
      <w:lvlText w:val=""/>
      <w:lvlJc w:val="left"/>
      <w:pPr>
        <w:tabs>
          <w:tab w:val="num" w:pos="5040"/>
        </w:tabs>
        <w:ind w:left="5040" w:hanging="360"/>
      </w:pPr>
      <w:rPr>
        <w:rFonts w:ascii="Wingdings 2" w:hAnsi="Wingdings 2" w:hint="default"/>
      </w:rPr>
    </w:lvl>
    <w:lvl w:ilvl="7" w:tplc="85F0C5CC" w:tentative="1">
      <w:start w:val="1"/>
      <w:numFmt w:val="bullet"/>
      <w:lvlText w:val=""/>
      <w:lvlJc w:val="left"/>
      <w:pPr>
        <w:tabs>
          <w:tab w:val="num" w:pos="5760"/>
        </w:tabs>
        <w:ind w:left="5760" w:hanging="360"/>
      </w:pPr>
      <w:rPr>
        <w:rFonts w:ascii="Wingdings 2" w:hAnsi="Wingdings 2" w:hint="default"/>
      </w:rPr>
    </w:lvl>
    <w:lvl w:ilvl="8" w:tplc="B82ABE5C"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04561B"/>
    <w:multiLevelType w:val="hybridMultilevel"/>
    <w:tmpl w:val="145A0F9E"/>
    <w:lvl w:ilvl="0" w:tplc="94506D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96003E"/>
    <w:multiLevelType w:val="hybridMultilevel"/>
    <w:tmpl w:val="D18224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3EB5E3A"/>
    <w:multiLevelType w:val="hybridMultilevel"/>
    <w:tmpl w:val="5856771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EF1410A"/>
    <w:multiLevelType w:val="hybridMultilevel"/>
    <w:tmpl w:val="064AAABC"/>
    <w:lvl w:ilvl="0" w:tplc="0AD00A2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57B20AF3"/>
    <w:multiLevelType w:val="hybridMultilevel"/>
    <w:tmpl w:val="8E0012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63189F"/>
    <w:multiLevelType w:val="hybridMultilevel"/>
    <w:tmpl w:val="774C1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21B52FB"/>
    <w:multiLevelType w:val="hybridMultilevel"/>
    <w:tmpl w:val="3A26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BC455C9"/>
    <w:multiLevelType w:val="hybridMultilevel"/>
    <w:tmpl w:val="7D1CFB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F28671D"/>
    <w:multiLevelType w:val="hybridMultilevel"/>
    <w:tmpl w:val="C03664D8"/>
    <w:lvl w:ilvl="0" w:tplc="299ED9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52841111">
    <w:abstractNumId w:val="6"/>
  </w:num>
  <w:num w:numId="2" w16cid:durableId="994839100">
    <w:abstractNumId w:val="3"/>
  </w:num>
  <w:num w:numId="3" w16cid:durableId="577635543">
    <w:abstractNumId w:val="13"/>
  </w:num>
  <w:num w:numId="4" w16cid:durableId="1483888860">
    <w:abstractNumId w:val="15"/>
  </w:num>
  <w:num w:numId="5" w16cid:durableId="1031153119">
    <w:abstractNumId w:val="17"/>
  </w:num>
  <w:num w:numId="6" w16cid:durableId="1205630281">
    <w:abstractNumId w:val="9"/>
  </w:num>
  <w:num w:numId="7" w16cid:durableId="999381366">
    <w:abstractNumId w:val="11"/>
  </w:num>
  <w:num w:numId="8" w16cid:durableId="483859425">
    <w:abstractNumId w:val="16"/>
  </w:num>
  <w:num w:numId="9" w16cid:durableId="261913094">
    <w:abstractNumId w:val="2"/>
  </w:num>
  <w:num w:numId="10" w16cid:durableId="1897010833">
    <w:abstractNumId w:val="14"/>
  </w:num>
  <w:num w:numId="11" w16cid:durableId="640698347">
    <w:abstractNumId w:val="0"/>
  </w:num>
  <w:num w:numId="12" w16cid:durableId="588584992">
    <w:abstractNumId w:val="10"/>
  </w:num>
  <w:num w:numId="13" w16cid:durableId="262568198">
    <w:abstractNumId w:val="12"/>
  </w:num>
  <w:num w:numId="14" w16cid:durableId="1855220700">
    <w:abstractNumId w:val="7"/>
  </w:num>
  <w:num w:numId="15" w16cid:durableId="291910609">
    <w:abstractNumId w:val="5"/>
  </w:num>
  <w:num w:numId="16" w16cid:durableId="184102205">
    <w:abstractNumId w:val="1"/>
  </w:num>
  <w:num w:numId="17" w16cid:durableId="1527212633">
    <w:abstractNumId w:val="4"/>
  </w:num>
  <w:num w:numId="18" w16cid:durableId="7656621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E4B"/>
    <w:rsid w:val="00007E5C"/>
    <w:rsid w:val="00017A1E"/>
    <w:rsid w:val="00021978"/>
    <w:rsid w:val="000232F1"/>
    <w:rsid w:val="000247EB"/>
    <w:rsid w:val="00030DF3"/>
    <w:rsid w:val="00037ABF"/>
    <w:rsid w:val="0004572E"/>
    <w:rsid w:val="00046011"/>
    <w:rsid w:val="00053ABF"/>
    <w:rsid w:val="00054A52"/>
    <w:rsid w:val="0006131D"/>
    <w:rsid w:val="00065BD1"/>
    <w:rsid w:val="00070AA6"/>
    <w:rsid w:val="00071A4A"/>
    <w:rsid w:val="000721E7"/>
    <w:rsid w:val="00084131"/>
    <w:rsid w:val="0008575D"/>
    <w:rsid w:val="000952CA"/>
    <w:rsid w:val="000A207D"/>
    <w:rsid w:val="000A359D"/>
    <w:rsid w:val="000B303A"/>
    <w:rsid w:val="000C0271"/>
    <w:rsid w:val="000C0CF2"/>
    <w:rsid w:val="000C26C2"/>
    <w:rsid w:val="000C3EFF"/>
    <w:rsid w:val="000C512D"/>
    <w:rsid w:val="000C59DE"/>
    <w:rsid w:val="000D161D"/>
    <w:rsid w:val="000E0AC6"/>
    <w:rsid w:val="000E1B45"/>
    <w:rsid w:val="000F3073"/>
    <w:rsid w:val="000F6717"/>
    <w:rsid w:val="000F67E1"/>
    <w:rsid w:val="000F6C4F"/>
    <w:rsid w:val="00107AE5"/>
    <w:rsid w:val="00116F83"/>
    <w:rsid w:val="001315B1"/>
    <w:rsid w:val="001363BC"/>
    <w:rsid w:val="00142ADE"/>
    <w:rsid w:val="00145597"/>
    <w:rsid w:val="00152631"/>
    <w:rsid w:val="00152999"/>
    <w:rsid w:val="001558CE"/>
    <w:rsid w:val="0016027A"/>
    <w:rsid w:val="00163FD1"/>
    <w:rsid w:val="001678C1"/>
    <w:rsid w:val="00172763"/>
    <w:rsid w:val="0017379A"/>
    <w:rsid w:val="00181E4C"/>
    <w:rsid w:val="00183219"/>
    <w:rsid w:val="001875CC"/>
    <w:rsid w:val="00190D74"/>
    <w:rsid w:val="0019402E"/>
    <w:rsid w:val="00194084"/>
    <w:rsid w:val="001A2F8D"/>
    <w:rsid w:val="001A5CE6"/>
    <w:rsid w:val="001A5ED2"/>
    <w:rsid w:val="001B363E"/>
    <w:rsid w:val="001B37DE"/>
    <w:rsid w:val="001B4D60"/>
    <w:rsid w:val="001B7494"/>
    <w:rsid w:val="001D042B"/>
    <w:rsid w:val="001D27F2"/>
    <w:rsid w:val="001F1EE5"/>
    <w:rsid w:val="001F263C"/>
    <w:rsid w:val="001F330B"/>
    <w:rsid w:val="001F4A9C"/>
    <w:rsid w:val="001F52FE"/>
    <w:rsid w:val="001F5EA9"/>
    <w:rsid w:val="002001DA"/>
    <w:rsid w:val="00205B3B"/>
    <w:rsid w:val="00213440"/>
    <w:rsid w:val="00215CFD"/>
    <w:rsid w:val="00215EB1"/>
    <w:rsid w:val="002179D3"/>
    <w:rsid w:val="00221CAB"/>
    <w:rsid w:val="0022216E"/>
    <w:rsid w:val="00231446"/>
    <w:rsid w:val="00231DB4"/>
    <w:rsid w:val="0023300F"/>
    <w:rsid w:val="00237985"/>
    <w:rsid w:val="00240918"/>
    <w:rsid w:val="002419CD"/>
    <w:rsid w:val="0024562E"/>
    <w:rsid w:val="00250592"/>
    <w:rsid w:val="0026619F"/>
    <w:rsid w:val="002763D0"/>
    <w:rsid w:val="00286C89"/>
    <w:rsid w:val="00286E44"/>
    <w:rsid w:val="00287B9C"/>
    <w:rsid w:val="00297694"/>
    <w:rsid w:val="002A2B79"/>
    <w:rsid w:val="002A3357"/>
    <w:rsid w:val="002A45E2"/>
    <w:rsid w:val="002B31A3"/>
    <w:rsid w:val="002B4083"/>
    <w:rsid w:val="002B6A64"/>
    <w:rsid w:val="002C1892"/>
    <w:rsid w:val="002C6AD9"/>
    <w:rsid w:val="002C7FC1"/>
    <w:rsid w:val="002D2A5F"/>
    <w:rsid w:val="002D6174"/>
    <w:rsid w:val="002E1279"/>
    <w:rsid w:val="002E2B96"/>
    <w:rsid w:val="002E3B5D"/>
    <w:rsid w:val="002E5418"/>
    <w:rsid w:val="002E6FDB"/>
    <w:rsid w:val="002F01D8"/>
    <w:rsid w:val="002F30D5"/>
    <w:rsid w:val="0030084B"/>
    <w:rsid w:val="0030380E"/>
    <w:rsid w:val="00307F2A"/>
    <w:rsid w:val="0031177A"/>
    <w:rsid w:val="003121BF"/>
    <w:rsid w:val="00316872"/>
    <w:rsid w:val="003171A5"/>
    <w:rsid w:val="003226D9"/>
    <w:rsid w:val="00324C30"/>
    <w:rsid w:val="00326578"/>
    <w:rsid w:val="00327F47"/>
    <w:rsid w:val="00331474"/>
    <w:rsid w:val="00333013"/>
    <w:rsid w:val="00340F1B"/>
    <w:rsid w:val="00342C3B"/>
    <w:rsid w:val="00343C31"/>
    <w:rsid w:val="0034420C"/>
    <w:rsid w:val="00346E31"/>
    <w:rsid w:val="003510CB"/>
    <w:rsid w:val="0035135D"/>
    <w:rsid w:val="00351FD6"/>
    <w:rsid w:val="00354656"/>
    <w:rsid w:val="003576BC"/>
    <w:rsid w:val="00360263"/>
    <w:rsid w:val="0036549F"/>
    <w:rsid w:val="003722AC"/>
    <w:rsid w:val="003734C1"/>
    <w:rsid w:val="003735F8"/>
    <w:rsid w:val="0038201D"/>
    <w:rsid w:val="00394806"/>
    <w:rsid w:val="00397164"/>
    <w:rsid w:val="003A0916"/>
    <w:rsid w:val="003A2842"/>
    <w:rsid w:val="003A60A1"/>
    <w:rsid w:val="003A616B"/>
    <w:rsid w:val="003A6231"/>
    <w:rsid w:val="003B7634"/>
    <w:rsid w:val="003C570C"/>
    <w:rsid w:val="003C6104"/>
    <w:rsid w:val="003C6B23"/>
    <w:rsid w:val="003F06CD"/>
    <w:rsid w:val="003F0EB4"/>
    <w:rsid w:val="0040227B"/>
    <w:rsid w:val="00404564"/>
    <w:rsid w:val="0040552B"/>
    <w:rsid w:val="00405C7D"/>
    <w:rsid w:val="00410931"/>
    <w:rsid w:val="0041146D"/>
    <w:rsid w:val="00422E8C"/>
    <w:rsid w:val="00423369"/>
    <w:rsid w:val="00436565"/>
    <w:rsid w:val="0044118F"/>
    <w:rsid w:val="00443383"/>
    <w:rsid w:val="004457DF"/>
    <w:rsid w:val="00445B8B"/>
    <w:rsid w:val="00452336"/>
    <w:rsid w:val="00453CE9"/>
    <w:rsid w:val="00460D0A"/>
    <w:rsid w:val="0047050B"/>
    <w:rsid w:val="0047107B"/>
    <w:rsid w:val="004779A1"/>
    <w:rsid w:val="00482E13"/>
    <w:rsid w:val="00484D3A"/>
    <w:rsid w:val="00484D6D"/>
    <w:rsid w:val="00492773"/>
    <w:rsid w:val="004932D6"/>
    <w:rsid w:val="00494CE9"/>
    <w:rsid w:val="004950B6"/>
    <w:rsid w:val="004A675D"/>
    <w:rsid w:val="004B3F45"/>
    <w:rsid w:val="004B4D4E"/>
    <w:rsid w:val="004C41BB"/>
    <w:rsid w:val="004C4E9F"/>
    <w:rsid w:val="004C65B5"/>
    <w:rsid w:val="004D1668"/>
    <w:rsid w:val="004D3307"/>
    <w:rsid w:val="004D3959"/>
    <w:rsid w:val="004E0814"/>
    <w:rsid w:val="004E107D"/>
    <w:rsid w:val="004E3613"/>
    <w:rsid w:val="004E5609"/>
    <w:rsid w:val="004F72B6"/>
    <w:rsid w:val="0050175E"/>
    <w:rsid w:val="00504BF1"/>
    <w:rsid w:val="005063B0"/>
    <w:rsid w:val="005064E0"/>
    <w:rsid w:val="005104DF"/>
    <w:rsid w:val="00511148"/>
    <w:rsid w:val="00521B43"/>
    <w:rsid w:val="00521E79"/>
    <w:rsid w:val="005255AE"/>
    <w:rsid w:val="00531F34"/>
    <w:rsid w:val="0053410E"/>
    <w:rsid w:val="00534746"/>
    <w:rsid w:val="00534B16"/>
    <w:rsid w:val="00545355"/>
    <w:rsid w:val="00550957"/>
    <w:rsid w:val="005535CF"/>
    <w:rsid w:val="00557BB9"/>
    <w:rsid w:val="00562B0C"/>
    <w:rsid w:val="00563B75"/>
    <w:rsid w:val="0057214B"/>
    <w:rsid w:val="00573889"/>
    <w:rsid w:val="00573CF7"/>
    <w:rsid w:val="0058242E"/>
    <w:rsid w:val="00591182"/>
    <w:rsid w:val="005912E0"/>
    <w:rsid w:val="005928EA"/>
    <w:rsid w:val="005A42DA"/>
    <w:rsid w:val="005A47C1"/>
    <w:rsid w:val="005A4F95"/>
    <w:rsid w:val="005A5AD3"/>
    <w:rsid w:val="005B555A"/>
    <w:rsid w:val="005B6BC4"/>
    <w:rsid w:val="005C6FF3"/>
    <w:rsid w:val="005C7C5E"/>
    <w:rsid w:val="005E313B"/>
    <w:rsid w:val="005E52D1"/>
    <w:rsid w:val="005E629D"/>
    <w:rsid w:val="005F384D"/>
    <w:rsid w:val="005F4D4E"/>
    <w:rsid w:val="005F5398"/>
    <w:rsid w:val="005F694F"/>
    <w:rsid w:val="006038BE"/>
    <w:rsid w:val="00612323"/>
    <w:rsid w:val="00613E87"/>
    <w:rsid w:val="00634AB0"/>
    <w:rsid w:val="00642056"/>
    <w:rsid w:val="0064219B"/>
    <w:rsid w:val="00642A9B"/>
    <w:rsid w:val="006437C5"/>
    <w:rsid w:val="00644248"/>
    <w:rsid w:val="006469BE"/>
    <w:rsid w:val="0064722D"/>
    <w:rsid w:val="00647A39"/>
    <w:rsid w:val="006504F3"/>
    <w:rsid w:val="00652181"/>
    <w:rsid w:val="00656708"/>
    <w:rsid w:val="00673B9C"/>
    <w:rsid w:val="006742B2"/>
    <w:rsid w:val="00680E4E"/>
    <w:rsid w:val="00684906"/>
    <w:rsid w:val="00687D8B"/>
    <w:rsid w:val="00690548"/>
    <w:rsid w:val="0069104F"/>
    <w:rsid w:val="00695EF9"/>
    <w:rsid w:val="0069623D"/>
    <w:rsid w:val="00696481"/>
    <w:rsid w:val="006A6ED7"/>
    <w:rsid w:val="006A718E"/>
    <w:rsid w:val="006B1073"/>
    <w:rsid w:val="006B2B4B"/>
    <w:rsid w:val="006C1E32"/>
    <w:rsid w:val="006C320B"/>
    <w:rsid w:val="006C5810"/>
    <w:rsid w:val="006D10F4"/>
    <w:rsid w:val="006D2ACF"/>
    <w:rsid w:val="006E0195"/>
    <w:rsid w:val="006E1665"/>
    <w:rsid w:val="006E4AC8"/>
    <w:rsid w:val="006E66CF"/>
    <w:rsid w:val="006E6801"/>
    <w:rsid w:val="006E6824"/>
    <w:rsid w:val="006F418B"/>
    <w:rsid w:val="006F5B9F"/>
    <w:rsid w:val="006F7D2E"/>
    <w:rsid w:val="007010C1"/>
    <w:rsid w:val="00705C7F"/>
    <w:rsid w:val="00715AFC"/>
    <w:rsid w:val="00717161"/>
    <w:rsid w:val="00717F4A"/>
    <w:rsid w:val="007201DC"/>
    <w:rsid w:val="00720BD9"/>
    <w:rsid w:val="00722468"/>
    <w:rsid w:val="00730CD3"/>
    <w:rsid w:val="00733A38"/>
    <w:rsid w:val="00733D6B"/>
    <w:rsid w:val="0073796C"/>
    <w:rsid w:val="00744489"/>
    <w:rsid w:val="00746A35"/>
    <w:rsid w:val="00753DC8"/>
    <w:rsid w:val="00761A73"/>
    <w:rsid w:val="00762F81"/>
    <w:rsid w:val="00763B03"/>
    <w:rsid w:val="0077036F"/>
    <w:rsid w:val="00770A11"/>
    <w:rsid w:val="00773497"/>
    <w:rsid w:val="0077386D"/>
    <w:rsid w:val="00775FC4"/>
    <w:rsid w:val="00781E04"/>
    <w:rsid w:val="007851A3"/>
    <w:rsid w:val="00786A64"/>
    <w:rsid w:val="00787D09"/>
    <w:rsid w:val="00791B08"/>
    <w:rsid w:val="007973BC"/>
    <w:rsid w:val="007A144A"/>
    <w:rsid w:val="007A1781"/>
    <w:rsid w:val="007A4300"/>
    <w:rsid w:val="007B7DA7"/>
    <w:rsid w:val="007B7E7E"/>
    <w:rsid w:val="007C47E2"/>
    <w:rsid w:val="007C7A26"/>
    <w:rsid w:val="007D2039"/>
    <w:rsid w:val="007D2565"/>
    <w:rsid w:val="007D3B27"/>
    <w:rsid w:val="007D7909"/>
    <w:rsid w:val="007E0755"/>
    <w:rsid w:val="007E5FCC"/>
    <w:rsid w:val="007F511D"/>
    <w:rsid w:val="00803626"/>
    <w:rsid w:val="00803ABE"/>
    <w:rsid w:val="00804803"/>
    <w:rsid w:val="008121D0"/>
    <w:rsid w:val="008174BA"/>
    <w:rsid w:val="0082200B"/>
    <w:rsid w:val="00823784"/>
    <w:rsid w:val="0083041A"/>
    <w:rsid w:val="00832FC9"/>
    <w:rsid w:val="008406A3"/>
    <w:rsid w:val="0084447A"/>
    <w:rsid w:val="00844926"/>
    <w:rsid w:val="00845D56"/>
    <w:rsid w:val="00851A1F"/>
    <w:rsid w:val="00851D3F"/>
    <w:rsid w:val="00854082"/>
    <w:rsid w:val="00855871"/>
    <w:rsid w:val="00856F1C"/>
    <w:rsid w:val="00857037"/>
    <w:rsid w:val="008665BD"/>
    <w:rsid w:val="00873322"/>
    <w:rsid w:val="00881632"/>
    <w:rsid w:val="00883310"/>
    <w:rsid w:val="00885FE9"/>
    <w:rsid w:val="008906C2"/>
    <w:rsid w:val="008927D2"/>
    <w:rsid w:val="00896423"/>
    <w:rsid w:val="0089692A"/>
    <w:rsid w:val="00897311"/>
    <w:rsid w:val="008A04B8"/>
    <w:rsid w:val="008A6274"/>
    <w:rsid w:val="008B03EE"/>
    <w:rsid w:val="008C1E59"/>
    <w:rsid w:val="008C3797"/>
    <w:rsid w:val="008D2B1B"/>
    <w:rsid w:val="008D4336"/>
    <w:rsid w:val="008D7163"/>
    <w:rsid w:val="008E06AB"/>
    <w:rsid w:val="008E27F1"/>
    <w:rsid w:val="008F21B5"/>
    <w:rsid w:val="008F7A5F"/>
    <w:rsid w:val="00902CB5"/>
    <w:rsid w:val="00903E38"/>
    <w:rsid w:val="009050C0"/>
    <w:rsid w:val="00907416"/>
    <w:rsid w:val="0091112F"/>
    <w:rsid w:val="00914A81"/>
    <w:rsid w:val="00927891"/>
    <w:rsid w:val="00930399"/>
    <w:rsid w:val="0093258F"/>
    <w:rsid w:val="009329C4"/>
    <w:rsid w:val="00935D6E"/>
    <w:rsid w:val="0094552E"/>
    <w:rsid w:val="00950A4A"/>
    <w:rsid w:val="00951F60"/>
    <w:rsid w:val="009658B8"/>
    <w:rsid w:val="00965B0C"/>
    <w:rsid w:val="0096767C"/>
    <w:rsid w:val="0097500B"/>
    <w:rsid w:val="009767D6"/>
    <w:rsid w:val="009802DB"/>
    <w:rsid w:val="00980651"/>
    <w:rsid w:val="00984D39"/>
    <w:rsid w:val="009850C9"/>
    <w:rsid w:val="00987516"/>
    <w:rsid w:val="00992A7F"/>
    <w:rsid w:val="009B0DD5"/>
    <w:rsid w:val="009B17C1"/>
    <w:rsid w:val="009B2B4B"/>
    <w:rsid w:val="009B44C1"/>
    <w:rsid w:val="009B54C0"/>
    <w:rsid w:val="009C0826"/>
    <w:rsid w:val="009C2E09"/>
    <w:rsid w:val="009C3010"/>
    <w:rsid w:val="009C473B"/>
    <w:rsid w:val="009C7895"/>
    <w:rsid w:val="009E0E6D"/>
    <w:rsid w:val="009E15C2"/>
    <w:rsid w:val="009E2503"/>
    <w:rsid w:val="009E50C1"/>
    <w:rsid w:val="009F65FE"/>
    <w:rsid w:val="00A0638D"/>
    <w:rsid w:val="00A1116B"/>
    <w:rsid w:val="00A15CE8"/>
    <w:rsid w:val="00A2413E"/>
    <w:rsid w:val="00A25656"/>
    <w:rsid w:val="00A30D3E"/>
    <w:rsid w:val="00A33BC8"/>
    <w:rsid w:val="00A400D7"/>
    <w:rsid w:val="00A4057E"/>
    <w:rsid w:val="00A513F0"/>
    <w:rsid w:val="00A600EA"/>
    <w:rsid w:val="00A60E7B"/>
    <w:rsid w:val="00A60F58"/>
    <w:rsid w:val="00A654AA"/>
    <w:rsid w:val="00A675BF"/>
    <w:rsid w:val="00A70089"/>
    <w:rsid w:val="00A735D3"/>
    <w:rsid w:val="00A760EE"/>
    <w:rsid w:val="00A76643"/>
    <w:rsid w:val="00A76F78"/>
    <w:rsid w:val="00A81092"/>
    <w:rsid w:val="00A84CA9"/>
    <w:rsid w:val="00A84F3C"/>
    <w:rsid w:val="00A85475"/>
    <w:rsid w:val="00A8713D"/>
    <w:rsid w:val="00A90EF2"/>
    <w:rsid w:val="00A93530"/>
    <w:rsid w:val="00A937F0"/>
    <w:rsid w:val="00A93E89"/>
    <w:rsid w:val="00A944C3"/>
    <w:rsid w:val="00AA257E"/>
    <w:rsid w:val="00AB5414"/>
    <w:rsid w:val="00AC0A0B"/>
    <w:rsid w:val="00AC6685"/>
    <w:rsid w:val="00AD11B1"/>
    <w:rsid w:val="00AD1D14"/>
    <w:rsid w:val="00AD33D1"/>
    <w:rsid w:val="00AD6037"/>
    <w:rsid w:val="00AF11CE"/>
    <w:rsid w:val="00AF1BC3"/>
    <w:rsid w:val="00AF3309"/>
    <w:rsid w:val="00AF3895"/>
    <w:rsid w:val="00B069B5"/>
    <w:rsid w:val="00B15B61"/>
    <w:rsid w:val="00B16412"/>
    <w:rsid w:val="00B22560"/>
    <w:rsid w:val="00B22DA3"/>
    <w:rsid w:val="00B32266"/>
    <w:rsid w:val="00B41938"/>
    <w:rsid w:val="00B51343"/>
    <w:rsid w:val="00B54BB4"/>
    <w:rsid w:val="00B554FA"/>
    <w:rsid w:val="00B55F03"/>
    <w:rsid w:val="00B568DC"/>
    <w:rsid w:val="00B70222"/>
    <w:rsid w:val="00B72D61"/>
    <w:rsid w:val="00B74266"/>
    <w:rsid w:val="00B80064"/>
    <w:rsid w:val="00B808DA"/>
    <w:rsid w:val="00B80963"/>
    <w:rsid w:val="00B80EF0"/>
    <w:rsid w:val="00B81402"/>
    <w:rsid w:val="00B81435"/>
    <w:rsid w:val="00B83688"/>
    <w:rsid w:val="00B87874"/>
    <w:rsid w:val="00B90B6F"/>
    <w:rsid w:val="00B9418C"/>
    <w:rsid w:val="00B94380"/>
    <w:rsid w:val="00BA192F"/>
    <w:rsid w:val="00BA1CED"/>
    <w:rsid w:val="00BA4FC6"/>
    <w:rsid w:val="00BA6AAB"/>
    <w:rsid w:val="00BA6B65"/>
    <w:rsid w:val="00BB7ECF"/>
    <w:rsid w:val="00BC0851"/>
    <w:rsid w:val="00BD0EA8"/>
    <w:rsid w:val="00BD11E7"/>
    <w:rsid w:val="00BE0625"/>
    <w:rsid w:val="00BE1B53"/>
    <w:rsid w:val="00BE3DD5"/>
    <w:rsid w:val="00BE7175"/>
    <w:rsid w:val="00BF1AA1"/>
    <w:rsid w:val="00BF6984"/>
    <w:rsid w:val="00BF72A4"/>
    <w:rsid w:val="00C03EFE"/>
    <w:rsid w:val="00C04260"/>
    <w:rsid w:val="00C0529C"/>
    <w:rsid w:val="00C052C4"/>
    <w:rsid w:val="00C10A4E"/>
    <w:rsid w:val="00C10F9D"/>
    <w:rsid w:val="00C11333"/>
    <w:rsid w:val="00C1137B"/>
    <w:rsid w:val="00C11841"/>
    <w:rsid w:val="00C12C1B"/>
    <w:rsid w:val="00C170AE"/>
    <w:rsid w:val="00C213D5"/>
    <w:rsid w:val="00C353BF"/>
    <w:rsid w:val="00C367D4"/>
    <w:rsid w:val="00C36B84"/>
    <w:rsid w:val="00C51D98"/>
    <w:rsid w:val="00C53BBF"/>
    <w:rsid w:val="00C5782C"/>
    <w:rsid w:val="00C63B9E"/>
    <w:rsid w:val="00C6633B"/>
    <w:rsid w:val="00C67CD8"/>
    <w:rsid w:val="00C70219"/>
    <w:rsid w:val="00C730B3"/>
    <w:rsid w:val="00C75554"/>
    <w:rsid w:val="00C90470"/>
    <w:rsid w:val="00C9116D"/>
    <w:rsid w:val="00C92541"/>
    <w:rsid w:val="00C935B9"/>
    <w:rsid w:val="00C947C5"/>
    <w:rsid w:val="00CA3D62"/>
    <w:rsid w:val="00CA6959"/>
    <w:rsid w:val="00CB3DC2"/>
    <w:rsid w:val="00CC65D9"/>
    <w:rsid w:val="00CD103A"/>
    <w:rsid w:val="00CE11C4"/>
    <w:rsid w:val="00CF44B6"/>
    <w:rsid w:val="00D02555"/>
    <w:rsid w:val="00D04F30"/>
    <w:rsid w:val="00D07AFE"/>
    <w:rsid w:val="00D10BF2"/>
    <w:rsid w:val="00D15A79"/>
    <w:rsid w:val="00D166AA"/>
    <w:rsid w:val="00D22D5A"/>
    <w:rsid w:val="00D27ADF"/>
    <w:rsid w:val="00D301DC"/>
    <w:rsid w:val="00D30315"/>
    <w:rsid w:val="00D4019F"/>
    <w:rsid w:val="00D42333"/>
    <w:rsid w:val="00D4526D"/>
    <w:rsid w:val="00D50F6B"/>
    <w:rsid w:val="00D51C48"/>
    <w:rsid w:val="00D574F2"/>
    <w:rsid w:val="00D612FF"/>
    <w:rsid w:val="00D618D6"/>
    <w:rsid w:val="00D72984"/>
    <w:rsid w:val="00D73281"/>
    <w:rsid w:val="00D77000"/>
    <w:rsid w:val="00D80BF1"/>
    <w:rsid w:val="00D853C9"/>
    <w:rsid w:val="00D86C6B"/>
    <w:rsid w:val="00D86E43"/>
    <w:rsid w:val="00D90707"/>
    <w:rsid w:val="00D9100E"/>
    <w:rsid w:val="00D91F12"/>
    <w:rsid w:val="00D93442"/>
    <w:rsid w:val="00D964B3"/>
    <w:rsid w:val="00DA28F6"/>
    <w:rsid w:val="00DA4792"/>
    <w:rsid w:val="00DA5A98"/>
    <w:rsid w:val="00DA702F"/>
    <w:rsid w:val="00DB0C9E"/>
    <w:rsid w:val="00DC0C79"/>
    <w:rsid w:val="00DC6380"/>
    <w:rsid w:val="00DC6EA9"/>
    <w:rsid w:val="00DC7F98"/>
    <w:rsid w:val="00DD2F59"/>
    <w:rsid w:val="00DD4A93"/>
    <w:rsid w:val="00DD5FB1"/>
    <w:rsid w:val="00DD6BD5"/>
    <w:rsid w:val="00DE4BA0"/>
    <w:rsid w:val="00DE747B"/>
    <w:rsid w:val="00DF4744"/>
    <w:rsid w:val="00DF7736"/>
    <w:rsid w:val="00E05063"/>
    <w:rsid w:val="00E10500"/>
    <w:rsid w:val="00E13992"/>
    <w:rsid w:val="00E140EB"/>
    <w:rsid w:val="00E16517"/>
    <w:rsid w:val="00E21FE8"/>
    <w:rsid w:val="00E2534E"/>
    <w:rsid w:val="00E27A95"/>
    <w:rsid w:val="00E27C9D"/>
    <w:rsid w:val="00E3569F"/>
    <w:rsid w:val="00E35D2E"/>
    <w:rsid w:val="00E36CEE"/>
    <w:rsid w:val="00E3719C"/>
    <w:rsid w:val="00E37483"/>
    <w:rsid w:val="00E4172C"/>
    <w:rsid w:val="00E428A0"/>
    <w:rsid w:val="00E44155"/>
    <w:rsid w:val="00E572F1"/>
    <w:rsid w:val="00E57508"/>
    <w:rsid w:val="00E6018C"/>
    <w:rsid w:val="00E62A74"/>
    <w:rsid w:val="00E64F54"/>
    <w:rsid w:val="00E66DAA"/>
    <w:rsid w:val="00E74111"/>
    <w:rsid w:val="00E74705"/>
    <w:rsid w:val="00E76C6E"/>
    <w:rsid w:val="00E775DF"/>
    <w:rsid w:val="00E80D5F"/>
    <w:rsid w:val="00E876C7"/>
    <w:rsid w:val="00EA1537"/>
    <w:rsid w:val="00EA1587"/>
    <w:rsid w:val="00EA2346"/>
    <w:rsid w:val="00EA2E4A"/>
    <w:rsid w:val="00EA49AB"/>
    <w:rsid w:val="00EA78A8"/>
    <w:rsid w:val="00EB3181"/>
    <w:rsid w:val="00EB469A"/>
    <w:rsid w:val="00EB67E7"/>
    <w:rsid w:val="00EB6FBA"/>
    <w:rsid w:val="00EC4A2A"/>
    <w:rsid w:val="00ED79A3"/>
    <w:rsid w:val="00EE6DAE"/>
    <w:rsid w:val="00EF31D5"/>
    <w:rsid w:val="00EF5CDA"/>
    <w:rsid w:val="00EF60C6"/>
    <w:rsid w:val="00F0177A"/>
    <w:rsid w:val="00F02866"/>
    <w:rsid w:val="00F1075A"/>
    <w:rsid w:val="00F15206"/>
    <w:rsid w:val="00F26229"/>
    <w:rsid w:val="00F34150"/>
    <w:rsid w:val="00F37F27"/>
    <w:rsid w:val="00F4602F"/>
    <w:rsid w:val="00F47F33"/>
    <w:rsid w:val="00F559FB"/>
    <w:rsid w:val="00F57168"/>
    <w:rsid w:val="00F57593"/>
    <w:rsid w:val="00F653FD"/>
    <w:rsid w:val="00F74116"/>
    <w:rsid w:val="00F76A8C"/>
    <w:rsid w:val="00F8056D"/>
    <w:rsid w:val="00F808F4"/>
    <w:rsid w:val="00F85F25"/>
    <w:rsid w:val="00F87D9E"/>
    <w:rsid w:val="00FA2D01"/>
    <w:rsid w:val="00FA69E6"/>
    <w:rsid w:val="00FB48B9"/>
    <w:rsid w:val="00FC2BF7"/>
    <w:rsid w:val="00FC2D08"/>
    <w:rsid w:val="00FC519D"/>
    <w:rsid w:val="00FC5E64"/>
    <w:rsid w:val="00FD2D5C"/>
    <w:rsid w:val="00FD3261"/>
    <w:rsid w:val="00FE3A6E"/>
    <w:rsid w:val="00FE462A"/>
    <w:rsid w:val="00FE55EE"/>
    <w:rsid w:val="00FE6C2B"/>
    <w:rsid w:val="00FF6A16"/>
    <w:rsid w:val="00FF6F67"/>
    <w:rsid w:val="00FF7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2AC71"/>
  <w15:docId w15:val="{CB702661-8084-4085-9A55-388F8BFC5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832FC9"/>
    <w:pPr>
      <w:keepNext/>
      <w:keepLines/>
      <w:spacing w:before="480" w:after="0"/>
      <w:outlineLvl w:val="0"/>
    </w:pPr>
    <w:rPr>
      <w:rFonts w:eastAsiaTheme="majorEastAsia" w:cstheme="majorBidi"/>
      <w:b/>
      <w:bCs/>
      <w:sz w:val="28"/>
      <w:szCs w:val="28"/>
    </w:rPr>
  </w:style>
  <w:style w:type="paragraph" w:styleId="Titlu2">
    <w:name w:val="heading 2"/>
    <w:basedOn w:val="Normal"/>
    <w:next w:val="Normal"/>
    <w:link w:val="Titlu2Caracte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32FC9"/>
    <w:rPr>
      <w:rFonts w:ascii="Times New Roman" w:eastAsiaTheme="majorEastAsia" w:hAnsi="Times New Roman" w:cstheme="majorBidi"/>
      <w:b/>
      <w:bCs/>
      <w:sz w:val="28"/>
      <w:szCs w:val="28"/>
    </w:rPr>
  </w:style>
  <w:style w:type="character" w:customStyle="1" w:styleId="Titlu2Caracter">
    <w:name w:val="Titlu 2 Caracter"/>
    <w:basedOn w:val="Fontdeparagrafimplicit"/>
    <w:link w:val="Titlu2"/>
    <w:uiPriority w:val="9"/>
    <w:rsid w:val="00591182"/>
    <w:rPr>
      <w:rFonts w:ascii="Times New Roman" w:eastAsiaTheme="majorEastAsia" w:hAnsi="Times New Roman" w:cstheme="majorBidi"/>
      <w:bCs/>
      <w:sz w:val="24"/>
      <w:szCs w:val="26"/>
      <w:u w:val="single"/>
    </w:rPr>
  </w:style>
  <w:style w:type="paragraph" w:styleId="Titlucuprins">
    <w:name w:val="TOC Heading"/>
    <w:basedOn w:val="Titlu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Cuprins1">
    <w:name w:val="toc 1"/>
    <w:basedOn w:val="Normal"/>
    <w:next w:val="Normal"/>
    <w:autoRedefine/>
    <w:uiPriority w:val="39"/>
    <w:unhideWhenUsed/>
    <w:rsid w:val="000721E7"/>
    <w:pPr>
      <w:spacing w:after="100"/>
    </w:pPr>
  </w:style>
  <w:style w:type="paragraph" w:styleId="Cuprins2">
    <w:name w:val="toc 2"/>
    <w:basedOn w:val="Normal"/>
    <w:next w:val="Normal"/>
    <w:autoRedefine/>
    <w:uiPriority w:val="39"/>
    <w:unhideWhenUsed/>
    <w:rsid w:val="000721E7"/>
    <w:pPr>
      <w:spacing w:after="100"/>
      <w:ind w:left="240"/>
    </w:pPr>
  </w:style>
  <w:style w:type="character" w:styleId="Hyperlink">
    <w:name w:val="Hyperlink"/>
    <w:basedOn w:val="Fontdeparagrafimplicit"/>
    <w:uiPriority w:val="99"/>
    <w:unhideWhenUsed/>
    <w:rsid w:val="000721E7"/>
    <w:rPr>
      <w:color w:val="0000FF" w:themeColor="hyperlink"/>
      <w:u w:val="single"/>
    </w:rPr>
  </w:style>
  <w:style w:type="paragraph" w:styleId="TextnBalon">
    <w:name w:val="Balloon Text"/>
    <w:basedOn w:val="Normal"/>
    <w:link w:val="TextnBalonCaracter"/>
    <w:uiPriority w:val="99"/>
    <w:semiHidden/>
    <w:unhideWhenUsed/>
    <w:rsid w:val="000721E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721E7"/>
    <w:rPr>
      <w:rFonts w:ascii="Tahoma" w:hAnsi="Tahoma" w:cs="Tahoma"/>
      <w:sz w:val="16"/>
      <w:szCs w:val="16"/>
      <w:lang w:val="en-GB"/>
    </w:rPr>
  </w:style>
  <w:style w:type="paragraph" w:styleId="Listparagraf">
    <w:name w:val="List Paragraph"/>
    <w:basedOn w:val="Normal"/>
    <w:uiPriority w:val="34"/>
    <w:qFormat/>
    <w:rsid w:val="002B4083"/>
    <w:pPr>
      <w:ind w:left="720"/>
      <w:contextualSpacing/>
    </w:pPr>
  </w:style>
  <w:style w:type="table" w:styleId="Tabelgril">
    <w:name w:val="Table Grid"/>
    <w:basedOn w:val="Tabel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Textsubstituent">
    <w:name w:val="Placeholder Text"/>
    <w:basedOn w:val="Fontdeparagrafimplicit"/>
    <w:uiPriority w:val="99"/>
    <w:semiHidden/>
    <w:rsid w:val="0083041A"/>
    <w:rPr>
      <w:color w:val="808080"/>
    </w:rPr>
  </w:style>
  <w:style w:type="character" w:customStyle="1" w:styleId="contentpasted0">
    <w:name w:val="contentpasted0"/>
    <w:basedOn w:val="Fontdeparagrafimplicit"/>
    <w:rsid w:val="00715AFC"/>
  </w:style>
  <w:style w:type="paragraph" w:styleId="Legend">
    <w:name w:val="caption"/>
    <w:basedOn w:val="Normal"/>
    <w:next w:val="Normal"/>
    <w:uiPriority w:val="35"/>
    <w:unhideWhenUsed/>
    <w:qFormat/>
    <w:rsid w:val="00C170AE"/>
    <w:pPr>
      <w:spacing w:line="240" w:lineRule="auto"/>
    </w:pPr>
    <w:rPr>
      <w:i/>
      <w:iCs/>
      <w:color w:val="1F497D" w:themeColor="text2"/>
      <w:sz w:val="18"/>
      <w:szCs w:val="18"/>
    </w:rPr>
  </w:style>
  <w:style w:type="paragraph" w:styleId="NormalWeb">
    <w:name w:val="Normal (Web)"/>
    <w:basedOn w:val="Normal"/>
    <w:uiPriority w:val="99"/>
    <w:semiHidden/>
    <w:unhideWhenUsed/>
    <w:rsid w:val="00C10F9D"/>
    <w:pPr>
      <w:spacing w:before="100" w:beforeAutospacing="1" w:after="100" w:afterAutospacing="1" w:line="240" w:lineRule="auto"/>
      <w:jc w:val="left"/>
    </w:pPr>
    <w:rPr>
      <w:rFonts w:eastAsia="Times New Roman" w:cs="Times New Roman"/>
      <w:szCs w:val="24"/>
      <w:lang w:val="en-IN" w:eastAsia="en-IN"/>
    </w:rPr>
  </w:style>
  <w:style w:type="paragraph" w:styleId="Corptext">
    <w:name w:val="Body Text"/>
    <w:basedOn w:val="Normal"/>
    <w:link w:val="CorptextCaracter"/>
    <w:uiPriority w:val="1"/>
    <w:qFormat/>
    <w:rsid w:val="0016027A"/>
    <w:pPr>
      <w:widowControl w:val="0"/>
      <w:autoSpaceDE w:val="0"/>
      <w:autoSpaceDN w:val="0"/>
      <w:spacing w:after="0" w:line="240" w:lineRule="auto"/>
      <w:jc w:val="left"/>
    </w:pPr>
    <w:rPr>
      <w:rFonts w:eastAsia="Times New Roman" w:cs="Times New Roman"/>
      <w:sz w:val="18"/>
      <w:szCs w:val="18"/>
      <w:lang w:val="en-US"/>
    </w:rPr>
  </w:style>
  <w:style w:type="character" w:customStyle="1" w:styleId="CorptextCaracter">
    <w:name w:val="Corp text Caracter"/>
    <w:basedOn w:val="Fontdeparagrafimplicit"/>
    <w:link w:val="Corptext"/>
    <w:uiPriority w:val="1"/>
    <w:rsid w:val="0016027A"/>
    <w:rPr>
      <w:rFonts w:ascii="Times New Roman" w:eastAsia="Times New Roman" w:hAnsi="Times New Roman" w:cs="Times New Roman"/>
      <w:sz w:val="18"/>
      <w:szCs w:val="18"/>
    </w:rPr>
  </w:style>
  <w:style w:type="character" w:styleId="Robust">
    <w:name w:val="Strong"/>
    <w:basedOn w:val="Fontdeparagrafimplicit"/>
    <w:uiPriority w:val="22"/>
    <w:qFormat/>
    <w:rsid w:val="00172763"/>
    <w:rPr>
      <w:b/>
      <w:bCs/>
    </w:rPr>
  </w:style>
  <w:style w:type="paragraph" w:styleId="Antet">
    <w:name w:val="header"/>
    <w:basedOn w:val="Normal"/>
    <w:link w:val="AntetCaracter"/>
    <w:uiPriority w:val="99"/>
    <w:unhideWhenUsed/>
    <w:rsid w:val="00B55F0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55F03"/>
    <w:rPr>
      <w:rFonts w:ascii="Times New Roman" w:hAnsi="Times New Roman"/>
      <w:sz w:val="24"/>
      <w:lang w:val="en-GB"/>
    </w:rPr>
  </w:style>
  <w:style w:type="paragraph" w:styleId="Subsol">
    <w:name w:val="footer"/>
    <w:basedOn w:val="Normal"/>
    <w:link w:val="SubsolCaracter"/>
    <w:uiPriority w:val="99"/>
    <w:unhideWhenUsed/>
    <w:rsid w:val="00B55F0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55F0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007195">
      <w:bodyDiv w:val="1"/>
      <w:marLeft w:val="0"/>
      <w:marRight w:val="0"/>
      <w:marTop w:val="0"/>
      <w:marBottom w:val="0"/>
      <w:divBdr>
        <w:top w:val="none" w:sz="0" w:space="0" w:color="auto"/>
        <w:left w:val="none" w:sz="0" w:space="0" w:color="auto"/>
        <w:bottom w:val="none" w:sz="0" w:space="0" w:color="auto"/>
        <w:right w:val="none" w:sz="0" w:space="0" w:color="auto"/>
      </w:divBdr>
    </w:div>
    <w:div w:id="144905465">
      <w:bodyDiv w:val="1"/>
      <w:marLeft w:val="0"/>
      <w:marRight w:val="0"/>
      <w:marTop w:val="0"/>
      <w:marBottom w:val="0"/>
      <w:divBdr>
        <w:top w:val="none" w:sz="0" w:space="0" w:color="auto"/>
        <w:left w:val="none" w:sz="0" w:space="0" w:color="auto"/>
        <w:bottom w:val="none" w:sz="0" w:space="0" w:color="auto"/>
        <w:right w:val="none" w:sz="0" w:space="0" w:color="auto"/>
      </w:divBdr>
    </w:div>
    <w:div w:id="201018325">
      <w:bodyDiv w:val="1"/>
      <w:marLeft w:val="0"/>
      <w:marRight w:val="0"/>
      <w:marTop w:val="0"/>
      <w:marBottom w:val="0"/>
      <w:divBdr>
        <w:top w:val="none" w:sz="0" w:space="0" w:color="auto"/>
        <w:left w:val="none" w:sz="0" w:space="0" w:color="auto"/>
        <w:bottom w:val="none" w:sz="0" w:space="0" w:color="auto"/>
        <w:right w:val="none" w:sz="0" w:space="0" w:color="auto"/>
      </w:divBdr>
    </w:div>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510685834">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675156018">
      <w:bodyDiv w:val="1"/>
      <w:marLeft w:val="0"/>
      <w:marRight w:val="0"/>
      <w:marTop w:val="0"/>
      <w:marBottom w:val="0"/>
      <w:divBdr>
        <w:top w:val="none" w:sz="0" w:space="0" w:color="auto"/>
        <w:left w:val="none" w:sz="0" w:space="0" w:color="auto"/>
        <w:bottom w:val="none" w:sz="0" w:space="0" w:color="auto"/>
        <w:right w:val="none" w:sz="0" w:space="0" w:color="auto"/>
      </w:divBdr>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896402733">
      <w:bodyDiv w:val="1"/>
      <w:marLeft w:val="0"/>
      <w:marRight w:val="0"/>
      <w:marTop w:val="0"/>
      <w:marBottom w:val="0"/>
      <w:divBdr>
        <w:top w:val="none" w:sz="0" w:space="0" w:color="auto"/>
        <w:left w:val="none" w:sz="0" w:space="0" w:color="auto"/>
        <w:bottom w:val="none" w:sz="0" w:space="0" w:color="auto"/>
        <w:right w:val="none" w:sz="0" w:space="0" w:color="auto"/>
      </w:divBdr>
    </w:div>
    <w:div w:id="1076170304">
      <w:bodyDiv w:val="1"/>
      <w:marLeft w:val="0"/>
      <w:marRight w:val="0"/>
      <w:marTop w:val="0"/>
      <w:marBottom w:val="0"/>
      <w:divBdr>
        <w:top w:val="none" w:sz="0" w:space="0" w:color="auto"/>
        <w:left w:val="none" w:sz="0" w:space="0" w:color="auto"/>
        <w:bottom w:val="none" w:sz="0" w:space="0" w:color="auto"/>
        <w:right w:val="none" w:sz="0" w:space="0" w:color="auto"/>
      </w:divBdr>
      <w:divsChild>
        <w:div w:id="1587810694">
          <w:marLeft w:val="576"/>
          <w:marRight w:val="0"/>
          <w:marTop w:val="120"/>
          <w:marBottom w:val="0"/>
          <w:divBdr>
            <w:top w:val="none" w:sz="0" w:space="0" w:color="auto"/>
            <w:left w:val="none" w:sz="0" w:space="0" w:color="auto"/>
            <w:bottom w:val="none" w:sz="0" w:space="0" w:color="auto"/>
            <w:right w:val="none" w:sz="0" w:space="0" w:color="auto"/>
          </w:divBdr>
        </w:div>
        <w:div w:id="1561165807">
          <w:marLeft w:val="576"/>
          <w:marRight w:val="0"/>
          <w:marTop w:val="120"/>
          <w:marBottom w:val="0"/>
          <w:divBdr>
            <w:top w:val="none" w:sz="0" w:space="0" w:color="auto"/>
            <w:left w:val="none" w:sz="0" w:space="0" w:color="auto"/>
            <w:bottom w:val="none" w:sz="0" w:space="0" w:color="auto"/>
            <w:right w:val="none" w:sz="0" w:space="0" w:color="auto"/>
          </w:divBdr>
        </w:div>
        <w:div w:id="128940326">
          <w:marLeft w:val="576"/>
          <w:marRight w:val="0"/>
          <w:marTop w:val="120"/>
          <w:marBottom w:val="0"/>
          <w:divBdr>
            <w:top w:val="none" w:sz="0" w:space="0" w:color="auto"/>
            <w:left w:val="none" w:sz="0" w:space="0" w:color="auto"/>
            <w:bottom w:val="none" w:sz="0" w:space="0" w:color="auto"/>
            <w:right w:val="none" w:sz="0" w:space="0" w:color="auto"/>
          </w:divBdr>
        </w:div>
      </w:divsChild>
    </w:div>
    <w:div w:id="1445074305">
      <w:bodyDiv w:val="1"/>
      <w:marLeft w:val="0"/>
      <w:marRight w:val="0"/>
      <w:marTop w:val="0"/>
      <w:marBottom w:val="0"/>
      <w:divBdr>
        <w:top w:val="none" w:sz="0" w:space="0" w:color="auto"/>
        <w:left w:val="none" w:sz="0" w:space="0" w:color="auto"/>
        <w:bottom w:val="none" w:sz="0" w:space="0" w:color="auto"/>
        <w:right w:val="none" w:sz="0" w:space="0" w:color="auto"/>
      </w:divBdr>
    </w:div>
    <w:div w:id="1495419015">
      <w:bodyDiv w:val="1"/>
      <w:marLeft w:val="0"/>
      <w:marRight w:val="0"/>
      <w:marTop w:val="0"/>
      <w:marBottom w:val="0"/>
      <w:divBdr>
        <w:top w:val="none" w:sz="0" w:space="0" w:color="auto"/>
        <w:left w:val="none" w:sz="0" w:space="0" w:color="auto"/>
        <w:bottom w:val="none" w:sz="0" w:space="0" w:color="auto"/>
        <w:right w:val="none" w:sz="0" w:space="0" w:color="auto"/>
      </w:divBdr>
    </w:div>
    <w:div w:id="1621910828">
      <w:bodyDiv w:val="1"/>
      <w:marLeft w:val="0"/>
      <w:marRight w:val="0"/>
      <w:marTop w:val="0"/>
      <w:marBottom w:val="0"/>
      <w:divBdr>
        <w:top w:val="none" w:sz="0" w:space="0" w:color="auto"/>
        <w:left w:val="none" w:sz="0" w:space="0" w:color="auto"/>
        <w:bottom w:val="none" w:sz="0" w:space="0" w:color="auto"/>
        <w:right w:val="none" w:sz="0" w:space="0" w:color="auto"/>
      </w:divBdr>
    </w:div>
    <w:div w:id="1636521268">
      <w:bodyDiv w:val="1"/>
      <w:marLeft w:val="0"/>
      <w:marRight w:val="0"/>
      <w:marTop w:val="0"/>
      <w:marBottom w:val="0"/>
      <w:divBdr>
        <w:top w:val="none" w:sz="0" w:space="0" w:color="auto"/>
        <w:left w:val="none" w:sz="0" w:space="0" w:color="auto"/>
        <w:bottom w:val="none" w:sz="0" w:space="0" w:color="auto"/>
        <w:right w:val="none" w:sz="0" w:space="0" w:color="auto"/>
      </w:divBdr>
    </w:div>
    <w:div w:id="1774593224">
      <w:bodyDiv w:val="1"/>
      <w:marLeft w:val="0"/>
      <w:marRight w:val="0"/>
      <w:marTop w:val="0"/>
      <w:marBottom w:val="0"/>
      <w:divBdr>
        <w:top w:val="none" w:sz="0" w:space="0" w:color="auto"/>
        <w:left w:val="none" w:sz="0" w:space="0" w:color="auto"/>
        <w:bottom w:val="none" w:sz="0" w:space="0" w:color="auto"/>
        <w:right w:val="none" w:sz="0" w:space="0" w:color="auto"/>
      </w:divBdr>
    </w:div>
    <w:div w:id="1819296916">
      <w:bodyDiv w:val="1"/>
      <w:marLeft w:val="0"/>
      <w:marRight w:val="0"/>
      <w:marTop w:val="0"/>
      <w:marBottom w:val="0"/>
      <w:divBdr>
        <w:top w:val="none" w:sz="0" w:space="0" w:color="auto"/>
        <w:left w:val="none" w:sz="0" w:space="0" w:color="auto"/>
        <w:bottom w:val="none" w:sz="0" w:space="0" w:color="auto"/>
        <w:right w:val="none" w:sz="0" w:space="0" w:color="auto"/>
      </w:divBdr>
    </w:div>
    <w:div w:id="1821340224">
      <w:bodyDiv w:val="1"/>
      <w:marLeft w:val="0"/>
      <w:marRight w:val="0"/>
      <w:marTop w:val="0"/>
      <w:marBottom w:val="0"/>
      <w:divBdr>
        <w:top w:val="none" w:sz="0" w:space="0" w:color="auto"/>
        <w:left w:val="none" w:sz="0" w:space="0" w:color="auto"/>
        <w:bottom w:val="none" w:sz="0" w:space="0" w:color="auto"/>
        <w:right w:val="none" w:sz="0" w:space="0" w:color="auto"/>
      </w:divBdr>
    </w:div>
    <w:div w:id="2080209781">
      <w:bodyDiv w:val="1"/>
      <w:marLeft w:val="0"/>
      <w:marRight w:val="0"/>
      <w:marTop w:val="0"/>
      <w:marBottom w:val="0"/>
      <w:divBdr>
        <w:top w:val="none" w:sz="0" w:space="0" w:color="auto"/>
        <w:left w:val="none" w:sz="0" w:space="0" w:color="auto"/>
        <w:bottom w:val="none" w:sz="0" w:space="0" w:color="auto"/>
        <w:right w:val="none" w:sz="0" w:space="0" w:color="auto"/>
      </w:divBdr>
    </w:div>
    <w:div w:id="2080714351">
      <w:bodyDiv w:val="1"/>
      <w:marLeft w:val="0"/>
      <w:marRight w:val="0"/>
      <w:marTop w:val="0"/>
      <w:marBottom w:val="0"/>
      <w:divBdr>
        <w:top w:val="none" w:sz="0" w:space="0" w:color="auto"/>
        <w:left w:val="none" w:sz="0" w:space="0" w:color="auto"/>
        <w:bottom w:val="none" w:sz="0" w:space="0" w:color="auto"/>
        <w:right w:val="none" w:sz="0" w:space="0" w:color="auto"/>
      </w:divBdr>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62246D-05E6-46B7-AFB3-903E52C6898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2493</Words>
  <Characters>14460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Cornelia Dinca</cp:lastModifiedBy>
  <cp:revision>10</cp:revision>
  <dcterms:created xsi:type="dcterms:W3CDTF">2024-10-22T17:44:00Z</dcterms:created>
  <dcterms:modified xsi:type="dcterms:W3CDTF">2024-10-22T17:52:00Z</dcterms:modified>
</cp:coreProperties>
</file>