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19299496"/>
        <w:docPartObj>
          <w:docPartGallery w:val="Cover Pages"/>
          <w:docPartUnique/>
        </w:docPartObj>
      </w:sdtPr>
      <w:sdtContent>
        <w:p w:rsidR="007278E9" w:rsidRDefault="007278E9">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7278E9" w:rsidRDefault="007278E9" w:rsidP="007278E9">
                                    <w:pPr>
                                      <w:pStyle w:val="Title"/>
                                      <w:jc w:val="right"/>
                                      <w:rPr>
                                        <w:caps/>
                                        <w:color w:val="FFFFFF" w:themeColor="background1"/>
                                        <w:sz w:val="80"/>
                                        <w:szCs w:val="80"/>
                                      </w:rPr>
                                    </w:pPr>
                                    <w:r>
                                      <w:rPr>
                                        <w:caps/>
                                        <w:color w:val="FFFFFF" w:themeColor="background1"/>
                                        <w:sz w:val="80"/>
                                        <w:szCs w:val="80"/>
                                      </w:rPr>
                                      <w:t>Adidas Case study</w:t>
                                    </w:r>
                                  </w:p>
                                </w:sdtContent>
                              </w:sdt>
                              <w:p w:rsidR="007278E9" w:rsidRDefault="007278E9">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rsidR="007278E9" w:rsidRDefault="007278E9" w:rsidP="007278E9">
                                    <w:pPr>
                                      <w:spacing w:before="240"/>
                                      <w:ind w:left="1008"/>
                                      <w:jc w:val="right"/>
                                      <w:rPr>
                                        <w:color w:val="FFFFFF" w:themeColor="background1"/>
                                      </w:rPr>
                                    </w:pPr>
                                    <w:r>
                                      <w:rPr>
                                        <w:color w:val="FFFFFF" w:themeColor="background1"/>
                                        <w:sz w:val="21"/>
                                        <w:szCs w:val="21"/>
                                      </w:rPr>
                                      <w:t>Sedigheh Amini</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left:0;text-align:left;margin-left:0;margin-top:0;width:422.3pt;height:760.1pt;z-index:251660288;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4472c4 [3204]"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7278E9" w:rsidRDefault="007278E9" w:rsidP="007278E9">
                              <w:pPr>
                                <w:pStyle w:val="Title"/>
                                <w:jc w:val="right"/>
                                <w:rPr>
                                  <w:caps/>
                                  <w:color w:val="FFFFFF" w:themeColor="background1"/>
                                  <w:sz w:val="80"/>
                                  <w:szCs w:val="80"/>
                                </w:rPr>
                              </w:pPr>
                              <w:r>
                                <w:rPr>
                                  <w:caps/>
                                  <w:color w:val="FFFFFF" w:themeColor="background1"/>
                                  <w:sz w:val="80"/>
                                  <w:szCs w:val="80"/>
                                </w:rPr>
                                <w:t>Adidas Case study</w:t>
                              </w:r>
                            </w:p>
                          </w:sdtContent>
                        </w:sdt>
                        <w:p w:rsidR="007278E9" w:rsidRDefault="007278E9">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rsidR="007278E9" w:rsidRDefault="007278E9" w:rsidP="007278E9">
                              <w:pPr>
                                <w:spacing w:before="240"/>
                                <w:ind w:left="1008"/>
                                <w:jc w:val="right"/>
                                <w:rPr>
                                  <w:color w:val="FFFFFF" w:themeColor="background1"/>
                                </w:rPr>
                              </w:pPr>
                              <w:r>
                                <w:rPr>
                                  <w:color w:val="FFFFFF" w:themeColor="background1"/>
                                  <w:sz w:val="21"/>
                                  <w:szCs w:val="21"/>
                                </w:rPr>
                                <w:t>Sedigheh Amini</w:t>
                              </w:r>
                            </w:p>
                          </w:sdtContent>
                        </w:sdt>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rsidR="007278E9" w:rsidRDefault="007278E9" w:rsidP="007278E9">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left:0;text-align:left;margin-left:0;margin-top:0;width:148.1pt;height:760.3pt;z-index:25166131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rsidR="007278E9" w:rsidRDefault="007278E9" w:rsidP="007278E9">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rsidR="007278E9" w:rsidRDefault="007278E9"/>
        <w:p w:rsidR="007278E9" w:rsidRDefault="007278E9">
          <w:pPr>
            <w:spacing w:after="160" w:line="259" w:lineRule="auto"/>
            <w:ind w:left="0" w:firstLine="0"/>
            <w:rPr>
              <w:rFonts w:asciiTheme="majorHAnsi" w:eastAsiaTheme="majorEastAsia" w:hAnsiTheme="majorHAnsi" w:cstheme="majorBidi"/>
              <w:color w:val="2F5496" w:themeColor="accent1" w:themeShade="BF"/>
              <w:sz w:val="32"/>
              <w:szCs w:val="32"/>
              <w:lang w:val="en-US" w:eastAsia="en-US"/>
            </w:rPr>
          </w:pPr>
          <w:r>
            <w:br w:type="page"/>
          </w:r>
        </w:p>
      </w:sdtContent>
    </w:sdt>
    <w:sdt>
      <w:sdtPr>
        <w:id w:val="-1922322245"/>
        <w:docPartObj>
          <w:docPartGallery w:val="Table of Contents"/>
          <w:docPartUnique/>
        </w:docPartObj>
      </w:sdtPr>
      <w:sdtEndPr>
        <w:rPr>
          <w:rFonts w:ascii="Arial" w:eastAsia="Arial" w:hAnsi="Arial" w:cs="Arial"/>
          <w:b/>
          <w:bCs/>
          <w:noProof/>
          <w:color w:val="000000"/>
          <w:sz w:val="22"/>
          <w:szCs w:val="22"/>
          <w:lang w:val="en-GB" w:eastAsia="en-GB"/>
        </w:rPr>
      </w:sdtEndPr>
      <w:sdtContent>
        <w:p w:rsidR="007278E9" w:rsidRDefault="007278E9">
          <w:pPr>
            <w:pStyle w:val="TOCHeading"/>
          </w:pPr>
          <w:r>
            <w:t>Contents</w:t>
          </w:r>
        </w:p>
        <w:p w:rsidR="007278E9" w:rsidRDefault="007278E9">
          <w:pPr>
            <w:pStyle w:val="TOC1"/>
            <w:tabs>
              <w:tab w:val="right" w:leader="dot" w:pos="9342"/>
            </w:tabs>
            <w:rPr>
              <w:noProof/>
            </w:rPr>
          </w:pPr>
          <w:r>
            <w:fldChar w:fldCharType="begin"/>
          </w:r>
          <w:r>
            <w:instrText xml:space="preserve"> TOC \o "1-3" \h \z \u </w:instrText>
          </w:r>
          <w:r>
            <w:fldChar w:fldCharType="separate"/>
          </w:r>
          <w:hyperlink w:anchor="_Toc531038988" w:history="1">
            <w:r w:rsidRPr="00400217">
              <w:rPr>
                <w:rStyle w:val="Hyperlink"/>
                <w:noProof/>
              </w:rPr>
              <w:t>Executive Summary</w:t>
            </w:r>
            <w:r>
              <w:rPr>
                <w:noProof/>
                <w:webHidden/>
              </w:rPr>
              <w:tab/>
            </w:r>
            <w:r>
              <w:rPr>
                <w:noProof/>
                <w:webHidden/>
              </w:rPr>
              <w:fldChar w:fldCharType="begin"/>
            </w:r>
            <w:r>
              <w:rPr>
                <w:noProof/>
                <w:webHidden/>
              </w:rPr>
              <w:instrText xml:space="preserve"> PAGEREF _Toc531038988 \h </w:instrText>
            </w:r>
            <w:r>
              <w:rPr>
                <w:noProof/>
                <w:webHidden/>
              </w:rPr>
            </w:r>
            <w:r>
              <w:rPr>
                <w:noProof/>
                <w:webHidden/>
              </w:rPr>
              <w:fldChar w:fldCharType="separate"/>
            </w:r>
            <w:r>
              <w:rPr>
                <w:noProof/>
                <w:webHidden/>
              </w:rPr>
              <w:t>1</w:t>
            </w:r>
            <w:r>
              <w:rPr>
                <w:noProof/>
                <w:webHidden/>
              </w:rPr>
              <w:fldChar w:fldCharType="end"/>
            </w:r>
          </w:hyperlink>
        </w:p>
        <w:p w:rsidR="007278E9" w:rsidRDefault="007278E9">
          <w:pPr>
            <w:pStyle w:val="TOC1"/>
            <w:tabs>
              <w:tab w:val="right" w:leader="dot" w:pos="9342"/>
            </w:tabs>
            <w:rPr>
              <w:noProof/>
            </w:rPr>
          </w:pPr>
          <w:hyperlink w:anchor="_Toc531038989" w:history="1">
            <w:r w:rsidRPr="00400217">
              <w:rPr>
                <w:rStyle w:val="Hyperlink"/>
                <w:noProof/>
              </w:rPr>
              <w:t>Introduction</w:t>
            </w:r>
            <w:r>
              <w:rPr>
                <w:noProof/>
                <w:webHidden/>
              </w:rPr>
              <w:tab/>
            </w:r>
            <w:r>
              <w:rPr>
                <w:noProof/>
                <w:webHidden/>
              </w:rPr>
              <w:fldChar w:fldCharType="begin"/>
            </w:r>
            <w:r>
              <w:rPr>
                <w:noProof/>
                <w:webHidden/>
              </w:rPr>
              <w:instrText xml:space="preserve"> PAGEREF _Toc531038989 \h </w:instrText>
            </w:r>
            <w:r>
              <w:rPr>
                <w:noProof/>
                <w:webHidden/>
              </w:rPr>
            </w:r>
            <w:r>
              <w:rPr>
                <w:noProof/>
                <w:webHidden/>
              </w:rPr>
              <w:fldChar w:fldCharType="separate"/>
            </w:r>
            <w:r>
              <w:rPr>
                <w:noProof/>
                <w:webHidden/>
              </w:rPr>
              <w:t>1</w:t>
            </w:r>
            <w:r>
              <w:rPr>
                <w:noProof/>
                <w:webHidden/>
              </w:rPr>
              <w:fldChar w:fldCharType="end"/>
            </w:r>
          </w:hyperlink>
        </w:p>
        <w:p w:rsidR="007278E9" w:rsidRDefault="007278E9">
          <w:pPr>
            <w:pStyle w:val="TOC1"/>
            <w:tabs>
              <w:tab w:val="right" w:leader="dot" w:pos="9342"/>
            </w:tabs>
            <w:rPr>
              <w:noProof/>
            </w:rPr>
          </w:pPr>
          <w:hyperlink w:anchor="_Toc531038990" w:history="1">
            <w:r w:rsidRPr="00400217">
              <w:rPr>
                <w:rStyle w:val="Hyperlink"/>
                <w:noProof/>
              </w:rPr>
              <w:t>Background of the Organisation</w:t>
            </w:r>
            <w:r>
              <w:rPr>
                <w:noProof/>
                <w:webHidden/>
              </w:rPr>
              <w:tab/>
            </w:r>
            <w:r>
              <w:rPr>
                <w:noProof/>
                <w:webHidden/>
              </w:rPr>
              <w:fldChar w:fldCharType="begin"/>
            </w:r>
            <w:r>
              <w:rPr>
                <w:noProof/>
                <w:webHidden/>
              </w:rPr>
              <w:instrText xml:space="preserve"> PAGEREF _Toc531038990 \h </w:instrText>
            </w:r>
            <w:r>
              <w:rPr>
                <w:noProof/>
                <w:webHidden/>
              </w:rPr>
            </w:r>
            <w:r>
              <w:rPr>
                <w:noProof/>
                <w:webHidden/>
              </w:rPr>
              <w:fldChar w:fldCharType="separate"/>
            </w:r>
            <w:r>
              <w:rPr>
                <w:noProof/>
                <w:webHidden/>
              </w:rPr>
              <w:t>2</w:t>
            </w:r>
            <w:r>
              <w:rPr>
                <w:noProof/>
                <w:webHidden/>
              </w:rPr>
              <w:fldChar w:fldCharType="end"/>
            </w:r>
          </w:hyperlink>
        </w:p>
        <w:p w:rsidR="007278E9" w:rsidRDefault="007278E9">
          <w:pPr>
            <w:pStyle w:val="TOC1"/>
            <w:tabs>
              <w:tab w:val="right" w:leader="dot" w:pos="9342"/>
            </w:tabs>
            <w:rPr>
              <w:noProof/>
            </w:rPr>
          </w:pPr>
          <w:hyperlink w:anchor="_Toc531038991" w:history="1">
            <w:r w:rsidRPr="00400217">
              <w:rPr>
                <w:rStyle w:val="Hyperlink"/>
                <w:noProof/>
              </w:rPr>
              <w:t>Definitions of Major Concepts</w:t>
            </w:r>
            <w:r>
              <w:rPr>
                <w:noProof/>
                <w:webHidden/>
              </w:rPr>
              <w:tab/>
            </w:r>
            <w:r>
              <w:rPr>
                <w:noProof/>
                <w:webHidden/>
              </w:rPr>
              <w:fldChar w:fldCharType="begin"/>
            </w:r>
            <w:r>
              <w:rPr>
                <w:noProof/>
                <w:webHidden/>
              </w:rPr>
              <w:instrText xml:space="preserve"> PAGEREF _Toc531038991 \h </w:instrText>
            </w:r>
            <w:r>
              <w:rPr>
                <w:noProof/>
                <w:webHidden/>
              </w:rPr>
            </w:r>
            <w:r>
              <w:rPr>
                <w:noProof/>
                <w:webHidden/>
              </w:rPr>
              <w:fldChar w:fldCharType="separate"/>
            </w:r>
            <w:r>
              <w:rPr>
                <w:noProof/>
                <w:webHidden/>
              </w:rPr>
              <w:t>2</w:t>
            </w:r>
            <w:r>
              <w:rPr>
                <w:noProof/>
                <w:webHidden/>
              </w:rPr>
              <w:fldChar w:fldCharType="end"/>
            </w:r>
          </w:hyperlink>
        </w:p>
        <w:p w:rsidR="007278E9" w:rsidRDefault="007278E9">
          <w:pPr>
            <w:pStyle w:val="TOC1"/>
            <w:tabs>
              <w:tab w:val="right" w:leader="dot" w:pos="9342"/>
            </w:tabs>
            <w:rPr>
              <w:noProof/>
            </w:rPr>
          </w:pPr>
          <w:hyperlink w:anchor="_Toc531038992" w:history="1">
            <w:r w:rsidRPr="00400217">
              <w:rPr>
                <w:rStyle w:val="Hyperlink"/>
                <w:noProof/>
              </w:rPr>
              <w:t>Porter’s Generic Strategies</w:t>
            </w:r>
            <w:r>
              <w:rPr>
                <w:noProof/>
                <w:webHidden/>
              </w:rPr>
              <w:tab/>
            </w:r>
            <w:r>
              <w:rPr>
                <w:noProof/>
                <w:webHidden/>
              </w:rPr>
              <w:fldChar w:fldCharType="begin"/>
            </w:r>
            <w:r>
              <w:rPr>
                <w:noProof/>
                <w:webHidden/>
              </w:rPr>
              <w:instrText xml:space="preserve"> PAGEREF _Toc531038992 \h </w:instrText>
            </w:r>
            <w:r>
              <w:rPr>
                <w:noProof/>
                <w:webHidden/>
              </w:rPr>
            </w:r>
            <w:r>
              <w:rPr>
                <w:noProof/>
                <w:webHidden/>
              </w:rPr>
              <w:fldChar w:fldCharType="separate"/>
            </w:r>
            <w:r>
              <w:rPr>
                <w:noProof/>
                <w:webHidden/>
              </w:rPr>
              <w:t>3</w:t>
            </w:r>
            <w:r>
              <w:rPr>
                <w:noProof/>
                <w:webHidden/>
              </w:rPr>
              <w:fldChar w:fldCharType="end"/>
            </w:r>
          </w:hyperlink>
        </w:p>
        <w:p w:rsidR="007278E9" w:rsidRDefault="007278E9">
          <w:pPr>
            <w:pStyle w:val="TOC1"/>
            <w:tabs>
              <w:tab w:val="right" w:leader="dot" w:pos="9342"/>
            </w:tabs>
            <w:rPr>
              <w:noProof/>
            </w:rPr>
          </w:pPr>
          <w:hyperlink w:anchor="_Toc531038993" w:history="1">
            <w:r w:rsidRPr="00400217">
              <w:rPr>
                <w:rStyle w:val="Hyperlink"/>
                <w:noProof/>
              </w:rPr>
              <w:t>Figure 1</w:t>
            </w:r>
            <w:r>
              <w:rPr>
                <w:noProof/>
                <w:webHidden/>
              </w:rPr>
              <w:tab/>
            </w:r>
            <w:r>
              <w:rPr>
                <w:noProof/>
                <w:webHidden/>
              </w:rPr>
              <w:fldChar w:fldCharType="begin"/>
            </w:r>
            <w:r>
              <w:rPr>
                <w:noProof/>
                <w:webHidden/>
              </w:rPr>
              <w:instrText xml:space="preserve"> PAGEREF _Toc531038993 \h </w:instrText>
            </w:r>
            <w:r>
              <w:rPr>
                <w:noProof/>
                <w:webHidden/>
              </w:rPr>
            </w:r>
            <w:r>
              <w:rPr>
                <w:noProof/>
                <w:webHidden/>
              </w:rPr>
              <w:fldChar w:fldCharType="separate"/>
            </w:r>
            <w:r>
              <w:rPr>
                <w:noProof/>
                <w:webHidden/>
              </w:rPr>
              <w:t>4</w:t>
            </w:r>
            <w:r>
              <w:rPr>
                <w:noProof/>
                <w:webHidden/>
              </w:rPr>
              <w:fldChar w:fldCharType="end"/>
            </w:r>
          </w:hyperlink>
        </w:p>
        <w:p w:rsidR="007278E9" w:rsidRDefault="007278E9">
          <w:pPr>
            <w:pStyle w:val="TOC1"/>
            <w:tabs>
              <w:tab w:val="right" w:leader="dot" w:pos="9342"/>
            </w:tabs>
            <w:rPr>
              <w:noProof/>
            </w:rPr>
          </w:pPr>
          <w:hyperlink w:anchor="_Toc531038994" w:history="1">
            <w:r w:rsidRPr="00400217">
              <w:rPr>
                <w:rStyle w:val="Hyperlink"/>
                <w:noProof/>
              </w:rPr>
              <w:t>Main body</w:t>
            </w:r>
            <w:r>
              <w:rPr>
                <w:noProof/>
                <w:webHidden/>
              </w:rPr>
              <w:tab/>
            </w:r>
            <w:r>
              <w:rPr>
                <w:noProof/>
                <w:webHidden/>
              </w:rPr>
              <w:fldChar w:fldCharType="begin"/>
            </w:r>
            <w:r>
              <w:rPr>
                <w:noProof/>
                <w:webHidden/>
              </w:rPr>
              <w:instrText xml:space="preserve"> PAGEREF _Toc531038994 \h </w:instrText>
            </w:r>
            <w:r>
              <w:rPr>
                <w:noProof/>
                <w:webHidden/>
              </w:rPr>
            </w:r>
            <w:r>
              <w:rPr>
                <w:noProof/>
                <w:webHidden/>
              </w:rPr>
              <w:fldChar w:fldCharType="separate"/>
            </w:r>
            <w:r>
              <w:rPr>
                <w:noProof/>
                <w:webHidden/>
              </w:rPr>
              <w:t>5</w:t>
            </w:r>
            <w:r>
              <w:rPr>
                <w:noProof/>
                <w:webHidden/>
              </w:rPr>
              <w:fldChar w:fldCharType="end"/>
            </w:r>
          </w:hyperlink>
        </w:p>
        <w:p w:rsidR="007278E9" w:rsidRDefault="007278E9">
          <w:pPr>
            <w:pStyle w:val="TOC1"/>
            <w:tabs>
              <w:tab w:val="right" w:leader="dot" w:pos="9342"/>
            </w:tabs>
            <w:rPr>
              <w:noProof/>
            </w:rPr>
          </w:pPr>
          <w:hyperlink w:anchor="_Toc531038995" w:history="1">
            <w:r w:rsidRPr="00400217">
              <w:rPr>
                <w:rStyle w:val="Hyperlink"/>
                <w:noProof/>
              </w:rPr>
              <w:t>Advantages and limitations</w:t>
            </w:r>
            <w:r>
              <w:rPr>
                <w:noProof/>
                <w:webHidden/>
              </w:rPr>
              <w:tab/>
            </w:r>
            <w:r>
              <w:rPr>
                <w:noProof/>
                <w:webHidden/>
              </w:rPr>
              <w:fldChar w:fldCharType="begin"/>
            </w:r>
            <w:r>
              <w:rPr>
                <w:noProof/>
                <w:webHidden/>
              </w:rPr>
              <w:instrText xml:space="preserve"> PAGEREF _Toc531038995 \h </w:instrText>
            </w:r>
            <w:r>
              <w:rPr>
                <w:noProof/>
                <w:webHidden/>
              </w:rPr>
            </w:r>
            <w:r>
              <w:rPr>
                <w:noProof/>
                <w:webHidden/>
              </w:rPr>
              <w:fldChar w:fldCharType="separate"/>
            </w:r>
            <w:r>
              <w:rPr>
                <w:noProof/>
                <w:webHidden/>
              </w:rPr>
              <w:t>6</w:t>
            </w:r>
            <w:r>
              <w:rPr>
                <w:noProof/>
                <w:webHidden/>
              </w:rPr>
              <w:fldChar w:fldCharType="end"/>
            </w:r>
          </w:hyperlink>
        </w:p>
        <w:p w:rsidR="007278E9" w:rsidRDefault="007278E9">
          <w:pPr>
            <w:pStyle w:val="TOC1"/>
            <w:tabs>
              <w:tab w:val="right" w:leader="dot" w:pos="9342"/>
            </w:tabs>
            <w:rPr>
              <w:noProof/>
            </w:rPr>
          </w:pPr>
          <w:hyperlink w:anchor="_Toc531038996" w:history="1">
            <w:r w:rsidRPr="00400217">
              <w:rPr>
                <w:rStyle w:val="Hyperlink"/>
                <w:noProof/>
              </w:rPr>
              <w:t>Conclusion</w:t>
            </w:r>
            <w:r>
              <w:rPr>
                <w:noProof/>
                <w:webHidden/>
              </w:rPr>
              <w:tab/>
            </w:r>
            <w:r>
              <w:rPr>
                <w:noProof/>
                <w:webHidden/>
              </w:rPr>
              <w:fldChar w:fldCharType="begin"/>
            </w:r>
            <w:r>
              <w:rPr>
                <w:noProof/>
                <w:webHidden/>
              </w:rPr>
              <w:instrText xml:space="preserve"> PAGEREF _Toc531038996 \h </w:instrText>
            </w:r>
            <w:r>
              <w:rPr>
                <w:noProof/>
                <w:webHidden/>
              </w:rPr>
            </w:r>
            <w:r>
              <w:rPr>
                <w:noProof/>
                <w:webHidden/>
              </w:rPr>
              <w:fldChar w:fldCharType="separate"/>
            </w:r>
            <w:r>
              <w:rPr>
                <w:noProof/>
                <w:webHidden/>
              </w:rPr>
              <w:t>8</w:t>
            </w:r>
            <w:r>
              <w:rPr>
                <w:noProof/>
                <w:webHidden/>
              </w:rPr>
              <w:fldChar w:fldCharType="end"/>
            </w:r>
          </w:hyperlink>
        </w:p>
        <w:p w:rsidR="007278E9" w:rsidRDefault="007278E9">
          <w:pPr>
            <w:pStyle w:val="TOC1"/>
            <w:tabs>
              <w:tab w:val="right" w:leader="dot" w:pos="9342"/>
            </w:tabs>
            <w:rPr>
              <w:noProof/>
            </w:rPr>
          </w:pPr>
          <w:hyperlink w:anchor="_Toc531038997" w:history="1">
            <w:r w:rsidRPr="00400217">
              <w:rPr>
                <w:rStyle w:val="Hyperlink"/>
                <w:noProof/>
              </w:rPr>
              <w:t>Recommendations</w:t>
            </w:r>
            <w:r>
              <w:rPr>
                <w:noProof/>
                <w:webHidden/>
              </w:rPr>
              <w:tab/>
            </w:r>
            <w:r>
              <w:rPr>
                <w:noProof/>
                <w:webHidden/>
              </w:rPr>
              <w:fldChar w:fldCharType="begin"/>
            </w:r>
            <w:r>
              <w:rPr>
                <w:noProof/>
                <w:webHidden/>
              </w:rPr>
              <w:instrText xml:space="preserve"> PAGEREF _Toc531038997 \h </w:instrText>
            </w:r>
            <w:r>
              <w:rPr>
                <w:noProof/>
                <w:webHidden/>
              </w:rPr>
            </w:r>
            <w:r>
              <w:rPr>
                <w:noProof/>
                <w:webHidden/>
              </w:rPr>
              <w:fldChar w:fldCharType="separate"/>
            </w:r>
            <w:r>
              <w:rPr>
                <w:noProof/>
                <w:webHidden/>
              </w:rPr>
              <w:t>8</w:t>
            </w:r>
            <w:r>
              <w:rPr>
                <w:noProof/>
                <w:webHidden/>
              </w:rPr>
              <w:fldChar w:fldCharType="end"/>
            </w:r>
          </w:hyperlink>
        </w:p>
        <w:p w:rsidR="007278E9" w:rsidRDefault="007278E9">
          <w:pPr>
            <w:pStyle w:val="TOC1"/>
            <w:tabs>
              <w:tab w:val="right" w:leader="dot" w:pos="9342"/>
            </w:tabs>
            <w:rPr>
              <w:noProof/>
            </w:rPr>
          </w:pPr>
          <w:hyperlink w:anchor="_Toc531038998" w:history="1">
            <w:r w:rsidRPr="00400217">
              <w:rPr>
                <w:rStyle w:val="Hyperlink"/>
                <w:noProof/>
              </w:rPr>
              <w:t>References</w:t>
            </w:r>
            <w:r>
              <w:rPr>
                <w:noProof/>
                <w:webHidden/>
              </w:rPr>
              <w:tab/>
            </w:r>
            <w:r>
              <w:rPr>
                <w:noProof/>
                <w:webHidden/>
              </w:rPr>
              <w:fldChar w:fldCharType="begin"/>
            </w:r>
            <w:r>
              <w:rPr>
                <w:noProof/>
                <w:webHidden/>
              </w:rPr>
              <w:instrText xml:space="preserve"> PAGEREF _Toc531038998 \h </w:instrText>
            </w:r>
            <w:r>
              <w:rPr>
                <w:noProof/>
                <w:webHidden/>
              </w:rPr>
            </w:r>
            <w:r>
              <w:rPr>
                <w:noProof/>
                <w:webHidden/>
              </w:rPr>
              <w:fldChar w:fldCharType="separate"/>
            </w:r>
            <w:r>
              <w:rPr>
                <w:noProof/>
                <w:webHidden/>
              </w:rPr>
              <w:t>10</w:t>
            </w:r>
            <w:r>
              <w:rPr>
                <w:noProof/>
                <w:webHidden/>
              </w:rPr>
              <w:fldChar w:fldCharType="end"/>
            </w:r>
          </w:hyperlink>
        </w:p>
        <w:p w:rsidR="007278E9" w:rsidRDefault="007278E9">
          <w:r>
            <w:rPr>
              <w:b/>
              <w:bCs/>
              <w:noProof/>
            </w:rPr>
            <w:fldChar w:fldCharType="end"/>
          </w:r>
        </w:p>
      </w:sdtContent>
    </w:sdt>
    <w:p w:rsidR="007278E9" w:rsidRDefault="007278E9" w:rsidP="007278E9">
      <w:pPr>
        <w:pStyle w:val="Heading1"/>
        <w:rPr>
          <w:sz w:val="24"/>
          <w:szCs w:val="24"/>
        </w:rPr>
      </w:pPr>
    </w:p>
    <w:p w:rsidR="005A0406" w:rsidRPr="005D2749" w:rsidRDefault="005A0406" w:rsidP="007278E9">
      <w:pPr>
        <w:pStyle w:val="Heading1"/>
        <w:rPr>
          <w:sz w:val="24"/>
          <w:szCs w:val="24"/>
        </w:rPr>
      </w:pPr>
      <w:bookmarkStart w:id="0" w:name="_Toc531038988"/>
      <w:r w:rsidRPr="005D2749">
        <w:rPr>
          <w:sz w:val="24"/>
          <w:szCs w:val="24"/>
        </w:rPr>
        <w:t>Executive Summary</w:t>
      </w:r>
      <w:bookmarkEnd w:id="0"/>
    </w:p>
    <w:p w:rsidR="005A0406" w:rsidRPr="005D2749" w:rsidRDefault="005A0406" w:rsidP="005D2749">
      <w:pPr>
        <w:pStyle w:val="Heading1"/>
        <w:spacing w:line="360" w:lineRule="auto"/>
        <w:ind w:left="-5" w:right="1867"/>
        <w:rPr>
          <w:sz w:val="24"/>
          <w:szCs w:val="24"/>
        </w:rPr>
      </w:pPr>
    </w:p>
    <w:p w:rsidR="000002B7" w:rsidRPr="005D2749" w:rsidRDefault="000002B7" w:rsidP="005D2749">
      <w:pPr>
        <w:spacing w:line="360" w:lineRule="auto"/>
        <w:rPr>
          <w:sz w:val="24"/>
          <w:szCs w:val="24"/>
        </w:rPr>
      </w:pPr>
      <w:r w:rsidRPr="005D2749">
        <w:rPr>
          <w:sz w:val="24"/>
          <w:szCs w:val="24"/>
        </w:rPr>
        <w:t xml:space="preserve">Within this report, the purpose of writing was to analyse the company Adidas’ strategies in how they are successful in their field of business and work. </w:t>
      </w:r>
      <w:r w:rsidR="00AE19E6" w:rsidRPr="005D2749">
        <w:rPr>
          <w:sz w:val="24"/>
          <w:szCs w:val="24"/>
        </w:rPr>
        <w:t xml:space="preserve">I have explored Adidas’ ways of survival and success and how they maintain their high status while looking at ways the can improve or are failing to improve. The founded company of Adidas has been thriving since 1924 when it was discovered and ever since it has had an unbelievable amount of profit and success given into it causing heavy growth in the industry. Adidas’ strategy is very basic while being quite specific because they choose their target market with care and a lot of productive research. I concluded that Adidas has found a way to </w:t>
      </w:r>
      <w:r w:rsidR="00666250" w:rsidRPr="005D2749">
        <w:rPr>
          <w:sz w:val="24"/>
          <w:szCs w:val="24"/>
        </w:rPr>
        <w:t>f</w:t>
      </w:r>
      <w:r w:rsidR="00AE19E6" w:rsidRPr="005D2749">
        <w:rPr>
          <w:sz w:val="24"/>
          <w:szCs w:val="24"/>
        </w:rPr>
        <w:t xml:space="preserve">ind equilibrium between their </w:t>
      </w:r>
      <w:r w:rsidR="00666250" w:rsidRPr="005D2749">
        <w:rPr>
          <w:sz w:val="24"/>
          <w:szCs w:val="24"/>
        </w:rPr>
        <w:t>strategies’</w:t>
      </w:r>
      <w:r w:rsidR="00AE19E6" w:rsidRPr="005D2749">
        <w:rPr>
          <w:sz w:val="24"/>
          <w:szCs w:val="24"/>
        </w:rPr>
        <w:t xml:space="preserve"> advantages and </w:t>
      </w:r>
      <w:r w:rsidR="00666250" w:rsidRPr="005D2749">
        <w:rPr>
          <w:sz w:val="24"/>
          <w:szCs w:val="24"/>
        </w:rPr>
        <w:t>disadvantages</w:t>
      </w:r>
      <w:r w:rsidR="00AE19E6" w:rsidRPr="005D2749">
        <w:rPr>
          <w:sz w:val="24"/>
          <w:szCs w:val="24"/>
        </w:rPr>
        <w:t>. They do t</w:t>
      </w:r>
      <w:r w:rsidR="00666250" w:rsidRPr="005D2749">
        <w:rPr>
          <w:sz w:val="24"/>
          <w:szCs w:val="24"/>
        </w:rPr>
        <w:t>h</w:t>
      </w:r>
      <w:r w:rsidR="00AE19E6" w:rsidRPr="005D2749">
        <w:rPr>
          <w:sz w:val="24"/>
          <w:szCs w:val="24"/>
        </w:rPr>
        <w:t xml:space="preserve">is by following Michael Porter’s </w:t>
      </w:r>
      <w:r w:rsidR="00666250" w:rsidRPr="005D2749">
        <w:rPr>
          <w:sz w:val="24"/>
          <w:szCs w:val="24"/>
        </w:rPr>
        <w:t xml:space="preserve">generic started and method is why their way of cooperating is so simple but intricate. One of their best strategies are cost leadership in the industry and one of their worst is that they need to be able to know where to stop with cheap production in order not to cross the line and reduce their company’s quality. </w:t>
      </w:r>
      <w:r w:rsidR="00F93F63" w:rsidRPr="005D2749">
        <w:rPr>
          <w:sz w:val="24"/>
          <w:szCs w:val="24"/>
        </w:rPr>
        <w:t>Their recommendations contain being more careful with their customers and how their views should also always be considered because wrong decisions can lead to a loss of customers.</w:t>
      </w:r>
    </w:p>
    <w:p w:rsidR="005A0406" w:rsidRPr="005D2749" w:rsidRDefault="005A0406" w:rsidP="005D2749">
      <w:pPr>
        <w:pStyle w:val="Heading1"/>
        <w:spacing w:line="360" w:lineRule="auto"/>
        <w:ind w:left="-5" w:right="1867"/>
        <w:rPr>
          <w:sz w:val="24"/>
          <w:szCs w:val="24"/>
        </w:rPr>
      </w:pPr>
    </w:p>
    <w:p w:rsidR="005A0406" w:rsidRPr="005D2749" w:rsidRDefault="005A0406" w:rsidP="005D2749">
      <w:pPr>
        <w:pStyle w:val="Heading1"/>
        <w:spacing w:line="360" w:lineRule="auto"/>
        <w:ind w:left="-5" w:right="1867"/>
        <w:rPr>
          <w:sz w:val="24"/>
          <w:szCs w:val="24"/>
        </w:rPr>
      </w:pPr>
    </w:p>
    <w:p w:rsidR="005A0406" w:rsidRPr="005D2749" w:rsidRDefault="005A0406" w:rsidP="005D2749">
      <w:pPr>
        <w:pStyle w:val="Heading1"/>
        <w:spacing w:line="360" w:lineRule="auto"/>
        <w:ind w:left="-5" w:right="1867"/>
        <w:rPr>
          <w:sz w:val="24"/>
          <w:szCs w:val="24"/>
        </w:rPr>
      </w:pPr>
    </w:p>
    <w:p w:rsidR="005A0406" w:rsidRPr="005D2749" w:rsidRDefault="005A0406" w:rsidP="005D2749">
      <w:pPr>
        <w:pStyle w:val="Heading1"/>
        <w:spacing w:line="360" w:lineRule="auto"/>
        <w:ind w:left="-5" w:right="1867"/>
        <w:rPr>
          <w:sz w:val="24"/>
          <w:szCs w:val="24"/>
        </w:rPr>
      </w:pPr>
    </w:p>
    <w:p w:rsidR="0062096D" w:rsidRPr="005D2749" w:rsidRDefault="00EB208E" w:rsidP="005D2749">
      <w:pPr>
        <w:pStyle w:val="Heading1"/>
        <w:spacing w:line="360" w:lineRule="auto"/>
        <w:ind w:left="-5" w:right="1867"/>
        <w:rPr>
          <w:sz w:val="24"/>
          <w:szCs w:val="24"/>
        </w:rPr>
      </w:pPr>
      <w:bookmarkStart w:id="1" w:name="_Toc531038989"/>
      <w:r w:rsidRPr="005D2749">
        <w:rPr>
          <w:sz w:val="24"/>
          <w:szCs w:val="24"/>
        </w:rPr>
        <w:t>Introduction</w:t>
      </w:r>
      <w:bookmarkEnd w:id="1"/>
    </w:p>
    <w:p w:rsidR="0062096D" w:rsidRPr="005D2749" w:rsidRDefault="00EB208E" w:rsidP="007278E9">
      <w:pPr>
        <w:spacing w:line="360" w:lineRule="auto"/>
        <w:ind w:left="-5"/>
        <w:rPr>
          <w:sz w:val="24"/>
          <w:szCs w:val="24"/>
        </w:rPr>
      </w:pPr>
      <w:r w:rsidRPr="005D2749">
        <w:rPr>
          <w:sz w:val="24"/>
          <w:szCs w:val="24"/>
        </w:rPr>
        <w:t>This report will be focused on the Adidas company and how they have reached their current position as a business. Adidas is a</w:t>
      </w:r>
      <w:r w:rsidR="00072C39" w:rsidRPr="005D2749">
        <w:rPr>
          <w:sz w:val="24"/>
          <w:szCs w:val="24"/>
        </w:rPr>
        <w:t>n extremely</w:t>
      </w:r>
      <w:r w:rsidRPr="005D2749">
        <w:rPr>
          <w:sz w:val="24"/>
          <w:szCs w:val="24"/>
        </w:rPr>
        <w:t xml:space="preserve"> </w:t>
      </w:r>
      <w:r w:rsidR="00195ACB" w:rsidRPr="005D2749">
        <w:rPr>
          <w:sz w:val="24"/>
          <w:szCs w:val="24"/>
        </w:rPr>
        <w:t>well-known</w:t>
      </w:r>
      <w:r w:rsidRPr="005D2749">
        <w:rPr>
          <w:sz w:val="24"/>
          <w:szCs w:val="24"/>
        </w:rPr>
        <w:t xml:space="preserve"> brand</w:t>
      </w:r>
      <w:r w:rsidR="00195ACB" w:rsidRPr="005D2749">
        <w:rPr>
          <w:sz w:val="24"/>
          <w:szCs w:val="24"/>
        </w:rPr>
        <w:t>,</w:t>
      </w:r>
      <w:r w:rsidRPr="005D2749">
        <w:rPr>
          <w:sz w:val="24"/>
          <w:szCs w:val="24"/>
        </w:rPr>
        <w:t xml:space="preserve"> and to be able to develop to such a </w:t>
      </w:r>
      <w:r w:rsidR="005A0406" w:rsidRPr="005D2749">
        <w:rPr>
          <w:sz w:val="24"/>
          <w:szCs w:val="24"/>
        </w:rPr>
        <w:t>highly</w:t>
      </w:r>
      <w:r w:rsidRPr="005D2749">
        <w:rPr>
          <w:sz w:val="24"/>
          <w:szCs w:val="24"/>
        </w:rPr>
        <w:t xml:space="preserve"> competitive level, a series of strategies are used by this company to keep them successful. </w:t>
      </w:r>
      <w:sdt>
        <w:sdtPr>
          <w:rPr>
            <w:sz w:val="24"/>
            <w:szCs w:val="24"/>
          </w:rPr>
          <w:id w:val="1287383961"/>
          <w:citation/>
        </w:sdtPr>
        <w:sdtContent>
          <w:r w:rsidR="007278E9">
            <w:rPr>
              <w:sz w:val="24"/>
              <w:szCs w:val="24"/>
            </w:rPr>
            <w:fldChar w:fldCharType="begin"/>
          </w:r>
          <w:r w:rsidR="007278E9">
            <w:rPr>
              <w:sz w:val="24"/>
              <w:szCs w:val="24"/>
            </w:rPr>
            <w:instrText xml:space="preserve"> CITATION Oma15 \l 2057 </w:instrText>
          </w:r>
          <w:r w:rsidR="007278E9">
            <w:rPr>
              <w:sz w:val="24"/>
              <w:szCs w:val="24"/>
            </w:rPr>
            <w:fldChar w:fldCharType="separate"/>
          </w:r>
          <w:r w:rsidR="007278E9" w:rsidRPr="007278E9">
            <w:rPr>
              <w:noProof/>
              <w:sz w:val="24"/>
              <w:szCs w:val="24"/>
            </w:rPr>
            <w:t>(Alsbiei, 2015)</w:t>
          </w:r>
          <w:r w:rsidR="007278E9">
            <w:rPr>
              <w:sz w:val="24"/>
              <w:szCs w:val="24"/>
            </w:rPr>
            <w:fldChar w:fldCharType="end"/>
          </w:r>
        </w:sdtContent>
      </w:sdt>
      <w:r w:rsidRPr="005D2749">
        <w:rPr>
          <w:sz w:val="24"/>
          <w:szCs w:val="24"/>
        </w:rPr>
        <w:t>Having such a broad product portfolio certainly helps their case. To discuss adidas, Porter’s Generic Strategies model will be applied on this assignment.</w:t>
      </w:r>
    </w:p>
    <w:p w:rsidR="0062096D" w:rsidRPr="005D2749" w:rsidRDefault="0062096D" w:rsidP="005D2749">
      <w:pPr>
        <w:spacing w:after="27" w:line="360" w:lineRule="auto"/>
        <w:ind w:left="0" w:firstLine="0"/>
        <w:rPr>
          <w:sz w:val="24"/>
          <w:szCs w:val="24"/>
        </w:rPr>
      </w:pPr>
    </w:p>
    <w:p w:rsidR="0062096D" w:rsidRPr="005D2749" w:rsidRDefault="00EB208E" w:rsidP="005D2749">
      <w:pPr>
        <w:spacing w:line="360" w:lineRule="auto"/>
        <w:ind w:left="-5"/>
        <w:rPr>
          <w:sz w:val="24"/>
          <w:szCs w:val="24"/>
        </w:rPr>
      </w:pPr>
      <w:r w:rsidRPr="005D2749">
        <w:rPr>
          <w:sz w:val="24"/>
          <w:szCs w:val="24"/>
        </w:rPr>
        <w:t xml:space="preserve">Adidas has achieved its high value by working on its brand image, they have been able to reach a strong financial position allowing them to be a very </w:t>
      </w:r>
      <w:r w:rsidR="00195ACB" w:rsidRPr="005D2749">
        <w:rPr>
          <w:sz w:val="24"/>
          <w:szCs w:val="24"/>
        </w:rPr>
        <w:t>well-known</w:t>
      </w:r>
      <w:r w:rsidRPr="005D2749">
        <w:rPr>
          <w:sz w:val="24"/>
          <w:szCs w:val="24"/>
        </w:rPr>
        <w:t xml:space="preserve"> organisation.</w:t>
      </w:r>
    </w:p>
    <w:p w:rsidR="0062096D" w:rsidRPr="005D2749" w:rsidRDefault="00EB208E" w:rsidP="005D2749">
      <w:pPr>
        <w:spacing w:line="360" w:lineRule="auto"/>
        <w:ind w:left="-5"/>
        <w:rPr>
          <w:sz w:val="24"/>
          <w:szCs w:val="24"/>
        </w:rPr>
      </w:pPr>
      <w:r w:rsidRPr="005D2749">
        <w:rPr>
          <w:sz w:val="24"/>
          <w:szCs w:val="24"/>
        </w:rPr>
        <w:t>By the end of this report, I will be highlighting the most important actions undertaken by this company and evaluating advantages and limitations of their used strategies. Finally, I will come up with ways in which the company could improve in order to receive an even higher category within its competitors.</w:t>
      </w:r>
    </w:p>
    <w:p w:rsidR="0062096D" w:rsidRPr="005D2749" w:rsidRDefault="0062096D" w:rsidP="005D2749">
      <w:pPr>
        <w:spacing w:after="27" w:line="360" w:lineRule="auto"/>
        <w:ind w:left="0" w:firstLine="0"/>
        <w:rPr>
          <w:sz w:val="24"/>
          <w:szCs w:val="24"/>
        </w:rPr>
      </w:pPr>
    </w:p>
    <w:p w:rsidR="0062096D" w:rsidRPr="005D2749" w:rsidRDefault="00EB208E" w:rsidP="005D2749">
      <w:pPr>
        <w:pStyle w:val="Heading1"/>
        <w:spacing w:line="360" w:lineRule="auto"/>
        <w:ind w:left="-5" w:right="1867"/>
        <w:rPr>
          <w:sz w:val="24"/>
          <w:szCs w:val="24"/>
        </w:rPr>
      </w:pPr>
      <w:bookmarkStart w:id="2" w:name="_Toc531038990"/>
      <w:r w:rsidRPr="005D2749">
        <w:rPr>
          <w:sz w:val="24"/>
          <w:szCs w:val="24"/>
        </w:rPr>
        <w:t>Background of the Organisation</w:t>
      </w:r>
      <w:bookmarkEnd w:id="2"/>
    </w:p>
    <w:p w:rsidR="00041FCF" w:rsidRDefault="00EB208E" w:rsidP="005D2749">
      <w:pPr>
        <w:spacing w:after="0" w:line="360" w:lineRule="auto"/>
        <w:ind w:left="-5"/>
        <w:rPr>
          <w:color w:val="222222"/>
          <w:sz w:val="24"/>
          <w:szCs w:val="24"/>
        </w:rPr>
      </w:pPr>
      <w:r w:rsidRPr="005D2749">
        <w:rPr>
          <w:color w:val="222222"/>
          <w:sz w:val="24"/>
          <w:szCs w:val="24"/>
        </w:rPr>
        <w:t>Adidas was founded at 1924 by Adolf "Adi" Dassler, he started the company with production of shoes but over time, Adidas became the biggest manufacturer of sportswear including clothing and accessories. This company is reaching their goals by using the three brand names Adidas, Reebok and TaylorMade adidas Golf.</w:t>
      </w:r>
      <w:r w:rsidR="00AF0AA0" w:rsidRPr="005D2749">
        <w:rPr>
          <w:sz w:val="24"/>
          <w:szCs w:val="24"/>
        </w:rPr>
        <w:t xml:space="preserve"> </w:t>
      </w:r>
      <w:sdt>
        <w:sdtPr>
          <w:rPr>
            <w:color w:val="222222"/>
            <w:sz w:val="24"/>
            <w:szCs w:val="24"/>
          </w:rPr>
          <w:id w:val="1448119539"/>
          <w:citation/>
        </w:sdtPr>
        <w:sdtEndPr/>
        <w:sdtContent>
          <w:r w:rsidR="00154860">
            <w:rPr>
              <w:color w:val="222222"/>
              <w:sz w:val="24"/>
              <w:szCs w:val="24"/>
            </w:rPr>
            <w:fldChar w:fldCharType="begin"/>
          </w:r>
          <w:r w:rsidR="00041FCF">
            <w:rPr>
              <w:color w:val="222222"/>
              <w:sz w:val="24"/>
              <w:szCs w:val="24"/>
            </w:rPr>
            <w:instrText xml:space="preserve">CITATION rob04 \l 2057 </w:instrText>
          </w:r>
          <w:r w:rsidR="00154860">
            <w:rPr>
              <w:color w:val="222222"/>
              <w:sz w:val="24"/>
              <w:szCs w:val="24"/>
            </w:rPr>
            <w:fldChar w:fldCharType="separate"/>
          </w:r>
          <w:r w:rsidR="00041FCF" w:rsidRPr="00041FCF">
            <w:rPr>
              <w:noProof/>
              <w:color w:val="222222"/>
              <w:sz w:val="24"/>
              <w:szCs w:val="24"/>
            </w:rPr>
            <w:t>(Robert n. Lussier, 2004)</w:t>
          </w:r>
          <w:r w:rsidR="00154860">
            <w:rPr>
              <w:color w:val="222222"/>
              <w:sz w:val="24"/>
              <w:szCs w:val="24"/>
            </w:rPr>
            <w:fldChar w:fldCharType="end"/>
          </w:r>
        </w:sdtContent>
      </w:sdt>
      <w:r w:rsidR="00041FCF">
        <w:rPr>
          <w:color w:val="222222"/>
          <w:sz w:val="24"/>
          <w:szCs w:val="24"/>
        </w:rPr>
        <w:t>.</w:t>
      </w:r>
    </w:p>
    <w:p w:rsidR="0062096D" w:rsidRPr="005D2749" w:rsidRDefault="00E667F8" w:rsidP="005D2749">
      <w:pPr>
        <w:spacing w:after="0" w:line="360" w:lineRule="auto"/>
        <w:ind w:left="-5"/>
        <w:rPr>
          <w:sz w:val="24"/>
          <w:szCs w:val="24"/>
        </w:rPr>
      </w:pPr>
      <w:r w:rsidRPr="005D2749">
        <w:rPr>
          <w:color w:val="222222"/>
          <w:sz w:val="24"/>
          <w:szCs w:val="24"/>
        </w:rPr>
        <w:t xml:space="preserve"> </w:t>
      </w:r>
      <w:r w:rsidR="00EB208E" w:rsidRPr="005D2749">
        <w:rPr>
          <w:color w:val="222222"/>
          <w:sz w:val="24"/>
          <w:szCs w:val="24"/>
        </w:rPr>
        <w:t>Reebok was founded in 2005 while TaylorMade Golf was founded in 1979 and sold by Adidas in 2017.</w:t>
      </w:r>
    </w:p>
    <w:p w:rsidR="0062096D" w:rsidRPr="005D2749" w:rsidRDefault="00EB208E" w:rsidP="005D2749">
      <w:pPr>
        <w:spacing w:after="28" w:line="360" w:lineRule="auto"/>
        <w:ind w:left="-5"/>
        <w:rPr>
          <w:sz w:val="24"/>
          <w:szCs w:val="24"/>
        </w:rPr>
      </w:pPr>
      <w:r w:rsidRPr="005D2749">
        <w:rPr>
          <w:color w:val="222222"/>
          <w:sz w:val="24"/>
          <w:szCs w:val="24"/>
        </w:rPr>
        <w:t>The fact that sport plays a crucial role in the population’s everyday lives, inspires them to be the best. Their aim is to be able to please the customers by always staying on top of trends and produce the highest quality products.</w:t>
      </w:r>
      <w:sdt>
        <w:sdtPr>
          <w:rPr>
            <w:color w:val="222222"/>
            <w:sz w:val="24"/>
            <w:szCs w:val="24"/>
          </w:rPr>
          <w:id w:val="2090577113"/>
          <w:citation/>
        </w:sdtPr>
        <w:sdtEndPr/>
        <w:sdtContent>
          <w:r w:rsidR="00041FCF">
            <w:rPr>
              <w:color w:val="222222"/>
              <w:sz w:val="24"/>
              <w:szCs w:val="24"/>
            </w:rPr>
            <w:fldChar w:fldCharType="begin"/>
          </w:r>
          <w:r w:rsidR="00041FCF">
            <w:rPr>
              <w:color w:val="222222"/>
              <w:sz w:val="24"/>
              <w:szCs w:val="24"/>
            </w:rPr>
            <w:instrText xml:space="preserve"> CITATION Adi17 \l 2057 </w:instrText>
          </w:r>
          <w:r w:rsidR="00041FCF">
            <w:rPr>
              <w:color w:val="222222"/>
              <w:sz w:val="24"/>
              <w:szCs w:val="24"/>
            </w:rPr>
            <w:fldChar w:fldCharType="separate"/>
          </w:r>
          <w:r w:rsidR="00041FCF">
            <w:rPr>
              <w:noProof/>
              <w:color w:val="222222"/>
              <w:sz w:val="24"/>
              <w:szCs w:val="24"/>
            </w:rPr>
            <w:t xml:space="preserve"> </w:t>
          </w:r>
          <w:r w:rsidR="00041FCF" w:rsidRPr="00041FCF">
            <w:rPr>
              <w:noProof/>
              <w:color w:val="222222"/>
              <w:sz w:val="24"/>
              <w:szCs w:val="24"/>
            </w:rPr>
            <w:t>(Adidas, 2017)</w:t>
          </w:r>
          <w:r w:rsidR="00041FCF">
            <w:rPr>
              <w:color w:val="222222"/>
              <w:sz w:val="24"/>
              <w:szCs w:val="24"/>
            </w:rPr>
            <w:fldChar w:fldCharType="end"/>
          </w:r>
        </w:sdtContent>
      </w:sdt>
      <w:r w:rsidRPr="005D2749">
        <w:rPr>
          <w:color w:val="222222"/>
          <w:sz w:val="24"/>
          <w:szCs w:val="24"/>
        </w:rPr>
        <w:t xml:space="preserve"> </w:t>
      </w:r>
      <w:r w:rsidR="00041FCF">
        <w:rPr>
          <w:color w:val="222222"/>
          <w:sz w:val="24"/>
          <w:szCs w:val="24"/>
        </w:rPr>
        <w:t>.</w:t>
      </w:r>
      <w:r w:rsidRPr="005D2749">
        <w:rPr>
          <w:color w:val="222222"/>
          <w:sz w:val="24"/>
          <w:szCs w:val="24"/>
        </w:rPr>
        <w:t xml:space="preserve">This company is </w:t>
      </w:r>
      <w:r w:rsidRPr="005D2749">
        <w:rPr>
          <w:color w:val="222222"/>
          <w:sz w:val="24"/>
          <w:szCs w:val="24"/>
        </w:rPr>
        <w:lastRenderedPageBreak/>
        <w:t>widely operating in Europe, North America and Asia with 56888 employees in 2017. Annually, adidas makes approximately 28 billion euros according to the most recent reports.</w:t>
      </w:r>
      <w:sdt>
        <w:sdtPr>
          <w:rPr>
            <w:color w:val="222222"/>
            <w:sz w:val="24"/>
            <w:szCs w:val="24"/>
          </w:rPr>
          <w:id w:val="1993289736"/>
          <w:citation/>
        </w:sdtPr>
        <w:sdtEndPr/>
        <w:sdtContent>
          <w:r w:rsidR="00041FCF">
            <w:rPr>
              <w:color w:val="222222"/>
              <w:sz w:val="24"/>
              <w:szCs w:val="24"/>
            </w:rPr>
            <w:fldChar w:fldCharType="begin"/>
          </w:r>
          <w:r w:rsidR="00482267">
            <w:rPr>
              <w:color w:val="222222"/>
              <w:sz w:val="24"/>
              <w:szCs w:val="24"/>
            </w:rPr>
            <w:instrText xml:space="preserve">CITATION adi14 \l 2057 </w:instrText>
          </w:r>
          <w:r w:rsidR="00041FCF">
            <w:rPr>
              <w:color w:val="222222"/>
              <w:sz w:val="24"/>
              <w:szCs w:val="24"/>
            </w:rPr>
            <w:fldChar w:fldCharType="separate"/>
          </w:r>
          <w:r w:rsidR="00482267">
            <w:rPr>
              <w:noProof/>
              <w:color w:val="222222"/>
              <w:sz w:val="24"/>
              <w:szCs w:val="24"/>
            </w:rPr>
            <w:t xml:space="preserve"> </w:t>
          </w:r>
          <w:r w:rsidR="00482267" w:rsidRPr="00482267">
            <w:rPr>
              <w:noProof/>
              <w:color w:val="222222"/>
              <w:sz w:val="24"/>
              <w:szCs w:val="24"/>
            </w:rPr>
            <w:t>(group, 2014)</w:t>
          </w:r>
          <w:r w:rsidR="00041FCF">
            <w:rPr>
              <w:color w:val="222222"/>
              <w:sz w:val="24"/>
              <w:szCs w:val="24"/>
            </w:rPr>
            <w:fldChar w:fldCharType="end"/>
          </w:r>
        </w:sdtContent>
      </w:sdt>
      <w:r w:rsidR="00482267">
        <w:rPr>
          <w:color w:val="222222"/>
          <w:sz w:val="24"/>
          <w:szCs w:val="24"/>
        </w:rPr>
        <w:t>.</w:t>
      </w:r>
    </w:p>
    <w:p w:rsidR="0062096D" w:rsidRPr="005D2749" w:rsidRDefault="00EB208E" w:rsidP="005D2749">
      <w:pPr>
        <w:tabs>
          <w:tab w:val="center" w:pos="4512"/>
        </w:tabs>
        <w:spacing w:after="121" w:line="360" w:lineRule="auto"/>
        <w:ind w:left="-15" w:firstLine="0"/>
        <w:rPr>
          <w:sz w:val="24"/>
          <w:szCs w:val="24"/>
        </w:rPr>
      </w:pPr>
      <w:r w:rsidRPr="005D2749">
        <w:rPr>
          <w:sz w:val="24"/>
          <w:szCs w:val="24"/>
        </w:rPr>
        <w:t xml:space="preserve"> The head office of the Adidas company is placed in Germany.</w:t>
      </w:r>
    </w:p>
    <w:p w:rsidR="0062096D" w:rsidRPr="005D2749" w:rsidRDefault="0062096D" w:rsidP="005D2749">
      <w:pPr>
        <w:spacing w:after="27" w:line="360" w:lineRule="auto"/>
        <w:ind w:left="0" w:firstLine="0"/>
        <w:rPr>
          <w:sz w:val="24"/>
          <w:szCs w:val="24"/>
        </w:rPr>
      </w:pPr>
    </w:p>
    <w:p w:rsidR="0062096D" w:rsidRPr="005D2749" w:rsidRDefault="00EB208E" w:rsidP="005D2749">
      <w:pPr>
        <w:pStyle w:val="Heading1"/>
        <w:spacing w:line="360" w:lineRule="auto"/>
        <w:ind w:left="-5" w:right="1867"/>
        <w:rPr>
          <w:sz w:val="24"/>
          <w:szCs w:val="24"/>
        </w:rPr>
      </w:pPr>
      <w:bookmarkStart w:id="3" w:name="_Toc531038991"/>
      <w:r w:rsidRPr="005D2749">
        <w:rPr>
          <w:sz w:val="24"/>
          <w:szCs w:val="24"/>
        </w:rPr>
        <w:t>Definitions of Major Concepts</w:t>
      </w:r>
      <w:bookmarkEnd w:id="3"/>
    </w:p>
    <w:p w:rsidR="0062096D" w:rsidRPr="005D2749" w:rsidRDefault="00EB208E" w:rsidP="005D2749">
      <w:pPr>
        <w:numPr>
          <w:ilvl w:val="0"/>
          <w:numId w:val="1"/>
        </w:numPr>
        <w:spacing w:line="360" w:lineRule="auto"/>
        <w:ind w:hanging="360"/>
        <w:rPr>
          <w:sz w:val="24"/>
          <w:szCs w:val="24"/>
        </w:rPr>
      </w:pPr>
      <w:r w:rsidRPr="005D2749">
        <w:rPr>
          <w:sz w:val="24"/>
          <w:szCs w:val="24"/>
        </w:rPr>
        <w:t xml:space="preserve">Strategy: this means having a plan of action designed to achieve a </w:t>
      </w:r>
      <w:r w:rsidR="00195ACB" w:rsidRPr="005D2749">
        <w:rPr>
          <w:sz w:val="24"/>
          <w:szCs w:val="24"/>
        </w:rPr>
        <w:t>long-term</w:t>
      </w:r>
      <w:r w:rsidRPr="005D2749">
        <w:rPr>
          <w:sz w:val="24"/>
          <w:szCs w:val="24"/>
        </w:rPr>
        <w:t xml:space="preserve"> goal.</w:t>
      </w:r>
    </w:p>
    <w:p w:rsidR="0062096D" w:rsidRPr="005D2749" w:rsidRDefault="00EB208E" w:rsidP="005D2749">
      <w:pPr>
        <w:numPr>
          <w:ilvl w:val="0"/>
          <w:numId w:val="1"/>
        </w:numPr>
        <w:spacing w:line="360" w:lineRule="auto"/>
        <w:ind w:hanging="360"/>
        <w:rPr>
          <w:sz w:val="24"/>
          <w:szCs w:val="24"/>
        </w:rPr>
      </w:pPr>
      <w:r w:rsidRPr="005D2749">
        <w:rPr>
          <w:sz w:val="24"/>
          <w:szCs w:val="24"/>
        </w:rPr>
        <w:t xml:space="preserve">Business level strategy: the actions taken by a single industry in order to market a </w:t>
      </w:r>
      <w:r w:rsidR="00195ACB" w:rsidRPr="005D2749">
        <w:rPr>
          <w:sz w:val="24"/>
          <w:szCs w:val="24"/>
        </w:rPr>
        <w:t>specific, individual</w:t>
      </w:r>
      <w:r w:rsidRPr="005D2749">
        <w:rPr>
          <w:sz w:val="24"/>
          <w:szCs w:val="24"/>
        </w:rPr>
        <w:t xml:space="preserve"> product, while competing with others.</w:t>
      </w:r>
    </w:p>
    <w:p w:rsidR="0062096D" w:rsidRPr="005D2749" w:rsidRDefault="00EB208E" w:rsidP="005D2749">
      <w:pPr>
        <w:numPr>
          <w:ilvl w:val="0"/>
          <w:numId w:val="1"/>
        </w:numPr>
        <w:spacing w:line="360" w:lineRule="auto"/>
        <w:ind w:hanging="360"/>
        <w:rPr>
          <w:sz w:val="24"/>
          <w:szCs w:val="24"/>
        </w:rPr>
      </w:pPr>
      <w:r w:rsidRPr="005D2749">
        <w:rPr>
          <w:sz w:val="24"/>
          <w:szCs w:val="24"/>
        </w:rPr>
        <w:t>Competitive advantage: this is a circumstance which puts a company in a favourable business position.</w:t>
      </w:r>
    </w:p>
    <w:p w:rsidR="0062096D" w:rsidRPr="005D2749" w:rsidRDefault="00EB208E" w:rsidP="005D2749">
      <w:pPr>
        <w:numPr>
          <w:ilvl w:val="0"/>
          <w:numId w:val="1"/>
        </w:numPr>
        <w:spacing w:line="360" w:lineRule="auto"/>
        <w:ind w:hanging="360"/>
        <w:rPr>
          <w:sz w:val="24"/>
          <w:szCs w:val="24"/>
        </w:rPr>
      </w:pPr>
      <w:r w:rsidRPr="005D2749">
        <w:rPr>
          <w:sz w:val="24"/>
          <w:szCs w:val="24"/>
        </w:rPr>
        <w:t>Cost focus: emphasizing cost minimisation within a focused market.</w:t>
      </w:r>
    </w:p>
    <w:p w:rsidR="0062096D" w:rsidRPr="005D2749" w:rsidRDefault="00EB208E" w:rsidP="005D2749">
      <w:pPr>
        <w:numPr>
          <w:ilvl w:val="0"/>
          <w:numId w:val="1"/>
        </w:numPr>
        <w:spacing w:line="360" w:lineRule="auto"/>
        <w:ind w:hanging="360"/>
        <w:rPr>
          <w:sz w:val="24"/>
          <w:szCs w:val="24"/>
        </w:rPr>
      </w:pPr>
      <w:r w:rsidRPr="005D2749">
        <w:rPr>
          <w:sz w:val="24"/>
          <w:szCs w:val="24"/>
        </w:rPr>
        <w:t>Differentiation focus: pursuing strategic differentiation within a focused market.</w:t>
      </w:r>
    </w:p>
    <w:p w:rsidR="0062096D" w:rsidRPr="005D2749" w:rsidRDefault="00EB208E" w:rsidP="005D2749">
      <w:pPr>
        <w:numPr>
          <w:ilvl w:val="0"/>
          <w:numId w:val="1"/>
        </w:numPr>
        <w:spacing w:line="360" w:lineRule="auto"/>
        <w:ind w:hanging="360"/>
        <w:rPr>
          <w:sz w:val="24"/>
          <w:szCs w:val="24"/>
        </w:rPr>
      </w:pPr>
      <w:r w:rsidRPr="005D2749">
        <w:rPr>
          <w:sz w:val="24"/>
          <w:szCs w:val="24"/>
        </w:rPr>
        <w:t>Marketing and sales: making sure the customer is aware of the available products.</w:t>
      </w:r>
    </w:p>
    <w:p w:rsidR="0062096D" w:rsidRPr="005D2749" w:rsidRDefault="00EB208E" w:rsidP="005D2749">
      <w:pPr>
        <w:numPr>
          <w:ilvl w:val="0"/>
          <w:numId w:val="1"/>
        </w:numPr>
        <w:spacing w:after="0" w:line="360" w:lineRule="auto"/>
        <w:ind w:hanging="360"/>
        <w:rPr>
          <w:sz w:val="24"/>
          <w:szCs w:val="24"/>
        </w:rPr>
      </w:pPr>
      <w:r w:rsidRPr="005D2749">
        <w:rPr>
          <w:sz w:val="24"/>
          <w:szCs w:val="24"/>
        </w:rPr>
        <w:t xml:space="preserve">Niche: </w:t>
      </w:r>
      <w:r w:rsidRPr="005D2749">
        <w:rPr>
          <w:rFonts w:eastAsia="Calibri"/>
          <w:sz w:val="24"/>
          <w:szCs w:val="24"/>
        </w:rPr>
        <w:t>​</w:t>
      </w:r>
      <w:r w:rsidRPr="005D2749">
        <w:rPr>
          <w:color w:val="222222"/>
          <w:sz w:val="24"/>
          <w:szCs w:val="24"/>
        </w:rPr>
        <w:t>denoting or relating to products, services, or interests that appeal to a small, specialized section of the population.</w:t>
      </w: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0" w:line="360" w:lineRule="auto"/>
        <w:ind w:left="0" w:firstLine="0"/>
        <w:rPr>
          <w:sz w:val="24"/>
          <w:szCs w:val="24"/>
        </w:rPr>
      </w:pPr>
    </w:p>
    <w:p w:rsidR="0062096D" w:rsidRPr="005D2749" w:rsidRDefault="00EB208E" w:rsidP="005D2749">
      <w:pPr>
        <w:pStyle w:val="Heading1"/>
        <w:spacing w:line="360" w:lineRule="auto"/>
        <w:ind w:left="-5" w:right="1867"/>
        <w:rPr>
          <w:sz w:val="24"/>
          <w:szCs w:val="24"/>
        </w:rPr>
      </w:pPr>
      <w:bookmarkStart w:id="4" w:name="_Toc531038992"/>
      <w:r w:rsidRPr="005D2749">
        <w:rPr>
          <w:sz w:val="24"/>
          <w:szCs w:val="24"/>
        </w:rPr>
        <w:t>Porter’s Generic Strategies</w:t>
      </w:r>
      <w:bookmarkEnd w:id="4"/>
    </w:p>
    <w:p w:rsidR="005D2749" w:rsidRPr="005D2749" w:rsidRDefault="005D2749" w:rsidP="005D2749">
      <w:pPr>
        <w:spacing w:line="360" w:lineRule="auto"/>
        <w:ind w:left="-5"/>
        <w:rPr>
          <w:sz w:val="24"/>
          <w:szCs w:val="24"/>
        </w:rPr>
      </w:pPr>
    </w:p>
    <w:p w:rsidR="0062096D" w:rsidRPr="005D2749" w:rsidRDefault="00EB208E" w:rsidP="005D2749">
      <w:pPr>
        <w:spacing w:line="360" w:lineRule="auto"/>
        <w:ind w:left="-5"/>
        <w:rPr>
          <w:sz w:val="24"/>
          <w:szCs w:val="24"/>
        </w:rPr>
      </w:pPr>
      <w:r w:rsidRPr="005D2749">
        <w:rPr>
          <w:sz w:val="24"/>
          <w:szCs w:val="24"/>
        </w:rPr>
        <w:t xml:space="preserve">According to Porter, in order for any organisation to outstand in a competitive market, they need to be following a clear strategy. Michael Porter introduced a way of which the company can gain competitive advantage. His generic approaches were divided into three different sections which can be applied to any organization of any size. These approaches are “cost leadership”, “differentiation” and finally “focus” which is subdivided into “cost focus” and “differentiation focus”. If an individual company bears all four </w:t>
      </w:r>
      <w:r w:rsidRPr="005D2749">
        <w:rPr>
          <w:sz w:val="24"/>
          <w:szCs w:val="24"/>
        </w:rPr>
        <w:lastRenderedPageBreak/>
        <w:t>categories in mind when producing their products, the business will be able to reach their accomplishments.</w:t>
      </w:r>
    </w:p>
    <w:p w:rsidR="0062096D" w:rsidRPr="005D2749" w:rsidRDefault="0062096D" w:rsidP="005D2749">
      <w:pPr>
        <w:spacing w:after="27" w:line="360" w:lineRule="auto"/>
        <w:ind w:left="0" w:right="1867" w:firstLine="0"/>
        <w:rPr>
          <w:sz w:val="24"/>
          <w:szCs w:val="24"/>
        </w:rPr>
      </w:pPr>
    </w:p>
    <w:p w:rsidR="0062096D" w:rsidRPr="005D2749" w:rsidRDefault="00EB208E" w:rsidP="005D2749">
      <w:pPr>
        <w:spacing w:after="27" w:line="360" w:lineRule="auto"/>
        <w:ind w:left="0" w:right="1867" w:firstLine="0"/>
        <w:rPr>
          <w:sz w:val="24"/>
          <w:szCs w:val="24"/>
        </w:rPr>
      </w:pPr>
      <w:r w:rsidRPr="005D2749">
        <w:rPr>
          <w:noProof/>
          <w:sz w:val="24"/>
          <w:szCs w:val="24"/>
        </w:rPr>
        <w:drawing>
          <wp:anchor distT="0" distB="0" distL="114300" distR="114300" simplePos="0" relativeHeight="251658240" behindDoc="0" locked="0" layoutInCell="1" allowOverlap="0">
            <wp:simplePos x="0" y="0"/>
            <wp:positionH relativeFrom="column">
              <wp:posOffset>1200150</wp:posOffset>
            </wp:positionH>
            <wp:positionV relativeFrom="paragraph">
              <wp:posOffset>-64090</wp:posOffset>
            </wp:positionV>
            <wp:extent cx="3552825" cy="3409950"/>
            <wp:effectExtent l="0" t="0" r="0" b="0"/>
            <wp:wrapSquare wrapText="bothSides"/>
            <wp:docPr id="217" name="Picture 217"/>
            <wp:cNvGraphicFramePr/>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9"/>
                    <a:stretch>
                      <a:fillRect/>
                    </a:stretch>
                  </pic:blipFill>
                  <pic:spPr>
                    <a:xfrm>
                      <a:off x="0" y="0"/>
                      <a:ext cx="3552825" cy="3409950"/>
                    </a:xfrm>
                    <a:prstGeom prst="rect">
                      <a:avLst/>
                    </a:prstGeom>
                  </pic:spPr>
                </pic:pic>
              </a:graphicData>
            </a:graphic>
          </wp:anchor>
        </w:drawing>
      </w: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62096D" w:rsidP="005D2749">
      <w:pPr>
        <w:spacing w:after="27" w:line="360" w:lineRule="auto"/>
        <w:ind w:left="0" w:right="1867" w:firstLine="0"/>
        <w:rPr>
          <w:sz w:val="24"/>
          <w:szCs w:val="24"/>
        </w:rPr>
      </w:pPr>
    </w:p>
    <w:p w:rsidR="0062096D" w:rsidRPr="005D2749" w:rsidRDefault="00EB208E" w:rsidP="005D2749">
      <w:pPr>
        <w:pStyle w:val="Heading1"/>
        <w:spacing w:line="360" w:lineRule="auto"/>
        <w:ind w:left="-5" w:right="1867"/>
        <w:rPr>
          <w:sz w:val="24"/>
          <w:szCs w:val="24"/>
        </w:rPr>
      </w:pPr>
      <w:bookmarkStart w:id="5" w:name="_Toc531038993"/>
      <w:r w:rsidRPr="005D2749">
        <w:rPr>
          <w:sz w:val="24"/>
          <w:szCs w:val="24"/>
        </w:rPr>
        <w:t>Figure 1</w:t>
      </w:r>
      <w:bookmarkEnd w:id="5"/>
    </w:p>
    <w:p w:rsidR="0062096D" w:rsidRPr="005D2749" w:rsidRDefault="0062096D" w:rsidP="005D2749">
      <w:pPr>
        <w:spacing w:after="27" w:line="360" w:lineRule="auto"/>
        <w:ind w:left="0" w:right="1867" w:firstLine="0"/>
        <w:rPr>
          <w:sz w:val="24"/>
          <w:szCs w:val="24"/>
        </w:rPr>
      </w:pPr>
    </w:p>
    <w:p w:rsidR="0062096D" w:rsidRPr="005D2749" w:rsidRDefault="00EB208E" w:rsidP="005D2749">
      <w:pPr>
        <w:spacing w:line="360" w:lineRule="auto"/>
        <w:ind w:left="-5"/>
        <w:rPr>
          <w:sz w:val="24"/>
          <w:szCs w:val="24"/>
        </w:rPr>
      </w:pPr>
      <w:r w:rsidRPr="005D2749">
        <w:rPr>
          <w:sz w:val="24"/>
          <w:szCs w:val="24"/>
        </w:rPr>
        <w:t xml:space="preserve">The cost leadership strategy is when the firm aims to become the </w:t>
      </w:r>
      <w:r w:rsidR="00195ACB" w:rsidRPr="005D2749">
        <w:rPr>
          <w:sz w:val="24"/>
          <w:szCs w:val="24"/>
        </w:rPr>
        <w:t>low-cost</w:t>
      </w:r>
      <w:r w:rsidRPr="005D2749">
        <w:rPr>
          <w:sz w:val="24"/>
          <w:szCs w:val="24"/>
        </w:rPr>
        <w:t xml:space="preserve"> producer in the industry. If a firm can achieve and sustain overall cost leadership, then it will be able to become an above average performer. At the same time making sure the prices are near the industry average is important so that they do not lose profit.</w:t>
      </w:r>
      <w:sdt>
        <w:sdtPr>
          <w:rPr>
            <w:sz w:val="24"/>
            <w:szCs w:val="24"/>
          </w:rPr>
          <w:id w:val="-508063958"/>
          <w:citation/>
        </w:sdtPr>
        <w:sdtEndPr/>
        <w:sdtContent>
          <w:r w:rsidR="00482267">
            <w:rPr>
              <w:sz w:val="24"/>
              <w:szCs w:val="24"/>
            </w:rPr>
            <w:fldChar w:fldCharType="begin"/>
          </w:r>
          <w:r w:rsidR="00482267">
            <w:rPr>
              <w:sz w:val="24"/>
              <w:szCs w:val="24"/>
            </w:rPr>
            <w:instrText xml:space="preserve"> CITATION Min16 \l 2057 </w:instrText>
          </w:r>
          <w:r w:rsidR="00482267">
            <w:rPr>
              <w:sz w:val="24"/>
              <w:szCs w:val="24"/>
            </w:rPr>
            <w:fldChar w:fldCharType="separate"/>
          </w:r>
          <w:r w:rsidR="00482267">
            <w:rPr>
              <w:noProof/>
              <w:sz w:val="24"/>
              <w:szCs w:val="24"/>
            </w:rPr>
            <w:t xml:space="preserve"> </w:t>
          </w:r>
          <w:r w:rsidR="00482267" w:rsidRPr="00482267">
            <w:rPr>
              <w:noProof/>
              <w:sz w:val="24"/>
              <w:szCs w:val="24"/>
            </w:rPr>
            <w:t>(Mindtools, 2016)</w:t>
          </w:r>
          <w:r w:rsidR="00482267">
            <w:rPr>
              <w:sz w:val="24"/>
              <w:szCs w:val="24"/>
            </w:rPr>
            <w:fldChar w:fldCharType="end"/>
          </w:r>
        </w:sdtContent>
      </w:sdt>
      <w:r w:rsidR="00482267">
        <w:rPr>
          <w:b/>
          <w:sz w:val="24"/>
          <w:szCs w:val="24"/>
        </w:rPr>
        <w:t>.</w:t>
      </w:r>
    </w:p>
    <w:p w:rsidR="0062096D" w:rsidRPr="005D2749" w:rsidRDefault="00EB208E" w:rsidP="005D2749">
      <w:pPr>
        <w:spacing w:line="360" w:lineRule="auto"/>
        <w:ind w:left="-5"/>
        <w:rPr>
          <w:sz w:val="24"/>
          <w:szCs w:val="24"/>
        </w:rPr>
      </w:pPr>
      <w:r w:rsidRPr="005D2749">
        <w:rPr>
          <w:sz w:val="24"/>
          <w:szCs w:val="24"/>
        </w:rPr>
        <w:t>The differentiation strategy is when a firm seeks to be unique and stand out from similar businesses but at the same time be valued by customers. If a firm can manage to sustain differentiation, they will be able to be an above average performer in the industry. A differentiator always seeks ways of differentiating that leads to a price premium greater than the cost of differentiating itself.</w:t>
      </w:r>
    </w:p>
    <w:p w:rsidR="0062096D" w:rsidRPr="005D2749" w:rsidRDefault="00EB208E" w:rsidP="005D2749">
      <w:pPr>
        <w:spacing w:line="360" w:lineRule="auto"/>
        <w:ind w:left="-5"/>
        <w:rPr>
          <w:b/>
          <w:sz w:val="24"/>
          <w:szCs w:val="24"/>
        </w:rPr>
      </w:pPr>
      <w:r w:rsidRPr="005D2749">
        <w:rPr>
          <w:sz w:val="24"/>
          <w:szCs w:val="24"/>
        </w:rPr>
        <w:lastRenderedPageBreak/>
        <w:t>The focus strategy has two segments. In the cost focus firm, they seek cost advantage in target segment while in differentiation focus, the firm focuses on the firm differentiating in its target sector.</w:t>
      </w:r>
      <w:sdt>
        <w:sdtPr>
          <w:rPr>
            <w:sz w:val="24"/>
            <w:szCs w:val="24"/>
          </w:rPr>
          <w:id w:val="1737356334"/>
          <w:citation/>
        </w:sdtPr>
        <w:sdtEndPr/>
        <w:sdtContent>
          <w:r w:rsidR="004B0068">
            <w:rPr>
              <w:sz w:val="24"/>
              <w:szCs w:val="24"/>
            </w:rPr>
            <w:fldChar w:fldCharType="begin"/>
          </w:r>
          <w:r w:rsidR="004B0068">
            <w:rPr>
              <w:sz w:val="24"/>
              <w:szCs w:val="24"/>
            </w:rPr>
            <w:instrText xml:space="preserve"> CITATION Mic85 \l 2057 </w:instrText>
          </w:r>
          <w:r w:rsidR="004B0068">
            <w:rPr>
              <w:sz w:val="24"/>
              <w:szCs w:val="24"/>
            </w:rPr>
            <w:fldChar w:fldCharType="separate"/>
          </w:r>
          <w:r w:rsidR="004B0068">
            <w:rPr>
              <w:noProof/>
              <w:sz w:val="24"/>
              <w:szCs w:val="24"/>
            </w:rPr>
            <w:t xml:space="preserve"> </w:t>
          </w:r>
          <w:r w:rsidR="004B0068" w:rsidRPr="004B0068">
            <w:rPr>
              <w:noProof/>
              <w:sz w:val="24"/>
              <w:szCs w:val="24"/>
            </w:rPr>
            <w:t>(Porter, 1985)</w:t>
          </w:r>
          <w:r w:rsidR="004B0068">
            <w:rPr>
              <w:sz w:val="24"/>
              <w:szCs w:val="24"/>
            </w:rPr>
            <w:fldChar w:fldCharType="end"/>
          </w:r>
        </w:sdtContent>
      </w:sdt>
      <w:r w:rsidRPr="005D2749">
        <w:rPr>
          <w:b/>
          <w:sz w:val="24"/>
          <w:szCs w:val="24"/>
        </w:rPr>
        <w:t xml:space="preserve"> </w:t>
      </w:r>
    </w:p>
    <w:p w:rsidR="00195ACB" w:rsidRPr="005D2749" w:rsidRDefault="00195ACB" w:rsidP="005D2749">
      <w:pPr>
        <w:spacing w:line="360" w:lineRule="auto"/>
        <w:ind w:left="-5"/>
        <w:rPr>
          <w:sz w:val="24"/>
          <w:szCs w:val="24"/>
        </w:rPr>
      </w:pPr>
    </w:p>
    <w:p w:rsidR="0062096D" w:rsidRPr="005D2749" w:rsidRDefault="00EB208E" w:rsidP="005D2749">
      <w:pPr>
        <w:pStyle w:val="Heading1"/>
        <w:spacing w:line="360" w:lineRule="auto"/>
        <w:ind w:left="-5" w:right="1867"/>
        <w:rPr>
          <w:b w:val="0"/>
          <w:sz w:val="24"/>
          <w:szCs w:val="24"/>
        </w:rPr>
      </w:pPr>
      <w:bookmarkStart w:id="6" w:name="_Toc531038994"/>
      <w:r w:rsidRPr="005D2749">
        <w:rPr>
          <w:sz w:val="24"/>
          <w:szCs w:val="24"/>
        </w:rPr>
        <w:t>Main body</w:t>
      </w:r>
      <w:bookmarkEnd w:id="6"/>
    </w:p>
    <w:p w:rsidR="00195ACB" w:rsidRPr="005D2749" w:rsidRDefault="00195ACB" w:rsidP="005D2749">
      <w:pPr>
        <w:spacing w:line="360" w:lineRule="auto"/>
        <w:rPr>
          <w:sz w:val="24"/>
          <w:szCs w:val="24"/>
        </w:rPr>
      </w:pPr>
    </w:p>
    <w:p w:rsidR="0062096D" w:rsidRPr="005D2749" w:rsidRDefault="00EB208E" w:rsidP="005D2749">
      <w:pPr>
        <w:spacing w:line="360" w:lineRule="auto"/>
        <w:ind w:left="-5"/>
        <w:rPr>
          <w:sz w:val="24"/>
          <w:szCs w:val="24"/>
        </w:rPr>
      </w:pPr>
      <w:r w:rsidRPr="005D2749">
        <w:rPr>
          <w:sz w:val="24"/>
          <w:szCs w:val="24"/>
        </w:rPr>
        <w:t xml:space="preserve">The cost leadership strategy is all about the company focusing on the price. This means from the purchase of the raw material to the cost of marketing. Making sure the correct amount of money is spent on each process of the production is really important because it determines how much the final product should be sold for. The majority of the goods at Adidas are manufactured in companies based in Asia. they are private contractors in low wage countries such as Thailand and Indonesia. This way, they are able to spend more money advertising the products promoting their image to the society. This allows the business to stay ahead of the competition. </w:t>
      </w:r>
      <w:r w:rsidR="00195ACB" w:rsidRPr="005D2749">
        <w:rPr>
          <w:sz w:val="24"/>
          <w:szCs w:val="24"/>
        </w:rPr>
        <w:t>Additionally,</w:t>
      </w:r>
      <w:r w:rsidRPr="005D2749">
        <w:rPr>
          <w:sz w:val="24"/>
          <w:szCs w:val="24"/>
        </w:rPr>
        <w:t xml:space="preserve"> spending less money on production allows them to sell the product at a reasonable price and still be able to gain profit from the sportswear</w:t>
      </w:r>
      <w:r w:rsidR="00195ACB" w:rsidRPr="005D2749">
        <w:rPr>
          <w:sz w:val="24"/>
          <w:szCs w:val="24"/>
        </w:rPr>
        <w:t xml:space="preserve"> by having </w:t>
      </w:r>
      <w:r w:rsidR="00F94C12" w:rsidRPr="005D2749">
        <w:rPr>
          <w:sz w:val="24"/>
          <w:szCs w:val="24"/>
        </w:rPr>
        <w:t>fewer</w:t>
      </w:r>
      <w:r w:rsidR="00195ACB" w:rsidRPr="005D2749">
        <w:rPr>
          <w:sz w:val="24"/>
          <w:szCs w:val="24"/>
        </w:rPr>
        <w:t xml:space="preserve"> variable costs.</w:t>
      </w:r>
      <w:sdt>
        <w:sdtPr>
          <w:rPr>
            <w:sz w:val="24"/>
            <w:szCs w:val="24"/>
          </w:rPr>
          <w:id w:val="-1459870870"/>
          <w:citation/>
        </w:sdtPr>
        <w:sdtEndPr/>
        <w:sdtContent>
          <w:r w:rsidR="004B0068">
            <w:rPr>
              <w:sz w:val="24"/>
              <w:szCs w:val="24"/>
            </w:rPr>
            <w:fldChar w:fldCharType="begin"/>
          </w:r>
          <w:r w:rsidR="00052ABD">
            <w:rPr>
              <w:sz w:val="24"/>
              <w:szCs w:val="24"/>
            </w:rPr>
            <w:instrText xml:space="preserve">CITATION Hus15 \l 2057 </w:instrText>
          </w:r>
          <w:r w:rsidR="004B0068">
            <w:rPr>
              <w:sz w:val="24"/>
              <w:szCs w:val="24"/>
            </w:rPr>
            <w:fldChar w:fldCharType="separate"/>
          </w:r>
          <w:r w:rsidR="00052ABD">
            <w:rPr>
              <w:noProof/>
              <w:sz w:val="24"/>
              <w:szCs w:val="24"/>
            </w:rPr>
            <w:t xml:space="preserve"> </w:t>
          </w:r>
          <w:r w:rsidR="00052ABD" w:rsidRPr="00052ABD">
            <w:rPr>
              <w:noProof/>
              <w:sz w:val="24"/>
              <w:szCs w:val="24"/>
            </w:rPr>
            <w:t>(Hussain, 2015)</w:t>
          </w:r>
          <w:r w:rsidR="004B0068">
            <w:rPr>
              <w:sz w:val="24"/>
              <w:szCs w:val="24"/>
            </w:rPr>
            <w:fldChar w:fldCharType="end"/>
          </w:r>
        </w:sdtContent>
      </w:sdt>
      <w:r w:rsidR="00052ABD">
        <w:rPr>
          <w:sz w:val="24"/>
          <w:szCs w:val="24"/>
        </w:rPr>
        <w:t>.</w:t>
      </w:r>
    </w:p>
    <w:p w:rsidR="0062096D" w:rsidRPr="005D2749" w:rsidRDefault="00EB208E" w:rsidP="005D2749">
      <w:pPr>
        <w:spacing w:line="360" w:lineRule="auto"/>
        <w:ind w:left="-5"/>
        <w:rPr>
          <w:sz w:val="24"/>
          <w:szCs w:val="24"/>
        </w:rPr>
      </w:pPr>
      <w:r w:rsidRPr="005D2749">
        <w:rPr>
          <w:sz w:val="24"/>
          <w:szCs w:val="24"/>
        </w:rPr>
        <w:t>The differentiation strategy is one crucial strategy which adidas focuses on thoroughly. In order to attract customers, the company has to make sure their products are always new, unique and innovative. Even though Adidas goods are high quality, they are priced lower compared to the competitors. This gives them contrast and allows customers to stay loyal to the brand</w:t>
      </w:r>
      <w:r w:rsidR="00195ACB" w:rsidRPr="005D2749">
        <w:rPr>
          <w:sz w:val="24"/>
          <w:szCs w:val="24"/>
        </w:rPr>
        <w:t xml:space="preserve"> because </w:t>
      </w:r>
      <w:r w:rsidR="00F94C12" w:rsidRPr="005D2749">
        <w:rPr>
          <w:sz w:val="24"/>
          <w:szCs w:val="24"/>
        </w:rPr>
        <w:t>they’re</w:t>
      </w:r>
      <w:r w:rsidR="00195ACB" w:rsidRPr="005D2749">
        <w:rPr>
          <w:sz w:val="24"/>
          <w:szCs w:val="24"/>
        </w:rPr>
        <w:t xml:space="preserve"> prices are constant and fairly affordable by most groups of people. </w:t>
      </w:r>
      <w:r w:rsidRPr="005D2749">
        <w:rPr>
          <w:sz w:val="24"/>
          <w:szCs w:val="24"/>
        </w:rPr>
        <w:t>Furthermore, as Adidas has been a sports brand for a long time, they are able to advertise a wide variety of sports which appeals to a bigger population rather than if it was focused on one particular sport. The company also focuses on a casual line of clothing which lures in more people. However, differentiation does not necessarily need to be focussed on the product itself but also applies to the marketing approach, delivery method or even how it is sold. Adidas is very focused on maximizing its visibility on worldwide broadcasted events in order to communicate with the consumers.</w:t>
      </w:r>
      <w:sdt>
        <w:sdtPr>
          <w:rPr>
            <w:sz w:val="24"/>
            <w:szCs w:val="24"/>
          </w:rPr>
          <w:id w:val="634994402"/>
          <w:citation/>
        </w:sdtPr>
        <w:sdtEndPr/>
        <w:sdtContent>
          <w:r w:rsidR="00052ABD">
            <w:rPr>
              <w:sz w:val="24"/>
              <w:szCs w:val="24"/>
            </w:rPr>
            <w:fldChar w:fldCharType="begin"/>
          </w:r>
          <w:r w:rsidR="00052ABD">
            <w:rPr>
              <w:sz w:val="24"/>
              <w:szCs w:val="24"/>
            </w:rPr>
            <w:instrText xml:space="preserve"> CITATION Adi16 \l 2057 </w:instrText>
          </w:r>
          <w:r w:rsidR="00052ABD">
            <w:rPr>
              <w:sz w:val="24"/>
              <w:szCs w:val="24"/>
            </w:rPr>
            <w:fldChar w:fldCharType="separate"/>
          </w:r>
          <w:r w:rsidR="00052ABD">
            <w:rPr>
              <w:noProof/>
              <w:sz w:val="24"/>
              <w:szCs w:val="24"/>
            </w:rPr>
            <w:t xml:space="preserve"> </w:t>
          </w:r>
          <w:r w:rsidR="00052ABD" w:rsidRPr="00052ABD">
            <w:rPr>
              <w:noProof/>
              <w:sz w:val="24"/>
              <w:szCs w:val="24"/>
            </w:rPr>
            <w:t>(Adidas, 2016)</w:t>
          </w:r>
          <w:r w:rsidR="00052ABD">
            <w:rPr>
              <w:sz w:val="24"/>
              <w:szCs w:val="24"/>
            </w:rPr>
            <w:fldChar w:fldCharType="end"/>
          </w:r>
        </w:sdtContent>
      </w:sdt>
      <w:r w:rsidR="00052ABD">
        <w:rPr>
          <w:sz w:val="24"/>
          <w:szCs w:val="24"/>
        </w:rPr>
        <w:t>,</w:t>
      </w:r>
      <w:sdt>
        <w:sdtPr>
          <w:rPr>
            <w:sz w:val="24"/>
            <w:szCs w:val="24"/>
          </w:rPr>
          <w:id w:val="-606575028"/>
          <w:citation/>
        </w:sdtPr>
        <w:sdtEndPr/>
        <w:sdtContent>
          <w:r w:rsidR="00052ABD">
            <w:rPr>
              <w:sz w:val="24"/>
              <w:szCs w:val="24"/>
            </w:rPr>
            <w:fldChar w:fldCharType="begin"/>
          </w:r>
          <w:r w:rsidR="00052ABD">
            <w:rPr>
              <w:sz w:val="24"/>
              <w:szCs w:val="24"/>
            </w:rPr>
            <w:instrText xml:space="preserve"> CITATION Mic851 \l 2057 </w:instrText>
          </w:r>
          <w:r w:rsidR="00052ABD">
            <w:rPr>
              <w:sz w:val="24"/>
              <w:szCs w:val="24"/>
            </w:rPr>
            <w:fldChar w:fldCharType="separate"/>
          </w:r>
          <w:r w:rsidR="00052ABD">
            <w:rPr>
              <w:noProof/>
              <w:sz w:val="24"/>
              <w:szCs w:val="24"/>
            </w:rPr>
            <w:t xml:space="preserve"> </w:t>
          </w:r>
          <w:r w:rsidR="00052ABD" w:rsidRPr="00052ABD">
            <w:rPr>
              <w:noProof/>
              <w:sz w:val="24"/>
              <w:szCs w:val="24"/>
            </w:rPr>
            <w:t>(Porter, COMPETITIVE ADVANTAGE, 1985)</w:t>
          </w:r>
          <w:r w:rsidR="00052ABD">
            <w:rPr>
              <w:sz w:val="24"/>
              <w:szCs w:val="24"/>
            </w:rPr>
            <w:fldChar w:fldCharType="end"/>
          </w:r>
        </w:sdtContent>
      </w:sdt>
      <w:r w:rsidR="00052ABD">
        <w:rPr>
          <w:sz w:val="24"/>
          <w:szCs w:val="24"/>
        </w:rPr>
        <w:t>.</w:t>
      </w:r>
    </w:p>
    <w:p w:rsidR="0062096D" w:rsidRPr="005D2749" w:rsidRDefault="00EB208E" w:rsidP="005D2749">
      <w:pPr>
        <w:spacing w:after="112" w:line="360" w:lineRule="auto"/>
        <w:ind w:left="-5"/>
        <w:rPr>
          <w:sz w:val="24"/>
          <w:szCs w:val="24"/>
        </w:rPr>
      </w:pPr>
      <w:r w:rsidRPr="005D2749">
        <w:rPr>
          <w:sz w:val="24"/>
          <w:szCs w:val="24"/>
        </w:rPr>
        <w:t xml:space="preserve">Both subcategories of focus are about how Adidas has certain target group. The main audience for their product would be people between ages 20-29 and also teenagers </w:t>
      </w:r>
      <w:r w:rsidRPr="005D2749">
        <w:rPr>
          <w:sz w:val="24"/>
          <w:szCs w:val="24"/>
        </w:rPr>
        <w:lastRenderedPageBreak/>
        <w:t>between ages 14-19. However, the majority of its customers are the age group 15-30 years who are upper middle class. Having a wide target audience means that the brand has more fans and therefore more loyal customers, allowing them to stay ahead potential competitors. Adidas has played a big part in being involved in national and international sport events such as the NBA, The World Cup and the Olympics. Their key focus sports being basketball and football. This is a way in which their products are advertised. Using e-commerce helps them vastly as they allow consumers to design their own products and this way</w:t>
      </w:r>
      <w:r w:rsidR="00195ACB" w:rsidRPr="005D2749">
        <w:rPr>
          <w:sz w:val="24"/>
          <w:szCs w:val="24"/>
        </w:rPr>
        <w:t xml:space="preserve"> and also they can spread their brand as the internet is widely used by millennials and teenager.</w:t>
      </w:r>
      <w:r w:rsidRPr="005D2749">
        <w:rPr>
          <w:sz w:val="24"/>
          <w:szCs w:val="24"/>
        </w:rPr>
        <w:t xml:space="preserve"> Adidas can take ideas of different trends and produce more of their high demand products</w:t>
      </w:r>
      <w:r w:rsidR="00195ACB" w:rsidRPr="005D2749">
        <w:rPr>
          <w:sz w:val="24"/>
          <w:szCs w:val="24"/>
        </w:rPr>
        <w:t xml:space="preserve"> and advertise this through e-commerce</w:t>
      </w:r>
      <w:r w:rsidRPr="005D2749">
        <w:rPr>
          <w:sz w:val="24"/>
          <w:szCs w:val="24"/>
        </w:rPr>
        <w:t xml:space="preserve">. </w:t>
      </w:r>
      <w:sdt>
        <w:sdtPr>
          <w:rPr>
            <w:sz w:val="24"/>
            <w:szCs w:val="24"/>
          </w:rPr>
          <w:id w:val="239059930"/>
          <w:citation/>
        </w:sdtPr>
        <w:sdtEndPr/>
        <w:sdtContent>
          <w:r w:rsidR="005745D4">
            <w:rPr>
              <w:sz w:val="24"/>
              <w:szCs w:val="24"/>
            </w:rPr>
            <w:fldChar w:fldCharType="begin"/>
          </w:r>
          <w:r w:rsidR="005745D4">
            <w:rPr>
              <w:sz w:val="24"/>
              <w:szCs w:val="24"/>
            </w:rPr>
            <w:instrText xml:space="preserve"> CITATION Lew15 \l 2057 </w:instrText>
          </w:r>
          <w:r w:rsidR="005745D4">
            <w:rPr>
              <w:sz w:val="24"/>
              <w:szCs w:val="24"/>
            </w:rPr>
            <w:fldChar w:fldCharType="separate"/>
          </w:r>
          <w:r w:rsidR="005745D4" w:rsidRPr="005745D4">
            <w:rPr>
              <w:noProof/>
              <w:sz w:val="24"/>
              <w:szCs w:val="24"/>
            </w:rPr>
            <w:t>(Lewis, 2015)</w:t>
          </w:r>
          <w:r w:rsidR="005745D4">
            <w:rPr>
              <w:sz w:val="24"/>
              <w:szCs w:val="24"/>
            </w:rPr>
            <w:fldChar w:fldCharType="end"/>
          </w:r>
        </w:sdtContent>
      </w:sdt>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EB208E" w:rsidP="005D2749">
      <w:pPr>
        <w:pStyle w:val="Heading1"/>
        <w:spacing w:line="360" w:lineRule="auto"/>
        <w:ind w:left="-5" w:right="1867"/>
        <w:rPr>
          <w:sz w:val="24"/>
          <w:szCs w:val="24"/>
        </w:rPr>
      </w:pPr>
      <w:bookmarkStart w:id="7" w:name="_Toc531038995"/>
      <w:bookmarkStart w:id="8" w:name="_GoBack"/>
      <w:bookmarkEnd w:id="8"/>
      <w:r w:rsidRPr="005D2749">
        <w:rPr>
          <w:sz w:val="24"/>
          <w:szCs w:val="24"/>
        </w:rPr>
        <w:t>Advantages and limitations</w:t>
      </w:r>
      <w:bookmarkEnd w:id="7"/>
    </w:p>
    <w:p w:rsidR="0062096D" w:rsidRPr="005D2749" w:rsidRDefault="0062096D" w:rsidP="005D2749">
      <w:pPr>
        <w:spacing w:after="142" w:line="360" w:lineRule="auto"/>
        <w:ind w:left="-5"/>
        <w:rPr>
          <w:sz w:val="24"/>
          <w:szCs w:val="24"/>
        </w:rPr>
      </w:pPr>
      <w:bookmarkStart w:id="9" w:name="_Hlk531030340"/>
    </w:p>
    <w:bookmarkEnd w:id="9"/>
    <w:p w:rsidR="0062096D" w:rsidRPr="005D2749" w:rsidRDefault="00EB208E" w:rsidP="005D2749">
      <w:pPr>
        <w:spacing w:line="360" w:lineRule="auto"/>
        <w:ind w:left="-5"/>
        <w:rPr>
          <w:sz w:val="24"/>
          <w:szCs w:val="24"/>
        </w:rPr>
      </w:pPr>
      <w:r w:rsidRPr="005D2749">
        <w:rPr>
          <w:sz w:val="24"/>
          <w:szCs w:val="24"/>
        </w:rPr>
        <w:t>Adidas benefits from using the cost leadership strategy by spending a lower budget on production of the goods and making higher profits when the product is sold to the consumer</w:t>
      </w:r>
      <w:r w:rsidR="00195ACB" w:rsidRPr="005D2749">
        <w:rPr>
          <w:sz w:val="24"/>
          <w:szCs w:val="24"/>
        </w:rPr>
        <w:t xml:space="preserve"> as mentioned </w:t>
      </w:r>
      <w:r w:rsidR="005A0406" w:rsidRPr="005D2749">
        <w:rPr>
          <w:sz w:val="24"/>
          <w:szCs w:val="24"/>
        </w:rPr>
        <w:t>previously</w:t>
      </w:r>
      <w:r w:rsidRPr="005D2749">
        <w:rPr>
          <w:sz w:val="24"/>
          <w:szCs w:val="24"/>
        </w:rPr>
        <w:t xml:space="preserve">. The company sells their product at a lower but competitive pricing therefore if other companies invest more for the production of their products of similar </w:t>
      </w:r>
      <w:r w:rsidR="00195ACB" w:rsidRPr="005D2749">
        <w:rPr>
          <w:sz w:val="24"/>
          <w:szCs w:val="24"/>
        </w:rPr>
        <w:t>quality, Adidas</w:t>
      </w:r>
      <w:r w:rsidRPr="005D2749">
        <w:rPr>
          <w:sz w:val="24"/>
          <w:szCs w:val="24"/>
        </w:rPr>
        <w:t xml:space="preserve"> will have the competitive advantage. Additionally, Adidas is able to use the profits they have made to increase customer demand and market share.</w:t>
      </w:r>
      <w:r w:rsidR="005A0406" w:rsidRPr="005D2749">
        <w:rPr>
          <w:sz w:val="24"/>
          <w:szCs w:val="24"/>
        </w:rPr>
        <w:t xml:space="preserve"> This can be achieved by retaining their profit and entering it back into the business and allow new innovations and investments, which result in higher profit levels.</w:t>
      </w:r>
      <w:r w:rsidRPr="005D2749">
        <w:rPr>
          <w:sz w:val="24"/>
          <w:szCs w:val="24"/>
        </w:rPr>
        <w:t xml:space="preserve"> Adidas has a lower than usual cost leadership allowing them to have more capital resources available to fund growth. </w:t>
      </w:r>
      <w:r w:rsidR="005A0406" w:rsidRPr="005D2749">
        <w:rPr>
          <w:sz w:val="24"/>
          <w:szCs w:val="24"/>
        </w:rPr>
        <w:t>Therefore, it can make competitors hard to catch up and beat them.</w:t>
      </w:r>
    </w:p>
    <w:p w:rsidR="005D2749" w:rsidRPr="005D2749" w:rsidRDefault="00EB208E" w:rsidP="005D2749">
      <w:pPr>
        <w:spacing w:after="142" w:line="360" w:lineRule="auto"/>
        <w:ind w:left="-5"/>
        <w:rPr>
          <w:sz w:val="24"/>
          <w:szCs w:val="24"/>
        </w:rPr>
      </w:pPr>
      <w:r w:rsidRPr="005D2749">
        <w:rPr>
          <w:sz w:val="24"/>
          <w:szCs w:val="24"/>
        </w:rPr>
        <w:t xml:space="preserve">On the other hand, the company has to make sure attempting to have a </w:t>
      </w:r>
      <w:r w:rsidR="005A0406" w:rsidRPr="005D2749">
        <w:rPr>
          <w:sz w:val="24"/>
          <w:szCs w:val="24"/>
        </w:rPr>
        <w:t>low-cost</w:t>
      </w:r>
      <w:r w:rsidRPr="005D2749">
        <w:rPr>
          <w:sz w:val="24"/>
          <w:szCs w:val="24"/>
        </w:rPr>
        <w:t xml:space="preserve"> position, their prices are not reduced to the point where they are not able to have a satisfying customer service because this could lead to driving customers away which is harmful to the business. Lowering the costs should also not affect research and </w:t>
      </w:r>
      <w:r w:rsidR="005A0406" w:rsidRPr="005D2749">
        <w:rPr>
          <w:sz w:val="24"/>
          <w:szCs w:val="24"/>
        </w:rPr>
        <w:lastRenderedPageBreak/>
        <w:t>development because this can lower their knowledge of trends and preferences. Being</w:t>
      </w:r>
      <w:r w:rsidRPr="005D2749">
        <w:rPr>
          <w:sz w:val="24"/>
          <w:szCs w:val="24"/>
        </w:rPr>
        <w:t xml:space="preserve"> able to produce new products and new features is an important factor of having the competitive advantage.</w:t>
      </w:r>
      <w:sdt>
        <w:sdtPr>
          <w:rPr>
            <w:sz w:val="24"/>
            <w:szCs w:val="24"/>
          </w:rPr>
          <w:id w:val="-1423173633"/>
          <w:citation/>
        </w:sdtPr>
        <w:sdtEndPr/>
        <w:sdtContent>
          <w:r w:rsidR="005745D4">
            <w:rPr>
              <w:sz w:val="24"/>
              <w:szCs w:val="24"/>
            </w:rPr>
            <w:fldChar w:fldCharType="begin"/>
          </w:r>
          <w:r w:rsidR="00545304">
            <w:rPr>
              <w:sz w:val="24"/>
              <w:szCs w:val="24"/>
            </w:rPr>
            <w:instrText xml:space="preserve">CITATION Yas15 \l 2057 </w:instrText>
          </w:r>
          <w:r w:rsidR="005745D4">
            <w:rPr>
              <w:sz w:val="24"/>
              <w:szCs w:val="24"/>
            </w:rPr>
            <w:fldChar w:fldCharType="separate"/>
          </w:r>
          <w:r w:rsidR="00545304">
            <w:rPr>
              <w:noProof/>
              <w:sz w:val="24"/>
              <w:szCs w:val="24"/>
            </w:rPr>
            <w:t xml:space="preserve"> </w:t>
          </w:r>
          <w:r w:rsidR="00545304" w:rsidRPr="00545304">
            <w:rPr>
              <w:noProof/>
              <w:sz w:val="24"/>
              <w:szCs w:val="24"/>
            </w:rPr>
            <w:t>(Hassan, 2015)</w:t>
          </w:r>
          <w:r w:rsidR="005745D4">
            <w:rPr>
              <w:sz w:val="24"/>
              <w:szCs w:val="24"/>
            </w:rPr>
            <w:fldChar w:fldCharType="end"/>
          </w:r>
        </w:sdtContent>
      </w:sdt>
      <w:r w:rsidR="00545304">
        <w:rPr>
          <w:sz w:val="24"/>
          <w:szCs w:val="24"/>
        </w:rPr>
        <w:t>.</w:t>
      </w:r>
    </w:p>
    <w:p w:rsidR="0062096D" w:rsidRPr="005D2749" w:rsidRDefault="0062096D" w:rsidP="005D2749">
      <w:pPr>
        <w:spacing w:line="360" w:lineRule="auto"/>
        <w:ind w:left="-5"/>
        <w:rPr>
          <w:sz w:val="24"/>
          <w:szCs w:val="24"/>
        </w:rPr>
      </w:pPr>
    </w:p>
    <w:p w:rsidR="0062096D" w:rsidRPr="005D2749" w:rsidRDefault="0062096D" w:rsidP="005D2749">
      <w:pPr>
        <w:spacing w:after="27" w:line="360" w:lineRule="auto"/>
        <w:ind w:left="0" w:firstLine="0"/>
        <w:rPr>
          <w:sz w:val="24"/>
          <w:szCs w:val="24"/>
        </w:rPr>
      </w:pPr>
    </w:p>
    <w:p w:rsidR="0062096D" w:rsidRPr="005D2749" w:rsidRDefault="00EB208E" w:rsidP="005D2749">
      <w:pPr>
        <w:spacing w:line="360" w:lineRule="auto"/>
        <w:ind w:left="-5"/>
        <w:rPr>
          <w:sz w:val="24"/>
          <w:szCs w:val="24"/>
        </w:rPr>
      </w:pPr>
      <w:r w:rsidRPr="005D2749">
        <w:rPr>
          <w:sz w:val="24"/>
          <w:szCs w:val="24"/>
        </w:rPr>
        <w:t>Using the differentiation strategy, allows the company to sell products with a premium price because of the uniqueness of the goods, and the highly developed product. Adidas confidently has loyal customers which helps them keep the business stabilized even during the market downturns.</w:t>
      </w:r>
      <w:sdt>
        <w:sdtPr>
          <w:rPr>
            <w:sz w:val="24"/>
            <w:szCs w:val="24"/>
          </w:rPr>
          <w:id w:val="614106714"/>
          <w:citation/>
        </w:sdtPr>
        <w:sdtEndPr/>
        <w:sdtContent>
          <w:r w:rsidR="00545304">
            <w:rPr>
              <w:sz w:val="24"/>
              <w:szCs w:val="24"/>
            </w:rPr>
            <w:fldChar w:fldCharType="begin"/>
          </w:r>
          <w:r w:rsidR="00545304">
            <w:rPr>
              <w:sz w:val="24"/>
              <w:szCs w:val="24"/>
            </w:rPr>
            <w:instrText xml:space="preserve"> CITATION Fer18 \l 2057 </w:instrText>
          </w:r>
          <w:r w:rsidR="00545304">
            <w:rPr>
              <w:sz w:val="24"/>
              <w:szCs w:val="24"/>
            </w:rPr>
            <w:fldChar w:fldCharType="separate"/>
          </w:r>
          <w:r w:rsidR="00545304">
            <w:rPr>
              <w:noProof/>
              <w:sz w:val="24"/>
              <w:szCs w:val="24"/>
            </w:rPr>
            <w:t xml:space="preserve"> </w:t>
          </w:r>
          <w:r w:rsidR="00545304" w:rsidRPr="00545304">
            <w:rPr>
              <w:noProof/>
              <w:sz w:val="24"/>
              <w:szCs w:val="24"/>
            </w:rPr>
            <w:t>(Rivera, 2018)</w:t>
          </w:r>
          <w:r w:rsidR="00545304">
            <w:rPr>
              <w:sz w:val="24"/>
              <w:szCs w:val="24"/>
            </w:rPr>
            <w:fldChar w:fldCharType="end"/>
          </w:r>
        </w:sdtContent>
      </w:sdt>
      <w:r w:rsidRPr="005D2749">
        <w:rPr>
          <w:sz w:val="24"/>
          <w:szCs w:val="24"/>
        </w:rPr>
        <w:t xml:space="preserve"> One way they carry this out is by sponsoring teams in worldwide broadcasted events, attracting sports fans to their </w:t>
      </w:r>
      <w:r w:rsidR="005A0406" w:rsidRPr="005D2749">
        <w:rPr>
          <w:sz w:val="24"/>
          <w:szCs w:val="24"/>
        </w:rPr>
        <w:t>well-developed</w:t>
      </w:r>
      <w:r w:rsidRPr="005D2749">
        <w:rPr>
          <w:sz w:val="24"/>
          <w:szCs w:val="24"/>
        </w:rPr>
        <w:t xml:space="preserve"> products. Furthermore, there are disadvantages to using the differentiation strategy such as the fact that other companies could replicate their products and stealing customers. Also, implementing a differentiation strategy needs resources and is very costly.</w:t>
      </w:r>
    </w:p>
    <w:p w:rsidR="0062096D" w:rsidRPr="005D2749" w:rsidRDefault="0062096D" w:rsidP="005D2749">
      <w:pPr>
        <w:spacing w:after="27" w:line="360" w:lineRule="auto"/>
        <w:ind w:left="0" w:firstLine="0"/>
        <w:rPr>
          <w:sz w:val="24"/>
          <w:szCs w:val="24"/>
        </w:rPr>
      </w:pPr>
    </w:p>
    <w:p w:rsidR="0062096D" w:rsidRPr="005D2749" w:rsidRDefault="00EB208E" w:rsidP="005D2749">
      <w:pPr>
        <w:spacing w:after="112" w:line="360" w:lineRule="auto"/>
        <w:ind w:left="-5"/>
        <w:rPr>
          <w:sz w:val="24"/>
          <w:szCs w:val="24"/>
        </w:rPr>
      </w:pPr>
      <w:r w:rsidRPr="005D2749">
        <w:rPr>
          <w:sz w:val="24"/>
          <w:szCs w:val="24"/>
        </w:rPr>
        <w:t>Focus strategy occurs when Adidas focuses on a specific niche in the market and concentrates on offering products to that segment of the population. This is beneficial as the organisation can pay more detail and spend more time developing suitable products for a specific group of people, allowing them to understand the product and test its uses. Using the focus strategy means that the company will receive a reputation for specialisation of individual products. Having a target audience group narrows down what the business needs to focus on the most and being able to high quality goods</w:t>
      </w:r>
      <w:r w:rsidR="005A0406" w:rsidRPr="005D2749">
        <w:rPr>
          <w:sz w:val="24"/>
          <w:szCs w:val="24"/>
        </w:rPr>
        <w:t xml:space="preserve"> which adapt to their lifestyles</w:t>
      </w:r>
      <w:r w:rsidRPr="005D2749">
        <w:rPr>
          <w:sz w:val="24"/>
          <w:szCs w:val="24"/>
        </w:rPr>
        <w:t>. However, the limitation of using this strategy could mean that there are limited opportunities for growth also meaning that there is a possibility of outgrowing the market.</w:t>
      </w:r>
      <w:sdt>
        <w:sdtPr>
          <w:rPr>
            <w:sz w:val="24"/>
            <w:szCs w:val="24"/>
          </w:rPr>
          <w:id w:val="1115645759"/>
          <w:citation/>
        </w:sdtPr>
        <w:sdtEndPr/>
        <w:sdtContent>
          <w:r w:rsidR="00545304">
            <w:rPr>
              <w:sz w:val="24"/>
              <w:szCs w:val="24"/>
            </w:rPr>
            <w:fldChar w:fldCharType="begin"/>
          </w:r>
          <w:r w:rsidR="00545304">
            <w:rPr>
              <w:sz w:val="24"/>
              <w:szCs w:val="24"/>
            </w:rPr>
            <w:instrText xml:space="preserve"> CITATION Fra17 \l 2057 </w:instrText>
          </w:r>
          <w:r w:rsidR="00545304">
            <w:rPr>
              <w:sz w:val="24"/>
              <w:szCs w:val="24"/>
            </w:rPr>
            <w:fldChar w:fldCharType="separate"/>
          </w:r>
          <w:r w:rsidR="00545304">
            <w:rPr>
              <w:noProof/>
              <w:sz w:val="24"/>
              <w:szCs w:val="24"/>
            </w:rPr>
            <w:t xml:space="preserve"> </w:t>
          </w:r>
          <w:r w:rsidR="00545304" w:rsidRPr="00545304">
            <w:rPr>
              <w:noProof/>
              <w:sz w:val="24"/>
              <w:szCs w:val="24"/>
            </w:rPr>
            <w:t>(Frank Piller, 2017)</w:t>
          </w:r>
          <w:r w:rsidR="00545304">
            <w:rPr>
              <w:sz w:val="24"/>
              <w:szCs w:val="24"/>
            </w:rPr>
            <w:fldChar w:fldCharType="end"/>
          </w:r>
        </w:sdtContent>
      </w:sdt>
      <w:r w:rsidRPr="005D2749">
        <w:rPr>
          <w:sz w:val="24"/>
          <w:szCs w:val="24"/>
        </w:rPr>
        <w:t xml:space="preserve"> </w:t>
      </w:r>
      <w:r w:rsidRPr="005D2749">
        <w:rPr>
          <w:rFonts w:eastAsia="Calibri"/>
          <w:color w:val="1155CC"/>
          <w:sz w:val="24"/>
          <w:szCs w:val="24"/>
        </w:rPr>
        <w:t>​</w:t>
      </w:r>
      <w:r>
        <w:rPr>
          <w:sz w:val="24"/>
          <w:szCs w:val="24"/>
        </w:rPr>
        <w:t>.</w:t>
      </w: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27" w:line="360" w:lineRule="auto"/>
        <w:ind w:left="0" w:firstLine="0"/>
        <w:rPr>
          <w:sz w:val="24"/>
          <w:szCs w:val="24"/>
        </w:rPr>
      </w:pPr>
    </w:p>
    <w:p w:rsidR="0062096D" w:rsidRPr="005D2749" w:rsidRDefault="0062096D" w:rsidP="005D2749">
      <w:pPr>
        <w:spacing w:after="0" w:line="360" w:lineRule="auto"/>
        <w:ind w:left="0" w:firstLine="0"/>
        <w:rPr>
          <w:sz w:val="24"/>
          <w:szCs w:val="24"/>
        </w:rPr>
      </w:pPr>
    </w:p>
    <w:p w:rsidR="0062096D" w:rsidRPr="005D2749" w:rsidRDefault="00EB208E" w:rsidP="005D2749">
      <w:pPr>
        <w:pStyle w:val="Heading1"/>
        <w:spacing w:line="360" w:lineRule="auto"/>
        <w:ind w:left="-5" w:right="1867"/>
        <w:rPr>
          <w:sz w:val="24"/>
          <w:szCs w:val="24"/>
        </w:rPr>
      </w:pPr>
      <w:bookmarkStart w:id="10" w:name="_Toc531038996"/>
      <w:r w:rsidRPr="005D2749">
        <w:rPr>
          <w:sz w:val="24"/>
          <w:szCs w:val="24"/>
        </w:rPr>
        <w:t>Conclusion</w:t>
      </w:r>
      <w:bookmarkEnd w:id="10"/>
    </w:p>
    <w:p w:rsidR="0062096D" w:rsidRPr="005D2749" w:rsidRDefault="00EB208E" w:rsidP="005D2749">
      <w:pPr>
        <w:spacing w:line="360" w:lineRule="auto"/>
        <w:ind w:left="-5"/>
        <w:rPr>
          <w:sz w:val="24"/>
          <w:szCs w:val="24"/>
        </w:rPr>
      </w:pPr>
      <w:r w:rsidRPr="005D2749">
        <w:rPr>
          <w:sz w:val="24"/>
          <w:szCs w:val="24"/>
        </w:rPr>
        <w:t>After analysing the strategies that adidas can adopt to improve their business, using porter’s generic strategies may be effective. The company has to think about the strategies it needs to focus on. It is important to use the most effective method to have the best outcome. Michael Porter’s generic strategies have both benefits and limitations. The company, Adidas in this case, needs to accomplish its goals by making sure they do not exceed the limit and that the management thinks about which aspects of the model suits the situation of the business. Finding an equilibrium between all the strategies will allow them to have the best outcome. Adidas should be acting according to the needs of the consumers in their specific market and therefore gain competitive advantage.</w:t>
      </w:r>
    </w:p>
    <w:p w:rsidR="0062096D" w:rsidRPr="005D2749" w:rsidRDefault="0062096D" w:rsidP="005D2749">
      <w:pPr>
        <w:spacing w:after="27" w:line="360" w:lineRule="auto"/>
        <w:ind w:left="0" w:firstLine="0"/>
        <w:rPr>
          <w:sz w:val="24"/>
          <w:szCs w:val="24"/>
        </w:rPr>
      </w:pPr>
    </w:p>
    <w:p w:rsidR="0062096D" w:rsidRPr="005D2749" w:rsidRDefault="00EB208E" w:rsidP="005D2749">
      <w:pPr>
        <w:pStyle w:val="Heading1"/>
        <w:spacing w:line="360" w:lineRule="auto"/>
        <w:ind w:left="-5" w:right="1867"/>
        <w:rPr>
          <w:sz w:val="24"/>
          <w:szCs w:val="24"/>
        </w:rPr>
      </w:pPr>
      <w:bookmarkStart w:id="11" w:name="_Toc531038997"/>
      <w:r w:rsidRPr="005D2749">
        <w:rPr>
          <w:sz w:val="24"/>
          <w:szCs w:val="24"/>
        </w:rPr>
        <w:t>Recommendations</w:t>
      </w:r>
      <w:bookmarkEnd w:id="11"/>
    </w:p>
    <w:p w:rsidR="0062096D" w:rsidRPr="005D2749" w:rsidRDefault="0062096D" w:rsidP="005D2749">
      <w:pPr>
        <w:spacing w:after="0" w:line="360" w:lineRule="auto"/>
        <w:ind w:left="0" w:firstLine="0"/>
        <w:rPr>
          <w:b/>
          <w:sz w:val="24"/>
          <w:szCs w:val="24"/>
        </w:rPr>
      </w:pPr>
    </w:p>
    <w:p w:rsidR="000002B7" w:rsidRPr="005D2749" w:rsidRDefault="000002B7" w:rsidP="005D2749">
      <w:pPr>
        <w:spacing w:after="0" w:line="360" w:lineRule="auto"/>
        <w:ind w:left="0" w:firstLine="0"/>
        <w:rPr>
          <w:sz w:val="24"/>
          <w:szCs w:val="24"/>
        </w:rPr>
      </w:pPr>
      <w:r w:rsidRPr="005D2749">
        <w:rPr>
          <w:sz w:val="24"/>
          <w:szCs w:val="24"/>
        </w:rPr>
        <w:t xml:space="preserve">After the extensive research and analysis of Adidas’ business, success and strategy, I have come to a few conclusions in how they are successful and more importantly how they can improve to become more successful, popular and well known in general. I have discovered that Adidas targets a very large range of ages and people around the whole globe. This can obviously become </w:t>
      </w:r>
      <w:r w:rsidR="00F94C12" w:rsidRPr="005D2749">
        <w:rPr>
          <w:sz w:val="24"/>
          <w:szCs w:val="24"/>
        </w:rPr>
        <w:t>extremely</w:t>
      </w:r>
      <w:r w:rsidRPr="005D2749">
        <w:rPr>
          <w:sz w:val="24"/>
          <w:szCs w:val="24"/>
        </w:rPr>
        <w:t xml:space="preserve"> stressful and intricate in trying to meet every target market’s need and wants. Therefore, in the future, adidas should perhaps carry out primary or secondary research within their customers and discover which sub group is the most supportive and </w:t>
      </w:r>
      <w:r w:rsidR="00F94C12" w:rsidRPr="005D2749">
        <w:rPr>
          <w:sz w:val="24"/>
          <w:szCs w:val="24"/>
        </w:rPr>
        <w:t>popular in their range of 14-30-year olds. This can help them become more focused, precise and accurate during marker research, which can attract more potential customers and allow existing ones to become loyal and extremely satisfied with their purchases towards one of their most preferred way and methods to shop for sportswear.</w:t>
      </w:r>
    </w:p>
    <w:p w:rsidR="00F94C12" w:rsidRPr="005D2749" w:rsidRDefault="00F94C12" w:rsidP="005D2749">
      <w:pPr>
        <w:spacing w:after="0" w:line="360" w:lineRule="auto"/>
        <w:ind w:left="0" w:firstLine="0"/>
        <w:rPr>
          <w:sz w:val="24"/>
          <w:szCs w:val="24"/>
        </w:rPr>
      </w:pPr>
    </w:p>
    <w:p w:rsidR="00F94C12" w:rsidRPr="005D2749" w:rsidRDefault="00F94C12" w:rsidP="005D2749">
      <w:pPr>
        <w:spacing w:after="0" w:line="360" w:lineRule="auto"/>
        <w:ind w:left="0" w:firstLine="0"/>
        <w:rPr>
          <w:sz w:val="24"/>
          <w:szCs w:val="24"/>
        </w:rPr>
      </w:pPr>
      <w:r w:rsidRPr="005D2749">
        <w:rPr>
          <w:sz w:val="24"/>
          <w:szCs w:val="24"/>
        </w:rPr>
        <w:lastRenderedPageBreak/>
        <w:t>Another important way adidas could use these recommendations is by improving their methods of production. Although using low labour costs from Asian countries to gain the least costs for production is beneficial to the amount of profit they make, and their breakeven point, Adidas is a large enough company wit enough customers to be able to make their production be based within other countries. The reason for this is that, some pressure groups within their customers or target market could be against cheap labour or unfair wages. This is a very easy and encouraging way to lose customers because people in society are judgement and put lot of pressure on businesses. Therefore, making their opinion happy can spread the fact that Adidas is fair and kind towards its citizens which will attract and persuade more customers to take part in purchases and their business contribution as a whole.</w:t>
      </w:r>
    </w:p>
    <w:p w:rsidR="00F94C12" w:rsidRPr="005D2749" w:rsidRDefault="00F94C12" w:rsidP="005D2749">
      <w:pPr>
        <w:spacing w:after="0" w:line="360" w:lineRule="auto"/>
        <w:ind w:left="0" w:firstLine="0"/>
        <w:rPr>
          <w:sz w:val="24"/>
          <w:szCs w:val="24"/>
        </w:rPr>
      </w:pPr>
    </w:p>
    <w:p w:rsidR="00F94C12" w:rsidRDefault="00F94C12" w:rsidP="005D2749">
      <w:pPr>
        <w:spacing w:after="0" w:line="360" w:lineRule="auto"/>
        <w:ind w:left="0" w:firstLine="0"/>
        <w:rPr>
          <w:sz w:val="24"/>
          <w:szCs w:val="24"/>
        </w:rPr>
      </w:pPr>
      <w:r w:rsidRPr="005D2749">
        <w:rPr>
          <w:sz w:val="24"/>
          <w:szCs w:val="24"/>
        </w:rPr>
        <w:t xml:space="preserve">Furthermore, again by looking at their target market, I can identify that most customers prefer to stay in trends and fashion influencers’ levels. Therefore, they will look for the most </w:t>
      </w:r>
      <w:r w:rsidR="00AE19E6" w:rsidRPr="005D2749">
        <w:rPr>
          <w:sz w:val="24"/>
          <w:szCs w:val="24"/>
        </w:rPr>
        <w:t>well-known</w:t>
      </w:r>
      <w:r w:rsidRPr="005D2749">
        <w:rPr>
          <w:sz w:val="24"/>
          <w:szCs w:val="24"/>
        </w:rPr>
        <w:t xml:space="preserve"> shoes, clothing and accessories. Its important that while they like to </w:t>
      </w:r>
      <w:r w:rsidR="00AE19E6" w:rsidRPr="005D2749">
        <w:rPr>
          <w:sz w:val="24"/>
          <w:szCs w:val="24"/>
        </w:rPr>
        <w:t>differentiate</w:t>
      </w:r>
      <w:r w:rsidRPr="005D2749">
        <w:rPr>
          <w:sz w:val="24"/>
          <w:szCs w:val="24"/>
        </w:rPr>
        <w:t xml:space="preserve"> </w:t>
      </w:r>
      <w:r w:rsidR="00AE19E6" w:rsidRPr="005D2749">
        <w:rPr>
          <w:sz w:val="24"/>
          <w:szCs w:val="24"/>
        </w:rPr>
        <w:t>and be</w:t>
      </w:r>
      <w:r w:rsidRPr="005D2749">
        <w:rPr>
          <w:sz w:val="24"/>
          <w:szCs w:val="24"/>
        </w:rPr>
        <w:t xml:space="preserve"> niche, they should also consider basic needs and </w:t>
      </w:r>
      <w:r w:rsidR="00AE19E6" w:rsidRPr="005D2749">
        <w:rPr>
          <w:sz w:val="24"/>
          <w:szCs w:val="24"/>
        </w:rPr>
        <w:t>basic products Always setting trends could not be beneficial because it is risky within such a young and influential age range. They always want to look up to idols and use their style and behaviour to build themselves by developing their selves. Therefore, it’s extremely important that Adidas takes close observations at influencers of the target market because they can introduce various products that u suit their needs and inspirations.</w:t>
      </w:r>
    </w:p>
    <w:p w:rsidR="007278E9" w:rsidRDefault="007278E9" w:rsidP="005D2749">
      <w:pPr>
        <w:spacing w:after="0" w:line="360" w:lineRule="auto"/>
        <w:ind w:left="0" w:firstLine="0"/>
        <w:rPr>
          <w:sz w:val="24"/>
          <w:szCs w:val="24"/>
        </w:rPr>
      </w:pPr>
    </w:p>
    <w:p w:rsidR="007278E9" w:rsidRDefault="007278E9" w:rsidP="005D2749">
      <w:pPr>
        <w:spacing w:after="0" w:line="360" w:lineRule="auto"/>
        <w:ind w:left="0" w:firstLine="0"/>
        <w:rPr>
          <w:sz w:val="24"/>
          <w:szCs w:val="24"/>
        </w:rPr>
      </w:pPr>
    </w:p>
    <w:p w:rsidR="007278E9" w:rsidRDefault="007278E9" w:rsidP="005D2749">
      <w:pPr>
        <w:spacing w:after="0" w:line="360" w:lineRule="auto"/>
        <w:ind w:left="0" w:firstLine="0"/>
        <w:rPr>
          <w:sz w:val="24"/>
          <w:szCs w:val="24"/>
        </w:rPr>
      </w:pPr>
    </w:p>
    <w:bookmarkStart w:id="12" w:name="_Toc531038998" w:displacedByCustomXml="next"/>
    <w:sdt>
      <w:sdtPr>
        <w:id w:val="1657499897"/>
        <w:docPartObj>
          <w:docPartGallery w:val="Bibliographies"/>
          <w:docPartUnique/>
        </w:docPartObj>
      </w:sdtPr>
      <w:sdtEndPr>
        <w:rPr>
          <w:b w:val="0"/>
        </w:rPr>
      </w:sdtEndPr>
      <w:sdtContent>
        <w:p w:rsidR="007278E9" w:rsidRDefault="007278E9">
          <w:pPr>
            <w:pStyle w:val="Heading1"/>
          </w:pPr>
          <w:r>
            <w:t>References</w:t>
          </w:r>
          <w:bookmarkEnd w:id="12"/>
        </w:p>
        <w:sdt>
          <w:sdtPr>
            <w:id w:val="-573587230"/>
            <w:bibliography/>
          </w:sdtPr>
          <w:sdtContent>
            <w:p w:rsidR="007278E9" w:rsidRDefault="007278E9" w:rsidP="007278E9">
              <w:pPr>
                <w:pStyle w:val="Bibliography"/>
                <w:ind w:left="720" w:hanging="720"/>
                <w:rPr>
                  <w:noProof/>
                  <w:sz w:val="24"/>
                  <w:szCs w:val="24"/>
                </w:rPr>
              </w:pPr>
              <w:r>
                <w:fldChar w:fldCharType="begin"/>
              </w:r>
              <w:r>
                <w:instrText xml:space="preserve"> BIBLIOGRAPHY </w:instrText>
              </w:r>
              <w:r>
                <w:fldChar w:fldCharType="separate"/>
              </w:r>
              <w:r>
                <w:rPr>
                  <w:noProof/>
                </w:rPr>
                <w:t xml:space="preserve">Adidas. (2016, December). </w:t>
              </w:r>
              <w:r>
                <w:rPr>
                  <w:i/>
                  <w:iCs/>
                  <w:noProof/>
                </w:rPr>
                <w:t>Fifa.com</w:t>
              </w:r>
              <w:r>
                <w:rPr>
                  <w:noProof/>
                </w:rPr>
                <w:t>. Retrieved from https://www.fifa.com/about-fifa/marketing/sponsorship/partners/adidas.html</w:t>
              </w:r>
            </w:p>
            <w:p w:rsidR="007278E9" w:rsidRDefault="007278E9" w:rsidP="007278E9">
              <w:pPr>
                <w:pStyle w:val="Bibliography"/>
                <w:ind w:left="720" w:hanging="720"/>
                <w:rPr>
                  <w:noProof/>
                </w:rPr>
              </w:pPr>
              <w:r>
                <w:rPr>
                  <w:i/>
                  <w:iCs/>
                  <w:noProof/>
                </w:rPr>
                <w:t>Adidas</w:t>
              </w:r>
              <w:r>
                <w:rPr>
                  <w:noProof/>
                </w:rPr>
                <w:t>. (2017). Retrieved from https://www.adidas-group.com/en/group/profile/</w:t>
              </w:r>
            </w:p>
            <w:p w:rsidR="007278E9" w:rsidRDefault="007278E9" w:rsidP="007278E9">
              <w:pPr>
                <w:pStyle w:val="Bibliography"/>
                <w:ind w:left="720" w:hanging="720"/>
                <w:rPr>
                  <w:noProof/>
                </w:rPr>
              </w:pPr>
              <w:r>
                <w:rPr>
                  <w:noProof/>
                </w:rPr>
                <w:t xml:space="preserve">Alsbiei, O. (2015, September). </w:t>
              </w:r>
              <w:r>
                <w:rPr>
                  <w:i/>
                  <w:iCs/>
                  <w:noProof/>
                </w:rPr>
                <w:t>researchgate</w:t>
              </w:r>
              <w:r>
                <w:rPr>
                  <w:noProof/>
                </w:rPr>
                <w:t xml:space="preserve">. Retrieved from https://www.researchgate.net/publication/281740663_ADIDAS_GROUP_Strategy_Analysis </w:t>
              </w:r>
            </w:p>
            <w:p w:rsidR="007278E9" w:rsidRDefault="007278E9" w:rsidP="007278E9">
              <w:pPr>
                <w:pStyle w:val="Bibliography"/>
                <w:ind w:left="720" w:hanging="720"/>
                <w:rPr>
                  <w:noProof/>
                </w:rPr>
              </w:pPr>
              <w:r>
                <w:rPr>
                  <w:noProof/>
                </w:rPr>
                <w:t xml:space="preserve">Frank Piller, E. L. (2017, Feb). </w:t>
              </w:r>
              <w:r>
                <w:rPr>
                  <w:i/>
                  <w:iCs/>
                  <w:noProof/>
                </w:rPr>
                <w:t xml:space="preserve">Mass Customization at Adidas: </w:t>
              </w:r>
              <w:r>
                <w:rPr>
                  <w:noProof/>
                </w:rPr>
                <w:t>. Retrieved from http://idea-space.eu:19001/up/54959637b7d489baccd2e924a6cc745e.pdf</w:t>
              </w:r>
            </w:p>
            <w:p w:rsidR="007278E9" w:rsidRDefault="007278E9" w:rsidP="007278E9">
              <w:pPr>
                <w:pStyle w:val="Bibliography"/>
                <w:ind w:left="720" w:hanging="720"/>
                <w:rPr>
                  <w:noProof/>
                </w:rPr>
              </w:pPr>
              <w:r>
                <w:rPr>
                  <w:noProof/>
                </w:rPr>
                <w:lastRenderedPageBreak/>
                <w:t xml:space="preserve">group, a. (2014, May). </w:t>
              </w:r>
              <w:r>
                <w:rPr>
                  <w:i/>
                  <w:iCs/>
                  <w:noProof/>
                </w:rPr>
                <w:t>owler</w:t>
              </w:r>
              <w:r>
                <w:rPr>
                  <w:noProof/>
                </w:rPr>
                <w:t>. Retrieved from https://www.owler.com/company/adidas-group</w:t>
              </w:r>
            </w:p>
            <w:p w:rsidR="007278E9" w:rsidRDefault="007278E9" w:rsidP="007278E9">
              <w:pPr>
                <w:pStyle w:val="Bibliography"/>
                <w:ind w:left="720" w:hanging="720"/>
                <w:rPr>
                  <w:noProof/>
                </w:rPr>
              </w:pPr>
              <w:r>
                <w:rPr>
                  <w:noProof/>
                </w:rPr>
                <w:t xml:space="preserve">Hassan, Y. (2015, March). </w:t>
              </w:r>
              <w:r>
                <w:rPr>
                  <w:i/>
                  <w:iCs/>
                  <w:noProof/>
                </w:rPr>
                <w:t>Differentiation and cost leadership. Choose of one puts constraints on using the second</w:t>
              </w:r>
              <w:r>
                <w:rPr>
                  <w:noProof/>
                </w:rPr>
                <w:t>. Retrieved from https://www.linkedin.com/pulse/differentiation-cost-leadership-choose-one-puts-using-yasser</w:t>
              </w:r>
            </w:p>
            <w:p w:rsidR="007278E9" w:rsidRDefault="007278E9" w:rsidP="007278E9">
              <w:pPr>
                <w:pStyle w:val="Bibliography"/>
                <w:ind w:left="720" w:hanging="720"/>
                <w:rPr>
                  <w:noProof/>
                </w:rPr>
              </w:pPr>
              <w:r>
                <w:rPr>
                  <w:noProof/>
                </w:rPr>
                <w:t>Hussain, M. T. (2015, August). A Comparative Analysis of Strategies and Business. Retrieved from https://www.albany.edu/~gs149266/Porter%20(1985)%20-%20chapter%201.pdf</w:t>
              </w:r>
            </w:p>
            <w:p w:rsidR="007278E9" w:rsidRDefault="007278E9" w:rsidP="007278E9">
              <w:pPr>
                <w:pStyle w:val="Bibliography"/>
                <w:ind w:left="720" w:hanging="720"/>
                <w:rPr>
                  <w:noProof/>
                </w:rPr>
              </w:pPr>
              <w:r>
                <w:rPr>
                  <w:noProof/>
                </w:rPr>
                <w:t>Lewis, R. (2015, July). Adidas AG. pp. https://www.britannica.com/topic/Adidas-AG. Retrieved from https://www.britannica.com/topic/Adidas-AG</w:t>
              </w:r>
            </w:p>
            <w:p w:rsidR="007278E9" w:rsidRDefault="007278E9" w:rsidP="007278E9">
              <w:pPr>
                <w:pStyle w:val="Bibliography"/>
                <w:ind w:left="720" w:hanging="720"/>
                <w:rPr>
                  <w:noProof/>
                </w:rPr>
              </w:pPr>
              <w:r>
                <w:rPr>
                  <w:noProof/>
                </w:rPr>
                <w:t xml:space="preserve">Mindtools. (2016, June). </w:t>
              </w:r>
              <w:r>
                <w:rPr>
                  <w:i/>
                  <w:iCs/>
                  <w:noProof/>
                </w:rPr>
                <w:t>Mindtools</w:t>
              </w:r>
              <w:r>
                <w:rPr>
                  <w:noProof/>
                </w:rPr>
                <w:t>. Retrieved from https://www.mindtools.com/pages/article/newSTR_82.htm</w:t>
              </w:r>
            </w:p>
            <w:p w:rsidR="007278E9" w:rsidRDefault="007278E9" w:rsidP="007278E9">
              <w:pPr>
                <w:pStyle w:val="Bibliography"/>
                <w:ind w:left="720" w:hanging="720"/>
                <w:rPr>
                  <w:noProof/>
                </w:rPr>
              </w:pPr>
              <w:r>
                <w:rPr>
                  <w:noProof/>
                </w:rPr>
                <w:t xml:space="preserve">Porter, M. E. (1985, MAY). </w:t>
              </w:r>
              <w:r>
                <w:rPr>
                  <w:i/>
                  <w:iCs/>
                  <w:noProof/>
                </w:rPr>
                <w:t>COMPETITIVE ADVANTAGE</w:t>
              </w:r>
              <w:r>
                <w:rPr>
                  <w:noProof/>
                </w:rPr>
                <w:t>. Retrieved from https://www.albany.edu/~gs149266/Porter%20(1985)%20-%20chapter%201.pdf</w:t>
              </w:r>
            </w:p>
            <w:p w:rsidR="007278E9" w:rsidRDefault="007278E9" w:rsidP="007278E9">
              <w:pPr>
                <w:pStyle w:val="Bibliography"/>
                <w:ind w:left="720" w:hanging="720"/>
                <w:rPr>
                  <w:noProof/>
                </w:rPr>
              </w:pPr>
              <w:r>
                <w:rPr>
                  <w:noProof/>
                </w:rPr>
                <w:t xml:space="preserve">Porter, M. E. (1985). </w:t>
              </w:r>
              <w:r>
                <w:rPr>
                  <w:i/>
                  <w:iCs/>
                  <w:noProof/>
                </w:rPr>
                <w:t>COMPETITIVE ADVANTAGE</w:t>
              </w:r>
              <w:r>
                <w:rPr>
                  <w:noProof/>
                </w:rPr>
                <w:t>. Retrieved from https://www.albany.edu/~gs149266/Porter%20(1985)%20-%20chapter%201.pdf</w:t>
              </w:r>
            </w:p>
            <w:p w:rsidR="007278E9" w:rsidRDefault="007278E9" w:rsidP="007278E9">
              <w:pPr>
                <w:pStyle w:val="Bibliography"/>
                <w:ind w:left="720" w:hanging="720"/>
                <w:rPr>
                  <w:noProof/>
                </w:rPr>
              </w:pPr>
              <w:r>
                <w:rPr>
                  <w:noProof/>
                </w:rPr>
                <w:t xml:space="preserve">Rivera, F. M. (2018, June). </w:t>
              </w:r>
              <w:r>
                <w:rPr>
                  <w:i/>
                  <w:iCs/>
                  <w:noProof/>
                </w:rPr>
                <w:t>Europeanceo</w:t>
              </w:r>
              <w:r>
                <w:rPr>
                  <w:noProof/>
                </w:rPr>
                <w:t>. Retrieved from https://www.europeanceo.com/business-and-management/top-5-european-companies-with-highest-customer-loyalty/</w:t>
              </w:r>
            </w:p>
            <w:p w:rsidR="007278E9" w:rsidRDefault="007278E9" w:rsidP="007278E9">
              <w:pPr>
                <w:pStyle w:val="Bibliography"/>
                <w:ind w:left="720" w:hanging="720"/>
                <w:rPr>
                  <w:noProof/>
                </w:rPr>
              </w:pPr>
              <w:r>
                <w:rPr>
                  <w:noProof/>
                </w:rPr>
                <w:t>Robert n. Lussier, d. C. (2004). Applied Sport Management Skills, Second Edition. Human Kinetics.</w:t>
              </w:r>
            </w:p>
            <w:p w:rsidR="007278E9" w:rsidRDefault="007278E9" w:rsidP="007278E9">
              <w:r>
                <w:rPr>
                  <w:b/>
                  <w:bCs/>
                  <w:noProof/>
                </w:rPr>
                <w:fldChar w:fldCharType="end"/>
              </w:r>
            </w:p>
          </w:sdtContent>
        </w:sdt>
      </w:sdtContent>
    </w:sdt>
    <w:p w:rsidR="007278E9" w:rsidRPr="005D2749" w:rsidRDefault="007278E9" w:rsidP="005D2749">
      <w:pPr>
        <w:spacing w:after="0" w:line="360" w:lineRule="auto"/>
        <w:ind w:left="0" w:firstLine="0"/>
        <w:rPr>
          <w:sz w:val="24"/>
          <w:szCs w:val="24"/>
        </w:rPr>
      </w:pPr>
    </w:p>
    <w:sectPr w:rsidR="007278E9" w:rsidRPr="005D2749" w:rsidSect="007278E9">
      <w:footerReference w:type="default" r:id="rId10"/>
      <w:pgSz w:w="12240" w:h="15840"/>
      <w:pgMar w:top="1451" w:right="1448" w:bottom="1483"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96D" w:rsidRDefault="00C3696D" w:rsidP="007278E9">
      <w:pPr>
        <w:spacing w:after="0" w:line="240" w:lineRule="auto"/>
      </w:pPr>
      <w:r>
        <w:separator/>
      </w:r>
    </w:p>
  </w:endnote>
  <w:endnote w:type="continuationSeparator" w:id="0">
    <w:p w:rsidR="00C3696D" w:rsidRDefault="00C3696D" w:rsidP="00727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9253438"/>
      <w:docPartObj>
        <w:docPartGallery w:val="Page Numbers (Bottom of Page)"/>
        <w:docPartUnique/>
      </w:docPartObj>
    </w:sdtPr>
    <w:sdtEndPr>
      <w:rPr>
        <w:noProof/>
      </w:rPr>
    </w:sdtEndPr>
    <w:sdtContent>
      <w:p w:rsidR="007278E9" w:rsidRDefault="007278E9">
        <w:pPr>
          <w:pStyle w:val="Footer"/>
          <w:jc w:val="center"/>
        </w:pPr>
        <w:r>
          <w:fldChar w:fldCharType="begin"/>
        </w:r>
        <w:r>
          <w:instrText xml:space="preserve"> PAGE   \* MERGEFORMAT </w:instrText>
        </w:r>
        <w:r>
          <w:fldChar w:fldCharType="separate"/>
        </w:r>
        <w:r w:rsidR="008141F9">
          <w:rPr>
            <w:noProof/>
          </w:rPr>
          <w:t>10</w:t>
        </w:r>
        <w:r>
          <w:rPr>
            <w:noProof/>
          </w:rPr>
          <w:fldChar w:fldCharType="end"/>
        </w:r>
      </w:p>
    </w:sdtContent>
  </w:sdt>
  <w:p w:rsidR="007278E9" w:rsidRDefault="007278E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96D" w:rsidRDefault="00C3696D" w:rsidP="007278E9">
      <w:pPr>
        <w:spacing w:after="0" w:line="240" w:lineRule="auto"/>
      </w:pPr>
      <w:r>
        <w:separator/>
      </w:r>
    </w:p>
  </w:footnote>
  <w:footnote w:type="continuationSeparator" w:id="0">
    <w:p w:rsidR="00C3696D" w:rsidRDefault="00C3696D" w:rsidP="00727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F3B62"/>
    <w:multiLevelType w:val="hybridMultilevel"/>
    <w:tmpl w:val="B2D64468"/>
    <w:lvl w:ilvl="0" w:tplc="A34A00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BE748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CAC8B7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EDEDF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B2431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0F896B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F282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0A7B1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DCB06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6D"/>
    <w:rsid w:val="000002B7"/>
    <w:rsid w:val="00041FCF"/>
    <w:rsid w:val="00052ABD"/>
    <w:rsid w:val="00072C39"/>
    <w:rsid w:val="00154860"/>
    <w:rsid w:val="00195ACB"/>
    <w:rsid w:val="004266B9"/>
    <w:rsid w:val="00482267"/>
    <w:rsid w:val="004B0068"/>
    <w:rsid w:val="004B4DFE"/>
    <w:rsid w:val="00545304"/>
    <w:rsid w:val="005745D4"/>
    <w:rsid w:val="005A0406"/>
    <w:rsid w:val="005D2749"/>
    <w:rsid w:val="0062096D"/>
    <w:rsid w:val="00666250"/>
    <w:rsid w:val="007278E9"/>
    <w:rsid w:val="008141F9"/>
    <w:rsid w:val="00996E41"/>
    <w:rsid w:val="00AA3508"/>
    <w:rsid w:val="00AE19E6"/>
    <w:rsid w:val="00AF0AA0"/>
    <w:rsid w:val="00C3696D"/>
    <w:rsid w:val="00DF068E"/>
    <w:rsid w:val="00E667F8"/>
    <w:rsid w:val="00E827B6"/>
    <w:rsid w:val="00EB208E"/>
    <w:rsid w:val="00F93F63"/>
    <w:rsid w:val="00F94C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40FB"/>
  <w15:docId w15:val="{59E3099B-1E42-41FB-948F-92D2CB51A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87"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29"/>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Arial" w:eastAsia="Arial" w:hAnsi="Arial" w:cs="Arial"/>
      <w:b/>
      <w:color w:val="000000"/>
      <w:sz w:val="22"/>
    </w:rPr>
  </w:style>
  <w:style w:type="character" w:styleId="Hyperlink">
    <w:name w:val="Hyperlink"/>
    <w:basedOn w:val="DefaultParagraphFont"/>
    <w:uiPriority w:val="99"/>
    <w:unhideWhenUsed/>
    <w:rsid w:val="00AF0AA0"/>
    <w:rPr>
      <w:color w:val="0563C1" w:themeColor="hyperlink"/>
      <w:u w:val="single"/>
    </w:rPr>
  </w:style>
  <w:style w:type="character" w:customStyle="1" w:styleId="UnresolvedMention">
    <w:name w:val="Unresolved Mention"/>
    <w:basedOn w:val="DefaultParagraphFont"/>
    <w:uiPriority w:val="99"/>
    <w:semiHidden/>
    <w:unhideWhenUsed/>
    <w:rsid w:val="00AF0AA0"/>
    <w:rPr>
      <w:color w:val="605E5C"/>
      <w:shd w:val="clear" w:color="auto" w:fill="E1DFDD"/>
    </w:rPr>
  </w:style>
  <w:style w:type="character" w:styleId="FollowedHyperlink">
    <w:name w:val="FollowedHyperlink"/>
    <w:basedOn w:val="DefaultParagraphFont"/>
    <w:uiPriority w:val="99"/>
    <w:semiHidden/>
    <w:unhideWhenUsed/>
    <w:rsid w:val="00F93F63"/>
    <w:rPr>
      <w:color w:val="954F72" w:themeColor="followedHyperlink"/>
      <w:u w:val="single"/>
    </w:rPr>
  </w:style>
  <w:style w:type="paragraph" w:styleId="Header">
    <w:name w:val="header"/>
    <w:basedOn w:val="Normal"/>
    <w:link w:val="HeaderChar"/>
    <w:uiPriority w:val="99"/>
    <w:unhideWhenUsed/>
    <w:rsid w:val="00727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8E9"/>
    <w:rPr>
      <w:rFonts w:ascii="Arial" w:eastAsia="Arial" w:hAnsi="Arial" w:cs="Arial"/>
      <w:color w:val="000000"/>
    </w:rPr>
  </w:style>
  <w:style w:type="paragraph" w:styleId="Footer">
    <w:name w:val="footer"/>
    <w:basedOn w:val="Normal"/>
    <w:link w:val="FooterChar"/>
    <w:uiPriority w:val="99"/>
    <w:unhideWhenUsed/>
    <w:rsid w:val="00727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8E9"/>
    <w:rPr>
      <w:rFonts w:ascii="Arial" w:eastAsia="Arial" w:hAnsi="Arial" w:cs="Arial"/>
      <w:color w:val="000000"/>
    </w:rPr>
  </w:style>
  <w:style w:type="paragraph" w:styleId="Bibliography">
    <w:name w:val="Bibliography"/>
    <w:basedOn w:val="Normal"/>
    <w:next w:val="Normal"/>
    <w:uiPriority w:val="37"/>
    <w:unhideWhenUsed/>
    <w:rsid w:val="007278E9"/>
  </w:style>
  <w:style w:type="paragraph" w:styleId="TOCHeading">
    <w:name w:val="TOC Heading"/>
    <w:basedOn w:val="Heading1"/>
    <w:next w:val="Normal"/>
    <w:uiPriority w:val="39"/>
    <w:unhideWhenUsed/>
    <w:qFormat/>
    <w:rsid w:val="007278E9"/>
    <w:pPr>
      <w:spacing w:before="240" w:after="0"/>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7278E9"/>
    <w:pPr>
      <w:spacing w:after="100"/>
      <w:ind w:left="0"/>
    </w:pPr>
  </w:style>
  <w:style w:type="paragraph" w:styleId="Title">
    <w:name w:val="Title"/>
    <w:basedOn w:val="Normal"/>
    <w:next w:val="Normal"/>
    <w:link w:val="TitleChar"/>
    <w:uiPriority w:val="10"/>
    <w:qFormat/>
    <w:rsid w:val="007278E9"/>
    <w:pPr>
      <w:spacing w:after="0" w:line="216" w:lineRule="auto"/>
      <w:ind w:left="0" w:firstLine="0"/>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7278E9"/>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7278E9"/>
    <w:pPr>
      <w:numPr>
        <w:ilvl w:val="1"/>
      </w:numPr>
      <w:spacing w:after="160" w:line="259" w:lineRule="auto"/>
    </w:pPr>
    <w:rPr>
      <w:rFonts w:asciiTheme="minorHAnsi" w:eastAsiaTheme="minorEastAsia" w:hAnsiTheme="minorHAnsi" w:cs="Times New Roman"/>
      <w:color w:val="5A5A5A" w:themeColor="text1" w:themeTint="A5"/>
      <w:spacing w:val="15"/>
      <w:lang w:val="en-US" w:eastAsia="en-US"/>
    </w:rPr>
  </w:style>
  <w:style w:type="character" w:customStyle="1" w:styleId="SubtitleChar">
    <w:name w:val="Subtitle Char"/>
    <w:basedOn w:val="DefaultParagraphFont"/>
    <w:link w:val="Subtitle"/>
    <w:uiPriority w:val="11"/>
    <w:rsid w:val="007278E9"/>
    <w:rPr>
      <w:rFonts w:cs="Times New Roman"/>
      <w:color w:val="5A5A5A" w:themeColor="text1" w:themeTint="A5"/>
      <w:spacing w:val="15"/>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90130">
      <w:bodyDiv w:val="1"/>
      <w:marLeft w:val="0"/>
      <w:marRight w:val="0"/>
      <w:marTop w:val="0"/>
      <w:marBottom w:val="0"/>
      <w:divBdr>
        <w:top w:val="none" w:sz="0" w:space="0" w:color="auto"/>
        <w:left w:val="none" w:sz="0" w:space="0" w:color="auto"/>
        <w:bottom w:val="none" w:sz="0" w:space="0" w:color="auto"/>
        <w:right w:val="none" w:sz="0" w:space="0" w:color="auto"/>
      </w:divBdr>
    </w:div>
    <w:div w:id="484711972">
      <w:bodyDiv w:val="1"/>
      <w:marLeft w:val="0"/>
      <w:marRight w:val="0"/>
      <w:marTop w:val="0"/>
      <w:marBottom w:val="0"/>
      <w:divBdr>
        <w:top w:val="none" w:sz="0" w:space="0" w:color="auto"/>
        <w:left w:val="none" w:sz="0" w:space="0" w:color="auto"/>
        <w:bottom w:val="none" w:sz="0" w:space="0" w:color="auto"/>
        <w:right w:val="none" w:sz="0" w:space="0" w:color="auto"/>
      </w:divBdr>
    </w:div>
    <w:div w:id="484783271">
      <w:bodyDiv w:val="1"/>
      <w:marLeft w:val="0"/>
      <w:marRight w:val="0"/>
      <w:marTop w:val="0"/>
      <w:marBottom w:val="0"/>
      <w:divBdr>
        <w:top w:val="none" w:sz="0" w:space="0" w:color="auto"/>
        <w:left w:val="none" w:sz="0" w:space="0" w:color="auto"/>
        <w:bottom w:val="none" w:sz="0" w:space="0" w:color="auto"/>
        <w:right w:val="none" w:sz="0" w:space="0" w:color="auto"/>
      </w:divBdr>
    </w:div>
    <w:div w:id="816149637">
      <w:bodyDiv w:val="1"/>
      <w:marLeft w:val="0"/>
      <w:marRight w:val="0"/>
      <w:marTop w:val="0"/>
      <w:marBottom w:val="0"/>
      <w:divBdr>
        <w:top w:val="none" w:sz="0" w:space="0" w:color="auto"/>
        <w:left w:val="none" w:sz="0" w:space="0" w:color="auto"/>
        <w:bottom w:val="none" w:sz="0" w:space="0" w:color="auto"/>
        <w:right w:val="none" w:sz="0" w:space="0" w:color="auto"/>
      </w:divBdr>
    </w:div>
    <w:div w:id="1192064984">
      <w:bodyDiv w:val="1"/>
      <w:marLeft w:val="0"/>
      <w:marRight w:val="0"/>
      <w:marTop w:val="0"/>
      <w:marBottom w:val="0"/>
      <w:divBdr>
        <w:top w:val="none" w:sz="0" w:space="0" w:color="auto"/>
        <w:left w:val="none" w:sz="0" w:space="0" w:color="auto"/>
        <w:bottom w:val="none" w:sz="0" w:space="0" w:color="auto"/>
        <w:right w:val="none" w:sz="0" w:space="0" w:color="auto"/>
      </w:divBdr>
    </w:div>
    <w:div w:id="1258516204">
      <w:bodyDiv w:val="1"/>
      <w:marLeft w:val="0"/>
      <w:marRight w:val="0"/>
      <w:marTop w:val="0"/>
      <w:marBottom w:val="0"/>
      <w:divBdr>
        <w:top w:val="none" w:sz="0" w:space="0" w:color="auto"/>
        <w:left w:val="none" w:sz="0" w:space="0" w:color="auto"/>
        <w:bottom w:val="none" w:sz="0" w:space="0" w:color="auto"/>
        <w:right w:val="none" w:sz="0" w:space="0" w:color="auto"/>
      </w:divBdr>
    </w:div>
    <w:div w:id="1273978705">
      <w:bodyDiv w:val="1"/>
      <w:marLeft w:val="0"/>
      <w:marRight w:val="0"/>
      <w:marTop w:val="0"/>
      <w:marBottom w:val="0"/>
      <w:divBdr>
        <w:top w:val="none" w:sz="0" w:space="0" w:color="auto"/>
        <w:left w:val="none" w:sz="0" w:space="0" w:color="auto"/>
        <w:bottom w:val="none" w:sz="0" w:space="0" w:color="auto"/>
        <w:right w:val="none" w:sz="0" w:space="0" w:color="auto"/>
      </w:divBdr>
    </w:div>
    <w:div w:id="1374187953">
      <w:bodyDiv w:val="1"/>
      <w:marLeft w:val="0"/>
      <w:marRight w:val="0"/>
      <w:marTop w:val="0"/>
      <w:marBottom w:val="0"/>
      <w:divBdr>
        <w:top w:val="none" w:sz="0" w:space="0" w:color="auto"/>
        <w:left w:val="none" w:sz="0" w:space="0" w:color="auto"/>
        <w:bottom w:val="none" w:sz="0" w:space="0" w:color="auto"/>
        <w:right w:val="none" w:sz="0" w:space="0" w:color="auto"/>
      </w:divBdr>
    </w:div>
    <w:div w:id="1420833480">
      <w:bodyDiv w:val="1"/>
      <w:marLeft w:val="0"/>
      <w:marRight w:val="0"/>
      <w:marTop w:val="0"/>
      <w:marBottom w:val="0"/>
      <w:divBdr>
        <w:top w:val="none" w:sz="0" w:space="0" w:color="auto"/>
        <w:left w:val="none" w:sz="0" w:space="0" w:color="auto"/>
        <w:bottom w:val="none" w:sz="0" w:space="0" w:color="auto"/>
        <w:right w:val="none" w:sz="0" w:space="0" w:color="auto"/>
      </w:divBdr>
    </w:div>
    <w:div w:id="1467966549">
      <w:bodyDiv w:val="1"/>
      <w:marLeft w:val="0"/>
      <w:marRight w:val="0"/>
      <w:marTop w:val="0"/>
      <w:marBottom w:val="0"/>
      <w:divBdr>
        <w:top w:val="none" w:sz="0" w:space="0" w:color="auto"/>
        <w:left w:val="none" w:sz="0" w:space="0" w:color="auto"/>
        <w:bottom w:val="none" w:sz="0" w:space="0" w:color="auto"/>
        <w:right w:val="none" w:sz="0" w:space="0" w:color="auto"/>
      </w:divBdr>
    </w:div>
    <w:div w:id="1609311881">
      <w:bodyDiv w:val="1"/>
      <w:marLeft w:val="0"/>
      <w:marRight w:val="0"/>
      <w:marTop w:val="0"/>
      <w:marBottom w:val="0"/>
      <w:divBdr>
        <w:top w:val="none" w:sz="0" w:space="0" w:color="auto"/>
        <w:left w:val="none" w:sz="0" w:space="0" w:color="auto"/>
        <w:bottom w:val="none" w:sz="0" w:space="0" w:color="auto"/>
        <w:right w:val="none" w:sz="0" w:space="0" w:color="auto"/>
      </w:divBdr>
    </w:div>
    <w:div w:id="1625110775">
      <w:bodyDiv w:val="1"/>
      <w:marLeft w:val="0"/>
      <w:marRight w:val="0"/>
      <w:marTop w:val="0"/>
      <w:marBottom w:val="0"/>
      <w:divBdr>
        <w:top w:val="none" w:sz="0" w:space="0" w:color="auto"/>
        <w:left w:val="none" w:sz="0" w:space="0" w:color="auto"/>
        <w:bottom w:val="none" w:sz="0" w:space="0" w:color="auto"/>
        <w:right w:val="none" w:sz="0" w:space="0" w:color="auto"/>
      </w:divBdr>
    </w:div>
    <w:div w:id="1720322695">
      <w:bodyDiv w:val="1"/>
      <w:marLeft w:val="0"/>
      <w:marRight w:val="0"/>
      <w:marTop w:val="0"/>
      <w:marBottom w:val="0"/>
      <w:divBdr>
        <w:top w:val="none" w:sz="0" w:space="0" w:color="auto"/>
        <w:left w:val="none" w:sz="0" w:space="0" w:color="auto"/>
        <w:bottom w:val="none" w:sz="0" w:space="0" w:color="auto"/>
        <w:right w:val="none" w:sz="0" w:space="0" w:color="auto"/>
      </w:divBdr>
    </w:div>
    <w:div w:id="1789619344">
      <w:bodyDiv w:val="1"/>
      <w:marLeft w:val="0"/>
      <w:marRight w:val="0"/>
      <w:marTop w:val="0"/>
      <w:marBottom w:val="0"/>
      <w:divBdr>
        <w:top w:val="none" w:sz="0" w:space="0" w:color="auto"/>
        <w:left w:val="none" w:sz="0" w:space="0" w:color="auto"/>
        <w:bottom w:val="none" w:sz="0" w:space="0" w:color="auto"/>
        <w:right w:val="none" w:sz="0" w:space="0" w:color="auto"/>
      </w:divBdr>
    </w:div>
    <w:div w:id="1868323932">
      <w:bodyDiv w:val="1"/>
      <w:marLeft w:val="0"/>
      <w:marRight w:val="0"/>
      <w:marTop w:val="0"/>
      <w:marBottom w:val="0"/>
      <w:divBdr>
        <w:top w:val="none" w:sz="0" w:space="0" w:color="auto"/>
        <w:left w:val="none" w:sz="0" w:space="0" w:color="auto"/>
        <w:bottom w:val="none" w:sz="0" w:space="0" w:color="auto"/>
        <w:right w:val="none" w:sz="0" w:space="0" w:color="auto"/>
      </w:divBdr>
    </w:div>
    <w:div w:id="1969971150">
      <w:bodyDiv w:val="1"/>
      <w:marLeft w:val="0"/>
      <w:marRight w:val="0"/>
      <w:marTop w:val="0"/>
      <w:marBottom w:val="0"/>
      <w:divBdr>
        <w:top w:val="none" w:sz="0" w:space="0" w:color="auto"/>
        <w:left w:val="none" w:sz="0" w:space="0" w:color="auto"/>
        <w:bottom w:val="none" w:sz="0" w:space="0" w:color="auto"/>
        <w:right w:val="none" w:sz="0" w:space="0" w:color="auto"/>
      </w:divBdr>
    </w:div>
    <w:div w:id="2008826146">
      <w:bodyDiv w:val="1"/>
      <w:marLeft w:val="0"/>
      <w:marRight w:val="0"/>
      <w:marTop w:val="0"/>
      <w:marBottom w:val="0"/>
      <w:divBdr>
        <w:top w:val="none" w:sz="0" w:space="0" w:color="auto"/>
        <w:left w:val="none" w:sz="0" w:space="0" w:color="auto"/>
        <w:bottom w:val="none" w:sz="0" w:space="0" w:color="auto"/>
        <w:right w:val="none" w:sz="0" w:space="0" w:color="auto"/>
      </w:divBdr>
    </w:div>
    <w:div w:id="2053537439">
      <w:bodyDiv w:val="1"/>
      <w:marLeft w:val="0"/>
      <w:marRight w:val="0"/>
      <w:marTop w:val="0"/>
      <w:marBottom w:val="0"/>
      <w:divBdr>
        <w:top w:val="none" w:sz="0" w:space="0" w:color="auto"/>
        <w:left w:val="none" w:sz="0" w:space="0" w:color="auto"/>
        <w:bottom w:val="none" w:sz="0" w:space="0" w:color="auto"/>
        <w:right w:val="none" w:sz="0" w:space="0" w:color="auto"/>
      </w:divBdr>
    </w:div>
    <w:div w:id="2053917297">
      <w:bodyDiv w:val="1"/>
      <w:marLeft w:val="0"/>
      <w:marRight w:val="0"/>
      <w:marTop w:val="0"/>
      <w:marBottom w:val="0"/>
      <w:divBdr>
        <w:top w:val="none" w:sz="0" w:space="0" w:color="auto"/>
        <w:left w:val="none" w:sz="0" w:space="0" w:color="auto"/>
        <w:bottom w:val="none" w:sz="0" w:space="0" w:color="auto"/>
        <w:right w:val="none" w:sz="0" w:space="0" w:color="auto"/>
      </w:divBdr>
    </w:div>
    <w:div w:id="2083944509">
      <w:bodyDiv w:val="1"/>
      <w:marLeft w:val="0"/>
      <w:marRight w:val="0"/>
      <w:marTop w:val="0"/>
      <w:marBottom w:val="0"/>
      <w:divBdr>
        <w:top w:val="none" w:sz="0" w:space="0" w:color="auto"/>
        <w:left w:val="none" w:sz="0" w:space="0" w:color="auto"/>
        <w:bottom w:val="none" w:sz="0" w:space="0" w:color="auto"/>
        <w:right w:val="none" w:sz="0" w:space="0" w:color="auto"/>
      </w:divBdr>
    </w:div>
    <w:div w:id="2084138466">
      <w:bodyDiv w:val="1"/>
      <w:marLeft w:val="0"/>
      <w:marRight w:val="0"/>
      <w:marTop w:val="0"/>
      <w:marBottom w:val="0"/>
      <w:divBdr>
        <w:top w:val="none" w:sz="0" w:space="0" w:color="auto"/>
        <w:left w:val="none" w:sz="0" w:space="0" w:color="auto"/>
        <w:bottom w:val="none" w:sz="0" w:space="0" w:color="auto"/>
        <w:right w:val="none" w:sz="0" w:space="0" w:color="auto"/>
      </w:divBdr>
    </w:div>
    <w:div w:id="21368682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Sedigheh Amini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rob04</b:Tag>
    <b:SourceType>BookSection</b:SourceType>
    <b:Guid>{14AE5D74-8E1A-49DA-8AD8-5B756B043DBF}</b:Guid>
    <b:Author>
      <b:Author>
        <b:NameList>
          <b:Person>
            <b:Last>Robert n. Lussier</b:Last>
            <b:First>david</b:First>
            <b:Middle>C. Kimball</b:Middle>
          </b:Person>
        </b:NameList>
      </b:Author>
    </b:Author>
    <b:Title>Applied Sport Management Skills, Second Edition</b:Title>
    <b:Year>2004</b:Year>
    <b:Publisher>Human Kinetics</b:Publisher>
    <b:RefOrder>2</b:RefOrder>
  </b:Source>
  <b:Source>
    <b:Tag>Adi17</b:Tag>
    <b:SourceType>InternetSite</b:SourceType>
    <b:Guid>{4D0E22E6-9AFE-408E-8346-CC7DE53EA3F8}</b:Guid>
    <b:Title>Adidas</b:Title>
    <b:Year>2017</b:Year>
    <b:URL>https://www.adidas-group.com/en/group/profile/</b:URL>
    <b:RefOrder>3</b:RefOrder>
  </b:Source>
  <b:Source>
    <b:Tag>adi14</b:Tag>
    <b:SourceType>InternetSite</b:SourceType>
    <b:Guid>{1AD9F58A-56F2-4102-A770-1F35579DA6E6}</b:Guid>
    <b:Author>
      <b:Author>
        <b:NameList>
          <b:Person>
            <b:Last>group</b:Last>
            <b:First>adidas</b:First>
          </b:Person>
        </b:NameList>
      </b:Author>
    </b:Author>
    <b:Title>owler</b:Title>
    <b:Year>2014</b:Year>
    <b:URL>https://www.owler.com/company/adidas-group</b:URL>
    <b:Month>May</b:Month>
    <b:RefOrder>4</b:RefOrder>
  </b:Source>
  <b:Source>
    <b:Tag>Min16</b:Tag>
    <b:SourceType>InternetSite</b:SourceType>
    <b:Guid>{49B44FDA-CFEA-4E84-951D-B5F4F7371987}</b:Guid>
    <b:Author>
      <b:Author>
        <b:NameList>
          <b:Person>
            <b:Last>Mindtools</b:Last>
          </b:Person>
        </b:NameList>
      </b:Author>
    </b:Author>
    <b:Title>Mindtools</b:Title>
    <b:Year>2016</b:Year>
    <b:Month>June</b:Month>
    <b:URL>https://www.mindtools.com/pages/article/newSTR_82.htm</b:URL>
    <b:RefOrder>5</b:RefOrder>
  </b:Source>
  <b:Source>
    <b:Tag>Mic85</b:Tag>
    <b:SourceType>InternetSite</b:SourceType>
    <b:Guid>{A96C2AE1-949E-43BF-BE14-B4C5401BD4BB}</b:Guid>
    <b:Author>
      <b:Author>
        <b:NameList>
          <b:Person>
            <b:Last>Porter</b:Last>
            <b:First>Michael</b:First>
            <b:Middle>E.</b:Middle>
          </b:Person>
        </b:NameList>
      </b:Author>
    </b:Author>
    <b:Title>COMPETITIVE ADVANTAGE</b:Title>
    <b:Year>1985</b:Year>
    <b:Month>MAY</b:Month>
    <b:URL>https://www.albany.edu/~gs149266/Porter%20(1985)%20-%20chapter%201.pdf</b:URL>
    <b:RefOrder>6</b:RefOrder>
  </b:Source>
  <b:Source>
    <b:Tag>Adi16</b:Tag>
    <b:SourceType>InternetSite</b:SourceType>
    <b:Guid>{057FAA61-0795-4276-BA29-8DCB178B67DC}</b:Guid>
    <b:Author>
      <b:Author>
        <b:NameList>
          <b:Person>
            <b:Last>Adidas</b:Last>
          </b:Person>
        </b:NameList>
      </b:Author>
    </b:Author>
    <b:Title>Fifa.com</b:Title>
    <b:Year>2016</b:Year>
    <b:Month>December</b:Month>
    <b:URL>https://www.fifa.com/about-fifa/marketing/sponsorship/partners/adidas.html</b:URL>
    <b:RefOrder>8</b:RefOrder>
  </b:Source>
  <b:Source>
    <b:Tag>Mic851</b:Tag>
    <b:SourceType>InternetSite</b:SourceType>
    <b:Guid>{7EECD5B0-21EE-40B0-9D2A-D689BB3B29A9}</b:Guid>
    <b:Author>
      <b:Author>
        <b:NameList>
          <b:Person>
            <b:Last>Porter</b:Last>
            <b:First>Michael</b:First>
            <b:Middle>E.</b:Middle>
          </b:Person>
        </b:NameList>
      </b:Author>
    </b:Author>
    <b:Title>COMPETITIVE ADVANTAGE</b:Title>
    <b:Year>1985</b:Year>
    <b:URL>https://www.albany.edu/~gs149266/Porter%20(1985)%20-%20chapter%201.pdf</b:URL>
    <b:RefOrder>9</b:RefOrder>
  </b:Source>
  <b:Source>
    <b:Tag>Hus15</b:Tag>
    <b:SourceType>ArticleInAPeriodical</b:SourceType>
    <b:Guid>{6D801F58-1583-4995-9EBF-DC6B155A4393}</b:Guid>
    <b:Author>
      <b:Author>
        <b:NameList>
          <b:Person>
            <b:Last>Hussain</b:Last>
            <b:First>Mohammed,</b:First>
            <b:Middle>Taher</b:Middle>
          </b:Person>
        </b:NameList>
      </b:Author>
    </b:Author>
    <b:Title>A Comparative Analysis of Strategies and Business</b:Title>
    <b:Year>2015</b:Year>
    <b:Month>August</b:Month>
    <b:URL>https://www.albany.edu/~gs149266/Porter%20(1985)%20-%20chapter%201.pdf</b:URL>
    <b:RefOrder>7</b:RefOrder>
  </b:Source>
  <b:Source>
    <b:Tag>Lew15</b:Tag>
    <b:SourceType>ArticleInAPeriodical</b:SourceType>
    <b:Guid>{D555671D-95D1-4698-BC22-98EDB61FEEDB}</b:Guid>
    <b:Title>Adidas AG</b:Title>
    <b:Year>2015</b:Year>
    <b:Month>July</b:Month>
    <b:Pages>https://www.britannica.com/topic/Adidas-AG</b:Pages>
    <b:Author>
      <b:Author>
        <b:NameList>
          <b:Person>
            <b:Last>Lewis</b:Last>
            <b:First>Robert</b:First>
          </b:Person>
        </b:NameList>
      </b:Author>
    </b:Author>
    <b:URL>https://www.britannica.com/topic/Adidas-AG</b:URL>
    <b:RefOrder>10</b:RefOrder>
  </b:Source>
  <b:Source>
    <b:Tag>Fer18</b:Tag>
    <b:SourceType>InternetSite</b:SourceType>
    <b:Guid>{0AB8EA9C-C21F-441C-84EE-D3E5E5BF3A5F}</b:Guid>
    <b:Title>Europeanceo</b:Title>
    <b:Year>2018</b:Year>
    <b:Month>June</b:Month>
    <b:Pages>https://www.europeanceo.com/business-and-management/top-5-european-companies-with-highest-customer-loyalty/</b:Pages>
    <b:Author>
      <b:Author>
        <b:NameList>
          <b:Person>
            <b:Last>Rivera</b:Last>
            <b:First>Fernando</b:First>
            <b:Middle>Moncada</b:Middle>
          </b:Person>
        </b:NameList>
      </b:Author>
    </b:Author>
    <b:URL>https://www.europeanceo.com/business-and-management/top-5-european-companies-with-highest-customer-loyalty/</b:URL>
    <b:RefOrder>12</b:RefOrder>
  </b:Source>
  <b:Source>
    <b:Tag>Yas15</b:Tag>
    <b:SourceType>InternetSite</b:SourceType>
    <b:Guid>{5B99BF79-EF7E-44A8-9BF8-57D2D3F74E5C}</b:Guid>
    <b:Author>
      <b:Author>
        <b:NameList>
          <b:Person>
            <b:Last>Hassan</b:Last>
            <b:First>Yasser</b:First>
          </b:Person>
        </b:NameList>
      </b:Author>
    </b:Author>
    <b:Title>Differentiation and cost leadership. Choose of one puts constraints on using the second</b:Title>
    <b:Year>2015</b:Year>
    <b:Month>March</b:Month>
    <b:Pages>https://www.linkedin.com/pulse/differentiation-cost-leadership-choose-one-puts-using-yasser</b:Pages>
    <b:URL>https://www.linkedin.com/pulse/differentiation-cost-leadership-choose-one-puts-using-yasser</b:URL>
    <b:RefOrder>11</b:RefOrder>
  </b:Source>
  <b:Source>
    <b:Tag>Fra17</b:Tag>
    <b:SourceType>InternetSite</b:SourceType>
    <b:Guid>{9E328852-399B-41EC-8B0D-00EC09A04577}</b:Guid>
    <b:Author>
      <b:Author>
        <b:NameList>
          <b:Person>
            <b:Last>Frank Piller</b:Last>
            <b:First>Evalotte</b:First>
            <b:Middle>Lindgens, Frank Steiner</b:Middle>
          </b:Person>
        </b:NameList>
      </b:Author>
    </b:Author>
    <b:Title>Mass Customization at Adidas:  </b:Title>
    <b:Year>2017</b:Year>
    <b:Month>Feb</b:Month>
    <b:URL>http://idea-space.eu:19001/up/54959637b7d489baccd2e924a6cc745e.pdf</b:URL>
    <b:RefOrder>13</b:RefOrder>
  </b:Source>
  <b:Source>
    <b:Tag>Oma15</b:Tag>
    <b:SourceType>InternetSite</b:SourceType>
    <b:Guid>{DA5603AA-77C1-47B3-9683-521883AE30AB}</b:Guid>
    <b:Title>researchgate</b:Title>
    <b:Year>2015</b:Year>
    <b:Author>
      <b:Author>
        <b:NameList>
          <b:Person>
            <b:Last>Alsbiei</b:Last>
            <b:First>Omar</b:First>
          </b:Person>
        </b:NameList>
      </b:Author>
    </b:Author>
    <b:Month>September</b:Month>
    <b:URL>https://www.researchgate.net/publication/281740663_ADIDAS_GROUP_Strategy_Analysis </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90DA2A-979B-4C12-AD5C-78965BAEB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2715</Words>
  <Characters>15477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Adidas Case study</dc:title>
  <dc:subject/>
  <dc:creator>hadis mehdighalb</dc:creator>
  <cp:keywords/>
  <cp:lastModifiedBy>Alma</cp:lastModifiedBy>
  <cp:revision>2</cp:revision>
  <dcterms:created xsi:type="dcterms:W3CDTF">2018-11-26T23:42:00Z</dcterms:created>
  <dcterms:modified xsi:type="dcterms:W3CDTF">2018-11-26T23:42:00Z</dcterms:modified>
</cp:coreProperties>
</file>