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7773" w:rsidRPr="006E72F9" w:rsidRDefault="00077773" w:rsidP="00077773">
      <w:pPr>
        <w:rPr>
          <w:rFonts w:ascii="Times New Roman" w:eastAsia="Times New Roman" w:hAnsi="Times New Roman" w:cs="Times New Roman"/>
          <w:bCs/>
          <w:sz w:val="28"/>
          <w:szCs w:val="28"/>
          <w:lang w:val="en-US"/>
        </w:rPr>
      </w:pPr>
      <w:r w:rsidRPr="006E72F9">
        <w:rPr>
          <w:rFonts w:ascii="Times New Roman" w:eastAsia="Times New Roman" w:hAnsi="Times New Roman" w:cs="Times New Roman"/>
          <w:bCs/>
          <w:sz w:val="28"/>
          <w:szCs w:val="28"/>
          <w:lang w:val="en-US"/>
        </w:rPr>
        <w:t>Stude</w:t>
      </w:r>
      <w:r w:rsidRPr="006E72F9">
        <w:rPr>
          <w:rFonts w:ascii="Times New Roman" w:eastAsia="Times New Roman" w:hAnsi="Times New Roman" w:cs="Times New Roman"/>
          <w:bCs/>
          <w:sz w:val="28"/>
          <w:szCs w:val="28"/>
          <w:lang w:val="en-US"/>
        </w:rPr>
        <w:t>nt Name: Dev Kishorkumar Manseta</w:t>
      </w:r>
    </w:p>
    <w:p w:rsidR="00077773" w:rsidRPr="006E72F9" w:rsidRDefault="00077773" w:rsidP="00077773">
      <w:pPr>
        <w:rPr>
          <w:rFonts w:ascii="Times New Roman" w:eastAsia="Times New Roman" w:hAnsi="Times New Roman" w:cs="Times New Roman"/>
          <w:bCs/>
          <w:sz w:val="28"/>
          <w:szCs w:val="28"/>
          <w:lang w:val="en-US"/>
        </w:rPr>
      </w:pPr>
      <w:r w:rsidRPr="006E72F9">
        <w:rPr>
          <w:rFonts w:ascii="Times New Roman" w:eastAsia="Times New Roman" w:hAnsi="Times New Roman" w:cs="Times New Roman"/>
          <w:bCs/>
          <w:sz w:val="28"/>
          <w:szCs w:val="28"/>
          <w:lang w:val="en-US"/>
        </w:rPr>
        <w:t>Student ID: 2212021</w:t>
      </w:r>
    </w:p>
    <w:p w:rsidR="00077773" w:rsidRPr="006E72F9" w:rsidRDefault="00077773" w:rsidP="00077773">
      <w:pPr>
        <w:rPr>
          <w:rFonts w:ascii="Times New Roman" w:eastAsia="Times New Roman" w:hAnsi="Times New Roman" w:cs="Times New Roman"/>
          <w:bCs/>
          <w:sz w:val="28"/>
          <w:szCs w:val="28"/>
          <w:lang w:val="en-US"/>
        </w:rPr>
      </w:pPr>
      <w:r w:rsidRPr="006E72F9">
        <w:rPr>
          <w:rFonts w:ascii="Times New Roman" w:eastAsia="Times New Roman" w:hAnsi="Times New Roman" w:cs="Times New Roman"/>
          <w:bCs/>
          <w:sz w:val="28"/>
          <w:szCs w:val="28"/>
          <w:lang w:val="en-US"/>
        </w:rPr>
        <w:t>Su</w:t>
      </w:r>
      <w:r w:rsidRPr="006E72F9">
        <w:rPr>
          <w:rFonts w:ascii="Times New Roman" w:eastAsia="Times New Roman" w:hAnsi="Times New Roman" w:cs="Times New Roman"/>
          <w:bCs/>
          <w:sz w:val="28"/>
          <w:szCs w:val="28"/>
          <w:lang w:val="en-US"/>
        </w:rPr>
        <w:t>bject: Marketing Management</w:t>
      </w:r>
    </w:p>
    <w:p w:rsidR="00077773" w:rsidRPr="006E72F9" w:rsidRDefault="00077773" w:rsidP="00077773">
      <w:pPr>
        <w:rPr>
          <w:rFonts w:ascii="Times New Roman" w:eastAsia="Times New Roman" w:hAnsi="Times New Roman" w:cs="Times New Roman"/>
          <w:bCs/>
          <w:sz w:val="28"/>
          <w:szCs w:val="28"/>
          <w:lang w:val="en-US"/>
        </w:rPr>
      </w:pPr>
      <w:r w:rsidRPr="006E72F9">
        <w:rPr>
          <w:rFonts w:ascii="Times New Roman" w:eastAsia="Times New Roman" w:hAnsi="Times New Roman" w:cs="Times New Roman"/>
          <w:bCs/>
          <w:sz w:val="28"/>
          <w:szCs w:val="28"/>
          <w:lang w:val="en-US"/>
        </w:rPr>
        <w:t>Subject Code: LCMB7001</w:t>
      </w:r>
    </w:p>
    <w:p w:rsidR="006E72F9" w:rsidRPr="006E72F9" w:rsidRDefault="00077773" w:rsidP="00077773">
      <w:pPr>
        <w:rPr>
          <w:rFonts w:ascii="Times New Roman" w:eastAsia="Times New Roman" w:hAnsi="Times New Roman" w:cs="Times New Roman"/>
          <w:bCs/>
          <w:sz w:val="28"/>
          <w:szCs w:val="28"/>
          <w:lang w:val="en-US"/>
        </w:rPr>
      </w:pPr>
      <w:r w:rsidRPr="006E72F9">
        <w:rPr>
          <w:rFonts w:ascii="Times New Roman" w:eastAsia="Times New Roman" w:hAnsi="Times New Roman" w:cs="Times New Roman"/>
          <w:bCs/>
          <w:sz w:val="28"/>
          <w:szCs w:val="28"/>
          <w:lang w:val="en-US"/>
        </w:rPr>
        <w:t>Lec</w:t>
      </w:r>
      <w:r w:rsidRPr="006E72F9">
        <w:rPr>
          <w:rFonts w:ascii="Times New Roman" w:eastAsia="Times New Roman" w:hAnsi="Times New Roman" w:cs="Times New Roman"/>
          <w:bCs/>
          <w:sz w:val="28"/>
          <w:szCs w:val="28"/>
          <w:lang w:val="en-US"/>
        </w:rPr>
        <w:t>turer name: Dr. Tushara Balendran</w:t>
      </w:r>
    </w:p>
    <w:p w:rsidR="00027630" w:rsidRPr="006E72F9" w:rsidRDefault="00027630" w:rsidP="00077773">
      <w:pPr>
        <w:rPr>
          <w:rFonts w:ascii="Times New Roman" w:eastAsia="Times New Roman" w:hAnsi="Times New Roman" w:cs="Times New Roman"/>
          <w:b/>
          <w:sz w:val="28"/>
          <w:szCs w:val="28"/>
        </w:rPr>
      </w:pPr>
    </w:p>
    <w:p w:rsidR="00027630" w:rsidRPr="00394E30" w:rsidRDefault="00027630" w:rsidP="00027630">
      <w:pPr>
        <w:jc w:val="center"/>
        <w:rPr>
          <w:rFonts w:ascii="Times New Roman" w:eastAsia="Times New Roman" w:hAnsi="Times New Roman" w:cs="Times New Roman"/>
          <w:b/>
          <w:sz w:val="32"/>
          <w:szCs w:val="32"/>
        </w:rPr>
      </w:pPr>
    </w:p>
    <w:p w:rsidR="00027630" w:rsidRPr="00394E30" w:rsidRDefault="00027630" w:rsidP="00027630">
      <w:pPr>
        <w:jc w:val="center"/>
        <w:rPr>
          <w:rFonts w:ascii="Times New Roman" w:eastAsia="Times New Roman" w:hAnsi="Times New Roman" w:cs="Times New Roman"/>
          <w:b/>
          <w:sz w:val="32"/>
          <w:szCs w:val="32"/>
        </w:rPr>
      </w:pPr>
    </w:p>
    <w:p w:rsidR="00027630" w:rsidRPr="00394E30" w:rsidRDefault="00027630" w:rsidP="00027630">
      <w:pPr>
        <w:jc w:val="center"/>
        <w:rPr>
          <w:rFonts w:ascii="Times New Roman" w:eastAsia="Times New Roman" w:hAnsi="Times New Roman" w:cs="Times New Roman"/>
          <w:b/>
          <w:sz w:val="32"/>
          <w:szCs w:val="32"/>
        </w:rPr>
      </w:pPr>
    </w:p>
    <w:p w:rsidR="00027630" w:rsidRPr="00394E30" w:rsidRDefault="00027630" w:rsidP="00027630">
      <w:pPr>
        <w:jc w:val="center"/>
        <w:rPr>
          <w:rFonts w:ascii="Times New Roman" w:eastAsia="Times New Roman" w:hAnsi="Times New Roman" w:cs="Times New Roman"/>
          <w:b/>
          <w:sz w:val="32"/>
          <w:szCs w:val="32"/>
        </w:rPr>
      </w:pPr>
    </w:p>
    <w:p w:rsidR="00027630" w:rsidRPr="00394E30" w:rsidRDefault="00027630" w:rsidP="00027630">
      <w:pPr>
        <w:jc w:val="center"/>
        <w:rPr>
          <w:rFonts w:ascii="Times New Roman" w:eastAsia="Times New Roman" w:hAnsi="Times New Roman" w:cs="Times New Roman"/>
          <w:b/>
          <w:sz w:val="32"/>
          <w:szCs w:val="32"/>
        </w:rPr>
      </w:pPr>
    </w:p>
    <w:p w:rsidR="00027630" w:rsidRPr="00394E30" w:rsidRDefault="00027630" w:rsidP="006E72F9">
      <w:pPr>
        <w:spacing w:line="480" w:lineRule="auto"/>
        <w:ind w:left="720" w:firstLine="720"/>
        <w:rPr>
          <w:rFonts w:ascii="Times New Roman" w:eastAsia="Times New Roman" w:hAnsi="Times New Roman" w:cs="Times New Roman"/>
          <w:bCs/>
          <w:sz w:val="36"/>
          <w:szCs w:val="36"/>
        </w:rPr>
      </w:pPr>
      <w:r w:rsidRPr="00394E30">
        <w:rPr>
          <w:rFonts w:ascii="Times New Roman" w:eastAsia="Times New Roman" w:hAnsi="Times New Roman" w:cs="Times New Roman"/>
          <w:bCs/>
          <w:sz w:val="36"/>
          <w:szCs w:val="36"/>
        </w:rPr>
        <w:t xml:space="preserve">LCMB7001 - MARKETING MANAGEMENT </w:t>
      </w:r>
    </w:p>
    <w:p w:rsidR="00027630" w:rsidRPr="00394E30" w:rsidRDefault="00027630" w:rsidP="00027630">
      <w:pPr>
        <w:spacing w:line="480" w:lineRule="auto"/>
        <w:jc w:val="center"/>
        <w:rPr>
          <w:rFonts w:ascii="Times New Roman" w:eastAsia="Times New Roman" w:hAnsi="Times New Roman" w:cs="Times New Roman"/>
          <w:b/>
          <w:sz w:val="36"/>
          <w:szCs w:val="36"/>
        </w:rPr>
      </w:pPr>
      <w:r w:rsidRPr="00394E30">
        <w:rPr>
          <w:rFonts w:ascii="Times New Roman" w:eastAsia="Times New Roman" w:hAnsi="Times New Roman" w:cs="Times New Roman"/>
          <w:bCs/>
          <w:sz w:val="36"/>
          <w:szCs w:val="36"/>
        </w:rPr>
        <w:t>ASSESSMENT 1</w:t>
      </w:r>
    </w:p>
    <w:p w:rsidR="00027630" w:rsidRPr="00394E30" w:rsidRDefault="00027630" w:rsidP="00027630">
      <w:pPr>
        <w:jc w:val="center"/>
        <w:rPr>
          <w:rFonts w:ascii="Times New Roman" w:eastAsia="Times New Roman" w:hAnsi="Times New Roman" w:cs="Times New Roman"/>
          <w:b/>
          <w:sz w:val="32"/>
          <w:szCs w:val="32"/>
        </w:rPr>
      </w:pPr>
      <w:bookmarkStart w:id="0" w:name="_GoBack"/>
      <w:bookmarkEnd w:id="0"/>
    </w:p>
    <w:p w:rsidR="00027630" w:rsidRPr="00394E30" w:rsidRDefault="00027630" w:rsidP="00027630">
      <w:pPr>
        <w:rPr>
          <w:rFonts w:ascii="Times New Roman" w:hAnsi="Times New Roman" w:cs="Times New Roman"/>
        </w:rPr>
      </w:pPr>
      <w:r w:rsidRPr="00394E30">
        <w:rPr>
          <w:rFonts w:ascii="Times New Roman" w:hAnsi="Times New Roman" w:cs="Times New Roman"/>
        </w:rPr>
        <w:br w:type="page"/>
      </w:r>
    </w:p>
    <w:p w:rsidR="00027630" w:rsidRPr="00394E30" w:rsidRDefault="00027630" w:rsidP="00027630">
      <w:pPr>
        <w:spacing w:line="480" w:lineRule="auto"/>
        <w:jc w:val="center"/>
        <w:rPr>
          <w:rFonts w:ascii="Times New Roman" w:eastAsia="Times New Roman" w:hAnsi="Times New Roman" w:cs="Times New Roman"/>
          <w:b/>
          <w:sz w:val="24"/>
          <w:szCs w:val="24"/>
        </w:rPr>
      </w:pPr>
      <w:r w:rsidRPr="00394E30">
        <w:rPr>
          <w:rFonts w:ascii="Times New Roman" w:eastAsia="Times New Roman" w:hAnsi="Times New Roman" w:cs="Times New Roman"/>
          <w:b/>
          <w:sz w:val="24"/>
          <w:szCs w:val="24"/>
        </w:rPr>
        <w:lastRenderedPageBreak/>
        <w:t>Table of Contents</w:t>
      </w:r>
    </w:p>
    <w:sdt>
      <w:sdtPr>
        <w:rPr>
          <w:rFonts w:ascii="Times New Roman" w:hAnsi="Times New Roman" w:cs="Times New Roman"/>
        </w:rPr>
        <w:id w:val="-480157261"/>
        <w:docPartObj>
          <w:docPartGallery w:val="Table of Contents"/>
          <w:docPartUnique/>
        </w:docPartObj>
      </w:sdtPr>
      <w:sdtEndPr/>
      <w:sdtContent>
        <w:p w:rsidR="00027630" w:rsidRPr="00394E30" w:rsidRDefault="00027630" w:rsidP="00027630">
          <w:pPr>
            <w:tabs>
              <w:tab w:val="right" w:pos="9360"/>
            </w:tabs>
            <w:spacing w:before="80" w:line="240" w:lineRule="auto"/>
            <w:rPr>
              <w:rFonts w:ascii="Times New Roman" w:eastAsia="Times New Roman" w:hAnsi="Times New Roman" w:cs="Times New Roman"/>
              <w:noProof/>
              <w:sz w:val="24"/>
              <w:szCs w:val="24"/>
            </w:rPr>
          </w:pPr>
          <w:r w:rsidRPr="00394E30">
            <w:rPr>
              <w:rFonts w:ascii="Times New Roman" w:hAnsi="Times New Roman" w:cs="Times New Roman"/>
            </w:rPr>
            <w:fldChar w:fldCharType="begin"/>
          </w:r>
          <w:r w:rsidRPr="00394E30">
            <w:rPr>
              <w:rFonts w:ascii="Times New Roman" w:hAnsi="Times New Roman" w:cs="Times New Roman"/>
            </w:rPr>
            <w:instrText xml:space="preserve"> TOC \h \u \z </w:instrText>
          </w:r>
          <w:r w:rsidRPr="00394E30">
            <w:rPr>
              <w:rFonts w:ascii="Times New Roman" w:hAnsi="Times New Roman" w:cs="Times New Roman"/>
            </w:rPr>
            <w:fldChar w:fldCharType="separate"/>
          </w:r>
          <w:hyperlink w:anchor="_heading=h.gjdgxs">
            <w:r w:rsidRPr="00394E30">
              <w:rPr>
                <w:rFonts w:ascii="Times New Roman" w:eastAsia="Times New Roman" w:hAnsi="Times New Roman" w:cs="Times New Roman"/>
                <w:noProof/>
                <w:sz w:val="24"/>
                <w:szCs w:val="24"/>
              </w:rPr>
              <w:t>Introduction</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"_heading=h.gjdgxs"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3</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30j0zll">
            <w:r w:rsidRPr="00394E30">
              <w:rPr>
                <w:rFonts w:ascii="Times New Roman" w:eastAsia="Times New Roman" w:hAnsi="Times New Roman" w:cs="Times New Roman"/>
                <w:noProof/>
                <w:sz w:val="24"/>
                <w:szCs w:val="24"/>
              </w:rPr>
              <w:t>Definition of Communication</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"_heading=h.30j0zll"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3</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1fob9te">
            <w:r w:rsidRPr="00394E30">
              <w:rPr>
                <w:rFonts w:ascii="Times New Roman" w:eastAsia="Times New Roman" w:hAnsi="Times New Roman" w:cs="Times New Roman"/>
                <w:noProof/>
                <w:sz w:val="24"/>
                <w:szCs w:val="24"/>
              </w:rPr>
              <w:t>Communication Model</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"_heading=h.1fob9te"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4</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3znysh7">
            <w:r w:rsidRPr="00394E30">
              <w:rPr>
                <w:rFonts w:ascii="Times New Roman" w:eastAsia="Times New Roman" w:hAnsi="Times New Roman" w:cs="Times New Roman"/>
                <w:noProof/>
                <w:sz w:val="24"/>
                <w:szCs w:val="24"/>
              </w:rPr>
              <w:t>Definition of Integrated Marketing Communication</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"_heading=h.3znysh7"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5</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2et92p0">
            <w:r w:rsidRPr="00394E30">
              <w:rPr>
                <w:rFonts w:ascii="Times New Roman" w:eastAsia="Times New Roman" w:hAnsi="Times New Roman" w:cs="Times New Roman"/>
                <w:noProof/>
                <w:sz w:val="24"/>
                <w:szCs w:val="24"/>
              </w:rPr>
              <w:t>Promotional Strategies That Can Zara Implement to Raise Awareness</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"_heading=h.2et92p0"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6</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tyjcwt">
            <w:r w:rsidRPr="00394E30">
              <w:rPr>
                <w:rFonts w:ascii="Times New Roman" w:eastAsia="Times New Roman" w:hAnsi="Times New Roman" w:cs="Times New Roman"/>
                <w:noProof/>
                <w:sz w:val="24"/>
                <w:szCs w:val="24"/>
              </w:rPr>
              <w:t>Definition of Branding and Brand Equity</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"_heading=h.tyjcwt"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8</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3dy6vkm">
            <w:r w:rsidRPr="00394E30">
              <w:rPr>
                <w:rFonts w:ascii="Times New Roman" w:eastAsia="Times New Roman" w:hAnsi="Times New Roman" w:cs="Times New Roman"/>
                <w:noProof/>
                <w:sz w:val="24"/>
                <w:szCs w:val="24"/>
              </w:rPr>
              <w:t>Keller's Brand Equity Model</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"_heading=h.3dy6vkm"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9</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1t3h5sf">
            <w:r w:rsidRPr="00394E30">
              <w:rPr>
                <w:rFonts w:ascii="Times New Roman" w:eastAsia="Times New Roman" w:hAnsi="Times New Roman" w:cs="Times New Roman"/>
                <w:noProof/>
                <w:sz w:val="24"/>
                <w:szCs w:val="24"/>
              </w:rPr>
              <w:t>Customer Touchpoints for Zara</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"_heading=h.1t3h5sf"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11</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4d34og8">
            <w:r w:rsidRPr="00394E30">
              <w:rPr>
                <w:rFonts w:ascii="Times New Roman" w:eastAsia="Times New Roman" w:hAnsi="Times New Roman" w:cs="Times New Roman"/>
                <w:noProof/>
                <w:sz w:val="24"/>
                <w:szCs w:val="24"/>
              </w:rPr>
              <w:t>Total Engagement Model in Zara</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"_heading=h.4d34og8"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15</w:t>
          </w:r>
        </w:p>
        <w:p w:rsidR="00027630" w:rsidRPr="00394E30" w:rsidRDefault="00027630" w:rsidP="00027630">
          <w:pPr>
            <w:tabs>
              <w:tab w:val="right" w:pos="9360"/>
            </w:tabs>
            <w:spacing w:before="200" w:line="240" w:lineRule="auto"/>
            <w:rPr>
              <w:rFonts w:ascii="Times New Roman" w:eastAsia="Times New Roman" w:hAnsi="Times New Roman" w:cs="Times New Roman"/>
              <w:noProof/>
              <w:sz w:val="24"/>
              <w:szCs w:val="24"/>
            </w:rPr>
          </w:pPr>
          <w:r w:rsidRPr="00394E30">
            <w:rPr>
              <w:rFonts w:ascii="Times New Roman" w:hAnsi="Times New Roman" w:cs="Times New Roman"/>
              <w:noProof/>
            </w:rPr>
            <w:fldChar w:fldCharType="end"/>
          </w:r>
          <w:hyperlink w:anchor="_heading=h.2s8eyo1">
            <w:r w:rsidRPr="00394E30">
              <w:rPr>
                <w:rFonts w:ascii="Times New Roman" w:eastAsia="Times New Roman" w:hAnsi="Times New Roman" w:cs="Times New Roman"/>
                <w:noProof/>
                <w:sz w:val="24"/>
                <w:szCs w:val="24"/>
              </w:rPr>
              <w:t>Conclusion</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HYPERLINK \l "_heading=h.2s8eyo1" </w:instrText>
          </w:r>
          <w:r w:rsidRPr="00394E30">
            <w:rPr>
              <w:rFonts w:ascii="Times New Roman" w:hAnsi="Times New Roman" w:cs="Times New Roman"/>
              <w:noProof/>
            </w:rPr>
            <w:fldChar w:fldCharType="separate"/>
          </w:r>
          <w:r w:rsidRPr="00394E30">
            <w:rPr>
              <w:rFonts w:ascii="Times New Roman" w:eastAsia="Times New Roman" w:hAnsi="Times New Roman" w:cs="Times New Roman"/>
              <w:noProof/>
              <w:sz w:val="24"/>
              <w:szCs w:val="24"/>
            </w:rPr>
            <w:t>16</w:t>
          </w:r>
        </w:p>
        <w:p w:rsidR="00027630" w:rsidRPr="00394E30" w:rsidRDefault="00027630" w:rsidP="00027630">
          <w:pPr>
            <w:tabs>
              <w:tab w:val="right" w:pos="9360"/>
            </w:tabs>
            <w:spacing w:before="200" w:after="80" w:line="240" w:lineRule="auto"/>
            <w:rPr>
              <w:rFonts w:ascii="Times New Roman" w:eastAsia="Times New Roman" w:hAnsi="Times New Roman" w:cs="Times New Roman"/>
              <w:sz w:val="24"/>
              <w:szCs w:val="24"/>
            </w:rPr>
          </w:pPr>
          <w:r w:rsidRPr="00394E30">
            <w:rPr>
              <w:rFonts w:ascii="Times New Roman" w:hAnsi="Times New Roman" w:cs="Times New Roman"/>
              <w:noProof/>
            </w:rPr>
            <w:fldChar w:fldCharType="end"/>
          </w:r>
          <w:hyperlink w:anchor="_heading=h.17dp8vu">
            <w:r w:rsidRPr="00394E30">
              <w:rPr>
                <w:rFonts w:ascii="Times New Roman" w:eastAsia="Times New Roman" w:hAnsi="Times New Roman" w:cs="Times New Roman"/>
                <w:noProof/>
                <w:sz w:val="24"/>
                <w:szCs w:val="24"/>
              </w:rPr>
              <w:t>References</w:t>
            </w:r>
          </w:hyperlink>
          <w:r w:rsidRPr="00394E30">
            <w:rPr>
              <w:rFonts w:ascii="Times New Roman" w:eastAsia="Times New Roman" w:hAnsi="Times New Roman" w:cs="Times New Roman"/>
              <w:noProof/>
              <w:sz w:val="24"/>
              <w:szCs w:val="24"/>
            </w:rPr>
            <w:tab/>
          </w:r>
          <w:r w:rsidRPr="00394E30">
            <w:rPr>
              <w:rFonts w:ascii="Times New Roman" w:hAnsi="Times New Roman" w:cs="Times New Roman"/>
              <w:noProof/>
            </w:rPr>
            <w:fldChar w:fldCharType="begin"/>
          </w:r>
          <w:r w:rsidRPr="00394E30">
            <w:rPr>
              <w:rFonts w:ascii="Times New Roman" w:hAnsi="Times New Roman" w:cs="Times New Roman"/>
              <w:noProof/>
            </w:rPr>
            <w:instrText xml:space="preserve"> PAGEREF _heading=h.17dp8vu \h </w:instrText>
          </w:r>
          <w:r w:rsidRPr="00394E30">
            <w:rPr>
              <w:rFonts w:ascii="Times New Roman" w:hAnsi="Times New Roman" w:cs="Times New Roman"/>
              <w:noProof/>
            </w:rPr>
          </w:r>
          <w:r w:rsidRPr="00394E30">
            <w:rPr>
              <w:rFonts w:ascii="Times New Roman" w:hAnsi="Times New Roman" w:cs="Times New Roman"/>
              <w:noProof/>
            </w:rPr>
            <w:fldChar w:fldCharType="separate"/>
          </w:r>
          <w:r>
            <w:rPr>
              <w:rFonts w:ascii="Times New Roman" w:hAnsi="Times New Roman" w:cs="Times New Roman"/>
              <w:noProof/>
            </w:rPr>
            <w:t>16</w:t>
          </w:r>
          <w:r w:rsidRPr="00394E30">
            <w:rPr>
              <w:rFonts w:ascii="Times New Roman" w:hAnsi="Times New Roman" w:cs="Times New Roman"/>
              <w:noProof/>
            </w:rPr>
            <w:fldChar w:fldCharType="end"/>
          </w:r>
          <w:r w:rsidRPr="00394E30">
            <w:rPr>
              <w:rFonts w:ascii="Times New Roman" w:hAnsi="Times New Roman" w:cs="Times New Roman"/>
            </w:rPr>
            <w:fldChar w:fldCharType="end"/>
          </w:r>
        </w:p>
      </w:sdtContent>
    </w:sdt>
    <w:p w:rsidR="00027630" w:rsidRPr="00394E30" w:rsidRDefault="00027630" w:rsidP="00027630">
      <w:pPr>
        <w:rPr>
          <w:rFonts w:ascii="Times New Roman" w:eastAsia="Times New Roman" w:hAnsi="Times New Roman" w:cs="Times New Roman"/>
          <w:b/>
          <w:sz w:val="24"/>
          <w:szCs w:val="24"/>
        </w:rPr>
      </w:pPr>
    </w:p>
    <w:p w:rsidR="00027630" w:rsidRPr="00394E30" w:rsidRDefault="00027630" w:rsidP="00027630">
      <w:pPr>
        <w:spacing w:line="480" w:lineRule="auto"/>
        <w:rPr>
          <w:rFonts w:ascii="Times New Roman" w:eastAsia="Times New Roman" w:hAnsi="Times New Roman" w:cs="Times New Roman"/>
          <w:b/>
          <w:sz w:val="24"/>
          <w:szCs w:val="24"/>
        </w:rPr>
      </w:pPr>
    </w:p>
    <w:p w:rsidR="00027630" w:rsidRPr="00394E30" w:rsidRDefault="00027630" w:rsidP="00027630">
      <w:pPr>
        <w:spacing w:line="480" w:lineRule="auto"/>
        <w:rPr>
          <w:rFonts w:ascii="Times New Roman" w:eastAsia="Times New Roman" w:hAnsi="Times New Roman" w:cs="Times New Roman"/>
          <w:b/>
          <w:sz w:val="24"/>
          <w:szCs w:val="24"/>
        </w:rPr>
      </w:pPr>
      <w:r w:rsidRPr="00394E30">
        <w:rPr>
          <w:rFonts w:ascii="Times New Roman" w:hAnsi="Times New Roman" w:cs="Times New Roman"/>
        </w:rPr>
        <w:br w:type="page"/>
      </w:r>
    </w:p>
    <w:p w:rsidR="00027630" w:rsidRPr="00394E30" w:rsidRDefault="00027630" w:rsidP="00027630">
      <w:pPr>
        <w:pStyle w:val="Heading1"/>
        <w:spacing w:before="100" w:beforeAutospacing="1" w:after="100" w:afterAutospacing="1" w:line="360" w:lineRule="auto"/>
      </w:pPr>
      <w:bookmarkStart w:id="1" w:name="_heading=h.gjdgxs" w:colFirst="0" w:colLast="0"/>
      <w:bookmarkEnd w:id="1"/>
      <w:r w:rsidRPr="00394E30">
        <w:lastRenderedPageBreak/>
        <w:t xml:space="preserve">Introduction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 xml:space="preserve">The main purpose of this assignment is to focus on the marketing communication existing in Zara and the ways it can attract more customers to be associated with the company in the upcoming future. With the help of understanding the communication model, and brand equity model and analysing the customer </w:t>
      </w:r>
      <w:proofErr w:type="spellStart"/>
      <w:r w:rsidRPr="00394E30">
        <w:rPr>
          <w:rFonts w:ascii="Times New Roman" w:eastAsia="Times New Roman" w:hAnsi="Times New Roman" w:cs="Times New Roman"/>
          <w:sz w:val="24"/>
          <w:szCs w:val="24"/>
        </w:rPr>
        <w:t>touchpoints</w:t>
      </w:r>
      <w:proofErr w:type="spellEnd"/>
      <w:r w:rsidRPr="00394E30">
        <w:rPr>
          <w:rFonts w:ascii="Times New Roman" w:eastAsia="Times New Roman" w:hAnsi="Times New Roman" w:cs="Times New Roman"/>
          <w:sz w:val="24"/>
          <w:szCs w:val="24"/>
        </w:rPr>
        <w:t xml:space="preserve"> of Zara better ways to create brand awareness of Zara can be developed. A customer journey map of Zara has been created in this assignment to focus on the different influences the customers can have while purchasing trier preferred products from the company.  In this way, better and integrated customer journey solutions can be created in the context of Zara. </w:t>
      </w:r>
    </w:p>
    <w:p w:rsidR="00027630" w:rsidRPr="00394E30" w:rsidRDefault="00027630" w:rsidP="00027630">
      <w:pPr>
        <w:pStyle w:val="Heading1"/>
        <w:spacing w:before="100" w:beforeAutospacing="1" w:after="100" w:afterAutospacing="1" w:line="360" w:lineRule="auto"/>
      </w:pPr>
      <w:bookmarkStart w:id="2" w:name="_heading=h.30j0zll" w:colFirst="0" w:colLast="0"/>
      <w:bookmarkEnd w:id="2"/>
      <w:r w:rsidRPr="00394E30">
        <w:t xml:space="preserve">Definition of Communication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Communication stands for the transmission of meaningful information from one person to another. The business to employee communication also known as workplace interaction stands for the process through which the employees can connect with the management and each other. Communication is an interactive platform through which people can focus on strengthening their interpersonal relationships (</w:t>
      </w:r>
      <w:r w:rsidRPr="00394E30">
        <w:rPr>
          <w:rFonts w:ascii="Times New Roman" w:eastAsia="Times New Roman" w:hAnsi="Times New Roman" w:cs="Times New Roman"/>
          <w:sz w:val="24"/>
          <w:szCs w:val="24"/>
          <w:highlight w:val="white"/>
        </w:rPr>
        <w:t xml:space="preserve">Byrnes </w:t>
      </w:r>
      <w:r w:rsidRPr="00394E30">
        <w:rPr>
          <w:rFonts w:ascii="Times New Roman" w:eastAsia="Times New Roman" w:hAnsi="Times New Roman" w:cs="Times New Roman"/>
          <w:i/>
          <w:sz w:val="24"/>
          <w:szCs w:val="24"/>
          <w:highlight w:val="white"/>
        </w:rPr>
        <w:t>et al.</w:t>
      </w:r>
      <w:r w:rsidRPr="00394E30">
        <w:rPr>
          <w:rFonts w:ascii="Times New Roman" w:eastAsia="Times New Roman" w:hAnsi="Times New Roman" w:cs="Times New Roman"/>
          <w:sz w:val="24"/>
          <w:szCs w:val="24"/>
          <w:highlight w:val="white"/>
        </w:rPr>
        <w:t xml:space="preserve"> 2018)</w:t>
      </w:r>
      <w:r w:rsidRPr="00394E30">
        <w:rPr>
          <w:rFonts w:ascii="Times New Roman" w:eastAsia="Times New Roman" w:hAnsi="Times New Roman" w:cs="Times New Roman"/>
          <w:sz w:val="24"/>
          <w:szCs w:val="24"/>
        </w:rPr>
        <w:t xml:space="preserve">. With the help of communication, employees can focus on resolving their issues by communicating with the managers or the leaders. In this way, a better organisational environment can be created that can enhance the overall productivity and services associated with an organisation. The communication platforms can also be used for interacting with customers. Through the interactions, the customers can feel more included within an organisation. </w:t>
      </w:r>
    </w:p>
    <w:p w:rsidR="00027630" w:rsidRPr="00394E30" w:rsidRDefault="00027630" w:rsidP="00027630">
      <w:pPr>
        <w:pStyle w:val="Heading1"/>
        <w:spacing w:before="100" w:beforeAutospacing="1" w:after="100" w:afterAutospacing="1" w:line="360" w:lineRule="auto"/>
      </w:pPr>
      <w:bookmarkStart w:id="3" w:name="_heading=h.1fob9te" w:colFirst="0" w:colLast="0"/>
      <w:bookmarkEnd w:id="3"/>
      <w:r w:rsidRPr="00394E30">
        <w:t xml:space="preserve">Communication Model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 xml:space="preserve">Claude Shannon and Warren Weaver's macro model is a communication model that can be followed in a business scenario to focus on a better relationship between the employees and the customers. </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rPr>
      </w:pPr>
      <w:r w:rsidRPr="00394E30">
        <w:rPr>
          <w:rFonts w:ascii="Times New Roman" w:eastAsia="Times New Roman" w:hAnsi="Times New Roman" w:cs="Times New Roman"/>
          <w:noProof/>
          <w:sz w:val="24"/>
          <w:szCs w:val="24"/>
          <w:lang w:val="en-IN" w:bidi="gu-IN"/>
        </w:rPr>
        <w:lastRenderedPageBreak/>
        <w:drawing>
          <wp:inline distT="114300" distB="114300" distL="114300" distR="114300" wp14:anchorId="0E490BB5" wp14:editId="2352CEDC">
            <wp:extent cx="4229100" cy="173355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4229100" cy="1733550"/>
                    </a:xfrm>
                    <a:prstGeom prst="rect">
                      <a:avLst/>
                    </a:prstGeom>
                    <a:ln/>
                  </pic:spPr>
                </pic:pic>
              </a:graphicData>
            </a:graphic>
          </wp:inline>
        </w:drawing>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b/>
          <w:sz w:val="24"/>
          <w:szCs w:val="24"/>
        </w:rPr>
      </w:pPr>
      <w:r w:rsidRPr="00394E30">
        <w:rPr>
          <w:rFonts w:ascii="Times New Roman" w:eastAsia="Times New Roman" w:hAnsi="Times New Roman" w:cs="Times New Roman"/>
          <w:b/>
          <w:sz w:val="24"/>
          <w:szCs w:val="24"/>
        </w:rPr>
        <w:t>Figure 1: Shannon and Weaver’s Communication Model</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rPr>
        <w:t xml:space="preserve">(Source: </w:t>
      </w:r>
      <w:r w:rsidRPr="00394E30">
        <w:rPr>
          <w:rFonts w:ascii="Times New Roman" w:eastAsia="Times New Roman" w:hAnsi="Times New Roman" w:cs="Times New Roman"/>
          <w:sz w:val="24"/>
          <w:szCs w:val="24"/>
          <w:highlight w:val="white"/>
        </w:rPr>
        <w:t>Kotler and Keller, 2016)</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The communication model discusses the linear way of communication through which the different types of processes associated with the messages are received by the recipient and sent by the sender. The sender sends a message by encoding the messages so that the meaning of the message can be understood clearly. According to this model of communication, it can be said that after the message is formed they are decoded and received by the receiver. After the receiver receives the message a proper response and feedback are formed (Hilbert, 2020). The feedback is sent to the sender again to understand the strength or weaknesses of the message that has been sent. In this way, the overall communication can be strengthened and both the sender and receiver can indulge in a meaningful conversation. Even in business communication, this model of communication is beneficial as it helps in building a bridge between the sender and receiver. Through this, the clarity of the work and further information about improvements can be gathered by an organisation. </w:t>
      </w:r>
    </w:p>
    <w:p w:rsidR="00027630" w:rsidRPr="00394E30" w:rsidRDefault="00027630" w:rsidP="00027630">
      <w:pPr>
        <w:pStyle w:val="Heading1"/>
        <w:spacing w:before="100" w:beforeAutospacing="1" w:after="100" w:afterAutospacing="1" w:line="360" w:lineRule="auto"/>
      </w:pPr>
      <w:bookmarkStart w:id="4" w:name="_heading=h.3znysh7" w:colFirst="0" w:colLast="0"/>
      <w:bookmarkEnd w:id="4"/>
      <w:r w:rsidRPr="00394E30">
        <w:t xml:space="preserve">Definition of Integrated Marketing Communication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Integrated marketing communication is a process through which the promotional and marketing approach is acquired and integrated within the business strategies. Marketing messages and information about specific products are well delivered to the target audiences. The consumer trends and the different kinds of factors related to the market are well integrated into the marketing approach taken by a company (</w:t>
      </w:r>
      <w:proofErr w:type="spellStart"/>
      <w:r w:rsidRPr="00394E30">
        <w:rPr>
          <w:rFonts w:ascii="Times New Roman" w:eastAsia="Times New Roman" w:hAnsi="Times New Roman" w:cs="Times New Roman"/>
          <w:sz w:val="24"/>
          <w:szCs w:val="24"/>
          <w:highlight w:val="white"/>
        </w:rPr>
        <w:t>Blakeman</w:t>
      </w:r>
      <w:proofErr w:type="spellEnd"/>
      <w:r w:rsidRPr="00394E30">
        <w:rPr>
          <w:rFonts w:ascii="Times New Roman" w:eastAsia="Times New Roman" w:hAnsi="Times New Roman" w:cs="Times New Roman"/>
          <w:sz w:val="24"/>
          <w:szCs w:val="24"/>
          <w:highlight w:val="white"/>
        </w:rPr>
        <w:t>, 2018)</w:t>
      </w:r>
      <w:r w:rsidRPr="00394E30">
        <w:rPr>
          <w:rFonts w:ascii="Times New Roman" w:eastAsia="Times New Roman" w:hAnsi="Times New Roman" w:cs="Times New Roman"/>
          <w:sz w:val="24"/>
          <w:szCs w:val="24"/>
        </w:rPr>
        <w:t xml:space="preserve">. That is why the integrated marketing approach helps in developing a better bond between the customers and the industry itself. Through integrated marketing communication, the customers can feel more included within the business operations </w:t>
      </w:r>
      <w:r w:rsidRPr="00394E30">
        <w:rPr>
          <w:rFonts w:ascii="Times New Roman" w:eastAsia="Times New Roman" w:hAnsi="Times New Roman" w:cs="Times New Roman"/>
          <w:sz w:val="24"/>
          <w:szCs w:val="24"/>
        </w:rPr>
        <w:lastRenderedPageBreak/>
        <w:t xml:space="preserve">associated with the organisation itself. Integrated marketing communication also helps in enhancing the overall market reputation and brand awareness of a company within a specific market environment. </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rPr>
      </w:pPr>
      <w:r w:rsidRPr="00394E30">
        <w:rPr>
          <w:rFonts w:ascii="Times New Roman" w:eastAsia="Times New Roman" w:hAnsi="Times New Roman" w:cs="Times New Roman"/>
          <w:noProof/>
          <w:sz w:val="24"/>
          <w:szCs w:val="24"/>
          <w:lang w:val="en-IN" w:bidi="gu-IN"/>
        </w:rPr>
        <w:drawing>
          <wp:inline distT="114300" distB="114300" distL="114300" distR="114300" wp14:anchorId="3AD698ED" wp14:editId="55B58F1E">
            <wp:extent cx="4138613" cy="3044268"/>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38613" cy="3044268"/>
                    </a:xfrm>
                    <a:prstGeom prst="rect">
                      <a:avLst/>
                    </a:prstGeom>
                    <a:ln/>
                  </pic:spPr>
                </pic:pic>
              </a:graphicData>
            </a:graphic>
          </wp:inline>
        </w:drawing>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b/>
          <w:sz w:val="24"/>
          <w:szCs w:val="24"/>
        </w:rPr>
      </w:pPr>
      <w:r w:rsidRPr="00394E30">
        <w:rPr>
          <w:rFonts w:ascii="Times New Roman" w:eastAsia="Times New Roman" w:hAnsi="Times New Roman" w:cs="Times New Roman"/>
          <w:b/>
          <w:sz w:val="24"/>
          <w:szCs w:val="24"/>
        </w:rPr>
        <w:t>Figure 2: Integrated Marketing Communication</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 xml:space="preserve">(Source: </w:t>
      </w:r>
      <w:r w:rsidRPr="00394E30">
        <w:rPr>
          <w:rFonts w:ascii="Times New Roman" w:eastAsia="Times New Roman" w:hAnsi="Times New Roman" w:cs="Times New Roman"/>
          <w:sz w:val="24"/>
          <w:szCs w:val="24"/>
          <w:highlight w:val="white"/>
        </w:rPr>
        <w:t>Sketch Bubble, 2020)</w:t>
      </w:r>
    </w:p>
    <w:p w:rsidR="00027630" w:rsidRPr="00394E30" w:rsidRDefault="00027630" w:rsidP="00027630">
      <w:pPr>
        <w:pStyle w:val="Heading1"/>
        <w:spacing w:before="100" w:beforeAutospacing="1" w:after="100" w:afterAutospacing="1" w:line="360" w:lineRule="auto"/>
      </w:pPr>
      <w:bookmarkStart w:id="5" w:name="_heading=h.2et92p0" w:colFirst="0" w:colLast="0"/>
      <w:bookmarkEnd w:id="5"/>
      <w:r w:rsidRPr="00394E30">
        <w:t>Promotional Strategies That Can Zara Implement to Raise Awareness</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 xml:space="preserve">Having effective promotional strategies within an organisation can help a company to focus on strengthening integrated marketing communication (Ferrell </w:t>
      </w:r>
      <w:r w:rsidRPr="00394E30">
        <w:rPr>
          <w:rFonts w:ascii="Times New Roman" w:eastAsia="Times New Roman" w:hAnsi="Times New Roman" w:cs="Times New Roman"/>
          <w:i/>
          <w:sz w:val="24"/>
          <w:szCs w:val="24"/>
        </w:rPr>
        <w:t>et al</w:t>
      </w:r>
      <w:r w:rsidRPr="00394E30">
        <w:rPr>
          <w:rFonts w:ascii="Times New Roman" w:eastAsia="Times New Roman" w:hAnsi="Times New Roman" w:cs="Times New Roman"/>
          <w:sz w:val="24"/>
          <w:szCs w:val="24"/>
        </w:rPr>
        <w:t xml:space="preserve">. 2021). As the competition in the market is rising rapidly effective promotional strategies can help Zara to focus on acquiring a better market reach. These promotional strategies can include better marketing communication through which Zara can convey meaningful information about its products to the target audiences. The promotional strategies that can help Zara to increase its brand awareness are described below.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 xml:space="preserve">Point of Sales Promotion and End Marketing: </w:t>
      </w:r>
      <w:r w:rsidRPr="00394E30">
        <w:rPr>
          <w:rFonts w:ascii="Times New Roman" w:eastAsia="Times New Roman" w:hAnsi="Times New Roman" w:cs="Times New Roman"/>
          <w:sz w:val="24"/>
          <w:szCs w:val="24"/>
        </w:rPr>
        <w:t xml:space="preserve">Point of sales promotion and end marketing stands for the process through which attractive discounts are associated with a specific range of products towards the audiences. In this way, clear information about the pricing ranges and the ongoing </w:t>
      </w:r>
      <w:r w:rsidRPr="00394E30">
        <w:rPr>
          <w:rFonts w:ascii="Times New Roman" w:eastAsia="Times New Roman" w:hAnsi="Times New Roman" w:cs="Times New Roman"/>
          <w:sz w:val="24"/>
          <w:szCs w:val="24"/>
        </w:rPr>
        <w:lastRenderedPageBreak/>
        <w:t>offers associated with a specific product interacts with the customers (</w:t>
      </w:r>
      <w:proofErr w:type="spellStart"/>
      <w:r w:rsidRPr="00394E30">
        <w:rPr>
          <w:rFonts w:ascii="Times New Roman" w:eastAsia="Times New Roman" w:hAnsi="Times New Roman" w:cs="Times New Roman"/>
          <w:sz w:val="24"/>
          <w:szCs w:val="24"/>
        </w:rPr>
        <w:t>Bala</w:t>
      </w:r>
      <w:proofErr w:type="spellEnd"/>
      <w:r w:rsidRPr="00394E30">
        <w:rPr>
          <w:rFonts w:ascii="Times New Roman" w:eastAsia="Times New Roman" w:hAnsi="Times New Roman" w:cs="Times New Roman"/>
          <w:sz w:val="24"/>
          <w:szCs w:val="24"/>
        </w:rPr>
        <w:t xml:space="preserve"> and </w:t>
      </w:r>
      <w:proofErr w:type="spellStart"/>
      <w:r w:rsidRPr="00394E30">
        <w:rPr>
          <w:rFonts w:ascii="Times New Roman" w:eastAsia="Times New Roman" w:hAnsi="Times New Roman" w:cs="Times New Roman"/>
          <w:sz w:val="24"/>
          <w:szCs w:val="24"/>
        </w:rPr>
        <w:t>Verma</w:t>
      </w:r>
      <w:proofErr w:type="spellEnd"/>
      <w:r w:rsidRPr="00394E30">
        <w:rPr>
          <w:rFonts w:ascii="Times New Roman" w:eastAsia="Times New Roman" w:hAnsi="Times New Roman" w:cs="Times New Roman"/>
          <w:sz w:val="24"/>
          <w:szCs w:val="24"/>
        </w:rPr>
        <w:t>, 2018). Zara can integrate this promotional strategy in both their physical and online retail stores. In both stores, the products with offers should be placed by Zara in such a manner so that it can grab the attention of the customers as soon as they visit the stores. Through this promotional strategy, Zara can boost the sales of certain products and also contribute to the overall stock clearance process. The point of sales promotion can also help in influencing the impulsive purchasing decisions of the customers (</w:t>
      </w:r>
      <w:proofErr w:type="spellStart"/>
      <w:r w:rsidRPr="00394E30">
        <w:rPr>
          <w:rFonts w:ascii="Times New Roman" w:eastAsia="Times New Roman" w:hAnsi="Times New Roman" w:cs="Times New Roman"/>
          <w:sz w:val="24"/>
          <w:szCs w:val="24"/>
        </w:rPr>
        <w:t>Akram</w:t>
      </w:r>
      <w:proofErr w:type="spellEnd"/>
      <w:r w:rsidRPr="00394E30">
        <w:rPr>
          <w:rFonts w:ascii="Times New Roman" w:eastAsia="Times New Roman" w:hAnsi="Times New Roman" w:cs="Times New Roman"/>
          <w:sz w:val="24"/>
          <w:szCs w:val="24"/>
        </w:rPr>
        <w:t xml:space="preserve"> </w:t>
      </w:r>
      <w:r w:rsidRPr="00394E30">
        <w:rPr>
          <w:rFonts w:ascii="Times New Roman" w:eastAsia="Times New Roman" w:hAnsi="Times New Roman" w:cs="Times New Roman"/>
          <w:i/>
          <w:sz w:val="24"/>
          <w:szCs w:val="24"/>
        </w:rPr>
        <w:t>et al.</w:t>
      </w:r>
      <w:r w:rsidRPr="00394E30">
        <w:rPr>
          <w:rFonts w:ascii="Times New Roman" w:eastAsia="Times New Roman" w:hAnsi="Times New Roman" w:cs="Times New Roman"/>
          <w:sz w:val="24"/>
          <w:szCs w:val="24"/>
        </w:rPr>
        <w:t xml:space="preserve"> 2018). Through impulse buying the customers can further contribute towards the increasing profit range of Zara in the upcoming future as this promotional strategy helps in increasing the awareness of certain products within the target market.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Social Media Marketing:</w:t>
      </w:r>
      <w:r w:rsidRPr="00394E30">
        <w:rPr>
          <w:rFonts w:ascii="Times New Roman" w:eastAsia="Times New Roman" w:hAnsi="Times New Roman" w:cs="Times New Roman"/>
          <w:sz w:val="24"/>
          <w:szCs w:val="24"/>
        </w:rPr>
        <w:t xml:space="preserve"> Social media marketing-based promotional strategies are very effective for integrated marketing communication for a certain company as they can attract a wider range of audiences through this (Jacobson </w:t>
      </w:r>
      <w:r w:rsidRPr="00394E30">
        <w:rPr>
          <w:rFonts w:ascii="Times New Roman" w:eastAsia="Times New Roman" w:hAnsi="Times New Roman" w:cs="Times New Roman"/>
          <w:i/>
          <w:sz w:val="24"/>
          <w:szCs w:val="24"/>
        </w:rPr>
        <w:t xml:space="preserve">et al. </w:t>
      </w:r>
      <w:r w:rsidRPr="00394E30">
        <w:rPr>
          <w:rFonts w:ascii="Times New Roman" w:eastAsia="Times New Roman" w:hAnsi="Times New Roman" w:cs="Times New Roman"/>
          <w:sz w:val="24"/>
          <w:szCs w:val="24"/>
        </w:rPr>
        <w:t>2021). Throughout the world, the users of social media are very high and that is the reason why many companies use social media-based promotional strategies to focus on reaching a wider range of target audiences (</w:t>
      </w:r>
      <w:proofErr w:type="spellStart"/>
      <w:r w:rsidRPr="00394E30">
        <w:rPr>
          <w:rFonts w:ascii="Times New Roman" w:eastAsia="Times New Roman" w:hAnsi="Times New Roman" w:cs="Times New Roman"/>
          <w:sz w:val="24"/>
          <w:szCs w:val="24"/>
        </w:rPr>
        <w:t>Poushter</w:t>
      </w:r>
      <w:proofErr w:type="spellEnd"/>
      <w:r w:rsidRPr="00394E30">
        <w:rPr>
          <w:rFonts w:ascii="Times New Roman" w:eastAsia="Times New Roman" w:hAnsi="Times New Roman" w:cs="Times New Roman"/>
          <w:sz w:val="24"/>
          <w:szCs w:val="24"/>
        </w:rPr>
        <w:t xml:space="preserve"> </w:t>
      </w:r>
      <w:r w:rsidRPr="00394E30">
        <w:rPr>
          <w:rFonts w:ascii="Times New Roman" w:eastAsia="Times New Roman" w:hAnsi="Times New Roman" w:cs="Times New Roman"/>
          <w:i/>
          <w:sz w:val="24"/>
          <w:szCs w:val="24"/>
        </w:rPr>
        <w:t>et al.</w:t>
      </w:r>
      <w:r w:rsidRPr="00394E30">
        <w:rPr>
          <w:rFonts w:ascii="Times New Roman" w:eastAsia="Times New Roman" w:hAnsi="Times New Roman" w:cs="Times New Roman"/>
          <w:sz w:val="24"/>
          <w:szCs w:val="24"/>
        </w:rPr>
        <w:t xml:space="preserve"> 2018). In the context of Zara, they can present attractive images of their products on different social media platforms like Facebook, </w:t>
      </w:r>
      <w:proofErr w:type="spellStart"/>
      <w:r w:rsidRPr="00394E30">
        <w:rPr>
          <w:rFonts w:ascii="Times New Roman" w:eastAsia="Times New Roman" w:hAnsi="Times New Roman" w:cs="Times New Roman"/>
          <w:sz w:val="24"/>
          <w:szCs w:val="24"/>
        </w:rPr>
        <w:t>Instagram</w:t>
      </w:r>
      <w:proofErr w:type="spellEnd"/>
      <w:r w:rsidRPr="00394E30">
        <w:rPr>
          <w:rFonts w:ascii="Times New Roman" w:eastAsia="Times New Roman" w:hAnsi="Times New Roman" w:cs="Times New Roman"/>
          <w:sz w:val="24"/>
          <w:szCs w:val="24"/>
        </w:rPr>
        <w:t xml:space="preserve">, Twitter and others. Through these platforms, Zara can also inform people about ongoing offers, discounts, seasonal clothing ranges and events. Through these social media platforms, Zara can provide invitations to different fashion events to their target audiences through which they enhance the overall brand awareness of the company.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After-Sale Customer Survey</w:t>
      </w:r>
      <w:r w:rsidRPr="00394E30">
        <w:rPr>
          <w:rFonts w:ascii="Times New Roman" w:eastAsia="Times New Roman" w:hAnsi="Times New Roman" w:cs="Times New Roman"/>
          <w:sz w:val="24"/>
          <w:szCs w:val="24"/>
        </w:rPr>
        <w:t xml:space="preserve">: One of the major advantages of integrated marketing communication is that they help companies to interact with their customers. Including the feedback and responses of the customers associated with a particular product can create an inclusive environment for the customers which can further contribute towards better brand awareness of the company (Raman, 2019). To integrate marketing communication, Zara can rely on the after-sale customer survey through different social media platforms. After-sales surveys can help the customers to provide their insights on a particular product they have bought from a store to contribute to the further improvement of the product itself (Boone </w:t>
      </w:r>
      <w:r w:rsidRPr="00394E30">
        <w:rPr>
          <w:rFonts w:ascii="Times New Roman" w:eastAsia="Times New Roman" w:hAnsi="Times New Roman" w:cs="Times New Roman"/>
          <w:i/>
          <w:sz w:val="24"/>
          <w:szCs w:val="24"/>
        </w:rPr>
        <w:t>et al.</w:t>
      </w:r>
      <w:r w:rsidRPr="00394E30">
        <w:rPr>
          <w:rFonts w:ascii="Times New Roman" w:eastAsia="Times New Roman" w:hAnsi="Times New Roman" w:cs="Times New Roman"/>
          <w:sz w:val="24"/>
          <w:szCs w:val="24"/>
        </w:rPr>
        <w:t xml:space="preserve"> 2019). Zara can survey different social media platforms and all the customers should be free to take part in that survey. Through this after-sale survey, Zara can create a good impression on the customers so that it can further enhance the overall company awareness in the upcoming future.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lastRenderedPageBreak/>
        <w:t xml:space="preserve">Public Relations: </w:t>
      </w:r>
      <w:r w:rsidRPr="00394E30">
        <w:rPr>
          <w:rFonts w:ascii="Times New Roman" w:eastAsia="Times New Roman" w:hAnsi="Times New Roman" w:cs="Times New Roman"/>
          <w:sz w:val="24"/>
          <w:szCs w:val="24"/>
        </w:rPr>
        <w:t xml:space="preserve">Effective PR management within an organisation can be a strong promotional strategy to build a good relationship bond with customers and different other stakeholders like suppliers, buyers and employees. With the help of public relations, organisations can build a good market reputation which can enhance brand awareness within the market (Johnston, 2020). Zara needs to invest in good public relations through which it can communicate and interact all its relevant information with the target audiences. Through social media marketing platforms, Zara can communicate with their target audiences. The inclusion of customer feedback, replying to their queries and inviting them to different fashion events Zara can improve their overall public relations and enhance their brand awareness.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 xml:space="preserve">Direct Marketing: </w:t>
      </w:r>
      <w:r w:rsidRPr="00394E30">
        <w:rPr>
          <w:rFonts w:ascii="Times New Roman" w:eastAsia="Times New Roman" w:hAnsi="Times New Roman" w:cs="Times New Roman"/>
          <w:sz w:val="24"/>
          <w:szCs w:val="24"/>
        </w:rPr>
        <w:t>Direct marketing stands for the process through which marketers can openly and directly communicate with their target audiences (</w:t>
      </w:r>
      <w:proofErr w:type="spellStart"/>
      <w:r w:rsidRPr="00394E30">
        <w:rPr>
          <w:rFonts w:ascii="Times New Roman" w:eastAsia="Times New Roman" w:hAnsi="Times New Roman" w:cs="Times New Roman"/>
          <w:sz w:val="24"/>
          <w:szCs w:val="24"/>
        </w:rPr>
        <w:t>Wille</w:t>
      </w:r>
      <w:proofErr w:type="spellEnd"/>
      <w:r w:rsidRPr="00394E30">
        <w:rPr>
          <w:rFonts w:ascii="Times New Roman" w:eastAsia="Times New Roman" w:hAnsi="Times New Roman" w:cs="Times New Roman"/>
          <w:sz w:val="24"/>
          <w:szCs w:val="24"/>
        </w:rPr>
        <w:t xml:space="preserve"> et al. 2018). Text messaging, personal emails, online advertisements and promotional letters are some of the ways through which digital marketing can be done on behalf of an organisation. To integrate promotional strategies and marketing communication Zara needs to provide information about their products or new launches to the customers through their emails and text messages on their phones. Zara can also provide promotional letters or discount cards to a selected target audience so that they can enhance the overall brand awareness of the company. Zara can also develop attractive online advertisements on their websites so that they can visually stimulate the purchasing decisions of the customers.</w:t>
      </w:r>
      <w:r w:rsidRPr="00394E30">
        <w:rPr>
          <w:rFonts w:ascii="Times New Roman" w:eastAsia="Times New Roman" w:hAnsi="Times New Roman" w:cs="Times New Roman"/>
          <w:sz w:val="24"/>
          <w:szCs w:val="24"/>
          <w:highlight w:val="white"/>
        </w:rPr>
        <w:t xml:space="preserve"> </w:t>
      </w:r>
    </w:p>
    <w:p w:rsidR="00027630" w:rsidRPr="00394E30" w:rsidRDefault="00027630" w:rsidP="00027630">
      <w:pPr>
        <w:pStyle w:val="Heading1"/>
        <w:spacing w:before="100" w:beforeAutospacing="1" w:after="100" w:afterAutospacing="1" w:line="360" w:lineRule="auto"/>
      </w:pPr>
      <w:bookmarkStart w:id="6" w:name="_heading=h.tyjcwt" w:colFirst="0" w:colLast="0"/>
      <w:bookmarkEnd w:id="6"/>
      <w:r w:rsidRPr="00394E30">
        <w:t>Definition of Branding and Brand Equity</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Branding is a business term through which one business can be differentiated from others through their product selection, pricing ranges or their product placements in the market. Through branding one particular brand can be distinguished from the others as they can be separated based on their signature products and service offerings to the target market (</w:t>
      </w:r>
      <w:proofErr w:type="spellStart"/>
      <w:r w:rsidRPr="00394E30">
        <w:rPr>
          <w:rFonts w:ascii="Times New Roman" w:eastAsia="Times New Roman" w:hAnsi="Times New Roman" w:cs="Times New Roman"/>
          <w:sz w:val="24"/>
          <w:szCs w:val="24"/>
        </w:rPr>
        <w:t>Swaminathan</w:t>
      </w:r>
      <w:proofErr w:type="spellEnd"/>
      <w:r w:rsidRPr="00394E30">
        <w:rPr>
          <w:rFonts w:ascii="Times New Roman" w:eastAsia="Times New Roman" w:hAnsi="Times New Roman" w:cs="Times New Roman"/>
          <w:sz w:val="24"/>
          <w:szCs w:val="24"/>
        </w:rPr>
        <w:t xml:space="preserve"> </w:t>
      </w:r>
      <w:r w:rsidRPr="00394E30">
        <w:rPr>
          <w:rFonts w:ascii="Times New Roman" w:eastAsia="Times New Roman" w:hAnsi="Times New Roman" w:cs="Times New Roman"/>
          <w:i/>
          <w:sz w:val="24"/>
          <w:szCs w:val="24"/>
        </w:rPr>
        <w:t>et al</w:t>
      </w:r>
      <w:r w:rsidRPr="00394E30">
        <w:rPr>
          <w:rFonts w:ascii="Times New Roman" w:eastAsia="Times New Roman" w:hAnsi="Times New Roman" w:cs="Times New Roman"/>
          <w:sz w:val="24"/>
          <w:szCs w:val="24"/>
        </w:rPr>
        <w:t xml:space="preserve">. 2020). Brand equity stands for the value proposition associated with a particular product that is sold under a specific brand name. Companies usually make their brand equality by providing quality, recognisable, reliable and memorable products for their target audiences. With the help of enhancing the overall brand equity associated with a certain organisation the overall value proposition and brand awareness within a specific market can be enhanced (Hayes, 2021). Both branding and the development of brand equity are two significant procedures that can help a </w:t>
      </w:r>
      <w:r w:rsidRPr="00394E30">
        <w:rPr>
          <w:rFonts w:ascii="Times New Roman" w:eastAsia="Times New Roman" w:hAnsi="Times New Roman" w:cs="Times New Roman"/>
          <w:sz w:val="24"/>
          <w:szCs w:val="24"/>
        </w:rPr>
        <w:lastRenderedPageBreak/>
        <w:t xml:space="preserve">company to enhance its market stability and attractiveness towards the target audiences. An enhanced amount of brand equity can also help a brand to get a more competitive advantage than the other competitors in the same market conditions. </w:t>
      </w:r>
    </w:p>
    <w:p w:rsidR="00027630" w:rsidRPr="00394E30" w:rsidRDefault="00027630" w:rsidP="00027630">
      <w:pPr>
        <w:pStyle w:val="Heading1"/>
        <w:spacing w:before="100" w:beforeAutospacing="1" w:after="100" w:afterAutospacing="1" w:line="360" w:lineRule="auto"/>
      </w:pPr>
      <w:bookmarkStart w:id="7" w:name="_heading=h.3dy6vkm" w:colFirst="0" w:colLast="0"/>
      <w:bookmarkEnd w:id="7"/>
      <w:r w:rsidRPr="00394E30">
        <w:t xml:space="preserve">Keller's Brand Equity Model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color w:val="0E101A"/>
          <w:sz w:val="24"/>
          <w:szCs w:val="24"/>
        </w:rPr>
      </w:pPr>
      <w:r w:rsidRPr="00394E30">
        <w:rPr>
          <w:rFonts w:ascii="Times New Roman" w:eastAsia="Times New Roman" w:hAnsi="Times New Roman" w:cs="Times New Roman"/>
          <w:color w:val="0E101A"/>
          <w:sz w:val="24"/>
          <w:szCs w:val="24"/>
        </w:rPr>
        <w:t>Keller has developed a customer-based brand equity model that mainly follows the brand pyramid which consists of four pillars. Brand identity, brand meaning, brand response and brand resonance are the four pillars of this brand equity model (</w:t>
      </w:r>
      <w:r w:rsidRPr="00394E30">
        <w:rPr>
          <w:rFonts w:ascii="Times New Roman" w:eastAsia="Times New Roman" w:hAnsi="Times New Roman" w:cs="Times New Roman"/>
          <w:sz w:val="24"/>
          <w:szCs w:val="24"/>
          <w:highlight w:val="white"/>
        </w:rPr>
        <w:t xml:space="preserve">Zia </w:t>
      </w:r>
      <w:r w:rsidRPr="00394E30">
        <w:rPr>
          <w:rFonts w:ascii="Times New Roman" w:eastAsia="Times New Roman" w:hAnsi="Times New Roman" w:cs="Times New Roman"/>
          <w:i/>
          <w:sz w:val="24"/>
          <w:szCs w:val="24"/>
          <w:highlight w:val="white"/>
        </w:rPr>
        <w:t>et al</w:t>
      </w:r>
      <w:r w:rsidRPr="00394E30">
        <w:rPr>
          <w:rFonts w:ascii="Times New Roman" w:eastAsia="Times New Roman" w:hAnsi="Times New Roman" w:cs="Times New Roman"/>
          <w:sz w:val="24"/>
          <w:szCs w:val="24"/>
          <w:highlight w:val="white"/>
        </w:rPr>
        <w:t>. 2021)</w:t>
      </w:r>
      <w:r w:rsidRPr="00394E30">
        <w:rPr>
          <w:rFonts w:ascii="Times New Roman" w:eastAsia="Times New Roman" w:hAnsi="Times New Roman" w:cs="Times New Roman"/>
          <w:color w:val="0E101A"/>
          <w:sz w:val="24"/>
          <w:szCs w:val="24"/>
        </w:rPr>
        <w:t xml:space="preserve">. With the help of Keller's CBBE model, the brand equity of Zara has been demonstrated below. </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color w:val="0E101A"/>
          <w:sz w:val="24"/>
          <w:szCs w:val="24"/>
        </w:rPr>
      </w:pPr>
      <w:r w:rsidRPr="00394E30">
        <w:rPr>
          <w:rFonts w:ascii="Times New Roman" w:eastAsia="Times New Roman" w:hAnsi="Times New Roman" w:cs="Times New Roman"/>
          <w:noProof/>
          <w:color w:val="0E101A"/>
          <w:sz w:val="24"/>
          <w:szCs w:val="24"/>
          <w:lang w:val="en-IN" w:bidi="gu-IN"/>
        </w:rPr>
        <w:drawing>
          <wp:inline distT="114300" distB="114300" distL="114300" distR="114300" wp14:anchorId="314055A1" wp14:editId="0C21D244">
            <wp:extent cx="3231933" cy="2420541"/>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231933" cy="2420541"/>
                    </a:xfrm>
                    <a:prstGeom prst="rect">
                      <a:avLst/>
                    </a:prstGeom>
                    <a:ln/>
                  </pic:spPr>
                </pic:pic>
              </a:graphicData>
            </a:graphic>
          </wp:inline>
        </w:drawing>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b/>
          <w:color w:val="0E101A"/>
          <w:sz w:val="24"/>
          <w:szCs w:val="24"/>
        </w:rPr>
      </w:pPr>
      <w:r w:rsidRPr="00394E30">
        <w:rPr>
          <w:rFonts w:ascii="Times New Roman" w:eastAsia="Times New Roman" w:hAnsi="Times New Roman" w:cs="Times New Roman"/>
          <w:b/>
          <w:color w:val="0E101A"/>
          <w:sz w:val="24"/>
          <w:szCs w:val="24"/>
        </w:rPr>
        <w:t>Figure 3: Keller’s Brand Equity Model</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color w:val="0E101A"/>
          <w:sz w:val="24"/>
          <w:szCs w:val="24"/>
        </w:rPr>
      </w:pPr>
      <w:r w:rsidRPr="00394E30">
        <w:rPr>
          <w:rFonts w:ascii="Times New Roman" w:eastAsia="Times New Roman" w:hAnsi="Times New Roman" w:cs="Times New Roman"/>
          <w:color w:val="0E101A"/>
          <w:sz w:val="24"/>
          <w:szCs w:val="24"/>
        </w:rPr>
        <w:t xml:space="preserve">(Source: </w:t>
      </w:r>
      <w:proofErr w:type="spellStart"/>
      <w:r w:rsidRPr="00394E30">
        <w:rPr>
          <w:rFonts w:ascii="Times New Roman" w:eastAsia="Times New Roman" w:hAnsi="Times New Roman" w:cs="Times New Roman"/>
          <w:sz w:val="24"/>
          <w:szCs w:val="24"/>
          <w:highlight w:val="white"/>
        </w:rPr>
        <w:t>Bhasin</w:t>
      </w:r>
      <w:proofErr w:type="spellEnd"/>
      <w:r w:rsidRPr="00394E30">
        <w:rPr>
          <w:rFonts w:ascii="Times New Roman" w:eastAsia="Times New Roman" w:hAnsi="Times New Roman" w:cs="Times New Roman"/>
          <w:sz w:val="24"/>
          <w:szCs w:val="24"/>
          <w:highlight w:val="white"/>
        </w:rPr>
        <w:t>, 2018)</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color w:val="0E101A"/>
          <w:sz w:val="24"/>
          <w:szCs w:val="24"/>
        </w:rPr>
        <w:t>Brand Identity</w:t>
      </w:r>
      <w:r w:rsidRPr="00394E30">
        <w:rPr>
          <w:rFonts w:ascii="Times New Roman" w:eastAsia="Times New Roman" w:hAnsi="Times New Roman" w:cs="Times New Roman"/>
          <w:color w:val="0E101A"/>
          <w:sz w:val="24"/>
          <w:szCs w:val="24"/>
        </w:rPr>
        <w:t>: Zara has developed a unique logotype that is quite simple yet catchy at the same time. The logo of Zara stands for developing the primary identity of the company throughout the global business platform (Jansen, 2021). Zara has created an elongated brand identity within the target audience through a combination of brand recognition and brand recall with the help of providing quality and sustainable clothing materials to target audiences. In this way, a stable brand identity for Zara has been created for the company. The logo represents the authentic brand mark of the products associated with the company itself.</w:t>
      </w:r>
      <w:r w:rsidRPr="00394E30">
        <w:rPr>
          <w:rFonts w:ascii="Times New Roman" w:eastAsia="Times New Roman" w:hAnsi="Times New Roman" w:cs="Times New Roman"/>
          <w:sz w:val="24"/>
          <w:szCs w:val="24"/>
        </w:rPr>
        <w:t xml:space="preserve"> </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rPr>
      </w:pPr>
      <w:r w:rsidRPr="00394E30">
        <w:rPr>
          <w:rFonts w:ascii="Times New Roman" w:eastAsia="Times New Roman" w:hAnsi="Times New Roman" w:cs="Times New Roman"/>
          <w:noProof/>
          <w:sz w:val="24"/>
          <w:szCs w:val="24"/>
          <w:lang w:val="en-IN" w:bidi="gu-IN"/>
        </w:rPr>
        <w:lastRenderedPageBreak/>
        <w:drawing>
          <wp:inline distT="114300" distB="114300" distL="114300" distR="114300" wp14:anchorId="088C26D7" wp14:editId="03BAB910">
            <wp:extent cx="2085975" cy="116205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085975" cy="1162050"/>
                    </a:xfrm>
                    <a:prstGeom prst="rect">
                      <a:avLst/>
                    </a:prstGeom>
                    <a:ln/>
                  </pic:spPr>
                </pic:pic>
              </a:graphicData>
            </a:graphic>
          </wp:inline>
        </w:drawing>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b/>
          <w:sz w:val="24"/>
          <w:szCs w:val="24"/>
        </w:rPr>
      </w:pPr>
      <w:r w:rsidRPr="00394E30">
        <w:rPr>
          <w:rFonts w:ascii="Times New Roman" w:eastAsia="Times New Roman" w:hAnsi="Times New Roman" w:cs="Times New Roman"/>
          <w:b/>
          <w:sz w:val="24"/>
          <w:szCs w:val="24"/>
        </w:rPr>
        <w:t>Figure 4: Zara Logo</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rPr>
      </w:pPr>
      <w:r w:rsidRPr="00394E30">
        <w:rPr>
          <w:rFonts w:ascii="Times New Roman" w:eastAsia="Times New Roman" w:hAnsi="Times New Roman" w:cs="Times New Roman"/>
          <w:sz w:val="24"/>
          <w:szCs w:val="24"/>
        </w:rPr>
        <w:t xml:space="preserve">(Source: </w:t>
      </w:r>
      <w:r w:rsidRPr="00394E30">
        <w:rPr>
          <w:rFonts w:ascii="Times New Roman" w:eastAsia="Times New Roman" w:hAnsi="Times New Roman" w:cs="Times New Roman"/>
          <w:sz w:val="24"/>
          <w:szCs w:val="24"/>
          <w:highlight w:val="white"/>
        </w:rPr>
        <w:t>Zara, 2022a)</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Brand Meaning</w:t>
      </w:r>
      <w:r w:rsidRPr="00394E30">
        <w:rPr>
          <w:rFonts w:ascii="Times New Roman" w:eastAsia="Times New Roman" w:hAnsi="Times New Roman" w:cs="Times New Roman"/>
          <w:sz w:val="24"/>
          <w:szCs w:val="24"/>
        </w:rPr>
        <w:t>: Zara has enhanced and integrated its brand meaning by staying true to its core values and the mission statement for its target audiences. Zara’s mission statement clearly defines its contribution towards the sustainable development of the environment along with focusing on the fashion needs of the people. Zara has further enhanced their brand meaning by mainly focusing on four essential variables and they are beauty, functionality, sustainability and precision (</w:t>
      </w:r>
      <w:proofErr w:type="gramStart"/>
      <w:r w:rsidRPr="00394E30">
        <w:rPr>
          <w:rFonts w:ascii="Times New Roman" w:eastAsia="Times New Roman" w:hAnsi="Times New Roman" w:cs="Times New Roman"/>
          <w:sz w:val="24"/>
          <w:szCs w:val="24"/>
          <w:highlight w:val="white"/>
        </w:rPr>
        <w:t>Examples.com.,</w:t>
      </w:r>
      <w:proofErr w:type="gramEnd"/>
      <w:r w:rsidRPr="00394E30">
        <w:rPr>
          <w:rFonts w:ascii="Times New Roman" w:eastAsia="Times New Roman" w:hAnsi="Times New Roman" w:cs="Times New Roman"/>
          <w:sz w:val="24"/>
          <w:szCs w:val="24"/>
          <w:highlight w:val="white"/>
        </w:rPr>
        <w:t xml:space="preserve"> 2021)</w:t>
      </w:r>
      <w:r w:rsidRPr="00394E30">
        <w:rPr>
          <w:rFonts w:ascii="Times New Roman" w:eastAsia="Times New Roman" w:hAnsi="Times New Roman" w:cs="Times New Roman"/>
          <w:sz w:val="24"/>
          <w:szCs w:val="24"/>
        </w:rPr>
        <w:t xml:space="preserve">. Zara has been able to meet the changing fashion needs of the customers by maintaining environmental sustainability, a competitive pricing range and higher quality products. Through this, they have been able to create a stronger brand meaning within the surrounding market environment.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Brand Response:</w:t>
      </w:r>
      <w:r w:rsidRPr="00394E30">
        <w:rPr>
          <w:rFonts w:ascii="Times New Roman" w:eastAsia="Times New Roman" w:hAnsi="Times New Roman" w:cs="Times New Roman"/>
          <w:sz w:val="24"/>
          <w:szCs w:val="24"/>
        </w:rPr>
        <w:t xml:space="preserve"> Zara makes a valuable information flow between the customers and the organisation itself. With the help of effective interactions in the different online media platforms, Zara accumulates effective responses from its customers (‌</w:t>
      </w:r>
      <w:proofErr w:type="spellStart"/>
      <w:r w:rsidRPr="00394E30">
        <w:rPr>
          <w:rFonts w:ascii="Times New Roman" w:eastAsia="Times New Roman" w:hAnsi="Times New Roman" w:cs="Times New Roman"/>
          <w:sz w:val="24"/>
          <w:szCs w:val="24"/>
        </w:rPr>
        <w:t>Danziger</w:t>
      </w:r>
      <w:proofErr w:type="spellEnd"/>
      <w:r w:rsidRPr="00394E30">
        <w:rPr>
          <w:rFonts w:ascii="Times New Roman" w:eastAsia="Times New Roman" w:hAnsi="Times New Roman" w:cs="Times New Roman"/>
          <w:sz w:val="24"/>
          <w:szCs w:val="24"/>
        </w:rPr>
        <w:t>, 2018). Zara incorporates the push and pulls marketing strategy where they discard the pushing method of marketing. The push and pull strategy of marketing stands for choosing the right direction of integrated marketing (</w:t>
      </w:r>
      <w:proofErr w:type="spellStart"/>
      <w:r w:rsidRPr="00394E30">
        <w:rPr>
          <w:rFonts w:ascii="Times New Roman" w:eastAsia="Times New Roman" w:hAnsi="Times New Roman" w:cs="Times New Roman"/>
          <w:sz w:val="24"/>
          <w:szCs w:val="24"/>
        </w:rPr>
        <w:t>Guo</w:t>
      </w:r>
      <w:proofErr w:type="spellEnd"/>
      <w:r w:rsidRPr="00394E30">
        <w:rPr>
          <w:rFonts w:ascii="Times New Roman" w:eastAsia="Times New Roman" w:hAnsi="Times New Roman" w:cs="Times New Roman"/>
          <w:sz w:val="24"/>
          <w:szCs w:val="24"/>
        </w:rPr>
        <w:t xml:space="preserve"> </w:t>
      </w:r>
      <w:r w:rsidRPr="00394E30">
        <w:rPr>
          <w:rFonts w:ascii="Times New Roman" w:eastAsia="Times New Roman" w:hAnsi="Times New Roman" w:cs="Times New Roman"/>
          <w:i/>
          <w:sz w:val="24"/>
          <w:szCs w:val="24"/>
        </w:rPr>
        <w:t>et al.</w:t>
      </w:r>
      <w:r w:rsidRPr="00394E30">
        <w:rPr>
          <w:rFonts w:ascii="Times New Roman" w:eastAsia="Times New Roman" w:hAnsi="Times New Roman" w:cs="Times New Roman"/>
          <w:sz w:val="24"/>
          <w:szCs w:val="24"/>
        </w:rPr>
        <w:t xml:space="preserve"> 2020). Zara pulls customers into their organisational marketing by using them as influencers and including their viewpoints to improve the overall services and products they offer to target audiences.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 xml:space="preserve">Brand Resonance: </w:t>
      </w:r>
      <w:r w:rsidRPr="00394E30">
        <w:rPr>
          <w:rFonts w:ascii="Times New Roman" w:eastAsia="Times New Roman" w:hAnsi="Times New Roman" w:cs="Times New Roman"/>
          <w:sz w:val="24"/>
          <w:szCs w:val="24"/>
        </w:rPr>
        <w:t>Zara is one of the most popular fashion brands throughout the world. With the help of sustainable and affordable products, they have been able to create value for their target audiences. The high-quality clothes designed for women, men and kids help them to be popular amongst the target audiences (</w:t>
      </w:r>
      <w:proofErr w:type="spellStart"/>
      <w:r w:rsidRPr="00394E30">
        <w:rPr>
          <w:rFonts w:ascii="Times New Roman" w:eastAsia="Times New Roman" w:hAnsi="Times New Roman" w:cs="Times New Roman"/>
          <w:sz w:val="24"/>
          <w:szCs w:val="24"/>
        </w:rPr>
        <w:t>Kasi</w:t>
      </w:r>
      <w:proofErr w:type="spellEnd"/>
      <w:r w:rsidRPr="00394E30">
        <w:rPr>
          <w:rFonts w:ascii="Times New Roman" w:eastAsia="Times New Roman" w:hAnsi="Times New Roman" w:cs="Times New Roman"/>
          <w:sz w:val="24"/>
          <w:szCs w:val="24"/>
        </w:rPr>
        <w:t xml:space="preserve">, 2018). By including the perceptions and innovative ideas of </w:t>
      </w:r>
      <w:r w:rsidRPr="00394E30">
        <w:rPr>
          <w:rFonts w:ascii="Times New Roman" w:eastAsia="Times New Roman" w:hAnsi="Times New Roman" w:cs="Times New Roman"/>
          <w:sz w:val="24"/>
          <w:szCs w:val="24"/>
        </w:rPr>
        <w:lastRenderedPageBreak/>
        <w:t xml:space="preserve">both customers and employees, Zara has been able to strengthen the overall business relationships between the different stakeholders. Zara can be determined as one of the most worthy fast-fashion retailers which also helps them to maintain a friendly and transactional relationship with their investors. </w:t>
      </w:r>
    </w:p>
    <w:p w:rsidR="00027630" w:rsidRPr="00394E30" w:rsidRDefault="00027630" w:rsidP="00027630">
      <w:pPr>
        <w:pStyle w:val="Heading1"/>
        <w:spacing w:before="100" w:beforeAutospacing="1" w:after="100" w:afterAutospacing="1" w:line="360" w:lineRule="auto"/>
      </w:pPr>
      <w:bookmarkStart w:id="8" w:name="_heading=h.1t3h5sf" w:colFirst="0" w:colLast="0"/>
      <w:bookmarkEnd w:id="8"/>
      <w:r w:rsidRPr="00394E30">
        <w:t xml:space="preserve">Customer </w:t>
      </w:r>
      <w:proofErr w:type="spellStart"/>
      <w:r w:rsidRPr="00394E30">
        <w:t>Touchpoints</w:t>
      </w:r>
      <w:proofErr w:type="spellEnd"/>
      <w:r w:rsidRPr="00394E30">
        <w:t xml:space="preserve"> for Zara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color w:val="0E101A"/>
          <w:sz w:val="24"/>
          <w:szCs w:val="24"/>
          <w:highlight w:val="white"/>
        </w:rPr>
      </w:pPr>
      <w:r w:rsidRPr="00394E30">
        <w:rPr>
          <w:rFonts w:ascii="Times New Roman" w:eastAsia="Times New Roman" w:hAnsi="Times New Roman" w:cs="Times New Roman"/>
          <w:color w:val="0E101A"/>
          <w:sz w:val="24"/>
          <w:szCs w:val="24"/>
          <w:highlight w:val="white"/>
        </w:rPr>
        <w:t xml:space="preserve">The customer </w:t>
      </w:r>
      <w:proofErr w:type="spellStart"/>
      <w:r w:rsidRPr="00394E30">
        <w:rPr>
          <w:rFonts w:ascii="Times New Roman" w:eastAsia="Times New Roman" w:hAnsi="Times New Roman" w:cs="Times New Roman"/>
          <w:color w:val="0E101A"/>
          <w:sz w:val="24"/>
          <w:szCs w:val="24"/>
          <w:highlight w:val="white"/>
        </w:rPr>
        <w:t>touchpoints</w:t>
      </w:r>
      <w:proofErr w:type="spellEnd"/>
      <w:r w:rsidRPr="00394E30">
        <w:rPr>
          <w:rFonts w:ascii="Times New Roman" w:eastAsia="Times New Roman" w:hAnsi="Times New Roman" w:cs="Times New Roman"/>
          <w:color w:val="0E101A"/>
          <w:sz w:val="24"/>
          <w:szCs w:val="24"/>
          <w:highlight w:val="white"/>
        </w:rPr>
        <w:t xml:space="preserve"> act as the different drivers associated with customer purchasing attributes that can help a company to focus on incorporating those </w:t>
      </w:r>
      <w:proofErr w:type="spellStart"/>
      <w:r w:rsidRPr="00394E30">
        <w:rPr>
          <w:rFonts w:ascii="Times New Roman" w:eastAsia="Times New Roman" w:hAnsi="Times New Roman" w:cs="Times New Roman"/>
          <w:color w:val="0E101A"/>
          <w:sz w:val="24"/>
          <w:szCs w:val="24"/>
          <w:highlight w:val="white"/>
        </w:rPr>
        <w:t>touchpoints</w:t>
      </w:r>
      <w:proofErr w:type="spellEnd"/>
      <w:r w:rsidRPr="00394E30">
        <w:rPr>
          <w:rFonts w:ascii="Times New Roman" w:eastAsia="Times New Roman" w:hAnsi="Times New Roman" w:cs="Times New Roman"/>
          <w:color w:val="0E101A"/>
          <w:sz w:val="24"/>
          <w:szCs w:val="24"/>
          <w:highlight w:val="white"/>
        </w:rPr>
        <w:t xml:space="preserve"> in their product or services for better customer satisfaction (</w:t>
      </w:r>
      <w:proofErr w:type="spellStart"/>
      <w:r w:rsidRPr="00394E30">
        <w:rPr>
          <w:rFonts w:ascii="Times New Roman" w:eastAsia="Times New Roman" w:hAnsi="Times New Roman" w:cs="Times New Roman"/>
          <w:color w:val="0E101A"/>
          <w:sz w:val="24"/>
          <w:szCs w:val="24"/>
          <w:highlight w:val="white"/>
        </w:rPr>
        <w:t>Kushwaha</w:t>
      </w:r>
      <w:proofErr w:type="spellEnd"/>
      <w:r w:rsidRPr="00394E30">
        <w:rPr>
          <w:rFonts w:ascii="Times New Roman" w:eastAsia="Times New Roman" w:hAnsi="Times New Roman" w:cs="Times New Roman"/>
          <w:color w:val="0E101A"/>
          <w:sz w:val="24"/>
          <w:szCs w:val="24"/>
          <w:highlight w:val="white"/>
        </w:rPr>
        <w:t xml:space="preserve"> </w:t>
      </w:r>
      <w:r w:rsidRPr="00394E30">
        <w:rPr>
          <w:rFonts w:ascii="Times New Roman" w:eastAsia="Times New Roman" w:hAnsi="Times New Roman" w:cs="Times New Roman"/>
          <w:i/>
          <w:color w:val="0E101A"/>
          <w:sz w:val="24"/>
          <w:szCs w:val="24"/>
          <w:highlight w:val="white"/>
        </w:rPr>
        <w:t>et al</w:t>
      </w:r>
      <w:r w:rsidRPr="00394E30">
        <w:rPr>
          <w:rFonts w:ascii="Times New Roman" w:eastAsia="Times New Roman" w:hAnsi="Times New Roman" w:cs="Times New Roman"/>
          <w:color w:val="0E101A"/>
          <w:sz w:val="24"/>
          <w:szCs w:val="24"/>
          <w:highlight w:val="white"/>
        </w:rPr>
        <w:t xml:space="preserve">. 2021). Customer satisfaction is one of the key responsibilities of an organisation which they fulfil through meeting the customer </w:t>
      </w:r>
      <w:proofErr w:type="spellStart"/>
      <w:r w:rsidRPr="00394E30">
        <w:rPr>
          <w:rFonts w:ascii="Times New Roman" w:eastAsia="Times New Roman" w:hAnsi="Times New Roman" w:cs="Times New Roman"/>
          <w:color w:val="0E101A"/>
          <w:sz w:val="24"/>
          <w:szCs w:val="24"/>
          <w:highlight w:val="white"/>
        </w:rPr>
        <w:t>touchpoints</w:t>
      </w:r>
      <w:proofErr w:type="spellEnd"/>
      <w:r w:rsidRPr="00394E30">
        <w:rPr>
          <w:rFonts w:ascii="Times New Roman" w:eastAsia="Times New Roman" w:hAnsi="Times New Roman" w:cs="Times New Roman"/>
          <w:color w:val="0E101A"/>
          <w:sz w:val="24"/>
          <w:szCs w:val="24"/>
          <w:highlight w:val="white"/>
        </w:rPr>
        <w:t xml:space="preserve">. However, through meeting these customer </w:t>
      </w:r>
      <w:proofErr w:type="spellStart"/>
      <w:r w:rsidRPr="00394E30">
        <w:rPr>
          <w:rFonts w:ascii="Times New Roman" w:eastAsia="Times New Roman" w:hAnsi="Times New Roman" w:cs="Times New Roman"/>
          <w:color w:val="0E101A"/>
          <w:sz w:val="24"/>
          <w:szCs w:val="24"/>
          <w:highlight w:val="white"/>
        </w:rPr>
        <w:t>touchpoints</w:t>
      </w:r>
      <w:proofErr w:type="spellEnd"/>
      <w:r w:rsidRPr="00394E30">
        <w:rPr>
          <w:rFonts w:ascii="Times New Roman" w:eastAsia="Times New Roman" w:hAnsi="Times New Roman" w:cs="Times New Roman"/>
          <w:color w:val="0E101A"/>
          <w:sz w:val="24"/>
          <w:szCs w:val="24"/>
          <w:highlight w:val="white"/>
        </w:rPr>
        <w:t xml:space="preserve"> sometimes the key actions in customer journey are overlooked which should be avoided for generating a better customer experience (</w:t>
      </w:r>
      <w:proofErr w:type="spellStart"/>
      <w:r w:rsidRPr="00394E30">
        <w:rPr>
          <w:rFonts w:ascii="Times New Roman" w:eastAsia="Times New Roman" w:hAnsi="Times New Roman" w:cs="Times New Roman"/>
          <w:sz w:val="24"/>
          <w:szCs w:val="24"/>
          <w:highlight w:val="white"/>
        </w:rPr>
        <w:t>Neher</w:t>
      </w:r>
      <w:proofErr w:type="spellEnd"/>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et al.</w:t>
      </w:r>
      <w:r w:rsidRPr="00394E30">
        <w:rPr>
          <w:rFonts w:ascii="Times New Roman" w:eastAsia="Times New Roman" w:hAnsi="Times New Roman" w:cs="Times New Roman"/>
          <w:sz w:val="24"/>
          <w:szCs w:val="24"/>
          <w:highlight w:val="white"/>
        </w:rPr>
        <w:t xml:space="preserve"> 2016</w:t>
      </w:r>
      <w:r w:rsidRPr="00394E30">
        <w:rPr>
          <w:rFonts w:ascii="Times New Roman" w:eastAsia="Times New Roman" w:hAnsi="Times New Roman" w:cs="Times New Roman"/>
          <w:color w:val="0E101A"/>
          <w:sz w:val="24"/>
          <w:szCs w:val="24"/>
          <w:highlight w:val="white"/>
        </w:rPr>
        <w:t xml:space="preserve">). Various factors like personal selling of clothes, the scope for product alterations, exchange, refund, repair of the clothing items, the inclusion of safe and secure payment gateways and gift-wrapping the products for presenting are some of the key </w:t>
      </w:r>
      <w:proofErr w:type="spellStart"/>
      <w:r w:rsidRPr="00394E30">
        <w:rPr>
          <w:rFonts w:ascii="Times New Roman" w:eastAsia="Times New Roman" w:hAnsi="Times New Roman" w:cs="Times New Roman"/>
          <w:color w:val="0E101A"/>
          <w:sz w:val="24"/>
          <w:szCs w:val="24"/>
          <w:highlight w:val="white"/>
        </w:rPr>
        <w:t>touchpoints</w:t>
      </w:r>
      <w:proofErr w:type="spellEnd"/>
      <w:r w:rsidRPr="00394E30">
        <w:rPr>
          <w:rFonts w:ascii="Times New Roman" w:eastAsia="Times New Roman" w:hAnsi="Times New Roman" w:cs="Times New Roman"/>
          <w:color w:val="0E101A"/>
          <w:sz w:val="24"/>
          <w:szCs w:val="24"/>
          <w:highlight w:val="white"/>
        </w:rPr>
        <w:t xml:space="preserve"> for the customers while they look for buying products from a fashion brand (</w:t>
      </w:r>
      <w:r w:rsidRPr="00394E30">
        <w:rPr>
          <w:rFonts w:ascii="Times New Roman" w:eastAsia="Times New Roman" w:hAnsi="Times New Roman" w:cs="Times New Roman"/>
          <w:sz w:val="24"/>
          <w:szCs w:val="24"/>
          <w:highlight w:val="white"/>
        </w:rPr>
        <w:t>Make it Clear, 2017)</w:t>
      </w:r>
      <w:r w:rsidRPr="00394E30">
        <w:rPr>
          <w:rFonts w:ascii="Times New Roman" w:eastAsia="Times New Roman" w:hAnsi="Times New Roman" w:cs="Times New Roman"/>
          <w:color w:val="0E101A"/>
          <w:sz w:val="24"/>
          <w:szCs w:val="24"/>
          <w:highlight w:val="white"/>
        </w:rPr>
        <w:t xml:space="preserve">. Being one of the most valuable and popular fashion brands throughout the world Zara needs to focus on incorporating these </w:t>
      </w:r>
      <w:proofErr w:type="spellStart"/>
      <w:r w:rsidRPr="00394E30">
        <w:rPr>
          <w:rFonts w:ascii="Times New Roman" w:eastAsia="Times New Roman" w:hAnsi="Times New Roman" w:cs="Times New Roman"/>
          <w:color w:val="0E101A"/>
          <w:sz w:val="24"/>
          <w:szCs w:val="24"/>
          <w:highlight w:val="white"/>
        </w:rPr>
        <w:t>touchpoints</w:t>
      </w:r>
      <w:proofErr w:type="spellEnd"/>
      <w:r w:rsidRPr="00394E30">
        <w:rPr>
          <w:rFonts w:ascii="Times New Roman" w:eastAsia="Times New Roman" w:hAnsi="Times New Roman" w:cs="Times New Roman"/>
          <w:color w:val="0E101A"/>
          <w:sz w:val="24"/>
          <w:szCs w:val="24"/>
          <w:highlight w:val="white"/>
        </w:rPr>
        <w:t xml:space="preserve"> in their customer services for a better customer satisfaction level.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color w:val="0E101A"/>
          <w:sz w:val="24"/>
          <w:szCs w:val="24"/>
          <w:highlight w:val="white"/>
        </w:rPr>
      </w:pPr>
      <w:r w:rsidRPr="00394E30">
        <w:rPr>
          <w:rFonts w:ascii="Times New Roman" w:eastAsia="Times New Roman" w:hAnsi="Times New Roman" w:cs="Times New Roman"/>
          <w:color w:val="0E101A"/>
          <w:sz w:val="24"/>
          <w:szCs w:val="24"/>
          <w:highlight w:val="white"/>
        </w:rPr>
        <w:t>In the recent market environment demand for the personalisation of products is the latest trend that can attract a wider pool of customers towards a company (</w:t>
      </w:r>
      <w:r w:rsidRPr="00394E30">
        <w:rPr>
          <w:rFonts w:ascii="Times New Roman" w:eastAsia="Times New Roman" w:hAnsi="Times New Roman" w:cs="Times New Roman"/>
          <w:sz w:val="24"/>
          <w:szCs w:val="24"/>
          <w:highlight w:val="white"/>
        </w:rPr>
        <w:t>Lee, 2021)</w:t>
      </w:r>
      <w:r w:rsidRPr="00394E30">
        <w:rPr>
          <w:rFonts w:ascii="Times New Roman" w:eastAsia="Times New Roman" w:hAnsi="Times New Roman" w:cs="Times New Roman"/>
          <w:color w:val="0E101A"/>
          <w:sz w:val="24"/>
          <w:szCs w:val="24"/>
          <w:highlight w:val="white"/>
        </w:rPr>
        <w:t>. Zara is known for personalising its customer services according to the influencing factors or touch points associated with its customers (</w:t>
      </w:r>
      <w:proofErr w:type="spellStart"/>
      <w:r w:rsidRPr="00394E30">
        <w:rPr>
          <w:rFonts w:ascii="Times New Roman" w:eastAsia="Times New Roman" w:hAnsi="Times New Roman" w:cs="Times New Roman"/>
          <w:sz w:val="24"/>
          <w:szCs w:val="24"/>
          <w:highlight w:val="white"/>
        </w:rPr>
        <w:t>Chunling</w:t>
      </w:r>
      <w:proofErr w:type="spellEnd"/>
      <w:r w:rsidRPr="00394E30">
        <w:rPr>
          <w:rFonts w:ascii="Times New Roman" w:eastAsia="Times New Roman" w:hAnsi="Times New Roman" w:cs="Times New Roman"/>
          <w:sz w:val="24"/>
          <w:szCs w:val="24"/>
          <w:highlight w:val="white"/>
        </w:rPr>
        <w:t>, 2020)</w:t>
      </w:r>
      <w:r w:rsidRPr="00394E30">
        <w:rPr>
          <w:rFonts w:ascii="Times New Roman" w:eastAsia="Times New Roman" w:hAnsi="Times New Roman" w:cs="Times New Roman"/>
          <w:color w:val="0E101A"/>
          <w:sz w:val="24"/>
          <w:szCs w:val="24"/>
          <w:highlight w:val="white"/>
        </w:rPr>
        <w:t xml:space="preserve">. With a company like Zara, customers can feel easily attracted if their feedback or queries regarding a product is timely response upon. Zara focuses on the timely response towards the complaints of customers which helps in increasing the overall customer satisfaction levels associated with Zara. After a purchase the thank you letters and product feedback surveys can act as a </w:t>
      </w:r>
      <w:proofErr w:type="spellStart"/>
      <w:r w:rsidRPr="00394E30">
        <w:rPr>
          <w:rFonts w:ascii="Times New Roman" w:eastAsia="Times New Roman" w:hAnsi="Times New Roman" w:cs="Times New Roman"/>
          <w:color w:val="0E101A"/>
          <w:sz w:val="24"/>
          <w:szCs w:val="24"/>
          <w:highlight w:val="white"/>
        </w:rPr>
        <w:t>touchpoint</w:t>
      </w:r>
      <w:proofErr w:type="spellEnd"/>
      <w:r w:rsidRPr="00394E30">
        <w:rPr>
          <w:rFonts w:ascii="Times New Roman" w:eastAsia="Times New Roman" w:hAnsi="Times New Roman" w:cs="Times New Roman"/>
          <w:color w:val="0E101A"/>
          <w:sz w:val="24"/>
          <w:szCs w:val="24"/>
          <w:highlight w:val="white"/>
        </w:rPr>
        <w:t xml:space="preserve"> towards the customers.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b/>
          <w:sz w:val="24"/>
          <w:szCs w:val="24"/>
        </w:rPr>
      </w:pPr>
      <w:r w:rsidRPr="00394E30">
        <w:rPr>
          <w:rFonts w:ascii="Times New Roman" w:eastAsia="Times New Roman" w:hAnsi="Times New Roman" w:cs="Times New Roman"/>
          <w:b/>
          <w:sz w:val="24"/>
          <w:szCs w:val="24"/>
        </w:rPr>
        <w:t>Customer Journey Map for Zara</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lastRenderedPageBreak/>
        <w:t>The customer journey map stands for the process through which every company makes an effort for the transition from the customer awareness to the stage of following up with their responses (</w:t>
      </w:r>
      <w:proofErr w:type="spellStart"/>
      <w:r w:rsidRPr="00394E30">
        <w:rPr>
          <w:rFonts w:ascii="Times New Roman" w:eastAsia="Times New Roman" w:hAnsi="Times New Roman" w:cs="Times New Roman"/>
          <w:sz w:val="24"/>
          <w:szCs w:val="24"/>
          <w:highlight w:val="white"/>
        </w:rPr>
        <w:t>Shiratori</w:t>
      </w:r>
      <w:proofErr w:type="spellEnd"/>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 xml:space="preserve">et al. </w:t>
      </w:r>
      <w:r w:rsidRPr="00394E30">
        <w:rPr>
          <w:rFonts w:ascii="Times New Roman" w:eastAsia="Times New Roman" w:hAnsi="Times New Roman" w:cs="Times New Roman"/>
          <w:sz w:val="24"/>
          <w:szCs w:val="24"/>
          <w:highlight w:val="white"/>
        </w:rPr>
        <w:t xml:space="preserve">2021). A customer journey map consists of five significant stages. These stages are Customer awareness, considerations, decision, service and advocacy. All these stages in the context of Zara have been discussed below for providing a better understanding. </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highlight w:val="white"/>
        </w:rPr>
      </w:pPr>
      <w:r w:rsidRPr="00394E30">
        <w:rPr>
          <w:rFonts w:ascii="Times New Roman" w:eastAsia="Times New Roman" w:hAnsi="Times New Roman" w:cs="Times New Roman"/>
          <w:noProof/>
          <w:sz w:val="24"/>
          <w:szCs w:val="24"/>
          <w:highlight w:val="white"/>
          <w:lang w:val="en-IN" w:bidi="gu-IN"/>
        </w:rPr>
        <w:drawing>
          <wp:inline distT="114300" distB="114300" distL="114300" distR="114300" wp14:anchorId="2D5A3BB5" wp14:editId="79B15EA0">
            <wp:extent cx="3795713" cy="2135088"/>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795713" cy="2135088"/>
                    </a:xfrm>
                    <a:prstGeom prst="rect">
                      <a:avLst/>
                    </a:prstGeom>
                    <a:ln/>
                  </pic:spPr>
                </pic:pic>
              </a:graphicData>
            </a:graphic>
          </wp:inline>
        </w:drawing>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b/>
          <w:sz w:val="24"/>
          <w:szCs w:val="24"/>
          <w:highlight w:val="white"/>
        </w:rPr>
      </w:pPr>
      <w:r w:rsidRPr="00394E30">
        <w:rPr>
          <w:rFonts w:ascii="Times New Roman" w:eastAsia="Times New Roman" w:hAnsi="Times New Roman" w:cs="Times New Roman"/>
          <w:b/>
          <w:sz w:val="24"/>
          <w:szCs w:val="24"/>
          <w:highlight w:val="white"/>
        </w:rPr>
        <w:t>Figure 5: Customer Journey Map</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(Source: Cohen, 2020)</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i/>
          <w:sz w:val="24"/>
          <w:szCs w:val="24"/>
          <w:highlight w:val="white"/>
        </w:rPr>
        <w:t>Awareness:</w:t>
      </w:r>
      <w:r w:rsidRPr="00394E30">
        <w:rPr>
          <w:rFonts w:ascii="Times New Roman" w:eastAsia="Times New Roman" w:hAnsi="Times New Roman" w:cs="Times New Roman"/>
          <w:sz w:val="24"/>
          <w:szCs w:val="24"/>
          <w:highlight w:val="white"/>
        </w:rPr>
        <w:t xml:space="preserve"> Zara has been a popular fashion brand within the global market environment. With the help of its online marketing strategies and value propositions, Zara has been able to focus on creating strong brand awareness for the overall target audience. Zara creates a strong force by focusing on the combination of brand recall and brand exposure amongst the target audiences (</w:t>
      </w:r>
      <w:proofErr w:type="spellStart"/>
      <w:r w:rsidRPr="00394E30">
        <w:rPr>
          <w:rFonts w:ascii="Times New Roman" w:eastAsia="Times New Roman" w:hAnsi="Times New Roman" w:cs="Times New Roman"/>
          <w:sz w:val="24"/>
          <w:szCs w:val="24"/>
          <w:highlight w:val="white"/>
        </w:rPr>
        <w:t>Shameem</w:t>
      </w:r>
      <w:proofErr w:type="spellEnd"/>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et al</w:t>
      </w:r>
      <w:r w:rsidRPr="00394E30">
        <w:rPr>
          <w:rFonts w:ascii="Times New Roman" w:eastAsia="Times New Roman" w:hAnsi="Times New Roman" w:cs="Times New Roman"/>
          <w:sz w:val="24"/>
          <w:szCs w:val="24"/>
          <w:highlight w:val="white"/>
        </w:rPr>
        <w:t xml:space="preserve">. 2019). Zara abides by their core values throughout all the services they provide towards its customers. They have been able to develop an image, where they are recognised as fashionable, trendy, minimalistic and environmentally sustainable organisations (ICTSD, 2022). The name and identity created by Zara within the global target audiences have further enhanced the brand awareness for the fresh audiences who want to be attached to fast fashion trends and yet want to contribute towards the overall environmental sustainability prospect.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i/>
          <w:sz w:val="24"/>
          <w:szCs w:val="24"/>
          <w:highlight w:val="white"/>
        </w:rPr>
        <w:t xml:space="preserve">Considerations: </w:t>
      </w:r>
      <w:r w:rsidRPr="00394E30">
        <w:rPr>
          <w:rFonts w:ascii="Times New Roman" w:eastAsia="Times New Roman" w:hAnsi="Times New Roman" w:cs="Times New Roman"/>
          <w:sz w:val="24"/>
          <w:szCs w:val="24"/>
          <w:highlight w:val="white"/>
        </w:rPr>
        <w:t>Zara has a stable footprint within the different digital marketing platforms. The word-of-mouth technique is very well utilised by Zara through providing sustainable, quality-</w:t>
      </w:r>
      <w:r w:rsidRPr="00394E30">
        <w:rPr>
          <w:rFonts w:ascii="Times New Roman" w:eastAsia="Times New Roman" w:hAnsi="Times New Roman" w:cs="Times New Roman"/>
          <w:sz w:val="24"/>
          <w:szCs w:val="24"/>
          <w:highlight w:val="white"/>
        </w:rPr>
        <w:lastRenderedPageBreak/>
        <w:t xml:space="preserve">based, affordable fast-fashion products. People can ask their friends or close associates to research the brand itself. Other than that all the customer reviews and feedback on the products are very clearly visible on the company websites and other social media platforms (Ha, 2021). In this way, people can easily focus on both the positive and negative reviews associated with Zara. Additionally, online adverts and promotional leaflets can also be distributed by Zara to let people know about the different products and ongoing discounts associated with certain products. Through looking at the positive reviews, the customer services provided by the company and the ongoing discounts, customers can consider their choice in purchasing their preferred products from Zara.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i/>
          <w:sz w:val="24"/>
          <w:szCs w:val="24"/>
          <w:highlight w:val="white"/>
        </w:rPr>
        <w:t xml:space="preserve">Decision: </w:t>
      </w:r>
      <w:r w:rsidRPr="00394E30">
        <w:rPr>
          <w:rFonts w:ascii="Times New Roman" w:eastAsia="Times New Roman" w:hAnsi="Times New Roman" w:cs="Times New Roman"/>
          <w:sz w:val="24"/>
          <w:szCs w:val="24"/>
          <w:highlight w:val="white"/>
        </w:rPr>
        <w:t xml:space="preserve">To shape the purchasing decisions of the customers Zara provides an attractive look towards their online retail website. Besides that Zara also provides a better first impression when the </w:t>
      </w:r>
      <w:proofErr w:type="gramStart"/>
      <w:r w:rsidRPr="00394E30">
        <w:rPr>
          <w:rFonts w:ascii="Times New Roman" w:eastAsia="Times New Roman" w:hAnsi="Times New Roman" w:cs="Times New Roman"/>
          <w:sz w:val="24"/>
          <w:szCs w:val="24"/>
          <w:highlight w:val="white"/>
        </w:rPr>
        <w:t>customers</w:t>
      </w:r>
      <w:proofErr w:type="gramEnd"/>
      <w:r w:rsidRPr="00394E30">
        <w:rPr>
          <w:rFonts w:ascii="Times New Roman" w:eastAsia="Times New Roman" w:hAnsi="Times New Roman" w:cs="Times New Roman"/>
          <w:sz w:val="24"/>
          <w:szCs w:val="24"/>
          <w:highlight w:val="white"/>
        </w:rPr>
        <w:t xml:space="preserve"> first step into the physical retail stores of the company. The neutral looks provided in the stores, products and web design of Zara can visually stimulate the choices and preferences of the customers (</w:t>
      </w:r>
      <w:proofErr w:type="gramStart"/>
      <w:r w:rsidRPr="00394E30">
        <w:rPr>
          <w:rFonts w:ascii="Times New Roman" w:eastAsia="Times New Roman" w:hAnsi="Times New Roman" w:cs="Times New Roman"/>
          <w:sz w:val="24"/>
          <w:szCs w:val="24"/>
          <w:highlight w:val="white"/>
        </w:rPr>
        <w:t>Zara.,</w:t>
      </w:r>
      <w:proofErr w:type="gramEnd"/>
      <w:r w:rsidRPr="00394E30">
        <w:rPr>
          <w:rFonts w:ascii="Times New Roman" w:eastAsia="Times New Roman" w:hAnsi="Times New Roman" w:cs="Times New Roman"/>
          <w:sz w:val="24"/>
          <w:szCs w:val="24"/>
          <w:highlight w:val="white"/>
        </w:rPr>
        <w:t xml:space="preserve"> 2022b). In both the physical and online retail websites associated with the company, the products with discounts are shown first to the customers so that they can indulge in the impulse buying of the materials from the store. Further, the products with the best reviews alongside the original reviews are posted on the website so that it can influence the purchasing decision of the customers. Through these actions, the decisions of the customers can be further influenced by the company itself.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i/>
          <w:sz w:val="24"/>
          <w:szCs w:val="24"/>
          <w:highlight w:val="white"/>
        </w:rPr>
        <w:t xml:space="preserve">Service: </w:t>
      </w:r>
      <w:r w:rsidRPr="00394E30">
        <w:rPr>
          <w:rFonts w:ascii="Times New Roman" w:eastAsia="Times New Roman" w:hAnsi="Times New Roman" w:cs="Times New Roman"/>
          <w:sz w:val="24"/>
          <w:szCs w:val="24"/>
          <w:highlight w:val="white"/>
        </w:rPr>
        <w:t xml:space="preserve">Zara works very efficiently on delivering effective customer service towards the customers. Zara has a very prompt response system through which they can quickly respond towards customer complaints and queries. Zara personalises the customer services and the products according to the customer </w:t>
      </w:r>
      <w:proofErr w:type="spellStart"/>
      <w:r w:rsidRPr="00394E30">
        <w:rPr>
          <w:rFonts w:ascii="Times New Roman" w:eastAsia="Times New Roman" w:hAnsi="Times New Roman" w:cs="Times New Roman"/>
          <w:sz w:val="24"/>
          <w:szCs w:val="24"/>
          <w:highlight w:val="white"/>
        </w:rPr>
        <w:t>touchpoints</w:t>
      </w:r>
      <w:proofErr w:type="spellEnd"/>
      <w:r w:rsidRPr="00394E30">
        <w:rPr>
          <w:rFonts w:ascii="Times New Roman" w:eastAsia="Times New Roman" w:hAnsi="Times New Roman" w:cs="Times New Roman"/>
          <w:sz w:val="24"/>
          <w:szCs w:val="24"/>
          <w:highlight w:val="white"/>
        </w:rPr>
        <w:t xml:space="preserve"> which can further create a better impression of the company within the overall target audience (</w:t>
      </w:r>
      <w:proofErr w:type="spellStart"/>
      <w:r w:rsidRPr="00394E30">
        <w:rPr>
          <w:rFonts w:ascii="Times New Roman" w:eastAsia="Times New Roman" w:hAnsi="Times New Roman" w:cs="Times New Roman"/>
          <w:sz w:val="24"/>
          <w:szCs w:val="24"/>
          <w:highlight w:val="white"/>
        </w:rPr>
        <w:t>Chambhare</w:t>
      </w:r>
      <w:proofErr w:type="spellEnd"/>
      <w:r w:rsidRPr="00394E30">
        <w:rPr>
          <w:rFonts w:ascii="Times New Roman" w:eastAsia="Times New Roman" w:hAnsi="Times New Roman" w:cs="Times New Roman"/>
          <w:sz w:val="24"/>
          <w:szCs w:val="24"/>
          <w:highlight w:val="white"/>
        </w:rPr>
        <w:t xml:space="preserve"> and </w:t>
      </w:r>
      <w:proofErr w:type="spellStart"/>
      <w:r w:rsidRPr="00394E30">
        <w:rPr>
          <w:rFonts w:ascii="Times New Roman" w:eastAsia="Times New Roman" w:hAnsi="Times New Roman" w:cs="Times New Roman"/>
          <w:sz w:val="24"/>
          <w:szCs w:val="24"/>
          <w:highlight w:val="white"/>
        </w:rPr>
        <w:t>Anute</w:t>
      </w:r>
      <w:proofErr w:type="spellEnd"/>
      <w:r w:rsidRPr="00394E30">
        <w:rPr>
          <w:rFonts w:ascii="Times New Roman" w:eastAsia="Times New Roman" w:hAnsi="Times New Roman" w:cs="Times New Roman"/>
          <w:sz w:val="24"/>
          <w:szCs w:val="24"/>
          <w:highlight w:val="white"/>
        </w:rPr>
        <w:t xml:space="preserve">, 2022). With the help of attractive and flexible payment options, Zara provides a better shopping experience towards their customers. Besides, Zara has a very efficient inventory management system which involves advanced technologies like automation, and artificial intelligence that contributes towards the faster delivery of products from the warehouse towards the stores. In this way, the better services delivered by Zara can re-attract customers again towards buying items from the stores.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i/>
          <w:sz w:val="24"/>
          <w:szCs w:val="24"/>
          <w:highlight w:val="white"/>
        </w:rPr>
        <w:lastRenderedPageBreak/>
        <w:t>Advocacy:</w:t>
      </w:r>
      <w:r w:rsidRPr="00394E30">
        <w:rPr>
          <w:rFonts w:ascii="Times New Roman" w:eastAsia="Times New Roman" w:hAnsi="Times New Roman" w:cs="Times New Roman"/>
          <w:sz w:val="24"/>
          <w:szCs w:val="24"/>
          <w:highlight w:val="white"/>
        </w:rPr>
        <w:t xml:space="preserve"> After all the transactions between the customers and the company ends, Zara still follows up on the reviews and impressions of the customers regarding a specific product that they have bought from the stores. The following-up activity associated with the organisation can make the customers feel valued and included in the organisational activities (McColl-Kennedy </w:t>
      </w:r>
      <w:r w:rsidRPr="00394E30">
        <w:rPr>
          <w:rFonts w:ascii="Times New Roman" w:eastAsia="Times New Roman" w:hAnsi="Times New Roman" w:cs="Times New Roman"/>
          <w:i/>
          <w:sz w:val="24"/>
          <w:szCs w:val="24"/>
          <w:highlight w:val="white"/>
        </w:rPr>
        <w:t>et al.</w:t>
      </w:r>
      <w:r w:rsidRPr="00394E30">
        <w:rPr>
          <w:rFonts w:ascii="Times New Roman" w:eastAsia="Times New Roman" w:hAnsi="Times New Roman" w:cs="Times New Roman"/>
          <w:sz w:val="24"/>
          <w:szCs w:val="24"/>
          <w:highlight w:val="white"/>
        </w:rPr>
        <w:t xml:space="preserve"> 2019). Zara is always open about the reviews sent by the customers and they acknowledge it by acting upon the improvements of products as per the customer opinions. After selling the products Zara provides services like repairing, refunding and exchanging the products that can make the customers feel safe while purchasing a certain product from the Zara stores.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noProof/>
          <w:sz w:val="24"/>
          <w:szCs w:val="24"/>
          <w:highlight w:val="white"/>
          <w:lang w:val="en-IN" w:bidi="gu-IN"/>
        </w:rPr>
        <w:drawing>
          <wp:inline distT="114300" distB="114300" distL="114300" distR="114300" wp14:anchorId="24881218" wp14:editId="132AE0D6">
            <wp:extent cx="5943600" cy="33274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327400"/>
                    </a:xfrm>
                    <a:prstGeom prst="rect">
                      <a:avLst/>
                    </a:prstGeom>
                    <a:ln/>
                  </pic:spPr>
                </pic:pic>
              </a:graphicData>
            </a:graphic>
          </wp:inline>
        </w:drawing>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b/>
          <w:sz w:val="24"/>
          <w:szCs w:val="24"/>
          <w:highlight w:val="white"/>
        </w:rPr>
      </w:pPr>
      <w:r w:rsidRPr="00394E30">
        <w:rPr>
          <w:rFonts w:ascii="Times New Roman" w:eastAsia="Times New Roman" w:hAnsi="Times New Roman" w:cs="Times New Roman"/>
          <w:b/>
          <w:sz w:val="24"/>
          <w:szCs w:val="24"/>
          <w:highlight w:val="white"/>
        </w:rPr>
        <w:t>Figure 6: Customer Journey Map of Zara</w:t>
      </w:r>
    </w:p>
    <w:p w:rsidR="00027630" w:rsidRPr="00394E30" w:rsidRDefault="00027630" w:rsidP="00027630">
      <w:pPr>
        <w:spacing w:before="100" w:beforeAutospacing="1" w:after="100" w:afterAutospacing="1" w:line="360" w:lineRule="auto"/>
        <w:jc w:val="center"/>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(Source: Author)</w:t>
      </w:r>
    </w:p>
    <w:p w:rsidR="00027630" w:rsidRPr="00394E30" w:rsidRDefault="00027630" w:rsidP="00027630">
      <w:pPr>
        <w:pStyle w:val="Heading1"/>
        <w:spacing w:before="100" w:beforeAutospacing="1" w:after="100" w:afterAutospacing="1" w:line="360" w:lineRule="auto"/>
      </w:pPr>
      <w:bookmarkStart w:id="9" w:name="_heading=h.4d34og8" w:colFirst="0" w:colLast="0"/>
      <w:bookmarkEnd w:id="9"/>
      <w:r w:rsidRPr="00394E30">
        <w:t xml:space="preserve">Total Engagement Model in Zara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color w:val="0E101A"/>
          <w:sz w:val="24"/>
          <w:szCs w:val="24"/>
        </w:rPr>
      </w:pPr>
      <w:r w:rsidRPr="00394E30">
        <w:rPr>
          <w:rFonts w:ascii="Times New Roman" w:eastAsia="Times New Roman" w:hAnsi="Times New Roman" w:cs="Times New Roman"/>
          <w:color w:val="0E101A"/>
          <w:sz w:val="24"/>
          <w:szCs w:val="24"/>
        </w:rPr>
        <w:t>The total engagement model of a company requires a few elements to be addressed properly to create better value propositions within the market (</w:t>
      </w:r>
      <w:r w:rsidRPr="00394E30">
        <w:rPr>
          <w:rFonts w:ascii="Times New Roman" w:eastAsia="Times New Roman" w:hAnsi="Times New Roman" w:cs="Times New Roman"/>
          <w:sz w:val="24"/>
          <w:szCs w:val="24"/>
          <w:highlight w:val="white"/>
        </w:rPr>
        <w:t xml:space="preserve">Lee </w:t>
      </w:r>
      <w:r w:rsidRPr="00394E30">
        <w:rPr>
          <w:rFonts w:ascii="Times New Roman" w:eastAsia="Times New Roman" w:hAnsi="Times New Roman" w:cs="Times New Roman"/>
          <w:i/>
          <w:sz w:val="24"/>
          <w:szCs w:val="24"/>
          <w:highlight w:val="white"/>
        </w:rPr>
        <w:t>et al.</w:t>
      </w:r>
      <w:r w:rsidRPr="00394E30">
        <w:rPr>
          <w:rFonts w:ascii="Times New Roman" w:eastAsia="Times New Roman" w:hAnsi="Times New Roman" w:cs="Times New Roman"/>
          <w:sz w:val="24"/>
          <w:szCs w:val="24"/>
          <w:highlight w:val="white"/>
        </w:rPr>
        <w:t xml:space="preserve"> 2019)</w:t>
      </w:r>
      <w:r w:rsidRPr="00394E30">
        <w:rPr>
          <w:rFonts w:ascii="Times New Roman" w:eastAsia="Times New Roman" w:hAnsi="Times New Roman" w:cs="Times New Roman"/>
          <w:color w:val="0E101A"/>
          <w:sz w:val="24"/>
          <w:szCs w:val="24"/>
        </w:rPr>
        <w:t xml:space="preserve">. These factors are customer value proposition, branding, internal culture elements and customer experience associated with a particular company. These factors in the context of Zara have been described below.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color w:val="0E101A"/>
          <w:sz w:val="24"/>
          <w:szCs w:val="24"/>
        </w:rPr>
      </w:pPr>
      <w:r w:rsidRPr="00394E30">
        <w:rPr>
          <w:rFonts w:ascii="Times New Roman" w:eastAsia="Times New Roman" w:hAnsi="Times New Roman" w:cs="Times New Roman"/>
          <w:i/>
          <w:color w:val="0E101A"/>
          <w:sz w:val="24"/>
          <w:szCs w:val="24"/>
        </w:rPr>
        <w:lastRenderedPageBreak/>
        <w:t>Customer Value Propositions:</w:t>
      </w:r>
      <w:r w:rsidRPr="00394E30">
        <w:rPr>
          <w:rFonts w:ascii="Times New Roman" w:eastAsia="Times New Roman" w:hAnsi="Times New Roman" w:cs="Times New Roman"/>
          <w:color w:val="0E101A"/>
          <w:sz w:val="24"/>
          <w:szCs w:val="24"/>
        </w:rPr>
        <w:t xml:space="preserve"> Zara indulges in total engagement with the customers by providing better value propositions towards them. Personalising products as per the market trends and customer choices along with providing attractive discounts towards the customers when needed are the ways through which Zara provides value towards their customers (</w:t>
      </w:r>
      <w:r w:rsidRPr="00394E30">
        <w:rPr>
          <w:rFonts w:ascii="Times New Roman" w:eastAsia="Times New Roman" w:hAnsi="Times New Roman" w:cs="Times New Roman"/>
          <w:sz w:val="24"/>
          <w:szCs w:val="24"/>
          <w:highlight w:val="white"/>
        </w:rPr>
        <w:t>Lee, 2021)</w:t>
      </w:r>
      <w:r w:rsidRPr="00394E30">
        <w:rPr>
          <w:rFonts w:ascii="Times New Roman" w:eastAsia="Times New Roman" w:hAnsi="Times New Roman" w:cs="Times New Roman"/>
          <w:color w:val="0E101A"/>
          <w:sz w:val="24"/>
          <w:szCs w:val="24"/>
        </w:rPr>
        <w:t xml:space="preserve">. Along with that, customer insights and feedback are also included in the decision-making process of the company.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color w:val="0E101A"/>
          <w:sz w:val="24"/>
          <w:szCs w:val="24"/>
        </w:rPr>
      </w:pPr>
      <w:r w:rsidRPr="00394E30">
        <w:rPr>
          <w:rFonts w:ascii="Times New Roman" w:eastAsia="Times New Roman" w:hAnsi="Times New Roman" w:cs="Times New Roman"/>
          <w:i/>
          <w:color w:val="0E101A"/>
          <w:sz w:val="24"/>
          <w:szCs w:val="24"/>
        </w:rPr>
        <w:t>Branding:</w:t>
      </w:r>
      <w:r w:rsidRPr="00394E30">
        <w:rPr>
          <w:rFonts w:ascii="Times New Roman" w:eastAsia="Times New Roman" w:hAnsi="Times New Roman" w:cs="Times New Roman"/>
          <w:color w:val="0E101A"/>
          <w:sz w:val="24"/>
          <w:szCs w:val="24"/>
        </w:rPr>
        <w:t xml:space="preserve"> Zara concentrates on enhancing brand value through focusing on branding and the development of brand equity (</w:t>
      </w:r>
      <w:r w:rsidRPr="00394E30">
        <w:rPr>
          <w:rFonts w:ascii="Times New Roman" w:eastAsia="Times New Roman" w:hAnsi="Times New Roman" w:cs="Times New Roman"/>
          <w:sz w:val="24"/>
          <w:szCs w:val="24"/>
          <w:highlight w:val="white"/>
        </w:rPr>
        <w:t>Jiang, 2022)</w:t>
      </w:r>
      <w:r w:rsidRPr="00394E30">
        <w:rPr>
          <w:rFonts w:ascii="Times New Roman" w:eastAsia="Times New Roman" w:hAnsi="Times New Roman" w:cs="Times New Roman"/>
          <w:color w:val="0E101A"/>
          <w:sz w:val="24"/>
          <w:szCs w:val="24"/>
        </w:rPr>
        <w:t xml:space="preserve">. The fashionable, trendy, environmentally sustainable and affordable products are provided by Zara towards their customers to enhance the overall brand value of the company.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color w:val="0E101A"/>
          <w:sz w:val="24"/>
          <w:szCs w:val="24"/>
        </w:rPr>
        <w:t xml:space="preserve">Internal Culture Elements: </w:t>
      </w:r>
      <w:r w:rsidRPr="00394E30">
        <w:rPr>
          <w:rFonts w:ascii="Times New Roman" w:eastAsia="Times New Roman" w:hAnsi="Times New Roman" w:cs="Times New Roman"/>
          <w:color w:val="0E101A"/>
          <w:sz w:val="24"/>
          <w:szCs w:val="24"/>
        </w:rPr>
        <w:t>Zara has an inclusive culture within the organisation. Zara includes the opinions and perceptions of the employees within the different decision-making processes of the organisation. Proper incentives and benefits towards the employees are also provided by the organisation to enhance the motivation levels of the employees (</w:t>
      </w:r>
      <w:r w:rsidRPr="00394E30">
        <w:rPr>
          <w:rFonts w:ascii="Times New Roman" w:eastAsia="Times New Roman" w:hAnsi="Times New Roman" w:cs="Times New Roman"/>
          <w:sz w:val="24"/>
          <w:szCs w:val="24"/>
          <w:highlight w:val="white"/>
        </w:rPr>
        <w:t>Cui and Fan, 2021)</w:t>
      </w:r>
      <w:r w:rsidRPr="00394E30">
        <w:rPr>
          <w:rFonts w:ascii="Times New Roman" w:eastAsia="Times New Roman" w:hAnsi="Times New Roman" w:cs="Times New Roman"/>
          <w:color w:val="0E101A"/>
          <w:sz w:val="24"/>
          <w:szCs w:val="24"/>
        </w:rPr>
        <w:t xml:space="preserve">. Proper training and development opportunities are also provided to the employees so that they can contribute towards a better productivity within the organisation.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rPr>
      </w:pPr>
      <w:r w:rsidRPr="00394E30">
        <w:rPr>
          <w:rFonts w:ascii="Times New Roman" w:eastAsia="Times New Roman" w:hAnsi="Times New Roman" w:cs="Times New Roman"/>
          <w:i/>
          <w:sz w:val="24"/>
          <w:szCs w:val="24"/>
        </w:rPr>
        <w:t xml:space="preserve">Customer experience: </w:t>
      </w:r>
      <w:r w:rsidRPr="00394E30">
        <w:rPr>
          <w:rFonts w:ascii="Times New Roman" w:eastAsia="Times New Roman" w:hAnsi="Times New Roman" w:cs="Times New Roman"/>
          <w:sz w:val="24"/>
          <w:szCs w:val="24"/>
        </w:rPr>
        <w:t xml:space="preserve">The customer experience associated with Zara is enhanced through pulling them within the marketing strategy using them as an influencer. Further customer experience can be enhanced through the follow-up activities associated with Zara. Zara also stimulating customer experience through thank you letters or post-purchasing discounts provided towards them after shopping from the stores. </w:t>
      </w:r>
    </w:p>
    <w:p w:rsidR="00027630" w:rsidRPr="00394E30" w:rsidRDefault="00027630" w:rsidP="00027630">
      <w:pPr>
        <w:pStyle w:val="Heading1"/>
        <w:spacing w:before="100" w:beforeAutospacing="1" w:after="100" w:afterAutospacing="1" w:line="360" w:lineRule="auto"/>
      </w:pPr>
      <w:bookmarkStart w:id="10" w:name="_heading=h.2s8eyo1" w:colFirst="0" w:colLast="0"/>
      <w:bookmarkEnd w:id="10"/>
      <w:r w:rsidRPr="00394E30">
        <w:t xml:space="preserve">Conclusion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b/>
          <w:sz w:val="24"/>
          <w:szCs w:val="24"/>
        </w:rPr>
      </w:pPr>
      <w:r w:rsidRPr="00394E30">
        <w:rPr>
          <w:rFonts w:ascii="Times New Roman" w:eastAsia="Times New Roman" w:hAnsi="Times New Roman" w:cs="Times New Roman"/>
          <w:sz w:val="24"/>
          <w:szCs w:val="24"/>
        </w:rPr>
        <w:t xml:space="preserve">To conclude it can be said that Zara is one of the most popular fashion brands on global platforms. There are many ways through which Zara has acquired better brand exposure and brand value within the surrounding market environment. However, to compete with the fierce market competition the company needs to include promotional strategies like public relations, direct marketing, digital marketing, sales promotions and others. From the overall assignment it can be determined that organisations like Zara give a lot of importance on the customer </w:t>
      </w:r>
      <w:proofErr w:type="spellStart"/>
      <w:r w:rsidRPr="00394E30">
        <w:rPr>
          <w:rFonts w:ascii="Times New Roman" w:eastAsia="Times New Roman" w:hAnsi="Times New Roman" w:cs="Times New Roman"/>
          <w:sz w:val="24"/>
          <w:szCs w:val="24"/>
        </w:rPr>
        <w:t>touchpoints</w:t>
      </w:r>
      <w:proofErr w:type="spellEnd"/>
      <w:r w:rsidRPr="00394E30">
        <w:rPr>
          <w:rFonts w:ascii="Times New Roman" w:eastAsia="Times New Roman" w:hAnsi="Times New Roman" w:cs="Times New Roman"/>
          <w:sz w:val="24"/>
          <w:szCs w:val="24"/>
        </w:rPr>
        <w:t xml:space="preserve"> to </w:t>
      </w:r>
      <w:r w:rsidRPr="00394E30">
        <w:rPr>
          <w:rFonts w:ascii="Times New Roman" w:eastAsia="Times New Roman" w:hAnsi="Times New Roman" w:cs="Times New Roman"/>
          <w:sz w:val="24"/>
          <w:szCs w:val="24"/>
        </w:rPr>
        <w:lastRenderedPageBreak/>
        <w:t xml:space="preserve">generate higher value within the target audiences and create a better customer journey map to influence their purchasing decisions. </w:t>
      </w:r>
      <w:r w:rsidRPr="00394E30">
        <w:rPr>
          <w:rFonts w:ascii="Times New Roman" w:hAnsi="Times New Roman" w:cs="Times New Roman"/>
        </w:rPr>
        <w:br w:type="page"/>
      </w:r>
    </w:p>
    <w:p w:rsidR="00027630" w:rsidRPr="00394E30" w:rsidRDefault="00027630" w:rsidP="00027630">
      <w:pPr>
        <w:pStyle w:val="Heading1"/>
        <w:spacing w:before="100" w:beforeAutospacing="1" w:after="100" w:afterAutospacing="1" w:line="360" w:lineRule="auto"/>
      </w:pPr>
      <w:bookmarkStart w:id="11" w:name="_heading=h.17dp8vu" w:colFirst="0" w:colLast="0"/>
      <w:bookmarkEnd w:id="11"/>
      <w:r w:rsidRPr="00394E30">
        <w:lastRenderedPageBreak/>
        <w:t xml:space="preserve">References </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Akram</w:t>
      </w:r>
      <w:proofErr w:type="spellEnd"/>
      <w:r w:rsidRPr="00394E30">
        <w:rPr>
          <w:rFonts w:ascii="Times New Roman" w:eastAsia="Times New Roman" w:hAnsi="Times New Roman" w:cs="Times New Roman"/>
          <w:sz w:val="24"/>
          <w:szCs w:val="24"/>
          <w:highlight w:val="white"/>
        </w:rPr>
        <w:t xml:space="preserve">, U., </w:t>
      </w:r>
      <w:proofErr w:type="spellStart"/>
      <w:r w:rsidRPr="00394E30">
        <w:rPr>
          <w:rFonts w:ascii="Times New Roman" w:eastAsia="Times New Roman" w:hAnsi="Times New Roman" w:cs="Times New Roman"/>
          <w:sz w:val="24"/>
          <w:szCs w:val="24"/>
          <w:highlight w:val="white"/>
        </w:rPr>
        <w:t>Hui</w:t>
      </w:r>
      <w:proofErr w:type="spellEnd"/>
      <w:r w:rsidRPr="00394E30">
        <w:rPr>
          <w:rFonts w:ascii="Times New Roman" w:eastAsia="Times New Roman" w:hAnsi="Times New Roman" w:cs="Times New Roman"/>
          <w:sz w:val="24"/>
          <w:szCs w:val="24"/>
          <w:highlight w:val="white"/>
        </w:rPr>
        <w:t xml:space="preserve">, P., Khan, M.K., </w:t>
      </w:r>
      <w:proofErr w:type="spellStart"/>
      <w:r w:rsidRPr="00394E30">
        <w:rPr>
          <w:rFonts w:ascii="Times New Roman" w:eastAsia="Times New Roman" w:hAnsi="Times New Roman" w:cs="Times New Roman"/>
          <w:sz w:val="24"/>
          <w:szCs w:val="24"/>
          <w:highlight w:val="white"/>
        </w:rPr>
        <w:t>Tanveer</w:t>
      </w:r>
      <w:proofErr w:type="spellEnd"/>
      <w:r w:rsidRPr="00394E30">
        <w:rPr>
          <w:rFonts w:ascii="Times New Roman" w:eastAsia="Times New Roman" w:hAnsi="Times New Roman" w:cs="Times New Roman"/>
          <w:sz w:val="24"/>
          <w:szCs w:val="24"/>
          <w:highlight w:val="white"/>
        </w:rPr>
        <w:t xml:space="preserve">, Y., </w:t>
      </w:r>
      <w:proofErr w:type="spellStart"/>
      <w:r w:rsidRPr="00394E30">
        <w:rPr>
          <w:rFonts w:ascii="Times New Roman" w:eastAsia="Times New Roman" w:hAnsi="Times New Roman" w:cs="Times New Roman"/>
          <w:sz w:val="24"/>
          <w:szCs w:val="24"/>
          <w:highlight w:val="white"/>
        </w:rPr>
        <w:t>Mehmood</w:t>
      </w:r>
      <w:proofErr w:type="spellEnd"/>
      <w:r w:rsidRPr="00394E30">
        <w:rPr>
          <w:rFonts w:ascii="Times New Roman" w:eastAsia="Times New Roman" w:hAnsi="Times New Roman" w:cs="Times New Roman"/>
          <w:sz w:val="24"/>
          <w:szCs w:val="24"/>
          <w:highlight w:val="white"/>
        </w:rPr>
        <w:t xml:space="preserve">, K. and Ahmad, W., 2018. How website quality affects online impulse buying: Moderating effects of sales promotion and credit card use. </w:t>
      </w:r>
      <w:r w:rsidRPr="00394E30">
        <w:rPr>
          <w:rFonts w:ascii="Times New Roman" w:eastAsia="Times New Roman" w:hAnsi="Times New Roman" w:cs="Times New Roman"/>
          <w:i/>
          <w:sz w:val="24"/>
          <w:szCs w:val="24"/>
          <w:highlight w:val="white"/>
        </w:rPr>
        <w:t>Asia Pacific Journal of Marketing and Logistics</w:t>
      </w:r>
      <w:r w:rsidRPr="00394E30">
        <w:rPr>
          <w:rFonts w:ascii="Times New Roman" w:eastAsia="Times New Roman" w:hAnsi="Times New Roman" w:cs="Times New Roman"/>
          <w:sz w:val="24"/>
          <w:szCs w:val="24"/>
          <w:highlight w:val="white"/>
        </w:rPr>
        <w:t>.</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Bala</w:t>
      </w:r>
      <w:proofErr w:type="spellEnd"/>
      <w:r w:rsidRPr="00394E30">
        <w:rPr>
          <w:rFonts w:ascii="Times New Roman" w:eastAsia="Times New Roman" w:hAnsi="Times New Roman" w:cs="Times New Roman"/>
          <w:sz w:val="24"/>
          <w:szCs w:val="24"/>
          <w:highlight w:val="white"/>
        </w:rPr>
        <w:t xml:space="preserve">, M. and </w:t>
      </w:r>
      <w:proofErr w:type="spellStart"/>
      <w:r w:rsidRPr="00394E30">
        <w:rPr>
          <w:rFonts w:ascii="Times New Roman" w:eastAsia="Times New Roman" w:hAnsi="Times New Roman" w:cs="Times New Roman"/>
          <w:sz w:val="24"/>
          <w:szCs w:val="24"/>
          <w:highlight w:val="white"/>
        </w:rPr>
        <w:t>Verma</w:t>
      </w:r>
      <w:proofErr w:type="spellEnd"/>
      <w:r w:rsidRPr="00394E30">
        <w:rPr>
          <w:rFonts w:ascii="Times New Roman" w:eastAsia="Times New Roman" w:hAnsi="Times New Roman" w:cs="Times New Roman"/>
          <w:sz w:val="24"/>
          <w:szCs w:val="24"/>
          <w:highlight w:val="white"/>
        </w:rPr>
        <w:t xml:space="preserve">, D., 2018. A critical review of digital marketing. </w:t>
      </w:r>
      <w:r w:rsidRPr="00394E30">
        <w:rPr>
          <w:rFonts w:ascii="Times New Roman" w:eastAsia="Times New Roman" w:hAnsi="Times New Roman" w:cs="Times New Roman"/>
          <w:i/>
          <w:sz w:val="24"/>
          <w:szCs w:val="24"/>
          <w:highlight w:val="white"/>
        </w:rPr>
        <w:t xml:space="preserve">M. </w:t>
      </w:r>
      <w:proofErr w:type="spellStart"/>
      <w:r w:rsidRPr="00394E30">
        <w:rPr>
          <w:rFonts w:ascii="Times New Roman" w:eastAsia="Times New Roman" w:hAnsi="Times New Roman" w:cs="Times New Roman"/>
          <w:i/>
          <w:sz w:val="24"/>
          <w:szCs w:val="24"/>
          <w:highlight w:val="white"/>
        </w:rPr>
        <w:t>Bala</w:t>
      </w:r>
      <w:proofErr w:type="spellEnd"/>
      <w:r w:rsidRPr="00394E30">
        <w:rPr>
          <w:rFonts w:ascii="Times New Roman" w:eastAsia="Times New Roman" w:hAnsi="Times New Roman" w:cs="Times New Roman"/>
          <w:i/>
          <w:sz w:val="24"/>
          <w:szCs w:val="24"/>
          <w:highlight w:val="white"/>
        </w:rPr>
        <w:t xml:space="preserve">, D. </w:t>
      </w:r>
      <w:proofErr w:type="spellStart"/>
      <w:r w:rsidRPr="00394E30">
        <w:rPr>
          <w:rFonts w:ascii="Times New Roman" w:eastAsia="Times New Roman" w:hAnsi="Times New Roman" w:cs="Times New Roman"/>
          <w:i/>
          <w:sz w:val="24"/>
          <w:szCs w:val="24"/>
          <w:highlight w:val="white"/>
        </w:rPr>
        <w:t>Verma</w:t>
      </w:r>
      <w:proofErr w:type="spellEnd"/>
      <w:r w:rsidRPr="00394E30">
        <w:rPr>
          <w:rFonts w:ascii="Times New Roman" w:eastAsia="Times New Roman" w:hAnsi="Times New Roman" w:cs="Times New Roman"/>
          <w:i/>
          <w:sz w:val="24"/>
          <w:szCs w:val="24"/>
          <w:highlight w:val="white"/>
        </w:rPr>
        <w:t xml:space="preserve"> (2018). A Critical Review of Digital Marketing. International Journal of Management, IT &amp; Engineering</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8</w:t>
      </w:r>
      <w:r w:rsidRPr="00394E30">
        <w:rPr>
          <w:rFonts w:ascii="Times New Roman" w:eastAsia="Times New Roman" w:hAnsi="Times New Roman" w:cs="Times New Roman"/>
          <w:sz w:val="24"/>
          <w:szCs w:val="24"/>
          <w:highlight w:val="white"/>
        </w:rPr>
        <w:t>(10), pp.321-339.</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Bhasin</w:t>
      </w:r>
      <w:proofErr w:type="spellEnd"/>
      <w:r w:rsidRPr="00394E30">
        <w:rPr>
          <w:rFonts w:ascii="Times New Roman" w:eastAsia="Times New Roman" w:hAnsi="Times New Roman" w:cs="Times New Roman"/>
          <w:sz w:val="24"/>
          <w:szCs w:val="24"/>
          <w:highlight w:val="white"/>
        </w:rPr>
        <w:t xml:space="preserve">, H., 2018. </w:t>
      </w:r>
      <w:r w:rsidRPr="00394E30">
        <w:rPr>
          <w:rFonts w:ascii="Times New Roman" w:eastAsia="Times New Roman" w:hAnsi="Times New Roman" w:cs="Times New Roman"/>
          <w:i/>
          <w:sz w:val="24"/>
          <w:szCs w:val="24"/>
          <w:highlight w:val="white"/>
        </w:rPr>
        <w:t>Keller’s Brand equity Model – CBBE Model - Brand Equity Pyramid</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Marketing91. Available at: </w:t>
      </w:r>
      <w:hyperlink r:id="rId12">
        <w:r w:rsidRPr="00394E30">
          <w:rPr>
            <w:rFonts w:ascii="Times New Roman" w:eastAsia="Times New Roman" w:hAnsi="Times New Roman" w:cs="Times New Roman"/>
            <w:color w:val="1155CC"/>
            <w:sz w:val="24"/>
            <w:szCs w:val="24"/>
            <w:highlight w:val="white"/>
            <w:u w:val="single"/>
          </w:rPr>
          <w:t>https://www.marketing91.com/kellers-brand-equity-model/</w:t>
        </w:r>
      </w:hyperlink>
      <w:r w:rsidRPr="00394E30">
        <w:rPr>
          <w:rFonts w:ascii="Times New Roman" w:eastAsia="Times New Roman" w:hAnsi="Times New Roman" w:cs="Times New Roman"/>
          <w:sz w:val="24"/>
          <w:szCs w:val="24"/>
          <w:highlight w:val="white"/>
        </w:rPr>
        <w:t>.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Blakeman</w:t>
      </w:r>
      <w:proofErr w:type="spellEnd"/>
      <w:r w:rsidRPr="00394E30">
        <w:rPr>
          <w:rFonts w:ascii="Times New Roman" w:eastAsia="Times New Roman" w:hAnsi="Times New Roman" w:cs="Times New Roman"/>
          <w:sz w:val="24"/>
          <w:szCs w:val="24"/>
          <w:highlight w:val="white"/>
        </w:rPr>
        <w:t xml:space="preserve">, R., 2018. </w:t>
      </w:r>
      <w:r w:rsidRPr="00394E30">
        <w:rPr>
          <w:rFonts w:ascii="Times New Roman" w:eastAsia="Times New Roman" w:hAnsi="Times New Roman" w:cs="Times New Roman"/>
          <w:i/>
          <w:sz w:val="24"/>
          <w:szCs w:val="24"/>
          <w:highlight w:val="white"/>
        </w:rPr>
        <w:t>Integrated marketing communication: creative strategy from idea to implementation</w:t>
      </w:r>
      <w:r w:rsidRPr="00394E30">
        <w:rPr>
          <w:rFonts w:ascii="Times New Roman" w:eastAsia="Times New Roman" w:hAnsi="Times New Roman" w:cs="Times New Roman"/>
          <w:sz w:val="24"/>
          <w:szCs w:val="24"/>
          <w:highlight w:val="white"/>
        </w:rPr>
        <w:t xml:space="preserve">. </w:t>
      </w:r>
      <w:proofErr w:type="spellStart"/>
      <w:r w:rsidRPr="00394E30">
        <w:rPr>
          <w:rFonts w:ascii="Times New Roman" w:eastAsia="Times New Roman" w:hAnsi="Times New Roman" w:cs="Times New Roman"/>
          <w:sz w:val="24"/>
          <w:szCs w:val="24"/>
          <w:highlight w:val="white"/>
        </w:rPr>
        <w:t>Rowman</w:t>
      </w:r>
      <w:proofErr w:type="spellEnd"/>
      <w:r w:rsidRPr="00394E30">
        <w:rPr>
          <w:rFonts w:ascii="Times New Roman" w:eastAsia="Times New Roman" w:hAnsi="Times New Roman" w:cs="Times New Roman"/>
          <w:sz w:val="24"/>
          <w:szCs w:val="24"/>
          <w:highlight w:val="white"/>
        </w:rPr>
        <w:t xml:space="preserve"> &amp; Littlefield.</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Boone, T., </w:t>
      </w:r>
      <w:proofErr w:type="spellStart"/>
      <w:r w:rsidRPr="00394E30">
        <w:rPr>
          <w:rFonts w:ascii="Times New Roman" w:eastAsia="Times New Roman" w:hAnsi="Times New Roman" w:cs="Times New Roman"/>
          <w:sz w:val="24"/>
          <w:szCs w:val="24"/>
          <w:highlight w:val="white"/>
        </w:rPr>
        <w:t>Ganeshan</w:t>
      </w:r>
      <w:proofErr w:type="spellEnd"/>
      <w:r w:rsidRPr="00394E30">
        <w:rPr>
          <w:rFonts w:ascii="Times New Roman" w:eastAsia="Times New Roman" w:hAnsi="Times New Roman" w:cs="Times New Roman"/>
          <w:sz w:val="24"/>
          <w:szCs w:val="24"/>
          <w:highlight w:val="white"/>
        </w:rPr>
        <w:t xml:space="preserve">, R., Jain, A. and Sanders, N.R., 2019. Forecasting sales in the supply chain: Consumer analytics in the big data era. </w:t>
      </w:r>
      <w:r w:rsidRPr="00394E30">
        <w:rPr>
          <w:rFonts w:ascii="Times New Roman" w:eastAsia="Times New Roman" w:hAnsi="Times New Roman" w:cs="Times New Roman"/>
          <w:i/>
          <w:sz w:val="24"/>
          <w:szCs w:val="24"/>
          <w:highlight w:val="white"/>
        </w:rPr>
        <w:t>International Journal of Forecasting</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35</w:t>
      </w:r>
      <w:r w:rsidRPr="00394E30">
        <w:rPr>
          <w:rFonts w:ascii="Times New Roman" w:eastAsia="Times New Roman" w:hAnsi="Times New Roman" w:cs="Times New Roman"/>
          <w:sz w:val="24"/>
          <w:szCs w:val="24"/>
          <w:highlight w:val="white"/>
        </w:rPr>
        <w:t>(1), pp.170-180.</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Byrnes, K.G., </w:t>
      </w:r>
      <w:proofErr w:type="spellStart"/>
      <w:r w:rsidRPr="00394E30">
        <w:rPr>
          <w:rFonts w:ascii="Times New Roman" w:eastAsia="Times New Roman" w:hAnsi="Times New Roman" w:cs="Times New Roman"/>
          <w:sz w:val="24"/>
          <w:szCs w:val="24"/>
          <w:highlight w:val="white"/>
        </w:rPr>
        <w:t>Kiely</w:t>
      </w:r>
      <w:proofErr w:type="spellEnd"/>
      <w:r w:rsidRPr="00394E30">
        <w:rPr>
          <w:rFonts w:ascii="Times New Roman" w:eastAsia="Times New Roman" w:hAnsi="Times New Roman" w:cs="Times New Roman"/>
          <w:sz w:val="24"/>
          <w:szCs w:val="24"/>
          <w:highlight w:val="white"/>
        </w:rPr>
        <w:t xml:space="preserve">, P.A., Dunne, C.P., McDermott, K.W. and Coffey, J.C., 2021. Communication, collaboration and </w:t>
      </w:r>
      <w:proofErr w:type="spellStart"/>
      <w:r w:rsidRPr="00394E30">
        <w:rPr>
          <w:rFonts w:ascii="Times New Roman" w:eastAsia="Times New Roman" w:hAnsi="Times New Roman" w:cs="Times New Roman"/>
          <w:sz w:val="24"/>
          <w:szCs w:val="24"/>
          <w:highlight w:val="white"/>
        </w:rPr>
        <w:t>contagion</w:t>
      </w:r>
      <w:proofErr w:type="gramStart"/>
      <w:r w:rsidRPr="00394E30">
        <w:rPr>
          <w:rFonts w:ascii="Times New Roman" w:eastAsia="Times New Roman" w:hAnsi="Times New Roman" w:cs="Times New Roman"/>
          <w:sz w:val="24"/>
          <w:szCs w:val="24"/>
          <w:highlight w:val="white"/>
        </w:rPr>
        <w:t>:“</w:t>
      </w:r>
      <w:proofErr w:type="gramEnd"/>
      <w:r w:rsidRPr="00394E30">
        <w:rPr>
          <w:rFonts w:ascii="Times New Roman" w:eastAsia="Times New Roman" w:hAnsi="Times New Roman" w:cs="Times New Roman"/>
          <w:sz w:val="24"/>
          <w:szCs w:val="24"/>
          <w:highlight w:val="white"/>
        </w:rPr>
        <w:t>Virtualisation</w:t>
      </w:r>
      <w:proofErr w:type="spellEnd"/>
      <w:r w:rsidRPr="00394E30">
        <w:rPr>
          <w:rFonts w:ascii="Times New Roman" w:eastAsia="Times New Roman" w:hAnsi="Times New Roman" w:cs="Times New Roman"/>
          <w:sz w:val="24"/>
          <w:szCs w:val="24"/>
          <w:highlight w:val="white"/>
        </w:rPr>
        <w:t xml:space="preserve">” of anatomy during COVID‐19. </w:t>
      </w:r>
      <w:r w:rsidRPr="00394E30">
        <w:rPr>
          <w:rFonts w:ascii="Times New Roman" w:eastAsia="Times New Roman" w:hAnsi="Times New Roman" w:cs="Times New Roman"/>
          <w:i/>
          <w:sz w:val="24"/>
          <w:szCs w:val="24"/>
          <w:highlight w:val="white"/>
        </w:rPr>
        <w:t>Clinical anatomy</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34</w:t>
      </w:r>
      <w:r w:rsidRPr="00394E30">
        <w:rPr>
          <w:rFonts w:ascii="Times New Roman" w:eastAsia="Times New Roman" w:hAnsi="Times New Roman" w:cs="Times New Roman"/>
          <w:sz w:val="24"/>
          <w:szCs w:val="24"/>
          <w:highlight w:val="white"/>
        </w:rPr>
        <w:t>(1), pp.82-89.</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Chambhare</w:t>
      </w:r>
      <w:proofErr w:type="spellEnd"/>
      <w:r w:rsidRPr="00394E30">
        <w:rPr>
          <w:rFonts w:ascii="Times New Roman" w:eastAsia="Times New Roman" w:hAnsi="Times New Roman" w:cs="Times New Roman"/>
          <w:sz w:val="24"/>
          <w:szCs w:val="24"/>
          <w:highlight w:val="white"/>
        </w:rPr>
        <w:t xml:space="preserve">, M.R. and </w:t>
      </w:r>
      <w:proofErr w:type="spellStart"/>
      <w:r w:rsidRPr="00394E30">
        <w:rPr>
          <w:rFonts w:ascii="Times New Roman" w:eastAsia="Times New Roman" w:hAnsi="Times New Roman" w:cs="Times New Roman"/>
          <w:sz w:val="24"/>
          <w:szCs w:val="24"/>
          <w:highlight w:val="white"/>
        </w:rPr>
        <w:t>Anute</w:t>
      </w:r>
      <w:proofErr w:type="spellEnd"/>
      <w:r w:rsidRPr="00394E30">
        <w:rPr>
          <w:rFonts w:ascii="Times New Roman" w:eastAsia="Times New Roman" w:hAnsi="Times New Roman" w:cs="Times New Roman"/>
          <w:sz w:val="24"/>
          <w:szCs w:val="24"/>
          <w:highlight w:val="white"/>
        </w:rPr>
        <w:t xml:space="preserve">, N., 2022. Social Media Marketing Strategies Adopted by Fashion Brands. </w:t>
      </w:r>
      <w:r w:rsidRPr="00394E30">
        <w:rPr>
          <w:rFonts w:ascii="Times New Roman" w:eastAsia="Times New Roman" w:hAnsi="Times New Roman" w:cs="Times New Roman"/>
          <w:i/>
          <w:sz w:val="24"/>
          <w:szCs w:val="24"/>
          <w:highlight w:val="white"/>
        </w:rPr>
        <w:t xml:space="preserve">Journal homepage: www. </w:t>
      </w:r>
      <w:proofErr w:type="spellStart"/>
      <w:proofErr w:type="gramStart"/>
      <w:r w:rsidRPr="00394E30">
        <w:rPr>
          <w:rFonts w:ascii="Times New Roman" w:eastAsia="Times New Roman" w:hAnsi="Times New Roman" w:cs="Times New Roman"/>
          <w:i/>
          <w:sz w:val="24"/>
          <w:szCs w:val="24"/>
          <w:highlight w:val="white"/>
        </w:rPr>
        <w:t>ijrpr</w:t>
      </w:r>
      <w:proofErr w:type="spellEnd"/>
      <w:proofErr w:type="gramEnd"/>
      <w:r w:rsidRPr="00394E30">
        <w:rPr>
          <w:rFonts w:ascii="Times New Roman" w:eastAsia="Times New Roman" w:hAnsi="Times New Roman" w:cs="Times New Roman"/>
          <w:i/>
          <w:sz w:val="24"/>
          <w:szCs w:val="24"/>
          <w:highlight w:val="white"/>
        </w:rPr>
        <w:t xml:space="preserve">. </w:t>
      </w:r>
      <w:proofErr w:type="gramStart"/>
      <w:r w:rsidRPr="00394E30">
        <w:rPr>
          <w:rFonts w:ascii="Times New Roman" w:eastAsia="Times New Roman" w:hAnsi="Times New Roman" w:cs="Times New Roman"/>
          <w:i/>
          <w:sz w:val="24"/>
          <w:szCs w:val="24"/>
          <w:highlight w:val="white"/>
        </w:rPr>
        <w:t>com</w:t>
      </w:r>
      <w:proofErr w:type="gramEnd"/>
      <w:r w:rsidRPr="00394E30">
        <w:rPr>
          <w:rFonts w:ascii="Times New Roman" w:eastAsia="Times New Roman" w:hAnsi="Times New Roman" w:cs="Times New Roman"/>
          <w:i/>
          <w:sz w:val="24"/>
          <w:szCs w:val="24"/>
          <w:highlight w:val="white"/>
        </w:rPr>
        <w:t xml:space="preserve"> ISSN</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2582</w:t>
      </w:r>
      <w:r w:rsidRPr="00394E30">
        <w:rPr>
          <w:rFonts w:ascii="Times New Roman" w:eastAsia="Times New Roman" w:hAnsi="Times New Roman" w:cs="Times New Roman"/>
          <w:sz w:val="24"/>
          <w:szCs w:val="24"/>
          <w:highlight w:val="white"/>
        </w:rPr>
        <w:t>, p.7421.</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Chunling</w:t>
      </w:r>
      <w:proofErr w:type="spellEnd"/>
      <w:r w:rsidRPr="00394E30">
        <w:rPr>
          <w:rFonts w:ascii="Times New Roman" w:eastAsia="Times New Roman" w:hAnsi="Times New Roman" w:cs="Times New Roman"/>
          <w:sz w:val="24"/>
          <w:szCs w:val="24"/>
          <w:highlight w:val="white"/>
        </w:rPr>
        <w:t xml:space="preserve">, L., 2020. Analysis on the Marketing Strategy of Fast Fashion Brand Zara Based on 4c Theory. In </w:t>
      </w:r>
      <w:r w:rsidRPr="00394E30">
        <w:rPr>
          <w:rFonts w:ascii="Times New Roman" w:eastAsia="Times New Roman" w:hAnsi="Times New Roman" w:cs="Times New Roman"/>
          <w:i/>
          <w:sz w:val="24"/>
          <w:szCs w:val="24"/>
          <w:highlight w:val="white"/>
        </w:rPr>
        <w:t>4th International Conference on Economics, Management Engineering and Education Technology (ICEMEET 2020)</w:t>
      </w:r>
      <w:r w:rsidRPr="00394E30">
        <w:rPr>
          <w:rFonts w:ascii="Times New Roman" w:eastAsia="Times New Roman" w:hAnsi="Times New Roman" w:cs="Times New Roman"/>
          <w:sz w:val="24"/>
          <w:szCs w:val="24"/>
          <w:highlight w:val="white"/>
        </w:rPr>
        <w:t xml:space="preserve"> (pp. 3-5).</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Cohen, Y., 2020. </w:t>
      </w:r>
      <w:r w:rsidRPr="00394E30">
        <w:rPr>
          <w:rFonts w:ascii="Times New Roman" w:eastAsia="Times New Roman" w:hAnsi="Times New Roman" w:cs="Times New Roman"/>
          <w:i/>
          <w:sz w:val="24"/>
          <w:szCs w:val="24"/>
          <w:highlight w:val="white"/>
        </w:rPr>
        <w:t xml:space="preserve">Getting Off </w:t>
      </w:r>
      <w:proofErr w:type="gramStart"/>
      <w:r w:rsidRPr="00394E30">
        <w:rPr>
          <w:rFonts w:ascii="Times New Roman" w:eastAsia="Times New Roman" w:hAnsi="Times New Roman" w:cs="Times New Roman"/>
          <w:i/>
          <w:sz w:val="24"/>
          <w:szCs w:val="24"/>
          <w:highlight w:val="white"/>
        </w:rPr>
        <w:t>The</w:t>
      </w:r>
      <w:proofErr w:type="gramEnd"/>
      <w:r w:rsidRPr="00394E30">
        <w:rPr>
          <w:rFonts w:ascii="Times New Roman" w:eastAsia="Times New Roman" w:hAnsi="Times New Roman" w:cs="Times New Roman"/>
          <w:i/>
          <w:sz w:val="24"/>
          <w:szCs w:val="24"/>
          <w:highlight w:val="white"/>
        </w:rPr>
        <w:t xml:space="preserve"> Beaten Path With Your Customer Journey Mapping</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Medium. Available at: </w:t>
      </w:r>
      <w:hyperlink r:id="rId13">
        <w:r w:rsidRPr="00394E30">
          <w:rPr>
            <w:rFonts w:ascii="Times New Roman" w:eastAsia="Times New Roman" w:hAnsi="Times New Roman" w:cs="Times New Roman"/>
            <w:color w:val="1155CC"/>
            <w:sz w:val="24"/>
            <w:szCs w:val="24"/>
            <w:highlight w:val="white"/>
            <w:u w:val="single"/>
          </w:rPr>
          <w:t>https://uxplanet.org/getting-off-the-beaten-path-with-your-customer-journey-mapping-d2210984768b?gi=d82c24d6fde6</w:t>
        </w:r>
      </w:hyperlink>
      <w:r w:rsidRPr="00394E30">
        <w:rPr>
          <w:rFonts w:ascii="Times New Roman" w:eastAsia="Times New Roman" w:hAnsi="Times New Roman" w:cs="Times New Roman"/>
          <w:sz w:val="24"/>
          <w:szCs w:val="24"/>
          <w:highlight w:val="white"/>
        </w:rPr>
        <w:t xml:space="preserve">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8"/>
          <w:szCs w:val="28"/>
          <w:highlight w:val="white"/>
        </w:rPr>
      </w:pPr>
      <w:r w:rsidRPr="00394E30">
        <w:rPr>
          <w:rFonts w:ascii="Times New Roman" w:eastAsia="Times New Roman" w:hAnsi="Times New Roman" w:cs="Times New Roman"/>
          <w:sz w:val="24"/>
          <w:szCs w:val="24"/>
          <w:highlight w:val="white"/>
        </w:rPr>
        <w:lastRenderedPageBreak/>
        <w:t>Cui, Y.C. and Fan, B.F., 2021. The corporate social responsibility strategy in fast fashion industry: case company Zara.</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w:t>
      </w:r>
      <w:proofErr w:type="spellStart"/>
      <w:r w:rsidRPr="00394E30">
        <w:rPr>
          <w:rFonts w:ascii="Times New Roman" w:eastAsia="Times New Roman" w:hAnsi="Times New Roman" w:cs="Times New Roman"/>
          <w:sz w:val="24"/>
          <w:szCs w:val="24"/>
          <w:highlight w:val="white"/>
        </w:rPr>
        <w:t>Danziger</w:t>
      </w:r>
      <w:proofErr w:type="spellEnd"/>
      <w:r w:rsidRPr="00394E30">
        <w:rPr>
          <w:rFonts w:ascii="Times New Roman" w:eastAsia="Times New Roman" w:hAnsi="Times New Roman" w:cs="Times New Roman"/>
          <w:sz w:val="24"/>
          <w:szCs w:val="24"/>
          <w:highlight w:val="white"/>
        </w:rPr>
        <w:t xml:space="preserve">, P.N., 2018. </w:t>
      </w:r>
      <w:r w:rsidRPr="00394E30">
        <w:rPr>
          <w:rFonts w:ascii="Times New Roman" w:eastAsia="Times New Roman" w:hAnsi="Times New Roman" w:cs="Times New Roman"/>
          <w:i/>
          <w:sz w:val="24"/>
          <w:szCs w:val="24"/>
          <w:highlight w:val="white"/>
        </w:rPr>
        <w:t>Why Zara Succeeds: It Focuses On Pulling People In, Not Pushing Product Out</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Forbes. Available at: </w:t>
      </w:r>
      <w:hyperlink r:id="rId14">
        <w:r w:rsidRPr="00394E30">
          <w:rPr>
            <w:rFonts w:ascii="Times New Roman" w:eastAsia="Times New Roman" w:hAnsi="Times New Roman" w:cs="Times New Roman"/>
            <w:color w:val="1155CC"/>
            <w:sz w:val="24"/>
            <w:szCs w:val="24"/>
            <w:highlight w:val="white"/>
            <w:u w:val="single"/>
          </w:rPr>
          <w:t>https://www.forbes.com/sites/pamdanziger/2018/04/23/zaras-difference-pull-people-in-not-push-product-out/?sh=7b8a5a9823cb</w:t>
        </w:r>
      </w:hyperlink>
      <w:r w:rsidRPr="00394E30">
        <w:rPr>
          <w:rFonts w:ascii="Times New Roman" w:eastAsia="Times New Roman" w:hAnsi="Times New Roman" w:cs="Times New Roman"/>
          <w:sz w:val="24"/>
          <w:szCs w:val="24"/>
          <w:highlight w:val="white"/>
        </w:rPr>
        <w:t xml:space="preserve">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gramStart"/>
      <w:r w:rsidRPr="00394E30">
        <w:rPr>
          <w:rFonts w:ascii="Times New Roman" w:eastAsia="Times New Roman" w:hAnsi="Times New Roman" w:cs="Times New Roman"/>
          <w:sz w:val="24"/>
          <w:szCs w:val="24"/>
          <w:highlight w:val="white"/>
        </w:rPr>
        <w:t>Examples.com.,</w:t>
      </w:r>
      <w:proofErr w:type="gramEnd"/>
      <w:r w:rsidRPr="00394E30">
        <w:rPr>
          <w:rFonts w:ascii="Times New Roman" w:eastAsia="Times New Roman" w:hAnsi="Times New Roman" w:cs="Times New Roman"/>
          <w:sz w:val="24"/>
          <w:szCs w:val="24"/>
          <w:highlight w:val="white"/>
        </w:rPr>
        <w:t xml:space="preserve"> 2021. </w:t>
      </w:r>
      <w:r w:rsidRPr="00394E30">
        <w:rPr>
          <w:rFonts w:ascii="Times New Roman" w:eastAsia="Times New Roman" w:hAnsi="Times New Roman" w:cs="Times New Roman"/>
          <w:i/>
          <w:sz w:val="24"/>
          <w:szCs w:val="24"/>
          <w:highlight w:val="white"/>
        </w:rPr>
        <w:t>ZARA Branding | Examples</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Available at: </w:t>
      </w:r>
      <w:hyperlink r:id="rId15">
        <w:r w:rsidRPr="00394E30">
          <w:rPr>
            <w:rFonts w:ascii="Times New Roman" w:eastAsia="Times New Roman" w:hAnsi="Times New Roman" w:cs="Times New Roman"/>
            <w:color w:val="1155CC"/>
            <w:sz w:val="24"/>
            <w:szCs w:val="24"/>
            <w:highlight w:val="white"/>
            <w:u w:val="single"/>
          </w:rPr>
          <w:t>https://www.examples.com/branding/zara.html</w:t>
        </w:r>
      </w:hyperlink>
      <w:r w:rsidRPr="00394E30">
        <w:rPr>
          <w:rFonts w:ascii="Times New Roman" w:eastAsia="Times New Roman" w:hAnsi="Times New Roman" w:cs="Times New Roman"/>
          <w:sz w:val="24"/>
          <w:szCs w:val="24"/>
          <w:highlight w:val="white"/>
        </w:rPr>
        <w:t>.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Ferrell, O.C., Hartline, M. and Hochstein, B.W., 2021. </w:t>
      </w:r>
      <w:r w:rsidRPr="00394E30">
        <w:rPr>
          <w:rFonts w:ascii="Times New Roman" w:eastAsia="Times New Roman" w:hAnsi="Times New Roman" w:cs="Times New Roman"/>
          <w:i/>
          <w:sz w:val="24"/>
          <w:szCs w:val="24"/>
          <w:highlight w:val="white"/>
        </w:rPr>
        <w:t>Marketing strategy</w:t>
      </w:r>
      <w:r w:rsidRPr="00394E30">
        <w:rPr>
          <w:rFonts w:ascii="Times New Roman" w:eastAsia="Times New Roman" w:hAnsi="Times New Roman" w:cs="Times New Roman"/>
          <w:sz w:val="24"/>
          <w:szCs w:val="24"/>
          <w:highlight w:val="white"/>
        </w:rPr>
        <w:t xml:space="preserve">. </w:t>
      </w:r>
      <w:proofErr w:type="spellStart"/>
      <w:r w:rsidRPr="00394E30">
        <w:rPr>
          <w:rFonts w:ascii="Times New Roman" w:eastAsia="Times New Roman" w:hAnsi="Times New Roman" w:cs="Times New Roman"/>
          <w:sz w:val="24"/>
          <w:szCs w:val="24"/>
          <w:highlight w:val="white"/>
        </w:rPr>
        <w:t>Cengage</w:t>
      </w:r>
      <w:proofErr w:type="spellEnd"/>
      <w:r w:rsidRPr="00394E30">
        <w:rPr>
          <w:rFonts w:ascii="Times New Roman" w:eastAsia="Times New Roman" w:hAnsi="Times New Roman" w:cs="Times New Roman"/>
          <w:sz w:val="24"/>
          <w:szCs w:val="24"/>
          <w:highlight w:val="white"/>
        </w:rPr>
        <w:t xml:space="preserve"> Learning.</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Guo</w:t>
      </w:r>
      <w:proofErr w:type="spellEnd"/>
      <w:r w:rsidRPr="00394E30">
        <w:rPr>
          <w:rFonts w:ascii="Times New Roman" w:eastAsia="Times New Roman" w:hAnsi="Times New Roman" w:cs="Times New Roman"/>
          <w:sz w:val="24"/>
          <w:szCs w:val="24"/>
          <w:highlight w:val="white"/>
        </w:rPr>
        <w:t xml:space="preserve">, H., Wang, C., Su, Z. and Wang, D., 2020. Technology push or market pull? Strategic orientation in business model design and digital start‐up performance. </w:t>
      </w:r>
      <w:r w:rsidRPr="00394E30">
        <w:rPr>
          <w:rFonts w:ascii="Times New Roman" w:eastAsia="Times New Roman" w:hAnsi="Times New Roman" w:cs="Times New Roman"/>
          <w:i/>
          <w:sz w:val="24"/>
          <w:szCs w:val="24"/>
          <w:highlight w:val="white"/>
        </w:rPr>
        <w:t>Journal of Product Innovation Management</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37</w:t>
      </w:r>
      <w:r w:rsidRPr="00394E30">
        <w:rPr>
          <w:rFonts w:ascii="Times New Roman" w:eastAsia="Times New Roman" w:hAnsi="Times New Roman" w:cs="Times New Roman"/>
          <w:sz w:val="24"/>
          <w:szCs w:val="24"/>
          <w:highlight w:val="white"/>
        </w:rPr>
        <w:t>(4), pp.352-372.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Ha, J., 2021. Zara Strategic Analysis.</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Hayes, A., 2021. </w:t>
      </w:r>
      <w:r w:rsidRPr="00394E30">
        <w:rPr>
          <w:rFonts w:ascii="Times New Roman" w:eastAsia="Times New Roman" w:hAnsi="Times New Roman" w:cs="Times New Roman"/>
          <w:i/>
          <w:sz w:val="24"/>
          <w:szCs w:val="24"/>
          <w:highlight w:val="white"/>
        </w:rPr>
        <w:t>Brand Equity: Definition, Meaning, Effect on Profit Margin, and Examples</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w:t>
      </w:r>
      <w:proofErr w:type="spellStart"/>
      <w:r w:rsidRPr="00394E30">
        <w:rPr>
          <w:rFonts w:ascii="Times New Roman" w:eastAsia="Times New Roman" w:hAnsi="Times New Roman" w:cs="Times New Roman"/>
          <w:sz w:val="24"/>
          <w:szCs w:val="24"/>
          <w:highlight w:val="white"/>
        </w:rPr>
        <w:t>Investopedia</w:t>
      </w:r>
      <w:proofErr w:type="spellEnd"/>
      <w:r w:rsidRPr="00394E30">
        <w:rPr>
          <w:rFonts w:ascii="Times New Roman" w:eastAsia="Times New Roman" w:hAnsi="Times New Roman" w:cs="Times New Roman"/>
          <w:sz w:val="24"/>
          <w:szCs w:val="24"/>
          <w:highlight w:val="white"/>
        </w:rPr>
        <w:t xml:space="preserve">. Available at: </w:t>
      </w:r>
      <w:hyperlink r:id="rId16">
        <w:r w:rsidRPr="00394E30">
          <w:rPr>
            <w:rFonts w:ascii="Times New Roman" w:eastAsia="Times New Roman" w:hAnsi="Times New Roman" w:cs="Times New Roman"/>
            <w:color w:val="1155CC"/>
            <w:sz w:val="24"/>
            <w:szCs w:val="24"/>
            <w:highlight w:val="white"/>
            <w:u w:val="single"/>
          </w:rPr>
          <w:t>https://www.investopedia.com/terms/b/brandequity.asp</w:t>
        </w:r>
      </w:hyperlink>
      <w:r w:rsidRPr="00394E30">
        <w:rPr>
          <w:rFonts w:ascii="Times New Roman" w:eastAsia="Times New Roman" w:hAnsi="Times New Roman" w:cs="Times New Roman"/>
          <w:sz w:val="24"/>
          <w:szCs w:val="24"/>
          <w:highlight w:val="white"/>
        </w:rPr>
        <w:t>.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Hilbert, M., 2020. Information Theory for Human and Social Processes. </w:t>
      </w:r>
      <w:r w:rsidRPr="00394E30">
        <w:rPr>
          <w:rFonts w:ascii="Times New Roman" w:eastAsia="Times New Roman" w:hAnsi="Times New Roman" w:cs="Times New Roman"/>
          <w:i/>
          <w:sz w:val="24"/>
          <w:szCs w:val="24"/>
          <w:highlight w:val="white"/>
        </w:rPr>
        <w:t>Entropy</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23</w:t>
      </w:r>
      <w:r w:rsidRPr="00394E30">
        <w:rPr>
          <w:rFonts w:ascii="Times New Roman" w:eastAsia="Times New Roman" w:hAnsi="Times New Roman" w:cs="Times New Roman"/>
          <w:sz w:val="24"/>
          <w:szCs w:val="24"/>
          <w:highlight w:val="white"/>
        </w:rPr>
        <w:t>(1), p.9.</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gramStart"/>
      <w:r w:rsidRPr="00394E30">
        <w:rPr>
          <w:rFonts w:ascii="Times New Roman" w:eastAsia="Times New Roman" w:hAnsi="Times New Roman" w:cs="Times New Roman"/>
          <w:sz w:val="24"/>
          <w:szCs w:val="24"/>
          <w:highlight w:val="white"/>
        </w:rPr>
        <w:t>ICTSD.,</w:t>
      </w:r>
      <w:proofErr w:type="gramEnd"/>
      <w:r w:rsidRPr="00394E30">
        <w:rPr>
          <w:rFonts w:ascii="Times New Roman" w:eastAsia="Times New Roman" w:hAnsi="Times New Roman" w:cs="Times New Roman"/>
          <w:sz w:val="24"/>
          <w:szCs w:val="24"/>
          <w:highlight w:val="white"/>
        </w:rPr>
        <w:t xml:space="preserve"> 2022. </w:t>
      </w:r>
      <w:r w:rsidRPr="00394E30">
        <w:rPr>
          <w:rFonts w:ascii="Times New Roman" w:eastAsia="Times New Roman" w:hAnsi="Times New Roman" w:cs="Times New Roman"/>
          <w:i/>
          <w:sz w:val="24"/>
          <w:szCs w:val="24"/>
          <w:highlight w:val="white"/>
        </w:rPr>
        <w:t xml:space="preserve">Is Zara’s Business Model Sustainable – </w:t>
      </w:r>
      <w:proofErr w:type="gramStart"/>
      <w:r w:rsidRPr="00394E30">
        <w:rPr>
          <w:rFonts w:ascii="Times New Roman" w:eastAsia="Times New Roman" w:hAnsi="Times New Roman" w:cs="Times New Roman"/>
          <w:i/>
          <w:sz w:val="24"/>
          <w:szCs w:val="24"/>
          <w:highlight w:val="white"/>
        </w:rPr>
        <w:t>ictsd.org</w:t>
      </w:r>
      <w:r w:rsidRPr="00394E30">
        <w:rPr>
          <w:rFonts w:ascii="Times New Roman" w:eastAsia="Times New Roman" w:hAnsi="Times New Roman" w:cs="Times New Roman"/>
          <w:sz w:val="24"/>
          <w:szCs w:val="24"/>
          <w:highlight w:val="white"/>
        </w:rPr>
        <w:t>.</w:t>
      </w:r>
      <w:proofErr w:type="gramEnd"/>
      <w:r w:rsidRPr="00394E30">
        <w:rPr>
          <w:rFonts w:ascii="Times New Roman" w:eastAsia="Times New Roman" w:hAnsi="Times New Roman" w:cs="Times New Roman"/>
          <w:sz w:val="24"/>
          <w:szCs w:val="24"/>
          <w:highlight w:val="white"/>
        </w:rPr>
        <w:t xml:space="preserve">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Available at: </w:t>
      </w:r>
      <w:hyperlink r:id="rId17" w:anchor=":~:text=The%20Zara%20brand%20launched%20its%20%E2%80%9CJoin%20Life%E2%80%9D%20collection">
        <w:r w:rsidRPr="00394E30">
          <w:rPr>
            <w:rFonts w:ascii="Times New Roman" w:eastAsia="Times New Roman" w:hAnsi="Times New Roman" w:cs="Times New Roman"/>
            <w:color w:val="1155CC"/>
            <w:sz w:val="24"/>
            <w:szCs w:val="24"/>
            <w:highlight w:val="white"/>
            <w:u w:val="single"/>
          </w:rPr>
          <w:t>https://www.ictsd.org/is-zara-s-business-model-sustainable/#:~:text=The%20Zara%20brand%20launched%20its%20%E2%80%9CJoin%20Life%E2%80%9D%20collection</w:t>
        </w:r>
      </w:hyperlink>
      <w:r w:rsidRPr="00394E30">
        <w:rPr>
          <w:rFonts w:ascii="Times New Roman" w:eastAsia="Times New Roman" w:hAnsi="Times New Roman" w:cs="Times New Roman"/>
          <w:sz w:val="24"/>
          <w:szCs w:val="24"/>
          <w:highlight w:val="white"/>
        </w:rPr>
        <w:t xml:space="preserve">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Jacobson, J., </w:t>
      </w:r>
      <w:proofErr w:type="spellStart"/>
      <w:r w:rsidRPr="00394E30">
        <w:rPr>
          <w:rFonts w:ascii="Times New Roman" w:eastAsia="Times New Roman" w:hAnsi="Times New Roman" w:cs="Times New Roman"/>
          <w:sz w:val="24"/>
          <w:szCs w:val="24"/>
          <w:highlight w:val="white"/>
        </w:rPr>
        <w:t>Gruzd</w:t>
      </w:r>
      <w:proofErr w:type="spellEnd"/>
      <w:r w:rsidRPr="00394E30">
        <w:rPr>
          <w:rFonts w:ascii="Times New Roman" w:eastAsia="Times New Roman" w:hAnsi="Times New Roman" w:cs="Times New Roman"/>
          <w:sz w:val="24"/>
          <w:szCs w:val="24"/>
          <w:highlight w:val="white"/>
        </w:rPr>
        <w:t>, A. and Hernández-</w:t>
      </w:r>
      <w:proofErr w:type="spellStart"/>
      <w:r w:rsidRPr="00394E30">
        <w:rPr>
          <w:rFonts w:ascii="Times New Roman" w:eastAsia="Times New Roman" w:hAnsi="Times New Roman" w:cs="Times New Roman"/>
          <w:sz w:val="24"/>
          <w:szCs w:val="24"/>
          <w:highlight w:val="white"/>
        </w:rPr>
        <w:t>García</w:t>
      </w:r>
      <w:proofErr w:type="spellEnd"/>
      <w:r w:rsidRPr="00394E30">
        <w:rPr>
          <w:rFonts w:ascii="Times New Roman" w:eastAsia="Times New Roman" w:hAnsi="Times New Roman" w:cs="Times New Roman"/>
          <w:sz w:val="24"/>
          <w:szCs w:val="24"/>
          <w:highlight w:val="white"/>
        </w:rPr>
        <w:t xml:space="preserve">, </w:t>
      </w:r>
      <w:proofErr w:type="gramStart"/>
      <w:r w:rsidRPr="00394E30">
        <w:rPr>
          <w:rFonts w:ascii="Times New Roman" w:eastAsia="Times New Roman" w:hAnsi="Times New Roman" w:cs="Times New Roman"/>
          <w:sz w:val="24"/>
          <w:szCs w:val="24"/>
          <w:highlight w:val="white"/>
        </w:rPr>
        <w:t>Á.,</w:t>
      </w:r>
      <w:proofErr w:type="gramEnd"/>
      <w:r w:rsidRPr="00394E30">
        <w:rPr>
          <w:rFonts w:ascii="Times New Roman" w:eastAsia="Times New Roman" w:hAnsi="Times New Roman" w:cs="Times New Roman"/>
          <w:sz w:val="24"/>
          <w:szCs w:val="24"/>
          <w:highlight w:val="white"/>
        </w:rPr>
        <w:t xml:space="preserve"> 2020. Social media marketing: Who is watching the watchers</w:t>
      </w:r>
      <w:proofErr w:type="gramStart"/>
      <w:r w:rsidRPr="00394E30">
        <w:rPr>
          <w:rFonts w:ascii="Times New Roman" w:eastAsia="Times New Roman" w:hAnsi="Times New Roman" w:cs="Times New Roman"/>
          <w:sz w:val="24"/>
          <w:szCs w:val="24"/>
          <w:highlight w:val="white"/>
        </w:rPr>
        <w:t>?.</w:t>
      </w:r>
      <w:proofErr w:type="gramEnd"/>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Journal of Retailing and Consumer Services</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53</w:t>
      </w:r>
      <w:r w:rsidRPr="00394E30">
        <w:rPr>
          <w:rFonts w:ascii="Times New Roman" w:eastAsia="Times New Roman" w:hAnsi="Times New Roman" w:cs="Times New Roman"/>
          <w:sz w:val="24"/>
          <w:szCs w:val="24"/>
          <w:highlight w:val="white"/>
        </w:rPr>
        <w:t>, p.101774.</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Jansen, M., 2021. </w:t>
      </w:r>
      <w:r w:rsidRPr="00394E30">
        <w:rPr>
          <w:rFonts w:ascii="Times New Roman" w:eastAsia="Times New Roman" w:hAnsi="Times New Roman" w:cs="Times New Roman"/>
          <w:i/>
          <w:sz w:val="24"/>
          <w:szCs w:val="24"/>
          <w:highlight w:val="white"/>
        </w:rPr>
        <w:t xml:space="preserve">Zara – Its Success Story and Logo Evolution </w:t>
      </w:r>
      <w:proofErr w:type="gramStart"/>
      <w:r w:rsidRPr="00394E30">
        <w:rPr>
          <w:rFonts w:ascii="Times New Roman" w:eastAsia="Times New Roman" w:hAnsi="Times New Roman" w:cs="Times New Roman"/>
          <w:i/>
          <w:sz w:val="24"/>
          <w:szCs w:val="24"/>
          <w:highlight w:val="white"/>
        </w:rPr>
        <w:t>Since</w:t>
      </w:r>
      <w:proofErr w:type="gramEnd"/>
      <w:r w:rsidRPr="00394E30">
        <w:rPr>
          <w:rFonts w:ascii="Times New Roman" w:eastAsia="Times New Roman" w:hAnsi="Times New Roman" w:cs="Times New Roman"/>
          <w:i/>
          <w:sz w:val="24"/>
          <w:szCs w:val="24"/>
          <w:highlight w:val="white"/>
        </w:rPr>
        <w:t xml:space="preserve"> 1975</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Available at: </w:t>
      </w:r>
      <w:hyperlink r:id="rId18" w:anchor=":~:text=The%20Zara%20logotype%20is%20a%20perfect%20example%20of">
        <w:r w:rsidRPr="00394E30">
          <w:rPr>
            <w:rFonts w:ascii="Times New Roman" w:eastAsia="Times New Roman" w:hAnsi="Times New Roman" w:cs="Times New Roman"/>
            <w:color w:val="1155CC"/>
            <w:sz w:val="24"/>
            <w:szCs w:val="24"/>
            <w:highlight w:val="white"/>
            <w:u w:val="single"/>
          </w:rPr>
          <w:t>https://designbro.com/blog/industry-thoughts/zara-iconic-logo-</w:t>
        </w:r>
        <w:r w:rsidRPr="00394E30">
          <w:rPr>
            <w:rFonts w:ascii="Times New Roman" w:eastAsia="Times New Roman" w:hAnsi="Times New Roman" w:cs="Times New Roman"/>
            <w:color w:val="1155CC"/>
            <w:sz w:val="24"/>
            <w:szCs w:val="24"/>
            <w:highlight w:val="white"/>
            <w:u w:val="single"/>
          </w:rPr>
          <w:lastRenderedPageBreak/>
          <w:t>evolution/#:~:text=The%20Zara%20logotype%20is%20a%20perfect%20example%20of</w:t>
        </w:r>
      </w:hyperlink>
      <w:r w:rsidRPr="00394E30">
        <w:rPr>
          <w:rFonts w:ascii="Times New Roman" w:eastAsia="Times New Roman" w:hAnsi="Times New Roman" w:cs="Times New Roman"/>
          <w:sz w:val="24"/>
          <w:szCs w:val="24"/>
          <w:highlight w:val="white"/>
        </w:rPr>
        <w:t xml:space="preserve">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Jiang, B., 2022. How Consumers’ Response on CSR Affects Brand Competitiveness in the Fast Fashion Industry——Case Study of Zara (</w:t>
      </w:r>
      <w:proofErr w:type="spellStart"/>
      <w:r w:rsidRPr="00394E30">
        <w:rPr>
          <w:rFonts w:ascii="Times New Roman" w:eastAsia="Times New Roman" w:hAnsi="Times New Roman" w:cs="Times New Roman"/>
          <w:sz w:val="24"/>
          <w:szCs w:val="24"/>
          <w:highlight w:val="white"/>
        </w:rPr>
        <w:t>Inditex</w:t>
      </w:r>
      <w:proofErr w:type="spellEnd"/>
      <w:r w:rsidRPr="00394E30">
        <w:rPr>
          <w:rFonts w:ascii="Times New Roman" w:eastAsia="Times New Roman" w:hAnsi="Times New Roman" w:cs="Times New Roman"/>
          <w:sz w:val="24"/>
          <w:szCs w:val="24"/>
          <w:highlight w:val="white"/>
        </w:rPr>
        <w:t xml:space="preserve">) and H&amp;M. </w:t>
      </w:r>
      <w:r w:rsidRPr="00394E30">
        <w:rPr>
          <w:rFonts w:ascii="Times New Roman" w:eastAsia="Times New Roman" w:hAnsi="Times New Roman" w:cs="Times New Roman"/>
          <w:i/>
          <w:sz w:val="24"/>
          <w:szCs w:val="24"/>
          <w:highlight w:val="white"/>
        </w:rPr>
        <w:t>Academic Journal of Business &amp; Management</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4</w:t>
      </w:r>
      <w:r w:rsidRPr="00394E30">
        <w:rPr>
          <w:rFonts w:ascii="Times New Roman" w:eastAsia="Times New Roman" w:hAnsi="Times New Roman" w:cs="Times New Roman"/>
          <w:sz w:val="24"/>
          <w:szCs w:val="24"/>
          <w:highlight w:val="white"/>
        </w:rPr>
        <w:t>(1).</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Johnston, J. ed., 2020. </w:t>
      </w:r>
      <w:r w:rsidRPr="00394E30">
        <w:rPr>
          <w:rFonts w:ascii="Times New Roman" w:eastAsia="Times New Roman" w:hAnsi="Times New Roman" w:cs="Times New Roman"/>
          <w:i/>
          <w:sz w:val="24"/>
          <w:szCs w:val="24"/>
          <w:highlight w:val="white"/>
        </w:rPr>
        <w:t>Public relations: Theory and practice</w:t>
      </w:r>
      <w:r w:rsidRPr="00394E30">
        <w:rPr>
          <w:rFonts w:ascii="Times New Roman" w:eastAsia="Times New Roman" w:hAnsi="Times New Roman" w:cs="Times New Roman"/>
          <w:sz w:val="24"/>
          <w:szCs w:val="24"/>
          <w:highlight w:val="white"/>
        </w:rPr>
        <w:t xml:space="preserve">. </w:t>
      </w:r>
      <w:proofErr w:type="spellStart"/>
      <w:r w:rsidRPr="00394E30">
        <w:rPr>
          <w:rFonts w:ascii="Times New Roman" w:eastAsia="Times New Roman" w:hAnsi="Times New Roman" w:cs="Times New Roman"/>
          <w:sz w:val="24"/>
          <w:szCs w:val="24"/>
          <w:highlight w:val="white"/>
        </w:rPr>
        <w:t>Routledge</w:t>
      </w:r>
      <w:proofErr w:type="spellEnd"/>
      <w:r w:rsidRPr="00394E30">
        <w:rPr>
          <w:rFonts w:ascii="Times New Roman" w:eastAsia="Times New Roman" w:hAnsi="Times New Roman" w:cs="Times New Roman"/>
          <w:sz w:val="24"/>
          <w:szCs w:val="24"/>
          <w:highlight w:val="white"/>
        </w:rPr>
        <w:t>.</w:t>
      </w:r>
    </w:p>
    <w:p w:rsidR="00027630" w:rsidRPr="00394E30" w:rsidRDefault="00027630" w:rsidP="00027630">
      <w:pPr>
        <w:spacing w:before="100" w:beforeAutospacing="1" w:after="100" w:afterAutospacing="1" w:line="360" w:lineRule="auto"/>
        <w:jc w:val="both"/>
        <w:rPr>
          <w:rFonts w:ascii="Times New Roman" w:eastAsia="Calibri" w:hAnsi="Times New Roman" w:cs="Times New Roman"/>
          <w:sz w:val="27"/>
          <w:szCs w:val="27"/>
          <w:highlight w:val="white"/>
        </w:rPr>
      </w:pPr>
      <w:proofErr w:type="spellStart"/>
      <w:proofErr w:type="gramStart"/>
      <w:r w:rsidRPr="00394E30">
        <w:rPr>
          <w:rFonts w:ascii="Times New Roman" w:eastAsia="Times New Roman" w:hAnsi="Times New Roman" w:cs="Times New Roman"/>
          <w:sz w:val="24"/>
          <w:szCs w:val="24"/>
          <w:highlight w:val="white"/>
        </w:rPr>
        <w:t>Kasi</w:t>
      </w:r>
      <w:proofErr w:type="spellEnd"/>
      <w:r w:rsidRPr="00394E30">
        <w:rPr>
          <w:rFonts w:ascii="Times New Roman" w:eastAsia="Times New Roman" w:hAnsi="Times New Roman" w:cs="Times New Roman"/>
          <w:sz w:val="24"/>
          <w:szCs w:val="24"/>
          <w:highlight w:val="white"/>
        </w:rPr>
        <w:t>.,</w:t>
      </w:r>
      <w:proofErr w:type="gramEnd"/>
      <w:r w:rsidRPr="00394E30">
        <w:rPr>
          <w:rFonts w:ascii="Times New Roman" w:eastAsia="Times New Roman" w:hAnsi="Times New Roman" w:cs="Times New Roman"/>
          <w:sz w:val="24"/>
          <w:szCs w:val="24"/>
          <w:highlight w:val="white"/>
        </w:rPr>
        <w:t xml:space="preserve"> 2018. </w:t>
      </w:r>
      <w:r w:rsidRPr="00394E30">
        <w:rPr>
          <w:rFonts w:ascii="Times New Roman" w:eastAsia="Times New Roman" w:hAnsi="Times New Roman" w:cs="Times New Roman"/>
          <w:i/>
          <w:sz w:val="24"/>
          <w:szCs w:val="24"/>
          <w:highlight w:val="white"/>
        </w:rPr>
        <w:t xml:space="preserve">Brand Equity of Zara - Marketing </w:t>
      </w:r>
      <w:proofErr w:type="spellStart"/>
      <w:r w:rsidRPr="00394E30">
        <w:rPr>
          <w:rFonts w:ascii="Times New Roman" w:eastAsia="Times New Roman" w:hAnsi="Times New Roman" w:cs="Times New Roman"/>
          <w:i/>
          <w:sz w:val="24"/>
          <w:szCs w:val="24"/>
          <w:highlight w:val="white"/>
        </w:rPr>
        <w:t>Mixx</w:t>
      </w:r>
      <w:proofErr w:type="spellEnd"/>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Available at: </w:t>
      </w:r>
      <w:hyperlink r:id="rId19" w:anchor=":~:text=Zara%20is%20not%20an%20unknown%20name%20in%20the">
        <w:r w:rsidRPr="00394E30">
          <w:rPr>
            <w:rFonts w:ascii="Times New Roman" w:eastAsia="Times New Roman" w:hAnsi="Times New Roman" w:cs="Times New Roman"/>
            <w:color w:val="1155CC"/>
            <w:sz w:val="24"/>
            <w:szCs w:val="24"/>
            <w:highlight w:val="white"/>
            <w:u w:val="single"/>
          </w:rPr>
          <w:t>https://marketingmixx.com/brand-equity-of-zara/#:~:text=Zara%20is%20not%20an%20unknown%20name%20in%20the</w:t>
        </w:r>
      </w:hyperlink>
      <w:r w:rsidRPr="00394E30">
        <w:rPr>
          <w:rFonts w:ascii="Times New Roman" w:eastAsia="Times New Roman" w:hAnsi="Times New Roman" w:cs="Times New Roman"/>
          <w:sz w:val="24"/>
          <w:szCs w:val="24"/>
          <w:highlight w:val="white"/>
        </w:rPr>
        <w:t xml:space="preserve"> [Accessed 15 Dec. 2022]</w:t>
      </w:r>
      <w:r w:rsidRPr="00394E30">
        <w:rPr>
          <w:rFonts w:ascii="Times New Roman" w:eastAsia="Calibri" w:hAnsi="Times New Roman" w:cs="Times New Roman"/>
          <w:sz w:val="27"/>
          <w:szCs w:val="27"/>
          <w:highlight w:val="white"/>
        </w:rPr>
        <w:t>.</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Kotler, P. and Keller, K.L., 2016. </w:t>
      </w:r>
      <w:r w:rsidRPr="00394E30">
        <w:rPr>
          <w:rFonts w:ascii="Times New Roman" w:eastAsia="Times New Roman" w:hAnsi="Times New Roman" w:cs="Times New Roman"/>
          <w:i/>
          <w:sz w:val="24"/>
          <w:szCs w:val="24"/>
          <w:highlight w:val="white"/>
        </w:rPr>
        <w:t xml:space="preserve">Marketing Management </w:t>
      </w:r>
      <w:proofErr w:type="gramStart"/>
      <w:r w:rsidRPr="00394E30">
        <w:rPr>
          <w:rFonts w:ascii="Times New Roman" w:eastAsia="Times New Roman" w:hAnsi="Times New Roman" w:cs="Times New Roman"/>
          <w:i/>
          <w:sz w:val="24"/>
          <w:szCs w:val="24"/>
          <w:highlight w:val="white"/>
        </w:rPr>
        <w:t>By</w:t>
      </w:r>
      <w:proofErr w:type="gramEnd"/>
      <w:r w:rsidRPr="00394E30">
        <w:rPr>
          <w:rFonts w:ascii="Times New Roman" w:eastAsia="Times New Roman" w:hAnsi="Times New Roman" w:cs="Times New Roman"/>
          <w:i/>
          <w:sz w:val="24"/>
          <w:szCs w:val="24"/>
          <w:highlight w:val="white"/>
        </w:rPr>
        <w:t xml:space="preserve"> Philip Kotler</w:t>
      </w:r>
      <w:r w:rsidRPr="00394E30">
        <w:rPr>
          <w:rFonts w:ascii="Times New Roman" w:eastAsia="Times New Roman" w:hAnsi="Times New Roman" w:cs="Times New Roman"/>
          <w:sz w:val="24"/>
          <w:szCs w:val="24"/>
          <w:highlight w:val="white"/>
        </w:rPr>
        <w:t>. Pearson Education Limited.</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Kushwaha</w:t>
      </w:r>
      <w:proofErr w:type="spellEnd"/>
      <w:r w:rsidRPr="00394E30">
        <w:rPr>
          <w:rFonts w:ascii="Times New Roman" w:eastAsia="Times New Roman" w:hAnsi="Times New Roman" w:cs="Times New Roman"/>
          <w:sz w:val="24"/>
          <w:szCs w:val="24"/>
          <w:highlight w:val="white"/>
        </w:rPr>
        <w:t xml:space="preserve">, A.K., Kumar, P. and </w:t>
      </w:r>
      <w:proofErr w:type="spellStart"/>
      <w:r w:rsidRPr="00394E30">
        <w:rPr>
          <w:rFonts w:ascii="Times New Roman" w:eastAsia="Times New Roman" w:hAnsi="Times New Roman" w:cs="Times New Roman"/>
          <w:sz w:val="24"/>
          <w:szCs w:val="24"/>
          <w:highlight w:val="white"/>
        </w:rPr>
        <w:t>Kar</w:t>
      </w:r>
      <w:proofErr w:type="spellEnd"/>
      <w:r w:rsidRPr="00394E30">
        <w:rPr>
          <w:rFonts w:ascii="Times New Roman" w:eastAsia="Times New Roman" w:hAnsi="Times New Roman" w:cs="Times New Roman"/>
          <w:sz w:val="24"/>
          <w:szCs w:val="24"/>
          <w:highlight w:val="white"/>
        </w:rPr>
        <w:t xml:space="preserve">, A.K., 2021. What impacts customer experience for B2B enterprises on using AI-enabled </w:t>
      </w:r>
      <w:proofErr w:type="spellStart"/>
      <w:r w:rsidRPr="00394E30">
        <w:rPr>
          <w:rFonts w:ascii="Times New Roman" w:eastAsia="Times New Roman" w:hAnsi="Times New Roman" w:cs="Times New Roman"/>
          <w:sz w:val="24"/>
          <w:szCs w:val="24"/>
          <w:highlight w:val="white"/>
        </w:rPr>
        <w:t>chatbots</w:t>
      </w:r>
      <w:proofErr w:type="spellEnd"/>
      <w:r w:rsidRPr="00394E30">
        <w:rPr>
          <w:rFonts w:ascii="Times New Roman" w:eastAsia="Times New Roman" w:hAnsi="Times New Roman" w:cs="Times New Roman"/>
          <w:sz w:val="24"/>
          <w:szCs w:val="24"/>
          <w:highlight w:val="white"/>
        </w:rPr>
        <w:t xml:space="preserve">? Insights from Big data analytics. </w:t>
      </w:r>
      <w:r w:rsidRPr="00394E30">
        <w:rPr>
          <w:rFonts w:ascii="Times New Roman" w:eastAsia="Times New Roman" w:hAnsi="Times New Roman" w:cs="Times New Roman"/>
          <w:i/>
          <w:sz w:val="24"/>
          <w:szCs w:val="24"/>
          <w:highlight w:val="white"/>
        </w:rPr>
        <w:t>Industrial Marketing Management</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98</w:t>
      </w:r>
      <w:r w:rsidRPr="00394E30">
        <w:rPr>
          <w:rFonts w:ascii="Times New Roman" w:eastAsia="Times New Roman" w:hAnsi="Times New Roman" w:cs="Times New Roman"/>
          <w:sz w:val="24"/>
          <w:szCs w:val="24"/>
          <w:highlight w:val="white"/>
        </w:rPr>
        <w:t>, pp.207-221.</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Lee, Y.K., 2021. Transformation of the innovative and sustainable supply chain with upcoming real-time fashion systems. </w:t>
      </w:r>
      <w:r w:rsidRPr="00394E30">
        <w:rPr>
          <w:rFonts w:ascii="Times New Roman" w:eastAsia="Times New Roman" w:hAnsi="Times New Roman" w:cs="Times New Roman"/>
          <w:i/>
          <w:sz w:val="24"/>
          <w:szCs w:val="24"/>
          <w:highlight w:val="white"/>
        </w:rPr>
        <w:t>Sustainability</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13</w:t>
      </w:r>
      <w:r w:rsidRPr="00394E30">
        <w:rPr>
          <w:rFonts w:ascii="Times New Roman" w:eastAsia="Times New Roman" w:hAnsi="Times New Roman" w:cs="Times New Roman"/>
          <w:sz w:val="24"/>
          <w:szCs w:val="24"/>
          <w:highlight w:val="white"/>
        </w:rPr>
        <w:t>(3), p.1081.</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Lee, M.C.C., </w:t>
      </w:r>
      <w:proofErr w:type="spellStart"/>
      <w:r w:rsidRPr="00394E30">
        <w:rPr>
          <w:rFonts w:ascii="Times New Roman" w:eastAsia="Times New Roman" w:hAnsi="Times New Roman" w:cs="Times New Roman"/>
          <w:sz w:val="24"/>
          <w:szCs w:val="24"/>
          <w:highlight w:val="white"/>
        </w:rPr>
        <w:t>Idris</w:t>
      </w:r>
      <w:proofErr w:type="spellEnd"/>
      <w:r w:rsidRPr="00394E30">
        <w:rPr>
          <w:rFonts w:ascii="Times New Roman" w:eastAsia="Times New Roman" w:hAnsi="Times New Roman" w:cs="Times New Roman"/>
          <w:sz w:val="24"/>
          <w:szCs w:val="24"/>
          <w:highlight w:val="white"/>
        </w:rPr>
        <w:t xml:space="preserve">, M.A. and </w:t>
      </w:r>
      <w:proofErr w:type="spellStart"/>
      <w:r w:rsidRPr="00394E30">
        <w:rPr>
          <w:rFonts w:ascii="Times New Roman" w:eastAsia="Times New Roman" w:hAnsi="Times New Roman" w:cs="Times New Roman"/>
          <w:sz w:val="24"/>
          <w:szCs w:val="24"/>
          <w:highlight w:val="white"/>
        </w:rPr>
        <w:t>Tuckey</w:t>
      </w:r>
      <w:proofErr w:type="spellEnd"/>
      <w:r w:rsidRPr="00394E30">
        <w:rPr>
          <w:rFonts w:ascii="Times New Roman" w:eastAsia="Times New Roman" w:hAnsi="Times New Roman" w:cs="Times New Roman"/>
          <w:sz w:val="24"/>
          <w:szCs w:val="24"/>
          <w:highlight w:val="white"/>
        </w:rPr>
        <w:t xml:space="preserve">, M., 2019. Supervisory coaching and performance feedback as mediators of the relationships between leadership styles, work engagement, and turnover intention. </w:t>
      </w:r>
      <w:r w:rsidRPr="00394E30">
        <w:rPr>
          <w:rFonts w:ascii="Times New Roman" w:eastAsia="Times New Roman" w:hAnsi="Times New Roman" w:cs="Times New Roman"/>
          <w:i/>
          <w:sz w:val="24"/>
          <w:szCs w:val="24"/>
          <w:highlight w:val="white"/>
        </w:rPr>
        <w:t>Human Resource Development International</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22</w:t>
      </w:r>
      <w:r w:rsidRPr="00394E30">
        <w:rPr>
          <w:rFonts w:ascii="Times New Roman" w:eastAsia="Times New Roman" w:hAnsi="Times New Roman" w:cs="Times New Roman"/>
          <w:sz w:val="24"/>
          <w:szCs w:val="24"/>
          <w:highlight w:val="white"/>
        </w:rPr>
        <w:t>(3), pp.257-282.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Lee, Y.K., 2021. Transformation of the innovative and sustainable supply chain with upcoming real-time fashion systems. </w:t>
      </w:r>
      <w:r w:rsidRPr="00394E30">
        <w:rPr>
          <w:rFonts w:ascii="Times New Roman" w:eastAsia="Times New Roman" w:hAnsi="Times New Roman" w:cs="Times New Roman"/>
          <w:i/>
          <w:sz w:val="24"/>
          <w:szCs w:val="24"/>
          <w:highlight w:val="white"/>
        </w:rPr>
        <w:t>Sustainability</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13</w:t>
      </w:r>
      <w:r w:rsidRPr="00394E30">
        <w:rPr>
          <w:rFonts w:ascii="Times New Roman" w:eastAsia="Times New Roman" w:hAnsi="Times New Roman" w:cs="Times New Roman"/>
          <w:sz w:val="24"/>
          <w:szCs w:val="24"/>
          <w:highlight w:val="white"/>
        </w:rPr>
        <w:t>(3), p.1081.</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Make it </w:t>
      </w:r>
      <w:proofErr w:type="gramStart"/>
      <w:r w:rsidRPr="00394E30">
        <w:rPr>
          <w:rFonts w:ascii="Times New Roman" w:eastAsia="Times New Roman" w:hAnsi="Times New Roman" w:cs="Times New Roman"/>
          <w:sz w:val="24"/>
          <w:szCs w:val="24"/>
          <w:highlight w:val="white"/>
        </w:rPr>
        <w:t>Clear.,</w:t>
      </w:r>
      <w:proofErr w:type="gramEnd"/>
      <w:r w:rsidRPr="00394E30">
        <w:rPr>
          <w:rFonts w:ascii="Times New Roman" w:eastAsia="Times New Roman" w:hAnsi="Times New Roman" w:cs="Times New Roman"/>
          <w:sz w:val="24"/>
          <w:szCs w:val="24"/>
          <w:highlight w:val="white"/>
        </w:rPr>
        <w:t xml:space="preserve"> 2017. </w:t>
      </w:r>
      <w:r w:rsidRPr="00394E30">
        <w:rPr>
          <w:rFonts w:ascii="Times New Roman" w:eastAsia="Times New Roman" w:hAnsi="Times New Roman" w:cs="Times New Roman"/>
          <w:i/>
          <w:sz w:val="24"/>
          <w:szCs w:val="24"/>
          <w:highlight w:val="white"/>
        </w:rPr>
        <w:t xml:space="preserve">What are customer </w:t>
      </w:r>
      <w:proofErr w:type="spellStart"/>
      <w:r w:rsidRPr="00394E30">
        <w:rPr>
          <w:rFonts w:ascii="Times New Roman" w:eastAsia="Times New Roman" w:hAnsi="Times New Roman" w:cs="Times New Roman"/>
          <w:i/>
          <w:sz w:val="24"/>
          <w:szCs w:val="24"/>
          <w:highlight w:val="white"/>
        </w:rPr>
        <w:t>touchpoints</w:t>
      </w:r>
      <w:proofErr w:type="spellEnd"/>
      <w:r w:rsidRPr="00394E30">
        <w:rPr>
          <w:rFonts w:ascii="Times New Roman" w:eastAsia="Times New Roman" w:hAnsi="Times New Roman" w:cs="Times New Roman"/>
          <w:i/>
          <w:sz w:val="24"/>
          <w:szCs w:val="24"/>
          <w:highlight w:val="white"/>
        </w:rPr>
        <w:t>?</w:t>
      </w:r>
      <w:r w:rsidRPr="00394E30">
        <w:rPr>
          <w:rFonts w:ascii="Times New Roman" w:eastAsia="Times New Roman" w:hAnsi="Times New Roman" w:cs="Times New Roman"/>
          <w:sz w:val="24"/>
          <w:szCs w:val="24"/>
          <w:highlight w:val="white"/>
        </w:rPr>
        <w:t xml:space="preserve">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Available at: </w:t>
      </w:r>
      <w:hyperlink r:id="rId20">
        <w:r w:rsidRPr="00394E30">
          <w:rPr>
            <w:rFonts w:ascii="Times New Roman" w:eastAsia="Times New Roman" w:hAnsi="Times New Roman" w:cs="Times New Roman"/>
            <w:color w:val="1155CC"/>
            <w:sz w:val="24"/>
            <w:szCs w:val="24"/>
            <w:highlight w:val="white"/>
            <w:u w:val="single"/>
          </w:rPr>
          <w:t>https://www.makeitclear.co.uk/what-are-customer-touchpoints/</w:t>
        </w:r>
      </w:hyperlink>
      <w:r w:rsidRPr="00394E30">
        <w:rPr>
          <w:rFonts w:ascii="Times New Roman" w:eastAsia="Times New Roman" w:hAnsi="Times New Roman" w:cs="Times New Roman"/>
          <w:sz w:val="24"/>
          <w:szCs w:val="24"/>
          <w:highlight w:val="white"/>
        </w:rPr>
        <w:t>.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lastRenderedPageBreak/>
        <w:t xml:space="preserve">McColl-Kennedy, J.R., </w:t>
      </w:r>
      <w:proofErr w:type="spellStart"/>
      <w:r w:rsidRPr="00394E30">
        <w:rPr>
          <w:rFonts w:ascii="Times New Roman" w:eastAsia="Times New Roman" w:hAnsi="Times New Roman" w:cs="Times New Roman"/>
          <w:sz w:val="24"/>
          <w:szCs w:val="24"/>
          <w:highlight w:val="white"/>
        </w:rPr>
        <w:t>Zaki</w:t>
      </w:r>
      <w:proofErr w:type="spellEnd"/>
      <w:r w:rsidRPr="00394E30">
        <w:rPr>
          <w:rFonts w:ascii="Times New Roman" w:eastAsia="Times New Roman" w:hAnsi="Times New Roman" w:cs="Times New Roman"/>
          <w:sz w:val="24"/>
          <w:szCs w:val="24"/>
          <w:highlight w:val="white"/>
        </w:rPr>
        <w:t xml:space="preserve">, M., Lemon, K.N., </w:t>
      </w:r>
      <w:proofErr w:type="spellStart"/>
      <w:r w:rsidRPr="00394E30">
        <w:rPr>
          <w:rFonts w:ascii="Times New Roman" w:eastAsia="Times New Roman" w:hAnsi="Times New Roman" w:cs="Times New Roman"/>
          <w:sz w:val="24"/>
          <w:szCs w:val="24"/>
          <w:highlight w:val="white"/>
        </w:rPr>
        <w:t>Urmetzer</w:t>
      </w:r>
      <w:proofErr w:type="spellEnd"/>
      <w:r w:rsidRPr="00394E30">
        <w:rPr>
          <w:rFonts w:ascii="Times New Roman" w:eastAsia="Times New Roman" w:hAnsi="Times New Roman" w:cs="Times New Roman"/>
          <w:sz w:val="24"/>
          <w:szCs w:val="24"/>
          <w:highlight w:val="white"/>
        </w:rPr>
        <w:t xml:space="preserve">, F. and Neely, A., 2019. Gaining customer experience insights that matter. </w:t>
      </w:r>
      <w:r w:rsidRPr="00394E30">
        <w:rPr>
          <w:rFonts w:ascii="Times New Roman" w:eastAsia="Times New Roman" w:hAnsi="Times New Roman" w:cs="Times New Roman"/>
          <w:i/>
          <w:sz w:val="24"/>
          <w:szCs w:val="24"/>
          <w:highlight w:val="white"/>
        </w:rPr>
        <w:t>Journal of service research</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22</w:t>
      </w:r>
      <w:r w:rsidRPr="00394E30">
        <w:rPr>
          <w:rFonts w:ascii="Times New Roman" w:eastAsia="Times New Roman" w:hAnsi="Times New Roman" w:cs="Times New Roman"/>
          <w:sz w:val="24"/>
          <w:szCs w:val="24"/>
          <w:highlight w:val="white"/>
        </w:rPr>
        <w:t>(1), pp.8-26.</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Neher</w:t>
      </w:r>
      <w:proofErr w:type="spellEnd"/>
      <w:r w:rsidRPr="00394E30">
        <w:rPr>
          <w:rFonts w:ascii="Times New Roman" w:eastAsia="Times New Roman" w:hAnsi="Times New Roman" w:cs="Times New Roman"/>
          <w:sz w:val="24"/>
          <w:szCs w:val="24"/>
          <w:highlight w:val="white"/>
        </w:rPr>
        <w:t xml:space="preserve">, K., </w:t>
      </w:r>
      <w:proofErr w:type="spellStart"/>
      <w:r w:rsidRPr="00394E30">
        <w:rPr>
          <w:rFonts w:ascii="Times New Roman" w:eastAsia="Times New Roman" w:hAnsi="Times New Roman" w:cs="Times New Roman"/>
          <w:sz w:val="24"/>
          <w:szCs w:val="24"/>
          <w:highlight w:val="white"/>
        </w:rPr>
        <w:t>Maechler</w:t>
      </w:r>
      <w:proofErr w:type="spellEnd"/>
      <w:r w:rsidRPr="00394E30">
        <w:rPr>
          <w:rFonts w:ascii="Times New Roman" w:eastAsia="Times New Roman" w:hAnsi="Times New Roman" w:cs="Times New Roman"/>
          <w:sz w:val="24"/>
          <w:szCs w:val="24"/>
          <w:highlight w:val="white"/>
        </w:rPr>
        <w:t xml:space="preserve">, N. and Park, R., 2016. From </w:t>
      </w:r>
      <w:proofErr w:type="spellStart"/>
      <w:r w:rsidRPr="00394E30">
        <w:rPr>
          <w:rFonts w:ascii="Times New Roman" w:eastAsia="Times New Roman" w:hAnsi="Times New Roman" w:cs="Times New Roman"/>
          <w:sz w:val="24"/>
          <w:szCs w:val="24"/>
          <w:highlight w:val="white"/>
        </w:rPr>
        <w:t>touchpoints</w:t>
      </w:r>
      <w:proofErr w:type="spellEnd"/>
      <w:r w:rsidRPr="00394E30">
        <w:rPr>
          <w:rFonts w:ascii="Times New Roman" w:eastAsia="Times New Roman" w:hAnsi="Times New Roman" w:cs="Times New Roman"/>
          <w:sz w:val="24"/>
          <w:szCs w:val="24"/>
          <w:highlight w:val="white"/>
        </w:rPr>
        <w:t xml:space="preserve"> to journeys: Seeing the world as customers do. </w:t>
      </w:r>
      <w:r w:rsidRPr="00394E30">
        <w:rPr>
          <w:rFonts w:ascii="Times New Roman" w:eastAsia="Times New Roman" w:hAnsi="Times New Roman" w:cs="Times New Roman"/>
          <w:i/>
          <w:sz w:val="24"/>
          <w:szCs w:val="24"/>
          <w:highlight w:val="white"/>
        </w:rPr>
        <w:t>Retrieved March</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18</w:t>
      </w:r>
      <w:r w:rsidRPr="00394E30">
        <w:rPr>
          <w:rFonts w:ascii="Times New Roman" w:eastAsia="Times New Roman" w:hAnsi="Times New Roman" w:cs="Times New Roman"/>
          <w:sz w:val="24"/>
          <w:szCs w:val="24"/>
          <w:highlight w:val="white"/>
        </w:rPr>
        <w:t>, p.2017.</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Poushter</w:t>
      </w:r>
      <w:proofErr w:type="spellEnd"/>
      <w:r w:rsidRPr="00394E30">
        <w:rPr>
          <w:rFonts w:ascii="Times New Roman" w:eastAsia="Times New Roman" w:hAnsi="Times New Roman" w:cs="Times New Roman"/>
          <w:sz w:val="24"/>
          <w:szCs w:val="24"/>
          <w:highlight w:val="white"/>
        </w:rPr>
        <w:t xml:space="preserve">, J., Bishop, C. and </w:t>
      </w:r>
      <w:proofErr w:type="spellStart"/>
      <w:r w:rsidRPr="00394E30">
        <w:rPr>
          <w:rFonts w:ascii="Times New Roman" w:eastAsia="Times New Roman" w:hAnsi="Times New Roman" w:cs="Times New Roman"/>
          <w:sz w:val="24"/>
          <w:szCs w:val="24"/>
          <w:highlight w:val="white"/>
        </w:rPr>
        <w:t>Chwe</w:t>
      </w:r>
      <w:proofErr w:type="spellEnd"/>
      <w:r w:rsidRPr="00394E30">
        <w:rPr>
          <w:rFonts w:ascii="Times New Roman" w:eastAsia="Times New Roman" w:hAnsi="Times New Roman" w:cs="Times New Roman"/>
          <w:sz w:val="24"/>
          <w:szCs w:val="24"/>
          <w:highlight w:val="white"/>
        </w:rPr>
        <w:t xml:space="preserve">, H., 2018. Social media use continues to rise in developing countries but plateaus across developed ones. </w:t>
      </w:r>
      <w:r w:rsidRPr="00394E30">
        <w:rPr>
          <w:rFonts w:ascii="Times New Roman" w:eastAsia="Times New Roman" w:hAnsi="Times New Roman" w:cs="Times New Roman"/>
          <w:i/>
          <w:sz w:val="24"/>
          <w:szCs w:val="24"/>
          <w:highlight w:val="white"/>
        </w:rPr>
        <w:t xml:space="preserve">Pew research </w:t>
      </w:r>
      <w:proofErr w:type="spellStart"/>
      <w:r w:rsidRPr="00394E30">
        <w:rPr>
          <w:rFonts w:ascii="Times New Roman" w:eastAsia="Times New Roman" w:hAnsi="Times New Roman" w:cs="Times New Roman"/>
          <w:i/>
          <w:sz w:val="24"/>
          <w:szCs w:val="24"/>
          <w:highlight w:val="white"/>
        </w:rPr>
        <w:t>center</w:t>
      </w:r>
      <w:proofErr w:type="spellEnd"/>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22</w:t>
      </w:r>
      <w:r w:rsidRPr="00394E30">
        <w:rPr>
          <w:rFonts w:ascii="Times New Roman" w:eastAsia="Times New Roman" w:hAnsi="Times New Roman" w:cs="Times New Roman"/>
          <w:sz w:val="24"/>
          <w:szCs w:val="24"/>
          <w:highlight w:val="white"/>
        </w:rPr>
        <w:t>, pp.2-19.</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Raman, P., 2019. Understanding female consumers’ intention to shop online: The role of trust, convenience and customer service. </w:t>
      </w:r>
      <w:r w:rsidRPr="00394E30">
        <w:rPr>
          <w:rFonts w:ascii="Times New Roman" w:eastAsia="Times New Roman" w:hAnsi="Times New Roman" w:cs="Times New Roman"/>
          <w:i/>
          <w:sz w:val="24"/>
          <w:szCs w:val="24"/>
          <w:highlight w:val="white"/>
        </w:rPr>
        <w:t>Asia Pacific Journal of Marketing and Logistics</w:t>
      </w:r>
      <w:r w:rsidRPr="00394E30">
        <w:rPr>
          <w:rFonts w:ascii="Times New Roman" w:eastAsia="Times New Roman" w:hAnsi="Times New Roman" w:cs="Times New Roman"/>
          <w:sz w:val="24"/>
          <w:szCs w:val="24"/>
          <w:highlight w:val="white"/>
        </w:rPr>
        <w:t>.</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Shameem</w:t>
      </w:r>
      <w:proofErr w:type="spellEnd"/>
      <w:r w:rsidRPr="00394E30">
        <w:rPr>
          <w:rFonts w:ascii="Times New Roman" w:eastAsia="Times New Roman" w:hAnsi="Times New Roman" w:cs="Times New Roman"/>
          <w:sz w:val="24"/>
          <w:szCs w:val="24"/>
          <w:highlight w:val="white"/>
        </w:rPr>
        <w:t xml:space="preserve">, A., </w:t>
      </w:r>
      <w:proofErr w:type="spellStart"/>
      <w:r w:rsidRPr="00394E30">
        <w:rPr>
          <w:rFonts w:ascii="Times New Roman" w:eastAsia="Times New Roman" w:hAnsi="Times New Roman" w:cs="Times New Roman"/>
          <w:sz w:val="24"/>
          <w:szCs w:val="24"/>
          <w:highlight w:val="white"/>
        </w:rPr>
        <w:t>Poornachandrika</w:t>
      </w:r>
      <w:proofErr w:type="spellEnd"/>
      <w:r w:rsidRPr="00394E30">
        <w:rPr>
          <w:rFonts w:ascii="Times New Roman" w:eastAsia="Times New Roman" w:hAnsi="Times New Roman" w:cs="Times New Roman"/>
          <w:sz w:val="24"/>
          <w:szCs w:val="24"/>
          <w:highlight w:val="white"/>
        </w:rPr>
        <w:t xml:space="preserve">, T.S., </w:t>
      </w:r>
      <w:proofErr w:type="spellStart"/>
      <w:r w:rsidRPr="00394E30">
        <w:rPr>
          <w:rFonts w:ascii="Times New Roman" w:eastAsia="Times New Roman" w:hAnsi="Times New Roman" w:cs="Times New Roman"/>
          <w:sz w:val="24"/>
          <w:szCs w:val="24"/>
          <w:highlight w:val="white"/>
        </w:rPr>
        <w:t>Giri</w:t>
      </w:r>
      <w:proofErr w:type="spellEnd"/>
      <w:r w:rsidRPr="00394E30">
        <w:rPr>
          <w:rFonts w:ascii="Times New Roman" w:eastAsia="Times New Roman" w:hAnsi="Times New Roman" w:cs="Times New Roman"/>
          <w:sz w:val="24"/>
          <w:szCs w:val="24"/>
          <w:highlight w:val="white"/>
        </w:rPr>
        <w:t xml:space="preserve">, P. and Kaur, P., 2022. A Road to Become Successful in </w:t>
      </w:r>
      <w:proofErr w:type="gramStart"/>
      <w:r w:rsidRPr="00394E30">
        <w:rPr>
          <w:rFonts w:ascii="Times New Roman" w:eastAsia="Times New Roman" w:hAnsi="Times New Roman" w:cs="Times New Roman"/>
          <w:sz w:val="24"/>
          <w:szCs w:val="24"/>
          <w:highlight w:val="white"/>
        </w:rPr>
        <w:t>The</w:t>
      </w:r>
      <w:proofErr w:type="gramEnd"/>
      <w:r w:rsidRPr="00394E30">
        <w:rPr>
          <w:rFonts w:ascii="Times New Roman" w:eastAsia="Times New Roman" w:hAnsi="Times New Roman" w:cs="Times New Roman"/>
          <w:sz w:val="24"/>
          <w:szCs w:val="24"/>
          <w:highlight w:val="white"/>
        </w:rPr>
        <w:t xml:space="preserve"> Fashion Industry of China: A Case Study of Zara. </w:t>
      </w:r>
      <w:r w:rsidRPr="00394E30">
        <w:rPr>
          <w:rFonts w:ascii="Times New Roman" w:eastAsia="Times New Roman" w:hAnsi="Times New Roman" w:cs="Times New Roman"/>
          <w:i/>
          <w:sz w:val="24"/>
          <w:szCs w:val="24"/>
          <w:highlight w:val="white"/>
        </w:rPr>
        <w:t>ECS Transactions</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107</w:t>
      </w:r>
      <w:r w:rsidRPr="00394E30">
        <w:rPr>
          <w:rFonts w:ascii="Times New Roman" w:eastAsia="Times New Roman" w:hAnsi="Times New Roman" w:cs="Times New Roman"/>
          <w:sz w:val="24"/>
          <w:szCs w:val="24"/>
          <w:highlight w:val="white"/>
        </w:rPr>
        <w:t>(1), p.18227.</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Shiratori</w:t>
      </w:r>
      <w:proofErr w:type="spellEnd"/>
      <w:r w:rsidRPr="00394E30">
        <w:rPr>
          <w:rFonts w:ascii="Times New Roman" w:eastAsia="Times New Roman" w:hAnsi="Times New Roman" w:cs="Times New Roman"/>
          <w:sz w:val="24"/>
          <w:szCs w:val="24"/>
          <w:highlight w:val="white"/>
        </w:rPr>
        <w:t xml:space="preserve">, E.K.A., </w:t>
      </w:r>
      <w:proofErr w:type="spellStart"/>
      <w:r w:rsidRPr="00394E30">
        <w:rPr>
          <w:rFonts w:ascii="Times New Roman" w:eastAsia="Times New Roman" w:hAnsi="Times New Roman" w:cs="Times New Roman"/>
          <w:sz w:val="24"/>
          <w:szCs w:val="24"/>
          <w:highlight w:val="white"/>
        </w:rPr>
        <w:t>Trevisan</w:t>
      </w:r>
      <w:proofErr w:type="spellEnd"/>
      <w:r w:rsidRPr="00394E30">
        <w:rPr>
          <w:rFonts w:ascii="Times New Roman" w:eastAsia="Times New Roman" w:hAnsi="Times New Roman" w:cs="Times New Roman"/>
          <w:sz w:val="24"/>
          <w:szCs w:val="24"/>
          <w:highlight w:val="white"/>
        </w:rPr>
        <w:t xml:space="preserve">, A.H. and </w:t>
      </w:r>
      <w:proofErr w:type="spellStart"/>
      <w:r w:rsidRPr="00394E30">
        <w:rPr>
          <w:rFonts w:ascii="Times New Roman" w:eastAsia="Times New Roman" w:hAnsi="Times New Roman" w:cs="Times New Roman"/>
          <w:sz w:val="24"/>
          <w:szCs w:val="24"/>
          <w:highlight w:val="white"/>
        </w:rPr>
        <w:t>Mascarenhas</w:t>
      </w:r>
      <w:proofErr w:type="spellEnd"/>
      <w:r w:rsidRPr="00394E30">
        <w:rPr>
          <w:rFonts w:ascii="Times New Roman" w:eastAsia="Times New Roman" w:hAnsi="Times New Roman" w:cs="Times New Roman"/>
          <w:sz w:val="24"/>
          <w:szCs w:val="24"/>
          <w:highlight w:val="white"/>
        </w:rPr>
        <w:t xml:space="preserve">, J., 2021. The customer journey in a product-service system business model. </w:t>
      </w:r>
      <w:proofErr w:type="spellStart"/>
      <w:r w:rsidRPr="00394E30">
        <w:rPr>
          <w:rFonts w:ascii="Times New Roman" w:eastAsia="Times New Roman" w:hAnsi="Times New Roman" w:cs="Times New Roman"/>
          <w:i/>
          <w:sz w:val="24"/>
          <w:szCs w:val="24"/>
          <w:highlight w:val="white"/>
        </w:rPr>
        <w:t>Procedia</w:t>
      </w:r>
      <w:proofErr w:type="spellEnd"/>
      <w:r w:rsidRPr="00394E30">
        <w:rPr>
          <w:rFonts w:ascii="Times New Roman" w:eastAsia="Times New Roman" w:hAnsi="Times New Roman" w:cs="Times New Roman"/>
          <w:i/>
          <w:sz w:val="24"/>
          <w:szCs w:val="24"/>
          <w:highlight w:val="white"/>
        </w:rPr>
        <w:t xml:space="preserve"> CIRP</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100</w:t>
      </w:r>
      <w:r w:rsidRPr="00394E30">
        <w:rPr>
          <w:rFonts w:ascii="Times New Roman" w:eastAsia="Times New Roman" w:hAnsi="Times New Roman" w:cs="Times New Roman"/>
          <w:sz w:val="24"/>
          <w:szCs w:val="24"/>
          <w:highlight w:val="white"/>
        </w:rPr>
        <w:t>, pp.313-318.</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Sketch </w:t>
      </w:r>
      <w:proofErr w:type="gramStart"/>
      <w:r w:rsidRPr="00394E30">
        <w:rPr>
          <w:rFonts w:ascii="Times New Roman" w:eastAsia="Times New Roman" w:hAnsi="Times New Roman" w:cs="Times New Roman"/>
          <w:sz w:val="24"/>
          <w:szCs w:val="24"/>
          <w:highlight w:val="white"/>
        </w:rPr>
        <w:t>Bubble.,</w:t>
      </w:r>
      <w:proofErr w:type="gramEnd"/>
      <w:r w:rsidRPr="00394E30">
        <w:rPr>
          <w:rFonts w:ascii="Times New Roman" w:eastAsia="Times New Roman" w:hAnsi="Times New Roman" w:cs="Times New Roman"/>
          <w:sz w:val="24"/>
          <w:szCs w:val="24"/>
          <w:highlight w:val="white"/>
        </w:rPr>
        <w:t xml:space="preserve"> 2020. </w:t>
      </w:r>
      <w:r w:rsidRPr="00394E30">
        <w:rPr>
          <w:rFonts w:ascii="Times New Roman" w:eastAsia="Times New Roman" w:hAnsi="Times New Roman" w:cs="Times New Roman"/>
          <w:i/>
          <w:sz w:val="24"/>
          <w:szCs w:val="24"/>
          <w:highlight w:val="white"/>
        </w:rPr>
        <w:t>Integrated Marketing Communications (IMC)</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Available at: </w:t>
      </w:r>
      <w:hyperlink r:id="rId21">
        <w:r w:rsidRPr="00394E30">
          <w:rPr>
            <w:rFonts w:ascii="Times New Roman" w:eastAsia="Times New Roman" w:hAnsi="Times New Roman" w:cs="Times New Roman"/>
            <w:color w:val="1155CC"/>
            <w:sz w:val="24"/>
            <w:szCs w:val="24"/>
            <w:highlight w:val="white"/>
            <w:u w:val="single"/>
          </w:rPr>
          <w:t>https://www.sketchbubble.com/en/powerpoint-integrated-marketing-communications.html</w:t>
        </w:r>
      </w:hyperlink>
      <w:r w:rsidRPr="00394E30">
        <w:rPr>
          <w:rFonts w:ascii="Times New Roman" w:eastAsia="Times New Roman" w:hAnsi="Times New Roman" w:cs="Times New Roman"/>
          <w:sz w:val="24"/>
          <w:szCs w:val="24"/>
          <w:highlight w:val="white"/>
        </w:rPr>
        <w:t xml:space="preserve">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Swaminathan</w:t>
      </w:r>
      <w:proofErr w:type="spellEnd"/>
      <w:r w:rsidRPr="00394E30">
        <w:rPr>
          <w:rFonts w:ascii="Times New Roman" w:eastAsia="Times New Roman" w:hAnsi="Times New Roman" w:cs="Times New Roman"/>
          <w:sz w:val="24"/>
          <w:szCs w:val="24"/>
          <w:highlight w:val="white"/>
        </w:rPr>
        <w:t xml:space="preserve">, V., </w:t>
      </w:r>
      <w:proofErr w:type="spellStart"/>
      <w:r w:rsidRPr="00394E30">
        <w:rPr>
          <w:rFonts w:ascii="Times New Roman" w:eastAsia="Times New Roman" w:hAnsi="Times New Roman" w:cs="Times New Roman"/>
          <w:sz w:val="24"/>
          <w:szCs w:val="24"/>
          <w:highlight w:val="white"/>
        </w:rPr>
        <w:t>Sorescu</w:t>
      </w:r>
      <w:proofErr w:type="spellEnd"/>
      <w:r w:rsidRPr="00394E30">
        <w:rPr>
          <w:rFonts w:ascii="Times New Roman" w:eastAsia="Times New Roman" w:hAnsi="Times New Roman" w:cs="Times New Roman"/>
          <w:sz w:val="24"/>
          <w:szCs w:val="24"/>
          <w:highlight w:val="white"/>
        </w:rPr>
        <w:t xml:space="preserve">, A., </w:t>
      </w:r>
      <w:proofErr w:type="spellStart"/>
      <w:r w:rsidRPr="00394E30">
        <w:rPr>
          <w:rFonts w:ascii="Times New Roman" w:eastAsia="Times New Roman" w:hAnsi="Times New Roman" w:cs="Times New Roman"/>
          <w:sz w:val="24"/>
          <w:szCs w:val="24"/>
          <w:highlight w:val="white"/>
        </w:rPr>
        <w:t>Steenkamp</w:t>
      </w:r>
      <w:proofErr w:type="spellEnd"/>
      <w:r w:rsidRPr="00394E30">
        <w:rPr>
          <w:rFonts w:ascii="Times New Roman" w:eastAsia="Times New Roman" w:hAnsi="Times New Roman" w:cs="Times New Roman"/>
          <w:sz w:val="24"/>
          <w:szCs w:val="24"/>
          <w:highlight w:val="white"/>
        </w:rPr>
        <w:t xml:space="preserve">, J.B.E., </w:t>
      </w:r>
      <w:proofErr w:type="spellStart"/>
      <w:r w:rsidRPr="00394E30">
        <w:rPr>
          <w:rFonts w:ascii="Times New Roman" w:eastAsia="Times New Roman" w:hAnsi="Times New Roman" w:cs="Times New Roman"/>
          <w:sz w:val="24"/>
          <w:szCs w:val="24"/>
          <w:highlight w:val="white"/>
        </w:rPr>
        <w:t>O’Guinn</w:t>
      </w:r>
      <w:proofErr w:type="spellEnd"/>
      <w:r w:rsidRPr="00394E30">
        <w:rPr>
          <w:rFonts w:ascii="Times New Roman" w:eastAsia="Times New Roman" w:hAnsi="Times New Roman" w:cs="Times New Roman"/>
          <w:sz w:val="24"/>
          <w:szCs w:val="24"/>
          <w:highlight w:val="white"/>
        </w:rPr>
        <w:t xml:space="preserve">, T.C.G. and Schmitt, B., 2020. Branding in a </w:t>
      </w:r>
      <w:proofErr w:type="spellStart"/>
      <w:r w:rsidRPr="00394E30">
        <w:rPr>
          <w:rFonts w:ascii="Times New Roman" w:eastAsia="Times New Roman" w:hAnsi="Times New Roman" w:cs="Times New Roman"/>
          <w:sz w:val="24"/>
          <w:szCs w:val="24"/>
          <w:highlight w:val="white"/>
        </w:rPr>
        <w:t>hyperconnected</w:t>
      </w:r>
      <w:proofErr w:type="spellEnd"/>
      <w:r w:rsidRPr="00394E30">
        <w:rPr>
          <w:rFonts w:ascii="Times New Roman" w:eastAsia="Times New Roman" w:hAnsi="Times New Roman" w:cs="Times New Roman"/>
          <w:sz w:val="24"/>
          <w:szCs w:val="24"/>
          <w:highlight w:val="white"/>
        </w:rPr>
        <w:t xml:space="preserve"> world: Refocusing theories and rethinking boundaries. </w:t>
      </w:r>
      <w:r w:rsidRPr="00394E30">
        <w:rPr>
          <w:rFonts w:ascii="Times New Roman" w:eastAsia="Times New Roman" w:hAnsi="Times New Roman" w:cs="Times New Roman"/>
          <w:i/>
          <w:sz w:val="24"/>
          <w:szCs w:val="24"/>
          <w:highlight w:val="white"/>
        </w:rPr>
        <w:t>Journal of Marketing</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84</w:t>
      </w:r>
      <w:r w:rsidRPr="00394E30">
        <w:rPr>
          <w:rFonts w:ascii="Times New Roman" w:eastAsia="Times New Roman" w:hAnsi="Times New Roman" w:cs="Times New Roman"/>
          <w:sz w:val="24"/>
          <w:szCs w:val="24"/>
          <w:highlight w:val="white"/>
        </w:rPr>
        <w:t>(2), pp.24-46.</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394E30">
        <w:rPr>
          <w:rFonts w:ascii="Times New Roman" w:eastAsia="Times New Roman" w:hAnsi="Times New Roman" w:cs="Times New Roman"/>
          <w:sz w:val="24"/>
          <w:szCs w:val="24"/>
          <w:highlight w:val="white"/>
        </w:rPr>
        <w:t>Wille</w:t>
      </w:r>
      <w:proofErr w:type="spellEnd"/>
      <w:r w:rsidRPr="00394E30">
        <w:rPr>
          <w:rFonts w:ascii="Times New Roman" w:eastAsia="Times New Roman" w:hAnsi="Times New Roman" w:cs="Times New Roman"/>
          <w:sz w:val="24"/>
          <w:szCs w:val="24"/>
          <w:highlight w:val="white"/>
        </w:rPr>
        <w:t xml:space="preserve">, S.C., </w:t>
      </w:r>
      <w:proofErr w:type="spellStart"/>
      <w:r w:rsidRPr="00394E30">
        <w:rPr>
          <w:rFonts w:ascii="Times New Roman" w:eastAsia="Times New Roman" w:hAnsi="Times New Roman" w:cs="Times New Roman"/>
          <w:sz w:val="24"/>
          <w:szCs w:val="24"/>
          <w:highlight w:val="white"/>
        </w:rPr>
        <w:t>Barklage</w:t>
      </w:r>
      <w:proofErr w:type="spellEnd"/>
      <w:r w:rsidRPr="00394E30">
        <w:rPr>
          <w:rFonts w:ascii="Times New Roman" w:eastAsia="Times New Roman" w:hAnsi="Times New Roman" w:cs="Times New Roman"/>
          <w:sz w:val="24"/>
          <w:szCs w:val="24"/>
          <w:highlight w:val="white"/>
        </w:rPr>
        <w:t>, B., Spiller, A. and von Meyer-</w:t>
      </w:r>
      <w:proofErr w:type="spellStart"/>
      <w:r w:rsidRPr="00394E30">
        <w:rPr>
          <w:rFonts w:ascii="Times New Roman" w:eastAsia="Times New Roman" w:hAnsi="Times New Roman" w:cs="Times New Roman"/>
          <w:sz w:val="24"/>
          <w:szCs w:val="24"/>
          <w:highlight w:val="white"/>
        </w:rPr>
        <w:t>Höfer</w:t>
      </w:r>
      <w:proofErr w:type="spellEnd"/>
      <w:r w:rsidRPr="00394E30">
        <w:rPr>
          <w:rFonts w:ascii="Times New Roman" w:eastAsia="Times New Roman" w:hAnsi="Times New Roman" w:cs="Times New Roman"/>
          <w:sz w:val="24"/>
          <w:szCs w:val="24"/>
          <w:highlight w:val="white"/>
        </w:rPr>
        <w:t xml:space="preserve">, M., 2018. </w:t>
      </w:r>
      <w:r w:rsidRPr="00394E30">
        <w:rPr>
          <w:rFonts w:ascii="Times New Roman" w:eastAsia="Times New Roman" w:hAnsi="Times New Roman" w:cs="Times New Roman"/>
          <w:i/>
          <w:sz w:val="24"/>
          <w:szCs w:val="24"/>
          <w:highlight w:val="white"/>
        </w:rPr>
        <w:t>Challenging factors of farmer-to-consumer direct marketing: An empirical analysis of German livestock owners</w:t>
      </w:r>
      <w:r w:rsidRPr="00394E30">
        <w:rPr>
          <w:rFonts w:ascii="Times New Roman" w:eastAsia="Times New Roman" w:hAnsi="Times New Roman" w:cs="Times New Roman"/>
          <w:sz w:val="24"/>
          <w:szCs w:val="24"/>
          <w:highlight w:val="white"/>
        </w:rPr>
        <w:t xml:space="preserve"> (No. 1807). </w:t>
      </w:r>
      <w:proofErr w:type="spellStart"/>
      <w:r w:rsidRPr="00394E30">
        <w:rPr>
          <w:rFonts w:ascii="Times New Roman" w:eastAsia="Times New Roman" w:hAnsi="Times New Roman" w:cs="Times New Roman"/>
          <w:sz w:val="24"/>
          <w:szCs w:val="24"/>
          <w:highlight w:val="white"/>
        </w:rPr>
        <w:t>Diskussionsbeitrag</w:t>
      </w:r>
      <w:proofErr w:type="spellEnd"/>
      <w:r w:rsidRPr="00394E30">
        <w:rPr>
          <w:rFonts w:ascii="Times New Roman" w:eastAsia="Times New Roman" w:hAnsi="Times New Roman" w:cs="Times New Roman"/>
          <w:sz w:val="24"/>
          <w:szCs w:val="24"/>
          <w:highlight w:val="white"/>
        </w:rPr>
        <w:t>.</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gramStart"/>
      <w:r w:rsidRPr="00394E30">
        <w:rPr>
          <w:rFonts w:ascii="Times New Roman" w:eastAsia="Times New Roman" w:hAnsi="Times New Roman" w:cs="Times New Roman"/>
          <w:sz w:val="24"/>
          <w:szCs w:val="24"/>
          <w:highlight w:val="white"/>
        </w:rPr>
        <w:t>Zara.,</w:t>
      </w:r>
      <w:proofErr w:type="gramEnd"/>
      <w:r w:rsidRPr="00394E30">
        <w:rPr>
          <w:rFonts w:ascii="Times New Roman" w:eastAsia="Times New Roman" w:hAnsi="Times New Roman" w:cs="Times New Roman"/>
          <w:sz w:val="24"/>
          <w:szCs w:val="24"/>
          <w:highlight w:val="white"/>
        </w:rPr>
        <w:t xml:space="preserve"> 2022a. </w:t>
      </w:r>
      <w:r w:rsidRPr="00394E30">
        <w:rPr>
          <w:rFonts w:ascii="Times New Roman" w:eastAsia="Times New Roman" w:hAnsi="Times New Roman" w:cs="Times New Roman"/>
          <w:i/>
          <w:sz w:val="24"/>
          <w:szCs w:val="24"/>
          <w:highlight w:val="white"/>
        </w:rPr>
        <w:t>ZARA Official Website</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Zara.com. Available at: </w:t>
      </w:r>
      <w:hyperlink r:id="rId22">
        <w:r w:rsidRPr="00394E30">
          <w:rPr>
            <w:rFonts w:ascii="Times New Roman" w:eastAsia="Times New Roman" w:hAnsi="Times New Roman" w:cs="Times New Roman"/>
            <w:color w:val="1155CC"/>
            <w:sz w:val="24"/>
            <w:szCs w:val="24"/>
            <w:highlight w:val="white"/>
            <w:u w:val="single"/>
          </w:rPr>
          <w:t>https://www.zara.com/</w:t>
        </w:r>
      </w:hyperlink>
      <w:r w:rsidRPr="00394E30">
        <w:rPr>
          <w:rFonts w:ascii="Times New Roman" w:eastAsia="Times New Roman" w:hAnsi="Times New Roman" w:cs="Times New Roman"/>
          <w:sz w:val="24"/>
          <w:szCs w:val="24"/>
          <w:highlight w:val="white"/>
        </w:rPr>
        <w:t>.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gramStart"/>
      <w:r w:rsidRPr="00394E30">
        <w:rPr>
          <w:rFonts w:ascii="Times New Roman" w:eastAsia="Times New Roman" w:hAnsi="Times New Roman" w:cs="Times New Roman"/>
          <w:sz w:val="24"/>
          <w:szCs w:val="24"/>
          <w:highlight w:val="white"/>
        </w:rPr>
        <w:lastRenderedPageBreak/>
        <w:t>Zara.,</w:t>
      </w:r>
      <w:proofErr w:type="gramEnd"/>
      <w:r w:rsidRPr="00394E30">
        <w:rPr>
          <w:rFonts w:ascii="Times New Roman" w:eastAsia="Times New Roman" w:hAnsi="Times New Roman" w:cs="Times New Roman"/>
          <w:sz w:val="24"/>
          <w:szCs w:val="24"/>
          <w:highlight w:val="white"/>
        </w:rPr>
        <w:t xml:space="preserve"> 2022b. </w:t>
      </w:r>
      <w:r w:rsidRPr="00394E30">
        <w:rPr>
          <w:rFonts w:ascii="Times New Roman" w:eastAsia="Times New Roman" w:hAnsi="Times New Roman" w:cs="Times New Roman"/>
          <w:i/>
          <w:sz w:val="24"/>
          <w:szCs w:val="24"/>
          <w:highlight w:val="white"/>
        </w:rPr>
        <w:t>Neutral Knitwear | ZARA United Kingdom</w:t>
      </w:r>
      <w:r w:rsidRPr="00394E30">
        <w:rPr>
          <w:rFonts w:ascii="Times New Roman" w:eastAsia="Times New Roman" w:hAnsi="Times New Roman" w:cs="Times New Roman"/>
          <w:sz w:val="24"/>
          <w:szCs w:val="24"/>
          <w:highlight w:val="white"/>
        </w:rPr>
        <w:t>. [</w:t>
      </w:r>
      <w:proofErr w:type="gramStart"/>
      <w:r w:rsidRPr="00394E30">
        <w:rPr>
          <w:rFonts w:ascii="Times New Roman" w:eastAsia="Times New Roman" w:hAnsi="Times New Roman" w:cs="Times New Roman"/>
          <w:sz w:val="24"/>
          <w:szCs w:val="24"/>
          <w:highlight w:val="white"/>
        </w:rPr>
        <w:t>online</w:t>
      </w:r>
      <w:proofErr w:type="gramEnd"/>
      <w:r w:rsidRPr="00394E30">
        <w:rPr>
          <w:rFonts w:ascii="Times New Roman" w:eastAsia="Times New Roman" w:hAnsi="Times New Roman" w:cs="Times New Roman"/>
          <w:sz w:val="24"/>
          <w:szCs w:val="24"/>
          <w:highlight w:val="white"/>
        </w:rPr>
        <w:t xml:space="preserve">] ZARA. Available at: </w:t>
      </w:r>
      <w:hyperlink r:id="rId23">
        <w:r w:rsidRPr="00394E30">
          <w:rPr>
            <w:rFonts w:ascii="Times New Roman" w:eastAsia="Times New Roman" w:hAnsi="Times New Roman" w:cs="Times New Roman"/>
            <w:color w:val="1155CC"/>
            <w:sz w:val="24"/>
            <w:szCs w:val="24"/>
            <w:highlight w:val="white"/>
            <w:u w:val="single"/>
          </w:rPr>
          <w:t>https://www.zara.com/uk/en/woman-knitwear-neutral-l1733.html</w:t>
        </w:r>
      </w:hyperlink>
      <w:r w:rsidRPr="00394E30">
        <w:rPr>
          <w:rFonts w:ascii="Times New Roman" w:eastAsia="Times New Roman" w:hAnsi="Times New Roman" w:cs="Times New Roman"/>
          <w:sz w:val="24"/>
          <w:szCs w:val="24"/>
          <w:highlight w:val="white"/>
        </w:rPr>
        <w:t xml:space="preserve"> [Accessed 15 Dec. 2022].</w:t>
      </w:r>
    </w:p>
    <w:p w:rsidR="00027630" w:rsidRPr="00394E30" w:rsidRDefault="00027630" w:rsidP="00027630">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 xml:space="preserve">Zia, A., </w:t>
      </w:r>
      <w:proofErr w:type="spellStart"/>
      <w:r w:rsidRPr="00394E30">
        <w:rPr>
          <w:rFonts w:ascii="Times New Roman" w:eastAsia="Times New Roman" w:hAnsi="Times New Roman" w:cs="Times New Roman"/>
          <w:sz w:val="24"/>
          <w:szCs w:val="24"/>
          <w:highlight w:val="white"/>
        </w:rPr>
        <w:t>Younus</w:t>
      </w:r>
      <w:proofErr w:type="spellEnd"/>
      <w:r w:rsidRPr="00394E30">
        <w:rPr>
          <w:rFonts w:ascii="Times New Roman" w:eastAsia="Times New Roman" w:hAnsi="Times New Roman" w:cs="Times New Roman"/>
          <w:sz w:val="24"/>
          <w:szCs w:val="24"/>
          <w:highlight w:val="white"/>
        </w:rPr>
        <w:t xml:space="preserve">, S. and </w:t>
      </w:r>
      <w:proofErr w:type="spellStart"/>
      <w:r w:rsidRPr="00394E30">
        <w:rPr>
          <w:rFonts w:ascii="Times New Roman" w:eastAsia="Times New Roman" w:hAnsi="Times New Roman" w:cs="Times New Roman"/>
          <w:sz w:val="24"/>
          <w:szCs w:val="24"/>
          <w:highlight w:val="white"/>
        </w:rPr>
        <w:t>Mirza</w:t>
      </w:r>
      <w:proofErr w:type="spellEnd"/>
      <w:r w:rsidRPr="00394E30">
        <w:rPr>
          <w:rFonts w:ascii="Times New Roman" w:eastAsia="Times New Roman" w:hAnsi="Times New Roman" w:cs="Times New Roman"/>
          <w:sz w:val="24"/>
          <w:szCs w:val="24"/>
          <w:highlight w:val="white"/>
        </w:rPr>
        <w:t xml:space="preserve">, F., 2021. Investigating the impact of brand image and brand loyalty on brand equity: the mediating role of brand awareness. </w:t>
      </w:r>
      <w:r w:rsidRPr="00394E30">
        <w:rPr>
          <w:rFonts w:ascii="Times New Roman" w:eastAsia="Times New Roman" w:hAnsi="Times New Roman" w:cs="Times New Roman"/>
          <w:i/>
          <w:sz w:val="24"/>
          <w:szCs w:val="24"/>
          <w:highlight w:val="white"/>
        </w:rPr>
        <w:t>International Journal of Innovation, Creativity and Change</w:t>
      </w:r>
      <w:r w:rsidRPr="00394E30">
        <w:rPr>
          <w:rFonts w:ascii="Times New Roman" w:eastAsia="Times New Roman" w:hAnsi="Times New Roman" w:cs="Times New Roman"/>
          <w:sz w:val="24"/>
          <w:szCs w:val="24"/>
          <w:highlight w:val="white"/>
        </w:rPr>
        <w:t xml:space="preserve">, </w:t>
      </w:r>
      <w:r w:rsidRPr="00394E30">
        <w:rPr>
          <w:rFonts w:ascii="Times New Roman" w:eastAsia="Times New Roman" w:hAnsi="Times New Roman" w:cs="Times New Roman"/>
          <w:i/>
          <w:sz w:val="24"/>
          <w:szCs w:val="24"/>
          <w:highlight w:val="white"/>
        </w:rPr>
        <w:t>15</w:t>
      </w:r>
      <w:r w:rsidRPr="00394E30">
        <w:rPr>
          <w:rFonts w:ascii="Times New Roman" w:eastAsia="Times New Roman" w:hAnsi="Times New Roman" w:cs="Times New Roman"/>
          <w:sz w:val="24"/>
          <w:szCs w:val="24"/>
          <w:highlight w:val="white"/>
        </w:rPr>
        <w:t>(2), pp.1091-1106.</w:t>
      </w:r>
    </w:p>
    <w:p w:rsidR="00027630" w:rsidRPr="00394E30" w:rsidRDefault="00027630" w:rsidP="00027630">
      <w:pPr>
        <w:spacing w:line="480" w:lineRule="auto"/>
        <w:jc w:val="both"/>
        <w:rPr>
          <w:rFonts w:ascii="Times New Roman" w:eastAsia="Times New Roman" w:hAnsi="Times New Roman" w:cs="Times New Roman"/>
          <w:sz w:val="24"/>
          <w:szCs w:val="24"/>
          <w:highlight w:val="white"/>
        </w:rPr>
      </w:pPr>
    </w:p>
    <w:p w:rsidR="00027630" w:rsidRPr="00394E30" w:rsidRDefault="00027630" w:rsidP="00027630">
      <w:pPr>
        <w:spacing w:before="240" w:after="240" w:line="48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w:t>
      </w:r>
    </w:p>
    <w:p w:rsidR="00027630" w:rsidRPr="00394E30" w:rsidRDefault="00027630" w:rsidP="00027630">
      <w:pPr>
        <w:spacing w:line="480" w:lineRule="auto"/>
        <w:jc w:val="both"/>
        <w:rPr>
          <w:rFonts w:ascii="Times New Roman" w:eastAsia="Times New Roman" w:hAnsi="Times New Roman" w:cs="Times New Roman"/>
          <w:sz w:val="24"/>
          <w:szCs w:val="24"/>
          <w:highlight w:val="white"/>
        </w:rPr>
      </w:pPr>
    </w:p>
    <w:p w:rsidR="00027630" w:rsidRPr="00394E30" w:rsidRDefault="00027630" w:rsidP="00027630">
      <w:pPr>
        <w:spacing w:before="240" w:after="240" w:line="480" w:lineRule="auto"/>
        <w:jc w:val="both"/>
        <w:rPr>
          <w:rFonts w:ascii="Times New Roman" w:eastAsia="Calibri" w:hAnsi="Times New Roman" w:cs="Times New Roman"/>
          <w:sz w:val="24"/>
          <w:szCs w:val="24"/>
          <w:highlight w:val="white"/>
        </w:rPr>
      </w:pPr>
      <w:r w:rsidRPr="00394E30">
        <w:rPr>
          <w:rFonts w:ascii="Times New Roman" w:eastAsia="Calibri" w:hAnsi="Times New Roman" w:cs="Times New Roman"/>
          <w:sz w:val="24"/>
          <w:szCs w:val="24"/>
          <w:highlight w:val="white"/>
        </w:rPr>
        <w:t>‌</w:t>
      </w:r>
    </w:p>
    <w:p w:rsidR="00027630" w:rsidRPr="00394E30" w:rsidRDefault="00027630" w:rsidP="00027630">
      <w:pPr>
        <w:spacing w:line="480" w:lineRule="auto"/>
        <w:jc w:val="both"/>
        <w:rPr>
          <w:rFonts w:ascii="Times New Roman" w:eastAsia="Times New Roman" w:hAnsi="Times New Roman" w:cs="Times New Roman"/>
          <w:sz w:val="24"/>
          <w:szCs w:val="24"/>
          <w:highlight w:val="white"/>
        </w:rPr>
      </w:pPr>
    </w:p>
    <w:p w:rsidR="00027630" w:rsidRPr="00394E30" w:rsidRDefault="00027630" w:rsidP="00027630">
      <w:pPr>
        <w:spacing w:before="240" w:after="240" w:line="480" w:lineRule="auto"/>
        <w:jc w:val="both"/>
        <w:rPr>
          <w:rFonts w:ascii="Times New Roman" w:eastAsia="Times New Roman" w:hAnsi="Times New Roman" w:cs="Times New Roman"/>
          <w:sz w:val="24"/>
          <w:szCs w:val="24"/>
          <w:highlight w:val="white"/>
        </w:rPr>
      </w:pPr>
      <w:r w:rsidRPr="00394E30">
        <w:rPr>
          <w:rFonts w:ascii="Times New Roman" w:eastAsia="Times New Roman" w:hAnsi="Times New Roman" w:cs="Times New Roman"/>
          <w:sz w:val="24"/>
          <w:szCs w:val="24"/>
          <w:highlight w:val="white"/>
        </w:rPr>
        <w:t>‌</w:t>
      </w:r>
    </w:p>
    <w:p w:rsidR="00027630" w:rsidRPr="00394E30" w:rsidRDefault="00027630" w:rsidP="00027630">
      <w:pPr>
        <w:spacing w:line="480" w:lineRule="auto"/>
        <w:jc w:val="both"/>
        <w:rPr>
          <w:rFonts w:ascii="Times New Roman" w:eastAsia="Times New Roman" w:hAnsi="Times New Roman" w:cs="Times New Roman"/>
          <w:sz w:val="24"/>
          <w:szCs w:val="24"/>
          <w:highlight w:val="white"/>
        </w:rPr>
      </w:pPr>
    </w:p>
    <w:p w:rsidR="00027630" w:rsidRPr="00394E30" w:rsidRDefault="00027630" w:rsidP="00027630">
      <w:pPr>
        <w:rPr>
          <w:rFonts w:ascii="Times New Roman" w:hAnsi="Times New Roman" w:cs="Times New Roman"/>
        </w:rPr>
      </w:pPr>
    </w:p>
    <w:p w:rsidR="00027630" w:rsidRPr="00394E30" w:rsidRDefault="00027630" w:rsidP="00027630">
      <w:pPr>
        <w:rPr>
          <w:rFonts w:ascii="Times New Roman" w:hAnsi="Times New Roman" w:cs="Times New Roman"/>
        </w:rPr>
      </w:pPr>
    </w:p>
    <w:p w:rsidR="00524E51" w:rsidRDefault="00524E51"/>
    <w:sectPr w:rsidR="00524E51">
      <w:head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59A4" w:rsidRDefault="00A359A4">
      <w:pPr>
        <w:spacing w:line="240" w:lineRule="auto"/>
      </w:pPr>
      <w:r>
        <w:separator/>
      </w:r>
    </w:p>
  </w:endnote>
  <w:endnote w:type="continuationSeparator" w:id="0">
    <w:p w:rsidR="00A359A4" w:rsidRDefault="00A359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Shruti">
    <w:altName w:val="Cambria Math"/>
    <w:panose1 w:val="020005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59A4" w:rsidRDefault="00A359A4">
      <w:pPr>
        <w:spacing w:line="240" w:lineRule="auto"/>
      </w:pPr>
      <w:r>
        <w:separator/>
      </w:r>
    </w:p>
  </w:footnote>
  <w:footnote w:type="continuationSeparator" w:id="0">
    <w:p w:rsidR="00A359A4" w:rsidRDefault="00A359A4">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E10D9" w:rsidRDefault="00F5704E">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6E72F9">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p w:rsidR="000E10D9" w:rsidRDefault="00A359A4">
    <w:pPr>
      <w:widowControl w:val="0"/>
      <w:pBdr>
        <w:top w:val="nil"/>
        <w:left w:val="nil"/>
        <w:bottom w:val="nil"/>
        <w:right w:val="nil"/>
        <w:between w:val="nil"/>
      </w:pBdr>
      <w:rPr>
        <w:rFonts w:ascii="Times New Roman" w:eastAsia="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630"/>
    <w:rsid w:val="00027630"/>
    <w:rsid w:val="00077773"/>
    <w:rsid w:val="00524E51"/>
    <w:rsid w:val="006E72F9"/>
    <w:rsid w:val="00A359A4"/>
    <w:rsid w:val="00F5704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D10DC8-0845-4754-98DD-3B5EB843E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7630"/>
    <w:pPr>
      <w:spacing w:after="0" w:line="276" w:lineRule="auto"/>
    </w:pPr>
    <w:rPr>
      <w:rFonts w:ascii="Arial" w:eastAsia="Arial" w:hAnsi="Arial" w:cs="Arial"/>
      <w:lang w:val="en-GB" w:eastAsia="en-IN" w:bidi="ar-SA"/>
    </w:rPr>
  </w:style>
  <w:style w:type="paragraph" w:styleId="Heading1">
    <w:name w:val="heading 1"/>
    <w:basedOn w:val="Normal"/>
    <w:next w:val="Normal"/>
    <w:link w:val="Heading1Char"/>
    <w:uiPriority w:val="9"/>
    <w:qFormat/>
    <w:rsid w:val="00027630"/>
    <w:pPr>
      <w:keepNext/>
      <w:keepLines/>
      <w:spacing w:line="48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630"/>
    <w:rPr>
      <w:rFonts w:ascii="Times New Roman" w:eastAsia="Times New Roman" w:hAnsi="Times New Roman" w:cs="Times New Roman"/>
      <w:b/>
      <w:sz w:val="24"/>
      <w:szCs w:val="24"/>
      <w:lang w:val="en-GB" w:eastAsia="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0428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uxplanet.org/getting-off-the-beaten-path-with-your-customer-journey-mapping-d2210984768b?gi=d82c24d6fde6" TargetMode="External"/><Relationship Id="rId18" Type="http://schemas.openxmlformats.org/officeDocument/2006/relationships/hyperlink" Target="https://designbro.com/blog/industry-thoughts/zara-iconic-logo-evolutio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sketchbubble.com/en/powerpoint-integrated-marketing-communications.html" TargetMode="External"/><Relationship Id="rId7" Type="http://schemas.openxmlformats.org/officeDocument/2006/relationships/image" Target="media/image2.png"/><Relationship Id="rId12" Type="http://schemas.openxmlformats.org/officeDocument/2006/relationships/hyperlink" Target="https://www.marketing91.com/kellers-brand-equity-model/" TargetMode="External"/><Relationship Id="rId17" Type="http://schemas.openxmlformats.org/officeDocument/2006/relationships/hyperlink" Target="https://www.ictsd.org/is-zara-s-business-model-sustainabl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nvestopedia.com/terms/b/brandequity.asp" TargetMode="External"/><Relationship Id="rId20" Type="http://schemas.openxmlformats.org/officeDocument/2006/relationships/hyperlink" Target="https://www.makeitclear.co.uk/what-are-customer-touchpoin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examples.com/branding/zara.html" TargetMode="External"/><Relationship Id="rId23" Type="http://schemas.openxmlformats.org/officeDocument/2006/relationships/hyperlink" Target="https://www.zara.com/uk/en/woman-knitwear-neutral-l1733.html" TargetMode="External"/><Relationship Id="rId10" Type="http://schemas.openxmlformats.org/officeDocument/2006/relationships/image" Target="media/image5.png"/><Relationship Id="rId19" Type="http://schemas.openxmlformats.org/officeDocument/2006/relationships/hyperlink" Target="https://marketingmixx.com/brand-equity-of-zara/"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forbes.com/sites/pamdanziger/2018/04/23/zaras-difference-pull-people-in-not-push-product-out/?sh=7b8a5a9823cb" TargetMode="External"/><Relationship Id="rId22" Type="http://schemas.openxmlformats.org/officeDocument/2006/relationships/hyperlink" Target="https://www.zar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20</Pages>
  <Words>5043</Words>
  <Characters>28749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2022-12-28T15:42:00Z</dcterms:created>
  <dcterms:modified xsi:type="dcterms:W3CDTF">2022-12-28T16:13:00Z</dcterms:modified>
</cp:coreProperties>
</file>