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B863FB" w:rsidR="67AE9998" w:rsidP="59519C10" w:rsidRDefault="00CD1546" w14:paraId="7B3E0444" w14:textId="56C3B665">
      <w:pPr>
        <w:pStyle w:val="Normal"/>
        <w:rPr>
          <w:rFonts w:ascii="Arial" w:hAnsi="Arial" w:eastAsia="Arial" w:cs="Arial"/>
          <w:sz w:val="40"/>
          <w:szCs w:val="40"/>
        </w:rPr>
      </w:pPr>
      <w:r w:rsidRPr="59519C10" w:rsidR="1B6A29B4">
        <w:rPr>
          <w:rFonts w:ascii="Arial" w:hAnsi="Arial" w:eastAsia="Arial" w:cs="Arial"/>
          <w:sz w:val="40"/>
          <w:szCs w:val="40"/>
        </w:rPr>
        <w:t xml:space="preserve">   </w:t>
      </w:r>
    </w:p>
    <w:p w:rsidRPr="00B863FB" w:rsidR="67AE9998" w:rsidP="59519C10" w:rsidRDefault="00CD1546" w14:paraId="3D4C4389" w14:textId="10436A3C">
      <w:pPr>
        <w:pStyle w:val="Normal"/>
        <w:rPr>
          <w:rFonts w:ascii="Arial" w:hAnsi="Arial" w:eastAsia="Arial" w:cs="Arial"/>
          <w:sz w:val="40"/>
          <w:szCs w:val="40"/>
        </w:rPr>
      </w:pPr>
      <w:r w:rsidRPr="59519C10" w:rsidR="1B6A29B4">
        <w:rPr>
          <w:rFonts w:ascii="Arial" w:hAnsi="Arial" w:eastAsia="Arial" w:cs="Arial"/>
          <w:sz w:val="40"/>
          <w:szCs w:val="40"/>
        </w:rPr>
        <w:t xml:space="preserve"> </w:t>
      </w:r>
    </w:p>
    <w:p w:rsidRPr="00B863FB" w:rsidR="67AE9998" w:rsidP="59519C10" w:rsidRDefault="00CD1546" w14:paraId="5FD7C82E" w14:textId="05063599">
      <w:pPr>
        <w:pStyle w:val="Normal"/>
        <w:jc w:val="both"/>
        <w:rPr>
          <w:rFonts w:ascii="Arial" w:hAnsi="Arial" w:eastAsia="Arial" w:cs="Arial"/>
          <w:sz w:val="40"/>
          <w:szCs w:val="40"/>
        </w:rPr>
      </w:pPr>
    </w:p>
    <w:p w:rsidRPr="00B863FB" w:rsidR="67AE9998" w:rsidP="59519C10" w:rsidRDefault="00CD1546" w14:paraId="71709428" w14:textId="26C253A5">
      <w:pPr>
        <w:pStyle w:val="Normal"/>
        <w:jc w:val="center"/>
        <w:rPr>
          <w:rFonts w:ascii="Arial" w:hAnsi="Arial" w:eastAsia="Arial" w:cs="Arial"/>
          <w:sz w:val="40"/>
          <w:szCs w:val="40"/>
        </w:rPr>
      </w:pPr>
      <w:r w:rsidRPr="59519C10" w:rsidR="1B6A29B4">
        <w:rPr>
          <w:rFonts w:ascii="Arial" w:hAnsi="Arial" w:eastAsia="Arial" w:cs="Arial"/>
          <w:sz w:val="40"/>
          <w:szCs w:val="40"/>
        </w:rPr>
        <w:t>BA(HONS)</w:t>
      </w:r>
      <w:r w:rsidRPr="59519C10" w:rsidR="1B6A29B4">
        <w:rPr>
          <w:rFonts w:ascii="Arial" w:hAnsi="Arial" w:eastAsia="Arial" w:cs="Arial"/>
          <w:sz w:val="40"/>
          <w:szCs w:val="40"/>
        </w:rPr>
        <w:t>LEADERSHIPAND             MANAGEMENT SKILLS FOR WORKPLACE</w:t>
      </w:r>
    </w:p>
    <w:p w:rsidRPr="00B863FB" w:rsidR="67AE9998" w:rsidP="59519C10" w:rsidRDefault="00CD1546" w14:paraId="765F2965" w14:textId="19E831DF">
      <w:pPr>
        <w:pStyle w:val="Normal"/>
        <w:ind w:firstLine="0"/>
        <w:jc w:val="center"/>
        <w:rPr>
          <w:rFonts w:ascii="Arial" w:hAnsi="Arial" w:eastAsia="Arial" w:cs="Arial"/>
          <w:sz w:val="40"/>
          <w:szCs w:val="40"/>
        </w:rPr>
      </w:pPr>
      <w:r w:rsidRPr="59519C10" w:rsidR="1B6A29B4">
        <w:rPr>
          <w:rFonts w:ascii="Arial" w:hAnsi="Arial" w:eastAsia="Arial" w:cs="Arial"/>
          <w:sz w:val="40"/>
          <w:szCs w:val="40"/>
        </w:rPr>
        <w:t xml:space="preserve"> Leading and Implementing workplace change </w:t>
      </w:r>
      <w:r w:rsidRPr="59519C10" w:rsidR="1B6A29B4">
        <w:rPr>
          <w:rFonts w:ascii="Arial" w:hAnsi="Arial" w:eastAsia="Arial" w:cs="Arial"/>
          <w:sz w:val="40"/>
          <w:szCs w:val="40"/>
        </w:rPr>
        <w:t>BMSW60103</w:t>
      </w:r>
    </w:p>
    <w:p w:rsidRPr="00B863FB" w:rsidR="67AE9998" w:rsidP="59519C10" w:rsidRDefault="00CD1546" w14:paraId="73BC926A" w14:textId="7CB8EB93">
      <w:pPr>
        <w:pStyle w:val="Normal"/>
        <w:jc w:val="center"/>
      </w:pPr>
      <w:r w:rsidRPr="59519C10" w:rsidR="1B6A29B4">
        <w:rPr>
          <w:rFonts w:ascii="Arial" w:hAnsi="Arial" w:eastAsia="Arial" w:cs="Arial"/>
          <w:sz w:val="40"/>
          <w:szCs w:val="40"/>
        </w:rPr>
        <w:t xml:space="preserve">Change management </w:t>
      </w:r>
      <w:r w:rsidRPr="59519C10" w:rsidR="1B6A29B4">
        <w:rPr>
          <w:rFonts w:ascii="Arial" w:hAnsi="Arial" w:eastAsia="Arial" w:cs="Arial"/>
          <w:sz w:val="40"/>
          <w:szCs w:val="40"/>
        </w:rPr>
        <w:t>portfolio</w:t>
      </w:r>
    </w:p>
    <w:p w:rsidRPr="00B863FB" w:rsidR="67AE9998" w:rsidP="59519C10" w:rsidRDefault="00CD1546" w14:paraId="6DAA5D24" w14:textId="76C71235">
      <w:pPr>
        <w:pStyle w:val="Normal"/>
        <w:jc w:val="center"/>
        <w:rPr>
          <w:rFonts w:ascii="Arial" w:hAnsi="Arial" w:eastAsia="Arial" w:cs="Arial"/>
          <w:sz w:val="40"/>
          <w:szCs w:val="40"/>
        </w:rPr>
      </w:pPr>
      <w:r w:rsidRPr="59519C10" w:rsidR="1B6A29B4">
        <w:rPr>
          <w:rFonts w:ascii="Arial" w:hAnsi="Arial" w:eastAsia="Arial" w:cs="Arial"/>
          <w:sz w:val="40"/>
          <w:szCs w:val="40"/>
        </w:rPr>
        <w:t>L</w:t>
      </w:r>
      <w:r w:rsidRPr="59519C10" w:rsidR="10F58246">
        <w:rPr>
          <w:rFonts w:ascii="Arial" w:hAnsi="Arial" w:eastAsia="Arial" w:cs="Arial"/>
          <w:sz w:val="40"/>
          <w:szCs w:val="40"/>
        </w:rPr>
        <w:t>ecturer</w:t>
      </w:r>
      <w:r w:rsidRPr="59519C10" w:rsidR="1B6A29B4">
        <w:rPr>
          <w:rFonts w:ascii="Arial" w:hAnsi="Arial" w:eastAsia="Arial" w:cs="Arial"/>
          <w:sz w:val="40"/>
          <w:szCs w:val="40"/>
        </w:rPr>
        <w:t>: prof. Den</w:t>
      </w:r>
      <w:r w:rsidRPr="59519C10" w:rsidR="2B0D35F2">
        <w:rPr>
          <w:rFonts w:ascii="Arial" w:hAnsi="Arial" w:eastAsia="Arial" w:cs="Arial"/>
          <w:sz w:val="40"/>
          <w:szCs w:val="40"/>
        </w:rPr>
        <w:t>ni</w:t>
      </w:r>
      <w:r w:rsidRPr="59519C10" w:rsidR="1B6A29B4">
        <w:rPr>
          <w:rFonts w:ascii="Arial" w:hAnsi="Arial" w:eastAsia="Arial" w:cs="Arial"/>
          <w:sz w:val="40"/>
          <w:szCs w:val="40"/>
        </w:rPr>
        <w:t>s P</w:t>
      </w:r>
      <w:r w:rsidRPr="59519C10" w:rsidR="392504AC">
        <w:rPr>
          <w:rFonts w:ascii="Arial" w:hAnsi="Arial" w:eastAsia="Arial" w:cs="Arial"/>
          <w:sz w:val="40"/>
          <w:szCs w:val="40"/>
        </w:rPr>
        <w:t>ep</w:t>
      </w:r>
      <w:r w:rsidRPr="59519C10" w:rsidR="1B6A29B4">
        <w:rPr>
          <w:rFonts w:ascii="Arial" w:hAnsi="Arial" w:eastAsia="Arial" w:cs="Arial"/>
          <w:sz w:val="40"/>
          <w:szCs w:val="40"/>
        </w:rPr>
        <w:t>ple</w:t>
      </w:r>
    </w:p>
    <w:p w:rsidRPr="00B863FB" w:rsidR="67AE9998" w:rsidP="59519C10" w:rsidRDefault="00CD1546" w14:paraId="0E76ECA6" w14:textId="5B53A08D">
      <w:pPr>
        <w:pStyle w:val="Normal"/>
        <w:spacing w:before="180" w:beforeAutospacing="off" w:after="0" w:afterAutospacing="off"/>
        <w:jc w:val="center"/>
        <w:rPr>
          <w:rFonts w:ascii="Arial" w:hAnsi="Arial" w:eastAsia="Arial" w:cs="Arial"/>
          <w:sz w:val="40"/>
          <w:szCs w:val="40"/>
        </w:rPr>
      </w:pPr>
      <w:r w:rsidRPr="59519C10" w:rsidR="1B6A29B4">
        <w:rPr>
          <w:rFonts w:ascii="Arial" w:hAnsi="Arial" w:eastAsia="Arial" w:cs="Arial"/>
          <w:sz w:val="40"/>
          <w:szCs w:val="40"/>
        </w:rPr>
        <w:t>Student: Ciorascu Maria (2121406)</w:t>
      </w:r>
    </w:p>
    <w:p w:rsidRPr="00B863FB" w:rsidR="67AE9998" w:rsidP="59519C10" w:rsidRDefault="00CD1546" w14:paraId="0651D2C1" w14:textId="30A87CDB">
      <w:pPr>
        <w:pStyle w:val="Heading3"/>
        <w:spacing w:before="180" w:beforeAutospacing="off" w:after="0" w:afterAutospacing="off"/>
        <w:rPr>
          <w:rFonts w:ascii="Arial" w:hAnsi="Arial" w:eastAsia="Arial" w:cs="Arial"/>
          <w:noProof/>
          <w:sz w:val="22"/>
          <w:szCs w:val="22"/>
          <w:lang w:val="en-US"/>
        </w:rPr>
      </w:pPr>
    </w:p>
    <w:p w:rsidRPr="00B863FB" w:rsidR="67AE9998" w:rsidP="59519C10" w:rsidRDefault="00CD1546" w14:paraId="0F4875E0" w14:textId="11BF611F">
      <w:pPr>
        <w:pStyle w:val="Heading3"/>
        <w:spacing w:before="180" w:beforeAutospacing="off" w:after="0" w:afterAutospacing="off"/>
        <w:rPr>
          <w:rFonts w:ascii="Arial" w:hAnsi="Arial" w:eastAsia="Arial" w:cs="Arial"/>
          <w:noProof/>
          <w:sz w:val="22"/>
          <w:szCs w:val="22"/>
          <w:lang w:val="en-US"/>
        </w:rPr>
      </w:pPr>
    </w:p>
    <w:p w:rsidRPr="00B863FB" w:rsidR="67AE9998" w:rsidP="59519C10" w:rsidRDefault="00CD1546" w14:paraId="12E9C9EB" w14:textId="761A9164">
      <w:pPr>
        <w:pStyle w:val="Heading3"/>
        <w:spacing w:before="180" w:beforeAutospacing="off" w:after="0" w:afterAutospacing="off"/>
        <w:rPr>
          <w:rFonts w:ascii="Arial" w:hAnsi="Arial" w:eastAsia="Arial" w:cs="Arial"/>
          <w:noProof/>
          <w:sz w:val="22"/>
          <w:szCs w:val="22"/>
          <w:lang w:val="en-US"/>
        </w:rPr>
      </w:pPr>
    </w:p>
    <w:p w:rsidRPr="00B863FB" w:rsidR="67AE9998" w:rsidP="59519C10" w:rsidRDefault="00CD1546" w14:paraId="6F2600FC" w14:textId="23F09546">
      <w:pPr>
        <w:pStyle w:val="Heading3"/>
        <w:spacing w:before="180" w:beforeAutospacing="off" w:after="0" w:afterAutospacing="off"/>
        <w:rPr>
          <w:rFonts w:ascii="Arial" w:hAnsi="Arial" w:eastAsia="Arial" w:cs="Arial"/>
          <w:noProof/>
          <w:sz w:val="22"/>
          <w:szCs w:val="22"/>
          <w:lang w:val="en-US"/>
        </w:rPr>
      </w:pPr>
    </w:p>
    <w:p w:rsidRPr="00B863FB" w:rsidR="67AE9998" w:rsidP="59519C10" w:rsidRDefault="00CD1546" w14:paraId="61FE73EF" w14:textId="4BD24F2E">
      <w:pPr>
        <w:pStyle w:val="Normal"/>
        <w:spacing w:before="180" w:beforeAutospacing="off" w:after="0" w:afterAutospacing="off"/>
        <w:rPr>
          <w:noProof/>
          <w:lang w:val="en-US"/>
        </w:rPr>
      </w:pPr>
    </w:p>
    <w:p w:rsidRPr="00B863FB" w:rsidR="67AE9998" w:rsidP="5543649C" w:rsidRDefault="00CD1546" w14:paraId="6EDF6A08" w14:textId="31013256">
      <w:pPr>
        <w:pStyle w:val="Normal"/>
        <w:spacing w:before="180" w:beforeAutospacing="off" w:after="0" w:afterAutospacing="off"/>
        <w:jc w:val="left"/>
        <w:rPr>
          <w:rFonts w:ascii="Arial" w:hAnsi="Arial" w:eastAsia="Arial" w:cs="Arial"/>
          <w:b w:val="1"/>
          <w:bCs w:val="1"/>
          <w:noProof/>
          <w:sz w:val="22"/>
          <w:szCs w:val="22"/>
          <w:lang w:val="en-US"/>
        </w:rPr>
      </w:pPr>
      <w:r w:rsidRPr="5543649C" w:rsidR="7F94B6AF">
        <w:rPr>
          <w:rFonts w:ascii="Arial" w:hAnsi="Arial" w:eastAsia="Arial" w:cs="Arial"/>
          <w:b w:val="1"/>
          <w:bCs w:val="1"/>
          <w:noProof/>
          <w:sz w:val="22"/>
          <w:szCs w:val="22"/>
          <w:lang w:val="en-US"/>
        </w:rPr>
        <w:t>T</w:t>
      </w:r>
      <w:r w:rsidRPr="5543649C" w:rsidR="4D3A755B">
        <w:rPr>
          <w:rFonts w:ascii="Arial" w:hAnsi="Arial" w:eastAsia="Arial" w:cs="Arial"/>
          <w:b w:val="1"/>
          <w:bCs w:val="1"/>
          <w:noProof/>
          <w:sz w:val="22"/>
          <w:szCs w:val="22"/>
          <w:lang w:val="en-US"/>
        </w:rPr>
        <w:t>able of Contents</w:t>
      </w:r>
    </w:p>
    <w:p w:rsidRPr="00B863FB" w:rsidR="67AE9998" w:rsidP="5543649C" w:rsidRDefault="00CD1546" w14:paraId="04BFE0C5" w14:textId="1BFC3556">
      <w:pPr>
        <w:pStyle w:val="ListParagraph"/>
        <w:numPr>
          <w:ilvl w:val="0"/>
          <w:numId w:val="38"/>
        </w:numPr>
        <w:spacing w:before="0" w:beforeAutospacing="off" w:after="0" w:afterAutospacing="off"/>
        <w:jc w:val="left"/>
        <w:rPr>
          <w:rFonts w:ascii="Arial" w:hAnsi="Arial" w:eastAsia="Arial" w:cs="Arial"/>
          <w:b w:val="1"/>
          <w:bCs w:val="1"/>
          <w:noProof/>
          <w:sz w:val="22"/>
          <w:szCs w:val="22"/>
          <w:lang w:val="en-US"/>
        </w:rPr>
      </w:pPr>
      <w:r w:rsidRPr="5543649C" w:rsidR="4D3A755B">
        <w:rPr>
          <w:rFonts w:ascii="Arial" w:hAnsi="Arial" w:eastAsia="Arial" w:cs="Arial"/>
          <w:b w:val="1"/>
          <w:bCs w:val="1"/>
          <w:noProof/>
          <w:sz w:val="22"/>
          <w:szCs w:val="22"/>
          <w:lang w:val="en-US"/>
        </w:rPr>
        <w:t>Introductio</w:t>
      </w:r>
      <w:r w:rsidRPr="5543649C" w:rsidR="1CB93342">
        <w:rPr>
          <w:rFonts w:ascii="Arial" w:hAnsi="Arial" w:eastAsia="Arial" w:cs="Arial"/>
          <w:b w:val="1"/>
          <w:bCs w:val="1"/>
          <w:noProof/>
          <w:sz w:val="22"/>
          <w:szCs w:val="22"/>
          <w:lang w:val="en-US"/>
        </w:rPr>
        <w:t>n</w:t>
      </w:r>
    </w:p>
    <w:p w:rsidRPr="00B863FB" w:rsidR="67AE9998" w:rsidP="5543649C" w:rsidRDefault="00CD1546" w14:paraId="126A671F" w14:textId="17C0EDEB">
      <w:pPr>
        <w:pStyle w:val="Normal"/>
        <w:spacing w:before="0" w:beforeAutospacing="off" w:after="0" w:afterAutospacing="off"/>
        <w:ind w:left="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1.1</w:t>
      </w:r>
      <w:r w:rsidRPr="5543649C" w:rsidR="3140455F">
        <w:rPr>
          <w:rFonts w:ascii="Arial" w:hAnsi="Arial" w:eastAsia="Arial" w:cs="Arial"/>
          <w:noProof/>
          <w:sz w:val="22"/>
          <w:szCs w:val="22"/>
          <w:lang w:val="en-US"/>
        </w:rPr>
        <w:t xml:space="preserve">. Strykes history and </w:t>
      </w:r>
      <w:r w:rsidRPr="5543649C" w:rsidR="4D3A755B">
        <w:rPr>
          <w:rFonts w:ascii="Arial" w:hAnsi="Arial" w:eastAsia="Arial" w:cs="Arial"/>
          <w:noProof/>
          <w:sz w:val="22"/>
          <w:szCs w:val="22"/>
          <w:lang w:val="en-US"/>
        </w:rPr>
        <w:t xml:space="preserve">Background of the </w:t>
      </w:r>
      <w:r w:rsidRPr="5543649C" w:rsidR="358B2F44">
        <w:rPr>
          <w:rFonts w:ascii="Arial" w:hAnsi="Arial" w:eastAsia="Arial" w:cs="Arial"/>
          <w:noProof/>
          <w:sz w:val="22"/>
          <w:szCs w:val="22"/>
          <w:lang w:val="en-US"/>
        </w:rPr>
        <w:t xml:space="preserve"> Royal Mail </w:t>
      </w:r>
      <w:r w:rsidRPr="5543649C" w:rsidR="4D3A755B">
        <w:rPr>
          <w:rFonts w:ascii="Arial" w:hAnsi="Arial" w:eastAsia="Arial" w:cs="Arial"/>
          <w:noProof/>
          <w:sz w:val="22"/>
          <w:szCs w:val="22"/>
          <w:lang w:val="en-US"/>
        </w:rPr>
        <w:t>Strike</w:t>
      </w:r>
      <w:r w:rsidRPr="5543649C" w:rsidR="73082601">
        <w:rPr>
          <w:rFonts w:ascii="Arial" w:hAnsi="Arial" w:eastAsia="Arial" w:cs="Arial"/>
          <w:noProof/>
          <w:sz w:val="22"/>
          <w:szCs w:val="22"/>
          <w:lang w:val="en-US"/>
        </w:rPr>
        <w:t>.......................................</w:t>
      </w:r>
      <w:r w:rsidRPr="5543649C" w:rsidR="55010808">
        <w:rPr>
          <w:rFonts w:ascii="Arial" w:hAnsi="Arial" w:eastAsia="Arial" w:cs="Arial"/>
          <w:noProof/>
          <w:sz w:val="22"/>
          <w:szCs w:val="22"/>
          <w:lang w:val="en-US"/>
        </w:rPr>
        <w:t>4</w:t>
      </w:r>
    </w:p>
    <w:p w:rsidRPr="00B863FB" w:rsidR="67AE9998" w:rsidP="5543649C" w:rsidRDefault="00CD1546" w14:paraId="10E6DE52" w14:textId="6F16A3F2">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1.2 P</w:t>
      </w:r>
      <w:r w:rsidRPr="5543649C" w:rsidR="60269BBF">
        <w:rPr>
          <w:rFonts w:ascii="Arial" w:hAnsi="Arial" w:eastAsia="Arial" w:cs="Arial"/>
          <w:noProof/>
          <w:sz w:val="22"/>
          <w:szCs w:val="22"/>
          <w:lang w:val="en-US"/>
        </w:rPr>
        <w:t>u</w:t>
      </w:r>
      <w:r w:rsidRPr="5543649C" w:rsidR="4D3A755B">
        <w:rPr>
          <w:rFonts w:ascii="Arial" w:hAnsi="Arial" w:eastAsia="Arial" w:cs="Arial"/>
          <w:noProof/>
          <w:sz w:val="22"/>
          <w:szCs w:val="22"/>
          <w:lang w:val="en-US"/>
        </w:rPr>
        <w:t>rpose of the Report</w:t>
      </w:r>
      <w:r w:rsidRPr="5543649C" w:rsidR="20C6DAFC">
        <w:rPr>
          <w:rFonts w:ascii="Arial" w:hAnsi="Arial" w:eastAsia="Arial" w:cs="Arial"/>
          <w:noProof/>
          <w:sz w:val="22"/>
          <w:szCs w:val="22"/>
          <w:lang w:val="en-US"/>
        </w:rPr>
        <w:t>...............................................................................................</w:t>
      </w:r>
      <w:r w:rsidRPr="5543649C" w:rsidR="6E308F4C">
        <w:rPr>
          <w:rFonts w:ascii="Arial" w:hAnsi="Arial" w:eastAsia="Arial" w:cs="Arial"/>
          <w:noProof/>
          <w:sz w:val="22"/>
          <w:szCs w:val="22"/>
          <w:lang w:val="en-US"/>
        </w:rPr>
        <w:t>4</w:t>
      </w:r>
    </w:p>
    <w:p w:rsidRPr="00B863FB" w:rsidR="67AE9998" w:rsidP="5543649C" w:rsidRDefault="00CD1546" w14:paraId="39CC6C95" w14:textId="3BF2469F">
      <w:pPr>
        <w:pStyle w:val="Normal"/>
        <w:spacing w:before="0" w:beforeAutospacing="off" w:after="0" w:afterAutospacing="off"/>
        <w:ind w:left="0"/>
        <w:jc w:val="left"/>
        <w:rPr>
          <w:rFonts w:ascii="Arial" w:hAnsi="Arial" w:eastAsia="Arial" w:cs="Arial"/>
          <w:noProof/>
          <w:color w:val="auto"/>
          <w:sz w:val="22"/>
          <w:szCs w:val="22"/>
          <w:lang w:val="en-US"/>
        </w:rPr>
      </w:pPr>
      <w:r w:rsidRPr="5543649C" w:rsidR="4D3A755B">
        <w:rPr>
          <w:rFonts w:ascii="Arial" w:hAnsi="Arial" w:eastAsia="Arial" w:cs="Arial"/>
          <w:noProof/>
          <w:color w:val="auto"/>
          <w:sz w:val="22"/>
          <w:szCs w:val="22"/>
          <w:lang w:val="en-US"/>
        </w:rPr>
        <w:t>1.3 Structure of th</w:t>
      </w:r>
      <w:r w:rsidRPr="5543649C" w:rsidR="177FE94B">
        <w:rPr>
          <w:rFonts w:ascii="Arial" w:hAnsi="Arial" w:eastAsia="Arial" w:cs="Arial"/>
          <w:noProof/>
          <w:color w:val="auto"/>
          <w:sz w:val="22"/>
          <w:szCs w:val="22"/>
          <w:lang w:val="en-US"/>
        </w:rPr>
        <w:t>e</w:t>
      </w:r>
      <w:r w:rsidRPr="5543649C" w:rsidR="4D3A755B">
        <w:rPr>
          <w:rFonts w:ascii="Arial" w:hAnsi="Arial" w:eastAsia="Arial" w:cs="Arial"/>
          <w:noProof/>
          <w:color w:val="auto"/>
          <w:sz w:val="22"/>
          <w:szCs w:val="22"/>
          <w:lang w:val="en-US"/>
        </w:rPr>
        <w:t xml:space="preserve"> Report</w:t>
      </w:r>
      <w:r w:rsidRPr="5543649C" w:rsidR="775A7160">
        <w:rPr>
          <w:rFonts w:ascii="Arial" w:hAnsi="Arial" w:eastAsia="Arial" w:cs="Arial"/>
          <w:noProof/>
          <w:color w:val="auto"/>
          <w:sz w:val="22"/>
          <w:szCs w:val="22"/>
          <w:lang w:val="en-US"/>
        </w:rPr>
        <w:t>.............................................................................................</w:t>
      </w:r>
      <w:r w:rsidRPr="5543649C" w:rsidR="531FA428">
        <w:rPr>
          <w:rFonts w:ascii="Arial" w:hAnsi="Arial" w:eastAsia="Arial" w:cs="Arial"/>
          <w:noProof/>
          <w:color w:val="auto"/>
          <w:sz w:val="22"/>
          <w:szCs w:val="22"/>
          <w:lang w:val="en-US"/>
        </w:rPr>
        <w:t>.</w:t>
      </w:r>
      <w:r w:rsidRPr="5543649C" w:rsidR="3089FABB">
        <w:rPr>
          <w:rFonts w:ascii="Arial" w:hAnsi="Arial" w:eastAsia="Arial" w:cs="Arial"/>
          <w:noProof/>
          <w:color w:val="auto"/>
          <w:sz w:val="22"/>
          <w:szCs w:val="22"/>
          <w:lang w:val="en-US"/>
        </w:rPr>
        <w:t>5</w:t>
      </w:r>
    </w:p>
    <w:p w:rsidRPr="00B863FB" w:rsidR="67AE9998" w:rsidP="5543649C" w:rsidRDefault="00CD1546" w14:paraId="65E61FF4" w14:textId="2123F726">
      <w:pPr>
        <w:pStyle w:val="ListParagraph"/>
        <w:numPr>
          <w:ilvl w:val="0"/>
          <w:numId w:val="38"/>
        </w:numPr>
        <w:spacing w:before="0" w:beforeAutospacing="off" w:after="0" w:afterAutospacing="off"/>
        <w:jc w:val="left"/>
        <w:rPr>
          <w:rFonts w:ascii="Arial" w:hAnsi="Arial" w:eastAsia="Arial" w:cs="Arial"/>
          <w:b w:val="1"/>
          <w:bCs w:val="1"/>
          <w:noProof/>
          <w:sz w:val="22"/>
          <w:szCs w:val="22"/>
          <w:lang w:val="en-US"/>
        </w:rPr>
      </w:pPr>
      <w:r w:rsidRPr="5543649C" w:rsidR="4D3A755B">
        <w:rPr>
          <w:rFonts w:ascii="Arial" w:hAnsi="Arial" w:eastAsia="Arial" w:cs="Arial"/>
          <w:b w:val="1"/>
          <w:bCs w:val="1"/>
          <w:noProof/>
          <w:sz w:val="22"/>
          <w:szCs w:val="22"/>
          <w:lang w:val="en-US"/>
        </w:rPr>
        <w:t>Stakeholder Analysis</w:t>
      </w:r>
    </w:p>
    <w:p w:rsidRPr="00B863FB" w:rsidR="67AE9998" w:rsidP="5543649C" w:rsidRDefault="00CD1546" w14:paraId="29B9EFAD" w14:textId="40DF0645">
      <w:pPr>
        <w:pStyle w:val="Normal"/>
        <w:spacing w:before="0" w:beforeAutospacing="off" w:after="0" w:afterAutospacing="off"/>
        <w:ind w:left="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2.1</w:t>
      </w:r>
      <w:r w:rsidRPr="5543649C" w:rsidR="25233E9A">
        <w:rPr>
          <w:rFonts w:ascii="Arial" w:hAnsi="Arial" w:eastAsia="Arial" w:cs="Arial"/>
          <w:noProof/>
          <w:sz w:val="22"/>
          <w:szCs w:val="22"/>
          <w:lang w:val="en-US"/>
        </w:rPr>
        <w:t>.</w:t>
      </w:r>
      <w:r w:rsidRPr="5543649C" w:rsidR="4D3A755B">
        <w:rPr>
          <w:rFonts w:ascii="Arial" w:hAnsi="Arial" w:eastAsia="Arial" w:cs="Arial"/>
          <w:noProof/>
          <w:sz w:val="22"/>
          <w:szCs w:val="22"/>
          <w:lang w:val="en-US"/>
        </w:rPr>
        <w:t>Overview of Stakeholder Analysis Models</w:t>
      </w:r>
      <w:r w:rsidRPr="5543649C" w:rsidR="75882E8C">
        <w:rPr>
          <w:rFonts w:ascii="Arial" w:hAnsi="Arial" w:eastAsia="Arial" w:cs="Arial"/>
          <w:noProof/>
          <w:sz w:val="22"/>
          <w:szCs w:val="22"/>
          <w:lang w:val="en-US"/>
        </w:rPr>
        <w:t>................................................................</w:t>
      </w:r>
      <w:r w:rsidRPr="5543649C" w:rsidR="24A11F12">
        <w:rPr>
          <w:rFonts w:ascii="Arial" w:hAnsi="Arial" w:eastAsia="Arial" w:cs="Arial"/>
          <w:noProof/>
          <w:sz w:val="22"/>
          <w:szCs w:val="22"/>
          <w:lang w:val="en-US"/>
        </w:rPr>
        <w:t>6</w:t>
      </w:r>
    </w:p>
    <w:p w:rsidRPr="00B863FB" w:rsidR="67AE9998" w:rsidP="5543649C" w:rsidRDefault="00CD1546" w14:paraId="4E8395D9" w14:textId="416E41A5">
      <w:pPr>
        <w:pStyle w:val="Normal"/>
        <w:spacing w:before="0" w:beforeAutospacing="off" w:after="0" w:afterAutospacing="off"/>
        <w:ind w:left="0"/>
        <w:jc w:val="left"/>
        <w:rPr>
          <w:rFonts w:ascii="Arial" w:hAnsi="Arial" w:eastAsia="Arial" w:cs="Arial"/>
          <w:noProof/>
          <w:sz w:val="22"/>
          <w:szCs w:val="22"/>
          <w:lang w:val="en-US"/>
        </w:rPr>
      </w:pPr>
      <w:r w:rsidRPr="5543649C" w:rsidR="49939F7F">
        <w:rPr>
          <w:rFonts w:ascii="Arial" w:hAnsi="Arial" w:eastAsia="Arial" w:cs="Arial"/>
          <w:noProof/>
          <w:sz w:val="22"/>
          <w:szCs w:val="22"/>
          <w:lang w:val="en-US"/>
        </w:rPr>
        <w:t>2.2</w:t>
      </w:r>
      <w:r w:rsidRPr="5543649C" w:rsidR="2C38AAD2">
        <w:rPr>
          <w:rFonts w:ascii="Arial" w:hAnsi="Arial" w:eastAsia="Arial" w:cs="Arial"/>
          <w:noProof/>
          <w:sz w:val="22"/>
          <w:szCs w:val="22"/>
          <w:lang w:val="en-US"/>
        </w:rPr>
        <w:t xml:space="preserve"> </w:t>
      </w:r>
      <w:r w:rsidRPr="5543649C" w:rsidR="49939F7F">
        <w:rPr>
          <w:rFonts w:ascii="Arial" w:hAnsi="Arial" w:eastAsia="Arial" w:cs="Arial"/>
          <w:noProof/>
          <w:sz w:val="22"/>
          <w:szCs w:val="22"/>
          <w:lang w:val="en-US"/>
        </w:rPr>
        <w:t>Ide</w:t>
      </w:r>
      <w:r w:rsidRPr="5543649C" w:rsidR="4D3A755B">
        <w:rPr>
          <w:rFonts w:ascii="Arial" w:hAnsi="Arial" w:eastAsia="Arial" w:cs="Arial"/>
          <w:noProof/>
          <w:sz w:val="22"/>
          <w:szCs w:val="22"/>
          <w:lang w:val="en-US"/>
        </w:rPr>
        <w:t>ntification of Key Stakeholders</w:t>
      </w:r>
      <w:r w:rsidRPr="5543649C" w:rsidR="07E0AC9C">
        <w:rPr>
          <w:rFonts w:ascii="Arial" w:hAnsi="Arial" w:eastAsia="Arial" w:cs="Arial"/>
          <w:noProof/>
          <w:sz w:val="22"/>
          <w:szCs w:val="22"/>
          <w:lang w:val="en-US"/>
        </w:rPr>
        <w:t>...........................................................................</w:t>
      </w:r>
      <w:r w:rsidRPr="5543649C" w:rsidR="65BC27E7">
        <w:rPr>
          <w:rFonts w:ascii="Arial" w:hAnsi="Arial" w:eastAsia="Arial" w:cs="Arial"/>
          <w:noProof/>
          <w:sz w:val="22"/>
          <w:szCs w:val="22"/>
          <w:lang w:val="en-US"/>
        </w:rPr>
        <w:t>.</w:t>
      </w:r>
      <w:r w:rsidRPr="5543649C" w:rsidR="37AB5FE0">
        <w:rPr>
          <w:rFonts w:ascii="Arial" w:hAnsi="Arial" w:eastAsia="Arial" w:cs="Arial"/>
          <w:noProof/>
          <w:sz w:val="22"/>
          <w:szCs w:val="22"/>
          <w:lang w:val="en-US"/>
        </w:rPr>
        <w:t>.</w:t>
      </w:r>
      <w:r w:rsidRPr="5543649C" w:rsidR="01D8AAE2">
        <w:rPr>
          <w:rFonts w:ascii="Arial" w:hAnsi="Arial" w:eastAsia="Arial" w:cs="Arial"/>
          <w:noProof/>
          <w:sz w:val="22"/>
          <w:szCs w:val="22"/>
          <w:lang w:val="en-US"/>
        </w:rPr>
        <w:t>9</w:t>
      </w:r>
    </w:p>
    <w:p w:rsidRPr="00B863FB" w:rsidR="67AE9998" w:rsidP="5543649C" w:rsidRDefault="00CD1546" w14:paraId="0263C80F" w14:textId="6D3BBDE9">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2.3</w:t>
      </w:r>
      <w:r w:rsidRPr="5543649C" w:rsidR="45D68E63">
        <w:rPr>
          <w:rFonts w:ascii="Arial" w:hAnsi="Arial" w:eastAsia="Arial" w:cs="Arial"/>
          <w:noProof/>
          <w:sz w:val="22"/>
          <w:szCs w:val="22"/>
          <w:lang w:val="en-US"/>
        </w:rPr>
        <w:t>.</w:t>
      </w:r>
      <w:r w:rsidRPr="5543649C" w:rsidR="4D3A755B">
        <w:rPr>
          <w:rFonts w:ascii="Arial" w:hAnsi="Arial" w:eastAsia="Arial" w:cs="Arial"/>
          <w:noProof/>
          <w:sz w:val="22"/>
          <w:szCs w:val="22"/>
          <w:lang w:val="en-US"/>
        </w:rPr>
        <w:t>Post Office Management</w:t>
      </w:r>
      <w:r w:rsidRPr="5543649C" w:rsidR="0567F1CD">
        <w:rPr>
          <w:rFonts w:ascii="Arial" w:hAnsi="Arial" w:eastAsia="Arial" w:cs="Arial"/>
          <w:noProof/>
          <w:sz w:val="22"/>
          <w:szCs w:val="22"/>
          <w:lang w:val="en-US"/>
        </w:rPr>
        <w:t xml:space="preserve">: Role in Decision Making </w:t>
      </w:r>
      <w:r w:rsidRPr="5543649C" w:rsidR="5ABF9AB1">
        <w:rPr>
          <w:rFonts w:ascii="Arial" w:hAnsi="Arial" w:eastAsia="Arial" w:cs="Arial"/>
          <w:noProof/>
          <w:sz w:val="22"/>
          <w:szCs w:val="22"/>
          <w:lang w:val="en-US"/>
        </w:rPr>
        <w:t>...............................................</w:t>
      </w:r>
      <w:r w:rsidRPr="5543649C" w:rsidR="04175125">
        <w:rPr>
          <w:rFonts w:ascii="Arial" w:hAnsi="Arial" w:eastAsia="Arial" w:cs="Arial"/>
          <w:noProof/>
          <w:sz w:val="22"/>
          <w:szCs w:val="22"/>
          <w:lang w:val="en-US"/>
        </w:rPr>
        <w:t>12</w:t>
      </w:r>
    </w:p>
    <w:p w:rsidR="4D3A755B" w:rsidP="59519C10" w:rsidRDefault="4D3A755B" w14:paraId="19431612" w14:textId="3338EA04">
      <w:pPr>
        <w:pStyle w:val="ListParagraph"/>
        <w:suppressLineNumbers w:val="0"/>
        <w:bidi w:val="0"/>
        <w:spacing w:before="0" w:beforeAutospacing="off" w:after="0" w:afterAutospacing="off" w:line="480" w:lineRule="auto"/>
        <w:ind w:left="720" w:right="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2.4</w:t>
      </w:r>
      <w:r w:rsidRPr="5543649C" w:rsidR="35B718F4">
        <w:rPr>
          <w:rFonts w:ascii="Arial" w:hAnsi="Arial" w:eastAsia="Arial" w:cs="Arial"/>
          <w:noProof/>
          <w:sz w:val="22"/>
          <w:szCs w:val="22"/>
          <w:lang w:val="en-US"/>
        </w:rPr>
        <w:t>.</w:t>
      </w:r>
      <w:r w:rsidRPr="5543649C" w:rsidR="4D3A755B">
        <w:rPr>
          <w:rFonts w:ascii="Arial" w:hAnsi="Arial" w:eastAsia="Arial" w:cs="Arial"/>
          <w:noProof/>
          <w:sz w:val="22"/>
          <w:szCs w:val="22"/>
          <w:lang w:val="en-US"/>
        </w:rPr>
        <w:t>Post Office Workers</w:t>
      </w:r>
      <w:r w:rsidRPr="5543649C" w:rsidR="66F5E85D">
        <w:rPr>
          <w:rFonts w:ascii="Arial" w:hAnsi="Arial" w:eastAsia="Arial" w:cs="Arial"/>
          <w:noProof/>
          <w:sz w:val="22"/>
          <w:szCs w:val="22"/>
          <w:lang w:val="en-US"/>
        </w:rPr>
        <w:t>................................................................................................</w:t>
      </w:r>
      <w:r w:rsidRPr="5543649C" w:rsidR="22E106B4">
        <w:rPr>
          <w:rFonts w:ascii="Arial" w:hAnsi="Arial" w:eastAsia="Arial" w:cs="Arial"/>
          <w:noProof/>
          <w:sz w:val="22"/>
          <w:szCs w:val="22"/>
          <w:lang w:val="en-US"/>
        </w:rPr>
        <w:t>12</w:t>
      </w:r>
    </w:p>
    <w:p w:rsidRPr="00B863FB" w:rsidR="67AE9998" w:rsidP="5543649C" w:rsidRDefault="00CD1546" w14:paraId="0EB3740C" w14:textId="3C1B73B0">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2.5</w:t>
      </w:r>
      <w:r w:rsidRPr="5543649C" w:rsidR="31CD7225">
        <w:rPr>
          <w:rFonts w:ascii="Arial" w:hAnsi="Arial" w:eastAsia="Arial" w:cs="Arial"/>
          <w:noProof/>
          <w:sz w:val="22"/>
          <w:szCs w:val="22"/>
          <w:lang w:val="en-US"/>
        </w:rPr>
        <w:t>.</w:t>
      </w:r>
      <w:r w:rsidRPr="5543649C" w:rsidR="4D3A755B">
        <w:rPr>
          <w:rFonts w:ascii="Arial" w:hAnsi="Arial" w:eastAsia="Arial" w:cs="Arial"/>
          <w:noProof/>
          <w:sz w:val="22"/>
          <w:szCs w:val="22"/>
          <w:lang w:val="en-US"/>
        </w:rPr>
        <w:t>Communication Workers Union (CWU)</w:t>
      </w:r>
      <w:r w:rsidRPr="5543649C" w:rsidR="44C5F36E">
        <w:rPr>
          <w:rFonts w:ascii="Arial" w:hAnsi="Arial" w:eastAsia="Arial" w:cs="Arial"/>
          <w:noProof/>
          <w:sz w:val="22"/>
          <w:szCs w:val="22"/>
          <w:lang w:val="en-US"/>
        </w:rPr>
        <w:t xml:space="preserve"> : Representation of Workers’ Interests </w:t>
      </w:r>
      <w:r w:rsidRPr="5543649C" w:rsidR="2E7BA791">
        <w:rPr>
          <w:rFonts w:ascii="Arial" w:hAnsi="Arial" w:eastAsia="Arial" w:cs="Arial"/>
          <w:noProof/>
          <w:sz w:val="22"/>
          <w:szCs w:val="22"/>
          <w:lang w:val="en-US"/>
        </w:rPr>
        <w:t>....</w:t>
      </w:r>
      <w:r w:rsidRPr="5543649C" w:rsidR="466C8796">
        <w:rPr>
          <w:rFonts w:ascii="Arial" w:hAnsi="Arial" w:eastAsia="Arial" w:cs="Arial"/>
          <w:noProof/>
          <w:sz w:val="22"/>
          <w:szCs w:val="22"/>
          <w:lang w:val="en-US"/>
        </w:rPr>
        <w:t>13</w:t>
      </w:r>
      <w:r w:rsidRPr="5543649C" w:rsidR="44C5F36E">
        <w:rPr>
          <w:rFonts w:ascii="Arial" w:hAnsi="Arial" w:eastAsia="Arial" w:cs="Arial"/>
          <w:noProof/>
          <w:sz w:val="22"/>
          <w:szCs w:val="22"/>
          <w:lang w:val="en-US"/>
        </w:rPr>
        <w:t xml:space="preserve"> </w:t>
      </w:r>
    </w:p>
    <w:p w:rsidRPr="00B863FB" w:rsidR="67AE9998" w:rsidP="5543649C" w:rsidRDefault="00CD1546" w14:paraId="5A476D3E" w14:textId="035242BA">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2.6</w:t>
      </w:r>
      <w:r w:rsidRPr="5543649C" w:rsidR="14AA4507">
        <w:rPr>
          <w:rFonts w:ascii="Arial" w:hAnsi="Arial" w:eastAsia="Arial" w:cs="Arial"/>
          <w:noProof/>
          <w:sz w:val="22"/>
          <w:szCs w:val="22"/>
          <w:lang w:val="en-US"/>
        </w:rPr>
        <w:t>.</w:t>
      </w:r>
      <w:r w:rsidRPr="5543649C" w:rsidR="4D3A755B">
        <w:rPr>
          <w:rFonts w:ascii="Arial" w:hAnsi="Arial" w:eastAsia="Arial" w:cs="Arial"/>
          <w:noProof/>
          <w:sz w:val="22"/>
          <w:szCs w:val="22"/>
          <w:lang w:val="en-US"/>
        </w:rPr>
        <w:t>Customers</w:t>
      </w:r>
      <w:r w:rsidRPr="5543649C" w:rsidR="2A6DDD83">
        <w:rPr>
          <w:rFonts w:ascii="Arial" w:hAnsi="Arial" w:eastAsia="Arial" w:cs="Arial"/>
          <w:noProof/>
          <w:sz w:val="22"/>
          <w:szCs w:val="22"/>
          <w:lang w:val="en-US"/>
        </w:rPr>
        <w:t>..............................................................................................................</w:t>
      </w:r>
      <w:r w:rsidRPr="5543649C" w:rsidR="51C63F28">
        <w:rPr>
          <w:rFonts w:ascii="Arial" w:hAnsi="Arial" w:eastAsia="Arial" w:cs="Arial"/>
          <w:noProof/>
          <w:sz w:val="22"/>
          <w:szCs w:val="22"/>
          <w:lang w:val="en-US"/>
        </w:rPr>
        <w:t>13</w:t>
      </w:r>
    </w:p>
    <w:p w:rsidRPr="00B863FB" w:rsidR="67AE9998" w:rsidP="5543649C" w:rsidRDefault="00CD1546" w14:paraId="62CDB015" w14:textId="146C94D2">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2.7</w:t>
      </w:r>
      <w:r w:rsidRPr="5543649C" w:rsidR="4C7BA7BD">
        <w:rPr>
          <w:rFonts w:ascii="Arial" w:hAnsi="Arial" w:eastAsia="Arial" w:cs="Arial"/>
          <w:noProof/>
          <w:sz w:val="22"/>
          <w:szCs w:val="22"/>
          <w:lang w:val="en-US"/>
        </w:rPr>
        <w:t>.</w:t>
      </w:r>
      <w:r w:rsidRPr="5543649C" w:rsidR="4D3A755B">
        <w:rPr>
          <w:rFonts w:ascii="Arial" w:hAnsi="Arial" w:eastAsia="Arial" w:cs="Arial"/>
          <w:noProof/>
          <w:sz w:val="22"/>
          <w:szCs w:val="22"/>
          <w:lang w:val="en-US"/>
        </w:rPr>
        <w:t>Government and Regulatory Bodies</w:t>
      </w:r>
      <w:r w:rsidRPr="5543649C" w:rsidR="7B4977A0">
        <w:rPr>
          <w:rFonts w:ascii="Arial" w:hAnsi="Arial" w:eastAsia="Arial" w:cs="Arial"/>
          <w:noProof/>
          <w:sz w:val="22"/>
          <w:szCs w:val="22"/>
          <w:lang w:val="en-US"/>
        </w:rPr>
        <w:t>.......................................................................</w:t>
      </w:r>
      <w:r w:rsidRPr="5543649C" w:rsidR="4AD1A98A">
        <w:rPr>
          <w:rFonts w:ascii="Arial" w:hAnsi="Arial" w:eastAsia="Arial" w:cs="Arial"/>
          <w:noProof/>
          <w:sz w:val="22"/>
          <w:szCs w:val="22"/>
          <w:lang w:val="en-US"/>
        </w:rPr>
        <w:t>1</w:t>
      </w:r>
      <w:r w:rsidRPr="5543649C" w:rsidR="019BAAF4">
        <w:rPr>
          <w:rFonts w:ascii="Arial" w:hAnsi="Arial" w:eastAsia="Arial" w:cs="Arial"/>
          <w:noProof/>
          <w:sz w:val="22"/>
          <w:szCs w:val="22"/>
          <w:lang w:val="en-US"/>
        </w:rPr>
        <w:t>3</w:t>
      </w:r>
    </w:p>
    <w:p w:rsidR="4D3A755B" w:rsidP="59519C10" w:rsidRDefault="4D3A755B" w14:paraId="2B463656" w14:textId="74AE8B6D">
      <w:pPr>
        <w:pStyle w:val="ListParagraph"/>
        <w:suppressLineNumbers w:val="0"/>
        <w:bidi w:val="0"/>
        <w:spacing w:before="0" w:beforeAutospacing="off" w:after="0" w:afterAutospacing="off" w:line="480" w:lineRule="auto"/>
        <w:ind w:left="720" w:right="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2.8</w:t>
      </w:r>
      <w:r w:rsidRPr="5543649C" w:rsidR="6246ACE2">
        <w:rPr>
          <w:rFonts w:ascii="Arial" w:hAnsi="Arial" w:eastAsia="Arial" w:cs="Arial"/>
          <w:noProof/>
          <w:sz w:val="22"/>
          <w:szCs w:val="22"/>
          <w:lang w:val="en-US"/>
        </w:rPr>
        <w:t>.</w:t>
      </w:r>
      <w:r w:rsidRPr="5543649C" w:rsidR="4D3A755B">
        <w:rPr>
          <w:rFonts w:ascii="Arial" w:hAnsi="Arial" w:eastAsia="Arial" w:cs="Arial"/>
          <w:noProof/>
          <w:sz w:val="22"/>
          <w:szCs w:val="22"/>
          <w:lang w:val="en-US"/>
        </w:rPr>
        <w:t xml:space="preserve"> Media</w:t>
      </w:r>
      <w:r w:rsidRPr="5543649C" w:rsidR="6B59EF88">
        <w:rPr>
          <w:rFonts w:ascii="Arial" w:hAnsi="Arial" w:eastAsia="Arial" w:cs="Arial"/>
          <w:noProof/>
          <w:sz w:val="22"/>
          <w:szCs w:val="22"/>
          <w:lang w:val="en-US"/>
        </w:rPr>
        <w:t>.....................................................................................................................</w:t>
      </w:r>
      <w:r w:rsidRPr="5543649C" w:rsidR="64D28665">
        <w:rPr>
          <w:rFonts w:ascii="Arial" w:hAnsi="Arial" w:eastAsia="Arial" w:cs="Arial"/>
          <w:noProof/>
          <w:sz w:val="22"/>
          <w:szCs w:val="22"/>
          <w:lang w:val="en-US"/>
        </w:rPr>
        <w:t>13</w:t>
      </w:r>
    </w:p>
    <w:p w:rsidR="4D3A755B" w:rsidP="5543649C" w:rsidRDefault="4D3A755B" w14:paraId="49206F58" w14:textId="25800C6C">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2.</w:t>
      </w:r>
      <w:r w:rsidRPr="5543649C" w:rsidR="1972EB92">
        <w:rPr>
          <w:rFonts w:ascii="Arial" w:hAnsi="Arial" w:eastAsia="Arial" w:cs="Arial"/>
          <w:noProof/>
          <w:sz w:val="22"/>
          <w:szCs w:val="22"/>
          <w:lang w:val="en-US"/>
        </w:rPr>
        <w:t>9</w:t>
      </w:r>
      <w:r w:rsidRPr="5543649C" w:rsidR="4736EF8C">
        <w:rPr>
          <w:rFonts w:ascii="Arial" w:hAnsi="Arial" w:eastAsia="Arial" w:cs="Arial"/>
          <w:noProof/>
          <w:sz w:val="22"/>
          <w:szCs w:val="22"/>
          <w:lang w:val="en-US"/>
        </w:rPr>
        <w:t xml:space="preserve"> The public.</w:t>
      </w:r>
      <w:r w:rsidRPr="5543649C" w:rsidR="0C4C6879">
        <w:rPr>
          <w:rFonts w:ascii="Arial" w:hAnsi="Arial" w:eastAsia="Arial" w:cs="Arial"/>
          <w:noProof/>
          <w:sz w:val="22"/>
          <w:szCs w:val="22"/>
          <w:lang w:val="en-US"/>
        </w:rPr>
        <w:t>..............................................................................................................</w:t>
      </w:r>
      <w:r w:rsidRPr="5543649C" w:rsidR="27F7A9A7">
        <w:rPr>
          <w:rFonts w:ascii="Arial" w:hAnsi="Arial" w:eastAsia="Arial" w:cs="Arial"/>
          <w:noProof/>
          <w:sz w:val="22"/>
          <w:szCs w:val="22"/>
          <w:lang w:val="en-US"/>
        </w:rPr>
        <w:t>13</w:t>
      </w:r>
      <w:r w:rsidRPr="5543649C" w:rsidR="16C14FA1">
        <w:rPr>
          <w:rFonts w:ascii="Arial" w:hAnsi="Arial" w:eastAsia="Arial" w:cs="Arial"/>
          <w:noProof/>
          <w:sz w:val="22"/>
          <w:szCs w:val="22"/>
          <w:lang w:val="en-US"/>
        </w:rPr>
        <w:t>/</w:t>
      </w:r>
    </w:p>
    <w:p w:rsidR="4D3A755B" w:rsidP="5543649C" w:rsidRDefault="4D3A755B" w14:paraId="2DBA3C0C" w14:textId="7B39F090">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2.1</w:t>
      </w:r>
      <w:r w:rsidRPr="5543649C" w:rsidR="0EA1C425">
        <w:rPr>
          <w:rFonts w:ascii="Arial" w:hAnsi="Arial" w:eastAsia="Arial" w:cs="Arial"/>
          <w:noProof/>
          <w:sz w:val="22"/>
          <w:szCs w:val="22"/>
          <w:lang w:val="en-US"/>
        </w:rPr>
        <w:t>0</w:t>
      </w:r>
      <w:r w:rsidRPr="5543649C" w:rsidR="4007F5EB">
        <w:rPr>
          <w:rFonts w:ascii="Arial" w:hAnsi="Arial" w:eastAsia="Arial" w:cs="Arial"/>
          <w:noProof/>
          <w:sz w:val="22"/>
          <w:szCs w:val="22"/>
          <w:lang w:val="en-US"/>
        </w:rPr>
        <w:t>. Critique the mo</w:t>
      </w:r>
      <w:r w:rsidRPr="5543649C" w:rsidR="4C53CC91">
        <w:rPr>
          <w:rFonts w:ascii="Arial" w:hAnsi="Arial" w:eastAsia="Arial" w:cs="Arial"/>
          <w:noProof/>
          <w:sz w:val="22"/>
          <w:szCs w:val="22"/>
          <w:lang w:val="en-US"/>
        </w:rPr>
        <w:t xml:space="preserve">del Interrest </w:t>
      </w:r>
      <w:r w:rsidRPr="5543649C" w:rsidR="4007F5EB">
        <w:rPr>
          <w:rFonts w:ascii="Arial" w:hAnsi="Arial" w:eastAsia="Arial" w:cs="Arial"/>
          <w:noProof/>
          <w:sz w:val="22"/>
          <w:szCs w:val="22"/>
          <w:lang w:val="en-US"/>
        </w:rPr>
        <w:t>Matrix</w:t>
      </w:r>
      <w:r w:rsidRPr="5543649C" w:rsidR="55C12FDB">
        <w:rPr>
          <w:rFonts w:ascii="Arial" w:hAnsi="Arial" w:eastAsia="Arial" w:cs="Arial"/>
          <w:noProof/>
          <w:sz w:val="22"/>
          <w:szCs w:val="22"/>
          <w:lang w:val="en-US"/>
        </w:rPr>
        <w:t>.....................................................................</w:t>
      </w:r>
      <w:r w:rsidRPr="5543649C" w:rsidR="1A255330">
        <w:rPr>
          <w:rFonts w:ascii="Arial" w:hAnsi="Arial" w:eastAsia="Arial" w:cs="Arial"/>
          <w:noProof/>
          <w:sz w:val="22"/>
          <w:szCs w:val="22"/>
          <w:lang w:val="en-US"/>
        </w:rPr>
        <w:t>.</w:t>
      </w:r>
      <w:r w:rsidRPr="5543649C" w:rsidR="5419152E">
        <w:rPr>
          <w:rFonts w:ascii="Arial" w:hAnsi="Arial" w:eastAsia="Arial" w:cs="Arial"/>
          <w:noProof/>
          <w:sz w:val="22"/>
          <w:szCs w:val="22"/>
          <w:lang w:val="en-US"/>
        </w:rPr>
        <w:t>14</w:t>
      </w:r>
    </w:p>
    <w:p w:rsidRPr="00B863FB" w:rsidR="67AE9998" w:rsidP="5543649C" w:rsidRDefault="00CD1546" w14:paraId="5977EAE7" w14:textId="3F939E57">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2.1</w:t>
      </w:r>
      <w:r w:rsidRPr="5543649C" w:rsidR="02F0AA4D">
        <w:rPr>
          <w:rFonts w:ascii="Arial" w:hAnsi="Arial" w:eastAsia="Arial" w:cs="Arial"/>
          <w:noProof/>
          <w:sz w:val="22"/>
          <w:szCs w:val="22"/>
          <w:lang w:val="en-US"/>
        </w:rPr>
        <w:t>1</w:t>
      </w:r>
      <w:r w:rsidRPr="5543649C" w:rsidR="30275B85">
        <w:rPr>
          <w:rFonts w:ascii="Arial" w:hAnsi="Arial" w:eastAsia="Arial" w:cs="Arial"/>
          <w:noProof/>
          <w:sz w:val="22"/>
          <w:szCs w:val="22"/>
          <w:lang w:val="en-US"/>
        </w:rPr>
        <w:t>.</w:t>
      </w:r>
      <w:r w:rsidRPr="5543649C" w:rsidR="75A1A34B">
        <w:rPr>
          <w:rFonts w:ascii="Arial" w:hAnsi="Arial" w:eastAsia="Arial" w:cs="Arial"/>
          <w:noProof/>
          <w:sz w:val="22"/>
          <w:szCs w:val="22"/>
          <w:lang w:val="en-US"/>
        </w:rPr>
        <w:t>Explanation of matrix power interrest table..........................................................14</w:t>
      </w:r>
    </w:p>
    <w:p w:rsidRPr="00B863FB" w:rsidR="67AE9998" w:rsidP="5543649C" w:rsidRDefault="00CD1546" w14:paraId="2F809FC9" w14:textId="525CD625">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 xml:space="preserve"> Customers: Impact on Service Delivery</w:t>
      </w:r>
      <w:r w:rsidRPr="5543649C" w:rsidR="7360D84B">
        <w:rPr>
          <w:rFonts w:ascii="Arial" w:hAnsi="Arial" w:eastAsia="Arial" w:cs="Arial"/>
          <w:noProof/>
          <w:sz w:val="22"/>
          <w:szCs w:val="22"/>
          <w:lang w:val="en-US"/>
        </w:rPr>
        <w:t>...............................................................</w:t>
      </w:r>
      <w:r w:rsidRPr="5543649C" w:rsidR="03210146">
        <w:rPr>
          <w:rFonts w:ascii="Arial" w:hAnsi="Arial" w:eastAsia="Arial" w:cs="Arial"/>
          <w:noProof/>
          <w:sz w:val="22"/>
          <w:szCs w:val="22"/>
          <w:lang w:val="en-US"/>
        </w:rPr>
        <w:t>.......</w:t>
      </w:r>
      <w:r w:rsidRPr="5543649C" w:rsidR="4AA2FFF6">
        <w:rPr>
          <w:rFonts w:ascii="Arial" w:hAnsi="Arial" w:eastAsia="Arial" w:cs="Arial"/>
          <w:noProof/>
          <w:sz w:val="22"/>
          <w:szCs w:val="22"/>
          <w:lang w:val="en-US"/>
        </w:rPr>
        <w:t>1</w:t>
      </w:r>
      <w:r w:rsidRPr="5543649C" w:rsidR="034DFD76">
        <w:rPr>
          <w:rFonts w:ascii="Arial" w:hAnsi="Arial" w:eastAsia="Arial" w:cs="Arial"/>
          <w:noProof/>
          <w:sz w:val="22"/>
          <w:szCs w:val="22"/>
          <w:lang w:val="en-US"/>
        </w:rPr>
        <w:t>5</w:t>
      </w:r>
      <w:r w:rsidRPr="5543649C" w:rsidR="4AA2FFF6">
        <w:rPr>
          <w:rFonts w:ascii="Arial" w:hAnsi="Arial" w:eastAsia="Arial" w:cs="Arial"/>
          <w:noProof/>
          <w:sz w:val="22"/>
          <w:szCs w:val="22"/>
          <w:lang w:val="en-US"/>
        </w:rPr>
        <w:t>?</w:t>
      </w:r>
    </w:p>
    <w:p w:rsidRPr="00B863FB" w:rsidR="67AE9998" w:rsidP="5543649C" w:rsidRDefault="00CD1546" w14:paraId="0AB0FA56" w14:textId="07507D27">
      <w:pPr>
        <w:pStyle w:val="Normal"/>
        <w:spacing w:before="0" w:beforeAutospacing="off" w:after="0" w:afterAutospacing="off"/>
        <w:ind w:left="0"/>
        <w:jc w:val="left"/>
        <w:rPr>
          <w:rFonts w:ascii="Arial" w:hAnsi="Arial" w:eastAsia="Arial" w:cs="Arial"/>
          <w:b w:val="1"/>
          <w:bCs w:val="1"/>
          <w:noProof/>
          <w:sz w:val="22"/>
          <w:szCs w:val="22"/>
          <w:lang w:val="en-US"/>
        </w:rPr>
      </w:pPr>
      <w:r w:rsidRPr="5543649C" w:rsidR="04F9DC40">
        <w:rPr>
          <w:rFonts w:ascii="Arial" w:hAnsi="Arial" w:eastAsia="Arial" w:cs="Arial"/>
          <w:b w:val="1"/>
          <w:bCs w:val="1"/>
          <w:noProof/>
          <w:sz w:val="22"/>
          <w:szCs w:val="22"/>
          <w:lang w:val="en-US"/>
        </w:rPr>
        <w:t xml:space="preserve">  3.</w:t>
      </w:r>
      <w:r w:rsidRPr="5543649C" w:rsidR="4D3A755B">
        <w:rPr>
          <w:rFonts w:ascii="Arial" w:hAnsi="Arial" w:eastAsia="Arial" w:cs="Arial"/>
          <w:b w:val="1"/>
          <w:bCs w:val="1"/>
          <w:noProof/>
          <w:sz w:val="22"/>
          <w:szCs w:val="22"/>
          <w:lang w:val="en-US"/>
        </w:rPr>
        <w:t>Conflict Resolution Styles</w:t>
      </w:r>
    </w:p>
    <w:p w:rsidRPr="00B863FB" w:rsidR="67AE9998" w:rsidP="5543649C" w:rsidRDefault="00CD1546" w14:paraId="6FA08E24" w14:textId="6E2268D7">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3.1 Overview of Conflict Resolution Styles</w:t>
      </w:r>
      <w:r w:rsidRPr="5543649C" w:rsidR="6481F6FD">
        <w:rPr>
          <w:rFonts w:ascii="Arial" w:hAnsi="Arial" w:eastAsia="Arial" w:cs="Arial"/>
          <w:noProof/>
          <w:sz w:val="22"/>
          <w:szCs w:val="22"/>
          <w:lang w:val="en-US"/>
        </w:rPr>
        <w:t>...................................................................</w:t>
      </w:r>
      <w:r w:rsidRPr="5543649C" w:rsidR="30958F96">
        <w:rPr>
          <w:rFonts w:ascii="Arial" w:hAnsi="Arial" w:eastAsia="Arial" w:cs="Arial"/>
          <w:noProof/>
          <w:sz w:val="22"/>
          <w:szCs w:val="22"/>
          <w:lang w:val="en-US"/>
        </w:rPr>
        <w:t>17</w:t>
      </w:r>
    </w:p>
    <w:p w:rsidRPr="00B863FB" w:rsidR="67AE9998" w:rsidP="5543649C" w:rsidRDefault="00CD1546" w14:paraId="27604881" w14:textId="26E5230F">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3.2 Competing</w:t>
      </w:r>
      <w:r w:rsidRPr="5543649C" w:rsidR="71FD2E2B">
        <w:rPr>
          <w:rFonts w:ascii="Arial" w:hAnsi="Arial" w:eastAsia="Arial" w:cs="Arial"/>
          <w:noProof/>
          <w:sz w:val="22"/>
          <w:szCs w:val="22"/>
          <w:lang w:val="en-US"/>
        </w:rPr>
        <w:t>..............................................................................................................</w:t>
      </w:r>
      <w:r w:rsidRPr="5543649C" w:rsidR="6B016F9B">
        <w:rPr>
          <w:rFonts w:ascii="Arial" w:hAnsi="Arial" w:eastAsia="Arial" w:cs="Arial"/>
          <w:noProof/>
          <w:sz w:val="22"/>
          <w:szCs w:val="22"/>
          <w:lang w:val="en-US"/>
        </w:rPr>
        <w:t>18</w:t>
      </w:r>
    </w:p>
    <w:p w:rsidRPr="00B863FB" w:rsidR="67AE9998" w:rsidP="5543649C" w:rsidRDefault="00CD1546" w14:paraId="513E3853" w14:textId="0D569450">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3.3 Collaborating</w:t>
      </w:r>
      <w:r w:rsidRPr="5543649C" w:rsidR="45102072">
        <w:rPr>
          <w:rFonts w:ascii="Arial" w:hAnsi="Arial" w:eastAsia="Arial" w:cs="Arial"/>
          <w:noProof/>
          <w:sz w:val="22"/>
          <w:szCs w:val="22"/>
          <w:lang w:val="en-US"/>
        </w:rPr>
        <w:t>..........................................................................................................</w:t>
      </w:r>
      <w:r w:rsidRPr="5543649C" w:rsidR="63BFC7C9">
        <w:rPr>
          <w:rFonts w:ascii="Arial" w:hAnsi="Arial" w:eastAsia="Arial" w:cs="Arial"/>
          <w:noProof/>
          <w:sz w:val="22"/>
          <w:szCs w:val="22"/>
          <w:lang w:val="en-US"/>
        </w:rPr>
        <w:t>1</w:t>
      </w:r>
      <w:r w:rsidRPr="5543649C" w:rsidR="6F5BB551">
        <w:rPr>
          <w:rFonts w:ascii="Arial" w:hAnsi="Arial" w:eastAsia="Arial" w:cs="Arial"/>
          <w:noProof/>
          <w:sz w:val="22"/>
          <w:szCs w:val="22"/>
          <w:lang w:val="en-US"/>
        </w:rPr>
        <w:t>8</w:t>
      </w:r>
    </w:p>
    <w:p w:rsidRPr="00B863FB" w:rsidR="67AE9998" w:rsidP="5543649C" w:rsidRDefault="00CD1546" w14:paraId="133F0B8A" w14:textId="25A0E922">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3.4 Compromising</w:t>
      </w:r>
      <w:r w:rsidRPr="5543649C" w:rsidR="58E88525">
        <w:rPr>
          <w:rFonts w:ascii="Arial" w:hAnsi="Arial" w:eastAsia="Arial" w:cs="Arial"/>
          <w:noProof/>
          <w:sz w:val="22"/>
          <w:szCs w:val="22"/>
          <w:lang w:val="en-US"/>
        </w:rPr>
        <w:t>........................................................................................................</w:t>
      </w:r>
      <w:r w:rsidRPr="5543649C" w:rsidR="52F4E478">
        <w:rPr>
          <w:rFonts w:ascii="Arial" w:hAnsi="Arial" w:eastAsia="Arial" w:cs="Arial"/>
          <w:noProof/>
          <w:sz w:val="22"/>
          <w:szCs w:val="22"/>
          <w:lang w:val="en-US"/>
        </w:rPr>
        <w:t>18</w:t>
      </w:r>
    </w:p>
    <w:p w:rsidRPr="00B863FB" w:rsidR="67AE9998" w:rsidP="5543649C" w:rsidRDefault="00CD1546" w14:paraId="150E80DD" w14:textId="5761EF1F">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3.5 Avoiding</w:t>
      </w:r>
      <w:r w:rsidRPr="5543649C" w:rsidR="0110E7FE">
        <w:rPr>
          <w:rFonts w:ascii="Arial" w:hAnsi="Arial" w:eastAsia="Arial" w:cs="Arial"/>
          <w:noProof/>
          <w:sz w:val="22"/>
          <w:szCs w:val="22"/>
          <w:lang w:val="en-US"/>
        </w:rPr>
        <w:t>..................................................................................................................</w:t>
      </w:r>
      <w:r w:rsidRPr="5543649C" w:rsidR="35C33645">
        <w:rPr>
          <w:rFonts w:ascii="Arial" w:hAnsi="Arial" w:eastAsia="Arial" w:cs="Arial"/>
          <w:noProof/>
          <w:sz w:val="22"/>
          <w:szCs w:val="22"/>
          <w:lang w:val="en-US"/>
        </w:rPr>
        <w:t>19</w:t>
      </w:r>
    </w:p>
    <w:p w:rsidRPr="00B863FB" w:rsidR="67AE9998" w:rsidP="5543649C" w:rsidRDefault="00CD1546" w14:paraId="325A24B3" w14:textId="0ADDDCFB">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3.6 Accommodating.</w:t>
      </w:r>
      <w:r w:rsidRPr="5543649C" w:rsidR="32420860">
        <w:rPr>
          <w:rFonts w:ascii="Arial" w:hAnsi="Arial" w:eastAsia="Arial" w:cs="Arial"/>
          <w:noProof/>
          <w:sz w:val="22"/>
          <w:szCs w:val="22"/>
          <w:lang w:val="en-US"/>
        </w:rPr>
        <w:t>.....................................................................................................</w:t>
      </w:r>
      <w:r w:rsidRPr="5543649C" w:rsidR="34788B71">
        <w:rPr>
          <w:rFonts w:ascii="Arial" w:hAnsi="Arial" w:eastAsia="Arial" w:cs="Arial"/>
          <w:noProof/>
          <w:sz w:val="22"/>
          <w:szCs w:val="22"/>
          <w:lang w:val="en-US"/>
        </w:rPr>
        <w:t>19</w:t>
      </w:r>
    </w:p>
    <w:p w:rsidRPr="00B863FB" w:rsidR="67AE9998" w:rsidP="5543649C" w:rsidRDefault="00CD1546" w14:paraId="2F1BA9F5" w14:textId="233EE1A5">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3.7</w:t>
      </w:r>
      <w:r w:rsidRPr="5543649C" w:rsidR="48BF6857">
        <w:rPr>
          <w:rFonts w:ascii="Arial" w:hAnsi="Arial" w:eastAsia="Arial" w:cs="Arial"/>
          <w:noProof/>
          <w:sz w:val="22"/>
          <w:szCs w:val="22"/>
          <w:lang w:val="en-US"/>
        </w:rPr>
        <w:t>.</w:t>
      </w:r>
      <w:r w:rsidRPr="5543649C" w:rsidR="4D3A755B">
        <w:rPr>
          <w:rFonts w:ascii="Arial" w:hAnsi="Arial" w:eastAsia="Arial" w:cs="Arial"/>
          <w:noProof/>
          <w:sz w:val="22"/>
          <w:szCs w:val="22"/>
          <w:lang w:val="en-US"/>
        </w:rPr>
        <w:t>Analysis of Each Style in the Context of the Strike</w:t>
      </w:r>
      <w:r w:rsidRPr="5543649C" w:rsidR="03578DA6">
        <w:rPr>
          <w:rFonts w:ascii="Arial" w:hAnsi="Arial" w:eastAsia="Arial" w:cs="Arial"/>
          <w:noProof/>
          <w:sz w:val="22"/>
          <w:szCs w:val="22"/>
          <w:lang w:val="en-US"/>
        </w:rPr>
        <w:t>............................................</w:t>
      </w:r>
      <w:r w:rsidRPr="5543649C" w:rsidR="30EF022D">
        <w:rPr>
          <w:rFonts w:ascii="Arial" w:hAnsi="Arial" w:eastAsia="Arial" w:cs="Arial"/>
          <w:noProof/>
          <w:sz w:val="22"/>
          <w:szCs w:val="22"/>
          <w:lang w:val="en-US"/>
        </w:rPr>
        <w:t>..</w:t>
      </w:r>
      <w:r w:rsidRPr="5543649C" w:rsidR="03578DA6">
        <w:rPr>
          <w:rFonts w:ascii="Arial" w:hAnsi="Arial" w:eastAsia="Arial" w:cs="Arial"/>
          <w:noProof/>
          <w:sz w:val="22"/>
          <w:szCs w:val="22"/>
          <w:lang w:val="en-US"/>
        </w:rPr>
        <w:t>.</w:t>
      </w:r>
      <w:r w:rsidRPr="5543649C" w:rsidR="65561FB9">
        <w:rPr>
          <w:rFonts w:ascii="Arial" w:hAnsi="Arial" w:eastAsia="Arial" w:cs="Arial"/>
          <w:noProof/>
          <w:sz w:val="22"/>
          <w:szCs w:val="22"/>
          <w:lang w:val="en-US"/>
        </w:rPr>
        <w:t>19</w:t>
      </w:r>
    </w:p>
    <w:p w:rsidRPr="00B863FB" w:rsidR="67AE9998" w:rsidP="5543649C" w:rsidRDefault="00CD1546" w14:paraId="76642067" w14:textId="4ABDF8ED">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3.8</w:t>
      </w:r>
      <w:r w:rsidRPr="5543649C" w:rsidR="0C1F69AB">
        <w:rPr>
          <w:rFonts w:ascii="Arial" w:hAnsi="Arial" w:eastAsia="Arial" w:cs="Arial"/>
          <w:noProof/>
          <w:sz w:val="22"/>
          <w:szCs w:val="22"/>
          <w:lang w:val="en-US"/>
        </w:rPr>
        <w:t>.</w:t>
      </w:r>
      <w:r w:rsidRPr="5543649C" w:rsidR="4D3A755B">
        <w:rPr>
          <w:rFonts w:ascii="Arial" w:hAnsi="Arial" w:eastAsia="Arial" w:cs="Arial"/>
          <w:noProof/>
          <w:sz w:val="22"/>
          <w:szCs w:val="22"/>
          <w:lang w:val="en-US"/>
        </w:rPr>
        <w:t>Recommended Conflict Resolution Style</w:t>
      </w:r>
      <w:r w:rsidRPr="5543649C" w:rsidR="690F0F73">
        <w:rPr>
          <w:rFonts w:ascii="Arial" w:hAnsi="Arial" w:eastAsia="Arial" w:cs="Arial"/>
          <w:noProof/>
          <w:sz w:val="22"/>
          <w:szCs w:val="22"/>
          <w:lang w:val="en-US"/>
        </w:rPr>
        <w:t>..............................................................</w:t>
      </w:r>
      <w:r w:rsidRPr="5543649C" w:rsidR="1BE7A8BB">
        <w:rPr>
          <w:rFonts w:ascii="Arial" w:hAnsi="Arial" w:eastAsia="Arial" w:cs="Arial"/>
          <w:noProof/>
          <w:sz w:val="22"/>
          <w:szCs w:val="22"/>
          <w:lang w:val="en-US"/>
        </w:rPr>
        <w:t>19</w:t>
      </w:r>
      <w:r w:rsidRPr="5543649C" w:rsidR="690F0F73">
        <w:rPr>
          <w:rFonts w:ascii="Arial" w:hAnsi="Arial" w:eastAsia="Arial" w:cs="Arial"/>
          <w:noProof/>
          <w:sz w:val="22"/>
          <w:szCs w:val="22"/>
          <w:lang w:val="en-US"/>
        </w:rPr>
        <w:t>.</w:t>
      </w:r>
    </w:p>
    <w:p w:rsidRPr="00B863FB" w:rsidR="67AE9998" w:rsidP="5543649C" w:rsidRDefault="00CD1546" w14:paraId="038E4CC5" w14:textId="5C092A70">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3.9 Justification for the Recommended Style</w:t>
      </w:r>
      <w:r w:rsidRPr="5543649C" w:rsidR="06D3B79D">
        <w:rPr>
          <w:rFonts w:ascii="Arial" w:hAnsi="Arial" w:eastAsia="Arial" w:cs="Arial"/>
          <w:noProof/>
          <w:sz w:val="22"/>
          <w:szCs w:val="22"/>
          <w:lang w:val="en-US"/>
        </w:rPr>
        <w:t>.............................................................</w:t>
      </w:r>
      <w:r w:rsidRPr="5543649C" w:rsidR="22151DC4">
        <w:rPr>
          <w:rFonts w:ascii="Arial" w:hAnsi="Arial" w:eastAsia="Arial" w:cs="Arial"/>
          <w:noProof/>
          <w:sz w:val="22"/>
          <w:szCs w:val="22"/>
          <w:lang w:val="en-US"/>
        </w:rPr>
        <w:t>0?</w:t>
      </w:r>
    </w:p>
    <w:p w:rsidRPr="00B863FB" w:rsidR="67AE9998" w:rsidP="5543649C" w:rsidRDefault="00CD1546" w14:paraId="0FCE0830" w14:textId="081B8E04">
      <w:pPr>
        <w:pStyle w:val="Normal"/>
        <w:spacing w:before="0" w:beforeAutospacing="off" w:after="0" w:afterAutospacing="off"/>
        <w:ind w:left="0" w:firstLine="0"/>
        <w:jc w:val="left"/>
        <w:rPr>
          <w:rFonts w:ascii="Arial" w:hAnsi="Arial" w:eastAsia="Arial" w:cs="Arial"/>
          <w:b w:val="1"/>
          <w:bCs w:val="1"/>
          <w:noProof/>
          <w:sz w:val="22"/>
          <w:szCs w:val="22"/>
          <w:lang w:val="en-US"/>
        </w:rPr>
      </w:pPr>
      <w:r w:rsidRPr="5543649C" w:rsidR="13089B06">
        <w:rPr>
          <w:rFonts w:ascii="Arial" w:hAnsi="Arial" w:eastAsia="Arial" w:cs="Arial"/>
          <w:b w:val="1"/>
          <w:bCs w:val="1"/>
          <w:noProof/>
          <w:sz w:val="22"/>
          <w:szCs w:val="22"/>
          <w:lang w:val="en-US"/>
        </w:rPr>
        <w:t xml:space="preserve">            4.</w:t>
      </w:r>
      <w:r w:rsidRPr="5543649C" w:rsidR="4D3A755B">
        <w:rPr>
          <w:rFonts w:ascii="Arial" w:hAnsi="Arial" w:eastAsia="Arial" w:cs="Arial"/>
          <w:b w:val="1"/>
          <w:bCs w:val="1"/>
          <w:noProof/>
          <w:sz w:val="22"/>
          <w:szCs w:val="22"/>
          <w:lang w:val="en-US"/>
        </w:rPr>
        <w:t>Achieving a Win-Win Solution</w:t>
      </w:r>
    </w:p>
    <w:p w:rsidRPr="00B863FB" w:rsidR="67AE9998" w:rsidP="5543649C" w:rsidRDefault="00CD1546" w14:paraId="1869153D" w14:textId="598EB292">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4.1</w:t>
      </w:r>
      <w:r w:rsidRPr="5543649C" w:rsidR="63449F5E">
        <w:rPr>
          <w:rFonts w:ascii="Arial" w:hAnsi="Arial" w:eastAsia="Arial" w:cs="Arial"/>
          <w:noProof/>
          <w:sz w:val="22"/>
          <w:szCs w:val="22"/>
          <w:lang w:val="en-US"/>
        </w:rPr>
        <w:t>.</w:t>
      </w:r>
      <w:r w:rsidRPr="5543649C" w:rsidR="4D3A755B">
        <w:rPr>
          <w:rFonts w:ascii="Arial" w:hAnsi="Arial" w:eastAsia="Arial" w:cs="Arial"/>
          <w:noProof/>
          <w:sz w:val="22"/>
          <w:szCs w:val="22"/>
          <w:lang w:val="en-US"/>
        </w:rPr>
        <w:t>Definition of a Win-Win Solution</w:t>
      </w:r>
      <w:r w:rsidRPr="5543649C" w:rsidR="08A1B47F">
        <w:rPr>
          <w:rFonts w:ascii="Arial" w:hAnsi="Arial" w:eastAsia="Arial" w:cs="Arial"/>
          <w:noProof/>
          <w:sz w:val="22"/>
          <w:szCs w:val="22"/>
          <w:lang w:val="en-US"/>
        </w:rPr>
        <w:t>.............................................................................</w:t>
      </w:r>
      <w:r w:rsidRPr="5543649C" w:rsidR="4E0EA1CB">
        <w:rPr>
          <w:rFonts w:ascii="Arial" w:hAnsi="Arial" w:eastAsia="Arial" w:cs="Arial"/>
          <w:noProof/>
          <w:sz w:val="22"/>
          <w:szCs w:val="22"/>
          <w:lang w:val="en-US"/>
        </w:rPr>
        <w:t>21</w:t>
      </w:r>
    </w:p>
    <w:p w:rsidRPr="00B863FB" w:rsidR="67AE9998" w:rsidP="5543649C" w:rsidRDefault="00CD1546" w14:paraId="1AEA0C43" w14:textId="7D0FA0FC">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4.2 Strategies for Reaching a Win-Win Outcome</w:t>
      </w:r>
      <w:r w:rsidRPr="5543649C" w:rsidR="090EC88D">
        <w:rPr>
          <w:rFonts w:ascii="Arial" w:hAnsi="Arial" w:eastAsia="Arial" w:cs="Arial"/>
          <w:noProof/>
          <w:sz w:val="22"/>
          <w:szCs w:val="22"/>
          <w:lang w:val="en-US"/>
        </w:rPr>
        <w:t xml:space="preserve"> on royal mail strike</w:t>
      </w:r>
      <w:r w:rsidRPr="5543649C" w:rsidR="1A4FA362">
        <w:rPr>
          <w:rFonts w:ascii="Arial" w:hAnsi="Arial" w:eastAsia="Arial" w:cs="Arial"/>
          <w:noProof/>
          <w:sz w:val="22"/>
          <w:szCs w:val="22"/>
          <w:lang w:val="en-US"/>
        </w:rPr>
        <w:t>..........................</w:t>
      </w:r>
      <w:r w:rsidRPr="5543649C" w:rsidR="797F5BB8">
        <w:rPr>
          <w:rFonts w:ascii="Arial" w:hAnsi="Arial" w:eastAsia="Arial" w:cs="Arial"/>
          <w:noProof/>
          <w:sz w:val="22"/>
          <w:szCs w:val="22"/>
          <w:lang w:val="en-US"/>
        </w:rPr>
        <w:t>21</w:t>
      </w:r>
    </w:p>
    <w:p w:rsidRPr="00B863FB" w:rsidR="67AE9998" w:rsidP="5543649C" w:rsidRDefault="00CD1546" w14:paraId="7C5707AD" w14:textId="72435B30">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4.3 Effective</w:t>
      </w:r>
      <w:r w:rsidRPr="5543649C" w:rsidR="6E93AC44">
        <w:rPr>
          <w:rFonts w:ascii="Arial" w:hAnsi="Arial" w:eastAsia="Arial" w:cs="Arial"/>
          <w:noProof/>
          <w:sz w:val="22"/>
          <w:szCs w:val="22"/>
          <w:lang w:val="en-US"/>
        </w:rPr>
        <w:t xml:space="preserve"> Communication... ..................................................................................</w:t>
      </w:r>
      <w:r w:rsidRPr="5543649C" w:rsidR="0E7E4412">
        <w:rPr>
          <w:rFonts w:ascii="Arial" w:hAnsi="Arial" w:eastAsia="Arial" w:cs="Arial"/>
          <w:noProof/>
          <w:sz w:val="22"/>
          <w:szCs w:val="22"/>
          <w:lang w:val="en-US"/>
        </w:rPr>
        <w:t>.</w:t>
      </w:r>
      <w:r w:rsidRPr="5543649C" w:rsidR="6E93AC44">
        <w:rPr>
          <w:rFonts w:ascii="Arial" w:hAnsi="Arial" w:eastAsia="Arial" w:cs="Arial"/>
          <w:noProof/>
          <w:sz w:val="22"/>
          <w:szCs w:val="22"/>
          <w:lang w:val="en-US"/>
        </w:rPr>
        <w:t>.21</w:t>
      </w:r>
    </w:p>
    <w:p w:rsidRPr="00B863FB" w:rsidR="67AE9998" w:rsidP="5543649C" w:rsidRDefault="00CD1546" w14:paraId="14F64790" w14:textId="01611EDF">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4.4 Mutual Gains Approach</w:t>
      </w:r>
      <w:r w:rsidRPr="5543649C" w:rsidR="2DBD045D">
        <w:rPr>
          <w:rFonts w:ascii="Arial" w:hAnsi="Arial" w:eastAsia="Arial" w:cs="Arial"/>
          <w:noProof/>
          <w:sz w:val="22"/>
          <w:szCs w:val="22"/>
          <w:lang w:val="en-US"/>
        </w:rPr>
        <w:t>......................................................................................</w:t>
      </w:r>
      <w:r w:rsidRPr="5543649C" w:rsidR="4126F38B">
        <w:rPr>
          <w:rFonts w:ascii="Arial" w:hAnsi="Arial" w:eastAsia="Arial" w:cs="Arial"/>
          <w:noProof/>
          <w:sz w:val="22"/>
          <w:szCs w:val="22"/>
          <w:lang w:val="en-US"/>
        </w:rPr>
        <w:t>....</w:t>
      </w:r>
      <w:r w:rsidRPr="5543649C" w:rsidR="45C9B2CB">
        <w:rPr>
          <w:rFonts w:ascii="Arial" w:hAnsi="Arial" w:eastAsia="Arial" w:cs="Arial"/>
          <w:noProof/>
          <w:sz w:val="22"/>
          <w:szCs w:val="22"/>
          <w:lang w:val="en-US"/>
        </w:rPr>
        <w:t>21</w:t>
      </w:r>
    </w:p>
    <w:p w:rsidRPr="00B863FB" w:rsidR="67AE9998" w:rsidP="5543649C" w:rsidRDefault="00CD1546" w14:paraId="49799C01" w14:textId="33869226">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4.5 Interest-Based Negotiation</w:t>
      </w:r>
      <w:r w:rsidRPr="5543649C" w:rsidR="7F8EA247">
        <w:rPr>
          <w:rFonts w:ascii="Arial" w:hAnsi="Arial" w:eastAsia="Arial" w:cs="Arial"/>
          <w:noProof/>
          <w:sz w:val="22"/>
          <w:szCs w:val="22"/>
          <w:lang w:val="en-US"/>
        </w:rPr>
        <w:t>.................................................................................</w:t>
      </w:r>
      <w:r w:rsidRPr="5543649C" w:rsidR="7CE66F5E">
        <w:rPr>
          <w:rFonts w:ascii="Arial" w:hAnsi="Arial" w:eastAsia="Arial" w:cs="Arial"/>
          <w:noProof/>
          <w:sz w:val="22"/>
          <w:szCs w:val="22"/>
          <w:lang w:val="en-US"/>
        </w:rPr>
        <w:t>..</w:t>
      </w:r>
      <w:r w:rsidRPr="5543649C" w:rsidR="7F8EA247">
        <w:rPr>
          <w:rFonts w:ascii="Arial" w:hAnsi="Arial" w:eastAsia="Arial" w:cs="Arial"/>
          <w:noProof/>
          <w:sz w:val="22"/>
          <w:szCs w:val="22"/>
          <w:lang w:val="en-US"/>
        </w:rPr>
        <w:t>..</w:t>
      </w:r>
      <w:r w:rsidRPr="5543649C" w:rsidR="3189AD17">
        <w:rPr>
          <w:rFonts w:ascii="Arial" w:hAnsi="Arial" w:eastAsia="Arial" w:cs="Arial"/>
          <w:noProof/>
          <w:sz w:val="22"/>
          <w:szCs w:val="22"/>
          <w:lang w:val="en-US"/>
        </w:rPr>
        <w:t>22</w:t>
      </w:r>
    </w:p>
    <w:p w:rsidR="4D3A755B" w:rsidP="59519C10" w:rsidRDefault="4D3A755B" w14:paraId="2647A1F6" w14:textId="5A50B0D4">
      <w:pPr>
        <w:pStyle w:val="ListParagraph"/>
        <w:suppressLineNumbers w:val="0"/>
        <w:bidi w:val="0"/>
        <w:spacing w:before="0" w:beforeAutospacing="off" w:after="0" w:afterAutospacing="off" w:line="480" w:lineRule="auto"/>
        <w:ind w:left="720" w:right="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4.6 Application of Strategies to the Case</w:t>
      </w:r>
      <w:r w:rsidRPr="5543649C" w:rsidR="74B47D2E">
        <w:rPr>
          <w:rFonts w:ascii="Arial" w:hAnsi="Arial" w:eastAsia="Arial" w:cs="Arial"/>
          <w:noProof/>
          <w:sz w:val="22"/>
          <w:szCs w:val="22"/>
          <w:lang w:val="en-US"/>
        </w:rPr>
        <w:t>......................................................................</w:t>
      </w:r>
      <w:r w:rsidRPr="5543649C" w:rsidR="406B1593">
        <w:rPr>
          <w:rFonts w:ascii="Arial" w:hAnsi="Arial" w:eastAsia="Arial" w:cs="Arial"/>
          <w:noProof/>
          <w:sz w:val="22"/>
          <w:szCs w:val="22"/>
          <w:lang w:val="en-US"/>
        </w:rPr>
        <w:t>22</w:t>
      </w:r>
    </w:p>
    <w:p w:rsidRPr="00B863FB" w:rsidR="67AE9998" w:rsidP="5543649C" w:rsidRDefault="00CD1546" w14:paraId="6EA20E7D" w14:textId="65D1AB7F">
      <w:pPr>
        <w:pStyle w:val="Normal"/>
        <w:spacing w:before="0" w:beforeAutospacing="off" w:after="0" w:afterAutospacing="off"/>
        <w:ind w:left="0" w:firstLine="0"/>
        <w:jc w:val="left"/>
        <w:rPr>
          <w:rFonts w:ascii="Arial" w:hAnsi="Arial" w:eastAsia="Arial" w:cs="Arial"/>
          <w:b w:val="1"/>
          <w:bCs w:val="1"/>
          <w:noProof/>
          <w:sz w:val="22"/>
          <w:szCs w:val="22"/>
          <w:lang w:val="en-US"/>
        </w:rPr>
      </w:pPr>
      <w:r w:rsidRPr="5543649C" w:rsidR="143DCC45">
        <w:rPr>
          <w:rFonts w:ascii="Arial" w:hAnsi="Arial" w:eastAsia="Arial" w:cs="Arial"/>
          <w:b w:val="1"/>
          <w:bCs w:val="1"/>
          <w:noProof/>
          <w:sz w:val="22"/>
          <w:szCs w:val="22"/>
          <w:lang w:val="en-US"/>
        </w:rPr>
        <w:t xml:space="preserve">            5.</w:t>
      </w:r>
      <w:r w:rsidRPr="5543649C" w:rsidR="4D3A755B">
        <w:rPr>
          <w:rFonts w:ascii="Arial" w:hAnsi="Arial" w:eastAsia="Arial" w:cs="Arial"/>
          <w:b w:val="1"/>
          <w:bCs w:val="1"/>
          <w:noProof/>
          <w:sz w:val="22"/>
          <w:szCs w:val="22"/>
          <w:lang w:val="en-US"/>
        </w:rPr>
        <w:t>Personal Reflection</w:t>
      </w:r>
    </w:p>
    <w:p w:rsidR="4D3A755B" w:rsidP="59519C10" w:rsidRDefault="4D3A755B" w14:paraId="4E6C173A" w14:textId="0FA52592">
      <w:pPr>
        <w:pStyle w:val="ListParagraph"/>
        <w:suppressLineNumbers w:val="0"/>
        <w:bidi w:val="0"/>
        <w:spacing w:before="0" w:beforeAutospacing="off" w:after="0" w:afterAutospacing="off" w:line="480" w:lineRule="auto"/>
        <w:ind w:left="720" w:right="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5.1 Insights Gained from the Module</w:t>
      </w:r>
      <w:r w:rsidRPr="5543649C" w:rsidR="40D2796C">
        <w:rPr>
          <w:rFonts w:ascii="Arial" w:hAnsi="Arial" w:eastAsia="Arial" w:cs="Arial"/>
          <w:noProof/>
          <w:sz w:val="22"/>
          <w:szCs w:val="22"/>
          <w:lang w:val="en-US"/>
        </w:rPr>
        <w:t>.........................................................................</w:t>
      </w:r>
      <w:r w:rsidRPr="5543649C" w:rsidR="4E5FC763">
        <w:rPr>
          <w:rFonts w:ascii="Arial" w:hAnsi="Arial" w:eastAsia="Arial" w:cs="Arial"/>
          <w:noProof/>
          <w:sz w:val="22"/>
          <w:szCs w:val="22"/>
          <w:lang w:val="en-US"/>
        </w:rPr>
        <w:t>..</w:t>
      </w:r>
      <w:r w:rsidRPr="5543649C" w:rsidR="40D2796C">
        <w:rPr>
          <w:rFonts w:ascii="Arial" w:hAnsi="Arial" w:eastAsia="Arial" w:cs="Arial"/>
          <w:noProof/>
          <w:sz w:val="22"/>
          <w:szCs w:val="22"/>
          <w:lang w:val="en-US"/>
        </w:rPr>
        <w:t>.</w:t>
      </w:r>
      <w:r w:rsidRPr="5543649C" w:rsidR="5475D946">
        <w:rPr>
          <w:rFonts w:ascii="Arial" w:hAnsi="Arial" w:eastAsia="Arial" w:cs="Arial"/>
          <w:noProof/>
          <w:sz w:val="22"/>
          <w:szCs w:val="22"/>
          <w:lang w:val="en-US"/>
        </w:rPr>
        <w:t>22</w:t>
      </w:r>
    </w:p>
    <w:p w:rsidRPr="00B863FB" w:rsidR="67AE9998" w:rsidP="5543649C" w:rsidRDefault="00CD1546" w14:paraId="2E0C5A87" w14:textId="1AFCD2AB">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5.2 Application of Conflict Resolution and Stakeholder Theory in the Workplace</w:t>
      </w:r>
      <w:r w:rsidRPr="5543649C" w:rsidR="1CD8B8B1">
        <w:rPr>
          <w:rFonts w:ascii="Arial" w:hAnsi="Arial" w:eastAsia="Arial" w:cs="Arial"/>
          <w:noProof/>
          <w:sz w:val="22"/>
          <w:szCs w:val="22"/>
          <w:lang w:val="en-US"/>
        </w:rPr>
        <w:t>........</w:t>
      </w:r>
      <w:r w:rsidRPr="5543649C" w:rsidR="7E08C1DD">
        <w:rPr>
          <w:rFonts w:ascii="Arial" w:hAnsi="Arial" w:eastAsia="Arial" w:cs="Arial"/>
          <w:noProof/>
          <w:sz w:val="22"/>
          <w:szCs w:val="22"/>
          <w:lang w:val="en-US"/>
        </w:rPr>
        <w:t>22</w:t>
      </w:r>
    </w:p>
    <w:p w:rsidRPr="00B863FB" w:rsidR="67AE9998" w:rsidP="5543649C" w:rsidRDefault="00CD1546" w14:paraId="737E07B2" w14:textId="1367C575">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5.3</w:t>
      </w:r>
      <w:r w:rsidRPr="5543649C" w:rsidR="7038BC8A">
        <w:rPr>
          <w:rFonts w:ascii="Arial" w:hAnsi="Arial" w:eastAsia="Arial" w:cs="Arial"/>
          <w:noProof/>
          <w:sz w:val="22"/>
          <w:szCs w:val="22"/>
          <w:lang w:val="en-US"/>
        </w:rPr>
        <w:t>.</w:t>
      </w:r>
      <w:r w:rsidRPr="5543649C" w:rsidR="4D3A755B">
        <w:rPr>
          <w:rFonts w:ascii="Arial" w:hAnsi="Arial" w:eastAsia="Arial" w:cs="Arial"/>
          <w:noProof/>
          <w:sz w:val="22"/>
          <w:szCs w:val="22"/>
          <w:lang w:val="en-US"/>
        </w:rPr>
        <w:t>Personal Development and Preparedness for Future Challenges</w:t>
      </w:r>
      <w:r w:rsidRPr="5543649C" w:rsidR="0B2D0A1C">
        <w:rPr>
          <w:rFonts w:ascii="Arial" w:hAnsi="Arial" w:eastAsia="Arial" w:cs="Arial"/>
          <w:noProof/>
          <w:sz w:val="22"/>
          <w:szCs w:val="22"/>
          <w:lang w:val="en-US"/>
        </w:rPr>
        <w:t>........................</w:t>
      </w:r>
      <w:r w:rsidRPr="5543649C" w:rsidR="0B2D0A1C">
        <w:rPr>
          <w:rFonts w:ascii="Arial" w:hAnsi="Arial" w:eastAsia="Arial" w:cs="Arial"/>
          <w:noProof/>
          <w:sz w:val="22"/>
          <w:szCs w:val="22"/>
          <w:lang w:val="en-US"/>
        </w:rPr>
        <w:t>..</w:t>
      </w:r>
      <w:r w:rsidRPr="5543649C" w:rsidR="214DCDC8">
        <w:rPr>
          <w:rFonts w:ascii="Arial" w:hAnsi="Arial" w:eastAsia="Arial" w:cs="Arial"/>
          <w:noProof/>
          <w:sz w:val="22"/>
          <w:szCs w:val="22"/>
          <w:lang w:val="en-US"/>
        </w:rPr>
        <w:t>23</w:t>
      </w:r>
      <w:r w:rsidRPr="5543649C" w:rsidR="0B2D0A1C">
        <w:rPr>
          <w:rFonts w:ascii="Arial" w:hAnsi="Arial" w:eastAsia="Arial" w:cs="Arial"/>
          <w:noProof/>
          <w:sz w:val="22"/>
          <w:szCs w:val="22"/>
          <w:lang w:val="en-US"/>
        </w:rPr>
        <w:t>.</w:t>
      </w:r>
    </w:p>
    <w:p w:rsidRPr="00B863FB" w:rsidR="67AE9998" w:rsidP="5543649C" w:rsidRDefault="00CD1546" w14:paraId="36463E85" w14:textId="7E3AA389">
      <w:pPr>
        <w:pStyle w:val="Normal"/>
        <w:spacing w:before="0" w:beforeAutospacing="off" w:after="0" w:afterAutospacing="off"/>
        <w:ind w:left="0" w:firstLine="0"/>
        <w:jc w:val="left"/>
        <w:rPr>
          <w:rFonts w:ascii="Arial" w:hAnsi="Arial" w:eastAsia="Arial" w:cs="Arial"/>
          <w:b w:val="1"/>
          <w:bCs w:val="1"/>
          <w:noProof/>
          <w:sz w:val="22"/>
          <w:szCs w:val="22"/>
          <w:lang w:val="en-US"/>
        </w:rPr>
      </w:pPr>
      <w:r w:rsidRPr="5543649C" w:rsidR="75EF2324">
        <w:rPr>
          <w:rFonts w:ascii="Arial" w:hAnsi="Arial" w:eastAsia="Arial" w:cs="Arial"/>
          <w:b w:val="1"/>
          <w:bCs w:val="1"/>
          <w:noProof/>
          <w:sz w:val="22"/>
          <w:szCs w:val="22"/>
          <w:lang w:val="en-US"/>
        </w:rPr>
        <w:t xml:space="preserve">           6.</w:t>
      </w:r>
      <w:r w:rsidRPr="5543649C" w:rsidR="4D3A755B">
        <w:rPr>
          <w:rFonts w:ascii="Arial" w:hAnsi="Arial" w:eastAsia="Arial" w:cs="Arial"/>
          <w:b w:val="1"/>
          <w:bCs w:val="1"/>
          <w:noProof/>
          <w:sz w:val="22"/>
          <w:szCs w:val="22"/>
          <w:lang w:val="en-US"/>
        </w:rPr>
        <w:t>Conclusion</w:t>
      </w:r>
    </w:p>
    <w:p w:rsidRPr="00B863FB" w:rsidR="67AE9998" w:rsidP="5543649C" w:rsidRDefault="00CD1546" w14:paraId="2A5D2519" w14:textId="42277883">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 xml:space="preserve">6.1 Summary of </w:t>
      </w:r>
      <w:r w:rsidRPr="5543649C" w:rsidR="4CF5E244">
        <w:rPr>
          <w:rFonts w:ascii="Arial" w:hAnsi="Arial" w:eastAsia="Arial" w:cs="Arial"/>
          <w:noProof/>
          <w:sz w:val="22"/>
          <w:szCs w:val="22"/>
          <w:lang w:val="en-US"/>
        </w:rPr>
        <w:t xml:space="preserve">key </w:t>
      </w:r>
      <w:r w:rsidRPr="5543649C" w:rsidR="4D3A755B">
        <w:rPr>
          <w:rFonts w:ascii="Arial" w:hAnsi="Arial" w:eastAsia="Arial" w:cs="Arial"/>
          <w:noProof/>
          <w:sz w:val="22"/>
          <w:szCs w:val="22"/>
          <w:lang w:val="en-US"/>
        </w:rPr>
        <w:t xml:space="preserve"> Point</w:t>
      </w:r>
      <w:r w:rsidRPr="5543649C" w:rsidR="0B3B0CEB">
        <w:rPr>
          <w:rFonts w:ascii="Arial" w:hAnsi="Arial" w:eastAsia="Arial" w:cs="Arial"/>
          <w:noProof/>
          <w:sz w:val="22"/>
          <w:szCs w:val="22"/>
          <w:lang w:val="en-US"/>
        </w:rPr>
        <w:t>...............................................................................</w:t>
      </w:r>
      <w:r w:rsidRPr="5543649C" w:rsidR="49F5BFD7">
        <w:rPr>
          <w:rFonts w:ascii="Arial" w:hAnsi="Arial" w:eastAsia="Arial" w:cs="Arial"/>
          <w:noProof/>
          <w:sz w:val="22"/>
          <w:szCs w:val="22"/>
          <w:lang w:val="en-US"/>
        </w:rPr>
        <w:t>..........</w:t>
      </w:r>
      <w:r w:rsidRPr="5543649C" w:rsidR="426C4AE4">
        <w:rPr>
          <w:rFonts w:ascii="Arial" w:hAnsi="Arial" w:eastAsia="Arial" w:cs="Arial"/>
          <w:noProof/>
          <w:sz w:val="22"/>
          <w:szCs w:val="22"/>
          <w:lang w:val="en-US"/>
        </w:rPr>
        <w:t>...</w:t>
      </w:r>
      <w:r w:rsidRPr="5543649C" w:rsidR="49F5BFD7">
        <w:rPr>
          <w:rFonts w:ascii="Arial" w:hAnsi="Arial" w:eastAsia="Arial" w:cs="Arial"/>
          <w:noProof/>
          <w:sz w:val="22"/>
          <w:szCs w:val="22"/>
          <w:lang w:val="en-US"/>
        </w:rPr>
        <w:t>.</w:t>
      </w:r>
      <w:r w:rsidRPr="5543649C" w:rsidR="2F7C31C3">
        <w:rPr>
          <w:rFonts w:ascii="Arial" w:hAnsi="Arial" w:eastAsia="Arial" w:cs="Arial"/>
          <w:noProof/>
          <w:sz w:val="22"/>
          <w:szCs w:val="22"/>
          <w:lang w:val="en-US"/>
        </w:rPr>
        <w:t>23</w:t>
      </w:r>
    </w:p>
    <w:p w:rsidRPr="00B863FB" w:rsidR="67AE9998" w:rsidP="5543649C" w:rsidRDefault="00CD1546" w14:paraId="4092D18A" w14:textId="620CF08D">
      <w:pPr>
        <w:pStyle w:val="ListParagraph"/>
        <w:spacing w:before="0" w:beforeAutospacing="off" w:after="0" w:afterAutospacing="off"/>
        <w:ind w:left="720"/>
        <w:jc w:val="left"/>
        <w:rPr>
          <w:rFonts w:ascii="Arial" w:hAnsi="Arial" w:eastAsia="Arial" w:cs="Arial"/>
          <w:noProof/>
          <w:sz w:val="22"/>
          <w:szCs w:val="22"/>
          <w:lang w:val="en-US"/>
        </w:rPr>
      </w:pPr>
      <w:r w:rsidRPr="5543649C" w:rsidR="4D3A755B">
        <w:rPr>
          <w:rFonts w:ascii="Arial" w:hAnsi="Arial" w:eastAsia="Arial" w:cs="Arial"/>
          <w:noProof/>
          <w:sz w:val="22"/>
          <w:szCs w:val="22"/>
          <w:lang w:val="en-US"/>
        </w:rPr>
        <w:t>6.2 Final Thoughts and Recommendations</w:t>
      </w:r>
      <w:r w:rsidRPr="5543649C" w:rsidR="6DE6C5F9">
        <w:rPr>
          <w:rFonts w:ascii="Arial" w:hAnsi="Arial" w:eastAsia="Arial" w:cs="Arial"/>
          <w:noProof/>
          <w:sz w:val="22"/>
          <w:szCs w:val="22"/>
          <w:lang w:val="en-US"/>
        </w:rPr>
        <w:t>...................................................................</w:t>
      </w:r>
      <w:r w:rsidRPr="5543649C" w:rsidR="623D93ED">
        <w:rPr>
          <w:rFonts w:ascii="Arial" w:hAnsi="Arial" w:eastAsia="Arial" w:cs="Arial"/>
          <w:noProof/>
          <w:sz w:val="22"/>
          <w:szCs w:val="22"/>
          <w:lang w:val="en-US"/>
        </w:rPr>
        <w:t>24</w:t>
      </w:r>
    </w:p>
    <w:p w:rsidRPr="00B863FB" w:rsidR="67AE9998" w:rsidP="5543649C" w:rsidRDefault="00CD1546" w14:paraId="3F7716B1" w14:textId="77C0B05F">
      <w:pPr>
        <w:pStyle w:val="Normal"/>
        <w:spacing w:before="0" w:beforeAutospacing="off" w:after="0" w:afterAutospacing="off"/>
        <w:ind w:left="0" w:firstLine="0"/>
        <w:jc w:val="left"/>
        <w:rPr>
          <w:rFonts w:ascii="Arial" w:hAnsi="Arial" w:eastAsia="Arial" w:cs="Arial"/>
          <w:b w:val="1"/>
          <w:bCs w:val="1"/>
          <w:i w:val="0"/>
          <w:iCs w:val="0"/>
          <w:caps w:val="0"/>
          <w:smallCaps w:val="0"/>
          <w:noProof/>
          <w:color w:val="111111"/>
          <w:sz w:val="22"/>
          <w:szCs w:val="22"/>
          <w:lang w:val="en-US"/>
        </w:rPr>
      </w:pPr>
      <w:r w:rsidRPr="5543649C" w:rsidR="05FE528D">
        <w:rPr>
          <w:rFonts w:ascii="Arial" w:hAnsi="Arial" w:eastAsia="Arial" w:cs="Arial"/>
          <w:b w:val="1"/>
          <w:bCs w:val="1"/>
          <w:i w:val="0"/>
          <w:iCs w:val="0"/>
          <w:caps w:val="0"/>
          <w:smallCaps w:val="0"/>
          <w:noProof/>
          <w:color w:val="111111"/>
          <w:sz w:val="22"/>
          <w:szCs w:val="22"/>
          <w:lang w:val="en-US"/>
        </w:rPr>
        <w:t xml:space="preserve">         </w:t>
      </w:r>
      <w:r w:rsidRPr="5543649C" w:rsidR="5BAAFC38">
        <w:rPr>
          <w:rFonts w:ascii="Arial" w:hAnsi="Arial" w:eastAsia="Arial" w:cs="Arial"/>
          <w:b w:val="1"/>
          <w:bCs w:val="1"/>
          <w:i w:val="0"/>
          <w:iCs w:val="0"/>
          <w:caps w:val="0"/>
          <w:smallCaps w:val="0"/>
          <w:noProof/>
          <w:color w:val="111111"/>
          <w:sz w:val="22"/>
          <w:szCs w:val="22"/>
          <w:lang w:val="en-US"/>
        </w:rPr>
        <w:t xml:space="preserve"> </w:t>
      </w:r>
      <w:r w:rsidRPr="5543649C" w:rsidR="05FE528D">
        <w:rPr>
          <w:rFonts w:ascii="Arial" w:hAnsi="Arial" w:eastAsia="Arial" w:cs="Arial"/>
          <w:b w:val="1"/>
          <w:bCs w:val="1"/>
          <w:i w:val="0"/>
          <w:iCs w:val="0"/>
          <w:caps w:val="0"/>
          <w:smallCaps w:val="0"/>
          <w:noProof/>
          <w:color w:val="111111"/>
          <w:sz w:val="22"/>
          <w:szCs w:val="22"/>
          <w:lang w:val="en-US"/>
        </w:rPr>
        <w:t xml:space="preserve">  7</w:t>
      </w:r>
      <w:r w:rsidRPr="5543649C" w:rsidR="7B8A48E0">
        <w:rPr>
          <w:rFonts w:ascii="Arial" w:hAnsi="Arial" w:eastAsia="Arial" w:cs="Arial"/>
          <w:b w:val="1"/>
          <w:bCs w:val="1"/>
          <w:i w:val="0"/>
          <w:iCs w:val="0"/>
          <w:caps w:val="0"/>
          <w:smallCaps w:val="0"/>
          <w:noProof/>
          <w:color w:val="111111"/>
          <w:sz w:val="22"/>
          <w:szCs w:val="22"/>
          <w:lang w:val="en-US"/>
        </w:rPr>
        <w:t xml:space="preserve">. </w:t>
      </w:r>
      <w:r w:rsidRPr="5543649C" w:rsidR="4D3A755B">
        <w:rPr>
          <w:rFonts w:ascii="Arial" w:hAnsi="Arial" w:eastAsia="Arial" w:cs="Arial"/>
          <w:b w:val="1"/>
          <w:bCs w:val="1"/>
          <w:i w:val="0"/>
          <w:iCs w:val="0"/>
          <w:caps w:val="0"/>
          <w:smallCaps w:val="0"/>
          <w:noProof/>
          <w:color w:val="111111"/>
          <w:sz w:val="22"/>
          <w:szCs w:val="22"/>
          <w:lang w:val="en-US"/>
        </w:rPr>
        <w:t>References</w:t>
      </w:r>
    </w:p>
    <w:p w:rsidRPr="00B863FB" w:rsidR="67AE9998" w:rsidP="5543649C" w:rsidRDefault="00CD1546" w14:paraId="4EBAAAD4" w14:textId="2717D034">
      <w:pPr>
        <w:pStyle w:val="Normal"/>
        <w:spacing w:before="0" w:beforeAutospacing="off" w:after="0" w:afterAutospacing="off"/>
        <w:jc w:val="left"/>
        <w:rPr>
          <w:rFonts w:ascii="Arial" w:hAnsi="Arial" w:eastAsia="Arial" w:cs="Arial"/>
          <w:b w:val="1"/>
          <w:bCs w:val="1"/>
          <w:i w:val="0"/>
          <w:iCs w:val="0"/>
          <w:caps w:val="0"/>
          <w:smallCaps w:val="0"/>
          <w:noProof/>
          <w:color w:val="111111"/>
          <w:sz w:val="22"/>
          <w:szCs w:val="22"/>
          <w:lang w:val="en-US"/>
        </w:rPr>
      </w:pPr>
    </w:p>
    <w:p w:rsidRPr="00B863FB" w:rsidR="67AE9998" w:rsidP="5543649C" w:rsidRDefault="00CD1546" w14:paraId="50BD2161" w14:textId="3AF515BC">
      <w:pPr>
        <w:pStyle w:val="Normal"/>
        <w:spacing w:before="0" w:beforeAutospacing="off" w:after="0" w:afterAutospacing="off"/>
        <w:jc w:val="left"/>
        <w:rPr>
          <w:rFonts w:ascii="Arial" w:hAnsi="Arial" w:eastAsia="Arial" w:cs="Arial"/>
          <w:b w:val="1"/>
          <w:bCs w:val="1"/>
          <w:i w:val="0"/>
          <w:iCs w:val="0"/>
          <w:caps w:val="0"/>
          <w:smallCaps w:val="0"/>
          <w:noProof/>
          <w:color w:val="111111"/>
          <w:sz w:val="22"/>
          <w:szCs w:val="22"/>
          <w:lang w:val="en-US"/>
        </w:rPr>
      </w:pPr>
    </w:p>
    <w:p w:rsidRPr="00B863FB" w:rsidR="67AE9998" w:rsidP="5543649C" w:rsidRDefault="00CD1546" w14:paraId="78F465D1" w14:textId="2428A7D1">
      <w:pPr>
        <w:pStyle w:val="Normal"/>
        <w:spacing w:before="0" w:beforeAutospacing="off" w:after="0" w:afterAutospacing="off"/>
        <w:jc w:val="left"/>
        <w:rPr>
          <w:rFonts w:ascii="Arial" w:hAnsi="Arial" w:eastAsia="Arial" w:cs="Arial"/>
          <w:b w:val="1"/>
          <w:bCs w:val="1"/>
          <w:i w:val="0"/>
          <w:iCs w:val="0"/>
          <w:caps w:val="0"/>
          <w:smallCaps w:val="0"/>
          <w:noProof/>
          <w:color w:val="111111"/>
          <w:sz w:val="22"/>
          <w:szCs w:val="22"/>
          <w:lang w:val="en-US"/>
        </w:rPr>
      </w:pPr>
    </w:p>
    <w:p w:rsidR="59519C10" w:rsidP="5543649C" w:rsidRDefault="59519C10" w14:paraId="19229ECE" w14:textId="0F425F08">
      <w:pPr>
        <w:pStyle w:val="Normal"/>
        <w:spacing w:before="0" w:beforeAutospacing="off" w:after="0" w:afterAutospacing="off"/>
        <w:jc w:val="left"/>
        <w:rPr>
          <w:rFonts w:ascii="Arial" w:hAnsi="Arial" w:eastAsia="Arial" w:cs="Arial"/>
          <w:b w:val="1"/>
          <w:bCs w:val="1"/>
          <w:i w:val="0"/>
          <w:iCs w:val="0"/>
          <w:caps w:val="0"/>
          <w:smallCaps w:val="0"/>
          <w:noProof/>
          <w:color w:val="111111"/>
          <w:sz w:val="22"/>
          <w:szCs w:val="22"/>
          <w:lang w:val="en-US"/>
        </w:rPr>
      </w:pPr>
    </w:p>
    <w:p w:rsidR="59519C10" w:rsidP="5543649C" w:rsidRDefault="59519C10" w14:paraId="0CD68713" w14:textId="2C6C3896">
      <w:pPr>
        <w:pStyle w:val="Normal"/>
        <w:spacing w:before="0" w:beforeAutospacing="off" w:after="0" w:afterAutospacing="off"/>
        <w:jc w:val="left"/>
        <w:rPr>
          <w:rFonts w:ascii="Arial" w:hAnsi="Arial" w:eastAsia="Arial" w:cs="Arial"/>
          <w:b w:val="1"/>
          <w:bCs w:val="1"/>
          <w:i w:val="0"/>
          <w:iCs w:val="0"/>
          <w:caps w:val="0"/>
          <w:smallCaps w:val="0"/>
          <w:noProof/>
          <w:color w:val="111111"/>
          <w:sz w:val="22"/>
          <w:szCs w:val="22"/>
          <w:lang w:val="en-US"/>
        </w:rPr>
      </w:pPr>
    </w:p>
    <w:p w:rsidR="59519C10" w:rsidP="5543649C" w:rsidRDefault="59519C10" w14:paraId="3381FB58" w14:textId="5854D3F6">
      <w:pPr>
        <w:pStyle w:val="Normal"/>
        <w:spacing w:before="0" w:beforeAutospacing="off" w:after="0" w:afterAutospacing="off"/>
        <w:jc w:val="left"/>
        <w:rPr>
          <w:rFonts w:ascii="Arial" w:hAnsi="Arial" w:eastAsia="Arial" w:cs="Arial"/>
          <w:b w:val="1"/>
          <w:bCs w:val="1"/>
          <w:i w:val="0"/>
          <w:iCs w:val="0"/>
          <w:caps w:val="0"/>
          <w:smallCaps w:val="0"/>
          <w:noProof/>
          <w:color w:val="111111"/>
          <w:sz w:val="22"/>
          <w:szCs w:val="22"/>
          <w:lang w:val="en-US"/>
        </w:rPr>
      </w:pPr>
    </w:p>
    <w:p w:rsidR="59519C10" w:rsidP="5543649C" w:rsidRDefault="59519C10" w14:paraId="74C69F67" w14:textId="0E511085">
      <w:pPr>
        <w:pStyle w:val="Normal"/>
        <w:spacing w:before="0" w:beforeAutospacing="off" w:after="0" w:afterAutospacing="off"/>
        <w:jc w:val="left"/>
        <w:rPr>
          <w:rFonts w:ascii="Arial" w:hAnsi="Arial" w:eastAsia="Arial" w:cs="Arial"/>
          <w:b w:val="1"/>
          <w:bCs w:val="1"/>
          <w:i w:val="0"/>
          <w:iCs w:val="0"/>
          <w:caps w:val="0"/>
          <w:smallCaps w:val="0"/>
          <w:noProof/>
          <w:color w:val="111111"/>
          <w:sz w:val="22"/>
          <w:szCs w:val="22"/>
          <w:lang w:val="en-US"/>
        </w:rPr>
      </w:pPr>
    </w:p>
    <w:p w:rsidR="59519C10" w:rsidP="5543649C" w:rsidRDefault="59519C10" w14:paraId="0F131C47" w14:textId="286DF0DA">
      <w:pPr>
        <w:pStyle w:val="Normal"/>
        <w:spacing w:before="0" w:beforeAutospacing="off" w:after="0" w:afterAutospacing="off"/>
        <w:jc w:val="left"/>
        <w:rPr>
          <w:rFonts w:ascii="Arial" w:hAnsi="Arial" w:eastAsia="Arial" w:cs="Arial"/>
          <w:b w:val="1"/>
          <w:bCs w:val="1"/>
          <w:i w:val="0"/>
          <w:iCs w:val="0"/>
          <w:caps w:val="0"/>
          <w:smallCaps w:val="0"/>
          <w:noProof/>
          <w:color w:val="111111"/>
          <w:sz w:val="22"/>
          <w:szCs w:val="22"/>
          <w:lang w:val="en-US"/>
        </w:rPr>
      </w:pPr>
    </w:p>
    <w:p w:rsidR="59519C10" w:rsidP="5543649C" w:rsidRDefault="59519C10" w14:paraId="48DEC126" w14:textId="0DAF4B0F">
      <w:pPr>
        <w:pStyle w:val="Normal"/>
        <w:spacing w:before="0" w:beforeAutospacing="off" w:after="0" w:afterAutospacing="off"/>
        <w:jc w:val="left"/>
        <w:rPr>
          <w:rFonts w:ascii="Arial" w:hAnsi="Arial" w:eastAsia="Arial" w:cs="Arial"/>
          <w:b w:val="1"/>
          <w:bCs w:val="1"/>
          <w:i w:val="0"/>
          <w:iCs w:val="0"/>
          <w:caps w:val="0"/>
          <w:smallCaps w:val="0"/>
          <w:noProof/>
          <w:color w:val="111111"/>
          <w:sz w:val="22"/>
          <w:szCs w:val="22"/>
          <w:lang w:val="en-US"/>
        </w:rPr>
      </w:pPr>
    </w:p>
    <w:p w:rsidRPr="00B863FB" w:rsidR="67AE9998" w:rsidP="5543649C" w:rsidRDefault="00CD1546" w14:paraId="10E28DE4" w14:textId="4354789B">
      <w:pPr>
        <w:pStyle w:val="Normal"/>
        <w:spacing w:before="0" w:beforeAutospacing="off" w:after="0" w:afterAutospacing="off"/>
        <w:jc w:val="left"/>
        <w:rPr>
          <w:rFonts w:ascii="Arial" w:hAnsi="Arial" w:eastAsia="Arial" w:cs="Arial"/>
          <w:b w:val="1"/>
          <w:bCs w:val="1"/>
          <w:i w:val="0"/>
          <w:iCs w:val="0"/>
          <w:caps w:val="0"/>
          <w:smallCaps w:val="0"/>
          <w:noProof/>
          <w:color w:val="111111"/>
          <w:sz w:val="22"/>
          <w:szCs w:val="22"/>
          <w:lang w:val="en-US"/>
        </w:rPr>
      </w:pPr>
      <w:r w:rsidRPr="5543649C" w:rsidR="76AAB3AF">
        <w:rPr>
          <w:rFonts w:ascii="Arial" w:hAnsi="Arial" w:eastAsia="Arial" w:cs="Arial"/>
          <w:b w:val="1"/>
          <w:bCs w:val="1"/>
          <w:i w:val="0"/>
          <w:iCs w:val="0"/>
          <w:caps w:val="0"/>
          <w:smallCaps w:val="0"/>
          <w:noProof/>
          <w:color w:val="111111"/>
          <w:sz w:val="22"/>
          <w:szCs w:val="22"/>
          <w:lang w:val="en-US"/>
        </w:rPr>
        <w:t xml:space="preserve"> Introduction</w:t>
      </w:r>
    </w:p>
    <w:p w:rsidR="1C36C703" w:rsidP="5543649C" w:rsidRDefault="1C36C703" w14:paraId="7C4A2B0A" w14:textId="2346644B">
      <w:pPr>
        <w:spacing w:after="160"/>
        <w:ind/>
        <w:jc w:val="left"/>
        <w:rPr>
          <w:rFonts w:ascii="Arial" w:hAnsi="Arial" w:eastAsia="Arial" w:cs="Arial"/>
          <w:noProof/>
          <w:sz w:val="22"/>
          <w:szCs w:val="22"/>
          <w:lang w:val="en-US"/>
        </w:rPr>
      </w:pPr>
      <w:r w:rsidRPr="5543649C" w:rsidR="76AAB3AF">
        <w:rPr>
          <w:rFonts w:ascii="Arial" w:hAnsi="Arial" w:eastAsia="Arial" w:cs="Arial"/>
          <w:noProof/>
          <w:sz w:val="22"/>
          <w:szCs w:val="22"/>
          <w:lang w:val="en-US"/>
        </w:rPr>
        <w:t>1.1</w:t>
      </w:r>
      <w:r w:rsidRPr="5543649C" w:rsidR="16E16F5A">
        <w:rPr>
          <w:rFonts w:ascii="Arial" w:hAnsi="Arial" w:eastAsia="Arial" w:cs="Arial"/>
          <w:noProof/>
          <w:sz w:val="22"/>
          <w:szCs w:val="22"/>
          <w:lang w:val="en-US"/>
        </w:rPr>
        <w:t xml:space="preserve"> Hystory  of Strike and Background of Royal Mail strike. </w:t>
      </w:r>
    </w:p>
    <w:p w:rsidR="1C36C703" w:rsidP="5543649C" w:rsidRDefault="1C36C703" w14:paraId="3488925F" w14:textId="7A8F9505">
      <w:pPr>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A strike is a work stoppage brought on by a large-scale employee walkout;it is  an reaction to complaints made by workers. During the industrial revolution, strikes gained significance as large-scale labour became necessary for factories and mines. Typically, strikes are a way for employees to express their dissatisfaction or bargain for” better terms, like better pay, benefits, or working conditions”  Kiger ,P.J.(2022.).Strikes gained significance and became a vital tool for labour movements to effect  a change. The socioeconomic and political environment in which strikes take place frequently affects how effective they are.  </w:t>
      </w:r>
    </w:p>
    <w:p w:rsidR="1C36C703" w:rsidP="5543649C" w:rsidRDefault="1C36C703" w14:paraId="00EA21DE" w14:textId="665AC4C7">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noProof/>
          <w:sz w:val="22"/>
          <w:szCs w:val="22"/>
          <w:lang w:val="en-US"/>
        </w:rPr>
        <w:t>Royal Mail employees took part in the UK Post Strike of 2021, which was a part of a larger wave of industrial action throughout many UK industries. Disagreements about” wages and working conditions “(BBC News, 2022</w:t>
      </w:r>
      <w:r w:rsidRPr="5543649C" w:rsidR="73155EB9">
        <w:rPr>
          <w:rFonts w:ascii="Arial" w:hAnsi="Arial" w:eastAsia="Arial" w:cs="Arial"/>
          <w:noProof/>
          <w:sz w:val="22"/>
          <w:szCs w:val="22"/>
          <w:lang w:val="en-US"/>
        </w:rPr>
        <w:t>)</w:t>
      </w:r>
      <w:r w:rsidRPr="5543649C" w:rsidR="16E16F5A">
        <w:rPr>
          <w:rFonts w:ascii="Arial" w:hAnsi="Arial" w:eastAsia="Arial" w:cs="Arial"/>
          <w:noProof/>
          <w:sz w:val="22"/>
          <w:szCs w:val="22"/>
          <w:lang w:val="en-US"/>
        </w:rPr>
        <w:t xml:space="preserve">. Royal Mail workers walk out in first of </w:t>
      </w:r>
      <w:r w:rsidRPr="5543649C" w:rsidR="16E16F5A">
        <w:rPr>
          <w:rFonts w:ascii="Arial" w:hAnsi="Arial" w:eastAsia="Arial" w:cs="Arial"/>
          <w:noProof/>
          <w:sz w:val="22"/>
          <w:szCs w:val="22"/>
          <w:lang w:val="en-US"/>
        </w:rPr>
        <w:t>19 days</w:t>
      </w:r>
      <w:r w:rsidRPr="5543649C" w:rsidR="16E16F5A">
        <w:rPr>
          <w:rFonts w:ascii="Arial" w:hAnsi="Arial" w:eastAsia="Arial" w:cs="Arial"/>
          <w:noProof/>
          <w:sz w:val="22"/>
          <w:szCs w:val="22"/>
          <w:lang w:val="en-US"/>
        </w:rPr>
        <w:t xml:space="preserve"> of strikes”) led Royal Mail employees, represented by the Communication Workers Union (CWU), to go on strike in 2021. The following significant elements propelled the strike:  </w:t>
      </w:r>
    </w:p>
    <w:p w:rsidR="1C36C703" w:rsidP="5543649C" w:rsidRDefault="1C36C703" w14:paraId="11C04DF7" w14:textId="07C6BFE8">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noProof/>
          <w:sz w:val="22"/>
          <w:szCs w:val="22"/>
          <w:lang w:val="en-US"/>
        </w:rPr>
        <w:t>Pay dispute: Employees weren't happy about the 2021–2022 pay freeze or the 2% pay increase offered for the following year (Sky News,2022</w:t>
      </w:r>
      <w:r w:rsidRPr="5543649C" w:rsidR="0DDBF3D9">
        <w:rPr>
          <w:rFonts w:ascii="Arial" w:hAnsi="Arial" w:eastAsia="Arial" w:cs="Arial"/>
          <w:noProof/>
          <w:sz w:val="22"/>
          <w:szCs w:val="22"/>
          <w:lang w:val="en-US"/>
        </w:rPr>
        <w:t>)</w:t>
      </w:r>
      <w:r w:rsidRPr="5543649C" w:rsidR="16E16F5A">
        <w:rPr>
          <w:rFonts w:ascii="Arial" w:hAnsi="Arial" w:eastAsia="Arial" w:cs="Arial"/>
          <w:noProof/>
          <w:sz w:val="22"/>
          <w:szCs w:val="22"/>
          <w:lang w:val="en-US"/>
        </w:rPr>
        <w:t xml:space="preserve">” Postal workers are on strike over a pay offer that is too low following the wage freeze in 2021. </w:t>
      </w:r>
    </w:p>
    <w:p w:rsidR="1C36C703" w:rsidP="5543649C" w:rsidRDefault="1C36C703" w14:paraId="67C419ED" w14:textId="65D1F446">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Working Conditions: Changes to working conditions, such as the requirement to work on Sundays and the elimination of several allowances, raised concerns (BBC NEews , 2022”. Royal Mail workers begin fresh 48-hour strike”).  </w:t>
      </w:r>
    </w:p>
    <w:p w:rsidR="1C36C703" w:rsidP="5543649C" w:rsidRDefault="1C36C703" w14:paraId="0AB5327B" w14:textId="7E3ABA71">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Greater Labour Movement: Employees in a number of UK businesses wanted improved pay and working conditions, and this strike was a part of a broader trend of labour activism in the country . Postal deliveries around the UK were significantly disrupted by the strike, particularly during crucial times such Black Friday and the Christmas season (Royal Mail: Postal strikes kick off ahead of Black Friday,2022), </w:t>
      </w:r>
    </w:p>
    <w:p w:rsidR="1C36C703" w:rsidP="5543649C" w:rsidRDefault="1C36C703" w14:paraId="629664D5" w14:textId="261CF3FB">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p>
    <w:p w:rsidR="1C36C703" w:rsidP="5543649C" w:rsidRDefault="1C36C703" w14:paraId="0C6D546D" w14:textId="2B46EE8B">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1.2 Porpose of the Report   </w:t>
      </w:r>
    </w:p>
    <w:p w:rsidR="1C36C703" w:rsidP="5543649C" w:rsidRDefault="1C36C703" w14:paraId="2138781B" w14:textId="17C0B20B">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First, will be explaned what does the term "stackholder" mean? Determineted  which stakeholders need to be involved in the crisis resolution process using an appropriate stakeholder analysis model (for each stakeholder, justifyed why they are significant to the case).  As well, will be evaluate the various conflict resolution philosophies and suggest the one best suited for the given situation; will be critically examineted strategies for getting all parties involved to agree on a "win-win" resolution in light of the  evidence. </w:t>
      </w:r>
    </w:p>
    <w:p w:rsidR="1C36C703" w:rsidP="5543649C" w:rsidRDefault="1C36C703" w14:paraId="20448013" w14:textId="5B45E2DE">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noProof/>
          <w:sz w:val="22"/>
          <w:szCs w:val="22"/>
          <w:lang w:val="en-US"/>
        </w:rPr>
        <w:t>Secondly ,how is the knowledge of stakeholder theory and conflict resolution ready for this scenario, based on experience with this module, will be discuss the steps that stakeholders can take to arrive at a win-win solution in a critical and evidence-based manner</w:t>
      </w:r>
      <w:r w:rsidRPr="5543649C" w:rsidR="23DF65D8">
        <w:rPr>
          <w:rFonts w:ascii="Arial" w:hAnsi="Arial" w:eastAsia="Arial" w:cs="Arial"/>
          <w:noProof/>
          <w:sz w:val="22"/>
          <w:szCs w:val="22"/>
          <w:lang w:val="en-US"/>
        </w:rPr>
        <w:t>;</w:t>
      </w:r>
      <w:r w:rsidRPr="5543649C" w:rsidR="3459BD65">
        <w:rPr>
          <w:rFonts w:ascii="Arial" w:hAnsi="Arial" w:eastAsia="Arial" w:cs="Arial"/>
          <w:noProof/>
          <w:sz w:val="22"/>
          <w:szCs w:val="22"/>
          <w:lang w:val="en-US"/>
        </w:rPr>
        <w:t xml:space="preserve"> conclusion and reccomandation  with the summarised key points of report</w:t>
      </w:r>
      <w:r w:rsidRPr="5543649C" w:rsidR="37D21199">
        <w:rPr>
          <w:rFonts w:ascii="Arial" w:hAnsi="Arial" w:eastAsia="Arial" w:cs="Arial"/>
          <w:noProof/>
          <w:sz w:val="22"/>
          <w:szCs w:val="22"/>
          <w:lang w:val="en-US"/>
        </w:rPr>
        <w:t>,</w:t>
      </w:r>
      <w:r w:rsidRPr="5543649C" w:rsidR="3459BD65">
        <w:rPr>
          <w:rFonts w:ascii="Arial" w:hAnsi="Arial" w:eastAsia="Arial" w:cs="Arial"/>
          <w:noProof/>
          <w:sz w:val="22"/>
          <w:szCs w:val="22"/>
          <w:lang w:val="en-US"/>
        </w:rPr>
        <w:t xml:space="preserve"> and references</w:t>
      </w:r>
      <w:r w:rsidRPr="5543649C" w:rsidR="43C4CC59">
        <w:rPr>
          <w:rFonts w:ascii="Arial" w:hAnsi="Arial" w:eastAsia="Arial" w:cs="Arial"/>
          <w:noProof/>
          <w:sz w:val="22"/>
          <w:szCs w:val="22"/>
          <w:lang w:val="en-US"/>
        </w:rPr>
        <w:t>.</w:t>
      </w:r>
      <w:r w:rsidRPr="5543649C" w:rsidR="3459BD65">
        <w:rPr>
          <w:rFonts w:ascii="Arial" w:hAnsi="Arial" w:eastAsia="Arial" w:cs="Arial"/>
          <w:noProof/>
          <w:sz w:val="22"/>
          <w:szCs w:val="22"/>
          <w:lang w:val="en-US"/>
        </w:rPr>
        <w:t xml:space="preserve"> </w:t>
      </w:r>
    </w:p>
    <w:p w:rsidR="1C36C703" w:rsidP="5543649C" w:rsidRDefault="1C36C703" w14:paraId="22183AA3" w14:textId="15F2A76A">
      <w:pPr>
        <w:pStyle w:val="Normal"/>
        <w:spacing w:after="160"/>
        <w:ind/>
        <w:jc w:val="left"/>
        <w:rPr>
          <w:rFonts w:ascii="Arial" w:hAnsi="Arial" w:eastAsia="Arial" w:cs="Arial"/>
          <w:noProof/>
          <w:sz w:val="22"/>
          <w:szCs w:val="22"/>
          <w:lang w:val="en-US"/>
        </w:rPr>
      </w:pPr>
      <w:r w:rsidRPr="5543649C" w:rsidR="24EDD035">
        <w:rPr>
          <w:rFonts w:ascii="Arial" w:hAnsi="Arial" w:eastAsia="Arial" w:cs="Arial"/>
          <w:noProof/>
          <w:sz w:val="22"/>
          <w:szCs w:val="22"/>
          <w:lang w:val="en-US"/>
        </w:rPr>
        <w:t xml:space="preserve">Stakeholder </w:t>
      </w:r>
      <w:r w:rsidRPr="5543649C" w:rsidR="08C4D6B1">
        <w:rPr>
          <w:rFonts w:ascii="Arial" w:hAnsi="Arial" w:eastAsia="Arial" w:cs="Arial"/>
          <w:noProof/>
          <w:sz w:val="22"/>
          <w:szCs w:val="22"/>
          <w:lang w:val="en-US"/>
        </w:rPr>
        <w:t xml:space="preserve"> analysis is significant for Royal Stryke UK for a number of reasons.</w:t>
      </w:r>
      <w:r w:rsidRPr="5543649C" w:rsidR="53BD63B0">
        <w:rPr>
          <w:rFonts w:ascii="Arial" w:hAnsi="Arial" w:eastAsia="Arial" w:cs="Arial"/>
          <w:noProof/>
          <w:sz w:val="22"/>
          <w:szCs w:val="22"/>
          <w:lang w:val="en-US"/>
        </w:rPr>
        <w:t xml:space="preserve"> Finding Key Groups and People: It assists you in determining key groups and people with whom you will need to communicate about the choices, modifications, and status of the project</w:t>
      </w:r>
    </w:p>
    <w:p w:rsidR="1C36C703" w:rsidP="5543649C" w:rsidRDefault="1C36C703" w14:paraId="4C10560F" w14:textId="06DEC804">
      <w:pPr>
        <w:pStyle w:val="Normal"/>
        <w:spacing w:after="160"/>
        <w:ind w:firstLine="0"/>
        <w:jc w:val="left"/>
        <w:rPr>
          <w:rFonts w:ascii="Arial" w:hAnsi="Arial" w:eastAsia="Arial" w:cs="Arial"/>
          <w:noProof/>
          <w:sz w:val="22"/>
          <w:szCs w:val="22"/>
          <w:lang w:val="en-US"/>
        </w:rPr>
      </w:pPr>
      <w:r w:rsidRPr="5543649C" w:rsidR="53BD63B0">
        <w:rPr>
          <w:rFonts w:ascii="Arial" w:hAnsi="Arial" w:eastAsia="Arial" w:cs="Arial"/>
          <w:noProof/>
          <w:sz w:val="22"/>
          <w:szCs w:val="22"/>
          <w:lang w:val="en-US"/>
        </w:rPr>
        <w:t xml:space="preserve">Recognizing the Needs of Stakeholders: It enables you to comprehend the requirements, interests, and expectations of stakeholders so that you can </w:t>
      </w:r>
      <w:r w:rsidRPr="5543649C" w:rsidR="08C4D6B1">
        <w:rPr>
          <w:rFonts w:ascii="Arial" w:hAnsi="Arial" w:eastAsia="Arial" w:cs="Arial"/>
          <w:noProof/>
          <w:sz w:val="22"/>
          <w:szCs w:val="22"/>
          <w:lang w:val="en-US"/>
        </w:rPr>
        <w:t xml:space="preserve"> </w:t>
      </w:r>
      <w:r w:rsidRPr="5543649C" w:rsidR="4BAEBBCA">
        <w:rPr>
          <w:rFonts w:ascii="Arial" w:hAnsi="Arial" w:eastAsia="Arial" w:cs="Arial"/>
          <w:noProof/>
          <w:sz w:val="22"/>
          <w:szCs w:val="22"/>
          <w:lang w:val="en-US"/>
        </w:rPr>
        <w:t>can proactively address them. Creating Customized Communication and Engagement Strategies: It assists you in creating customized communication and engagement strategies based on the influence and</w:t>
      </w:r>
      <w:r w:rsidRPr="5543649C" w:rsidR="67A8F9E7">
        <w:rPr>
          <w:rFonts w:ascii="Arial" w:hAnsi="Arial" w:eastAsia="Arial" w:cs="Arial"/>
          <w:noProof/>
          <w:sz w:val="22"/>
          <w:szCs w:val="22"/>
          <w:lang w:val="en-US"/>
        </w:rPr>
        <w:t>,</w:t>
      </w:r>
      <w:r>
        <w:br/>
      </w:r>
      <w:r w:rsidRPr="5543649C" w:rsidR="26C4C898">
        <w:rPr>
          <w:rFonts w:ascii="Arial" w:hAnsi="Arial" w:eastAsia="Arial" w:cs="Arial"/>
          <w:noProof/>
          <w:sz w:val="22"/>
          <w:szCs w:val="22"/>
          <w:lang w:val="en-US"/>
        </w:rPr>
        <w:t>ca</w:t>
      </w:r>
      <w:r w:rsidRPr="5543649C" w:rsidR="08C4D6B1">
        <w:rPr>
          <w:rFonts w:ascii="Arial" w:hAnsi="Arial" w:eastAsia="Arial" w:cs="Arial"/>
          <w:noProof/>
          <w:sz w:val="22"/>
          <w:szCs w:val="22"/>
          <w:lang w:val="en-US"/>
        </w:rPr>
        <w:t>n proactively address them</w:t>
      </w:r>
      <w:r w:rsidRPr="5543649C" w:rsidR="54BA1D5C">
        <w:rPr>
          <w:rFonts w:ascii="Arial" w:hAnsi="Arial" w:eastAsia="Arial" w:cs="Arial"/>
          <w:noProof/>
          <w:sz w:val="22"/>
          <w:szCs w:val="22"/>
          <w:lang w:val="en-US"/>
        </w:rPr>
        <w:t>.</w:t>
      </w:r>
    </w:p>
    <w:p w:rsidR="1C36C703" w:rsidP="5543649C" w:rsidRDefault="1C36C703" w14:paraId="1695CFCB" w14:textId="19B2EAC3">
      <w:pPr>
        <w:pStyle w:val="TableFigure"/>
        <w:ind w:left="0"/>
        <w:jc w:val="left"/>
        <w:rPr>
          <w:rFonts w:ascii="Arial" w:hAnsi="Arial" w:eastAsia="Arial" w:cs="Arial"/>
          <w:noProof/>
          <w:sz w:val="22"/>
          <w:szCs w:val="22"/>
          <w:lang w:val="en-US"/>
        </w:rPr>
      </w:pPr>
      <w:r w:rsidRPr="5543649C" w:rsidR="15D825CE">
        <w:rPr>
          <w:rFonts w:ascii="Arial" w:hAnsi="Arial" w:eastAsia="Arial" w:cs="Arial"/>
          <w:noProof/>
          <w:sz w:val="22"/>
          <w:szCs w:val="22"/>
          <w:lang w:val="en-US"/>
        </w:rPr>
        <w:t xml:space="preserve">   1.3.Structure of the Report </w:t>
      </w:r>
    </w:p>
    <w:p w:rsidR="1C36C703" w:rsidP="5543649C" w:rsidRDefault="1C36C703" w14:paraId="69007D4D" w14:textId="32DCD9A7">
      <w:pPr>
        <w:pStyle w:val="Normal"/>
        <w:spacing w:after="160"/>
        <w:ind w:firstLine="0"/>
        <w:jc w:val="left"/>
        <w:rPr>
          <w:rFonts w:ascii="Arial" w:hAnsi="Arial" w:eastAsia="Arial" w:cs="Arial"/>
          <w:noProof/>
          <w:sz w:val="22"/>
          <w:szCs w:val="22"/>
          <w:lang w:val="en-US"/>
        </w:rPr>
      </w:pPr>
      <w:r w:rsidRPr="5543649C" w:rsidR="15D825CE">
        <w:rPr>
          <w:rFonts w:ascii="Arial" w:hAnsi="Arial" w:eastAsia="Arial" w:cs="Arial"/>
          <w:noProof/>
          <w:sz w:val="22"/>
          <w:szCs w:val="22"/>
          <w:lang w:val="en-US"/>
        </w:rPr>
        <w:t>The report covers key stakeholders involved in the Royal Mail strike, analyzing their roles, interests, and influence. It explores conflict resolution styles and their applicability, recommending the most effective style. Strategies for a win-win outcome are discussed, including effective communication, mutual gains approach, and interest-based negotiation. The report concludes with a reflection on the insights gained and how to apply conflict resolution and stakeholder theory in the workplace.</w:t>
      </w:r>
    </w:p>
    <w:p w:rsidR="1C36C703" w:rsidP="5543649C" w:rsidRDefault="1C36C703" w14:paraId="6C91DC44" w14:textId="791F2142">
      <w:pPr>
        <w:pStyle w:val="Normal"/>
        <w:spacing w:after="160"/>
        <w:ind/>
        <w:jc w:val="left"/>
        <w:rPr>
          <w:rFonts w:ascii="Arial" w:hAnsi="Arial" w:eastAsia="Arial" w:cs="Arial"/>
          <w:b w:val="1"/>
          <w:bCs w:val="1"/>
          <w:noProof/>
          <w:sz w:val="22"/>
          <w:szCs w:val="22"/>
          <w:lang w:val="en-US"/>
        </w:rPr>
      </w:pPr>
      <w:r w:rsidRPr="5543649C" w:rsidR="16E16F5A">
        <w:rPr>
          <w:rFonts w:ascii="Arial" w:hAnsi="Arial" w:eastAsia="Arial" w:cs="Arial"/>
          <w:b w:val="1"/>
          <w:bCs w:val="1"/>
          <w:noProof/>
          <w:sz w:val="22"/>
          <w:szCs w:val="22"/>
          <w:lang w:val="en-US"/>
        </w:rPr>
        <w:t xml:space="preserve"> </w:t>
      </w:r>
      <w:r w:rsidRPr="5543649C" w:rsidR="16E16F5A">
        <w:rPr>
          <w:rFonts w:ascii="Arial" w:hAnsi="Arial" w:eastAsia="Arial" w:cs="Arial"/>
          <w:b w:val="1"/>
          <w:bCs w:val="1"/>
          <w:noProof/>
          <w:sz w:val="22"/>
          <w:szCs w:val="22"/>
          <w:lang w:val="en-US"/>
        </w:rPr>
        <w:t xml:space="preserve">2.Overview of Stakeholder </w:t>
      </w:r>
      <w:r w:rsidRPr="5543649C" w:rsidR="6202B9CB">
        <w:rPr>
          <w:rFonts w:ascii="Arial" w:hAnsi="Arial" w:eastAsia="Arial" w:cs="Arial"/>
          <w:b w:val="1"/>
          <w:bCs w:val="1"/>
          <w:noProof/>
          <w:sz w:val="22"/>
          <w:szCs w:val="22"/>
          <w:lang w:val="en-US"/>
        </w:rPr>
        <w:t>.</w:t>
      </w:r>
      <w:r w:rsidRPr="5543649C" w:rsidR="16E16F5A">
        <w:rPr>
          <w:rFonts w:ascii="Arial" w:hAnsi="Arial" w:eastAsia="Arial" w:cs="Arial"/>
          <w:b w:val="1"/>
          <w:bCs w:val="1"/>
          <w:noProof/>
          <w:sz w:val="22"/>
          <w:szCs w:val="22"/>
          <w:lang w:val="en-US"/>
        </w:rPr>
        <w:t xml:space="preserve">Analysis Models  </w:t>
      </w:r>
    </w:p>
    <w:p w:rsidR="1C36C703" w:rsidP="5543649C" w:rsidRDefault="1C36C703" w14:paraId="05457F76" w14:textId="7019539D">
      <w:pPr>
        <w:pStyle w:val="Normal"/>
        <w:spacing w:after="160"/>
        <w:ind w:firstLine="0"/>
        <w:jc w:val="left"/>
        <w:rPr>
          <w:rFonts w:ascii="Arial" w:hAnsi="Arial" w:eastAsia="Arial" w:cs="Arial"/>
          <w:noProof/>
          <w:sz w:val="22"/>
          <w:szCs w:val="22"/>
          <w:lang w:val="en-US"/>
        </w:rPr>
      </w:pPr>
      <w:r w:rsidRPr="5543649C" w:rsidR="7DAABDEA">
        <w:rPr>
          <w:rFonts w:ascii="Arial" w:hAnsi="Arial" w:eastAsia="Arial" w:cs="Arial"/>
          <w:noProof/>
          <w:sz w:val="22"/>
          <w:szCs w:val="22"/>
          <w:lang w:val="en-US"/>
        </w:rPr>
        <w:t xml:space="preserve">   1.1 Stakeholders overview</w:t>
      </w:r>
      <w:r w:rsidRPr="5543649C" w:rsidR="359F5F87">
        <w:rPr>
          <w:rFonts w:ascii="Arial" w:hAnsi="Arial" w:eastAsia="Arial" w:cs="Arial"/>
          <w:noProof/>
          <w:sz w:val="22"/>
          <w:szCs w:val="22"/>
          <w:lang w:val="en-US"/>
        </w:rPr>
        <w:t>. Analisys model</w:t>
      </w:r>
    </w:p>
    <w:p w:rsidR="1C36C703" w:rsidP="5543649C" w:rsidRDefault="1C36C703" w14:paraId="6FA759E7" w14:textId="1D8DEA9A">
      <w:pPr>
        <w:pStyle w:val="Normal"/>
        <w:spacing w:after="160"/>
        <w:ind w:firstLine="0"/>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noProof/>
          <w:sz w:val="22"/>
          <w:szCs w:val="22"/>
          <w:lang w:val="en-US"/>
        </w:rPr>
        <w:t>Stakeholder theory, which emphasises the interests and well-being of all stakeholders, including employees, customers, suppliers, shareholders, communities, and competitors, was first articulated in R. Edward Freeman's "Strategic Management: A Stakeholder Approach" (1984). In order to maximise shareholder value while taking stakeholder requirements into account, th</w:t>
      </w:r>
      <w:r w:rsidRPr="5543649C" w:rsidR="40DD972C">
        <w:rPr>
          <w:rFonts w:ascii="Arial" w:hAnsi="Arial" w:eastAsia="Arial" w:cs="Arial"/>
          <w:noProof/>
          <w:sz w:val="22"/>
          <w:szCs w:val="22"/>
          <w:lang w:val="en-US"/>
        </w:rPr>
        <w:t>e</w:t>
      </w:r>
      <w:r w:rsidRPr="5543649C" w:rsidR="16E16F5A">
        <w:rPr>
          <w:rFonts w:ascii="Arial" w:hAnsi="Arial" w:eastAsia="Arial" w:cs="Arial"/>
          <w:noProof/>
          <w:sz w:val="22"/>
          <w:szCs w:val="22"/>
          <w:lang w:val="en-US"/>
        </w:rPr>
        <w:t xml:space="preserve"> strategy encourages moral and sustainable business practices. It also improves reputation, risk management, and sustainable growth. </w:t>
      </w:r>
    </w:p>
    <w:p w:rsidR="1C36C703" w:rsidP="5543649C" w:rsidRDefault="1C36C703" w14:paraId="49A857D6" w14:textId="55B7F7F6">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noProof/>
          <w:sz w:val="22"/>
          <w:szCs w:val="22"/>
          <w:lang w:val="en-US"/>
        </w:rPr>
        <w:t xml:space="preserve">The process of identifying and evaluating the significance and effect of important individuals, organisations, or groups of individuals who might have a major impact on the outcome of a project or policy is known as stakeholder analysis according to “Royal Mail Stakeholders Analysis 1607word /Study model”. </w:t>
      </w:r>
    </w:p>
    <w:p w:rsidR="1C36C703" w:rsidP="5543649C" w:rsidRDefault="1C36C703" w14:paraId="5C265D43" w14:textId="29F73307">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noProof/>
          <w:sz w:val="22"/>
          <w:szCs w:val="22"/>
          <w:lang w:val="en-US"/>
        </w:rPr>
        <w:t xml:space="preserve">An outline of the parties participating in the Royal Mail walkout and many models of analysis could be used in this case. Mendelow's Matrix, Stakeholder Salience Model, and Power-Interest Grid. Prioritising stakeholder engagement activities, Matrix Analisis concentrates on “those with significant influence and interest in the main issue” (Mendelow, 1981).  </w:t>
      </w:r>
    </w:p>
    <w:p w:rsidR="1C36C703" w:rsidP="5543649C" w:rsidRDefault="1C36C703" w14:paraId="790426BD" w14:textId="2D3EDA55">
      <w:pPr>
        <w:pStyle w:val="Normal"/>
        <w:spacing w:after="160"/>
        <w:ind/>
        <w:jc w:val="left"/>
        <w:rPr>
          <w:rFonts w:ascii="Arial" w:hAnsi="Arial" w:eastAsia="Arial" w:cs="Arial"/>
          <w:b w:val="0"/>
          <w:bCs w:val="0"/>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b w:val="0"/>
          <w:bCs w:val="0"/>
          <w:noProof/>
          <w:sz w:val="22"/>
          <w:szCs w:val="22"/>
          <w:lang w:val="en-US"/>
        </w:rPr>
        <w:t xml:space="preserve">Stakeholders: </w:t>
      </w:r>
    </w:p>
    <w:p w:rsidR="1C36C703" w:rsidP="5543649C" w:rsidRDefault="1C36C703" w14:paraId="5356F35A" w14:textId="74ACED48">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noProof/>
          <w:sz w:val="22"/>
          <w:szCs w:val="22"/>
          <w:lang w:val="en-US"/>
        </w:rPr>
        <w:t xml:space="preserve">Employees/Postal Workers: They are the primary stakeholders who initiated the strike. </w:t>
      </w:r>
      <w:r w:rsidRPr="5543649C" w:rsidR="16E16F5A">
        <w:rPr>
          <w:rFonts w:ascii="Arial" w:hAnsi="Arial" w:eastAsia="Arial" w:cs="Arial"/>
          <w:noProof/>
          <w:sz w:val="22"/>
          <w:szCs w:val="22"/>
          <w:lang w:val="en-US"/>
        </w:rPr>
        <w:t xml:space="preserve">Their concerns typically revolve around pay, working conditions, and job security King,I.(2022) in  “Analysis Royal Mail strikes-Sky news) </w:t>
      </w:r>
    </w:p>
    <w:p w:rsidR="1C36C703" w:rsidP="5543649C" w:rsidRDefault="1C36C703" w14:paraId="7E97A484" w14:textId="7C87507E">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noProof/>
          <w:sz w:val="22"/>
          <w:szCs w:val="22"/>
          <w:lang w:val="en-US"/>
        </w:rPr>
        <w:t xml:space="preserve">Communication Workers Union (CWU): This union represents the workers and negotiates on their behalf (King.I 2022). </w:t>
      </w:r>
    </w:p>
    <w:p w:rsidR="1C36C703" w:rsidP="5543649C" w:rsidRDefault="1C36C703" w14:paraId="093A873A" w14:textId="11F23452">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noProof/>
          <w:sz w:val="22"/>
          <w:szCs w:val="22"/>
          <w:lang w:val="en-US"/>
        </w:rPr>
        <w:t xml:space="preserve">Royal Mail Management: They are responsible for running the company efficiently and profitably, and they negotiate with the CWU ((King.I 2022)). </w:t>
      </w:r>
    </w:p>
    <w:p w:rsidR="1C36C703" w:rsidP="5543649C" w:rsidRDefault="1C36C703" w14:paraId="24E4DCB3" w14:textId="029DCED0">
      <w:pPr>
        <w:pStyle w:val="Normal"/>
        <w:spacing w:after="160"/>
        <w:ind/>
        <w:jc w:val="left"/>
        <w:rPr>
          <w:rFonts w:ascii="Arial" w:hAnsi="Arial" w:eastAsia="Arial" w:cs="Arial"/>
          <w:noProof/>
          <w:sz w:val="22"/>
          <w:szCs w:val="22"/>
          <w:lang w:val="en-US"/>
        </w:rPr>
      </w:pPr>
      <w:r w:rsidRPr="5543649C" w:rsidR="16E16F5A">
        <w:rPr>
          <w:rFonts w:ascii="Arial" w:hAnsi="Arial" w:eastAsia="Arial" w:cs="Arial"/>
          <w:noProof/>
          <w:sz w:val="22"/>
          <w:szCs w:val="22"/>
          <w:lang w:val="en-US"/>
        </w:rPr>
        <w:t xml:space="preserve"> </w:t>
      </w:r>
      <w:r w:rsidRPr="5543649C" w:rsidR="16E16F5A">
        <w:rPr>
          <w:rFonts w:ascii="Arial" w:hAnsi="Arial" w:eastAsia="Arial" w:cs="Arial"/>
          <w:noProof/>
          <w:sz w:val="22"/>
          <w:szCs w:val="22"/>
          <w:lang w:val="en-US"/>
        </w:rPr>
        <w:t xml:space="preserve">Customers: They rely on Royal Mail for postal services and are directly affected by any disruption caused by a strike ( BBC,2013) </w:t>
      </w:r>
    </w:p>
    <w:p w:rsidR="1C36C703" w:rsidP="5543649C" w:rsidRDefault="1C36C703" w14:paraId="37D26308" w14:textId="1A082A1D">
      <w:pPr>
        <w:pStyle w:val="TableFigure"/>
        <w:spacing w:after="160"/>
        <w:ind/>
        <w:jc w:val="left"/>
        <w:rPr>
          <w:rFonts w:ascii="Arial" w:hAnsi="Arial" w:eastAsia="Arial" w:cs="Arial"/>
          <w:noProof/>
          <w:sz w:val="22"/>
          <w:szCs w:val="22"/>
          <w:lang w:val="en-US"/>
        </w:rPr>
      </w:pPr>
      <w:r w:rsidRPr="5543649C" w:rsidR="6E25A8EF">
        <w:rPr>
          <w:rFonts w:ascii="Arial" w:hAnsi="Arial" w:eastAsia="Arial" w:cs="Arial"/>
          <w:b w:val="1"/>
          <w:bCs w:val="1"/>
          <w:noProof/>
          <w:sz w:val="22"/>
          <w:szCs w:val="22"/>
          <w:lang w:val="en-US"/>
        </w:rPr>
        <w:t xml:space="preserve">     </w:t>
      </w:r>
      <w:r w:rsidRPr="5543649C" w:rsidR="6E25A8EF">
        <w:rPr>
          <w:rFonts w:ascii="Arial" w:hAnsi="Arial" w:eastAsia="Arial" w:cs="Arial"/>
          <w:b w:val="0"/>
          <w:bCs w:val="0"/>
          <w:noProof/>
          <w:sz w:val="22"/>
          <w:szCs w:val="22"/>
          <w:lang w:val="en-US"/>
        </w:rPr>
        <w:t xml:space="preserve"> </w:t>
      </w:r>
      <w:r w:rsidRPr="5543649C" w:rsidR="6E25A8EF">
        <w:rPr>
          <w:rFonts w:ascii="Arial" w:hAnsi="Arial" w:eastAsia="Arial" w:cs="Arial"/>
          <w:b w:val="0"/>
          <w:bCs w:val="0"/>
          <w:noProof/>
          <w:sz w:val="22"/>
          <w:szCs w:val="22"/>
          <w:lang w:val="en-US"/>
        </w:rPr>
        <w:t xml:space="preserve"> </w:t>
      </w:r>
      <w:r w:rsidRPr="5543649C" w:rsidR="1C36C703">
        <w:rPr>
          <w:rFonts w:ascii="Arial" w:hAnsi="Arial" w:eastAsia="Arial" w:cs="Arial"/>
          <w:b w:val="0"/>
          <w:bCs w:val="0"/>
          <w:noProof/>
          <w:sz w:val="22"/>
          <w:szCs w:val="22"/>
          <w:lang w:val="en-US"/>
        </w:rPr>
        <w:t>Shareholders</w:t>
      </w:r>
      <w:r w:rsidRPr="5543649C" w:rsidR="1C36C703">
        <w:rPr>
          <w:rFonts w:ascii="Arial" w:hAnsi="Arial" w:eastAsia="Arial" w:cs="Arial"/>
          <w:noProof/>
          <w:sz w:val="22"/>
          <w:szCs w:val="22"/>
          <w:lang w:val="en-US"/>
        </w:rPr>
        <w:t>: They have a financial interest in the company. Some shareholders have been urging the management to break the business into two parts</w:t>
      </w:r>
      <w:r w:rsidRPr="5543649C" w:rsidR="5246E2B0">
        <w:rPr>
          <w:rFonts w:ascii="Arial" w:hAnsi="Arial" w:eastAsia="Arial" w:cs="Arial"/>
          <w:noProof/>
          <w:sz w:val="22"/>
          <w:szCs w:val="22"/>
          <w:lang w:val="en-US"/>
        </w:rPr>
        <w:t xml:space="preserve"> (King,I.(2022) </w:t>
      </w:r>
      <w:r w:rsidRPr="5543649C" w:rsidR="1C36C703">
        <w:rPr>
          <w:rFonts w:ascii="Arial" w:hAnsi="Arial" w:eastAsia="Arial" w:cs="Arial"/>
          <w:noProof/>
          <w:sz w:val="22"/>
          <w:szCs w:val="22"/>
          <w:lang w:val="en-US"/>
        </w:rPr>
        <w:t>.</w:t>
      </w:r>
    </w:p>
    <w:p w:rsidR="1C36C703" w:rsidP="5543649C" w:rsidRDefault="1C36C703" w14:paraId="7B1CFF92" w14:textId="68571CF6">
      <w:pPr>
        <w:pStyle w:val="TableFigure"/>
        <w:ind w:left="0"/>
        <w:jc w:val="left"/>
        <w:rPr>
          <w:rFonts w:ascii="Arial" w:hAnsi="Arial" w:eastAsia="Arial" w:cs="Arial"/>
          <w:noProof/>
          <w:sz w:val="22"/>
          <w:szCs w:val="22"/>
          <w:lang w:val="en-US"/>
        </w:rPr>
      </w:pPr>
      <w:r w:rsidRPr="5543649C" w:rsidR="602F149B">
        <w:rPr>
          <w:rFonts w:ascii="Arial" w:hAnsi="Arial" w:eastAsia="Arial" w:cs="Arial"/>
          <w:noProof/>
          <w:sz w:val="22"/>
          <w:szCs w:val="22"/>
          <w:lang w:val="en-US"/>
        </w:rPr>
        <w:t xml:space="preserve">        </w:t>
      </w:r>
      <w:r w:rsidRPr="5543649C" w:rsidR="1C36C703">
        <w:rPr>
          <w:rFonts w:ascii="Arial" w:hAnsi="Arial" w:eastAsia="Arial" w:cs="Arial"/>
          <w:noProof/>
          <w:sz w:val="22"/>
          <w:szCs w:val="22"/>
          <w:lang w:val="en-US"/>
        </w:rPr>
        <w:t>Regulators (Ofcom): They oversee the performance of Royal Mail and ensure it meets its targets</w:t>
      </w:r>
      <w:r w:rsidRPr="5543649C" w:rsidR="788F735F">
        <w:rPr>
          <w:rFonts w:ascii="Arial" w:hAnsi="Arial" w:eastAsia="Arial" w:cs="Arial"/>
          <w:noProof/>
          <w:sz w:val="22"/>
          <w:szCs w:val="22"/>
          <w:lang w:val="en-US"/>
        </w:rPr>
        <w:t xml:space="preserve"> (Lorna Booth Gloria Tyler</w:t>
      </w:r>
      <w:r w:rsidRPr="5543649C" w:rsidR="4B1E676E">
        <w:rPr>
          <w:rFonts w:ascii="Arial" w:hAnsi="Arial" w:eastAsia="Arial" w:cs="Arial"/>
          <w:noProof/>
          <w:sz w:val="22"/>
          <w:szCs w:val="22"/>
          <w:lang w:val="en-US"/>
        </w:rPr>
        <w:t>,</w:t>
      </w:r>
      <w:r w:rsidRPr="5543649C" w:rsidR="788F735F">
        <w:rPr>
          <w:rFonts w:ascii="Arial" w:hAnsi="Arial" w:eastAsia="Arial" w:cs="Arial"/>
          <w:noProof/>
          <w:sz w:val="22"/>
          <w:szCs w:val="22"/>
          <w:lang w:val="en-US"/>
        </w:rPr>
        <w:t xml:space="preserve"> 2021</w:t>
      </w:r>
      <w:r w:rsidRPr="5543649C" w:rsidR="3DF225E7">
        <w:rPr>
          <w:rFonts w:ascii="Arial" w:hAnsi="Arial" w:eastAsia="Arial" w:cs="Arial"/>
          <w:noProof/>
          <w:sz w:val="22"/>
          <w:szCs w:val="22"/>
          <w:lang w:val="en-US"/>
        </w:rPr>
        <w:t>.</w:t>
      </w:r>
    </w:p>
    <w:p w:rsidR="1C36C703" w:rsidP="5543649C" w:rsidRDefault="1C36C703" w14:paraId="71A94A44" w14:textId="5147A784">
      <w:pPr>
        <w:pStyle w:val="TableFigure"/>
        <w:ind w:left="0"/>
        <w:jc w:val="left"/>
        <w:rPr>
          <w:rFonts w:ascii="Arial" w:hAnsi="Arial" w:eastAsia="Arial" w:cs="Arial"/>
          <w:noProof/>
          <w:sz w:val="22"/>
          <w:szCs w:val="22"/>
          <w:lang w:val="en-US"/>
        </w:rPr>
      </w:pPr>
      <w:r w:rsidRPr="5543649C" w:rsidR="2F5DA203">
        <w:rPr>
          <w:rFonts w:ascii="Arial" w:hAnsi="Arial" w:eastAsia="Arial" w:cs="Arial"/>
          <w:noProof/>
          <w:sz w:val="22"/>
          <w:szCs w:val="22"/>
          <w:lang w:val="en-US"/>
        </w:rPr>
        <w:t xml:space="preserve">       </w:t>
      </w:r>
      <w:r w:rsidRPr="5543649C" w:rsidR="2F5DA203">
        <w:rPr>
          <w:rFonts w:ascii="Arial" w:hAnsi="Arial" w:eastAsia="Arial" w:cs="Arial"/>
          <w:noProof/>
          <w:sz w:val="22"/>
          <w:szCs w:val="22"/>
          <w:lang w:val="en-US"/>
        </w:rPr>
        <w:t xml:space="preserve"> </w:t>
      </w:r>
      <w:r w:rsidRPr="5543649C" w:rsidR="1C36C703">
        <w:rPr>
          <w:rFonts w:ascii="Arial" w:hAnsi="Arial" w:eastAsia="Arial" w:cs="Arial"/>
          <w:noProof/>
          <w:sz w:val="22"/>
          <w:szCs w:val="22"/>
          <w:lang w:val="en-US"/>
        </w:rPr>
        <w:t>Analysis Models</w:t>
      </w:r>
    </w:p>
    <w:p w:rsidR="1C36C703" w:rsidP="5543649C" w:rsidRDefault="1C36C703" w14:paraId="016DD04C" w14:textId="24787D71">
      <w:pPr>
        <w:pStyle w:val="TableFigure"/>
        <w:ind w:left="0"/>
        <w:jc w:val="left"/>
        <w:rPr>
          <w:rFonts w:ascii="Arial" w:hAnsi="Arial" w:eastAsia="Arial" w:cs="Arial"/>
          <w:noProof/>
          <w:sz w:val="22"/>
          <w:szCs w:val="22"/>
          <w:lang w:val="en-US"/>
        </w:rPr>
      </w:pPr>
      <w:r w:rsidRPr="5543649C" w:rsidR="161CD95C">
        <w:rPr>
          <w:rFonts w:ascii="Arial" w:hAnsi="Arial" w:eastAsia="Arial" w:cs="Arial"/>
          <w:noProof/>
          <w:sz w:val="22"/>
          <w:szCs w:val="22"/>
          <w:lang w:val="en-US"/>
        </w:rPr>
        <w:t xml:space="preserve">    </w:t>
      </w:r>
      <w:r w:rsidRPr="5543649C" w:rsidR="1C36C703">
        <w:rPr>
          <w:rFonts w:ascii="Arial" w:hAnsi="Arial" w:eastAsia="Arial" w:cs="Arial"/>
          <w:noProof/>
          <w:sz w:val="22"/>
          <w:szCs w:val="22"/>
          <w:lang w:val="en-US"/>
        </w:rPr>
        <w:t>SWOT Analysis: This model could be used to understand the Strengths, Weaknesses, Opportunities, and Threats related to the strike. For example, a strength could be the solidarity of the workers, a weakness could be the financial loss due to the strike, an opportunity could be the chance to negotiate better working conditions, and a threat could be the loss of customer trust due to service disruption.</w:t>
      </w:r>
    </w:p>
    <w:p w:rsidR="1C36C703" w:rsidP="5543649C" w:rsidRDefault="1C36C703" w14:paraId="28003A51" w14:textId="718890EC">
      <w:pPr>
        <w:pStyle w:val="TableFigure"/>
        <w:ind w:left="0"/>
        <w:jc w:val="left"/>
        <w:rPr>
          <w:rFonts w:ascii="Arial" w:hAnsi="Arial" w:eastAsia="Arial" w:cs="Arial"/>
          <w:noProof/>
          <w:color w:val="auto"/>
          <w:sz w:val="22"/>
          <w:szCs w:val="22"/>
          <w:lang w:val="en-US"/>
        </w:rPr>
      </w:pPr>
      <w:r w:rsidRPr="5543649C" w:rsidR="4D63B2C5">
        <w:rPr>
          <w:rFonts w:ascii="Arial" w:hAnsi="Arial" w:eastAsia="Arial" w:cs="Arial"/>
          <w:noProof/>
          <w:sz w:val="22"/>
          <w:szCs w:val="22"/>
          <w:lang w:val="en-US"/>
        </w:rPr>
        <w:t xml:space="preserve">   </w:t>
      </w:r>
      <w:r w:rsidRPr="5543649C" w:rsidR="1C36C703">
        <w:rPr>
          <w:rFonts w:ascii="Arial" w:hAnsi="Arial" w:eastAsia="Arial" w:cs="Arial"/>
          <w:noProof/>
          <w:sz w:val="22"/>
          <w:szCs w:val="22"/>
          <w:lang w:val="en-US"/>
        </w:rPr>
        <w:t>PESTEL Analysis: This model considers Political, Economic, Social, Technological, Environmental, and Legal factors. For instance, political factors could include government regulations on postal services, economic factors could involve the financial impact of the strike on the company and the economy, and so</w:t>
      </w:r>
      <w:r w:rsidRPr="5543649C" w:rsidR="1C36C703">
        <w:rPr>
          <w:rFonts w:ascii="Arial" w:hAnsi="Arial" w:eastAsia="Arial" w:cs="Arial"/>
          <w:noProof/>
          <w:color w:val="auto"/>
          <w:sz w:val="22"/>
          <w:szCs w:val="22"/>
          <w:lang w:val="en-US"/>
        </w:rPr>
        <w:t>cial factors could include public opinion on the strike.</w:t>
      </w:r>
    </w:p>
    <w:p w:rsidR="1C36C703" w:rsidP="5543649C" w:rsidRDefault="1C36C703" w14:paraId="7A1630A4" w14:textId="66BEEF0D">
      <w:pPr>
        <w:pStyle w:val="TableFigure"/>
        <w:ind w:left="0"/>
        <w:jc w:val="left"/>
        <w:rPr>
          <w:rFonts w:ascii="Arial" w:hAnsi="Arial" w:eastAsia="Arial" w:cs="Arial"/>
          <w:noProof/>
          <w:color w:val="C00000"/>
          <w:sz w:val="22"/>
          <w:szCs w:val="22"/>
          <w:lang w:val="en-US"/>
        </w:rPr>
      </w:pPr>
      <w:r w:rsidRPr="5543649C" w:rsidR="1C36C703">
        <w:rPr>
          <w:rFonts w:ascii="Arial" w:hAnsi="Arial" w:eastAsia="Arial" w:cs="Arial"/>
          <w:b w:val="0"/>
          <w:bCs w:val="0"/>
          <w:noProof/>
          <w:color w:val="auto"/>
          <w:sz w:val="22"/>
          <w:szCs w:val="22"/>
          <w:lang w:val="en-US"/>
        </w:rPr>
        <w:t>Stakeholder Mapping</w:t>
      </w:r>
      <w:r w:rsidRPr="5543649C" w:rsidR="1C36C703">
        <w:rPr>
          <w:rFonts w:ascii="Arial" w:hAnsi="Arial" w:eastAsia="Arial" w:cs="Arial"/>
          <w:b w:val="1"/>
          <w:bCs w:val="1"/>
          <w:noProof/>
          <w:color w:val="auto"/>
          <w:sz w:val="22"/>
          <w:szCs w:val="22"/>
          <w:lang w:val="en-US"/>
        </w:rPr>
        <w:t xml:space="preserve"> </w:t>
      </w:r>
    </w:p>
    <w:p w:rsidR="1C36C703" w:rsidP="5543649C" w:rsidRDefault="1C36C703" w14:paraId="00B780A0" w14:textId="25BEFCEC">
      <w:pPr>
        <w:pStyle w:val="TableFigure"/>
        <w:ind w:left="0"/>
        <w:jc w:val="left"/>
        <w:rPr>
          <w:rFonts w:ascii="Arial" w:hAnsi="Arial" w:eastAsia="Arial" w:cs="Arial"/>
          <w:noProof/>
          <w:color w:val="C00000"/>
          <w:sz w:val="22"/>
          <w:szCs w:val="22"/>
          <w:lang w:val="en-US"/>
        </w:rPr>
      </w:pPr>
      <w:r w:rsidRPr="5543649C" w:rsidR="51E615E5">
        <w:rPr>
          <w:rFonts w:ascii="Arial" w:hAnsi="Arial" w:eastAsia="Arial" w:cs="Arial"/>
          <w:noProof/>
          <w:sz w:val="22"/>
          <w:szCs w:val="22"/>
          <w:lang w:val="en-US"/>
        </w:rPr>
        <w:t xml:space="preserve">     </w:t>
      </w:r>
      <w:r w:rsidRPr="5543649C" w:rsidR="1C36C703">
        <w:rPr>
          <w:rFonts w:ascii="Arial" w:hAnsi="Arial" w:eastAsia="Arial" w:cs="Arial"/>
          <w:noProof/>
          <w:sz w:val="22"/>
          <w:szCs w:val="22"/>
          <w:lang w:val="en-US"/>
        </w:rPr>
        <w:t>Force Field Analysis: This model could be used to understand the forces supporting the strike (driving forces) and the forces opposing it (restraining forces). Driving forces could include dissatisfaction with pay or working conditions, while restraining forces could include the financial loss from the strike or potential damage to the company’s reputation.</w:t>
      </w:r>
    </w:p>
    <w:p w:rsidR="35BA214D" w:rsidP="5543649C" w:rsidRDefault="35BA214D" w14:paraId="7AC377FD" w14:textId="542BA8C4">
      <w:pPr>
        <w:pStyle w:val="Normal"/>
        <w:jc w:val="left"/>
        <w:rPr>
          <w:rFonts w:ascii="Arial" w:hAnsi="Arial" w:eastAsia="Arial" w:cs="Arial"/>
          <w:b w:val="0"/>
          <w:bCs w:val="0"/>
          <w:i w:val="0"/>
          <w:iCs w:val="0"/>
          <w:caps w:val="0"/>
          <w:smallCaps w:val="0"/>
          <w:noProof/>
          <w:color w:val="000000" w:themeColor="text2" w:themeTint="FF" w:themeShade="FF"/>
          <w:sz w:val="22"/>
          <w:szCs w:val="22"/>
          <w:lang w:val="en-US"/>
        </w:rPr>
      </w:pPr>
      <w:r w:rsidRPr="5543649C" w:rsidR="25A26DA8">
        <w:rPr>
          <w:rFonts w:ascii="Arial" w:hAnsi="Arial" w:eastAsia="Arial" w:cs="Arial"/>
          <w:b w:val="0"/>
          <w:bCs w:val="0"/>
          <w:i w:val="0"/>
          <w:iCs w:val="0"/>
          <w:caps w:val="0"/>
          <w:smallCaps w:val="0"/>
          <w:noProof/>
          <w:color w:val="000000" w:themeColor="text2" w:themeTint="FF" w:themeShade="FF"/>
          <w:sz w:val="22"/>
          <w:szCs w:val="22"/>
          <w:lang w:val="en-US"/>
        </w:rPr>
        <w:t>Ansoff’s Growth Vector Matrix</w:t>
      </w:r>
      <w:r w:rsidRPr="5543649C" w:rsidR="55089013">
        <w:rPr>
          <w:rFonts w:ascii="Arial" w:hAnsi="Arial" w:eastAsia="Arial" w:cs="Arial"/>
          <w:b w:val="0"/>
          <w:bCs w:val="0"/>
          <w:i w:val="0"/>
          <w:iCs w:val="0"/>
          <w:caps w:val="0"/>
          <w:smallCaps w:val="0"/>
          <w:noProof/>
          <w:color w:val="000000" w:themeColor="text2" w:themeTint="FF" w:themeShade="FF"/>
          <w:sz w:val="22"/>
          <w:szCs w:val="22"/>
          <w:lang w:val="en-US"/>
        </w:rPr>
        <w:t xml:space="preserve">. </w:t>
      </w:r>
      <w:r w:rsidRPr="5543649C" w:rsidR="6C02BD86">
        <w:rPr>
          <w:rFonts w:ascii="Arial" w:hAnsi="Arial" w:eastAsia="Arial" w:cs="Arial"/>
          <w:b w:val="0"/>
          <w:bCs w:val="0"/>
          <w:i w:val="0"/>
          <w:iCs w:val="0"/>
          <w:caps w:val="0"/>
          <w:smallCaps w:val="0"/>
          <w:noProof/>
          <w:color w:val="000000" w:themeColor="text2" w:themeTint="FF" w:themeShade="FF"/>
          <w:sz w:val="22"/>
          <w:szCs w:val="22"/>
          <w:lang w:val="en-US"/>
        </w:rPr>
        <w:t>By examining their available product and market alternatives, companies can identify growth prospects with the use of the Ansoff Matrix, also called the Product/Market Expansion Grid.</w:t>
      </w:r>
      <w:r w:rsidRPr="5543649C" w:rsidR="0DFD3FAE">
        <w:rPr>
          <w:rFonts w:ascii="Arial" w:hAnsi="Arial" w:eastAsia="Arial" w:cs="Arial"/>
          <w:b w:val="0"/>
          <w:bCs w:val="0"/>
          <w:i w:val="0"/>
          <w:iCs w:val="0"/>
          <w:caps w:val="0"/>
          <w:smallCaps w:val="0"/>
          <w:noProof/>
          <w:color w:val="000000" w:themeColor="text2" w:themeTint="FF" w:themeShade="FF"/>
          <w:sz w:val="22"/>
          <w:szCs w:val="22"/>
          <w:lang w:val="en-US"/>
        </w:rPr>
        <w:t xml:space="preserve"> It was developed in 1957 by Russian-American mathematician and business businessman Igor Ansoff. </w:t>
      </w:r>
      <w:r w:rsidRPr="5543649C" w:rsidR="6C02BD86">
        <w:rPr>
          <w:rFonts w:ascii="Arial" w:hAnsi="Arial" w:eastAsia="Arial" w:cs="Arial"/>
          <w:b w:val="0"/>
          <w:bCs w:val="0"/>
          <w:i w:val="0"/>
          <w:iCs w:val="0"/>
          <w:caps w:val="0"/>
          <w:smallCaps w:val="0"/>
          <w:noProof/>
          <w:color w:val="000000" w:themeColor="text2" w:themeTint="FF" w:themeShade="FF"/>
          <w:sz w:val="22"/>
          <w:szCs w:val="22"/>
          <w:lang w:val="en-US"/>
        </w:rPr>
        <w:t>Four growth plans are produced using the matrix, which compares new and existing items to both new and existing markets</w:t>
      </w:r>
      <w:r w:rsidRPr="5543649C" w:rsidR="233B5EA4">
        <w:rPr>
          <w:rFonts w:ascii="Arial" w:hAnsi="Arial" w:eastAsia="Arial" w:cs="Arial"/>
          <w:b w:val="0"/>
          <w:bCs w:val="0"/>
          <w:i w:val="0"/>
          <w:iCs w:val="0"/>
          <w:caps w:val="0"/>
          <w:smallCaps w:val="0"/>
          <w:noProof/>
          <w:color w:val="000000" w:themeColor="text2" w:themeTint="FF" w:themeShade="FF"/>
          <w:sz w:val="22"/>
          <w:szCs w:val="22"/>
          <w:lang w:val="en-US"/>
        </w:rPr>
        <w:t xml:space="preserve"> (Kyle Peterdy</w:t>
      </w:r>
      <w:r w:rsidRPr="5543649C" w:rsidR="2CDA4796">
        <w:rPr>
          <w:rFonts w:ascii="Arial" w:hAnsi="Arial" w:eastAsia="Arial" w:cs="Arial"/>
          <w:b w:val="0"/>
          <w:bCs w:val="0"/>
          <w:i w:val="0"/>
          <w:iCs w:val="0"/>
          <w:caps w:val="0"/>
          <w:smallCaps w:val="0"/>
          <w:noProof/>
          <w:color w:val="000000" w:themeColor="text2" w:themeTint="FF" w:themeShade="FF"/>
          <w:sz w:val="22"/>
          <w:szCs w:val="22"/>
          <w:lang w:val="en-US"/>
        </w:rPr>
        <w:t>,”A</w:t>
      </w:r>
      <w:r w:rsidRPr="5543649C" w:rsidR="0C0F061D">
        <w:rPr>
          <w:rFonts w:ascii="Arial" w:hAnsi="Arial" w:eastAsia="Arial" w:cs="Arial"/>
          <w:b w:val="0"/>
          <w:bCs w:val="0"/>
          <w:i w:val="0"/>
          <w:iCs w:val="0"/>
          <w:caps w:val="0"/>
          <w:smallCaps w:val="0"/>
          <w:noProof/>
          <w:color w:val="000000" w:themeColor="text2" w:themeTint="FF" w:themeShade="FF"/>
          <w:sz w:val="22"/>
          <w:szCs w:val="22"/>
          <w:lang w:val="en-US"/>
        </w:rPr>
        <w:t xml:space="preserve">nsoff Matrix...) </w:t>
      </w:r>
    </w:p>
    <w:p w:rsidR="35BA214D" w:rsidP="5543649C" w:rsidRDefault="35BA214D" w14:paraId="0505D2B9" w14:textId="304630BB">
      <w:pPr>
        <w:pStyle w:val="Normal"/>
        <w:jc w:val="left"/>
        <w:rPr>
          <w:rFonts w:ascii="Arial" w:hAnsi="Arial" w:eastAsia="Arial" w:cs="Arial"/>
          <w:b w:val="0"/>
          <w:bCs w:val="0"/>
          <w:i w:val="0"/>
          <w:iCs w:val="0"/>
          <w:caps w:val="0"/>
          <w:smallCaps w:val="0"/>
          <w:noProof/>
          <w:color w:val="auto"/>
          <w:sz w:val="22"/>
          <w:szCs w:val="22"/>
          <w:lang w:val="en-US"/>
        </w:rPr>
      </w:pPr>
      <w:r w:rsidRPr="5543649C" w:rsidR="4377F89D">
        <w:rPr>
          <w:rFonts w:ascii="Arial" w:hAnsi="Arial" w:eastAsia="Arial" w:cs="Arial"/>
          <w:noProof/>
          <w:color w:val="auto"/>
          <w:sz w:val="22"/>
          <w:szCs w:val="22"/>
          <w:lang w:val="en-US"/>
        </w:rPr>
        <w:t>Interrest Power Matrix.</w:t>
      </w:r>
      <w:r w:rsidRPr="5543649C" w:rsidR="28AA51BE">
        <w:rPr>
          <w:rFonts w:ascii="Arial" w:hAnsi="Arial" w:eastAsia="Arial" w:cs="Arial"/>
          <w:noProof/>
          <w:color w:val="auto"/>
          <w:sz w:val="22"/>
          <w:szCs w:val="22"/>
          <w:lang w:val="en-US"/>
        </w:rPr>
        <w:t xml:space="preserve">This model identifies </w:t>
      </w:r>
      <w:r w:rsidRPr="5543649C" w:rsidR="28AA51BE">
        <w:rPr>
          <w:rFonts w:ascii="Arial" w:hAnsi="Arial" w:eastAsia="Arial" w:cs="Arial"/>
          <w:noProof/>
          <w:color w:val="auto"/>
          <w:sz w:val="22"/>
          <w:szCs w:val="22"/>
          <w:lang w:val="en-US"/>
        </w:rPr>
        <w:t xml:space="preserve">the power, interest, and influence of each stakeholder. For example, the </w:t>
      </w:r>
      <w:r w:rsidRPr="5543649C" w:rsidR="28AA51BE">
        <w:rPr>
          <w:rFonts w:ascii="Arial" w:hAnsi="Arial" w:eastAsia="Arial" w:cs="Arial"/>
          <w:noProof/>
          <w:color w:val="auto"/>
          <w:sz w:val="22"/>
          <w:szCs w:val="22"/>
          <w:lang w:val="en-US"/>
        </w:rPr>
        <w:t>CWU has high power and interest</w:t>
      </w:r>
      <w:r w:rsidRPr="5543649C" w:rsidR="28AA51BE">
        <w:rPr>
          <w:rFonts w:ascii="Arial" w:hAnsi="Arial" w:eastAsia="Arial" w:cs="Arial"/>
          <w:noProof/>
          <w:color w:val="auto"/>
          <w:sz w:val="22"/>
          <w:szCs w:val="22"/>
          <w:lang w:val="en-US"/>
        </w:rPr>
        <w:t xml:space="preserve"> because it represents the workers, while</w:t>
      </w:r>
      <w:r w:rsidRPr="5543649C" w:rsidR="28AA51BE">
        <w:rPr>
          <w:rFonts w:ascii="Arial" w:hAnsi="Arial" w:eastAsia="Arial" w:cs="Arial"/>
          <w:noProof/>
          <w:color w:val="auto"/>
          <w:sz w:val="22"/>
          <w:szCs w:val="22"/>
          <w:lang w:val="en-US"/>
        </w:rPr>
        <w:t xml:space="preserve"> customers have high interest but low power</w:t>
      </w:r>
      <w:r w:rsidRPr="5543649C" w:rsidR="5188B17F">
        <w:rPr>
          <w:rFonts w:ascii="Arial" w:hAnsi="Arial" w:eastAsia="Arial" w:cs="Arial"/>
          <w:noProof/>
          <w:color w:val="auto"/>
          <w:sz w:val="22"/>
          <w:szCs w:val="22"/>
          <w:lang w:val="en-US"/>
        </w:rPr>
        <w:t>.</w:t>
      </w:r>
      <w:r w:rsidRPr="5543649C" w:rsidR="5188B17F">
        <w:rPr>
          <w:rFonts w:ascii="Arial" w:hAnsi="Arial" w:eastAsia="Arial" w:cs="Arial"/>
          <w:b w:val="0"/>
          <w:bCs w:val="0"/>
          <w:i w:val="0"/>
          <w:iCs w:val="0"/>
          <w:caps w:val="0"/>
          <w:smallCaps w:val="0"/>
          <w:noProof/>
          <w:color w:val="auto"/>
          <w:sz w:val="22"/>
          <w:szCs w:val="22"/>
          <w:lang w:val="en-US"/>
        </w:rPr>
        <w:t xml:space="preserve"> A Stakeholder Analysis using the Power Interest Matrix can be a useful tool to understand the dynamics of the Royal Mail UK Strike. Here’s a general idea of how it works</w:t>
      </w:r>
      <w:r w:rsidRPr="5543649C" w:rsidR="2F9EBACD">
        <w:rPr>
          <w:rFonts w:ascii="Arial" w:hAnsi="Arial" w:eastAsia="Arial" w:cs="Arial"/>
          <w:b w:val="0"/>
          <w:bCs w:val="0"/>
          <w:i w:val="0"/>
          <w:iCs w:val="0"/>
          <w:caps w:val="0"/>
          <w:smallCaps w:val="0"/>
          <w:noProof/>
          <w:color w:val="auto"/>
          <w:sz w:val="22"/>
          <w:szCs w:val="22"/>
          <w:lang w:val="en-US"/>
        </w:rPr>
        <w:t>.</w:t>
      </w:r>
    </w:p>
    <w:p w:rsidR="35BA214D" w:rsidP="5543649C" w:rsidRDefault="35BA214D" w14:paraId="7B9E6B39" w14:textId="56A70E31">
      <w:pPr>
        <w:pStyle w:val="Normal"/>
        <w:ind w:left="0"/>
        <w:jc w:val="left"/>
        <w:rPr>
          <w:rFonts w:ascii="Arial" w:hAnsi="Arial" w:eastAsia="Arial" w:cs="Arial"/>
          <w:noProof/>
          <w:sz w:val="22"/>
          <w:szCs w:val="22"/>
          <w:lang w:val="en-US"/>
        </w:rPr>
      </w:pPr>
      <w:r w:rsidRPr="5543649C" w:rsidR="41C34F86">
        <w:rPr>
          <w:rFonts w:ascii="Arial" w:hAnsi="Arial" w:eastAsia="Arial" w:cs="Arial"/>
          <w:noProof/>
          <w:sz w:val="22"/>
          <w:szCs w:val="22"/>
          <w:lang w:val="en-US"/>
        </w:rPr>
        <w:t>T</w:t>
      </w:r>
      <w:r w:rsidRPr="5543649C" w:rsidR="48C91591">
        <w:rPr>
          <w:rFonts w:ascii="Arial" w:hAnsi="Arial" w:eastAsia="Arial" w:cs="Arial"/>
          <w:noProof/>
          <w:sz w:val="22"/>
          <w:szCs w:val="22"/>
          <w:lang w:val="en-US"/>
        </w:rPr>
        <w:t>he Power-Interest Matrix, or Influence-Inte</w:t>
      </w:r>
      <w:r w:rsidRPr="5543649C" w:rsidR="48C91591">
        <w:rPr>
          <w:rFonts w:ascii="Arial" w:hAnsi="Arial" w:eastAsia="Arial" w:cs="Arial"/>
          <w:noProof/>
          <w:sz w:val="22"/>
          <w:szCs w:val="22"/>
          <w:lang w:val="en-US"/>
        </w:rPr>
        <w:t>rest Grid, was created to assist organisations in analysing and classifying their stakeholders according to two main characteristics: their degree of interest and power.</w:t>
      </w:r>
      <w:r w:rsidRPr="5543649C" w:rsidR="40D67B03">
        <w:rPr>
          <w:rFonts w:ascii="Arial" w:hAnsi="Arial" w:eastAsia="Arial" w:cs="Arial"/>
          <w:noProof/>
          <w:sz w:val="22"/>
          <w:szCs w:val="22"/>
          <w:lang w:val="en-US"/>
        </w:rPr>
        <w:t xml:space="preserve"> The capacity of a stakeholder to influence the choices or actions of your organization is referred to as power</w:t>
      </w:r>
      <w:r w:rsidRPr="5543649C" w:rsidR="40674F81">
        <w:rPr>
          <w:rFonts w:ascii="Arial" w:hAnsi="Arial" w:eastAsia="Arial" w:cs="Arial"/>
          <w:noProof/>
          <w:sz w:val="22"/>
          <w:szCs w:val="22"/>
          <w:lang w:val="en-US"/>
        </w:rPr>
        <w:t xml:space="preserve"> </w:t>
      </w:r>
      <w:r w:rsidRPr="5543649C" w:rsidR="58FAD576">
        <w:rPr>
          <w:rFonts w:ascii="Arial" w:hAnsi="Arial" w:eastAsia="Arial" w:cs="Arial"/>
          <w:noProof/>
          <w:sz w:val="22"/>
          <w:szCs w:val="22"/>
          <w:lang w:val="en-US"/>
        </w:rPr>
        <w:t>(</w:t>
      </w:r>
      <w:r w:rsidRPr="5543649C" w:rsidR="40674F81">
        <w:rPr>
          <w:rFonts w:ascii="Arial" w:hAnsi="Arial" w:eastAsia="Arial" w:cs="Arial"/>
          <w:noProof/>
          <w:sz w:val="22"/>
          <w:szCs w:val="22"/>
          <w:lang w:val="en-US"/>
        </w:rPr>
        <w:t xml:space="preserve">Salama </w:t>
      </w:r>
      <w:r w:rsidRPr="5543649C" w:rsidR="765781F1">
        <w:rPr>
          <w:rFonts w:ascii="Arial" w:hAnsi="Arial" w:eastAsia="Arial" w:cs="Arial"/>
          <w:noProof/>
          <w:sz w:val="22"/>
          <w:szCs w:val="22"/>
          <w:lang w:val="en-US"/>
        </w:rPr>
        <w:t>,</w:t>
      </w:r>
      <w:r w:rsidRPr="5543649C" w:rsidR="40674F81">
        <w:rPr>
          <w:rFonts w:ascii="Arial" w:hAnsi="Arial" w:eastAsia="Arial" w:cs="Arial"/>
          <w:noProof/>
          <w:sz w:val="22"/>
          <w:szCs w:val="22"/>
          <w:lang w:val="en-US"/>
        </w:rPr>
        <w:t>2024)</w:t>
      </w:r>
      <w:r w:rsidRPr="5543649C" w:rsidR="5568D09D">
        <w:rPr>
          <w:rFonts w:ascii="Arial" w:hAnsi="Arial" w:eastAsia="Arial" w:cs="Arial"/>
          <w:noProof/>
          <w:sz w:val="22"/>
          <w:szCs w:val="22"/>
          <w:lang w:val="en-US"/>
        </w:rPr>
        <w:t xml:space="preserve">, </w:t>
      </w:r>
      <w:r w:rsidRPr="5543649C" w:rsidR="40D67B03">
        <w:rPr>
          <w:rFonts w:ascii="Arial" w:hAnsi="Arial" w:eastAsia="Arial" w:cs="Arial"/>
          <w:noProof/>
          <w:sz w:val="22"/>
          <w:szCs w:val="22"/>
          <w:lang w:val="en-US"/>
        </w:rPr>
        <w:t>Interest is a measure of a stakeholder's level of concern or investment in the work that your company undertakes</w:t>
      </w:r>
      <w:r w:rsidRPr="5543649C" w:rsidR="6AAC6355">
        <w:rPr>
          <w:rFonts w:ascii="Arial" w:hAnsi="Arial" w:eastAsia="Arial" w:cs="Arial"/>
          <w:noProof/>
          <w:sz w:val="22"/>
          <w:szCs w:val="22"/>
          <w:lang w:val="en-US"/>
        </w:rPr>
        <w:t xml:space="preserve"> (</w:t>
      </w:r>
      <w:r w:rsidRPr="5543649C" w:rsidR="40F5FAB0">
        <w:rPr>
          <w:rFonts w:ascii="Arial" w:hAnsi="Arial" w:eastAsia="Arial" w:cs="Arial"/>
          <w:noProof/>
          <w:sz w:val="22"/>
          <w:szCs w:val="22"/>
          <w:lang w:val="en-US"/>
        </w:rPr>
        <w:t>Salama,2024</w:t>
      </w:r>
      <w:r w:rsidRPr="5543649C" w:rsidR="1D3B1C3E">
        <w:rPr>
          <w:rFonts w:ascii="Arial" w:hAnsi="Arial" w:eastAsia="Arial" w:cs="Arial"/>
          <w:noProof/>
          <w:sz w:val="22"/>
          <w:szCs w:val="22"/>
          <w:lang w:val="en-US"/>
        </w:rPr>
        <w:t>).</w:t>
      </w:r>
      <w:r w:rsidRPr="5543649C" w:rsidR="1D5DC3CE">
        <w:rPr>
          <w:rFonts w:ascii="Arial" w:hAnsi="Arial" w:eastAsia="Arial" w:cs="Arial"/>
          <w:noProof/>
          <w:sz w:val="22"/>
          <w:szCs w:val="22"/>
          <w:lang w:val="en-US"/>
        </w:rPr>
        <w:t>Plotting stakeholders using these two dimensions on a graph will allow you to determine their</w:t>
      </w:r>
      <w:r w:rsidRPr="5543649C" w:rsidR="68E3981D">
        <w:rPr>
          <w:rFonts w:ascii="Arial" w:hAnsi="Arial" w:eastAsia="Arial" w:cs="Arial"/>
          <w:noProof/>
          <w:sz w:val="22"/>
          <w:szCs w:val="22"/>
          <w:lang w:val="en-US"/>
        </w:rPr>
        <w:t xml:space="preserve"> </w:t>
      </w:r>
      <w:r w:rsidRPr="5543649C" w:rsidR="1D5DC3CE">
        <w:rPr>
          <w:rFonts w:ascii="Arial" w:hAnsi="Arial" w:eastAsia="Arial" w:cs="Arial"/>
          <w:noProof/>
          <w:sz w:val="22"/>
          <w:szCs w:val="22"/>
          <w:lang w:val="en-US"/>
        </w:rPr>
        <w:t xml:space="preserve">position on the matrix, which will then inform how you manage and interact with them. </w:t>
      </w:r>
      <w:r w:rsidRPr="5543649C" w:rsidR="671F4731">
        <w:rPr>
          <w:rFonts w:ascii="Arial" w:hAnsi="Arial" w:eastAsia="Arial" w:cs="Arial"/>
          <w:noProof/>
          <w:sz w:val="22"/>
          <w:szCs w:val="22"/>
          <w:lang w:val="en-US"/>
        </w:rPr>
        <w:t xml:space="preserve">  </w:t>
      </w:r>
    </w:p>
    <w:p w:rsidR="35BA214D" w:rsidP="5543649C" w:rsidRDefault="35BA214D" w14:paraId="0B38E1BF" w14:textId="0A75682D">
      <w:pPr>
        <w:pStyle w:val="Normal"/>
        <w:ind w:left="0"/>
        <w:jc w:val="left"/>
        <w:rPr>
          <w:rFonts w:ascii="Arial" w:hAnsi="Arial" w:eastAsia="Arial" w:cs="Arial"/>
          <w:noProof/>
          <w:sz w:val="22"/>
          <w:szCs w:val="22"/>
          <w:lang w:val="en-US"/>
        </w:rPr>
      </w:pPr>
      <w:r w:rsidRPr="5543649C" w:rsidR="720AC3FB">
        <w:rPr>
          <w:rFonts w:ascii="Arial" w:hAnsi="Arial" w:eastAsia="Arial" w:cs="Arial"/>
          <w:noProof/>
          <w:sz w:val="22"/>
          <w:szCs w:val="22"/>
          <w:lang w:val="en-US"/>
        </w:rPr>
        <w:t xml:space="preserve">Thamma,L., </w:t>
      </w:r>
      <w:r w:rsidRPr="5543649C" w:rsidR="4BDCD5FB">
        <w:rPr>
          <w:rFonts w:ascii="Arial" w:hAnsi="Arial" w:eastAsia="Arial" w:cs="Arial"/>
          <w:noProof/>
          <w:sz w:val="22"/>
          <w:szCs w:val="22"/>
          <w:lang w:val="en-US"/>
        </w:rPr>
        <w:t>(</w:t>
      </w:r>
      <w:r w:rsidRPr="5543649C" w:rsidR="720AC3FB">
        <w:rPr>
          <w:rFonts w:ascii="Arial" w:hAnsi="Arial" w:eastAsia="Arial" w:cs="Arial"/>
          <w:noProof/>
          <w:sz w:val="22"/>
          <w:szCs w:val="22"/>
          <w:lang w:val="en-US"/>
        </w:rPr>
        <w:t>2023)</w:t>
      </w:r>
      <w:r w:rsidRPr="5543649C" w:rsidR="5DFBF6F0">
        <w:rPr>
          <w:rFonts w:ascii="Arial" w:hAnsi="Arial" w:eastAsia="Arial" w:cs="Arial"/>
          <w:noProof/>
          <w:sz w:val="22"/>
          <w:szCs w:val="22"/>
          <w:lang w:val="en-US"/>
        </w:rPr>
        <w:t xml:space="preserve"> </w:t>
      </w:r>
      <w:r w:rsidRPr="5543649C" w:rsidR="412676AA">
        <w:rPr>
          <w:rFonts w:ascii="Arial" w:hAnsi="Arial" w:eastAsia="Arial" w:cs="Arial"/>
          <w:noProof/>
          <w:sz w:val="22"/>
          <w:szCs w:val="22"/>
          <w:lang w:val="en-US"/>
        </w:rPr>
        <w:t>sais”</w:t>
      </w:r>
      <w:r w:rsidRPr="5543649C" w:rsidR="720AC3FB">
        <w:rPr>
          <w:rFonts w:ascii="Arial" w:hAnsi="Arial" w:eastAsia="Arial" w:cs="Arial"/>
          <w:b w:val="0"/>
          <w:bCs w:val="0"/>
          <w:i w:val="0"/>
          <w:iCs w:val="0"/>
          <w:caps w:val="0"/>
          <w:smallCaps w:val="0"/>
          <w:noProof/>
          <w:color w:val="auto"/>
          <w:sz w:val="22"/>
          <w:szCs w:val="22"/>
          <w:lang w:val="en-US"/>
        </w:rPr>
        <w:t xml:space="preserve"> </w:t>
      </w:r>
      <w:r w:rsidRPr="5543649C" w:rsidR="052C8EF1">
        <w:rPr>
          <w:rFonts w:ascii="Arial" w:hAnsi="Arial" w:eastAsia="Arial" w:cs="Arial"/>
          <w:b w:val="0"/>
          <w:bCs w:val="0"/>
          <w:i w:val="0"/>
          <w:iCs w:val="0"/>
          <w:caps w:val="0"/>
          <w:smallCaps w:val="0"/>
          <w:noProof/>
          <w:color w:val="auto"/>
          <w:sz w:val="22"/>
          <w:szCs w:val="22"/>
          <w:lang w:val="en-US"/>
        </w:rPr>
        <w:t xml:space="preserve">Identifying </w:t>
      </w:r>
      <w:r w:rsidRPr="5543649C" w:rsidR="528A3D2A">
        <w:rPr>
          <w:rFonts w:ascii="Arial" w:hAnsi="Arial" w:eastAsia="Arial" w:cs="Arial"/>
          <w:b w:val="0"/>
          <w:bCs w:val="0"/>
          <w:i w:val="0"/>
          <w:iCs w:val="0"/>
          <w:caps w:val="0"/>
          <w:smallCaps w:val="0"/>
          <w:noProof/>
          <w:color w:val="auto"/>
          <w:sz w:val="22"/>
          <w:szCs w:val="22"/>
          <w:lang w:val="en-US"/>
        </w:rPr>
        <w:t xml:space="preserve">the </w:t>
      </w:r>
      <w:r w:rsidRPr="5543649C" w:rsidR="052C8EF1">
        <w:rPr>
          <w:rFonts w:ascii="Arial" w:hAnsi="Arial" w:eastAsia="Arial" w:cs="Arial"/>
          <w:b w:val="0"/>
          <w:bCs w:val="0"/>
          <w:i w:val="0"/>
          <w:iCs w:val="0"/>
          <w:caps w:val="0"/>
          <w:smallCaps w:val="0"/>
          <w:noProof/>
          <w:color w:val="auto"/>
          <w:sz w:val="22"/>
          <w:szCs w:val="22"/>
          <w:lang w:val="en-US"/>
        </w:rPr>
        <w:t>stakeholders is the first stage in doing a stakeholder analysis</w:t>
      </w:r>
      <w:r w:rsidRPr="5543649C" w:rsidR="57AEC0B8">
        <w:rPr>
          <w:rFonts w:ascii="Arial" w:hAnsi="Arial" w:eastAsia="Arial" w:cs="Arial"/>
          <w:b w:val="0"/>
          <w:bCs w:val="0"/>
          <w:i w:val="0"/>
          <w:iCs w:val="0"/>
          <w:caps w:val="0"/>
          <w:smallCaps w:val="0"/>
          <w:noProof/>
          <w:color w:val="auto"/>
          <w:sz w:val="22"/>
          <w:szCs w:val="22"/>
          <w:lang w:val="en-US"/>
        </w:rPr>
        <w:t>;</w:t>
      </w:r>
      <w:r w:rsidRPr="5543649C" w:rsidR="052C8EF1">
        <w:rPr>
          <w:rFonts w:ascii="Arial" w:hAnsi="Arial" w:eastAsia="Arial" w:cs="Arial"/>
          <w:b w:val="0"/>
          <w:bCs w:val="0"/>
          <w:i w:val="0"/>
          <w:iCs w:val="0"/>
          <w:caps w:val="0"/>
          <w:smallCaps w:val="0"/>
          <w:noProof/>
          <w:color w:val="auto"/>
          <w:sz w:val="22"/>
          <w:szCs w:val="22"/>
          <w:lang w:val="en-US"/>
        </w:rPr>
        <w:t xml:space="preserve"> </w:t>
      </w:r>
      <w:r w:rsidRPr="5543649C" w:rsidR="69A88FFA">
        <w:rPr>
          <w:rFonts w:ascii="Arial" w:hAnsi="Arial" w:eastAsia="Arial" w:cs="Arial"/>
          <w:b w:val="0"/>
          <w:bCs w:val="0"/>
          <w:i w:val="0"/>
          <w:iCs w:val="0"/>
          <w:caps w:val="0"/>
          <w:smallCaps w:val="0"/>
          <w:noProof/>
          <w:color w:val="auto"/>
          <w:sz w:val="22"/>
          <w:szCs w:val="22"/>
          <w:lang w:val="en-US"/>
        </w:rPr>
        <w:t>should must c</w:t>
      </w:r>
      <w:r w:rsidRPr="5543649C" w:rsidR="052C8EF1">
        <w:rPr>
          <w:rFonts w:ascii="Arial" w:hAnsi="Arial" w:eastAsia="Arial" w:cs="Arial"/>
          <w:b w:val="0"/>
          <w:bCs w:val="0"/>
          <w:i w:val="0"/>
          <w:iCs w:val="0"/>
          <w:caps w:val="0"/>
          <w:smallCaps w:val="0"/>
          <w:noProof/>
          <w:color w:val="auto"/>
          <w:sz w:val="22"/>
          <w:szCs w:val="22"/>
          <w:lang w:val="en-US"/>
        </w:rPr>
        <w:t xml:space="preserve">onsider all the individuals who are impacted by </w:t>
      </w:r>
      <w:r w:rsidRPr="5543649C" w:rsidR="49196ADB">
        <w:rPr>
          <w:rFonts w:ascii="Arial" w:hAnsi="Arial" w:eastAsia="Arial" w:cs="Arial"/>
          <w:b w:val="0"/>
          <w:bCs w:val="0"/>
          <w:i w:val="0"/>
          <w:iCs w:val="0"/>
          <w:caps w:val="0"/>
          <w:smallCaps w:val="0"/>
          <w:noProof/>
          <w:color w:val="auto"/>
          <w:sz w:val="22"/>
          <w:szCs w:val="22"/>
          <w:lang w:val="en-US"/>
        </w:rPr>
        <w:t xml:space="preserve">the </w:t>
      </w:r>
      <w:r w:rsidRPr="5543649C" w:rsidR="052C8EF1">
        <w:rPr>
          <w:rFonts w:ascii="Arial" w:hAnsi="Arial" w:eastAsia="Arial" w:cs="Arial"/>
          <w:b w:val="0"/>
          <w:bCs w:val="0"/>
          <w:i w:val="0"/>
          <w:iCs w:val="0"/>
          <w:caps w:val="0"/>
          <w:smallCaps w:val="0"/>
          <w:noProof/>
          <w:color w:val="auto"/>
          <w:sz w:val="22"/>
          <w:szCs w:val="22"/>
          <w:lang w:val="en-US"/>
        </w:rPr>
        <w:t>work, who possess authority or influence over it, or who have a stake in its success or failure as part of this process</w:t>
      </w:r>
      <w:r w:rsidRPr="5543649C" w:rsidR="43F0BD8D">
        <w:rPr>
          <w:rFonts w:ascii="Arial" w:hAnsi="Arial" w:eastAsia="Arial" w:cs="Arial"/>
          <w:b w:val="0"/>
          <w:bCs w:val="0"/>
          <w:i w:val="0"/>
          <w:iCs w:val="0"/>
          <w:caps w:val="0"/>
          <w:smallCaps w:val="0"/>
          <w:noProof/>
          <w:color w:val="auto"/>
          <w:sz w:val="22"/>
          <w:szCs w:val="22"/>
          <w:lang w:val="en-US"/>
        </w:rPr>
        <w:t>”</w:t>
      </w:r>
      <w:r w:rsidRPr="5543649C" w:rsidR="3B9E9DEC">
        <w:rPr>
          <w:rFonts w:ascii="Arial" w:hAnsi="Arial" w:eastAsia="Arial" w:cs="Arial"/>
          <w:b w:val="0"/>
          <w:bCs w:val="0"/>
          <w:i w:val="0"/>
          <w:iCs w:val="0"/>
          <w:caps w:val="0"/>
          <w:smallCaps w:val="0"/>
          <w:noProof/>
          <w:color w:val="auto"/>
          <w:sz w:val="22"/>
          <w:szCs w:val="22"/>
          <w:lang w:val="en-US"/>
        </w:rPr>
        <w:t>.</w:t>
      </w:r>
      <w:r w:rsidRPr="5543649C" w:rsidR="7FC8D216">
        <w:rPr>
          <w:rFonts w:ascii="Arial" w:hAnsi="Arial" w:eastAsia="Arial" w:cs="Arial"/>
          <w:b w:val="0"/>
          <w:bCs w:val="0"/>
          <w:i w:val="0"/>
          <w:iCs w:val="0"/>
          <w:caps w:val="0"/>
          <w:smallCaps w:val="0"/>
          <w:noProof/>
          <w:color w:val="auto"/>
          <w:sz w:val="22"/>
          <w:szCs w:val="22"/>
          <w:lang w:val="en-US"/>
        </w:rPr>
        <w:t xml:space="preserve"> </w:t>
      </w:r>
      <w:r w:rsidRPr="5543649C" w:rsidR="0829AC4A">
        <w:rPr>
          <w:rFonts w:ascii="Arial" w:hAnsi="Arial" w:eastAsia="Arial" w:cs="Arial"/>
          <w:b w:val="0"/>
          <w:bCs w:val="0"/>
          <w:i w:val="0"/>
          <w:iCs w:val="0"/>
          <w:caps w:val="0"/>
          <w:smallCaps w:val="0"/>
          <w:noProof/>
          <w:color w:val="auto"/>
          <w:sz w:val="22"/>
          <w:szCs w:val="22"/>
          <w:lang w:val="en-US"/>
        </w:rPr>
        <w:t>I</w:t>
      </w:r>
      <w:r w:rsidRPr="5543649C" w:rsidR="66FBE288">
        <w:rPr>
          <w:rFonts w:ascii="Arial" w:hAnsi="Arial" w:eastAsia="Arial" w:cs="Arial"/>
          <w:b w:val="0"/>
          <w:bCs w:val="0"/>
          <w:i w:val="0"/>
          <w:iCs w:val="0"/>
          <w:caps w:val="0"/>
          <w:smallCaps w:val="0"/>
          <w:noProof/>
          <w:color w:val="auto"/>
          <w:sz w:val="22"/>
          <w:szCs w:val="22"/>
          <w:lang w:val="en-US"/>
        </w:rPr>
        <w:t xml:space="preserve">n this </w:t>
      </w:r>
      <w:r w:rsidRPr="5543649C" w:rsidR="07DA733C">
        <w:rPr>
          <w:rFonts w:ascii="Arial" w:hAnsi="Arial" w:eastAsia="Arial" w:cs="Arial"/>
          <w:b w:val="0"/>
          <w:bCs w:val="0"/>
          <w:i w:val="0"/>
          <w:iCs w:val="0"/>
          <w:caps w:val="0"/>
          <w:smallCaps w:val="0"/>
          <w:noProof/>
          <w:color w:val="auto"/>
          <w:sz w:val="22"/>
          <w:szCs w:val="22"/>
          <w:lang w:val="en-US"/>
        </w:rPr>
        <w:t>case Royal Mail st</w:t>
      </w:r>
      <w:r w:rsidRPr="5543649C" w:rsidR="5E0F88E2">
        <w:rPr>
          <w:rFonts w:ascii="Arial" w:hAnsi="Arial" w:eastAsia="Arial" w:cs="Arial"/>
          <w:b w:val="0"/>
          <w:bCs w:val="0"/>
          <w:i w:val="0"/>
          <w:iCs w:val="0"/>
          <w:caps w:val="0"/>
          <w:smallCaps w:val="0"/>
          <w:noProof/>
          <w:color w:val="auto"/>
          <w:sz w:val="22"/>
          <w:szCs w:val="22"/>
          <w:lang w:val="en-US"/>
        </w:rPr>
        <w:t>r</w:t>
      </w:r>
      <w:r w:rsidRPr="5543649C" w:rsidR="07DA733C">
        <w:rPr>
          <w:rFonts w:ascii="Arial" w:hAnsi="Arial" w:eastAsia="Arial" w:cs="Arial"/>
          <w:b w:val="0"/>
          <w:bCs w:val="0"/>
          <w:i w:val="0"/>
          <w:iCs w:val="0"/>
          <w:caps w:val="0"/>
          <w:smallCaps w:val="0"/>
          <w:noProof/>
          <w:color w:val="auto"/>
          <w:sz w:val="22"/>
          <w:szCs w:val="22"/>
          <w:lang w:val="en-US"/>
        </w:rPr>
        <w:t>ike</w:t>
      </w:r>
      <w:r w:rsidRPr="5543649C" w:rsidR="052C8EF1">
        <w:rPr>
          <w:rFonts w:ascii="Arial" w:hAnsi="Arial" w:eastAsia="Arial" w:cs="Arial"/>
          <w:b w:val="0"/>
          <w:bCs w:val="0"/>
          <w:i w:val="0"/>
          <w:iCs w:val="0"/>
          <w:caps w:val="0"/>
          <w:smallCaps w:val="0"/>
          <w:noProof/>
          <w:color w:val="auto"/>
          <w:sz w:val="22"/>
          <w:szCs w:val="22"/>
          <w:lang w:val="en-US"/>
        </w:rPr>
        <w:t>, even though stakeholders might be both individuals and organizations, communication with people is still necessary in the end. Ascertain that the stakeholders in a stakeholder organization are the appropriate individuals</w:t>
      </w:r>
      <w:r w:rsidRPr="5543649C" w:rsidR="18E76A44">
        <w:rPr>
          <w:rFonts w:ascii="Arial" w:hAnsi="Arial" w:eastAsia="Arial" w:cs="Arial"/>
          <w:b w:val="0"/>
          <w:bCs w:val="0"/>
          <w:i w:val="0"/>
          <w:iCs w:val="0"/>
          <w:caps w:val="0"/>
          <w:smallCaps w:val="0"/>
          <w:noProof/>
          <w:color w:val="auto"/>
          <w:sz w:val="22"/>
          <w:szCs w:val="22"/>
          <w:lang w:val="en-US"/>
        </w:rPr>
        <w:t>;</w:t>
      </w:r>
      <w:r w:rsidRPr="5543649C" w:rsidR="3A59E35E">
        <w:rPr>
          <w:rFonts w:ascii="Arial" w:hAnsi="Arial" w:eastAsia="Arial" w:cs="Arial"/>
          <w:b w:val="0"/>
          <w:bCs w:val="0"/>
          <w:i w:val="0"/>
          <w:iCs w:val="0"/>
          <w:caps w:val="0"/>
          <w:smallCaps w:val="0"/>
          <w:noProof/>
          <w:color w:val="auto"/>
          <w:sz w:val="22"/>
          <w:szCs w:val="22"/>
          <w:lang w:val="en-US"/>
        </w:rPr>
        <w:t xml:space="preserve"> </w:t>
      </w:r>
      <w:r w:rsidRPr="5543649C" w:rsidR="785DB001">
        <w:rPr>
          <w:rFonts w:ascii="Arial" w:hAnsi="Arial" w:eastAsia="Arial" w:cs="Arial"/>
          <w:b w:val="0"/>
          <w:bCs w:val="0"/>
          <w:i w:val="0"/>
          <w:iCs w:val="0"/>
          <w:caps w:val="0"/>
          <w:smallCaps w:val="0"/>
          <w:noProof/>
          <w:color w:val="auto"/>
          <w:sz w:val="22"/>
          <w:szCs w:val="22"/>
          <w:lang w:val="en-US"/>
        </w:rPr>
        <w:t>“</w:t>
      </w:r>
      <w:r w:rsidRPr="5543649C" w:rsidR="18E76A44">
        <w:rPr>
          <w:rFonts w:ascii="Arial" w:hAnsi="Arial" w:eastAsia="Arial" w:cs="Arial"/>
          <w:b w:val="0"/>
          <w:bCs w:val="0"/>
          <w:i w:val="0"/>
          <w:iCs w:val="0"/>
          <w:caps w:val="0"/>
          <w:smallCaps w:val="0"/>
          <w:noProof/>
          <w:color w:val="auto"/>
          <w:sz w:val="22"/>
          <w:szCs w:val="22"/>
          <w:lang w:val="en-US"/>
        </w:rPr>
        <w:t xml:space="preserve">set </w:t>
      </w:r>
      <w:r w:rsidRPr="5543649C" w:rsidR="62E01C7A">
        <w:rPr>
          <w:rFonts w:ascii="Arial" w:hAnsi="Arial" w:eastAsia="Arial" w:cs="Arial"/>
          <w:b w:val="0"/>
          <w:bCs w:val="0"/>
          <w:i w:val="0"/>
          <w:iCs w:val="0"/>
          <w:caps w:val="0"/>
          <w:smallCaps w:val="0"/>
          <w:noProof/>
          <w:color w:val="auto"/>
          <w:sz w:val="22"/>
          <w:szCs w:val="22"/>
          <w:lang w:val="en-US"/>
        </w:rPr>
        <w:t xml:space="preserve">the </w:t>
      </w:r>
      <w:r w:rsidRPr="5543649C" w:rsidR="052C8EF1">
        <w:rPr>
          <w:rFonts w:ascii="Arial" w:hAnsi="Arial" w:eastAsia="Arial" w:cs="Arial"/>
          <w:b w:val="0"/>
          <w:bCs w:val="0"/>
          <w:i w:val="0"/>
          <w:iCs w:val="0"/>
          <w:caps w:val="0"/>
          <w:smallCaps w:val="0"/>
          <w:noProof/>
          <w:color w:val="auto"/>
          <w:sz w:val="22"/>
          <w:szCs w:val="22"/>
          <w:lang w:val="en-US"/>
        </w:rPr>
        <w:t xml:space="preserve"> </w:t>
      </w:r>
      <w:r w:rsidRPr="5543649C" w:rsidR="3E5386DA">
        <w:rPr>
          <w:rFonts w:ascii="Arial" w:hAnsi="Arial" w:eastAsia="Arial" w:cs="Arial"/>
          <w:b w:val="0"/>
          <w:bCs w:val="0"/>
          <w:i w:val="0"/>
          <w:iCs w:val="0"/>
          <w:caps w:val="0"/>
          <w:smallCaps w:val="0"/>
          <w:noProof/>
          <w:color w:val="auto"/>
          <w:sz w:val="22"/>
          <w:szCs w:val="22"/>
          <w:lang w:val="en-US"/>
        </w:rPr>
        <w:t>stakeholders priorities after  have a lengthy list of the individuals and institutions that your work affects</w:t>
      </w:r>
      <w:r w:rsidRPr="5543649C" w:rsidR="171E616A">
        <w:rPr>
          <w:rFonts w:ascii="Arial" w:hAnsi="Arial" w:eastAsia="Arial" w:cs="Arial"/>
          <w:b w:val="0"/>
          <w:bCs w:val="0"/>
          <w:i w:val="0"/>
          <w:iCs w:val="0"/>
          <w:caps w:val="0"/>
          <w:smallCaps w:val="0"/>
          <w:noProof/>
          <w:color w:val="auto"/>
          <w:sz w:val="22"/>
          <w:szCs w:val="22"/>
          <w:lang w:val="en-US"/>
        </w:rPr>
        <w:t>”</w:t>
      </w:r>
      <w:r w:rsidRPr="5543649C" w:rsidR="3E5386DA">
        <w:rPr>
          <w:rFonts w:ascii="Arial" w:hAnsi="Arial" w:eastAsia="Arial" w:cs="Arial"/>
          <w:b w:val="0"/>
          <w:bCs w:val="0"/>
          <w:i w:val="0"/>
          <w:iCs w:val="0"/>
          <w:caps w:val="0"/>
          <w:smallCaps w:val="0"/>
          <w:noProof/>
          <w:color w:val="auto"/>
          <w:sz w:val="22"/>
          <w:szCs w:val="22"/>
          <w:lang w:val="en-US"/>
        </w:rPr>
        <w:t xml:space="preserve">. A few of them could be able to go forward or block. While some people might find your work interesting, others might not give a damn. Here is where the Authority-Interest chart.  </w:t>
      </w:r>
      <w:r>
        <w:br/>
      </w:r>
      <w:r w:rsidRPr="5543649C" w:rsidR="052C8EF1">
        <w:rPr>
          <w:rFonts w:ascii="Arial" w:hAnsi="Arial" w:eastAsia="Arial" w:cs="Arial"/>
          <w:b w:val="0"/>
          <w:bCs w:val="0"/>
          <w:i w:val="0"/>
          <w:iCs w:val="0"/>
          <w:caps w:val="0"/>
          <w:smallCaps w:val="0"/>
          <w:noProof/>
          <w:color w:val="C00000"/>
          <w:sz w:val="22"/>
          <w:szCs w:val="22"/>
          <w:lang w:val="en-US"/>
        </w:rPr>
        <w:t xml:space="preserve"> </w:t>
      </w:r>
      <w:r>
        <w:br/>
      </w:r>
      <w:r w:rsidRPr="5543649C" w:rsidR="335F9153">
        <w:rPr>
          <w:rFonts w:ascii="Arial" w:hAnsi="Arial" w:eastAsia="Arial" w:cs="Arial"/>
          <w:noProof/>
          <w:sz w:val="22"/>
          <w:szCs w:val="22"/>
          <w:lang w:val="en-US"/>
        </w:rPr>
        <w:t xml:space="preserve">       </w:t>
      </w:r>
      <w:r w:rsidRPr="5543649C" w:rsidR="09E46B41">
        <w:rPr>
          <w:rFonts w:ascii="Arial" w:hAnsi="Arial" w:eastAsia="Arial" w:cs="Arial"/>
          <w:noProof/>
          <w:sz w:val="22"/>
          <w:szCs w:val="22"/>
          <w:lang w:val="en-US"/>
        </w:rPr>
        <w:t>2.2 Identification of Key Stakeholders</w:t>
      </w:r>
    </w:p>
    <w:p w:rsidR="35BA214D" w:rsidP="5543649C" w:rsidRDefault="35BA214D" w14:paraId="21FCA3C6" w14:textId="7B9F5902">
      <w:pPr>
        <w:pStyle w:val="Normal"/>
        <w:ind w:firstLine="0"/>
        <w:jc w:val="left"/>
        <w:rPr>
          <w:rFonts w:ascii="Arial" w:hAnsi="Arial" w:eastAsia="Arial" w:cs="Arial"/>
          <w:noProof/>
          <w:sz w:val="22"/>
          <w:szCs w:val="22"/>
          <w:lang w:val="en-US"/>
        </w:rPr>
      </w:pPr>
      <w:r w:rsidRPr="5543649C" w:rsidR="260680F5">
        <w:rPr>
          <w:rFonts w:ascii="Arial" w:hAnsi="Arial" w:eastAsia="Arial" w:cs="Arial"/>
          <w:noProof/>
          <w:color w:val="auto"/>
          <w:sz w:val="22"/>
          <w:szCs w:val="22"/>
          <w:lang w:val="en-US"/>
        </w:rPr>
        <w:t>To</w:t>
      </w:r>
      <w:r w:rsidRPr="5543649C" w:rsidR="19045222">
        <w:rPr>
          <w:rFonts w:ascii="Arial" w:hAnsi="Arial" w:eastAsia="Arial" w:cs="Arial"/>
          <w:noProof/>
          <w:color w:val="auto"/>
          <w:sz w:val="22"/>
          <w:szCs w:val="22"/>
          <w:lang w:val="en-US"/>
        </w:rPr>
        <w:t xml:space="preserve"> </w:t>
      </w:r>
      <w:r w:rsidRPr="5543649C" w:rsidR="19045222">
        <w:rPr>
          <w:rFonts w:ascii="Arial" w:hAnsi="Arial" w:eastAsia="Arial" w:cs="Arial"/>
          <w:noProof/>
          <w:sz w:val="22"/>
          <w:szCs w:val="22"/>
          <w:lang w:val="en-US"/>
        </w:rPr>
        <w:t xml:space="preserve">guarantee the effective implementation and approval of any project or initiative, it would be imperative for Royal Stryke UK to carry out a comprehensive stakeholder analysis in order to comprehend the requirements and expectations of all pertinent stakeholders. Additionally, it would support the development of solid connections with the stakeholders, which is essential to the organization's long-term success. </w:t>
      </w:r>
      <w:r w:rsidRPr="5543649C" w:rsidR="1A9506C4">
        <w:rPr>
          <w:rFonts w:ascii="Arial" w:hAnsi="Arial" w:eastAsia="Arial" w:cs="Arial"/>
          <w:noProof/>
          <w:sz w:val="22"/>
          <w:szCs w:val="22"/>
          <w:lang w:val="en-US"/>
        </w:rPr>
        <w:t xml:space="preserve">An essential step in guaranteeing the success of a project is stakeholder analysis. It entails determining all the organizations and people that are involved in or have influence over your project, assessing their requirements and expectations, and creating strategies for interacting and communicating with them in an efficient manner. </w:t>
      </w:r>
      <w:r w:rsidRPr="5543649C" w:rsidR="1A9506C4">
        <w:rPr>
          <w:rFonts w:ascii="Arial" w:hAnsi="Arial" w:eastAsia="Arial" w:cs="Arial"/>
          <w:noProof/>
          <w:sz w:val="22"/>
          <w:szCs w:val="22"/>
          <w:lang w:val="en-US"/>
        </w:rPr>
        <w:t xml:space="preserve">Stakeholder analysis is significant for Royal Stryke UK for a number of reasons. </w:t>
      </w:r>
      <w:r w:rsidRPr="5543649C" w:rsidR="611FC4D4">
        <w:rPr>
          <w:rFonts w:ascii="Arial" w:hAnsi="Arial" w:eastAsia="Arial" w:cs="Arial"/>
          <w:noProof/>
          <w:sz w:val="22"/>
          <w:szCs w:val="22"/>
          <w:lang w:val="en-US"/>
        </w:rPr>
        <w:t>(</w:t>
      </w:r>
      <w:r w:rsidRPr="5543649C" w:rsidR="611FC4D4">
        <w:rPr>
          <w:rFonts w:ascii="Arial" w:hAnsi="Arial" w:eastAsia="Arial" w:cs="Arial"/>
          <w:b w:val="0"/>
          <w:bCs w:val="0"/>
          <w:i w:val="0"/>
          <w:iCs w:val="0"/>
          <w:caps w:val="0"/>
          <w:smallCaps w:val="0"/>
          <w:noProof/>
          <w:color w:val="111111"/>
          <w:sz w:val="22"/>
          <w:szCs w:val="22"/>
          <w:lang w:val="en-US"/>
        </w:rPr>
        <w:t>Project Management Institute, 2017).</w:t>
      </w:r>
      <w:r w:rsidRPr="5543649C" w:rsidR="611FC4D4">
        <w:rPr>
          <w:rFonts w:ascii="Arial" w:hAnsi="Arial" w:eastAsia="Arial" w:cs="Arial"/>
          <w:noProof/>
          <w:sz w:val="22"/>
          <w:szCs w:val="22"/>
          <w:lang w:val="en-US"/>
        </w:rPr>
        <w:t xml:space="preserve"> </w:t>
      </w:r>
      <w:r w:rsidRPr="5543649C" w:rsidR="1A9506C4">
        <w:rPr>
          <w:rFonts w:ascii="Arial" w:hAnsi="Arial" w:eastAsia="Arial" w:cs="Arial"/>
          <w:noProof/>
          <w:sz w:val="22"/>
          <w:szCs w:val="22"/>
          <w:lang w:val="en-US"/>
        </w:rPr>
        <w:t>Finding Key Groups and People: It assists you in determining key groups and people with whom you will need to communicate about the choices, modifications, and status of the project.Recognizing the Needs of Stakeholders: It enables you to comprehend the requirements, interests, and expectations of stakeholders so that you can proactively address them</w:t>
      </w:r>
      <w:r w:rsidRPr="5543649C" w:rsidR="2DBF955B">
        <w:rPr>
          <w:rFonts w:ascii="Arial" w:hAnsi="Arial" w:eastAsia="Arial" w:cs="Arial"/>
          <w:noProof/>
          <w:sz w:val="22"/>
          <w:szCs w:val="22"/>
          <w:lang w:val="en-US"/>
        </w:rPr>
        <w:t>,</w:t>
      </w:r>
      <w:r w:rsidRPr="5543649C" w:rsidR="2DBF955B">
        <w:rPr>
          <w:rFonts w:ascii="Arial" w:hAnsi="Arial" w:eastAsia="Arial" w:cs="Arial"/>
          <w:b w:val="0"/>
          <w:bCs w:val="0"/>
          <w:i w:val="0"/>
          <w:iCs w:val="0"/>
          <w:caps w:val="0"/>
          <w:smallCaps w:val="0"/>
          <w:noProof/>
          <w:color w:val="111111"/>
          <w:sz w:val="22"/>
          <w:szCs w:val="22"/>
          <w:lang w:val="en-US"/>
        </w:rPr>
        <w:t>Freeman, R.E., 1984.</w:t>
      </w:r>
      <w:r w:rsidRPr="5543649C" w:rsidR="1A9506C4">
        <w:rPr>
          <w:rFonts w:ascii="Arial" w:hAnsi="Arial" w:eastAsia="Arial" w:cs="Arial"/>
          <w:noProof/>
          <w:sz w:val="22"/>
          <w:szCs w:val="22"/>
          <w:lang w:val="en-US"/>
        </w:rPr>
        <w:t xml:space="preserve"> Creating Customized Communication and Engagement Strategies</w:t>
      </w:r>
      <w:r w:rsidRPr="5543649C" w:rsidR="104C0CFA">
        <w:rPr>
          <w:rFonts w:ascii="Arial" w:hAnsi="Arial" w:eastAsia="Arial" w:cs="Arial"/>
          <w:noProof/>
          <w:sz w:val="22"/>
          <w:szCs w:val="22"/>
          <w:lang w:val="en-US"/>
        </w:rPr>
        <w:t xml:space="preserve">, </w:t>
      </w:r>
      <w:r w:rsidRPr="5543649C" w:rsidR="587367EA">
        <w:rPr>
          <w:rFonts w:ascii="Arial" w:hAnsi="Arial" w:eastAsia="Arial" w:cs="Arial"/>
          <w:noProof/>
          <w:sz w:val="22"/>
          <w:szCs w:val="22"/>
          <w:lang w:val="en-US"/>
        </w:rPr>
        <w:t>“</w:t>
      </w:r>
      <w:r w:rsidRPr="5543649C" w:rsidR="104C0CFA">
        <w:rPr>
          <w:rFonts w:ascii="Arial" w:hAnsi="Arial" w:eastAsia="Arial" w:cs="Arial"/>
          <w:noProof/>
          <w:sz w:val="22"/>
          <w:szCs w:val="22"/>
          <w:lang w:val="en-US"/>
        </w:rPr>
        <w:t>i</w:t>
      </w:r>
      <w:r w:rsidRPr="5543649C" w:rsidR="1A9506C4">
        <w:rPr>
          <w:rFonts w:ascii="Arial" w:hAnsi="Arial" w:eastAsia="Arial" w:cs="Arial"/>
          <w:noProof/>
          <w:sz w:val="22"/>
          <w:szCs w:val="22"/>
          <w:lang w:val="en-US"/>
        </w:rPr>
        <w:t xml:space="preserve">t assists you in creating customized communication and engagement strategies based on the influence </w:t>
      </w:r>
      <w:r w:rsidRPr="5543649C" w:rsidR="435AD920">
        <w:rPr>
          <w:rFonts w:ascii="Arial" w:hAnsi="Arial" w:eastAsia="Arial" w:cs="Arial"/>
          <w:noProof/>
          <w:sz w:val="22"/>
          <w:szCs w:val="22"/>
          <w:lang w:val="en-US"/>
        </w:rPr>
        <w:t>and the power.</w:t>
      </w:r>
      <w:r w:rsidRPr="5543649C" w:rsidR="274E8761">
        <w:rPr>
          <w:rFonts w:ascii="Arial" w:hAnsi="Arial" w:eastAsia="Arial" w:cs="Arial"/>
          <w:noProof/>
          <w:sz w:val="22"/>
          <w:szCs w:val="22"/>
          <w:lang w:val="en-US"/>
        </w:rPr>
        <w:t>”</w:t>
      </w:r>
    </w:p>
    <w:p w:rsidR="35BA214D" w:rsidP="5543649C" w:rsidRDefault="35BA214D" w14:paraId="27AB54F7" w14:textId="52B3DC27">
      <w:pPr>
        <w:jc w:val="left"/>
        <w:rPr>
          <w:rFonts w:ascii="Arial" w:hAnsi="Arial" w:eastAsia="Arial" w:cs="Arial"/>
          <w:noProof/>
          <w:sz w:val="22"/>
          <w:szCs w:val="22"/>
          <w:lang w:val="en-US"/>
        </w:rPr>
      </w:pPr>
      <w:r w:rsidRPr="5543649C" w:rsidR="0053E24F">
        <w:rPr>
          <w:rFonts w:ascii="Arial" w:hAnsi="Arial" w:eastAsia="Arial" w:cs="Arial"/>
          <w:noProof/>
          <w:sz w:val="22"/>
          <w:szCs w:val="22"/>
          <w:lang w:val="en-US"/>
        </w:rPr>
        <w:t>Resolving a strike requires an understanding of each stakeholder's position for a number of reasons.</w:t>
      </w:r>
      <w:r w:rsidRPr="5543649C" w:rsidR="0053E24F">
        <w:rPr>
          <w:rFonts w:ascii="Arial" w:hAnsi="Arial" w:eastAsia="Arial" w:cs="Arial"/>
          <w:noProof/>
          <w:sz w:val="22"/>
          <w:szCs w:val="22"/>
          <w:lang w:val="en-US"/>
        </w:rPr>
        <w:t>Determining Interests and</w:t>
      </w:r>
      <w:r w:rsidRPr="5543649C" w:rsidR="09430BB8">
        <w:rPr>
          <w:rFonts w:ascii="Arial" w:hAnsi="Arial" w:eastAsia="Arial" w:cs="Arial"/>
          <w:noProof/>
          <w:sz w:val="22"/>
          <w:szCs w:val="22"/>
          <w:lang w:val="en-US"/>
        </w:rPr>
        <w:t xml:space="preserve"> concerns</w:t>
      </w:r>
      <w:r w:rsidRPr="5543649C" w:rsidR="0053E24F">
        <w:rPr>
          <w:rFonts w:ascii="Arial" w:hAnsi="Arial" w:eastAsia="Arial" w:cs="Arial"/>
          <w:noProof/>
          <w:sz w:val="22"/>
          <w:szCs w:val="22"/>
          <w:lang w:val="en-US"/>
        </w:rPr>
        <w:t xml:space="preserve"> </w:t>
      </w:r>
      <w:r w:rsidRPr="5543649C" w:rsidR="0703CFFD">
        <w:rPr>
          <w:rFonts w:ascii="Arial" w:hAnsi="Arial" w:eastAsia="Arial" w:cs="Arial"/>
          <w:noProof/>
          <w:sz w:val="22"/>
          <w:szCs w:val="22"/>
          <w:lang w:val="en-US"/>
        </w:rPr>
        <w:t xml:space="preserve">, which for </w:t>
      </w:r>
      <w:r w:rsidRPr="5543649C" w:rsidR="0053E24F">
        <w:rPr>
          <w:rFonts w:ascii="Arial" w:hAnsi="Arial" w:eastAsia="Arial" w:cs="Arial"/>
          <w:noProof/>
          <w:sz w:val="22"/>
          <w:szCs w:val="22"/>
          <w:lang w:val="en-US"/>
        </w:rPr>
        <w:t>each stakeholder are different. For example, during the Royal Mail strike, employees may have been upset about their wages and working conditions, while management may have been more focused on profitability and operational effectiveness. Developing methods to solve these issues might be aided by having an understanding of these interests.</w:t>
      </w:r>
    </w:p>
    <w:p w:rsidR="35BA214D" w:rsidP="5543649C" w:rsidRDefault="35BA214D" w14:paraId="1713B380" w14:textId="389B36E6">
      <w:pPr>
        <w:jc w:val="left"/>
        <w:rPr>
          <w:rFonts w:ascii="Arial" w:hAnsi="Arial" w:eastAsia="Arial" w:cs="Arial"/>
          <w:noProof/>
          <w:sz w:val="22"/>
          <w:szCs w:val="22"/>
          <w:lang w:val="en-US"/>
        </w:rPr>
      </w:pPr>
      <w:r w:rsidRPr="5543649C" w:rsidR="0053E24F">
        <w:rPr>
          <w:rFonts w:ascii="Arial" w:hAnsi="Arial" w:eastAsia="Arial" w:cs="Arial"/>
          <w:noProof/>
          <w:sz w:val="22"/>
          <w:szCs w:val="22"/>
          <w:lang w:val="en-US"/>
        </w:rPr>
        <w:t>Successful Interaction: A thorough understanding of the stakeholders' responsibilities and identities can facilitate more successful communication. It is possible to craft customized communications for every stakeholder group, guaranteeing that their concerns are taken seriously and that they are informed.</w:t>
      </w:r>
      <w:r w:rsidRPr="5543649C" w:rsidR="731E01AD">
        <w:rPr>
          <w:rFonts w:ascii="Arial" w:hAnsi="Arial" w:eastAsia="Arial" w:cs="Arial"/>
          <w:noProof/>
          <w:sz w:val="22"/>
          <w:szCs w:val="22"/>
          <w:lang w:val="en-US"/>
        </w:rPr>
        <w:t xml:space="preserve"> Alfred, (2022)</w:t>
      </w:r>
    </w:p>
    <w:p w:rsidR="35BA214D" w:rsidP="5543649C" w:rsidRDefault="35BA214D" w14:paraId="23D19668" w14:textId="3739791D">
      <w:pPr>
        <w:pStyle w:val="Normal"/>
        <w:jc w:val="left"/>
        <w:rPr>
          <w:rFonts w:ascii="Arial" w:hAnsi="Arial" w:eastAsia="Arial" w:cs="Arial"/>
          <w:noProof/>
          <w:sz w:val="22"/>
          <w:szCs w:val="22"/>
          <w:lang w:val="en-US"/>
        </w:rPr>
      </w:pPr>
      <w:r w:rsidRPr="5543649C" w:rsidR="0053E24F">
        <w:rPr>
          <w:rFonts w:ascii="Arial" w:hAnsi="Arial" w:eastAsia="Arial" w:cs="Arial"/>
          <w:noProof/>
          <w:sz w:val="22"/>
          <w:szCs w:val="22"/>
          <w:lang w:val="en-US"/>
        </w:rPr>
        <w:t>Compromise and negotiation can be facilitated by having a clear understanding of the responsibilities and interests of all parties involved.</w:t>
      </w:r>
      <w:r w:rsidRPr="5543649C" w:rsidR="78255B43">
        <w:rPr>
          <w:rFonts w:ascii="Arial" w:hAnsi="Arial" w:eastAsia="Arial" w:cs="Arial"/>
          <w:noProof/>
          <w:sz w:val="22"/>
          <w:szCs w:val="22"/>
          <w:lang w:val="en-US"/>
        </w:rPr>
        <w:t xml:space="preserve">,( Maven, n.d.).  </w:t>
      </w:r>
      <w:r w:rsidRPr="5543649C" w:rsidR="0053E24F">
        <w:rPr>
          <w:rFonts w:ascii="Arial" w:hAnsi="Arial" w:eastAsia="Arial" w:cs="Arial"/>
          <w:noProof/>
          <w:sz w:val="22"/>
          <w:szCs w:val="22"/>
          <w:lang w:val="en-US"/>
        </w:rPr>
        <w:t xml:space="preserve"> It can assist in determining the region</w:t>
      </w:r>
      <w:r w:rsidRPr="5543649C" w:rsidR="73FE33CE">
        <w:rPr>
          <w:rFonts w:ascii="Arial" w:hAnsi="Arial" w:eastAsia="Arial" w:cs="Arial"/>
          <w:noProof/>
          <w:sz w:val="22"/>
          <w:szCs w:val="22"/>
          <w:lang w:val="en-US"/>
        </w:rPr>
        <w:t xml:space="preserve"> of stakeholders </w:t>
      </w:r>
      <w:r w:rsidRPr="5543649C" w:rsidR="6C15A355">
        <w:rPr>
          <w:rFonts w:ascii="Arial" w:hAnsi="Arial" w:eastAsia="Arial" w:cs="Arial"/>
          <w:noProof/>
          <w:sz w:val="22"/>
          <w:szCs w:val="22"/>
          <w:lang w:val="en-US"/>
        </w:rPr>
        <w:t>which act.</w:t>
      </w:r>
    </w:p>
    <w:p w:rsidR="35BA214D" w:rsidP="5543649C" w:rsidRDefault="35BA214D" w14:paraId="55B543A5" w14:textId="2B906668">
      <w:pPr>
        <w:pStyle w:val="Normal"/>
        <w:jc w:val="left"/>
        <w:rPr>
          <w:rFonts w:ascii="Arial" w:hAnsi="Arial" w:eastAsia="Arial" w:cs="Arial"/>
          <w:b w:val="0"/>
          <w:bCs w:val="0"/>
          <w:i w:val="0"/>
          <w:iCs w:val="0"/>
          <w:caps w:val="0"/>
          <w:smallCaps w:val="0"/>
          <w:noProof/>
          <w:color w:val="111111"/>
          <w:sz w:val="22"/>
          <w:szCs w:val="22"/>
          <w:lang w:val="en-US"/>
        </w:rPr>
      </w:pPr>
      <w:r w:rsidRPr="5543649C" w:rsidR="605132BB">
        <w:rPr>
          <w:rFonts w:ascii="Arial" w:hAnsi="Arial" w:eastAsia="Arial" w:cs="Arial"/>
          <w:noProof/>
          <w:color w:val="auto"/>
          <w:sz w:val="22"/>
          <w:szCs w:val="22"/>
          <w:lang w:val="en-US"/>
        </w:rPr>
        <w:t>Esta</w:t>
      </w:r>
      <w:r w:rsidRPr="5543649C" w:rsidR="605132BB">
        <w:rPr>
          <w:rFonts w:ascii="Arial" w:hAnsi="Arial" w:eastAsia="Arial" w:cs="Arial"/>
          <w:noProof/>
          <w:sz w:val="22"/>
          <w:szCs w:val="22"/>
          <w:lang w:val="en-US"/>
        </w:rPr>
        <w:t>blishing Cooperation and Trust: Trust may be established via recognizing and resolving the concerns of all parties involved. Improved stakeholder collaboration is essential to</w:t>
      </w:r>
      <w:r w:rsidRPr="5543649C" w:rsidR="605132BB">
        <w:rPr>
          <w:rFonts w:ascii="Arial" w:hAnsi="Arial" w:eastAsia="Arial" w:cs="Arial"/>
          <w:noProof/>
          <w:sz w:val="22"/>
          <w:szCs w:val="22"/>
          <w:lang w:val="en-US"/>
        </w:rPr>
        <w:t xml:space="preserve"> ending the strike, and this might result in it</w:t>
      </w:r>
      <w:r w:rsidRPr="5543649C" w:rsidR="1C561EB6">
        <w:rPr>
          <w:rFonts w:ascii="Arial" w:hAnsi="Arial" w:eastAsia="Arial" w:cs="Arial"/>
          <w:noProof/>
          <w:sz w:val="22"/>
          <w:szCs w:val="22"/>
          <w:lang w:val="en-US"/>
        </w:rPr>
        <w:t xml:space="preserve"> (</w:t>
      </w:r>
      <w:r w:rsidRPr="5543649C" w:rsidR="1C561EB6">
        <w:rPr>
          <w:rFonts w:ascii="Arial" w:hAnsi="Arial" w:eastAsia="Arial" w:cs="Arial"/>
          <w:b w:val="0"/>
          <w:bCs w:val="0"/>
          <w:i w:val="0"/>
          <w:iCs w:val="0"/>
          <w:caps w:val="0"/>
          <w:smallCaps w:val="0"/>
          <w:noProof/>
          <w:color w:val="111111"/>
          <w:sz w:val="22"/>
          <w:szCs w:val="22"/>
          <w:lang w:val="en-US"/>
        </w:rPr>
        <w:t>Harvard Law School, n.d.)</w:t>
      </w:r>
      <w:r w:rsidRPr="5543649C" w:rsidR="069C99E4">
        <w:rPr>
          <w:rFonts w:ascii="Arial" w:hAnsi="Arial" w:eastAsia="Arial" w:cs="Arial"/>
          <w:b w:val="0"/>
          <w:bCs w:val="0"/>
          <w:i w:val="0"/>
          <w:iCs w:val="0"/>
          <w:caps w:val="0"/>
          <w:smallCaps w:val="0"/>
          <w:noProof/>
          <w:color w:val="111111"/>
          <w:sz w:val="22"/>
          <w:szCs w:val="22"/>
          <w:lang w:val="en-US"/>
        </w:rPr>
        <w:t>.</w:t>
      </w:r>
    </w:p>
    <w:p w:rsidR="35BA214D" w:rsidP="5543649C" w:rsidRDefault="35BA214D" w14:paraId="5E32306F" w14:textId="3E514803">
      <w:pPr>
        <w:pStyle w:val="Normal"/>
        <w:jc w:val="left"/>
        <w:rPr>
          <w:rFonts w:ascii="Arial" w:hAnsi="Arial" w:eastAsia="Arial" w:cs="Arial"/>
          <w:noProof/>
          <w:sz w:val="22"/>
          <w:szCs w:val="22"/>
          <w:lang w:val="en-US"/>
        </w:rPr>
      </w:pPr>
      <w:r w:rsidRPr="5543649C" w:rsidR="605132BB">
        <w:rPr>
          <w:rFonts w:ascii="Arial" w:hAnsi="Arial" w:eastAsia="Arial" w:cs="Arial"/>
          <w:noProof/>
          <w:sz w:val="22"/>
          <w:szCs w:val="22"/>
          <w:lang w:val="en-US"/>
        </w:rPr>
        <w:t xml:space="preserve">Creating a Win-Win Solution: In the end, figuring out each stakeholder's function can assist in creating a solution that is advantageous to all parties. This is the core of a settlement that all parties involved can agree with, or a win-win solution. </w:t>
      </w:r>
    </w:p>
    <w:p w:rsidR="35BA214D" w:rsidP="5543649C" w:rsidRDefault="35BA214D" w14:paraId="5EF263EC" w14:textId="3964A006">
      <w:pPr>
        <w:pStyle w:val="Normal"/>
        <w:ind w:firstLine="0"/>
        <w:jc w:val="left"/>
        <w:rPr>
          <w:rFonts w:ascii="Arial" w:hAnsi="Arial" w:eastAsia="Arial" w:cs="Arial"/>
          <w:noProof/>
          <w:sz w:val="22"/>
          <w:szCs w:val="22"/>
          <w:lang w:val="en-US"/>
        </w:rPr>
      </w:pPr>
      <w:r w:rsidRPr="5543649C" w:rsidR="63E96E46">
        <w:rPr>
          <w:rFonts w:ascii="Arial" w:hAnsi="Arial" w:eastAsia="Arial" w:cs="Arial"/>
          <w:noProof/>
          <w:sz w:val="22"/>
          <w:szCs w:val="22"/>
          <w:lang w:val="en-US"/>
        </w:rPr>
        <w:t xml:space="preserve">       </w:t>
      </w:r>
      <w:r w:rsidRPr="5543649C" w:rsidR="605132BB">
        <w:rPr>
          <w:rFonts w:ascii="Arial" w:hAnsi="Arial" w:eastAsia="Arial" w:cs="Arial"/>
          <w:noProof/>
          <w:sz w:val="22"/>
          <w:szCs w:val="22"/>
          <w:lang w:val="en-US"/>
        </w:rPr>
        <w:t>Understanding the roles played by postal employees, the Communication Workers Union (CWU), Royal Mail management, customers, and other stakeholders in the context of the strike can be very helpful in determining how the strike might be resolved in a way that is agreeable to all parties.</w:t>
      </w:r>
    </w:p>
    <w:p w:rsidR="35BA214D" w:rsidP="5543649C" w:rsidRDefault="35BA214D" w14:paraId="6D8AC9B7" w14:textId="45AE8672">
      <w:pPr>
        <w:jc w:val="left"/>
        <w:rPr>
          <w:rFonts w:ascii="Arial" w:hAnsi="Arial" w:eastAsia="Arial" w:cs="Arial"/>
          <w:noProof/>
          <w:sz w:val="22"/>
          <w:szCs w:val="22"/>
          <w:lang w:val="en-US"/>
        </w:rPr>
      </w:pPr>
      <w:r w:rsidRPr="5543649C" w:rsidR="17F45910">
        <w:rPr>
          <w:rFonts w:ascii="Arial" w:hAnsi="Arial" w:eastAsia="Arial" w:cs="Arial"/>
          <w:noProof/>
          <w:sz w:val="22"/>
          <w:szCs w:val="22"/>
          <w:lang w:val="en-US"/>
        </w:rPr>
        <w:t>Stakeholder analysis is significant for Royal Stryke UK for a number of reasons</w:t>
      </w:r>
      <w:r w:rsidRPr="5543649C" w:rsidR="40EF65F5">
        <w:rPr>
          <w:rFonts w:ascii="Arial" w:hAnsi="Arial" w:eastAsia="Arial" w:cs="Arial"/>
          <w:noProof/>
          <w:sz w:val="22"/>
          <w:szCs w:val="22"/>
          <w:lang w:val="en-US"/>
        </w:rPr>
        <w:t>:</w:t>
      </w:r>
      <w:r>
        <w:br/>
      </w:r>
      <w:r w:rsidRPr="5543649C" w:rsidR="025427E8">
        <w:rPr>
          <w:rFonts w:ascii="Arial" w:hAnsi="Arial" w:eastAsia="Arial" w:cs="Arial"/>
          <w:noProof/>
          <w:sz w:val="22"/>
          <w:szCs w:val="22"/>
          <w:lang w:val="en-US"/>
        </w:rPr>
        <w:t>Finding Key Groups and People: It assists you in determining key groups and people with whom you will need to communicate about the choices, modifications, and status of the projec</w:t>
      </w:r>
      <w:r w:rsidRPr="5543649C" w:rsidR="5A674D90">
        <w:rPr>
          <w:rFonts w:ascii="Arial" w:hAnsi="Arial" w:eastAsia="Arial" w:cs="Arial"/>
          <w:noProof/>
          <w:sz w:val="22"/>
          <w:szCs w:val="22"/>
          <w:lang w:val="en-US"/>
        </w:rPr>
        <w:t>t,</w:t>
      </w:r>
      <w:r w:rsidRPr="5543649C" w:rsidR="5D96C136">
        <w:rPr>
          <w:rFonts w:ascii="Arial" w:hAnsi="Arial" w:eastAsia="Arial" w:cs="Arial"/>
          <w:noProof/>
          <w:sz w:val="22"/>
          <w:szCs w:val="22"/>
          <w:lang w:val="en-US"/>
        </w:rPr>
        <w:t xml:space="preserve"> </w:t>
      </w:r>
      <w:r w:rsidRPr="5543649C" w:rsidR="6C0A2AE5">
        <w:rPr>
          <w:rFonts w:ascii="Arial" w:hAnsi="Arial" w:eastAsia="Arial" w:cs="Arial"/>
          <w:noProof/>
          <w:sz w:val="22"/>
          <w:szCs w:val="22"/>
          <w:lang w:val="en-US"/>
        </w:rPr>
        <w:t xml:space="preserve"> </w:t>
      </w:r>
      <w:r w:rsidRPr="5543649C" w:rsidR="5D96C136">
        <w:rPr>
          <w:rFonts w:ascii="Arial" w:hAnsi="Arial" w:eastAsia="Arial" w:cs="Arial"/>
          <w:noProof/>
          <w:sz w:val="22"/>
          <w:szCs w:val="22"/>
          <w:lang w:val="en-US"/>
        </w:rPr>
        <w:t xml:space="preserve">according to” </w:t>
      </w:r>
      <w:r w:rsidRPr="5543649C" w:rsidR="5D96C136">
        <w:rPr>
          <w:rFonts w:ascii="Arial" w:hAnsi="Arial" w:eastAsia="Arial" w:cs="Arial"/>
          <w:b w:val="0"/>
          <w:bCs w:val="0"/>
          <w:i w:val="0"/>
          <w:iCs w:val="0"/>
          <w:caps w:val="0"/>
          <w:smallCaps w:val="0"/>
          <w:noProof/>
          <w:color w:val="111111"/>
          <w:sz w:val="22"/>
          <w:szCs w:val="22"/>
          <w:lang w:val="en-US"/>
        </w:rPr>
        <w:t>Project Management Institute, 2017</w:t>
      </w:r>
      <w:r w:rsidRPr="5543649C" w:rsidR="4F49F209">
        <w:rPr>
          <w:rFonts w:ascii="Arial" w:hAnsi="Arial" w:eastAsia="Arial" w:cs="Arial"/>
          <w:b w:val="0"/>
          <w:bCs w:val="0"/>
          <w:i w:val="0"/>
          <w:iCs w:val="0"/>
          <w:caps w:val="0"/>
          <w:smallCaps w:val="0"/>
          <w:noProof/>
          <w:color w:val="111111"/>
          <w:sz w:val="22"/>
          <w:szCs w:val="22"/>
          <w:lang w:val="en-US"/>
        </w:rPr>
        <w:t>”</w:t>
      </w:r>
      <w:r w:rsidRPr="5543649C" w:rsidR="5D96C136">
        <w:rPr>
          <w:rFonts w:ascii="Arial" w:hAnsi="Arial" w:eastAsia="Arial" w:cs="Arial"/>
          <w:b w:val="0"/>
          <w:bCs w:val="0"/>
          <w:i w:val="0"/>
          <w:iCs w:val="0"/>
          <w:caps w:val="0"/>
          <w:smallCaps w:val="0"/>
          <w:noProof/>
          <w:color w:val="111111"/>
          <w:sz w:val="22"/>
          <w:szCs w:val="22"/>
          <w:lang w:val="en-US"/>
        </w:rPr>
        <w:t xml:space="preserve"> D</w:t>
      </w:r>
      <w:r w:rsidRPr="5543649C" w:rsidR="025427E8">
        <w:rPr>
          <w:rFonts w:ascii="Arial" w:hAnsi="Arial" w:eastAsia="Arial" w:cs="Arial"/>
          <w:noProof/>
          <w:sz w:val="22"/>
          <w:szCs w:val="22"/>
          <w:lang w:val="en-US"/>
        </w:rPr>
        <w:t>eveloping Tailored Communication and Engagement Strategies: This aids in the development of communication and engagement strategies that are specific to the power and interest of each stakeholder. It enables you to comprehend the needs, expectations, and potential issues of stakeholders and respond to them proactively. Securing Buy-in and Support: Getting support and buy-in from those who will be affected by or have influence over your project is helpful.</w:t>
      </w:r>
      <w:r w:rsidRPr="5543649C" w:rsidR="73767C61">
        <w:rPr>
          <w:rFonts w:ascii="Arial" w:hAnsi="Arial" w:eastAsia="Arial" w:cs="Arial"/>
          <w:b w:val="0"/>
          <w:bCs w:val="0"/>
          <w:i w:val="0"/>
          <w:iCs w:val="0"/>
          <w:caps w:val="0"/>
          <w:smallCaps w:val="0"/>
          <w:noProof/>
          <w:color w:val="111111"/>
          <w:sz w:val="22"/>
          <w:szCs w:val="22"/>
          <w:lang w:val="en-US"/>
        </w:rPr>
        <w:t xml:space="preserve"> (Project Management Institute, 2017</w:t>
      </w:r>
      <w:r w:rsidRPr="5543649C" w:rsidR="50028155">
        <w:rPr>
          <w:rFonts w:ascii="Arial" w:hAnsi="Arial" w:eastAsia="Arial" w:cs="Arial"/>
          <w:noProof/>
          <w:sz w:val="22"/>
          <w:szCs w:val="22"/>
          <w:lang w:val="en-US"/>
        </w:rPr>
        <w:t>)</w:t>
      </w:r>
      <w:r w:rsidRPr="5543649C" w:rsidR="4922C719">
        <w:rPr>
          <w:rFonts w:ascii="Arial" w:hAnsi="Arial" w:eastAsia="Arial" w:cs="Arial"/>
          <w:noProof/>
          <w:sz w:val="22"/>
          <w:szCs w:val="22"/>
          <w:lang w:val="en-US"/>
        </w:rPr>
        <w:t>.</w:t>
      </w:r>
      <w:r w:rsidRPr="5543649C" w:rsidR="025427E8">
        <w:rPr>
          <w:rFonts w:ascii="Arial" w:hAnsi="Arial" w:eastAsia="Arial" w:cs="Arial"/>
          <w:noProof/>
          <w:sz w:val="22"/>
          <w:szCs w:val="22"/>
          <w:lang w:val="en-US"/>
        </w:rPr>
        <w:t xml:space="preserve"> </w:t>
      </w:r>
      <w:r w:rsidRPr="5543649C" w:rsidR="7F8AAB8E">
        <w:rPr>
          <w:rFonts w:ascii="Arial" w:hAnsi="Arial" w:eastAsia="Arial" w:cs="Arial"/>
          <w:noProof/>
          <w:sz w:val="22"/>
          <w:szCs w:val="22"/>
          <w:lang w:val="en-US"/>
        </w:rPr>
        <w:t xml:space="preserve">       </w:t>
      </w:r>
      <w:r w:rsidRPr="5543649C" w:rsidR="17985B72">
        <w:rPr>
          <w:rFonts w:ascii="Arial" w:hAnsi="Arial" w:eastAsia="Arial" w:cs="Arial"/>
          <w:noProof/>
          <w:sz w:val="22"/>
          <w:szCs w:val="22"/>
          <w:lang w:val="en-US"/>
        </w:rPr>
        <w:t xml:space="preserve"> </w:t>
      </w:r>
      <w:r w:rsidRPr="5543649C" w:rsidR="098F4D19">
        <w:rPr>
          <w:rFonts w:ascii="Arial" w:hAnsi="Arial" w:eastAsia="Arial" w:cs="Arial"/>
          <w:noProof/>
          <w:sz w:val="22"/>
          <w:szCs w:val="22"/>
          <w:lang w:val="en-US"/>
        </w:rPr>
        <w:t xml:space="preserve">            </w:t>
      </w:r>
      <w:r w:rsidRPr="5543649C" w:rsidR="025427E8">
        <w:rPr>
          <w:rFonts w:ascii="Arial" w:hAnsi="Arial" w:eastAsia="Arial" w:cs="Arial"/>
          <w:noProof/>
          <w:sz w:val="22"/>
          <w:szCs w:val="22"/>
          <w:lang w:val="en-US"/>
        </w:rPr>
        <w:t>Watching for, Tracking, and Handling Possible Conflicts: It assists you in watching for, tracking, and handling</w:t>
      </w:r>
      <w:r w:rsidRPr="5543649C" w:rsidR="61DED63C">
        <w:rPr>
          <w:rFonts w:ascii="Arial" w:hAnsi="Arial" w:eastAsia="Arial" w:cs="Arial"/>
          <w:noProof/>
          <w:sz w:val="22"/>
          <w:szCs w:val="22"/>
          <w:lang w:val="en-US"/>
        </w:rPr>
        <w:t>.</w:t>
      </w:r>
      <w:r w:rsidRPr="5543649C" w:rsidR="5ACAF357">
        <w:rPr>
          <w:rFonts w:ascii="Arial" w:hAnsi="Arial" w:eastAsia="Arial" w:cs="Arial"/>
          <w:noProof/>
          <w:sz w:val="22"/>
          <w:szCs w:val="22"/>
          <w:lang w:val="en-US"/>
        </w:rPr>
        <w:t xml:space="preserve"> The process of identifying an organization's stakeholders and their interests, evaluating their influence, or how the organization affects them, and developing strategies for managing interactions with them is known as stakeholder analysis</w:t>
      </w:r>
      <w:r w:rsidRPr="5543649C" w:rsidR="609771CC">
        <w:rPr>
          <w:rFonts w:ascii="Arial" w:hAnsi="Arial" w:eastAsia="Arial" w:cs="Arial"/>
          <w:noProof/>
          <w:sz w:val="22"/>
          <w:szCs w:val="22"/>
          <w:lang w:val="en-US"/>
        </w:rPr>
        <w:t xml:space="preserve"> (</w:t>
      </w:r>
      <w:r w:rsidRPr="5543649C" w:rsidR="609771CC">
        <w:rPr>
          <w:rFonts w:ascii="Arial" w:hAnsi="Arial" w:eastAsia="Arial" w:cs="Arial"/>
          <w:b w:val="0"/>
          <w:bCs w:val="0"/>
          <w:i w:val="0"/>
          <w:iCs w:val="0"/>
          <w:caps w:val="0"/>
          <w:smallCaps w:val="0"/>
          <w:noProof/>
          <w:color w:val="111111"/>
          <w:sz w:val="22"/>
          <w:szCs w:val="22"/>
          <w:lang w:val="en-US"/>
        </w:rPr>
        <w:t>Freeman, R.E., 1984).</w:t>
      </w:r>
      <w:r w:rsidRPr="5543649C" w:rsidR="5ACAF357">
        <w:rPr>
          <w:rFonts w:ascii="Arial" w:hAnsi="Arial" w:eastAsia="Arial" w:cs="Arial"/>
          <w:noProof/>
          <w:sz w:val="22"/>
          <w:szCs w:val="22"/>
          <w:lang w:val="en-US"/>
        </w:rPr>
        <w:t xml:space="preserve"> </w:t>
      </w:r>
    </w:p>
    <w:p w:rsidR="35BA214D" w:rsidP="5543649C" w:rsidRDefault="35BA214D" w14:paraId="5440B72A" w14:textId="3B22529C">
      <w:pPr>
        <w:jc w:val="left"/>
        <w:rPr>
          <w:rFonts w:ascii="Arial" w:hAnsi="Arial" w:eastAsia="Arial" w:cs="Arial"/>
          <w:b w:val="0"/>
          <w:bCs w:val="0"/>
          <w:i w:val="0"/>
          <w:iCs w:val="0"/>
          <w:caps w:val="0"/>
          <w:smallCaps w:val="0"/>
          <w:noProof/>
          <w:color w:val="111111"/>
          <w:sz w:val="22"/>
          <w:szCs w:val="22"/>
          <w:lang w:val="en-US"/>
        </w:rPr>
      </w:pPr>
      <w:r w:rsidRPr="5543649C" w:rsidR="5ACAF357">
        <w:rPr>
          <w:rFonts w:ascii="Arial" w:hAnsi="Arial" w:eastAsia="Arial" w:cs="Arial"/>
          <w:noProof/>
          <w:sz w:val="22"/>
          <w:szCs w:val="22"/>
          <w:lang w:val="en-US"/>
        </w:rPr>
        <w:t>This facilitates problem-solving, wins over the most powerful stakeholders, and enhances the services the organization provides to various groups and individuals as well as its interactions with them</w:t>
      </w:r>
      <w:r w:rsidRPr="5543649C" w:rsidR="71473D08">
        <w:rPr>
          <w:rFonts w:ascii="Arial" w:hAnsi="Arial" w:eastAsia="Arial" w:cs="Arial"/>
          <w:noProof/>
          <w:sz w:val="22"/>
          <w:szCs w:val="22"/>
          <w:lang w:val="en-US"/>
        </w:rPr>
        <w:t xml:space="preserve"> </w:t>
      </w:r>
      <w:r w:rsidRPr="5543649C" w:rsidR="746B9F04">
        <w:rPr>
          <w:rFonts w:ascii="Arial" w:hAnsi="Arial" w:eastAsia="Arial" w:cs="Arial"/>
          <w:noProof/>
          <w:sz w:val="22"/>
          <w:szCs w:val="22"/>
          <w:lang w:val="en-US"/>
        </w:rPr>
        <w:t>(</w:t>
      </w:r>
      <w:r w:rsidRPr="5543649C" w:rsidR="746B9F04">
        <w:rPr>
          <w:rFonts w:ascii="Arial" w:hAnsi="Arial" w:eastAsia="Arial" w:cs="Arial"/>
          <w:b w:val="0"/>
          <w:bCs w:val="0"/>
          <w:i w:val="0"/>
          <w:iCs w:val="0"/>
          <w:caps w:val="0"/>
          <w:smallCaps w:val="0"/>
          <w:noProof/>
          <w:color w:val="111111"/>
          <w:sz w:val="22"/>
          <w:szCs w:val="22"/>
          <w:lang w:val="en-US"/>
        </w:rPr>
        <w:t>Freeman, R.E., 1984).</w:t>
      </w:r>
    </w:p>
    <w:p w:rsidR="35BA214D" w:rsidP="5543649C" w:rsidRDefault="35BA214D" w14:paraId="741DE461" w14:textId="7EDF9E7D">
      <w:pPr>
        <w:pStyle w:val="Normal"/>
        <w:jc w:val="left"/>
        <w:rPr>
          <w:rFonts w:ascii="Arial" w:hAnsi="Arial" w:eastAsia="Arial" w:cs="Arial"/>
          <w:noProof/>
          <w:sz w:val="22"/>
          <w:szCs w:val="22"/>
          <w:lang w:val="en-US"/>
        </w:rPr>
      </w:pPr>
      <w:r w:rsidRPr="5543649C" w:rsidR="09E46B41">
        <w:rPr>
          <w:rFonts w:ascii="Arial" w:hAnsi="Arial" w:eastAsia="Arial" w:cs="Arial"/>
          <w:noProof/>
          <w:sz w:val="22"/>
          <w:szCs w:val="22"/>
          <w:lang w:val="en-US"/>
        </w:rPr>
        <w:t>The key stakeholders in the Royal Mail strike include the Post Office Management, Post Office Workers, Communication Workers Union (CWU), Customers, Government and Regulatory Bodies, Media, and the Public. Each of these stakeholders has a unique role and interest in the strike</w:t>
      </w:r>
      <w:r w:rsidRPr="5543649C" w:rsidR="0CF2F993">
        <w:rPr>
          <w:rFonts w:ascii="Arial" w:hAnsi="Arial" w:eastAsia="Arial" w:cs="Arial"/>
          <w:noProof/>
          <w:sz w:val="22"/>
          <w:szCs w:val="22"/>
          <w:lang w:val="en-US"/>
        </w:rPr>
        <w:t>:</w:t>
      </w:r>
      <w:r w:rsidRPr="5543649C" w:rsidR="7E44D0E8">
        <w:rPr>
          <w:rFonts w:ascii="Arial" w:hAnsi="Arial" w:eastAsia="Arial" w:cs="Arial"/>
          <w:noProof/>
          <w:sz w:val="22"/>
          <w:szCs w:val="22"/>
          <w:lang w:val="en-US"/>
        </w:rPr>
        <w:t xml:space="preserve"> r</w:t>
      </w:r>
      <w:r w:rsidRPr="5543649C" w:rsidR="5DC466F6">
        <w:rPr>
          <w:rFonts w:ascii="Arial" w:hAnsi="Arial" w:eastAsia="Arial" w:cs="Arial"/>
          <w:noProof/>
          <w:sz w:val="22"/>
          <w:szCs w:val="22"/>
          <w:lang w:val="en-US"/>
        </w:rPr>
        <w:t>ights to Negotiate: The CWU declined to let Royal Mail stop t</w:t>
      </w:r>
      <w:r w:rsidRPr="5543649C" w:rsidR="63B6C3DA">
        <w:rPr>
          <w:rFonts w:ascii="Arial" w:hAnsi="Arial" w:eastAsia="Arial" w:cs="Arial"/>
          <w:noProof/>
          <w:sz w:val="22"/>
          <w:szCs w:val="22"/>
          <w:lang w:val="en-US"/>
        </w:rPr>
        <w:t>hem from</w:t>
      </w:r>
    </w:p>
    <w:p w:rsidR="35BA214D" w:rsidP="5543649C" w:rsidRDefault="35BA214D" w14:paraId="09EF893B" w14:textId="2D9D0D87">
      <w:pPr>
        <w:pStyle w:val="Normal"/>
        <w:ind w:firstLine="0"/>
        <w:jc w:val="left"/>
        <w:rPr>
          <w:rFonts w:ascii="Arial" w:hAnsi="Arial" w:eastAsia="Arial" w:cs="Arial"/>
          <w:noProof/>
          <w:sz w:val="22"/>
          <w:szCs w:val="22"/>
          <w:lang w:val="en-US"/>
        </w:rPr>
      </w:pPr>
      <w:r w:rsidRPr="5543649C" w:rsidR="63B6C3DA">
        <w:rPr>
          <w:rFonts w:ascii="Arial" w:hAnsi="Arial" w:eastAsia="Arial" w:cs="Arial"/>
          <w:noProof/>
          <w:sz w:val="22"/>
          <w:szCs w:val="22"/>
          <w:lang w:val="en-US"/>
        </w:rPr>
        <w:t>locally negotiating adjustament proposal (CWU,2022).</w:t>
      </w:r>
      <w:r w:rsidRPr="5543649C" w:rsidR="5DC466F6">
        <w:rPr>
          <w:rFonts w:ascii="Arial" w:hAnsi="Arial" w:eastAsia="Arial" w:cs="Arial"/>
          <w:noProof/>
          <w:sz w:val="22"/>
          <w:szCs w:val="22"/>
          <w:lang w:val="en-US"/>
        </w:rPr>
        <w:t xml:space="preserve"> </w:t>
      </w:r>
      <w:r>
        <w:br/>
      </w:r>
    </w:p>
    <w:p w:rsidR="35BA214D" w:rsidP="5543649C" w:rsidRDefault="35BA214D" w14:paraId="10696E11" w14:textId="161C3FB2">
      <w:pPr>
        <w:pStyle w:val="TableFigure"/>
        <w:jc w:val="left"/>
        <w:rPr>
          <w:rFonts w:ascii="Arial" w:hAnsi="Arial" w:eastAsia="Arial" w:cs="Arial"/>
          <w:noProof/>
          <w:sz w:val="22"/>
          <w:szCs w:val="22"/>
          <w:lang w:val="en-US"/>
        </w:rPr>
      </w:pPr>
      <w:r w:rsidRPr="5543649C" w:rsidR="4D302E92">
        <w:rPr>
          <w:rFonts w:ascii="Arial" w:hAnsi="Arial" w:eastAsia="Arial" w:cs="Arial"/>
          <w:noProof/>
          <w:sz w:val="22"/>
          <w:szCs w:val="22"/>
          <w:lang w:val="en-US"/>
        </w:rPr>
        <w:t xml:space="preserve">       </w:t>
      </w:r>
      <w:r w:rsidRPr="5543649C" w:rsidR="09E46B41">
        <w:rPr>
          <w:rFonts w:ascii="Arial" w:hAnsi="Arial" w:eastAsia="Arial" w:cs="Arial"/>
          <w:noProof/>
          <w:sz w:val="22"/>
          <w:szCs w:val="22"/>
          <w:lang w:val="en-US"/>
        </w:rPr>
        <w:t>2.3 Post Office Management</w:t>
      </w:r>
    </w:p>
    <w:p w:rsidR="35BA214D" w:rsidP="5543649C" w:rsidRDefault="35BA214D" w14:paraId="250BB4AA" w14:textId="3236168B">
      <w:pPr>
        <w:pStyle w:val="TableFigure"/>
        <w:jc w:val="left"/>
        <w:rPr>
          <w:rFonts w:ascii="Arial" w:hAnsi="Arial" w:eastAsia="Arial" w:cs="Arial"/>
          <w:noProof/>
          <w:sz w:val="22"/>
          <w:szCs w:val="22"/>
          <w:lang w:val="en-US"/>
        </w:rPr>
      </w:pPr>
      <w:r w:rsidRPr="5543649C" w:rsidR="09E46B41">
        <w:rPr>
          <w:rFonts w:ascii="Arial" w:hAnsi="Arial" w:eastAsia="Arial" w:cs="Arial"/>
          <w:noProof/>
          <w:sz w:val="22"/>
          <w:szCs w:val="22"/>
          <w:lang w:val="en-US"/>
        </w:rPr>
        <w:t>The Post Office Management is responsible for the overall operation of the Royal Mail. Their primary interest is to ensure the profitability and sustainability of the organization. They play a crucial role in decision-making, including wage negotiations and working conditions.</w:t>
      </w:r>
    </w:p>
    <w:p w:rsidR="35BA214D" w:rsidP="5543649C" w:rsidRDefault="35BA214D" w14:paraId="1530063F" w14:textId="57D22B79">
      <w:pPr>
        <w:pStyle w:val="TableFigure"/>
        <w:jc w:val="left"/>
        <w:rPr>
          <w:rFonts w:ascii="Arial" w:hAnsi="Arial" w:eastAsia="Arial" w:cs="Arial"/>
          <w:noProof/>
          <w:sz w:val="22"/>
          <w:szCs w:val="22"/>
          <w:lang w:val="en-US"/>
        </w:rPr>
      </w:pPr>
      <w:r w:rsidRPr="5543649C" w:rsidR="6DDA855D">
        <w:rPr>
          <w:rFonts w:ascii="Arial" w:hAnsi="Arial" w:eastAsia="Arial" w:cs="Arial"/>
          <w:noProof/>
          <w:sz w:val="22"/>
          <w:szCs w:val="22"/>
          <w:lang w:val="en-US"/>
        </w:rPr>
        <w:t xml:space="preserve">      </w:t>
      </w:r>
      <w:r w:rsidRPr="5543649C" w:rsidR="09E46B41">
        <w:rPr>
          <w:rFonts w:ascii="Arial" w:hAnsi="Arial" w:eastAsia="Arial" w:cs="Arial"/>
          <w:noProof/>
          <w:sz w:val="22"/>
          <w:szCs w:val="22"/>
          <w:lang w:val="en-US"/>
        </w:rPr>
        <w:t>2.4 Post Office Workers</w:t>
      </w:r>
    </w:p>
    <w:p w:rsidR="35BA214D" w:rsidP="5543649C" w:rsidRDefault="35BA214D" w14:paraId="6ACABD01" w14:textId="731FA1C7">
      <w:pPr>
        <w:pStyle w:val="TableFigure"/>
        <w:jc w:val="left"/>
        <w:rPr>
          <w:rFonts w:ascii="Arial" w:hAnsi="Arial" w:eastAsia="Arial" w:cs="Arial"/>
          <w:noProof/>
          <w:sz w:val="22"/>
          <w:szCs w:val="22"/>
          <w:lang w:val="en-US"/>
        </w:rPr>
      </w:pPr>
      <w:r w:rsidRPr="5543649C" w:rsidR="09E46B41">
        <w:rPr>
          <w:rFonts w:ascii="Arial" w:hAnsi="Arial" w:eastAsia="Arial" w:cs="Arial"/>
          <w:noProof/>
          <w:sz w:val="22"/>
          <w:szCs w:val="22"/>
          <w:lang w:val="en-US"/>
        </w:rPr>
        <w:t>The Post Office Workers are the backbone of the Royal Mail. They are directly affected by pay issues and changes in working conditions. Their willingness to work under the agreed conditions significantly impacts the operation of the Royal Mail.</w:t>
      </w:r>
      <w:r w:rsidRPr="5543649C" w:rsidR="2C526733">
        <w:rPr>
          <w:rFonts w:ascii="Arial" w:hAnsi="Arial" w:eastAsia="Arial" w:cs="Arial"/>
          <w:noProof/>
          <w:sz w:val="22"/>
          <w:szCs w:val="22"/>
          <w:lang w:val="en-US"/>
        </w:rPr>
        <w:t xml:space="preserve"> </w:t>
      </w:r>
    </w:p>
    <w:p w:rsidR="59519C10" w:rsidP="5543649C" w:rsidRDefault="59519C10" w14:paraId="160F718B" w14:textId="09C23F0D">
      <w:pPr>
        <w:pStyle w:val="TableFigure"/>
        <w:jc w:val="left"/>
        <w:rPr>
          <w:rFonts w:ascii="Arial" w:hAnsi="Arial" w:eastAsia="Arial" w:cs="Arial"/>
          <w:noProof/>
          <w:sz w:val="22"/>
          <w:szCs w:val="22"/>
          <w:lang w:val="en-US"/>
        </w:rPr>
      </w:pPr>
    </w:p>
    <w:p w:rsidR="35BA214D" w:rsidP="5543649C" w:rsidRDefault="35BA214D" w14:paraId="014E5C1C" w14:textId="65908C8C">
      <w:pPr>
        <w:pStyle w:val="TableFigure"/>
        <w:jc w:val="left"/>
        <w:rPr>
          <w:rFonts w:ascii="Arial" w:hAnsi="Arial" w:eastAsia="Arial" w:cs="Arial"/>
          <w:noProof/>
          <w:sz w:val="22"/>
          <w:szCs w:val="22"/>
          <w:lang w:val="en-US"/>
        </w:rPr>
      </w:pPr>
      <w:r w:rsidRPr="5543649C" w:rsidR="5851F819">
        <w:rPr>
          <w:rFonts w:ascii="Arial" w:hAnsi="Arial" w:eastAsia="Arial" w:cs="Arial"/>
          <w:noProof/>
          <w:sz w:val="22"/>
          <w:szCs w:val="22"/>
          <w:lang w:val="en-US"/>
        </w:rPr>
        <w:t xml:space="preserve">      </w:t>
      </w:r>
      <w:r w:rsidRPr="5543649C" w:rsidR="09E46B41">
        <w:rPr>
          <w:rFonts w:ascii="Arial" w:hAnsi="Arial" w:eastAsia="Arial" w:cs="Arial"/>
          <w:noProof/>
          <w:sz w:val="22"/>
          <w:szCs w:val="22"/>
          <w:lang w:val="en-US"/>
        </w:rPr>
        <w:t>2.5 Communication Workers Union (CWU)</w:t>
      </w:r>
    </w:p>
    <w:p w:rsidR="35BA214D" w:rsidP="5543649C" w:rsidRDefault="35BA214D" w14:paraId="176AF94E" w14:textId="59E232FC">
      <w:pPr>
        <w:pStyle w:val="Normal"/>
        <w:ind w:firstLine="0"/>
        <w:jc w:val="left"/>
        <w:rPr>
          <w:rFonts w:ascii="Arial" w:hAnsi="Arial" w:eastAsia="Arial" w:cs="Arial"/>
          <w:noProof/>
          <w:sz w:val="22"/>
          <w:szCs w:val="22"/>
          <w:lang w:val="en-US"/>
        </w:rPr>
      </w:pPr>
      <w:r w:rsidRPr="5543649C" w:rsidR="09E46B41">
        <w:rPr>
          <w:rFonts w:ascii="Arial" w:hAnsi="Arial" w:eastAsia="Arial" w:cs="Arial"/>
          <w:noProof/>
          <w:sz w:val="22"/>
          <w:szCs w:val="22"/>
          <w:lang w:val="en-US"/>
        </w:rPr>
        <w:t>The CWU represents the interests of the Post Office Workers. They negotiate with the Post Office Management on behalf of the workers</w:t>
      </w:r>
      <w:r w:rsidRPr="5543649C" w:rsidR="5E820A95">
        <w:rPr>
          <w:rFonts w:ascii="Arial" w:hAnsi="Arial" w:eastAsia="Arial" w:cs="Arial"/>
          <w:noProof/>
          <w:sz w:val="22"/>
          <w:szCs w:val="22"/>
          <w:lang w:val="en-US"/>
        </w:rPr>
        <w:t>,and</w:t>
      </w:r>
      <w:r w:rsidRPr="5543649C" w:rsidR="22FB40B6">
        <w:rPr>
          <w:rFonts w:ascii="Arial" w:hAnsi="Arial" w:eastAsia="Arial" w:cs="Arial"/>
          <w:noProof/>
          <w:sz w:val="22"/>
          <w:szCs w:val="22"/>
          <w:lang w:val="en-US"/>
        </w:rPr>
        <w:t xml:space="preserve"> made the following specific demands:</w:t>
      </w:r>
      <w:r>
        <w:br/>
      </w:r>
      <w:r w:rsidRPr="5543649C" w:rsidR="22FB40B6">
        <w:rPr>
          <w:rFonts w:ascii="Arial" w:hAnsi="Arial" w:eastAsia="Arial" w:cs="Arial"/>
          <w:noProof/>
          <w:sz w:val="22"/>
          <w:szCs w:val="22"/>
          <w:lang w:val="en-US"/>
        </w:rPr>
        <w:t>Pay Increase: Given the rate at which prices were rising, the CWU demanded a pay</w:t>
      </w:r>
      <w:r w:rsidRPr="5543649C" w:rsidR="7110B64B">
        <w:rPr>
          <w:rFonts w:ascii="Arial" w:hAnsi="Arial" w:eastAsia="Arial" w:cs="Arial"/>
          <w:noProof/>
          <w:sz w:val="22"/>
          <w:szCs w:val="22"/>
          <w:lang w:val="en-US"/>
        </w:rPr>
        <w:t xml:space="preserve"> </w:t>
      </w:r>
      <w:r w:rsidRPr="5543649C" w:rsidR="22FB40B6">
        <w:rPr>
          <w:rFonts w:ascii="Arial" w:hAnsi="Arial" w:eastAsia="Arial" w:cs="Arial"/>
          <w:noProof/>
          <w:sz w:val="22"/>
          <w:szCs w:val="22"/>
          <w:lang w:val="en-US"/>
        </w:rPr>
        <w:t xml:space="preserve"> increase that was more closely in line with inflation</w:t>
      </w:r>
      <w:r w:rsidRPr="5543649C" w:rsidR="31F7039F">
        <w:rPr>
          <w:rFonts w:ascii="Arial" w:hAnsi="Arial" w:eastAsia="Arial" w:cs="Arial"/>
          <w:noProof/>
          <w:sz w:val="22"/>
          <w:szCs w:val="22"/>
          <w:lang w:val="en-US"/>
        </w:rPr>
        <w:t xml:space="preserve"> (Taafe-Maguire.S.,  </w:t>
      </w:r>
      <w:r w:rsidRPr="5543649C" w:rsidR="566D3C45">
        <w:rPr>
          <w:rFonts w:ascii="Arial" w:hAnsi="Arial" w:eastAsia="Arial" w:cs="Arial"/>
          <w:noProof/>
          <w:sz w:val="22"/>
          <w:szCs w:val="22"/>
          <w:lang w:val="en-US"/>
        </w:rPr>
        <w:t>2023,</w:t>
      </w:r>
      <w:r w:rsidRPr="5543649C" w:rsidR="31F7039F">
        <w:rPr>
          <w:rFonts w:ascii="Arial" w:hAnsi="Arial" w:eastAsia="Arial" w:cs="Arial"/>
          <w:noProof/>
          <w:sz w:val="22"/>
          <w:szCs w:val="22"/>
          <w:lang w:val="en-US"/>
        </w:rPr>
        <w:t xml:space="preserve"> Sky News)</w:t>
      </w:r>
      <w:r w:rsidRPr="5543649C" w:rsidR="22FB40B6">
        <w:rPr>
          <w:rFonts w:ascii="Arial" w:hAnsi="Arial" w:eastAsia="Arial" w:cs="Arial"/>
          <w:noProof/>
          <w:sz w:val="22"/>
          <w:szCs w:val="22"/>
          <w:lang w:val="en-US"/>
        </w:rPr>
        <w:t>. Royal Mail had offered a pay deal worth up to 9% ov</w:t>
      </w:r>
      <w:r w:rsidRPr="5543649C" w:rsidR="22FB40B6">
        <w:rPr>
          <w:rFonts w:ascii="Arial" w:hAnsi="Arial" w:eastAsia="Arial" w:cs="Arial"/>
          <w:noProof/>
          <w:sz w:val="22"/>
          <w:szCs w:val="22"/>
          <w:lang w:val="en-US"/>
        </w:rPr>
        <w:t xml:space="preserve">er </w:t>
      </w:r>
      <w:r w:rsidRPr="5543649C" w:rsidR="6405CC1C">
        <w:rPr>
          <w:rFonts w:ascii="Arial" w:hAnsi="Arial" w:eastAsia="Arial" w:cs="Arial"/>
          <w:noProof/>
          <w:sz w:val="22"/>
          <w:szCs w:val="22"/>
          <w:lang w:val="en-US"/>
        </w:rPr>
        <w:t>18 months( B</w:t>
      </w:r>
      <w:r w:rsidRPr="5543649C" w:rsidR="71A445C7">
        <w:rPr>
          <w:rFonts w:ascii="Arial" w:hAnsi="Arial" w:eastAsia="Arial" w:cs="Arial"/>
          <w:noProof/>
          <w:sz w:val="22"/>
          <w:szCs w:val="22"/>
          <w:lang w:val="en-US"/>
        </w:rPr>
        <w:t>BC News,</w:t>
      </w:r>
      <w:r w:rsidRPr="5543649C" w:rsidR="6405CC1C">
        <w:rPr>
          <w:rFonts w:ascii="Arial" w:hAnsi="Arial" w:eastAsia="Arial" w:cs="Arial"/>
          <w:noProof/>
          <w:sz w:val="22"/>
          <w:szCs w:val="22"/>
          <w:lang w:val="en-US"/>
        </w:rPr>
        <w:t>2023.</w:t>
      </w:r>
      <w:r w:rsidRPr="5543649C" w:rsidR="751E28BF">
        <w:rPr>
          <w:rFonts w:ascii="Arial" w:hAnsi="Arial" w:eastAsia="Arial" w:cs="Arial"/>
          <w:noProof/>
          <w:sz w:val="22"/>
          <w:szCs w:val="22"/>
          <w:lang w:val="en-US"/>
        </w:rPr>
        <w:t xml:space="preserve"> “Postal workers vote to strike again”).</w:t>
      </w:r>
    </w:p>
    <w:p w:rsidR="35BA214D" w:rsidP="5543649C" w:rsidRDefault="35BA214D" w14:paraId="5D8FC3DF" w14:textId="63A9E33D">
      <w:pPr>
        <w:pStyle w:val="Normal"/>
        <w:ind w:firstLine="0"/>
        <w:jc w:val="left"/>
        <w:rPr>
          <w:rFonts w:ascii="Arial" w:hAnsi="Arial" w:eastAsia="Arial" w:cs="Arial"/>
          <w:b w:val="0"/>
          <w:bCs w:val="0"/>
          <w:noProof/>
          <w:color w:val="auto"/>
          <w:sz w:val="22"/>
          <w:szCs w:val="22"/>
          <w:u w:val="single"/>
          <w:lang w:val="en-US"/>
        </w:rPr>
      </w:pPr>
      <w:r w:rsidRPr="5543649C" w:rsidR="22FB40B6">
        <w:rPr>
          <w:rFonts w:ascii="Arial" w:hAnsi="Arial" w:eastAsia="Arial" w:cs="Arial"/>
          <w:noProof/>
          <w:sz w:val="22"/>
          <w:szCs w:val="22"/>
          <w:lang w:val="en-US"/>
        </w:rPr>
        <w:t>Working Conditions: The CWU objected to proposed changes to working conditions, including the removal of Sunday work</w:t>
      </w:r>
      <w:r w:rsidRPr="5543649C" w:rsidR="17DE46A0">
        <w:rPr>
          <w:rFonts w:ascii="Arial" w:hAnsi="Arial" w:eastAsia="Arial" w:cs="Arial"/>
          <w:noProof/>
          <w:sz w:val="22"/>
          <w:szCs w:val="22"/>
          <w:lang w:val="en-US"/>
        </w:rPr>
        <w:t xml:space="preserve"> </w:t>
      </w:r>
      <w:r w:rsidRPr="5543649C" w:rsidR="17DE46A0">
        <w:rPr>
          <w:rFonts w:ascii="Arial" w:hAnsi="Arial" w:eastAsia="Arial" w:cs="Arial"/>
          <w:b w:val="0"/>
          <w:bCs w:val="0"/>
          <w:noProof/>
          <w:sz w:val="22"/>
          <w:szCs w:val="22"/>
          <w:lang w:val="en-US"/>
        </w:rPr>
        <w:t>(</w:t>
      </w:r>
      <w:r w:rsidRPr="5543649C" w:rsidR="17DE46A0">
        <w:rPr>
          <w:rFonts w:ascii="Arial" w:hAnsi="Arial" w:eastAsia="Arial" w:cs="Arial"/>
          <w:b w:val="0"/>
          <w:bCs w:val="0"/>
          <w:noProof/>
          <w:color w:val="auto"/>
          <w:sz w:val="22"/>
          <w:szCs w:val="22"/>
          <w:u w:val="none"/>
          <w:lang w:val="en-US"/>
        </w:rPr>
        <w:t>“</w:t>
      </w:r>
      <w:hyperlink r:id="Rad37a290cd444bbb">
        <w:r w:rsidRPr="5543649C" w:rsidR="17DE46A0">
          <w:rPr>
            <w:rStyle w:val="Hyperlink"/>
            <w:rFonts w:ascii="Arial" w:hAnsi="Arial" w:eastAsia="Arial" w:cs="Arial"/>
            <w:b w:val="0"/>
            <w:bCs w:val="0"/>
            <w:noProof/>
            <w:color w:val="auto"/>
            <w:sz w:val="22"/>
            <w:szCs w:val="22"/>
            <w:u w:val="none"/>
            <w:lang w:val="en-US"/>
          </w:rPr>
          <w:t>Postal workers vote to strike again” - BBC News</w:t>
        </w:r>
      </w:hyperlink>
      <w:r w:rsidRPr="5543649C" w:rsidR="17DE46A0">
        <w:rPr>
          <w:rFonts w:ascii="Arial" w:hAnsi="Arial" w:eastAsia="Arial" w:cs="Arial"/>
          <w:b w:val="0"/>
          <w:bCs w:val="0"/>
          <w:noProof/>
          <w:color w:val="auto"/>
          <w:sz w:val="22"/>
          <w:szCs w:val="22"/>
          <w:u w:val="none"/>
          <w:lang w:val="en-US"/>
        </w:rPr>
        <w:t xml:space="preserve"> 2023) </w:t>
      </w:r>
    </w:p>
    <w:p w:rsidR="35BA214D" w:rsidP="5543649C" w:rsidRDefault="35BA214D" w14:paraId="038CF038" w14:textId="5DC3A2FC">
      <w:pPr>
        <w:pStyle w:val="Normal"/>
        <w:ind w:firstLine="0"/>
        <w:jc w:val="left"/>
        <w:rPr>
          <w:rFonts w:ascii="Arial" w:hAnsi="Arial" w:eastAsia="Arial" w:cs="Arial"/>
          <w:noProof/>
          <w:sz w:val="22"/>
          <w:szCs w:val="22"/>
          <w:lang w:val="en-US"/>
        </w:rPr>
      </w:pPr>
      <w:r w:rsidRPr="5543649C" w:rsidR="6E2A7C66">
        <w:rPr>
          <w:rFonts w:ascii="Arial" w:hAnsi="Arial" w:eastAsia="Arial" w:cs="Arial"/>
          <w:noProof/>
          <w:sz w:val="22"/>
          <w:szCs w:val="22"/>
          <w:lang w:val="en-US"/>
        </w:rPr>
        <w:t xml:space="preserve">     </w:t>
      </w:r>
      <w:r w:rsidRPr="5543649C" w:rsidR="22FB40B6">
        <w:rPr>
          <w:rFonts w:ascii="Arial" w:hAnsi="Arial" w:eastAsia="Arial" w:cs="Arial"/>
          <w:noProof/>
          <w:sz w:val="22"/>
          <w:szCs w:val="22"/>
          <w:lang w:val="en-US"/>
        </w:rPr>
        <w:t>Employment Tribunals: The CWU demanded that they continue to formally support workers who have filed employment tribunals for unlawful pay deductions during strikes</w:t>
      </w:r>
      <w:r w:rsidRPr="5543649C" w:rsidR="746ED860">
        <w:rPr>
          <w:rFonts w:ascii="Arial" w:hAnsi="Arial" w:eastAsia="Arial" w:cs="Arial"/>
          <w:noProof/>
          <w:sz w:val="22"/>
          <w:szCs w:val="22"/>
          <w:lang w:val="en-US"/>
        </w:rPr>
        <w:t xml:space="preserve"> Strikes to go ahead as posties warn of “end of Royal Mail” moment</w:t>
      </w:r>
      <w:r w:rsidRPr="5543649C" w:rsidR="0E2B4B79">
        <w:rPr>
          <w:rFonts w:ascii="Arial" w:hAnsi="Arial" w:eastAsia="Arial" w:cs="Arial"/>
          <w:noProof/>
          <w:sz w:val="22"/>
          <w:szCs w:val="22"/>
          <w:lang w:val="en-US"/>
        </w:rPr>
        <w:t xml:space="preserve"> (</w:t>
      </w:r>
      <w:r w:rsidRPr="5543649C" w:rsidR="746ED860">
        <w:rPr>
          <w:rFonts w:ascii="Arial" w:hAnsi="Arial" w:eastAsia="Arial" w:cs="Arial"/>
          <w:noProof/>
          <w:sz w:val="22"/>
          <w:szCs w:val="22"/>
          <w:lang w:val="en-US"/>
        </w:rPr>
        <w:t xml:space="preserve"> CWU,2022</w:t>
      </w:r>
      <w:r w:rsidRPr="5543649C" w:rsidR="42D4BA3E">
        <w:rPr>
          <w:rFonts w:ascii="Arial" w:hAnsi="Arial" w:eastAsia="Arial" w:cs="Arial"/>
          <w:noProof/>
          <w:sz w:val="22"/>
          <w:szCs w:val="22"/>
          <w:lang w:val="en-US"/>
        </w:rPr>
        <w:t>)</w:t>
      </w:r>
      <w:r w:rsidRPr="5543649C" w:rsidR="236FFBA6">
        <w:rPr>
          <w:rFonts w:ascii="Arial" w:hAnsi="Arial" w:eastAsia="Arial" w:cs="Arial"/>
          <w:noProof/>
          <w:sz w:val="22"/>
          <w:szCs w:val="22"/>
          <w:lang w:val="en-US"/>
        </w:rPr>
        <w:t>.</w:t>
      </w:r>
      <w:r w:rsidRPr="5543649C" w:rsidR="74A4E1CB">
        <w:rPr>
          <w:rFonts w:ascii="Arial" w:hAnsi="Arial" w:eastAsia="Arial" w:cs="Arial"/>
          <w:noProof/>
          <w:sz w:val="22"/>
          <w:szCs w:val="22"/>
          <w:lang w:val="en-US"/>
        </w:rPr>
        <w:t xml:space="preserve"> </w:t>
      </w:r>
      <w:r w:rsidRPr="5543649C" w:rsidR="22FB40B6">
        <w:rPr>
          <w:rFonts w:ascii="Arial" w:hAnsi="Arial" w:eastAsia="Arial" w:cs="Arial"/>
          <w:noProof/>
          <w:sz w:val="22"/>
          <w:szCs w:val="22"/>
          <w:lang w:val="en-US"/>
        </w:rPr>
        <w:t>Union Representation: The CWU resisted demands to be kicked out of the workplace and converted into a company union in order to assist management in implementing plans</w:t>
      </w:r>
      <w:r w:rsidRPr="5543649C" w:rsidR="1AEE103E">
        <w:rPr>
          <w:rFonts w:ascii="Arial" w:hAnsi="Arial" w:eastAsia="Arial" w:cs="Arial"/>
          <w:noProof/>
          <w:sz w:val="22"/>
          <w:szCs w:val="22"/>
          <w:lang w:val="en-US"/>
        </w:rPr>
        <w:t>(CWU, 20220</w:t>
      </w:r>
      <w:r w:rsidRPr="5543649C" w:rsidR="44DD3189">
        <w:rPr>
          <w:rFonts w:ascii="Arial" w:hAnsi="Arial" w:eastAsia="Arial" w:cs="Arial"/>
          <w:noProof/>
          <w:sz w:val="22"/>
          <w:szCs w:val="22"/>
          <w:lang w:val="en-US"/>
        </w:rPr>
        <w:t>)</w:t>
      </w:r>
    </w:p>
    <w:p w:rsidR="35BA214D" w:rsidP="5543649C" w:rsidRDefault="35BA214D" w14:paraId="6B45375D" w14:textId="55908CD3">
      <w:pPr>
        <w:pStyle w:val="Normal"/>
        <w:ind w:firstLine="0"/>
        <w:jc w:val="left"/>
        <w:rPr>
          <w:rFonts w:ascii="Arial" w:hAnsi="Arial" w:eastAsia="Arial" w:cs="Arial"/>
          <w:noProof/>
          <w:sz w:val="22"/>
          <w:szCs w:val="22"/>
          <w:lang w:val="en-US"/>
        </w:rPr>
      </w:pPr>
      <w:r w:rsidRPr="5543649C" w:rsidR="22FB40B6">
        <w:rPr>
          <w:rFonts w:ascii="Arial" w:hAnsi="Arial" w:eastAsia="Arial" w:cs="Arial"/>
          <w:noProof/>
          <w:sz w:val="22"/>
          <w:szCs w:val="22"/>
          <w:lang w:val="en-US"/>
        </w:rPr>
        <w:t xml:space="preserve"> </w:t>
      </w:r>
      <w:r w:rsidRPr="5543649C" w:rsidR="41F8739C">
        <w:rPr>
          <w:rFonts w:ascii="Arial" w:hAnsi="Arial" w:eastAsia="Arial" w:cs="Arial"/>
          <w:noProof/>
          <w:sz w:val="22"/>
          <w:szCs w:val="22"/>
          <w:lang w:val="en-US"/>
        </w:rPr>
        <w:t xml:space="preserve">  </w:t>
      </w:r>
      <w:r w:rsidRPr="5543649C" w:rsidR="22FB40B6">
        <w:rPr>
          <w:rFonts w:ascii="Arial" w:hAnsi="Arial" w:eastAsia="Arial" w:cs="Arial"/>
          <w:noProof/>
          <w:sz w:val="22"/>
          <w:szCs w:val="22"/>
          <w:lang w:val="en-US"/>
        </w:rPr>
        <w:t xml:space="preserve">Employee Rights: Workers </w:t>
      </w:r>
      <w:r w:rsidRPr="5543649C" w:rsidR="2AEA5DEE">
        <w:rPr>
          <w:rFonts w:ascii="Arial" w:hAnsi="Arial" w:eastAsia="Arial" w:cs="Arial"/>
          <w:noProof/>
          <w:sz w:val="22"/>
          <w:szCs w:val="22"/>
          <w:lang w:val="en-US"/>
        </w:rPr>
        <w:t>(CWU,2022)</w:t>
      </w:r>
      <w:r w:rsidRPr="5543649C" w:rsidR="32953541">
        <w:rPr>
          <w:rFonts w:ascii="Arial" w:hAnsi="Arial" w:eastAsia="Arial" w:cs="Arial"/>
          <w:noProof/>
          <w:sz w:val="22"/>
          <w:szCs w:val="22"/>
          <w:lang w:val="en-US"/>
        </w:rPr>
        <w:t xml:space="preserve">.. Ultimately, a settlement with Royal Mail that included a £5004 lump amount and a 10% increase spread over three years was approved by 67% of CWU members. The agreement also called for regular Sunday work, new seasonal work schedules, later delivery hours, and an impartial investigation of suspended or fired employees4. </w:t>
      </w:r>
    </w:p>
    <w:p w:rsidR="35BA214D" w:rsidP="5543649C" w:rsidRDefault="35BA214D" w14:paraId="78C5412F" w14:textId="4F111DC8">
      <w:pPr>
        <w:pStyle w:val="Normal"/>
        <w:jc w:val="left"/>
        <w:rPr>
          <w:rFonts w:ascii="Arial" w:hAnsi="Arial" w:eastAsia="Arial" w:cs="Arial"/>
          <w:noProof/>
          <w:sz w:val="22"/>
          <w:szCs w:val="22"/>
          <w:lang w:val="en-US"/>
        </w:rPr>
      </w:pPr>
      <w:r w:rsidRPr="5543649C" w:rsidR="09E46B41">
        <w:rPr>
          <w:rFonts w:ascii="Arial" w:hAnsi="Arial" w:eastAsia="Arial" w:cs="Arial"/>
          <w:noProof/>
          <w:sz w:val="22"/>
          <w:szCs w:val="22"/>
          <w:lang w:val="en-US"/>
        </w:rPr>
        <w:t>2.6 Customers</w:t>
      </w:r>
    </w:p>
    <w:p w:rsidR="35BA214D" w:rsidP="5543649C" w:rsidRDefault="35BA214D" w14:paraId="6A07C15E" w14:textId="14852AF4">
      <w:pPr>
        <w:pStyle w:val="TableFigure"/>
        <w:jc w:val="left"/>
        <w:rPr>
          <w:rFonts w:ascii="Arial" w:hAnsi="Arial" w:eastAsia="Arial" w:cs="Arial"/>
          <w:noProof/>
          <w:sz w:val="22"/>
          <w:szCs w:val="22"/>
          <w:lang w:val="en-US"/>
        </w:rPr>
      </w:pPr>
      <w:r w:rsidRPr="5543649C" w:rsidR="09E46B41">
        <w:rPr>
          <w:rFonts w:ascii="Arial" w:hAnsi="Arial" w:eastAsia="Arial" w:cs="Arial"/>
          <w:noProof/>
          <w:sz w:val="22"/>
          <w:szCs w:val="22"/>
          <w:lang w:val="en-US"/>
        </w:rPr>
        <w:t>Customers rely on the Royal Mail for postal services. Any disruption in service delivery, such as a strike, directly affects them. They are interested in the timely and reliable delivery of their post.</w:t>
      </w:r>
    </w:p>
    <w:p w:rsidR="35BA214D" w:rsidP="5543649C" w:rsidRDefault="35BA214D" w14:paraId="00E0FD9C" w14:textId="56D7FE77">
      <w:pPr>
        <w:pStyle w:val="TableFigure"/>
        <w:jc w:val="left"/>
        <w:rPr>
          <w:rFonts w:ascii="Arial" w:hAnsi="Arial" w:eastAsia="Arial" w:cs="Arial"/>
          <w:noProof/>
          <w:sz w:val="22"/>
          <w:szCs w:val="22"/>
          <w:lang w:val="en-US"/>
        </w:rPr>
      </w:pPr>
      <w:r w:rsidRPr="5543649C" w:rsidR="75B0B718">
        <w:rPr>
          <w:rFonts w:ascii="Arial" w:hAnsi="Arial" w:eastAsia="Arial" w:cs="Arial"/>
          <w:noProof/>
          <w:sz w:val="22"/>
          <w:szCs w:val="22"/>
          <w:lang w:val="en-US"/>
        </w:rPr>
        <w:t xml:space="preserve">         </w:t>
      </w:r>
      <w:r w:rsidRPr="5543649C" w:rsidR="09E46B41">
        <w:rPr>
          <w:rFonts w:ascii="Arial" w:hAnsi="Arial" w:eastAsia="Arial" w:cs="Arial"/>
          <w:noProof/>
          <w:sz w:val="22"/>
          <w:szCs w:val="22"/>
          <w:lang w:val="en-US"/>
        </w:rPr>
        <w:t>2.7 Government and Regulatory Bodies</w:t>
      </w:r>
    </w:p>
    <w:p w:rsidR="35BA214D" w:rsidP="5543649C" w:rsidRDefault="35BA214D" w14:paraId="5B8B94A9" w14:textId="18D45AFD">
      <w:pPr>
        <w:pStyle w:val="TableFigure"/>
        <w:jc w:val="left"/>
        <w:rPr>
          <w:rFonts w:ascii="Arial" w:hAnsi="Arial" w:eastAsia="Arial" w:cs="Arial"/>
          <w:noProof/>
          <w:sz w:val="22"/>
          <w:szCs w:val="22"/>
          <w:lang w:val="en-US"/>
        </w:rPr>
      </w:pPr>
      <w:r w:rsidRPr="5543649C" w:rsidR="09E46B41">
        <w:rPr>
          <w:rFonts w:ascii="Arial" w:hAnsi="Arial" w:eastAsia="Arial" w:cs="Arial"/>
          <w:noProof/>
          <w:sz w:val="22"/>
          <w:szCs w:val="22"/>
          <w:lang w:val="en-US"/>
        </w:rPr>
        <w:t>Government and Regulatory Bodies, such as Ofcom, provide oversight and influence policy. They are interested in ensuring that the Royal Mail provides a reliable and affordable service to the public.</w:t>
      </w:r>
    </w:p>
    <w:p w:rsidR="59519C10" w:rsidP="5543649C" w:rsidRDefault="59519C10" w14:paraId="4B97372A" w14:textId="7CD79B4B">
      <w:pPr>
        <w:pStyle w:val="TableFigure"/>
        <w:jc w:val="left"/>
        <w:rPr>
          <w:rFonts w:ascii="Arial" w:hAnsi="Arial" w:eastAsia="Arial" w:cs="Arial"/>
          <w:noProof/>
          <w:sz w:val="22"/>
          <w:szCs w:val="22"/>
          <w:lang w:val="en-US"/>
        </w:rPr>
      </w:pPr>
    </w:p>
    <w:p w:rsidR="35BA214D" w:rsidP="5543649C" w:rsidRDefault="35BA214D" w14:paraId="0646F175" w14:textId="047E6454">
      <w:pPr>
        <w:pStyle w:val="TableFigure"/>
        <w:jc w:val="left"/>
        <w:rPr>
          <w:rFonts w:ascii="Arial" w:hAnsi="Arial" w:eastAsia="Arial" w:cs="Arial"/>
          <w:noProof/>
          <w:sz w:val="22"/>
          <w:szCs w:val="22"/>
          <w:lang w:val="en-US"/>
        </w:rPr>
      </w:pPr>
      <w:r w:rsidRPr="5543649C" w:rsidR="344BFDD8">
        <w:rPr>
          <w:rFonts w:ascii="Arial" w:hAnsi="Arial" w:eastAsia="Arial" w:cs="Arial"/>
          <w:noProof/>
          <w:sz w:val="22"/>
          <w:szCs w:val="22"/>
          <w:lang w:val="en-US"/>
        </w:rPr>
        <w:t xml:space="preserve">    </w:t>
      </w:r>
      <w:r w:rsidRPr="5543649C" w:rsidR="0A06EFCC">
        <w:rPr>
          <w:rFonts w:ascii="Arial" w:hAnsi="Arial" w:eastAsia="Arial" w:cs="Arial"/>
          <w:noProof/>
          <w:sz w:val="22"/>
          <w:szCs w:val="22"/>
          <w:lang w:val="en-US"/>
        </w:rPr>
        <w:t xml:space="preserve"> </w:t>
      </w:r>
      <w:r w:rsidRPr="5543649C" w:rsidR="344BFDD8">
        <w:rPr>
          <w:rFonts w:ascii="Arial" w:hAnsi="Arial" w:eastAsia="Arial" w:cs="Arial"/>
          <w:noProof/>
          <w:sz w:val="22"/>
          <w:szCs w:val="22"/>
          <w:lang w:val="en-US"/>
        </w:rPr>
        <w:t xml:space="preserve"> </w:t>
      </w:r>
      <w:r w:rsidRPr="5543649C" w:rsidR="09E46B41">
        <w:rPr>
          <w:rFonts w:ascii="Arial" w:hAnsi="Arial" w:eastAsia="Arial" w:cs="Arial"/>
          <w:noProof/>
          <w:sz w:val="22"/>
          <w:szCs w:val="22"/>
          <w:lang w:val="en-US"/>
        </w:rPr>
        <w:t>2.8 Media</w:t>
      </w:r>
    </w:p>
    <w:p w:rsidR="35BA214D" w:rsidP="5543649C" w:rsidRDefault="35BA214D" w14:paraId="3281B094" w14:textId="76BF84E3">
      <w:pPr>
        <w:pStyle w:val="TableFigure"/>
        <w:jc w:val="left"/>
        <w:rPr>
          <w:rFonts w:ascii="Arial" w:hAnsi="Arial" w:eastAsia="Arial" w:cs="Arial"/>
          <w:noProof/>
          <w:sz w:val="22"/>
          <w:szCs w:val="22"/>
          <w:lang w:val="en-US"/>
        </w:rPr>
      </w:pPr>
      <w:r w:rsidRPr="5543649C" w:rsidR="09E46B41">
        <w:rPr>
          <w:rFonts w:ascii="Arial" w:hAnsi="Arial" w:eastAsia="Arial" w:cs="Arial"/>
          <w:noProof/>
          <w:sz w:val="22"/>
          <w:szCs w:val="22"/>
          <w:lang w:val="en-US"/>
        </w:rPr>
        <w:t>The Media plays a significant role in shaping public opinion about the strike. They are interested in reporting the news and often highlight the impact of the strike on the public and the economy.</w:t>
      </w:r>
    </w:p>
    <w:p w:rsidR="35BA214D" w:rsidP="5543649C" w:rsidRDefault="35BA214D" w14:paraId="1B0FC1A7" w14:textId="356D8B6C">
      <w:pPr>
        <w:pStyle w:val="TableFigure"/>
        <w:jc w:val="left"/>
        <w:rPr>
          <w:rFonts w:ascii="Arial" w:hAnsi="Arial" w:eastAsia="Arial" w:cs="Arial"/>
          <w:noProof/>
          <w:sz w:val="22"/>
          <w:szCs w:val="22"/>
          <w:lang w:val="en-US"/>
        </w:rPr>
      </w:pPr>
      <w:r w:rsidRPr="5543649C" w:rsidR="623D8AEE">
        <w:rPr>
          <w:rFonts w:ascii="Arial" w:hAnsi="Arial" w:eastAsia="Arial" w:cs="Arial"/>
          <w:noProof/>
          <w:sz w:val="22"/>
          <w:szCs w:val="22"/>
          <w:lang w:val="en-US"/>
        </w:rPr>
        <w:t xml:space="preserve">  </w:t>
      </w:r>
      <w:r w:rsidRPr="5543649C" w:rsidR="5A731CE2">
        <w:rPr>
          <w:rFonts w:ascii="Arial" w:hAnsi="Arial" w:eastAsia="Arial" w:cs="Arial"/>
          <w:noProof/>
          <w:sz w:val="22"/>
          <w:szCs w:val="22"/>
          <w:lang w:val="en-US"/>
        </w:rPr>
        <w:t xml:space="preserve">  </w:t>
      </w:r>
      <w:r w:rsidRPr="5543649C" w:rsidR="623D8AEE">
        <w:rPr>
          <w:rFonts w:ascii="Arial" w:hAnsi="Arial" w:eastAsia="Arial" w:cs="Arial"/>
          <w:noProof/>
          <w:sz w:val="22"/>
          <w:szCs w:val="22"/>
          <w:lang w:val="en-US"/>
        </w:rPr>
        <w:t xml:space="preserve"> </w:t>
      </w:r>
      <w:r w:rsidRPr="5543649C" w:rsidR="09E46B41">
        <w:rPr>
          <w:rFonts w:ascii="Arial" w:hAnsi="Arial" w:eastAsia="Arial" w:cs="Arial"/>
          <w:noProof/>
          <w:sz w:val="22"/>
          <w:szCs w:val="22"/>
          <w:lang w:val="en-US"/>
        </w:rPr>
        <w:t>2.9 The Public</w:t>
      </w:r>
    </w:p>
    <w:p w:rsidR="35BA214D" w:rsidP="5543649C" w:rsidRDefault="35BA214D" w14:paraId="02E393B5" w14:textId="768FC89D">
      <w:pPr>
        <w:pStyle w:val="TableFigure"/>
        <w:jc w:val="left"/>
        <w:rPr>
          <w:rFonts w:ascii="Arial" w:hAnsi="Arial" w:eastAsia="Arial" w:cs="Arial"/>
          <w:noProof/>
          <w:sz w:val="22"/>
          <w:szCs w:val="22"/>
          <w:lang w:val="en-US"/>
        </w:rPr>
      </w:pPr>
      <w:r w:rsidRPr="5543649C" w:rsidR="09E46B41">
        <w:rPr>
          <w:rFonts w:ascii="Arial" w:hAnsi="Arial" w:eastAsia="Arial" w:cs="Arial"/>
          <w:noProof/>
          <w:sz w:val="22"/>
          <w:szCs w:val="22"/>
          <w:lang w:val="en-US"/>
        </w:rPr>
        <w:t>The public is a broad stakeholder group that includes anyone affected by the strike. This could include businesses that rely on the Royal Mail for delivery, individuals waiting for personal mail, and even other postal workers who might be influenced by the strike’s outcome.</w:t>
      </w:r>
    </w:p>
    <w:p w:rsidR="35BA214D" w:rsidP="5543649C" w:rsidRDefault="35BA214D" w14:paraId="6AD8D88F" w14:textId="0C8070F7">
      <w:pPr>
        <w:pStyle w:val="TableFigure"/>
        <w:jc w:val="left"/>
        <w:rPr>
          <w:rFonts w:ascii="Arial" w:hAnsi="Arial" w:eastAsia="Arial" w:cs="Arial"/>
          <w:b w:val="0"/>
          <w:bCs w:val="0"/>
          <w:noProof/>
          <w:sz w:val="22"/>
          <w:szCs w:val="22"/>
          <w:lang w:val="en-US"/>
        </w:rPr>
      </w:pPr>
      <w:r w:rsidRPr="5543649C" w:rsidR="625E9C64">
        <w:rPr>
          <w:rFonts w:ascii="Arial" w:hAnsi="Arial" w:eastAsia="Arial" w:cs="Arial"/>
          <w:noProof/>
          <w:sz w:val="22"/>
          <w:szCs w:val="22"/>
          <w:lang w:val="en-US"/>
        </w:rPr>
        <w:t xml:space="preserve">          </w:t>
      </w:r>
      <w:r w:rsidRPr="5543649C" w:rsidR="09E46B41">
        <w:rPr>
          <w:rFonts w:ascii="Arial" w:hAnsi="Arial" w:eastAsia="Arial" w:cs="Arial"/>
          <w:noProof/>
          <w:sz w:val="22"/>
          <w:szCs w:val="22"/>
          <w:lang w:val="en-US"/>
        </w:rPr>
        <w:t>2.10</w:t>
      </w:r>
      <w:r w:rsidRPr="5543649C" w:rsidR="09E46B41">
        <w:rPr>
          <w:rFonts w:ascii="Arial" w:hAnsi="Arial" w:eastAsia="Arial" w:cs="Arial"/>
          <w:b w:val="1"/>
          <w:bCs w:val="1"/>
          <w:noProof/>
          <w:sz w:val="22"/>
          <w:szCs w:val="22"/>
          <w:lang w:val="en-US"/>
        </w:rPr>
        <w:t xml:space="preserve"> </w:t>
      </w:r>
      <w:r w:rsidRPr="5543649C" w:rsidR="09E46B41">
        <w:rPr>
          <w:rFonts w:ascii="Arial" w:hAnsi="Arial" w:eastAsia="Arial" w:cs="Arial"/>
          <w:b w:val="0"/>
          <w:bCs w:val="0"/>
          <w:noProof/>
          <w:sz w:val="22"/>
          <w:szCs w:val="22"/>
          <w:lang w:val="en-US"/>
        </w:rPr>
        <w:t>Power Interest Matrix</w:t>
      </w:r>
      <w:r w:rsidRPr="5543649C" w:rsidR="72DD8500">
        <w:rPr>
          <w:rFonts w:ascii="Arial" w:hAnsi="Arial" w:eastAsia="Arial" w:cs="Arial"/>
          <w:b w:val="0"/>
          <w:bCs w:val="0"/>
          <w:noProof/>
          <w:sz w:val="22"/>
          <w:szCs w:val="22"/>
          <w:lang w:val="en-US"/>
        </w:rPr>
        <w:t>. Critique the model.</w:t>
      </w:r>
    </w:p>
    <w:p w:rsidR="35BA214D" w:rsidP="5543649C" w:rsidRDefault="35BA214D" w14:paraId="3A0FBC31" w14:textId="4D89E456">
      <w:pPr>
        <w:pStyle w:val="TableFigure"/>
        <w:jc w:val="left"/>
        <w:rPr>
          <w:rFonts w:ascii="Arial" w:hAnsi="Arial" w:eastAsia="Arial" w:cs="Arial"/>
          <w:noProof/>
          <w:sz w:val="22"/>
          <w:szCs w:val="22"/>
          <w:lang w:val="en-US"/>
        </w:rPr>
      </w:pPr>
      <w:r w:rsidRPr="5543649C" w:rsidR="09E46B41">
        <w:rPr>
          <w:rFonts w:ascii="Arial" w:hAnsi="Arial" w:eastAsia="Arial" w:cs="Arial"/>
          <w:noProof/>
          <w:sz w:val="22"/>
          <w:szCs w:val="22"/>
          <w:lang w:val="en-US"/>
        </w:rPr>
        <w:t xml:space="preserve">The Power Interest Matrix is a useful tool for visualizing the importance of stakeholders. It helps us understand who has power and interest in a particular situation. </w:t>
      </w:r>
    </w:p>
    <w:p w:rsidR="35BA214D" w:rsidP="5543649C" w:rsidRDefault="35BA214D" w14:paraId="4DB60280" w14:textId="7BAD3C41">
      <w:pPr>
        <w:pStyle w:val="TableFigure"/>
        <w:jc w:val="left"/>
        <w:rPr>
          <w:rFonts w:ascii="Arial" w:hAnsi="Arial" w:eastAsia="Arial" w:cs="Arial"/>
          <w:noProof/>
          <w:sz w:val="22"/>
          <w:szCs w:val="22"/>
          <w:lang w:val="en-US"/>
        </w:rPr>
      </w:pPr>
      <w:r w:rsidRPr="5543649C" w:rsidR="4BCAC6B7">
        <w:rPr>
          <w:rFonts w:ascii="Arial" w:hAnsi="Arial" w:eastAsia="Arial" w:cs="Arial"/>
          <w:noProof/>
          <w:sz w:val="22"/>
          <w:szCs w:val="22"/>
          <w:lang w:val="en-US"/>
        </w:rPr>
        <w:t>This is a simplified analysis; there may be more parties and intricate dynamics in the real scenario. The Power-Interest Matrix assists in identifying individuals who possess the ability to influence your operations and those who are highly interested, allowing you to foresee obstacles and create proactive risk management strategies</w:t>
      </w:r>
      <w:r w:rsidRPr="5543649C" w:rsidR="6184ED40">
        <w:rPr>
          <w:rFonts w:ascii="Arial" w:hAnsi="Arial" w:eastAsia="Arial" w:cs="Arial"/>
          <w:noProof/>
          <w:sz w:val="22"/>
          <w:szCs w:val="22"/>
          <w:lang w:val="en-US"/>
        </w:rPr>
        <w:t xml:space="preserve"> Salama,F.Y.(2024)</w:t>
      </w:r>
      <w:r w:rsidRPr="5543649C" w:rsidR="4BCAC6B7">
        <w:rPr>
          <w:rFonts w:ascii="Arial" w:hAnsi="Arial" w:eastAsia="Arial" w:cs="Arial"/>
          <w:noProof/>
          <w:sz w:val="22"/>
          <w:szCs w:val="22"/>
          <w:lang w:val="en-US"/>
        </w:rPr>
        <w:t>. This dynamic tool offers a blueprint for customized interaction by helping firms map and understand the complex network of stakeholders' interests and impact.</w:t>
      </w:r>
    </w:p>
    <w:p w:rsidR="35BA214D" w:rsidP="5543649C" w:rsidRDefault="35BA214D" w14:paraId="0B0F59A8" w14:textId="3D10DE84">
      <w:pPr>
        <w:pStyle w:val="TableFigure"/>
        <w:jc w:val="left"/>
        <w:rPr>
          <w:rFonts w:ascii="Arial" w:hAnsi="Arial" w:eastAsia="Arial" w:cs="Arial"/>
          <w:noProof/>
          <w:sz w:val="22"/>
          <w:szCs w:val="22"/>
          <w:lang w:val="en-US"/>
        </w:rPr>
      </w:pPr>
      <w:r w:rsidRPr="5543649C" w:rsidR="4481F742">
        <w:rPr>
          <w:rFonts w:ascii="Arial" w:hAnsi="Arial" w:eastAsia="Arial" w:cs="Arial"/>
          <w:noProof/>
          <w:sz w:val="22"/>
          <w:szCs w:val="22"/>
          <w:lang w:val="en-US"/>
        </w:rPr>
        <w:t xml:space="preserve">In the context of the Royal Mail strike, the matrix would look something like this:  </w:t>
      </w:r>
    </w:p>
    <w:p w:rsidR="35BA214D" w:rsidP="5543649C" w:rsidRDefault="35BA214D" w14:paraId="31298EB4" w14:textId="7DF47270">
      <w:pPr>
        <w:pStyle w:val="Normal"/>
        <w:jc w:val="left"/>
        <w:rPr>
          <w:rFonts w:ascii="Arial" w:hAnsi="Arial" w:eastAsia="Arial" w:cs="Arial"/>
          <w:noProof/>
          <w:sz w:val="22"/>
          <w:szCs w:val="22"/>
          <w:lang w:val="en-US"/>
        </w:rPr>
      </w:pPr>
    </w:p>
    <w:tbl>
      <w:tblPr>
        <w:tblStyle w:val="TableGrid"/>
        <w:tblW w:w="0" w:type="auto"/>
        <w:jc w:val="left"/>
        <w:tblLook w:val="06A0" w:firstRow="1" w:lastRow="0" w:firstColumn="1" w:lastColumn="0" w:noHBand="1" w:noVBand="1"/>
      </w:tblPr>
      <w:tblGrid>
        <w:gridCol w:w="4815"/>
        <w:gridCol w:w="4545"/>
      </w:tblGrid>
      <w:tr w:rsidR="59519C10" w:rsidTr="5543649C" w14:paraId="38A7F1B0">
        <w:trPr>
          <w:trHeight w:val="300"/>
        </w:trPr>
        <w:tc>
          <w:tcPr>
            <w:tcW w:w="4815" w:type="dxa"/>
            <w:tcMar/>
          </w:tcPr>
          <w:p w:rsidR="59519C10" w:rsidP="5543649C" w:rsidRDefault="59519C10" w14:paraId="31E64138" w14:textId="2ED48131">
            <w:pPr>
              <w:pStyle w:val="Normal"/>
              <w:shd w:val="clear" w:color="auto" w:fill="FFFFFF" w:themeFill="background1"/>
              <w:spacing w:before="0" w:beforeAutospacing="off" w:after="0" w:afterAutospacing="off"/>
              <w:ind w:left="0" w:firstLine="0"/>
              <w:rPr>
                <w:rFonts w:ascii="Arial" w:hAnsi="Arial" w:eastAsia="Arial" w:cs="Arial"/>
                <w:noProof/>
                <w:sz w:val="22"/>
                <w:szCs w:val="22"/>
                <w:lang w:val="en-US"/>
              </w:rPr>
            </w:pPr>
            <w:r w:rsidRPr="5543649C" w:rsidR="506631BB">
              <w:rPr>
                <w:rFonts w:ascii="Arial" w:hAnsi="Arial" w:eastAsia="Arial" w:cs="Arial"/>
                <w:b w:val="1"/>
                <w:bCs w:val="1"/>
                <w:i w:val="0"/>
                <w:iCs w:val="0"/>
                <w:caps w:val="0"/>
                <w:smallCaps w:val="0"/>
                <w:noProof/>
                <w:color w:val="111111"/>
                <w:sz w:val="22"/>
                <w:szCs w:val="22"/>
                <w:lang w:val="en-US"/>
              </w:rPr>
              <w:t xml:space="preserve"> </w:t>
            </w:r>
          </w:p>
          <w:p w:rsidR="4F382383" w:rsidP="5543649C" w:rsidRDefault="4F382383" w14:paraId="646DD3B2" w14:textId="1E7FEC6F">
            <w:pPr>
              <w:pStyle w:val="Normal"/>
              <w:shd w:val="clear" w:color="auto" w:fill="FFFFFF" w:themeFill="background1"/>
              <w:spacing w:before="0" w:beforeAutospacing="off" w:after="0" w:afterAutospacing="off"/>
              <w:ind w:left="720" w:firstLine="0"/>
              <w:rPr>
                <w:rFonts w:ascii="Arial" w:hAnsi="Arial" w:eastAsia="Arial" w:cs="Arial"/>
                <w:b w:val="1"/>
                <w:bCs w:val="1"/>
                <w:i w:val="0"/>
                <w:iCs w:val="0"/>
                <w:caps w:val="0"/>
                <w:smallCaps w:val="0"/>
                <w:noProof/>
                <w:color w:val="111111"/>
                <w:sz w:val="22"/>
                <w:szCs w:val="22"/>
                <w:lang w:val="en-US"/>
              </w:rPr>
            </w:pPr>
            <w:r w:rsidRPr="5543649C" w:rsidR="6CB0753D">
              <w:rPr>
                <w:rFonts w:ascii="Arial" w:hAnsi="Arial" w:eastAsia="Arial" w:cs="Arial"/>
                <w:b w:val="1"/>
                <w:bCs w:val="1"/>
                <w:i w:val="0"/>
                <w:iCs w:val="0"/>
                <w:caps w:val="0"/>
                <w:smallCaps w:val="0"/>
                <w:noProof/>
                <w:color w:val="111111"/>
                <w:sz w:val="22"/>
                <w:szCs w:val="22"/>
                <w:lang w:val="en-US"/>
              </w:rPr>
              <w:t>2.</w:t>
            </w:r>
            <w:r w:rsidRPr="5543649C" w:rsidR="506631BB">
              <w:rPr>
                <w:rFonts w:ascii="Arial" w:hAnsi="Arial" w:eastAsia="Arial" w:cs="Arial"/>
                <w:b w:val="1"/>
                <w:bCs w:val="1"/>
                <w:i w:val="0"/>
                <w:iCs w:val="0"/>
                <w:caps w:val="0"/>
                <w:smallCaps w:val="0"/>
                <w:noProof/>
                <w:color w:val="111111"/>
                <w:sz w:val="22"/>
                <w:szCs w:val="22"/>
                <w:lang w:val="en-US"/>
              </w:rPr>
              <w:t>High power ,Low interrest:</w:t>
            </w:r>
          </w:p>
          <w:p w:rsidR="59519C10" w:rsidP="5543649C" w:rsidRDefault="59519C10" w14:paraId="1F3D93AB" w14:textId="6A54F767">
            <w:pPr>
              <w:pStyle w:val="Normal"/>
              <w:shd w:val="clear" w:color="auto" w:fill="FFFFFF" w:themeFill="background1"/>
              <w:spacing w:before="0" w:beforeAutospacing="off" w:after="0" w:afterAutospacing="off"/>
              <w:ind w:left="720" w:firstLine="0"/>
              <w:rPr>
                <w:rFonts w:ascii="Arial" w:hAnsi="Arial" w:eastAsia="Arial" w:cs="Arial"/>
                <w:b w:val="1"/>
                <w:bCs w:val="1"/>
                <w:i w:val="0"/>
                <w:iCs w:val="0"/>
                <w:caps w:val="0"/>
                <w:smallCaps w:val="0"/>
                <w:noProof/>
                <w:color w:val="111111"/>
                <w:sz w:val="22"/>
                <w:szCs w:val="22"/>
                <w:lang w:val="en-US"/>
              </w:rPr>
            </w:pPr>
            <w:r w:rsidRPr="5543649C" w:rsidR="506631BB">
              <w:rPr>
                <w:rFonts w:ascii="Arial" w:hAnsi="Arial" w:eastAsia="Arial" w:cs="Arial"/>
                <w:b w:val="1"/>
                <w:bCs w:val="1"/>
                <w:i w:val="0"/>
                <w:iCs w:val="0"/>
                <w:caps w:val="0"/>
                <w:smallCaps w:val="0"/>
                <w:noProof/>
                <w:color w:val="111111"/>
                <w:sz w:val="22"/>
                <w:szCs w:val="22"/>
                <w:lang w:val="en-US"/>
              </w:rPr>
              <w:t xml:space="preserve"> </w:t>
            </w:r>
            <w:r w:rsidRPr="5543649C" w:rsidR="506631BB">
              <w:rPr>
                <w:rFonts w:ascii="Arial" w:hAnsi="Arial" w:eastAsia="Arial" w:cs="Arial"/>
                <w:b w:val="0"/>
                <w:bCs w:val="0"/>
                <w:i w:val="0"/>
                <w:iCs w:val="0"/>
                <w:caps w:val="0"/>
                <w:smallCaps w:val="0"/>
                <w:noProof/>
                <w:color w:val="111111"/>
                <w:sz w:val="22"/>
                <w:szCs w:val="22"/>
                <w:lang w:val="en-US"/>
              </w:rPr>
              <w:t>It is necessary to maintain the satisfaction of these stakeholders. They are not really interested in the outcome, but they have a lot of ability to affect it. This could apply to</w:t>
            </w:r>
            <w:r w:rsidRPr="5543649C" w:rsidR="506631BB">
              <w:rPr>
                <w:rFonts w:ascii="Arial" w:hAnsi="Arial" w:eastAsia="Arial" w:cs="Arial"/>
                <w:b w:val="1"/>
                <w:bCs w:val="1"/>
                <w:i w:val="0"/>
                <w:iCs w:val="0"/>
                <w:caps w:val="0"/>
                <w:smallCaps w:val="0"/>
                <w:noProof/>
                <w:color w:val="111111"/>
                <w:sz w:val="22"/>
                <w:szCs w:val="22"/>
                <w:lang w:val="en-US"/>
              </w:rPr>
              <w:t xml:space="preserve"> governmental or regulatory organizations</w:t>
            </w:r>
            <w:r w:rsidRPr="5543649C" w:rsidR="506631BB">
              <w:rPr>
                <w:rFonts w:ascii="Arial" w:hAnsi="Arial" w:eastAsia="Arial" w:cs="Arial"/>
                <w:b w:val="1"/>
                <w:bCs w:val="1"/>
                <w:i w:val="0"/>
                <w:iCs w:val="0"/>
                <w:caps w:val="0"/>
                <w:smallCaps w:val="0"/>
                <w:noProof/>
                <w:color w:val="111111"/>
                <w:sz w:val="22"/>
                <w:szCs w:val="22"/>
                <w:lang w:val="en-US"/>
              </w:rPr>
              <w:t>.</w:t>
            </w:r>
          </w:p>
        </w:tc>
        <w:tc>
          <w:tcPr>
            <w:tcW w:w="4545" w:type="dxa"/>
            <w:tcMar/>
          </w:tcPr>
          <w:p w:rsidR="121D76DC" w:rsidP="5543649C" w:rsidRDefault="121D76DC" w14:paraId="34DC3856" w14:textId="0F10C333">
            <w:pPr>
              <w:pStyle w:val="TableFigure"/>
              <w:rPr>
                <w:rFonts w:ascii="Arial" w:hAnsi="Arial" w:eastAsia="Arial" w:cs="Arial"/>
                <w:b w:val="1"/>
                <w:bCs w:val="1"/>
                <w:noProof/>
                <w:sz w:val="22"/>
                <w:szCs w:val="22"/>
                <w:lang w:val="en-US"/>
              </w:rPr>
            </w:pPr>
            <w:r w:rsidRPr="5543649C" w:rsidR="69953F5E">
              <w:rPr>
                <w:rFonts w:ascii="Arial" w:hAnsi="Arial" w:eastAsia="Arial" w:cs="Arial"/>
                <w:b w:val="1"/>
                <w:bCs w:val="1"/>
                <w:noProof/>
                <w:sz w:val="22"/>
                <w:szCs w:val="22"/>
                <w:lang w:val="en-US"/>
              </w:rPr>
              <w:t>1.</w:t>
            </w:r>
            <w:r w:rsidRPr="5543649C" w:rsidR="506631BB">
              <w:rPr>
                <w:rFonts w:ascii="Arial" w:hAnsi="Arial" w:eastAsia="Arial" w:cs="Arial"/>
                <w:b w:val="1"/>
                <w:bCs w:val="1"/>
                <w:noProof/>
                <w:sz w:val="22"/>
                <w:szCs w:val="22"/>
                <w:lang w:val="en-US"/>
              </w:rPr>
              <w:t xml:space="preserve">High Power, High Interest : </w:t>
            </w:r>
          </w:p>
          <w:p w:rsidR="59519C10" w:rsidP="5543649C" w:rsidRDefault="59519C10" w14:paraId="0492E9A9" w14:textId="29C40B97">
            <w:pPr>
              <w:pStyle w:val="TableFigure"/>
              <w:rPr>
                <w:rFonts w:ascii="Arial" w:hAnsi="Arial" w:eastAsia="Arial" w:cs="Arial"/>
                <w:noProof/>
                <w:sz w:val="22"/>
                <w:szCs w:val="22"/>
                <w:lang w:val="en-US"/>
              </w:rPr>
            </w:pPr>
            <w:r w:rsidRPr="5543649C" w:rsidR="506631BB">
              <w:rPr>
                <w:rFonts w:ascii="Arial" w:hAnsi="Arial" w:eastAsia="Arial" w:cs="Arial"/>
                <w:noProof/>
                <w:sz w:val="22"/>
                <w:szCs w:val="22"/>
                <w:lang w:val="en-US"/>
              </w:rPr>
              <w:t>These are</w:t>
            </w:r>
            <w:r w:rsidRPr="5543649C" w:rsidR="506631BB">
              <w:rPr>
                <w:rFonts w:ascii="Arial" w:hAnsi="Arial" w:eastAsia="Arial" w:cs="Arial"/>
                <w:b w:val="1"/>
                <w:bCs w:val="1"/>
                <w:noProof/>
                <w:sz w:val="22"/>
                <w:szCs w:val="22"/>
                <w:lang w:val="en-US"/>
              </w:rPr>
              <w:t xml:space="preserve"> the main participants</w:t>
            </w:r>
            <w:r w:rsidRPr="5543649C" w:rsidR="506631BB">
              <w:rPr>
                <w:rFonts w:ascii="Arial" w:hAnsi="Arial" w:eastAsia="Arial" w:cs="Arial"/>
                <w:noProof/>
                <w:sz w:val="22"/>
                <w:szCs w:val="22"/>
                <w:lang w:val="en-US"/>
              </w:rPr>
              <w:t xml:space="preserve">. They have the ability to greatly affect the result and a strong stake in it. This might apply to both the </w:t>
            </w:r>
            <w:r w:rsidRPr="5543649C" w:rsidR="506631BB">
              <w:rPr>
                <w:rFonts w:ascii="Arial" w:hAnsi="Arial" w:eastAsia="Arial" w:cs="Arial"/>
                <w:b w:val="1"/>
                <w:bCs w:val="1"/>
                <w:noProof/>
                <w:sz w:val="22"/>
                <w:szCs w:val="22"/>
                <w:lang w:val="en-US"/>
              </w:rPr>
              <w:t xml:space="preserve">Royal Mail management </w:t>
            </w:r>
            <w:r w:rsidRPr="5543649C" w:rsidR="506631BB">
              <w:rPr>
                <w:rFonts w:ascii="Arial" w:hAnsi="Arial" w:eastAsia="Arial" w:cs="Arial"/>
                <w:noProof/>
                <w:sz w:val="22"/>
                <w:szCs w:val="22"/>
                <w:lang w:val="en-US"/>
              </w:rPr>
              <w:t xml:space="preserve">and the </w:t>
            </w:r>
            <w:r w:rsidRPr="5543649C" w:rsidR="506631BB">
              <w:rPr>
                <w:rFonts w:ascii="Arial" w:hAnsi="Arial" w:eastAsia="Arial" w:cs="Arial"/>
                <w:b w:val="1"/>
                <w:bCs w:val="1"/>
                <w:noProof/>
                <w:sz w:val="22"/>
                <w:szCs w:val="22"/>
                <w:lang w:val="en-US"/>
              </w:rPr>
              <w:t>postal workers</w:t>
            </w:r>
            <w:r w:rsidRPr="5543649C" w:rsidR="506631BB">
              <w:rPr>
                <w:rFonts w:ascii="Arial" w:hAnsi="Arial" w:eastAsia="Arial" w:cs="Arial"/>
                <w:noProof/>
                <w:sz w:val="22"/>
                <w:szCs w:val="22"/>
                <w:lang w:val="en-US"/>
              </w:rPr>
              <w:t xml:space="preserve"> in the context of the current strike.</w:t>
            </w:r>
          </w:p>
        </w:tc>
      </w:tr>
      <w:tr w:rsidR="59519C10" w:rsidTr="5543649C" w14:paraId="568C6D41">
        <w:trPr>
          <w:trHeight w:val="300"/>
        </w:trPr>
        <w:tc>
          <w:tcPr>
            <w:tcW w:w="4815" w:type="dxa"/>
            <w:tcMar/>
          </w:tcPr>
          <w:p w:rsidR="59519C10" w:rsidP="5543649C" w:rsidRDefault="59519C10" w14:paraId="3305AF09" w14:textId="35D13687">
            <w:pPr>
              <w:pStyle w:val="Normal"/>
              <w:shd w:val="clear" w:color="auto" w:fill="FFFFFF" w:themeFill="background1"/>
              <w:spacing w:before="0" w:beforeAutospacing="off" w:after="0" w:afterAutospacing="off"/>
              <w:ind w:left="720"/>
              <w:rPr>
                <w:rFonts w:ascii="Arial" w:hAnsi="Arial" w:eastAsia="Arial" w:cs="Arial"/>
                <w:b w:val="1"/>
                <w:bCs w:val="1"/>
                <w:i w:val="0"/>
                <w:iCs w:val="0"/>
                <w:caps w:val="0"/>
                <w:smallCaps w:val="0"/>
                <w:noProof/>
                <w:color w:val="111111"/>
                <w:sz w:val="22"/>
                <w:szCs w:val="22"/>
                <w:lang w:val="en-US"/>
              </w:rPr>
            </w:pPr>
          </w:p>
          <w:p w:rsidR="3623B9D9" w:rsidP="5543649C" w:rsidRDefault="3623B9D9" w14:paraId="36FE5F7D" w14:textId="18DDE802">
            <w:pPr>
              <w:pStyle w:val="Normal"/>
              <w:shd w:val="clear" w:color="auto" w:fill="FFFFFF" w:themeFill="background1"/>
              <w:spacing w:before="0" w:beforeAutospacing="off" w:after="0" w:afterAutospacing="off"/>
              <w:ind w:left="720" w:firstLine="0"/>
              <w:rPr>
                <w:rFonts w:ascii="Arial" w:hAnsi="Arial" w:eastAsia="Arial" w:cs="Arial"/>
                <w:b w:val="1"/>
                <w:bCs w:val="1"/>
                <w:i w:val="0"/>
                <w:iCs w:val="0"/>
                <w:caps w:val="0"/>
                <w:smallCaps w:val="0"/>
                <w:noProof/>
                <w:color w:val="auto"/>
                <w:sz w:val="22"/>
                <w:szCs w:val="22"/>
                <w:lang w:val="en-US"/>
              </w:rPr>
            </w:pPr>
            <w:r w:rsidRPr="5543649C" w:rsidR="2D324E92">
              <w:rPr>
                <w:rFonts w:ascii="Arial" w:hAnsi="Arial" w:eastAsia="Arial" w:cs="Arial"/>
                <w:b w:val="1"/>
                <w:bCs w:val="1"/>
                <w:i w:val="0"/>
                <w:iCs w:val="0"/>
                <w:caps w:val="0"/>
                <w:smallCaps w:val="0"/>
                <w:noProof/>
                <w:color w:val="111111"/>
                <w:sz w:val="22"/>
                <w:szCs w:val="22"/>
                <w:lang w:val="en-US"/>
              </w:rPr>
              <w:t>4.</w:t>
            </w:r>
            <w:r w:rsidRPr="5543649C" w:rsidR="506631BB">
              <w:rPr>
                <w:rFonts w:ascii="Arial" w:hAnsi="Arial" w:eastAsia="Arial" w:cs="Arial"/>
                <w:b w:val="1"/>
                <w:bCs w:val="1"/>
                <w:i w:val="0"/>
                <w:iCs w:val="0"/>
                <w:caps w:val="0"/>
                <w:smallCaps w:val="0"/>
                <w:noProof/>
                <w:color w:val="111111"/>
                <w:sz w:val="22"/>
                <w:szCs w:val="22"/>
                <w:lang w:val="en-US"/>
              </w:rPr>
              <w:t xml:space="preserve">Low Power, Low Interest </w:t>
            </w:r>
            <w:r w:rsidRPr="5543649C" w:rsidR="506631BB">
              <w:rPr>
                <w:rFonts w:ascii="Arial" w:hAnsi="Arial" w:eastAsia="Arial" w:cs="Arial"/>
                <w:b w:val="0"/>
                <w:bCs w:val="0"/>
                <w:i w:val="0"/>
                <w:iCs w:val="0"/>
                <w:caps w:val="0"/>
                <w:smallCaps w:val="0"/>
                <w:noProof/>
                <w:color w:val="111111"/>
                <w:sz w:val="22"/>
                <w:szCs w:val="22"/>
                <w:lang w:val="en-US"/>
              </w:rPr>
              <w:t xml:space="preserve">: </w:t>
            </w:r>
          </w:p>
          <w:p w:rsidR="59519C10" w:rsidP="5543649C" w:rsidRDefault="59519C10" w14:paraId="1C627A8B" w14:textId="112B2277">
            <w:pPr>
              <w:pStyle w:val="Normal"/>
              <w:shd w:val="clear" w:color="auto" w:fill="FFFFFF" w:themeFill="background1"/>
              <w:spacing w:before="0" w:beforeAutospacing="off" w:after="0" w:afterAutospacing="off"/>
              <w:ind w:left="720"/>
              <w:rPr>
                <w:rFonts w:ascii="Arial" w:hAnsi="Arial" w:eastAsia="Arial" w:cs="Arial"/>
                <w:noProof/>
                <w:sz w:val="22"/>
                <w:szCs w:val="22"/>
                <w:lang w:val="en-US"/>
              </w:rPr>
            </w:pPr>
            <w:r w:rsidRPr="5543649C" w:rsidR="506631BB">
              <w:rPr>
                <w:rFonts w:ascii="Arial" w:hAnsi="Arial" w:eastAsia="Arial" w:cs="Arial"/>
                <w:noProof/>
                <w:sz w:val="22"/>
                <w:szCs w:val="22"/>
                <w:lang w:val="en-US"/>
              </w:rPr>
              <w:t>These are the parties that require observation. They have little authority to affect the result, and they have little stake in it. The broader</w:t>
            </w:r>
            <w:r w:rsidRPr="5543649C" w:rsidR="506631BB">
              <w:rPr>
                <w:rFonts w:ascii="Arial" w:hAnsi="Arial" w:eastAsia="Arial" w:cs="Arial"/>
                <w:b w:val="1"/>
                <w:bCs w:val="1"/>
                <w:noProof/>
                <w:sz w:val="22"/>
                <w:szCs w:val="22"/>
                <w:lang w:val="en-US"/>
              </w:rPr>
              <w:t xml:space="preserve"> public</w:t>
            </w:r>
            <w:r w:rsidRPr="5543649C" w:rsidR="506631BB">
              <w:rPr>
                <w:rFonts w:ascii="Arial" w:hAnsi="Arial" w:eastAsia="Arial" w:cs="Arial"/>
                <w:noProof/>
                <w:sz w:val="22"/>
                <w:szCs w:val="22"/>
                <w:lang w:val="en-US"/>
              </w:rPr>
              <w:t xml:space="preserve"> may be included in this.</w:t>
            </w:r>
          </w:p>
        </w:tc>
        <w:tc>
          <w:tcPr>
            <w:tcW w:w="4545" w:type="dxa"/>
            <w:tcMar/>
          </w:tcPr>
          <w:p w:rsidR="59519C10" w:rsidP="5543649C" w:rsidRDefault="59519C10" w14:paraId="7301625D" w14:textId="79FDEE8E">
            <w:pPr>
              <w:pStyle w:val="Normal"/>
              <w:shd w:val="clear" w:color="auto" w:fill="FFFFFF" w:themeFill="background1"/>
              <w:spacing w:before="0" w:beforeAutospacing="off" w:after="0" w:afterAutospacing="off"/>
              <w:ind w:left="720" w:firstLine="0"/>
              <w:rPr>
                <w:rFonts w:ascii="Arial" w:hAnsi="Arial" w:eastAsia="Arial" w:cs="Arial"/>
                <w:b w:val="1"/>
                <w:bCs w:val="1"/>
                <w:i w:val="0"/>
                <w:iCs w:val="0"/>
                <w:caps w:val="0"/>
                <w:smallCaps w:val="0"/>
                <w:noProof/>
                <w:color w:val="111111"/>
                <w:sz w:val="22"/>
                <w:szCs w:val="22"/>
                <w:lang w:val="en-US"/>
              </w:rPr>
            </w:pPr>
          </w:p>
          <w:p w:rsidR="386E6D5D" w:rsidP="5543649C" w:rsidRDefault="386E6D5D" w14:paraId="1C84ABF1" w14:textId="13FDFADF">
            <w:pPr>
              <w:pStyle w:val="Normal"/>
              <w:shd w:val="clear" w:color="auto" w:fill="FFFFFF" w:themeFill="background1"/>
              <w:spacing w:before="0" w:beforeAutospacing="off" w:after="0" w:afterAutospacing="off"/>
              <w:ind w:left="720" w:firstLine="0"/>
              <w:rPr>
                <w:rFonts w:ascii="Arial" w:hAnsi="Arial" w:eastAsia="Arial" w:cs="Arial"/>
                <w:b w:val="1"/>
                <w:bCs w:val="1"/>
                <w:i w:val="0"/>
                <w:iCs w:val="0"/>
                <w:caps w:val="0"/>
                <w:smallCaps w:val="0"/>
                <w:noProof/>
                <w:color w:val="111111"/>
                <w:sz w:val="22"/>
                <w:szCs w:val="22"/>
                <w:lang w:val="en-US"/>
              </w:rPr>
            </w:pPr>
            <w:r w:rsidRPr="5543649C" w:rsidR="3A5A1FDA">
              <w:rPr>
                <w:rFonts w:ascii="Arial" w:hAnsi="Arial" w:eastAsia="Arial" w:cs="Arial"/>
                <w:b w:val="1"/>
                <w:bCs w:val="1"/>
                <w:i w:val="0"/>
                <w:iCs w:val="0"/>
                <w:caps w:val="0"/>
                <w:smallCaps w:val="0"/>
                <w:noProof/>
                <w:color w:val="111111"/>
                <w:sz w:val="22"/>
                <w:szCs w:val="22"/>
                <w:lang w:val="en-US"/>
              </w:rPr>
              <w:t>3.</w:t>
            </w:r>
            <w:r w:rsidRPr="5543649C" w:rsidR="506631BB">
              <w:rPr>
                <w:rFonts w:ascii="Arial" w:hAnsi="Arial" w:eastAsia="Arial" w:cs="Arial"/>
                <w:b w:val="1"/>
                <w:bCs w:val="1"/>
                <w:i w:val="0"/>
                <w:iCs w:val="0"/>
                <w:caps w:val="0"/>
                <w:smallCaps w:val="0"/>
                <w:noProof/>
                <w:color w:val="111111"/>
                <w:sz w:val="22"/>
                <w:szCs w:val="22"/>
                <w:lang w:val="en-US"/>
              </w:rPr>
              <w:t xml:space="preserve">Low Power, High Interest </w:t>
            </w:r>
            <w:r w:rsidRPr="5543649C" w:rsidR="506631BB">
              <w:rPr>
                <w:rFonts w:ascii="Arial" w:hAnsi="Arial" w:eastAsia="Arial" w:cs="Arial"/>
                <w:b w:val="0"/>
                <w:bCs w:val="0"/>
                <w:i w:val="0"/>
                <w:iCs w:val="0"/>
                <w:caps w:val="0"/>
                <w:smallCaps w:val="0"/>
                <w:noProof/>
                <w:color w:val="111111"/>
                <w:sz w:val="22"/>
                <w:szCs w:val="22"/>
                <w:lang w:val="en-US"/>
              </w:rPr>
              <w:t xml:space="preserve">:  </w:t>
            </w:r>
            <w:r w:rsidRPr="5543649C" w:rsidR="506631BB">
              <w:rPr>
                <w:rFonts w:ascii="Arial" w:hAnsi="Arial" w:eastAsia="Arial" w:cs="Arial"/>
                <w:b w:val="1"/>
                <w:bCs w:val="1"/>
                <w:i w:val="0"/>
                <w:iCs w:val="0"/>
                <w:caps w:val="0"/>
                <w:smallCaps w:val="0"/>
                <w:noProof/>
                <w:color w:val="111111"/>
                <w:sz w:val="22"/>
                <w:szCs w:val="22"/>
                <w:lang w:val="en-US"/>
              </w:rPr>
              <w:t>Media</w:t>
            </w:r>
            <w:r w:rsidRPr="5543649C" w:rsidR="506631BB">
              <w:rPr>
                <w:rFonts w:ascii="Arial" w:hAnsi="Arial" w:eastAsia="Arial" w:cs="Arial"/>
                <w:b w:val="0"/>
                <w:bCs w:val="0"/>
                <w:i w:val="0"/>
                <w:iCs w:val="0"/>
                <w:caps w:val="0"/>
                <w:smallCaps w:val="0"/>
                <w:noProof/>
                <w:color w:val="111111"/>
                <w:sz w:val="22"/>
                <w:szCs w:val="22"/>
                <w:lang w:val="en-US"/>
              </w:rPr>
              <w:t>. It is necessary to notify these stakeholders. They are really interested in the result, but they don't have much authority to change it. Clients may be among them.</w:t>
            </w:r>
          </w:p>
        </w:tc>
      </w:tr>
    </w:tbl>
    <w:p w:rsidR="35BA214D" w:rsidP="5543649C" w:rsidRDefault="35BA214D" w14:paraId="14478AB8" w14:textId="4DE60B56">
      <w:pPr>
        <w:pStyle w:val="TableFigure"/>
        <w:jc w:val="left"/>
        <w:rPr>
          <w:rFonts w:ascii="Arial" w:hAnsi="Arial" w:eastAsia="Arial" w:cs="Arial"/>
          <w:b w:val="0"/>
          <w:bCs w:val="0"/>
          <w:noProof/>
          <w:sz w:val="22"/>
          <w:szCs w:val="22"/>
          <w:lang w:val="en-US"/>
        </w:rPr>
      </w:pPr>
      <w:r w:rsidRPr="5543649C" w:rsidR="16171C75">
        <w:rPr>
          <w:rFonts w:ascii="Arial" w:hAnsi="Arial" w:eastAsia="Arial" w:cs="Arial"/>
          <w:b w:val="0"/>
          <w:bCs w:val="0"/>
          <w:noProof/>
          <w:sz w:val="22"/>
          <w:szCs w:val="22"/>
          <w:lang w:val="en-US"/>
        </w:rPr>
        <w:t>2.1</w:t>
      </w:r>
      <w:r w:rsidRPr="5543649C" w:rsidR="16171C75">
        <w:rPr>
          <w:rFonts w:ascii="Arial" w:hAnsi="Arial" w:eastAsia="Arial" w:cs="Arial"/>
          <w:b w:val="0"/>
          <w:bCs w:val="0"/>
          <w:noProof/>
          <w:sz w:val="22"/>
          <w:szCs w:val="22"/>
          <w:lang w:val="en-US"/>
        </w:rPr>
        <w:t>1.</w:t>
      </w:r>
      <w:r w:rsidRPr="5543649C" w:rsidR="79387872">
        <w:rPr>
          <w:rFonts w:ascii="Arial" w:hAnsi="Arial" w:eastAsia="Arial" w:cs="Arial"/>
          <w:b w:val="0"/>
          <w:bCs w:val="0"/>
          <w:noProof/>
          <w:sz w:val="22"/>
          <w:szCs w:val="22"/>
          <w:lang w:val="en-US"/>
        </w:rPr>
        <w:t xml:space="preserve">Explanation of </w:t>
      </w:r>
      <w:r w:rsidRPr="5543649C" w:rsidR="33A30346">
        <w:rPr>
          <w:rFonts w:ascii="Arial" w:hAnsi="Arial" w:eastAsia="Arial" w:cs="Arial"/>
          <w:b w:val="0"/>
          <w:bCs w:val="0"/>
          <w:noProof/>
          <w:sz w:val="22"/>
          <w:szCs w:val="22"/>
          <w:lang w:val="en-US"/>
        </w:rPr>
        <w:t xml:space="preserve"> Interrest Matrix </w:t>
      </w:r>
      <w:r w:rsidRPr="5543649C" w:rsidR="79387872">
        <w:rPr>
          <w:rFonts w:ascii="Arial" w:hAnsi="Arial" w:eastAsia="Arial" w:cs="Arial"/>
          <w:b w:val="0"/>
          <w:bCs w:val="0"/>
          <w:noProof/>
          <w:sz w:val="22"/>
          <w:szCs w:val="22"/>
          <w:lang w:val="en-US"/>
        </w:rPr>
        <w:t>table:</w:t>
      </w:r>
    </w:p>
    <w:p w:rsidR="35BA214D" w:rsidP="5543649C" w:rsidRDefault="35BA214D" w14:paraId="1E30F4E4" w14:textId="6769B9BC">
      <w:pPr>
        <w:pStyle w:val="TableFigure"/>
        <w:jc w:val="left"/>
        <w:rPr>
          <w:rFonts w:ascii="Arial" w:hAnsi="Arial" w:eastAsia="Arial" w:cs="Arial"/>
          <w:noProof/>
          <w:sz w:val="22"/>
          <w:szCs w:val="22"/>
          <w:lang w:val="en-US"/>
        </w:rPr>
      </w:pPr>
      <w:r w:rsidRPr="5543649C" w:rsidR="24FECA24">
        <w:rPr>
          <w:rFonts w:ascii="Arial" w:hAnsi="Arial" w:eastAsia="Arial" w:cs="Arial"/>
          <w:noProof/>
          <w:sz w:val="22"/>
          <w:szCs w:val="22"/>
          <w:lang w:val="en-US"/>
        </w:rPr>
        <w:t>Right Quadrant</w:t>
      </w:r>
      <w:r w:rsidRPr="5543649C" w:rsidR="28C015F6">
        <w:rPr>
          <w:rFonts w:ascii="Arial" w:hAnsi="Arial" w:eastAsia="Arial" w:cs="Arial"/>
          <w:noProof/>
          <w:sz w:val="22"/>
          <w:szCs w:val="22"/>
          <w:lang w:val="en-US"/>
        </w:rPr>
        <w:t xml:space="preserve"> 1. </w:t>
      </w:r>
      <w:r w:rsidRPr="5543649C" w:rsidR="35F4F5B9">
        <w:rPr>
          <w:rFonts w:ascii="Arial" w:hAnsi="Arial" w:eastAsia="Arial" w:cs="Arial"/>
          <w:noProof/>
          <w:sz w:val="22"/>
          <w:szCs w:val="22"/>
          <w:lang w:val="en-US"/>
        </w:rPr>
        <w:t xml:space="preserve">High Power, High Interest Royal Mail Group Ltd. (2024). Annual Report and Financial Statements 2024. Royal Mail Group Ltd.  </w:t>
      </w:r>
      <w:r w:rsidRPr="5543649C" w:rsidR="24FECA24">
        <w:rPr>
          <w:rFonts w:ascii="Arial" w:hAnsi="Arial" w:eastAsia="Arial" w:cs="Arial"/>
          <w:noProof/>
          <w:sz w:val="22"/>
          <w:szCs w:val="22"/>
          <w:lang w:val="en-US"/>
        </w:rPr>
        <w:t xml:space="preserve"> </w:t>
      </w:r>
      <w:r w:rsidRPr="5543649C" w:rsidR="79387872">
        <w:rPr>
          <w:rFonts w:ascii="Arial" w:hAnsi="Arial" w:eastAsia="Arial" w:cs="Arial"/>
          <w:noProof/>
          <w:sz w:val="22"/>
          <w:szCs w:val="22"/>
          <w:lang w:val="en-US"/>
        </w:rPr>
        <w:t xml:space="preserve">Employees of the postal service and Royal Mail management.Workers (Postal Employees) Top They have the ability to greatly affect the outcome and a strong stake in it. This could apply to the postal workers involved in the Royal Mail strike; they are well-represented by the Communication Workers Union (CWU). The operations of Royal Mail are directly impacted by their decision to strike.(BBC News, 2022). More than 98% of employees covered by the CWU cast ballots in favour of taking strike action( Sky News ,2022) This demonstrates their ability to act collectively to sabotage regular business and enforce their demands.It takes strategy to interact with high-power, high-interest stakeholders. The following are some potential winning tactics: Direct Engagement: Keep in regular contact with these stakeholders to learn about their expectations and concerns. This could be done by phone conversations, emails, or meetings.  </w:t>
      </w:r>
    </w:p>
    <w:p w:rsidR="35BA214D" w:rsidP="5543649C" w:rsidRDefault="35BA214D" w14:paraId="0C2E7FD4" w14:textId="02FC0479">
      <w:pPr>
        <w:pStyle w:val="TableFigure"/>
        <w:jc w:val="left"/>
        <w:rPr>
          <w:rFonts w:ascii="Arial" w:hAnsi="Arial" w:eastAsia="Arial" w:cs="Arial"/>
          <w:noProof/>
          <w:sz w:val="22"/>
          <w:szCs w:val="22"/>
          <w:lang w:val="en-US"/>
        </w:rPr>
      </w:pPr>
      <w:r w:rsidRPr="5543649C" w:rsidR="79387872">
        <w:rPr>
          <w:rFonts w:ascii="Arial" w:hAnsi="Arial" w:eastAsia="Arial" w:cs="Arial"/>
          <w:noProof/>
          <w:sz w:val="22"/>
          <w:szCs w:val="22"/>
          <w:lang w:val="en-US"/>
        </w:rPr>
        <w:t xml:space="preserve">Include Them in Decision-Making: Involving stakeholders in decision-making processes can prove advantageous, since they possess the ability to impact the project and a strong desire to see it succeed. They will feel appreciated, and you will be able to use their advice to make better judgements as a result.  </w:t>
      </w:r>
    </w:p>
    <w:p w:rsidR="35BA214D" w:rsidP="5543649C" w:rsidRDefault="35BA214D" w14:paraId="292EA918" w14:textId="3F19F9B2">
      <w:pPr>
        <w:pStyle w:val="TableFigure"/>
        <w:jc w:val="left"/>
        <w:rPr>
          <w:rFonts w:ascii="Arial" w:hAnsi="Arial" w:eastAsia="Arial" w:cs="Arial"/>
          <w:noProof/>
          <w:sz w:val="22"/>
          <w:szCs w:val="22"/>
          <w:lang w:val="en-US"/>
        </w:rPr>
      </w:pPr>
      <w:r w:rsidRPr="5543649C" w:rsidR="79387872">
        <w:rPr>
          <w:rFonts w:ascii="Arial" w:hAnsi="Arial" w:eastAsia="Arial" w:cs="Arial"/>
          <w:noProof/>
          <w:sz w:val="22"/>
          <w:szCs w:val="22"/>
          <w:lang w:val="en-US"/>
        </w:rPr>
        <w:t xml:space="preserve">Update these stakeholders on a regular basis on the project's status. Providing regular updates can sustain their support and assist establish confidence.  </w:t>
      </w:r>
    </w:p>
    <w:p w:rsidR="35BA214D" w:rsidP="5543649C" w:rsidRDefault="35BA214D" w14:paraId="2E3086DC" w14:textId="1066716D">
      <w:pPr>
        <w:pStyle w:val="TableFigure"/>
        <w:jc w:val="left"/>
        <w:rPr>
          <w:rFonts w:ascii="Arial" w:hAnsi="Arial" w:eastAsia="Arial" w:cs="Arial"/>
          <w:noProof/>
          <w:sz w:val="22"/>
          <w:szCs w:val="22"/>
          <w:lang w:val="en-US"/>
        </w:rPr>
      </w:pPr>
      <w:r w:rsidRPr="5543649C" w:rsidR="79387872">
        <w:rPr>
          <w:rFonts w:ascii="Arial" w:hAnsi="Arial" w:eastAsia="Arial" w:cs="Arial"/>
          <w:noProof/>
          <w:sz w:val="22"/>
          <w:szCs w:val="22"/>
          <w:lang w:val="en-US"/>
        </w:rPr>
        <w:t xml:space="preserve">Address their Concerns: As soon as these stakeholders raise any concerns or problems, take swift action to resolve them. Ignoring their worries might make them less accommodative. </w:t>
      </w:r>
    </w:p>
    <w:p w:rsidR="35BA214D" w:rsidP="5543649C" w:rsidRDefault="35BA214D" w14:paraId="19595C87" w14:textId="66362C99">
      <w:pPr>
        <w:pStyle w:val="TableFigure"/>
        <w:jc w:val="left"/>
        <w:rPr>
          <w:rFonts w:ascii="Arial" w:hAnsi="Arial" w:eastAsia="Arial" w:cs="Arial"/>
          <w:noProof/>
          <w:sz w:val="22"/>
          <w:szCs w:val="22"/>
          <w:lang w:val="en-US"/>
        </w:rPr>
      </w:pPr>
      <w:r w:rsidRPr="5543649C" w:rsidR="79387872">
        <w:rPr>
          <w:rFonts w:ascii="Arial" w:hAnsi="Arial" w:eastAsia="Arial" w:cs="Arial"/>
          <w:noProof/>
          <w:sz w:val="22"/>
          <w:szCs w:val="22"/>
          <w:lang w:val="en-US"/>
        </w:rPr>
        <w:t xml:space="preserve">Address their Concerns: As soon as these stakeholders raise any concerns or problems, take swift action to resolve them. Ignoring their worries might make them less accommodative.  </w:t>
      </w:r>
    </w:p>
    <w:p w:rsidR="35BA214D" w:rsidP="5543649C" w:rsidRDefault="35BA214D" w14:paraId="424891EF" w14:textId="675FA18B">
      <w:pPr>
        <w:pStyle w:val="TableFigure"/>
        <w:jc w:val="left"/>
        <w:rPr>
          <w:rFonts w:ascii="Arial" w:hAnsi="Arial" w:eastAsia="Arial" w:cs="Arial"/>
          <w:noProof/>
          <w:sz w:val="22"/>
          <w:szCs w:val="22"/>
          <w:lang w:val="en-US"/>
        </w:rPr>
      </w:pPr>
      <w:r w:rsidRPr="5543649C" w:rsidR="79387872">
        <w:rPr>
          <w:rFonts w:ascii="Arial" w:hAnsi="Arial" w:eastAsia="Arial" w:cs="Arial"/>
          <w:noProof/>
          <w:sz w:val="22"/>
          <w:szCs w:val="22"/>
          <w:lang w:val="en-US"/>
        </w:rPr>
        <w:t xml:space="preserve">Compromise and Negotiation: You and these stakeholders might not always agree. In certain situations, reaching a mutually agreeable solution might be facilitated by compromise and negotiation.  </w:t>
      </w:r>
    </w:p>
    <w:p w:rsidR="35BA214D" w:rsidP="5543649C" w:rsidRDefault="35BA214D" w14:paraId="59E14AC6" w14:textId="28D5FC39">
      <w:pPr>
        <w:pStyle w:val="TableFigure"/>
        <w:jc w:val="left"/>
        <w:rPr>
          <w:rFonts w:ascii="Arial" w:hAnsi="Arial" w:eastAsia="Arial" w:cs="Arial"/>
          <w:noProof/>
          <w:color w:val="C00000"/>
          <w:sz w:val="22"/>
          <w:szCs w:val="22"/>
          <w:lang w:val="en-US"/>
        </w:rPr>
      </w:pPr>
      <w:r w:rsidRPr="5543649C" w:rsidR="79387872">
        <w:rPr>
          <w:rFonts w:ascii="Arial" w:hAnsi="Arial" w:eastAsia="Arial" w:cs="Arial"/>
          <w:noProof/>
          <w:sz w:val="22"/>
          <w:szCs w:val="22"/>
          <w:lang w:val="en-US"/>
        </w:rPr>
        <w:t xml:space="preserve">Cultivate Positive Relationships: You can gain greater support for your initiative by cultivating positive, strong relationships with these stakeholders. This can be achieved by communicating with them frequently, expressing gratitude for their assistance, and attending to their needs.  </w:t>
      </w:r>
    </w:p>
    <w:p w:rsidR="35BA214D" w:rsidP="5543649C" w:rsidRDefault="35BA214D" w14:paraId="0DD0E6B7" w14:textId="254C3635">
      <w:pPr>
        <w:pStyle w:val="TableFigure"/>
        <w:jc w:val="left"/>
        <w:rPr>
          <w:rFonts w:ascii="Arial" w:hAnsi="Arial" w:eastAsia="Arial" w:cs="Arial"/>
          <w:b w:val="0"/>
          <w:bCs w:val="0"/>
          <w:i w:val="0"/>
          <w:iCs w:val="0"/>
          <w:caps w:val="0"/>
          <w:smallCaps w:val="0"/>
          <w:noProof/>
          <w:color w:val="111111"/>
          <w:sz w:val="22"/>
          <w:szCs w:val="22"/>
          <w:lang w:val="en-US"/>
        </w:rPr>
      </w:pPr>
      <w:r w:rsidRPr="5543649C" w:rsidR="327565EC">
        <w:rPr>
          <w:rFonts w:ascii="Arial" w:hAnsi="Arial" w:eastAsia="Arial" w:cs="Arial"/>
          <w:noProof/>
          <w:sz w:val="22"/>
          <w:szCs w:val="22"/>
          <w:lang w:val="en-US"/>
        </w:rPr>
        <w:t xml:space="preserve"> </w:t>
      </w:r>
      <w:r w:rsidRPr="5543649C" w:rsidR="79387872">
        <w:rPr>
          <w:rFonts w:ascii="Arial" w:hAnsi="Arial" w:eastAsia="Arial" w:cs="Arial"/>
          <w:noProof/>
          <w:sz w:val="22"/>
          <w:szCs w:val="22"/>
          <w:lang w:val="en-US"/>
        </w:rPr>
        <w:t xml:space="preserve">The Communication Workers Union (CWU) and the management of Royal Mail would be considered to be in the </w:t>
      </w:r>
      <w:r w:rsidRPr="5543649C" w:rsidR="79387872">
        <w:rPr>
          <w:rFonts w:ascii="Arial" w:hAnsi="Arial" w:eastAsia="Arial" w:cs="Arial"/>
          <w:noProof/>
          <w:sz w:val="22"/>
          <w:szCs w:val="22"/>
          <w:lang w:val="en-US"/>
        </w:rPr>
        <w:t xml:space="preserve">. They have the authority to decide and bargain over conditions, and they have a stake in how the strike turns out. </w:t>
      </w:r>
      <w:r>
        <w:br/>
      </w:r>
      <w:r w:rsidRPr="5543649C" w:rsidR="0C0BB9A5">
        <w:rPr>
          <w:rFonts w:ascii="Arial" w:hAnsi="Arial" w:eastAsia="Arial" w:cs="Arial"/>
          <w:sz w:val="22"/>
          <w:szCs w:val="22"/>
        </w:rPr>
        <w:t>Quadrant 2.</w:t>
      </w:r>
      <w:r w:rsidRPr="5543649C" w:rsidR="0683C2B1">
        <w:rPr>
          <w:rFonts w:ascii="Arial" w:hAnsi="Arial" w:eastAsia="Arial" w:cs="Arial"/>
          <w:b w:val="1"/>
          <w:bCs w:val="1"/>
          <w:i w:val="0"/>
          <w:iCs w:val="0"/>
          <w:caps w:val="0"/>
          <w:smallCaps w:val="0"/>
          <w:noProof/>
          <w:color w:val="111111"/>
          <w:sz w:val="22"/>
          <w:szCs w:val="22"/>
          <w:lang w:val="en-US"/>
        </w:rPr>
        <w:t xml:space="preserve"> </w:t>
      </w:r>
      <w:r w:rsidRPr="5543649C" w:rsidR="79387872">
        <w:rPr>
          <w:rFonts w:ascii="Arial" w:hAnsi="Arial" w:eastAsia="Arial" w:cs="Arial"/>
          <w:noProof/>
          <w:sz w:val="22"/>
          <w:szCs w:val="22"/>
          <w:lang w:val="en-US"/>
        </w:rPr>
        <w:t>Government agencies or oversight organisations may fall under the High Power, Low Interest</w:t>
      </w:r>
      <w:r w:rsidRPr="5543649C" w:rsidR="6B254B36">
        <w:rPr>
          <w:rFonts w:ascii="Arial" w:hAnsi="Arial" w:eastAsia="Arial" w:cs="Arial"/>
          <w:noProof/>
          <w:sz w:val="22"/>
          <w:szCs w:val="22"/>
          <w:lang w:val="en-US"/>
        </w:rPr>
        <w:t>.</w:t>
      </w:r>
      <w:r w:rsidRPr="5543649C" w:rsidR="19ABE146">
        <w:rPr>
          <w:rFonts w:ascii="Arial" w:hAnsi="Arial" w:eastAsia="Arial" w:cs="Arial"/>
          <w:noProof/>
          <w:sz w:val="22"/>
          <w:szCs w:val="22"/>
          <w:lang w:val="en-US"/>
        </w:rPr>
        <w:t>Although they are able to enforce rules and laws, their interests are unrelated to how the strike turns out.</w:t>
      </w:r>
      <w:r w:rsidRPr="5543649C" w:rsidR="69E87451">
        <w:rPr>
          <w:rFonts w:ascii="Arial" w:hAnsi="Arial" w:eastAsia="Arial" w:cs="Arial"/>
          <w:noProof/>
          <w:sz w:val="22"/>
          <w:szCs w:val="22"/>
          <w:lang w:val="en-US"/>
        </w:rPr>
        <w:t xml:space="preserve">( Ofcom (2024). Annual Monitoring Update on the Postal Market. Ofcom).  </w:t>
      </w:r>
      <w:r w:rsidRPr="5543649C" w:rsidR="19ABE146">
        <w:rPr>
          <w:rFonts w:ascii="Arial" w:hAnsi="Arial" w:eastAsia="Arial" w:cs="Arial"/>
          <w:noProof/>
          <w:sz w:val="22"/>
          <w:szCs w:val="22"/>
          <w:lang w:val="en-US"/>
        </w:rPr>
        <w:t xml:space="preserve"> </w:t>
      </w:r>
      <w:r>
        <w:br/>
      </w:r>
      <w:r w:rsidRPr="5543649C" w:rsidR="418FFC6C">
        <w:rPr>
          <w:rFonts w:ascii="Arial" w:hAnsi="Arial" w:eastAsia="Arial" w:cs="Arial"/>
          <w:noProof/>
          <w:sz w:val="22"/>
          <w:szCs w:val="22"/>
          <w:lang w:val="en-US"/>
        </w:rPr>
        <w:t xml:space="preserve"> Quadrant 3 .</w:t>
      </w:r>
      <w:r w:rsidRPr="5543649C" w:rsidR="19ABE146">
        <w:rPr>
          <w:rFonts w:ascii="Arial" w:hAnsi="Arial" w:eastAsia="Arial" w:cs="Arial"/>
          <w:noProof/>
          <w:sz w:val="22"/>
          <w:szCs w:val="22"/>
          <w:lang w:val="en-US"/>
        </w:rPr>
        <w:t>Customers that use the Royal Mail service would fall under the Low Power, High Interest  market. Although they have limited ability to change the outcome, they are highly interested in how the strike would effect their ability to deliver mail.</w:t>
      </w:r>
      <w:r w:rsidRPr="5543649C" w:rsidR="63B34A6B">
        <w:rPr>
          <w:rFonts w:ascii="Arial" w:hAnsi="Arial" w:eastAsia="Arial" w:cs="Arial"/>
          <w:noProof/>
          <w:sz w:val="22"/>
          <w:szCs w:val="22"/>
          <w:lang w:val="en-US"/>
        </w:rPr>
        <w:t xml:space="preserve"> </w:t>
      </w:r>
      <w:r w:rsidRPr="5543649C" w:rsidR="6E8B0DC5">
        <w:rPr>
          <w:rFonts w:ascii="Arial" w:hAnsi="Arial" w:eastAsia="Arial" w:cs="Arial"/>
          <w:noProof/>
          <w:sz w:val="22"/>
          <w:szCs w:val="22"/>
          <w:lang w:val="en-US"/>
        </w:rPr>
        <w:t>(</w:t>
      </w:r>
      <w:r w:rsidRPr="5543649C" w:rsidR="57EE44E6">
        <w:rPr>
          <w:rFonts w:ascii="Arial" w:hAnsi="Arial" w:eastAsia="Arial" w:cs="Arial"/>
          <w:noProof/>
          <w:sz w:val="22"/>
          <w:szCs w:val="22"/>
          <w:lang w:val="en-US"/>
        </w:rPr>
        <w:t xml:space="preserve"> Consumer Council for Postal Services (2024). Annual Report 2024. </w:t>
      </w:r>
      <w:r w:rsidRPr="5543649C" w:rsidR="4326B47F">
        <w:rPr>
          <w:rFonts w:ascii="Arial" w:hAnsi="Arial" w:eastAsia="Arial" w:cs="Arial"/>
          <w:noProof/>
          <w:sz w:val="22"/>
          <w:szCs w:val="22"/>
          <w:lang w:val="en-US"/>
        </w:rPr>
        <w:t>)</w:t>
      </w:r>
      <w:r w:rsidRPr="5543649C" w:rsidR="57EE44E6">
        <w:rPr>
          <w:rFonts w:ascii="Arial" w:hAnsi="Arial" w:eastAsia="Arial" w:cs="Arial"/>
          <w:noProof/>
          <w:sz w:val="22"/>
          <w:szCs w:val="22"/>
          <w:lang w:val="en-US"/>
        </w:rPr>
        <w:t xml:space="preserve">Consumer Council for Postal Services. </w:t>
      </w:r>
    </w:p>
    <w:p w:rsidR="35BA214D" w:rsidP="5543649C" w:rsidRDefault="35BA214D" w14:paraId="1811129B" w14:textId="6FA5F781">
      <w:pPr>
        <w:pStyle w:val="TableFigure"/>
        <w:jc w:val="left"/>
        <w:rPr>
          <w:rFonts w:ascii="Arial" w:hAnsi="Arial" w:eastAsia="Arial" w:cs="Arial"/>
          <w:noProof/>
          <w:color w:val="C00000"/>
          <w:sz w:val="22"/>
          <w:szCs w:val="22"/>
          <w:lang w:val="en-US"/>
        </w:rPr>
      </w:pPr>
      <w:r w:rsidRPr="5543649C" w:rsidR="57EE44E6">
        <w:rPr>
          <w:rFonts w:ascii="Arial" w:hAnsi="Arial" w:eastAsia="Arial" w:cs="Arial"/>
          <w:noProof/>
          <w:sz w:val="22"/>
          <w:szCs w:val="22"/>
          <w:lang w:val="en-US"/>
        </w:rPr>
        <w:t xml:space="preserve"> </w:t>
      </w:r>
      <w:r w:rsidRPr="5543649C" w:rsidR="2D6B8004">
        <w:rPr>
          <w:rFonts w:ascii="Arial" w:hAnsi="Arial" w:eastAsia="Arial" w:cs="Arial"/>
          <w:noProof/>
          <w:sz w:val="22"/>
          <w:szCs w:val="22"/>
          <w:lang w:val="en-US"/>
        </w:rPr>
        <w:t xml:space="preserve">Quadrant 4. </w:t>
      </w:r>
      <w:r w:rsidRPr="5543649C" w:rsidR="19ABE146">
        <w:rPr>
          <w:rFonts w:ascii="Arial" w:hAnsi="Arial" w:eastAsia="Arial" w:cs="Arial"/>
          <w:noProof/>
          <w:sz w:val="22"/>
          <w:szCs w:val="22"/>
          <w:lang w:val="en-US"/>
        </w:rPr>
        <w:t>Low Power, Low Interest</w:t>
      </w:r>
      <w:r w:rsidRPr="5543649C" w:rsidR="19ABE146">
        <w:rPr>
          <w:rFonts w:ascii="Arial" w:hAnsi="Arial" w:eastAsia="Arial" w:cs="Arial"/>
          <w:noProof/>
          <w:sz w:val="22"/>
          <w:szCs w:val="22"/>
          <w:lang w:val="en-US"/>
        </w:rPr>
        <w:t xml:space="preserve"> This quadrant may include rival businesses or the broader public. Even though they don't directly affect the strike or show much interest in it, it's still vital to keep an eye on them because their power and interest may fluctuate.</w:t>
      </w:r>
      <w:r w:rsidRPr="5543649C" w:rsidR="488CF126">
        <w:rPr>
          <w:rFonts w:ascii="Arial" w:hAnsi="Arial" w:eastAsia="Arial" w:cs="Arial"/>
          <w:noProof/>
          <w:sz w:val="22"/>
          <w:szCs w:val="22"/>
          <w:lang w:val="en-US"/>
        </w:rPr>
        <w:t xml:space="preserve">( Competitions and Markets Authority (2024). Annual Report 2024) Competitions and Markets Authority.  </w:t>
      </w:r>
      <w:r>
        <w:br/>
      </w:r>
      <w:r w:rsidRPr="5543649C" w:rsidR="19ABE146">
        <w:rPr>
          <w:rFonts w:ascii="Arial" w:hAnsi="Arial" w:eastAsia="Arial" w:cs="Arial"/>
          <w:noProof/>
          <w:sz w:val="22"/>
          <w:szCs w:val="22"/>
          <w:lang w:val="en-US"/>
        </w:rPr>
        <w:t>Keep in mind that these are merely examples, and the real stakeholders may chang</w:t>
      </w:r>
      <w:r w:rsidRPr="5543649C" w:rsidR="19ABE146">
        <w:rPr>
          <w:rFonts w:ascii="Arial" w:hAnsi="Arial" w:eastAsia="Arial" w:cs="Arial"/>
          <w:noProof/>
          <w:sz w:val="22"/>
          <w:szCs w:val="22"/>
          <w:lang w:val="en-US"/>
        </w:rPr>
        <w:t>e depending on the particulars of the strike. Stakeholders' placement within these quadrants are subject to alter as circumstances change throughout time. Regular updates to the matrix are necessary to re</w:t>
      </w:r>
      <w:r w:rsidRPr="5543649C" w:rsidR="19ABE146">
        <w:rPr>
          <w:rFonts w:ascii="Arial" w:hAnsi="Arial" w:eastAsia="Arial" w:cs="Arial"/>
          <w:noProof/>
          <w:sz w:val="22"/>
          <w:szCs w:val="22"/>
          <w:lang w:val="en-US"/>
        </w:rPr>
        <w:t xml:space="preserve">flect these modifications. </w:t>
      </w:r>
    </w:p>
    <w:p w:rsidR="218DF5A6" w:rsidP="5543649C" w:rsidRDefault="218DF5A6" w14:paraId="68AA77B5" w14:textId="0A72A0D7">
      <w:pPr>
        <w:pStyle w:val="TableFigure"/>
        <w:jc w:val="left"/>
        <w:rPr>
          <w:rFonts w:ascii="Arial" w:hAnsi="Arial" w:eastAsia="Arial" w:cs="Arial"/>
          <w:sz w:val="22"/>
          <w:szCs w:val="22"/>
        </w:rPr>
      </w:pPr>
      <w:r w:rsidRPr="5543649C" w:rsidR="218DF5A6">
        <w:rPr>
          <w:rFonts w:ascii="Arial" w:hAnsi="Arial" w:eastAsia="Arial" w:cs="Arial"/>
          <w:sz w:val="22"/>
          <w:szCs w:val="22"/>
        </w:rPr>
        <w:t xml:space="preserve">  The actual parties involved in the strike may vary based on the circumstances; these are only a few instances. Stakeholder positions within these quadrants may also alter as circumstances change throughout time.</w:t>
      </w:r>
      <w:r w:rsidRPr="5543649C" w:rsidR="5FA84EC9">
        <w:rPr>
          <w:rFonts w:ascii="Arial" w:hAnsi="Arial" w:eastAsia="Arial" w:cs="Arial"/>
          <w:sz w:val="22"/>
          <w:szCs w:val="22"/>
        </w:rPr>
        <w:t xml:space="preserve"> The matrix must be changed often in order to account for these changes.</w:t>
      </w:r>
    </w:p>
    <w:p w:rsidR="35BA214D" w:rsidP="5543649C" w:rsidRDefault="35BA214D" w14:paraId="789173A8" w14:textId="425359E1">
      <w:pPr>
        <w:pStyle w:val="TableFigure"/>
        <w:jc w:val="left"/>
        <w:rPr>
          <w:rFonts w:ascii="Arial" w:hAnsi="Arial" w:eastAsia="Arial" w:cs="Arial"/>
          <w:sz w:val="22"/>
          <w:szCs w:val="22"/>
        </w:rPr>
      </w:pPr>
      <w:r w:rsidRPr="5543649C" w:rsidR="1502F5D8">
        <w:rPr>
          <w:rFonts w:ascii="Arial" w:hAnsi="Arial" w:eastAsia="Arial" w:cs="Arial"/>
          <w:sz w:val="22"/>
          <w:szCs w:val="22"/>
        </w:rPr>
        <w:t>This matrix shows that the Post Office Management, Post Office Workers, and the CWU have both high power and high interest, making them key players in the strike. On the other hand</w:t>
      </w:r>
      <w:r w:rsidRPr="5543649C" w:rsidR="27AC3DBF">
        <w:rPr>
          <w:rFonts w:ascii="Arial" w:hAnsi="Arial" w:eastAsia="Arial" w:cs="Arial"/>
          <w:sz w:val="22"/>
          <w:szCs w:val="22"/>
        </w:rPr>
        <w:t>,</w:t>
      </w:r>
      <w:r w:rsidRPr="5543649C" w:rsidR="27AC3DBF">
        <w:rPr>
          <w:rFonts w:ascii="Arial" w:hAnsi="Arial" w:eastAsia="Arial" w:cs="Arial"/>
          <w:sz w:val="22"/>
          <w:szCs w:val="22"/>
        </w:rPr>
        <w:t xml:space="preserve"> Customers have high interest but low power, making them highly dependent stakeholders. The Government and Regulatory Bodies have high power but low interest, making them context setters. The Media and the Public have medium interest and low power, categorizing them as subjects. </w:t>
      </w:r>
    </w:p>
    <w:p w:rsidR="35BA214D" w:rsidP="5543649C" w:rsidRDefault="35BA214D" w14:paraId="4507C4B5" w14:textId="554F44AB">
      <w:pPr>
        <w:pStyle w:val="TableFigure"/>
        <w:jc w:val="left"/>
        <w:rPr>
          <w:rFonts w:ascii="Arial" w:hAnsi="Arial" w:eastAsia="Arial" w:cs="Arial"/>
          <w:sz w:val="22"/>
          <w:szCs w:val="22"/>
        </w:rPr>
      </w:pPr>
      <w:r w:rsidRPr="5543649C" w:rsidR="27AC3DBF">
        <w:rPr>
          <w:rFonts w:ascii="Arial" w:hAnsi="Arial" w:eastAsia="Arial" w:cs="Arial"/>
          <w:sz w:val="22"/>
          <w:szCs w:val="22"/>
        </w:rPr>
        <w:t>This analysis helps us understand the dynamics of the strike and guides us in developing strategies for conflict resolution and achieving a win-win solution.</w:t>
      </w:r>
    </w:p>
    <w:p w:rsidR="35BA214D" w:rsidP="5543649C" w:rsidRDefault="35BA214D" w14:paraId="4A3C4DEF" w14:textId="1DBBEEAE">
      <w:pPr>
        <w:pStyle w:val="TableFigure"/>
        <w:jc w:val="left"/>
        <w:rPr>
          <w:rFonts w:ascii="Arial" w:hAnsi="Arial" w:eastAsia="Arial" w:cs="Arial"/>
          <w:sz w:val="22"/>
          <w:szCs w:val="22"/>
        </w:rPr>
      </w:pPr>
      <w:r w:rsidRPr="5543649C" w:rsidR="2E35233A">
        <w:rPr>
          <w:rFonts w:ascii="Arial" w:hAnsi="Arial" w:eastAsia="Arial" w:cs="Arial"/>
          <w:sz w:val="22"/>
          <w:szCs w:val="22"/>
        </w:rPr>
        <w:t xml:space="preserve">       2.11 Customers impact </w:t>
      </w:r>
      <w:r w:rsidRPr="5543649C" w:rsidR="58CE8F8A">
        <w:rPr>
          <w:rFonts w:ascii="Arial" w:hAnsi="Arial" w:eastAsia="Arial" w:cs="Arial"/>
          <w:sz w:val="22"/>
          <w:szCs w:val="22"/>
        </w:rPr>
        <w:t>on delivery</w:t>
      </w:r>
    </w:p>
    <w:p w:rsidR="35BA214D" w:rsidP="5543649C" w:rsidRDefault="35BA214D" w14:paraId="38EE01B2" w14:textId="4D0EB7BD">
      <w:pPr>
        <w:pStyle w:val="TableFigure"/>
        <w:jc w:val="left"/>
        <w:rPr>
          <w:rFonts w:ascii="Arial" w:hAnsi="Arial" w:eastAsia="Arial" w:cs="Arial"/>
          <w:sz w:val="22"/>
          <w:szCs w:val="22"/>
        </w:rPr>
      </w:pPr>
      <w:r w:rsidRPr="5543649C" w:rsidR="58CE8F8A">
        <w:rPr>
          <w:rFonts w:ascii="Arial" w:hAnsi="Arial" w:eastAsia="Arial" w:cs="Arial"/>
          <w:sz w:val="22"/>
          <w:szCs w:val="22"/>
        </w:rPr>
        <w:t xml:space="preserve">Both letters and packages were significantly </w:t>
      </w:r>
      <w:r w:rsidRPr="5543649C" w:rsidR="58CE8F8A">
        <w:rPr>
          <w:rFonts w:ascii="Arial" w:hAnsi="Arial" w:eastAsia="Arial" w:cs="Arial"/>
          <w:sz w:val="22"/>
          <w:szCs w:val="22"/>
        </w:rPr>
        <w:t>impacted</w:t>
      </w:r>
      <w:r w:rsidRPr="5543649C" w:rsidR="58CE8F8A">
        <w:rPr>
          <w:rFonts w:ascii="Arial" w:hAnsi="Arial" w:eastAsia="Arial" w:cs="Arial"/>
          <w:sz w:val="22"/>
          <w:szCs w:val="22"/>
        </w:rPr>
        <w:t xml:space="preserve"> by the Royal Mail strike in terms of service delivery Sky News, (2022) and BBC News, (2022). The following are some salient points: </w:t>
      </w:r>
      <w:r>
        <w:br/>
      </w:r>
      <w:r w:rsidRPr="5543649C" w:rsidR="58CE8F8A">
        <w:rPr>
          <w:rFonts w:ascii="Arial" w:hAnsi="Arial" w:eastAsia="Arial" w:cs="Arial"/>
          <w:sz w:val="22"/>
          <w:szCs w:val="22"/>
        </w:rPr>
        <w:t>Items sent on the days preceding, during, or following any strike action were likely to be delayed. This included purchases made on Cyber Monday, which might have been delayed by a strike</w:t>
      </w:r>
      <w:r w:rsidRPr="5543649C" w:rsidR="3CFB6D6D">
        <w:rPr>
          <w:rFonts w:ascii="Arial" w:hAnsi="Arial" w:eastAsia="Arial" w:cs="Arial"/>
          <w:sz w:val="22"/>
          <w:szCs w:val="22"/>
        </w:rPr>
        <w:t xml:space="preserve"> Sky News, (2022)</w:t>
      </w:r>
      <w:r w:rsidRPr="5543649C" w:rsidR="58CE8F8A">
        <w:rPr>
          <w:rFonts w:ascii="Arial" w:hAnsi="Arial" w:eastAsia="Arial" w:cs="Arial"/>
          <w:sz w:val="22"/>
          <w:szCs w:val="22"/>
        </w:rPr>
        <w:t>. Priority to Certain Items: When there was a strike, Royal Mail gave priority to COVID-19 test kits and medical prescriptions</w:t>
      </w:r>
      <w:r w:rsidRPr="5543649C" w:rsidR="4F6B88FC">
        <w:rPr>
          <w:rFonts w:ascii="Arial" w:hAnsi="Arial" w:eastAsia="Arial" w:cs="Arial"/>
          <w:sz w:val="22"/>
          <w:szCs w:val="22"/>
        </w:rPr>
        <w:t xml:space="preserve"> Sky News, (2022)</w:t>
      </w:r>
      <w:r w:rsidRPr="5543649C" w:rsidR="58CE8F8A">
        <w:rPr>
          <w:rFonts w:ascii="Arial" w:hAnsi="Arial" w:eastAsia="Arial" w:cs="Arial"/>
          <w:sz w:val="22"/>
          <w:szCs w:val="22"/>
        </w:rPr>
        <w:t>. Special Delivery and Tracked 24 parcels were also given priority</w:t>
      </w:r>
      <w:r w:rsidRPr="5543649C" w:rsidR="350F6033">
        <w:rPr>
          <w:rFonts w:ascii="Arial" w:hAnsi="Arial" w:eastAsia="Arial" w:cs="Arial"/>
          <w:sz w:val="22"/>
          <w:szCs w:val="22"/>
        </w:rPr>
        <w:t xml:space="preserve"> Sky News, (2022)</w:t>
      </w:r>
      <w:r w:rsidRPr="5543649C" w:rsidR="58CE8F8A">
        <w:rPr>
          <w:rFonts w:ascii="Arial" w:hAnsi="Arial" w:eastAsia="Arial" w:cs="Arial"/>
          <w:sz w:val="22"/>
          <w:szCs w:val="22"/>
        </w:rPr>
        <w:t xml:space="preserve">. Limited Services: </w:t>
      </w:r>
      <w:r w:rsidRPr="5543649C" w:rsidR="6DCD789F">
        <w:rPr>
          <w:rFonts w:ascii="Arial" w:hAnsi="Arial" w:eastAsia="Arial" w:cs="Arial"/>
          <w:sz w:val="22"/>
          <w:szCs w:val="22"/>
        </w:rPr>
        <w:t xml:space="preserve">Limited Services: Except for mail marked Special Delivery Sky News, no letters were delivered during strike days (2022). </w:t>
      </w:r>
      <w:r w:rsidRPr="5543649C" w:rsidR="132B3740">
        <w:rPr>
          <w:rFonts w:ascii="Arial" w:hAnsi="Arial" w:eastAsia="Arial" w:cs="Arial"/>
          <w:sz w:val="22"/>
          <w:szCs w:val="22"/>
        </w:rPr>
        <w:t>Sky News, (2022)</w:t>
      </w:r>
      <w:r w:rsidRPr="5543649C" w:rsidR="58CE8F8A">
        <w:rPr>
          <w:rFonts w:ascii="Arial" w:hAnsi="Arial" w:eastAsia="Arial" w:cs="Arial"/>
          <w:sz w:val="22"/>
          <w:szCs w:val="22"/>
        </w:rPr>
        <w:t>. International parcels and letters were not delivered on strike days</w:t>
      </w:r>
      <w:r w:rsidRPr="5543649C" w:rsidR="7B228CAC">
        <w:rPr>
          <w:rFonts w:ascii="Arial" w:hAnsi="Arial" w:eastAsia="Arial" w:cs="Arial"/>
          <w:sz w:val="22"/>
          <w:szCs w:val="22"/>
        </w:rPr>
        <w:t xml:space="preserve"> Sky News, (2022)</w:t>
      </w:r>
      <w:r w:rsidRPr="5543649C" w:rsidR="58CE8F8A">
        <w:rPr>
          <w:rFonts w:ascii="Arial" w:hAnsi="Arial" w:eastAsia="Arial" w:cs="Arial"/>
          <w:sz w:val="22"/>
          <w:szCs w:val="22"/>
        </w:rPr>
        <w:t>. Customer Service Points were closed on strike day</w:t>
      </w:r>
      <w:r w:rsidRPr="5543649C" w:rsidR="3A7CA4C1">
        <w:rPr>
          <w:rFonts w:ascii="Arial" w:hAnsi="Arial" w:eastAsia="Arial" w:cs="Arial"/>
          <w:sz w:val="22"/>
          <w:szCs w:val="22"/>
        </w:rPr>
        <w:t>s.</w:t>
      </w:r>
    </w:p>
    <w:p w:rsidR="35BA214D" w:rsidP="5543649C" w:rsidRDefault="35BA214D" w14:paraId="1B4081E2" w14:textId="2137C4C2">
      <w:pPr>
        <w:pStyle w:val="TableFigure"/>
        <w:jc w:val="left"/>
        <w:rPr>
          <w:rFonts w:ascii="Arial" w:hAnsi="Arial" w:eastAsia="Arial" w:cs="Arial"/>
          <w:b w:val="1"/>
          <w:bCs w:val="1"/>
          <w:noProof/>
          <w:color w:val="auto"/>
          <w:sz w:val="22"/>
          <w:szCs w:val="22"/>
          <w:lang w:val="en-US"/>
        </w:rPr>
      </w:pPr>
      <w:r>
        <w:br/>
      </w:r>
      <w:r w:rsidRPr="5543649C" w:rsidR="7DA1947A">
        <w:rPr>
          <w:rFonts w:ascii="Arial" w:hAnsi="Arial" w:eastAsia="Arial" w:cs="Arial"/>
          <w:b w:val="1"/>
          <w:bCs w:val="1"/>
          <w:noProof/>
          <w:color w:val="auto"/>
          <w:sz w:val="22"/>
          <w:szCs w:val="22"/>
          <w:lang w:val="en-US"/>
        </w:rPr>
        <w:t>3.</w:t>
      </w:r>
      <w:r w:rsidRPr="5543649C" w:rsidR="7DA1947A">
        <w:rPr>
          <w:rFonts w:ascii="Arial" w:hAnsi="Arial" w:eastAsia="Arial" w:cs="Arial"/>
          <w:b w:val="1"/>
          <w:bCs w:val="1"/>
          <w:noProof/>
          <w:color w:val="auto"/>
          <w:sz w:val="22"/>
          <w:szCs w:val="22"/>
          <w:lang w:val="en-US"/>
        </w:rPr>
        <w:t xml:space="preserve"> Conflict Resolution </w:t>
      </w:r>
    </w:p>
    <w:p w:rsidR="4E8F4D06" w:rsidP="5543649C" w:rsidRDefault="4E8F4D06" w14:paraId="3F2B6CB6" w14:textId="1632CB12">
      <w:pPr>
        <w:pStyle w:val="TableFigure"/>
        <w:jc w:val="left"/>
        <w:rPr>
          <w:rFonts w:ascii="Arial" w:hAnsi="Arial" w:eastAsia="Arial" w:cs="Arial"/>
          <w:noProof/>
          <w:color w:val="auto"/>
          <w:sz w:val="22"/>
          <w:szCs w:val="22"/>
          <w:lang w:val="en-US"/>
        </w:rPr>
      </w:pPr>
      <w:r w:rsidRPr="5543649C" w:rsidR="4E8F4D06">
        <w:rPr>
          <w:rFonts w:ascii="Arial" w:hAnsi="Arial" w:eastAsia="Arial" w:cs="Arial"/>
          <w:noProof/>
          <w:color w:val="auto"/>
          <w:sz w:val="22"/>
          <w:szCs w:val="22"/>
          <w:lang w:val="en-US"/>
        </w:rPr>
        <w:t>Conflict resolution is recognising issues and resolving them in a way that benefits all parties equally. The disagreements between the management and the CWU on wages and working conditions are what are causing the Royal Mail UK strike (</w:t>
      </w:r>
      <w:r w:rsidRPr="5543649C" w:rsidR="1D8213C5">
        <w:rPr>
          <w:rFonts w:ascii="Arial" w:hAnsi="Arial" w:eastAsia="Arial" w:cs="Arial"/>
          <w:noProof/>
          <w:color w:val="auto"/>
          <w:sz w:val="22"/>
          <w:szCs w:val="22"/>
          <w:lang w:val="en-US"/>
        </w:rPr>
        <w:t xml:space="preserve">Sky News, </w:t>
      </w:r>
      <w:r w:rsidRPr="5543649C" w:rsidR="6288492D">
        <w:rPr>
          <w:rFonts w:ascii="Arial" w:hAnsi="Arial" w:eastAsia="Arial" w:cs="Arial"/>
          <w:noProof/>
          <w:color w:val="auto"/>
          <w:sz w:val="22"/>
          <w:szCs w:val="22"/>
          <w:lang w:val="en-US"/>
        </w:rPr>
        <w:t>2</w:t>
      </w:r>
      <w:r w:rsidRPr="5543649C" w:rsidR="1D8213C5">
        <w:rPr>
          <w:rFonts w:ascii="Arial" w:hAnsi="Arial" w:eastAsia="Arial" w:cs="Arial"/>
          <w:noProof/>
          <w:color w:val="auto"/>
          <w:sz w:val="22"/>
          <w:szCs w:val="22"/>
          <w:lang w:val="en-US"/>
        </w:rPr>
        <w:t>022)</w:t>
      </w:r>
    </w:p>
    <w:p w:rsidR="59519C10" w:rsidP="5543649C" w:rsidRDefault="59519C10" w14:paraId="443944D5" w14:textId="2FDE2BCA">
      <w:pPr>
        <w:pStyle w:val="TableFigure"/>
        <w:jc w:val="left"/>
        <w:rPr>
          <w:rFonts w:ascii="Arial" w:hAnsi="Arial" w:eastAsia="Arial" w:cs="Arial"/>
          <w:noProof/>
          <w:color w:val="auto"/>
          <w:sz w:val="22"/>
          <w:szCs w:val="22"/>
          <w:lang w:val="en-US"/>
        </w:rPr>
      </w:pPr>
    </w:p>
    <w:p w:rsidR="59519C10" w:rsidP="5543649C" w:rsidRDefault="59519C10" w14:paraId="27FCD5F5" w14:textId="4C731E60">
      <w:pPr>
        <w:pStyle w:val="TableFigure"/>
        <w:jc w:val="left"/>
        <w:rPr>
          <w:rFonts w:ascii="Arial" w:hAnsi="Arial" w:eastAsia="Arial" w:cs="Arial"/>
          <w:noProof/>
          <w:color w:val="auto"/>
          <w:sz w:val="22"/>
          <w:szCs w:val="22"/>
          <w:lang w:val="en-US"/>
        </w:rPr>
      </w:pPr>
    </w:p>
    <w:p w:rsidR="35BA214D" w:rsidP="5543649C" w:rsidRDefault="35BA214D" w14:paraId="0C2BA069" w14:textId="154489D1">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3.1 Overview of Conflict Resolution Styles</w:t>
      </w:r>
    </w:p>
    <w:p w:rsidR="35BA214D" w:rsidP="5543649C" w:rsidRDefault="35BA214D" w14:paraId="4705C6B0" w14:textId="69C8DF1C">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Conflict resolution styles refer to the strategies that individuals or groups use to handle disputes. According to Thomas and Kilmann (1974), there are five primary styles of conflict resolution: Competing, Collaborating, Compromisi</w:t>
      </w:r>
      <w:r w:rsidRPr="5543649C" w:rsidR="1830B5CF">
        <w:rPr>
          <w:rFonts w:ascii="Arial" w:hAnsi="Arial" w:eastAsia="Arial" w:cs="Arial"/>
          <w:noProof/>
          <w:color w:val="auto"/>
          <w:sz w:val="22"/>
          <w:szCs w:val="22"/>
          <w:lang w:val="en-US"/>
        </w:rPr>
        <w:t>ng</w:t>
      </w:r>
      <w:r w:rsidRPr="5543649C" w:rsidR="7DA1947A">
        <w:rPr>
          <w:rFonts w:ascii="Arial" w:hAnsi="Arial" w:eastAsia="Arial" w:cs="Arial"/>
          <w:noProof/>
          <w:color w:val="auto"/>
          <w:sz w:val="22"/>
          <w:szCs w:val="22"/>
          <w:lang w:val="en-US"/>
        </w:rPr>
        <w:t>, Avoiding, and Accommodating.</w:t>
      </w:r>
    </w:p>
    <w:p w:rsidR="35BA214D" w:rsidP="5543649C" w:rsidRDefault="35BA214D" w14:paraId="22A61D87" w14:textId="672DBC1F">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3.2 Competing</w:t>
      </w:r>
    </w:p>
    <w:p w:rsidR="35BA214D" w:rsidP="5543649C" w:rsidRDefault="35BA214D" w14:paraId="763BEF41" w14:textId="56528F0F">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The competing style is characterized by assertiveness and uncooperativeness. Individuals who use this style seek to satisfy their own concerns at the expense of others. In the context of the Royal Mail strike, this could be seen in the initial stance of the Post Office Management, who were focused on maintaining profitability and sustainability.</w:t>
      </w:r>
    </w:p>
    <w:p w:rsidR="35BA214D" w:rsidP="5543649C" w:rsidRDefault="35BA214D" w14:paraId="097A20B9" w14:textId="4E300135">
      <w:pPr>
        <w:pStyle w:val="TableFigure"/>
        <w:jc w:val="left"/>
        <w:rPr>
          <w:rFonts w:ascii="Arial" w:hAnsi="Arial" w:eastAsia="Arial" w:cs="Arial"/>
          <w:noProof/>
          <w:color w:val="auto"/>
          <w:sz w:val="22"/>
          <w:szCs w:val="22"/>
          <w:lang w:val="en-US"/>
        </w:rPr>
      </w:pPr>
    </w:p>
    <w:p w:rsidR="35BA214D" w:rsidP="5543649C" w:rsidRDefault="35BA214D" w14:paraId="5EE23A93" w14:textId="3A4932B1">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3.3 Collaborating</w:t>
      </w:r>
    </w:p>
    <w:p w:rsidR="35BA214D" w:rsidP="5543649C" w:rsidRDefault="35BA214D" w14:paraId="1D549A87" w14:textId="744E2F4F">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The collaborating style involves a high degree of both assertiveness and cooperativeness. It aims to find a win-win solution that fully satisfies the concerns of all parties. This style could be beneficial in the Royal Mail strike, where both the management and the workers need to come to a mutually beneficial agreement.</w:t>
      </w:r>
    </w:p>
    <w:p w:rsidR="35BA214D" w:rsidP="5543649C" w:rsidRDefault="35BA214D" w14:paraId="30509C11" w14:textId="333AEF0A">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3.4 Compromising</w:t>
      </w:r>
    </w:p>
    <w:p w:rsidR="35BA214D" w:rsidP="5543649C" w:rsidRDefault="35BA214D" w14:paraId="46F11C34" w14:textId="33C11F78">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The compromising style is moderate in both assertiveness and cooperativeness.</w:t>
      </w:r>
      <w:r w:rsidRPr="5543649C" w:rsidR="27F7ACDB">
        <w:rPr>
          <w:rFonts w:ascii="Arial" w:hAnsi="Arial" w:eastAsia="Arial" w:cs="Arial"/>
          <w:noProof/>
          <w:color w:val="auto"/>
          <w:sz w:val="22"/>
          <w:szCs w:val="22"/>
          <w:lang w:val="en-US"/>
        </w:rPr>
        <w:t>”</w:t>
      </w:r>
      <w:r w:rsidRPr="5543649C" w:rsidR="524CE04A">
        <w:rPr>
          <w:rFonts w:ascii="Arial" w:hAnsi="Arial" w:eastAsia="Arial" w:cs="Arial"/>
          <w:noProof/>
          <w:color w:val="auto"/>
          <w:sz w:val="22"/>
          <w:szCs w:val="22"/>
          <w:lang w:val="en-US"/>
        </w:rPr>
        <w:t xml:space="preserve"> It looks for a compromise that at least partially fulfills the needs of both sides in order to create a solution that</w:t>
      </w:r>
      <w:r w:rsidRPr="5543649C" w:rsidR="524CE04A">
        <w:rPr>
          <w:rFonts w:ascii="Arial" w:hAnsi="Arial" w:eastAsia="Arial" w:cs="Arial"/>
          <w:noProof/>
          <w:color w:val="auto"/>
          <w:sz w:val="22"/>
          <w:szCs w:val="22"/>
          <w:lang w:val="en-US"/>
        </w:rPr>
        <w:t xml:space="preserve"> </w:t>
      </w:r>
      <w:r w:rsidRPr="5543649C" w:rsidR="209907E9">
        <w:rPr>
          <w:rFonts w:ascii="Arial" w:hAnsi="Arial" w:eastAsia="Arial" w:cs="Arial"/>
          <w:noProof/>
          <w:color w:val="auto"/>
          <w:sz w:val="22"/>
          <w:szCs w:val="22"/>
          <w:lang w:val="en-US"/>
        </w:rPr>
        <w:t>(“THE FIVE CONFLICT‑HANDLING MODES”)</w:t>
      </w:r>
    </w:p>
    <w:p w:rsidR="35BA214D" w:rsidP="5543649C" w:rsidRDefault="35BA214D" w14:paraId="1EDC2B86" w14:textId="278A202A">
      <w:pPr>
        <w:pStyle w:val="TableFigure"/>
        <w:jc w:val="left"/>
        <w:rPr>
          <w:rFonts w:ascii="Arial" w:hAnsi="Arial" w:eastAsia="Arial" w:cs="Arial"/>
          <w:noProof/>
          <w:color w:val="auto"/>
          <w:sz w:val="22"/>
          <w:szCs w:val="22"/>
          <w:lang w:val="en-US"/>
        </w:rPr>
      </w:pPr>
      <w:r w:rsidRPr="5543649C" w:rsidR="6CEC2480">
        <w:rPr>
          <w:rFonts w:ascii="Arial" w:hAnsi="Arial" w:eastAsia="Arial" w:cs="Arial"/>
          <w:b w:val="1"/>
          <w:bCs w:val="1"/>
          <w:noProof/>
          <w:color w:val="auto"/>
          <w:sz w:val="22"/>
          <w:szCs w:val="22"/>
          <w:lang w:val="en-US"/>
        </w:rPr>
        <w:t xml:space="preserve"> </w:t>
      </w:r>
      <w:r w:rsidRPr="5543649C" w:rsidR="6CEC2480">
        <w:rPr>
          <w:rFonts w:ascii="Arial" w:hAnsi="Arial" w:eastAsia="Arial" w:cs="Arial"/>
          <w:b w:val="0"/>
          <w:bCs w:val="0"/>
          <w:noProof/>
          <w:color w:val="auto"/>
          <w:sz w:val="22"/>
          <w:szCs w:val="22"/>
          <w:lang w:val="en-US"/>
        </w:rPr>
        <w:t>The 5 conflicts mode tool</w:t>
      </w:r>
      <w:r w:rsidRPr="5543649C" w:rsidR="72D2CB54">
        <w:rPr>
          <w:rFonts w:ascii="Arial" w:hAnsi="Arial" w:eastAsia="Arial" w:cs="Arial"/>
          <w:b w:val="0"/>
          <w:bCs w:val="0"/>
          <w:noProof/>
          <w:color w:val="auto"/>
          <w:sz w:val="22"/>
          <w:szCs w:val="22"/>
          <w:lang w:val="en-US"/>
        </w:rPr>
        <w:t>,</w:t>
      </w:r>
      <w:r w:rsidRPr="5543649C" w:rsidR="646F27E6">
        <w:rPr>
          <w:rFonts w:ascii="Arial" w:hAnsi="Arial" w:eastAsia="Arial" w:cs="Arial"/>
          <w:noProof/>
          <w:color w:val="auto"/>
          <w:sz w:val="22"/>
          <w:szCs w:val="22"/>
          <w:lang w:val="en-US"/>
        </w:rPr>
        <w:t xml:space="preserve">Ralph H. Kilmann and Kenneth W. Thomas introduced the </w:t>
      </w:r>
      <w:r w:rsidRPr="5543649C" w:rsidR="646F27E6">
        <w:rPr>
          <w:rFonts w:ascii="Arial" w:hAnsi="Arial" w:eastAsia="Arial" w:cs="Arial"/>
          <w:b w:val="0"/>
          <w:bCs w:val="0"/>
          <w:noProof/>
          <w:color w:val="auto"/>
          <w:sz w:val="22"/>
          <w:szCs w:val="22"/>
          <w:lang w:val="en-US"/>
        </w:rPr>
        <w:t xml:space="preserve">Thomas-Kilmann </w:t>
      </w:r>
      <w:r w:rsidRPr="5543649C" w:rsidR="646F27E6">
        <w:rPr>
          <w:rFonts w:ascii="Arial" w:hAnsi="Arial" w:eastAsia="Arial" w:cs="Arial"/>
          <w:b w:val="0"/>
          <w:bCs w:val="0"/>
          <w:noProof/>
          <w:color w:val="auto"/>
          <w:sz w:val="22"/>
          <w:szCs w:val="22"/>
          <w:lang w:val="en-US"/>
        </w:rPr>
        <w:t>Conflict Mode</w:t>
      </w:r>
      <w:r w:rsidRPr="5543649C" w:rsidR="646F27E6">
        <w:rPr>
          <w:rFonts w:ascii="Arial" w:hAnsi="Arial" w:eastAsia="Arial" w:cs="Arial"/>
          <w:b w:val="1"/>
          <w:bCs w:val="1"/>
          <w:noProof/>
          <w:color w:val="auto"/>
          <w:sz w:val="22"/>
          <w:szCs w:val="22"/>
          <w:lang w:val="en-US"/>
        </w:rPr>
        <w:t xml:space="preserve"> </w:t>
      </w:r>
      <w:r w:rsidRPr="5543649C" w:rsidR="646F27E6">
        <w:rPr>
          <w:rFonts w:ascii="Arial" w:hAnsi="Arial" w:eastAsia="Arial" w:cs="Arial"/>
          <w:noProof/>
          <w:color w:val="auto"/>
          <w:sz w:val="22"/>
          <w:szCs w:val="22"/>
          <w:lang w:val="en-US"/>
        </w:rPr>
        <w:t>Instrument in 1974</w:t>
      </w:r>
      <w:r w:rsidRPr="5543649C" w:rsidR="00C4F13D">
        <w:rPr>
          <w:rFonts w:ascii="Arial" w:hAnsi="Arial" w:eastAsia="Arial" w:cs="Arial"/>
          <w:noProof/>
          <w:color w:val="auto"/>
          <w:sz w:val="22"/>
          <w:szCs w:val="22"/>
          <w:lang w:val="en-US"/>
        </w:rPr>
        <w:t>,” Conflict Mode Instrument (TKI)”.</w:t>
      </w:r>
      <w:r w:rsidRPr="5543649C" w:rsidR="646F27E6">
        <w:rPr>
          <w:rFonts w:ascii="Arial" w:hAnsi="Arial" w:eastAsia="Arial" w:cs="Arial"/>
          <w:noProof/>
          <w:color w:val="auto"/>
          <w:sz w:val="22"/>
          <w:szCs w:val="22"/>
          <w:lang w:val="en-US"/>
        </w:rPr>
        <w:t xml:space="preserve"> It was created as a tool for determining how someone reacts to conflictual circumstances</w:t>
      </w:r>
      <w:r w:rsidRPr="5543649C" w:rsidR="5251A5F1">
        <w:rPr>
          <w:rFonts w:ascii="Arial" w:hAnsi="Arial" w:eastAsia="Arial" w:cs="Arial"/>
          <w:noProof/>
          <w:color w:val="auto"/>
          <w:sz w:val="22"/>
          <w:szCs w:val="22"/>
          <w:lang w:val="en-US"/>
        </w:rPr>
        <w:t>.</w:t>
      </w:r>
      <w:r w:rsidRPr="5543649C" w:rsidR="646F27E6">
        <w:rPr>
          <w:rFonts w:ascii="Arial" w:hAnsi="Arial" w:eastAsia="Arial" w:cs="Arial"/>
          <w:noProof/>
          <w:color w:val="auto"/>
          <w:sz w:val="22"/>
          <w:szCs w:val="22"/>
          <w:lang w:val="en-US"/>
        </w:rPr>
        <w:t xml:space="preserve"> The tool is based on theoretical improvements made by Kenneth Thomas to a management style model that Robert Blake and Jane Mouton put forward in the 1960s</w:t>
      </w:r>
      <w:r w:rsidRPr="5543649C" w:rsidR="7FE1EFD0">
        <w:rPr>
          <w:rFonts w:ascii="Arial" w:hAnsi="Arial" w:eastAsia="Arial" w:cs="Arial"/>
          <w:noProof/>
          <w:color w:val="auto"/>
          <w:sz w:val="22"/>
          <w:szCs w:val="22"/>
          <w:lang w:val="en-US"/>
        </w:rPr>
        <w:t>.</w:t>
      </w:r>
      <w:r w:rsidRPr="5543649C" w:rsidR="646F27E6">
        <w:rPr>
          <w:rFonts w:ascii="Arial" w:hAnsi="Arial" w:eastAsia="Arial" w:cs="Arial"/>
          <w:noProof/>
          <w:color w:val="auto"/>
          <w:sz w:val="22"/>
          <w:szCs w:val="22"/>
          <w:lang w:val="en-US"/>
        </w:rPr>
        <w:t xml:space="preserve">  </w:t>
      </w:r>
      <w:r w:rsidRPr="5543649C" w:rsidR="7DA1947A">
        <w:rPr>
          <w:rFonts w:ascii="Arial" w:hAnsi="Arial" w:eastAsia="Arial" w:cs="Arial"/>
          <w:noProof/>
          <w:color w:val="auto"/>
          <w:sz w:val="22"/>
          <w:szCs w:val="22"/>
          <w:lang w:val="en-US"/>
        </w:rPr>
        <w:t>This could be a potential approach for the Royal Mail strike, where both parties may need to make concessions to reach an agreement</w:t>
      </w:r>
      <w:r w:rsidRPr="5543649C" w:rsidR="5BEE9685">
        <w:rPr>
          <w:rFonts w:ascii="Arial" w:hAnsi="Arial" w:eastAsia="Arial" w:cs="Arial"/>
          <w:noProof/>
          <w:color w:val="auto"/>
          <w:sz w:val="22"/>
          <w:szCs w:val="22"/>
          <w:lang w:val="en-US"/>
        </w:rPr>
        <w:t>. here they are the 5 Conflicts mode :</w:t>
      </w:r>
    </w:p>
    <w:p w:rsidR="35BA214D" w:rsidP="5543649C" w:rsidRDefault="35BA214D" w14:paraId="65F8C39A" w14:textId="1C2043A9">
      <w:pPr>
        <w:pStyle w:val="TableFigure"/>
        <w:jc w:val="left"/>
        <w:rPr>
          <w:rFonts w:ascii="Arial" w:hAnsi="Arial" w:eastAsia="Arial" w:cs="Arial"/>
          <w:noProof/>
          <w:color w:val="auto"/>
          <w:sz w:val="22"/>
          <w:szCs w:val="22"/>
          <w:lang w:val="en-US"/>
        </w:rPr>
      </w:pPr>
    </w:p>
    <w:p w:rsidR="35BA214D" w:rsidP="5543649C" w:rsidRDefault="35BA214D" w14:paraId="413CC98E" w14:textId="081267C3">
      <w:pPr>
        <w:pStyle w:val="TableFigure"/>
        <w:jc w:val="left"/>
        <w:rPr>
          <w:rFonts w:ascii="Arial" w:hAnsi="Arial" w:eastAsia="Arial" w:cs="Arial"/>
          <w:noProof/>
          <w:color w:val="auto"/>
          <w:sz w:val="22"/>
          <w:szCs w:val="22"/>
          <w:lang w:val="en-US"/>
        </w:rPr>
      </w:pPr>
    </w:p>
    <w:p w:rsidR="35BA214D" w:rsidP="5543649C" w:rsidRDefault="35BA214D" w14:paraId="137B2BB2" w14:textId="1B92CA66">
      <w:pPr>
        <w:pStyle w:val="TableFigure"/>
        <w:jc w:val="left"/>
        <w:rPr>
          <w:rFonts w:ascii="Arial" w:hAnsi="Arial" w:eastAsia="Arial" w:cs="Arial"/>
          <w:noProof/>
          <w:color w:val="auto"/>
          <w:sz w:val="22"/>
          <w:szCs w:val="22"/>
          <w:lang w:val="en-US"/>
        </w:rPr>
      </w:pPr>
    </w:p>
    <w:p w:rsidR="35BA214D" w:rsidP="5543649C" w:rsidRDefault="35BA214D" w14:paraId="485D269E" w14:textId="666C7E16">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3.5 Avoiding</w:t>
      </w:r>
    </w:p>
    <w:p w:rsidR="35BA214D" w:rsidP="5543649C" w:rsidRDefault="35BA214D" w14:paraId="37C1CBA7" w14:textId="2DCDBBC2">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The avoiding style is characterized by unassertiveness and uncooperativeness. Individuals using this style seek to evade the conflict entirely. This style would not be beneficial in the context of the Royal Mail strike, as it would not address the underlying issues.</w:t>
      </w:r>
    </w:p>
    <w:p w:rsidR="35BA214D" w:rsidP="5543649C" w:rsidRDefault="35BA214D" w14:paraId="5F53DBBC" w14:textId="7A66D333">
      <w:pPr>
        <w:pStyle w:val="TableFigure"/>
        <w:jc w:val="left"/>
        <w:rPr>
          <w:rFonts w:ascii="Arial" w:hAnsi="Arial" w:eastAsia="Arial" w:cs="Arial"/>
          <w:noProof/>
          <w:color w:val="auto"/>
          <w:sz w:val="22"/>
          <w:szCs w:val="22"/>
          <w:lang w:val="en-US"/>
        </w:rPr>
      </w:pPr>
    </w:p>
    <w:p w:rsidR="35BA214D" w:rsidP="5543649C" w:rsidRDefault="35BA214D" w14:paraId="566FB80D" w14:textId="67594E54">
      <w:pPr>
        <w:pStyle w:val="TableFigure"/>
        <w:jc w:val="left"/>
        <w:rPr>
          <w:rFonts w:ascii="Arial" w:hAnsi="Arial" w:eastAsia="Arial" w:cs="Arial"/>
          <w:noProof/>
          <w:color w:val="auto"/>
          <w:sz w:val="22"/>
          <w:szCs w:val="22"/>
          <w:lang w:val="en-US"/>
        </w:rPr>
      </w:pPr>
    </w:p>
    <w:p w:rsidR="35BA214D" w:rsidP="5543649C" w:rsidRDefault="35BA214D" w14:paraId="41DF03A5" w14:textId="1E0A20D0">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3.6 Accommodating</w:t>
      </w:r>
    </w:p>
    <w:p w:rsidR="35BA214D" w:rsidP="5543649C" w:rsidRDefault="35BA214D" w14:paraId="4840A217" w14:textId="3813C0C3">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T</w:t>
      </w:r>
      <w:r w:rsidRPr="5543649C" w:rsidR="7DA1947A">
        <w:rPr>
          <w:rFonts w:ascii="Arial" w:hAnsi="Arial" w:eastAsia="Arial" w:cs="Arial"/>
          <w:noProof/>
          <w:color w:val="auto"/>
          <w:sz w:val="22"/>
          <w:szCs w:val="22"/>
          <w:lang w:val="en-US"/>
        </w:rPr>
        <w:t>he accommodating style is cooperative but unassertive. It involves neglecting one’s own</w:t>
      </w:r>
      <w:r w:rsidRPr="5543649C" w:rsidR="7DA1947A">
        <w:rPr>
          <w:rFonts w:ascii="Arial" w:hAnsi="Arial" w:eastAsia="Arial" w:cs="Arial"/>
          <w:noProof/>
          <w:color w:val="auto"/>
          <w:sz w:val="22"/>
          <w:szCs w:val="22"/>
          <w:lang w:val="en-US"/>
        </w:rPr>
        <w:t xml:space="preserve"> concerns to s</w:t>
      </w:r>
      <w:r w:rsidRPr="5543649C" w:rsidR="7DA1947A">
        <w:rPr>
          <w:rFonts w:ascii="Arial" w:hAnsi="Arial" w:eastAsia="Arial" w:cs="Arial"/>
          <w:noProof/>
          <w:color w:val="auto"/>
          <w:sz w:val="22"/>
          <w:szCs w:val="22"/>
          <w:lang w:val="en-US"/>
        </w:rPr>
        <w:t>atisfy the concerns of the other party. This style could potentially exacerbate the Royal Mail strike if used by the workers, as it could lead to further dissatisfaction and unrest.</w:t>
      </w:r>
    </w:p>
    <w:p w:rsidR="59519C10" w:rsidP="5543649C" w:rsidRDefault="59519C10" w14:paraId="4C202239" w14:textId="7DA07FD6">
      <w:pPr>
        <w:pStyle w:val="TableFigure"/>
        <w:jc w:val="left"/>
        <w:rPr>
          <w:rFonts w:ascii="Arial" w:hAnsi="Arial" w:eastAsia="Arial" w:cs="Arial"/>
          <w:noProof/>
          <w:color w:val="auto"/>
          <w:sz w:val="22"/>
          <w:szCs w:val="22"/>
          <w:lang w:val="en-US"/>
        </w:rPr>
      </w:pPr>
    </w:p>
    <w:p w:rsidR="35BA214D" w:rsidP="5543649C" w:rsidRDefault="35BA214D" w14:paraId="44F5D5F6" w14:textId="146BD528">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3.7 Analysis of Each Style in the Context of the Strike</w:t>
      </w:r>
      <w:r w:rsidRPr="5543649C" w:rsidR="293BD5D3">
        <w:rPr>
          <w:rFonts w:ascii="Arial" w:hAnsi="Arial" w:eastAsia="Arial" w:cs="Arial"/>
          <w:noProof/>
          <w:color w:val="auto"/>
          <w:sz w:val="22"/>
          <w:szCs w:val="22"/>
          <w:lang w:val="en-US"/>
        </w:rPr>
        <w:t xml:space="preserve">. </w:t>
      </w:r>
    </w:p>
    <w:p w:rsidR="35BA214D" w:rsidP="5543649C" w:rsidRDefault="35BA214D" w14:paraId="54101382" w14:textId="279FDE61">
      <w:pPr>
        <w:pStyle w:val="TableFigure"/>
        <w:jc w:val="left"/>
        <w:rPr>
          <w:rFonts w:ascii="Arial" w:hAnsi="Arial" w:eastAsia="Arial" w:cs="Arial"/>
          <w:noProof/>
          <w:color w:val="auto"/>
          <w:sz w:val="22"/>
          <w:szCs w:val="22"/>
          <w:lang w:val="en-US"/>
        </w:rPr>
      </w:pPr>
      <w:r w:rsidRPr="5543649C" w:rsidR="293BD5D3">
        <w:rPr>
          <w:rFonts w:ascii="Arial" w:hAnsi="Arial" w:eastAsia="Arial" w:cs="Arial"/>
          <w:noProof/>
          <w:color w:val="auto"/>
          <w:sz w:val="22"/>
          <w:szCs w:val="22"/>
          <w:lang w:val="en-US"/>
        </w:rPr>
        <w:t>E</w:t>
      </w:r>
      <w:r w:rsidRPr="5543649C" w:rsidR="7DA1947A">
        <w:rPr>
          <w:rFonts w:ascii="Arial" w:hAnsi="Arial" w:eastAsia="Arial" w:cs="Arial"/>
          <w:noProof/>
          <w:color w:val="auto"/>
          <w:sz w:val="22"/>
          <w:szCs w:val="22"/>
          <w:lang w:val="en-US"/>
        </w:rPr>
        <w:t xml:space="preserve">ach conflict resolution style has its strengths and weaknesses, and their effectiveness can vary </w:t>
      </w:r>
      <w:r w:rsidRPr="5543649C" w:rsidR="7DA1947A">
        <w:rPr>
          <w:rFonts w:ascii="Arial" w:hAnsi="Arial" w:eastAsia="Arial" w:cs="Arial"/>
          <w:b w:val="0"/>
          <w:bCs w:val="0"/>
          <w:i w:val="1"/>
          <w:iCs w:val="1"/>
          <w:noProof/>
          <w:color w:val="auto"/>
          <w:sz w:val="22"/>
          <w:szCs w:val="22"/>
          <w:lang w:val="en-US"/>
        </w:rPr>
        <w:t>depending on the context</w:t>
      </w:r>
      <w:r w:rsidRPr="5543649C" w:rsidR="7DA1947A">
        <w:rPr>
          <w:rFonts w:ascii="Arial" w:hAnsi="Arial" w:eastAsia="Arial" w:cs="Arial"/>
          <w:noProof/>
          <w:color w:val="auto"/>
          <w:sz w:val="22"/>
          <w:szCs w:val="22"/>
          <w:lang w:val="en-US"/>
        </w:rPr>
        <w:t>. In the Royal Mail strike, a combinat</w:t>
      </w:r>
      <w:r w:rsidRPr="5543649C" w:rsidR="7DA1947A">
        <w:rPr>
          <w:rFonts w:ascii="Arial" w:hAnsi="Arial" w:eastAsia="Arial" w:cs="Arial"/>
          <w:noProof/>
          <w:color w:val="auto"/>
          <w:sz w:val="22"/>
          <w:szCs w:val="22"/>
          <w:lang w:val="en-US"/>
        </w:rPr>
        <w:t>ion of collaborating and compromising styles may be most effective in reaching a resolution that satisfies both the management and the workers.</w:t>
      </w:r>
    </w:p>
    <w:p w:rsidR="59519C10" w:rsidP="5543649C" w:rsidRDefault="59519C10" w14:paraId="222775BF" w14:textId="13A19F4A">
      <w:pPr>
        <w:pStyle w:val="TableFigure"/>
        <w:jc w:val="left"/>
        <w:rPr>
          <w:rFonts w:ascii="Arial" w:hAnsi="Arial" w:eastAsia="Arial" w:cs="Arial"/>
          <w:noProof/>
          <w:color w:val="auto"/>
          <w:sz w:val="22"/>
          <w:szCs w:val="22"/>
          <w:lang w:val="en-US"/>
        </w:rPr>
      </w:pPr>
    </w:p>
    <w:p w:rsidR="59519C10" w:rsidP="5543649C" w:rsidRDefault="59519C10" w14:paraId="367AEBC8" w14:textId="6D1466D7">
      <w:pPr>
        <w:pStyle w:val="TableFigure"/>
        <w:jc w:val="left"/>
        <w:rPr>
          <w:rFonts w:ascii="Arial" w:hAnsi="Arial" w:eastAsia="Arial" w:cs="Arial"/>
          <w:noProof/>
          <w:color w:val="auto"/>
          <w:sz w:val="22"/>
          <w:szCs w:val="22"/>
          <w:lang w:val="en-US"/>
        </w:rPr>
      </w:pPr>
    </w:p>
    <w:p w:rsidR="59519C10" w:rsidP="5543649C" w:rsidRDefault="59519C10" w14:paraId="07D5E94A" w14:textId="5302109B">
      <w:pPr>
        <w:pStyle w:val="TableFigure"/>
        <w:jc w:val="left"/>
        <w:rPr>
          <w:rFonts w:ascii="Arial" w:hAnsi="Arial" w:eastAsia="Arial" w:cs="Arial"/>
          <w:noProof/>
          <w:color w:val="auto"/>
          <w:sz w:val="22"/>
          <w:szCs w:val="22"/>
          <w:lang w:val="en-US"/>
        </w:rPr>
      </w:pPr>
    </w:p>
    <w:p w:rsidR="5543649C" w:rsidP="5543649C" w:rsidRDefault="5543649C" w14:paraId="0589F107" w14:textId="57B4D4C8">
      <w:pPr>
        <w:pStyle w:val="TableFigure"/>
        <w:jc w:val="left"/>
        <w:rPr>
          <w:rFonts w:ascii="Arial" w:hAnsi="Arial" w:eastAsia="Arial" w:cs="Arial"/>
          <w:noProof/>
          <w:color w:val="auto"/>
          <w:sz w:val="22"/>
          <w:szCs w:val="22"/>
          <w:lang w:val="en-US"/>
        </w:rPr>
      </w:pPr>
    </w:p>
    <w:p w:rsidR="35BA214D" w:rsidP="5543649C" w:rsidRDefault="35BA214D" w14:paraId="17CA0108" w14:textId="6D1ED47D">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3.8 Recommended Conflict Resolution Style</w:t>
      </w:r>
    </w:p>
    <w:p w:rsidR="35BA214D" w:rsidP="5543649C" w:rsidRDefault="35BA214D" w14:paraId="2B2575BA" w14:textId="270C662E">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Given the nature of the Royal Mail strike, the recommended conflict resolution style would be a combination of collaborating and compromising. This approach would encourage both parties to work together to find a mutually beneficial solution, while also acknowledging that some concessions may need to be made.</w:t>
      </w:r>
    </w:p>
    <w:p w:rsidR="35BA214D" w:rsidP="5543649C" w:rsidRDefault="35BA214D" w14:paraId="31DEA298" w14:textId="509A815B">
      <w:pPr>
        <w:pStyle w:val="TableFigure"/>
        <w:jc w:val="left"/>
        <w:rPr>
          <w:rFonts w:ascii="Arial" w:hAnsi="Arial" w:eastAsia="Arial" w:cs="Arial"/>
          <w:noProof/>
          <w:color w:val="auto"/>
          <w:sz w:val="22"/>
          <w:szCs w:val="22"/>
          <w:lang w:val="en-US"/>
        </w:rPr>
      </w:pPr>
      <w:r w:rsidRPr="5543649C" w:rsidR="7DA1947A">
        <w:rPr>
          <w:rFonts w:ascii="Arial" w:hAnsi="Arial" w:eastAsia="Arial" w:cs="Arial"/>
          <w:noProof/>
          <w:color w:val="auto"/>
          <w:sz w:val="22"/>
          <w:szCs w:val="22"/>
          <w:lang w:val="en-US"/>
        </w:rPr>
        <w:t>3.9 Justification for the Recommended Style</w:t>
      </w:r>
    </w:p>
    <w:p w:rsidR="35BA214D" w:rsidP="5543649C" w:rsidRDefault="35BA214D" w14:paraId="14EBCFDA" w14:textId="72154E36">
      <w:pPr>
        <w:pStyle w:val="TableFigure"/>
        <w:jc w:val="left"/>
        <w:rPr>
          <w:rFonts w:ascii="Arial" w:hAnsi="Arial" w:eastAsia="Arial" w:cs="Arial"/>
          <w:noProof/>
          <w:color w:val="FF0000"/>
          <w:sz w:val="22"/>
          <w:szCs w:val="22"/>
          <w:lang w:val="en-US"/>
        </w:rPr>
      </w:pPr>
      <w:r w:rsidRPr="5543649C" w:rsidR="7DA1947A">
        <w:rPr>
          <w:rFonts w:ascii="Arial" w:hAnsi="Arial" w:eastAsia="Arial" w:cs="Arial"/>
          <w:noProof/>
          <w:color w:val="auto"/>
          <w:sz w:val="22"/>
          <w:szCs w:val="22"/>
          <w:lang w:val="en-US"/>
        </w:rPr>
        <w:t>The collaborating and compromising styles are recommended because they promote mutual understanding and cooperation. They allow both parties to express their concerns and work together to find a solution, which can lead to a more sustainable resolution that satisfies both parties</w:t>
      </w:r>
      <w:r w:rsidRPr="5543649C" w:rsidR="7DA1947A">
        <w:rPr>
          <w:rFonts w:ascii="Arial" w:hAnsi="Arial" w:eastAsia="Arial" w:cs="Arial"/>
          <w:noProof/>
          <w:color w:val="FF0000"/>
          <w:sz w:val="22"/>
          <w:szCs w:val="22"/>
          <w:lang w:val="en-US"/>
        </w:rPr>
        <w:t>.</w:t>
      </w:r>
    </w:p>
    <w:p w:rsidR="57E73A2B" w:rsidP="5543649C" w:rsidRDefault="57E73A2B" w14:paraId="4EEE18D6" w14:textId="227ED953">
      <w:pPr>
        <w:pStyle w:val="TableFigure"/>
        <w:jc w:val="left"/>
        <w:rPr>
          <w:rFonts w:ascii="Arial" w:hAnsi="Arial" w:eastAsia="Arial" w:cs="Arial"/>
          <w:noProof/>
          <w:color w:val="auto"/>
          <w:sz w:val="22"/>
          <w:szCs w:val="22"/>
          <w:lang w:val="en-US"/>
        </w:rPr>
      </w:pPr>
      <w:r w:rsidRPr="5543649C" w:rsidR="57E73A2B">
        <w:rPr>
          <w:rFonts w:ascii="Arial" w:hAnsi="Arial" w:eastAsia="Arial" w:cs="Arial"/>
          <w:noProof/>
          <w:color w:val="auto"/>
          <w:sz w:val="22"/>
          <w:szCs w:val="22"/>
          <w:lang w:val="en-US"/>
        </w:rPr>
        <w:t>Applying these notions might result in a</w:t>
      </w:r>
      <w:r w:rsidRPr="5543649C" w:rsidR="57E73A2B">
        <w:rPr>
          <w:rFonts w:ascii="Arial" w:hAnsi="Arial" w:eastAsia="Arial" w:cs="Arial"/>
          <w:b w:val="1"/>
          <w:bCs w:val="1"/>
          <w:noProof/>
          <w:color w:val="auto"/>
          <w:sz w:val="22"/>
          <w:szCs w:val="22"/>
          <w:lang w:val="en-US"/>
        </w:rPr>
        <w:t xml:space="preserve"> win-win situation:</w:t>
      </w:r>
      <w:r w:rsidRPr="5543649C" w:rsidR="57E73A2B">
        <w:rPr>
          <w:rFonts w:ascii="Arial" w:hAnsi="Arial" w:eastAsia="Arial" w:cs="Arial"/>
          <w:noProof/>
          <w:color w:val="auto"/>
          <w:sz w:val="22"/>
          <w:szCs w:val="22"/>
          <w:lang w:val="en-US"/>
        </w:rPr>
        <w:t xml:space="preserve"> </w:t>
      </w:r>
      <w:r>
        <w:br/>
      </w:r>
      <w:r w:rsidRPr="5543649C" w:rsidR="57E73A2B">
        <w:rPr>
          <w:rFonts w:ascii="Arial" w:hAnsi="Arial" w:eastAsia="Arial" w:cs="Arial"/>
          <w:noProof/>
          <w:color w:val="auto"/>
          <w:sz w:val="22"/>
          <w:szCs w:val="22"/>
          <w:lang w:val="en-US"/>
        </w:rPr>
        <w:t>Recognising Stakeholder Interests: It is imperative that management and the CWU recognise and comprehend one another's interests. While the CWU is concentrated on getting better pay and working conditions for postal workers, management is interested in modernising working procedures to allow a more substantial pay rise, Villiers, C., &amp; Xu, Y. (2023)</w:t>
      </w:r>
      <w:r w:rsidRPr="5543649C" w:rsidR="684A6022">
        <w:rPr>
          <w:rFonts w:ascii="Arial" w:hAnsi="Arial" w:eastAsia="Arial" w:cs="Arial"/>
          <w:noProof/>
          <w:color w:val="auto"/>
          <w:sz w:val="22"/>
          <w:szCs w:val="22"/>
          <w:lang w:val="en-US"/>
        </w:rPr>
        <w:t>.</w:t>
      </w:r>
      <w:r>
        <w:br/>
      </w:r>
      <w:r w:rsidRPr="5543649C" w:rsidR="57E73A2B">
        <w:rPr>
          <w:rFonts w:ascii="Arial" w:hAnsi="Arial" w:eastAsia="Arial" w:cs="Arial"/>
          <w:noProof/>
          <w:color w:val="auto"/>
          <w:sz w:val="22"/>
          <w:szCs w:val="22"/>
          <w:lang w:val="en-US"/>
        </w:rPr>
        <w:t>Honest and Open Communication: In order to comprehend one another's viewpoints, both sides should communicate honestly and openly. This may entail communication via a third-party conflict resolution service</w:t>
      </w:r>
      <w:r w:rsidRPr="5543649C" w:rsidR="6270BCE5">
        <w:rPr>
          <w:rFonts w:ascii="Arial" w:hAnsi="Arial" w:eastAsia="Arial" w:cs="Arial"/>
          <w:noProof/>
          <w:color w:val="auto"/>
          <w:sz w:val="22"/>
          <w:szCs w:val="22"/>
          <w:lang w:val="en-US"/>
        </w:rPr>
        <w:t xml:space="preserve"> BBC News. (2022)</w:t>
      </w:r>
      <w:r w:rsidRPr="5543649C" w:rsidR="57E73A2B">
        <w:rPr>
          <w:rFonts w:ascii="Arial" w:hAnsi="Arial" w:eastAsia="Arial" w:cs="Arial"/>
          <w:noProof/>
          <w:color w:val="auto"/>
          <w:sz w:val="22"/>
          <w:szCs w:val="22"/>
          <w:lang w:val="en-US"/>
        </w:rPr>
        <w:t>.</w:t>
      </w:r>
    </w:p>
    <w:p w:rsidR="57E73A2B" w:rsidP="5543649C" w:rsidRDefault="57E73A2B" w14:paraId="710BD963" w14:textId="73BD2CCF">
      <w:pPr>
        <w:pStyle w:val="TableFigure"/>
        <w:jc w:val="left"/>
        <w:rPr>
          <w:rFonts w:ascii="Arial" w:hAnsi="Arial" w:eastAsia="Arial" w:cs="Arial"/>
          <w:noProof/>
          <w:color w:val="auto"/>
          <w:sz w:val="22"/>
          <w:szCs w:val="22"/>
          <w:lang w:val="en-US"/>
        </w:rPr>
      </w:pPr>
      <w:r w:rsidRPr="5543649C" w:rsidR="57E73A2B">
        <w:rPr>
          <w:rFonts w:ascii="Arial" w:hAnsi="Arial" w:eastAsia="Arial" w:cs="Arial"/>
          <w:noProof/>
          <w:color w:val="auto"/>
          <w:sz w:val="22"/>
          <w:szCs w:val="22"/>
          <w:lang w:val="en-US"/>
        </w:rPr>
        <w:t>Compromise and negotiation: Both sides must be prepared to make concessions and engage in compromise. While the CWU could contemplate accepting some of the suggested modernizations, management might think about providing higher wages or working conditions.</w:t>
      </w:r>
      <w:r w:rsidRPr="5543649C" w:rsidR="5FA47B98">
        <w:rPr>
          <w:rFonts w:ascii="Arial" w:hAnsi="Arial" w:eastAsia="Arial" w:cs="Arial"/>
          <w:noProof/>
          <w:color w:val="auto"/>
          <w:sz w:val="22"/>
          <w:szCs w:val="22"/>
          <w:lang w:val="en-US"/>
        </w:rPr>
        <w:t xml:space="preserve"> Villiers, C., &amp; Xu, Y. (2023).</w:t>
      </w:r>
      <w:r w:rsidRPr="5543649C" w:rsidR="57E73A2B">
        <w:rPr>
          <w:rFonts w:ascii="Arial" w:hAnsi="Arial" w:eastAsia="Arial" w:cs="Arial"/>
          <w:noProof/>
          <w:color w:val="auto"/>
          <w:sz w:val="22"/>
          <w:szCs w:val="22"/>
          <w:lang w:val="en-US"/>
        </w:rPr>
        <w:t>.</w:t>
      </w:r>
    </w:p>
    <w:p w:rsidR="57E73A2B" w:rsidP="5543649C" w:rsidRDefault="57E73A2B" w14:paraId="289D153D" w14:textId="231B14D9">
      <w:pPr>
        <w:pStyle w:val="TableFigure"/>
        <w:jc w:val="left"/>
        <w:rPr>
          <w:rFonts w:ascii="Arial" w:hAnsi="Arial" w:eastAsia="Arial" w:cs="Arial"/>
          <w:noProof/>
          <w:color w:val="auto"/>
          <w:sz w:val="22"/>
          <w:szCs w:val="22"/>
          <w:lang w:val="en-US"/>
        </w:rPr>
      </w:pPr>
      <w:r w:rsidRPr="5543649C" w:rsidR="57E73A2B">
        <w:rPr>
          <w:rFonts w:ascii="Arial" w:hAnsi="Arial" w:eastAsia="Arial" w:cs="Arial"/>
          <w:noProof/>
          <w:color w:val="auto"/>
          <w:sz w:val="22"/>
          <w:szCs w:val="22"/>
          <w:lang w:val="en-US"/>
        </w:rPr>
        <w:t xml:space="preserve"> Long-term Solutions: Rather than concentrating on quick wins, all sides have to work towards solutions that would guarantee Royal Mail's long-term viability. Strategies to increase productivity and efficiency may fall under this category.</w:t>
      </w:r>
      <w:r w:rsidRPr="5543649C" w:rsidR="69FE73AC">
        <w:rPr>
          <w:rFonts w:ascii="Arial" w:hAnsi="Arial" w:eastAsia="Arial" w:cs="Arial"/>
          <w:noProof/>
          <w:color w:val="auto"/>
          <w:sz w:val="22"/>
          <w:szCs w:val="22"/>
          <w:lang w:val="en-US"/>
        </w:rPr>
        <w:t xml:space="preserve"> Villiers, C., &amp; Xu, Y. (2023)</w:t>
      </w:r>
      <w:r w:rsidRPr="5543649C" w:rsidR="57E73A2B">
        <w:rPr>
          <w:rFonts w:ascii="Arial" w:hAnsi="Arial" w:eastAsia="Arial" w:cs="Arial"/>
          <w:noProof/>
          <w:color w:val="auto"/>
          <w:sz w:val="22"/>
          <w:szCs w:val="22"/>
          <w:lang w:val="en-US"/>
        </w:rPr>
        <w:t>.</w:t>
      </w:r>
    </w:p>
    <w:p w:rsidR="57E73A2B" w:rsidP="5543649C" w:rsidRDefault="57E73A2B" w14:paraId="36149695" w14:textId="67120519">
      <w:pPr>
        <w:pStyle w:val="TableFigure"/>
        <w:jc w:val="left"/>
        <w:rPr>
          <w:rFonts w:ascii="Arial" w:hAnsi="Arial" w:eastAsia="Arial" w:cs="Arial"/>
          <w:noProof/>
          <w:color w:val="auto"/>
          <w:sz w:val="22"/>
          <w:szCs w:val="22"/>
          <w:lang w:val="en-US"/>
        </w:rPr>
      </w:pPr>
      <w:r w:rsidRPr="5543649C" w:rsidR="57E73A2B">
        <w:rPr>
          <w:rFonts w:ascii="Arial" w:hAnsi="Arial" w:eastAsia="Arial" w:cs="Arial"/>
          <w:noProof/>
          <w:color w:val="auto"/>
          <w:sz w:val="22"/>
          <w:szCs w:val="22"/>
          <w:lang w:val="en-US"/>
        </w:rPr>
        <w:t xml:space="preserve"> Involvement of Other Stakeholders: Shareholders and consumers may also be included in the resolution process. Their advice and assistance may be useful in arriving at a win-win solution</w:t>
      </w:r>
      <w:r w:rsidRPr="5543649C" w:rsidR="20475231">
        <w:rPr>
          <w:rFonts w:ascii="Arial" w:hAnsi="Arial" w:eastAsia="Arial" w:cs="Arial"/>
          <w:noProof/>
          <w:color w:val="auto"/>
          <w:sz w:val="22"/>
          <w:szCs w:val="22"/>
          <w:lang w:val="en-US"/>
        </w:rPr>
        <w:t xml:space="preserve"> Sky News. (2022)</w:t>
      </w:r>
      <w:r w:rsidRPr="5543649C" w:rsidR="57E73A2B">
        <w:rPr>
          <w:rFonts w:ascii="Arial" w:hAnsi="Arial" w:eastAsia="Arial" w:cs="Arial"/>
          <w:noProof/>
          <w:color w:val="auto"/>
          <w:sz w:val="22"/>
          <w:szCs w:val="22"/>
          <w:lang w:val="en-US"/>
        </w:rPr>
        <w:t>.</w:t>
      </w:r>
    </w:p>
    <w:p w:rsidR="35BA214D" w:rsidP="5543649C" w:rsidRDefault="35BA214D" w14:paraId="5C6F9DED" w14:textId="027B66F4">
      <w:pPr>
        <w:pStyle w:val="Normal"/>
        <w:jc w:val="left"/>
        <w:rPr>
          <w:rFonts w:ascii="Arial" w:hAnsi="Arial" w:eastAsia="Arial" w:cs="Arial"/>
          <w:b w:val="0"/>
          <w:bCs w:val="0"/>
          <w:i w:val="0"/>
          <w:iCs w:val="0"/>
          <w:caps w:val="0"/>
          <w:smallCaps w:val="0"/>
          <w:noProof/>
          <w:color w:val="111111"/>
          <w:sz w:val="22"/>
          <w:szCs w:val="22"/>
          <w:lang w:val="en-US"/>
        </w:rPr>
      </w:pPr>
      <w:r w:rsidRPr="5543649C" w:rsidR="2A6DA0E5">
        <w:rPr>
          <w:rFonts w:ascii="Arial" w:hAnsi="Arial" w:eastAsia="Arial" w:cs="Arial"/>
          <w:noProof/>
          <w:sz w:val="22"/>
          <w:szCs w:val="22"/>
          <w:lang w:val="en-US"/>
        </w:rPr>
        <w:t xml:space="preserve"> </w:t>
      </w:r>
    </w:p>
    <w:p w:rsidR="35BA214D" w:rsidP="5543649C" w:rsidRDefault="35BA214D" w14:paraId="6E8AB605" w14:textId="0730D903">
      <w:pPr>
        <w:pStyle w:val="Normal"/>
        <w:jc w:val="left"/>
        <w:rPr>
          <w:rFonts w:ascii="Arial" w:hAnsi="Arial" w:eastAsia="Arial" w:cs="Arial"/>
          <w:b w:val="0"/>
          <w:bCs w:val="0"/>
          <w:i w:val="0"/>
          <w:iCs w:val="0"/>
          <w:caps w:val="0"/>
          <w:smallCaps w:val="0"/>
          <w:noProof/>
          <w:color w:val="111111"/>
          <w:sz w:val="22"/>
          <w:szCs w:val="22"/>
          <w:lang w:val="en-US"/>
        </w:rPr>
      </w:pPr>
      <w:r w:rsidRPr="5543649C" w:rsidR="2A6DA0E5">
        <w:rPr>
          <w:rFonts w:ascii="Arial" w:hAnsi="Arial" w:eastAsia="Arial" w:cs="Arial"/>
          <w:b w:val="1"/>
          <w:bCs w:val="1"/>
          <w:noProof/>
          <w:sz w:val="22"/>
          <w:szCs w:val="22"/>
          <w:lang w:val="en-US"/>
        </w:rPr>
        <w:t xml:space="preserve"> 4.</w:t>
      </w:r>
      <w:r w:rsidRPr="5543649C" w:rsidR="2A6DA0E5">
        <w:rPr>
          <w:rFonts w:ascii="Arial" w:hAnsi="Arial" w:eastAsia="Arial" w:cs="Arial"/>
          <w:b w:val="1"/>
          <w:bCs w:val="1"/>
          <w:noProof/>
          <w:sz w:val="22"/>
          <w:szCs w:val="22"/>
          <w:lang w:val="en-US"/>
        </w:rPr>
        <w:t xml:space="preserve"> Achieving a Win-Win Solution</w:t>
      </w:r>
    </w:p>
    <w:p w:rsidR="35BA214D" w:rsidP="5543649C" w:rsidRDefault="35BA214D" w14:paraId="2FA5C812" w14:textId="261E1955">
      <w:pPr>
        <w:pStyle w:val="Normal"/>
        <w:jc w:val="left"/>
        <w:rPr>
          <w:rFonts w:ascii="Arial" w:hAnsi="Arial" w:eastAsia="Arial" w:cs="Arial"/>
          <w:noProof/>
          <w:sz w:val="22"/>
          <w:szCs w:val="22"/>
          <w:lang w:val="en-US"/>
        </w:rPr>
      </w:pPr>
      <w:r w:rsidRPr="5543649C" w:rsidR="2A6DA0E5">
        <w:rPr>
          <w:rFonts w:ascii="Arial" w:hAnsi="Arial" w:eastAsia="Arial" w:cs="Arial"/>
          <w:noProof/>
          <w:sz w:val="22"/>
          <w:szCs w:val="22"/>
          <w:lang w:val="en-US"/>
        </w:rPr>
        <w:t>4.1 Definition of a Win-Win Solution</w:t>
      </w:r>
    </w:p>
    <w:p w:rsidR="35BA214D" w:rsidP="5543649C" w:rsidRDefault="35BA214D" w14:paraId="1972ED5C" w14:textId="34BF98CC">
      <w:pPr>
        <w:pStyle w:val="Normal"/>
        <w:jc w:val="left"/>
        <w:rPr>
          <w:rFonts w:ascii="Arial" w:hAnsi="Arial" w:eastAsia="Arial" w:cs="Arial"/>
          <w:noProof/>
          <w:sz w:val="22"/>
          <w:szCs w:val="22"/>
          <w:lang w:val="en-US"/>
        </w:rPr>
      </w:pPr>
      <w:r w:rsidRPr="5543649C" w:rsidR="2A6DA0E5">
        <w:rPr>
          <w:rFonts w:ascii="Arial" w:hAnsi="Arial" w:eastAsia="Arial" w:cs="Arial"/>
          <w:noProof/>
          <w:sz w:val="22"/>
          <w:szCs w:val="22"/>
          <w:lang w:val="en-US"/>
        </w:rPr>
        <w:t>A win-win solution is a type of conflict resolution outcome where all parties feel they have gained something positive through the decision-making process, and their needs and interests have been satisfied. It is an integrative solution where parties collaborate to find a creative solution to their conflict that improves their relationship.</w:t>
      </w:r>
    </w:p>
    <w:p w:rsidR="59519C10" w:rsidP="5543649C" w:rsidRDefault="59519C10" w14:paraId="49DE5BE2" w14:textId="7947ECBB">
      <w:pPr>
        <w:pStyle w:val="Normal"/>
        <w:jc w:val="left"/>
        <w:rPr>
          <w:rFonts w:ascii="Arial" w:hAnsi="Arial" w:eastAsia="Arial" w:cs="Arial"/>
          <w:noProof/>
          <w:sz w:val="22"/>
          <w:szCs w:val="22"/>
          <w:lang w:val="en-US"/>
        </w:rPr>
      </w:pPr>
    </w:p>
    <w:p w:rsidR="35BA214D" w:rsidP="5543649C" w:rsidRDefault="35BA214D" w14:paraId="4046D771" w14:textId="0B68FE4A">
      <w:pPr>
        <w:pStyle w:val="Normal"/>
        <w:jc w:val="left"/>
        <w:rPr>
          <w:rFonts w:ascii="Arial" w:hAnsi="Arial" w:eastAsia="Arial" w:cs="Arial"/>
          <w:noProof/>
          <w:sz w:val="22"/>
          <w:szCs w:val="22"/>
          <w:lang w:val="en-US"/>
        </w:rPr>
      </w:pPr>
      <w:r w:rsidRPr="5543649C" w:rsidR="2A6DA0E5">
        <w:rPr>
          <w:rFonts w:ascii="Arial" w:hAnsi="Arial" w:eastAsia="Arial" w:cs="Arial"/>
          <w:noProof/>
          <w:sz w:val="22"/>
          <w:szCs w:val="22"/>
          <w:lang w:val="en-US"/>
        </w:rPr>
        <w:t>4.2 Strategies for Reaching a Win-Win Outcome on Royal Mail Strike</w:t>
      </w:r>
    </w:p>
    <w:p w:rsidR="35BA214D" w:rsidP="5543649C" w:rsidRDefault="35BA214D" w14:paraId="3E5EDE99" w14:textId="123542AB">
      <w:pPr>
        <w:pStyle w:val="Normal"/>
        <w:jc w:val="left"/>
        <w:rPr>
          <w:rFonts w:ascii="Arial" w:hAnsi="Arial" w:eastAsia="Arial" w:cs="Arial"/>
          <w:noProof/>
          <w:sz w:val="22"/>
          <w:szCs w:val="22"/>
          <w:lang w:val="en-US"/>
        </w:rPr>
      </w:pPr>
      <w:r w:rsidRPr="5543649C" w:rsidR="2A6DA0E5">
        <w:rPr>
          <w:rFonts w:ascii="Arial" w:hAnsi="Arial" w:eastAsia="Arial" w:cs="Arial"/>
          <w:noProof/>
          <w:sz w:val="22"/>
          <w:szCs w:val="22"/>
          <w:lang w:val="en-US"/>
        </w:rPr>
        <w:t>Achieving a win-win solution in the Royal Mail strike would involve strategies that address the concerns of all stakeholders, particularly the management and the workers. These strategies could include effective communication, a mutual gains approach, and interest-based negotiation.</w:t>
      </w:r>
    </w:p>
    <w:p w:rsidR="5543649C" w:rsidP="5543649C" w:rsidRDefault="5543649C" w14:paraId="4B30CBCF" w14:textId="41C79B9E">
      <w:pPr>
        <w:pStyle w:val="Normal"/>
        <w:jc w:val="left"/>
        <w:rPr>
          <w:rFonts w:ascii="Arial" w:hAnsi="Arial" w:eastAsia="Arial" w:cs="Arial"/>
          <w:noProof/>
          <w:sz w:val="22"/>
          <w:szCs w:val="22"/>
          <w:lang w:val="en-US"/>
        </w:rPr>
      </w:pPr>
    </w:p>
    <w:p w:rsidR="5543649C" w:rsidP="5543649C" w:rsidRDefault="5543649C" w14:paraId="096FDDD2" w14:textId="2C8A701C">
      <w:pPr>
        <w:pStyle w:val="Normal"/>
        <w:jc w:val="left"/>
        <w:rPr>
          <w:rFonts w:ascii="Arial" w:hAnsi="Arial" w:eastAsia="Arial" w:cs="Arial"/>
          <w:noProof/>
          <w:sz w:val="22"/>
          <w:szCs w:val="22"/>
          <w:lang w:val="en-US"/>
        </w:rPr>
      </w:pPr>
    </w:p>
    <w:p w:rsidR="35BA214D" w:rsidP="5543649C" w:rsidRDefault="35BA214D" w14:paraId="6E0906F2" w14:textId="2A0F9ECD">
      <w:pPr>
        <w:pStyle w:val="Normal"/>
        <w:jc w:val="left"/>
        <w:rPr>
          <w:rFonts w:ascii="Arial" w:hAnsi="Arial" w:eastAsia="Arial" w:cs="Arial"/>
          <w:noProof/>
          <w:sz w:val="22"/>
          <w:szCs w:val="22"/>
          <w:lang w:val="en-US"/>
        </w:rPr>
      </w:pPr>
      <w:r w:rsidRPr="5543649C" w:rsidR="2A6DA0E5">
        <w:rPr>
          <w:rFonts w:ascii="Arial" w:hAnsi="Arial" w:eastAsia="Arial" w:cs="Arial"/>
          <w:noProof/>
          <w:sz w:val="22"/>
          <w:szCs w:val="22"/>
          <w:lang w:val="en-US"/>
        </w:rPr>
        <w:t>4.3 Effective Communication</w:t>
      </w:r>
    </w:p>
    <w:p w:rsidR="35BA214D" w:rsidP="5543649C" w:rsidRDefault="35BA214D" w14:paraId="139CE044" w14:textId="0B74EC1C">
      <w:pPr>
        <w:pStyle w:val="Normal"/>
        <w:jc w:val="left"/>
        <w:rPr>
          <w:rFonts w:ascii="Arial" w:hAnsi="Arial" w:eastAsia="Arial" w:cs="Arial"/>
          <w:noProof/>
          <w:sz w:val="22"/>
          <w:szCs w:val="22"/>
          <w:lang w:val="en-US"/>
        </w:rPr>
      </w:pPr>
      <w:r w:rsidRPr="5543649C" w:rsidR="2A6DA0E5">
        <w:rPr>
          <w:rFonts w:ascii="Arial" w:hAnsi="Arial" w:eastAsia="Arial" w:cs="Arial"/>
          <w:noProof/>
          <w:sz w:val="22"/>
          <w:szCs w:val="22"/>
          <w:lang w:val="en-US"/>
        </w:rPr>
        <w:t>Effective communication involves open, honest, and clear dialogue between the management and the workers. It allows both parties to express their concerns and understand each other’s perspectives. This could be facilitated through regular meetings, transparent updates, and constructive feed</w:t>
      </w:r>
    </w:p>
    <w:p w:rsidR="35BA214D" w:rsidP="5543649C" w:rsidRDefault="35BA214D" w14:paraId="4A843995" w14:textId="305BA874">
      <w:pPr>
        <w:pStyle w:val="Normal"/>
        <w:jc w:val="left"/>
        <w:rPr>
          <w:rFonts w:ascii="Arial" w:hAnsi="Arial" w:eastAsia="Arial" w:cs="Arial"/>
          <w:noProof/>
          <w:sz w:val="22"/>
          <w:szCs w:val="22"/>
          <w:lang w:val="en-US"/>
        </w:rPr>
      </w:pPr>
      <w:r w:rsidRPr="5543649C" w:rsidR="4A0D5340">
        <w:rPr>
          <w:rFonts w:ascii="Arial" w:hAnsi="Arial" w:eastAsia="Arial" w:cs="Arial"/>
          <w:noProof/>
          <w:sz w:val="22"/>
          <w:szCs w:val="22"/>
          <w:lang w:val="en-US"/>
        </w:rPr>
        <w:t xml:space="preserve"> </w:t>
      </w:r>
      <w:r w:rsidRPr="5543649C" w:rsidR="21E6D9EA">
        <w:rPr>
          <w:rFonts w:ascii="Arial" w:hAnsi="Arial" w:eastAsia="Arial" w:cs="Arial"/>
          <w:noProof/>
          <w:sz w:val="22"/>
          <w:szCs w:val="22"/>
          <w:lang w:val="en-US"/>
        </w:rPr>
        <w:t>4.4.Mutual gains approch.</w:t>
      </w:r>
    </w:p>
    <w:p w:rsidR="35BA214D" w:rsidP="5543649C" w:rsidRDefault="35BA214D" w14:paraId="7E70BF91" w14:textId="7950277E">
      <w:pPr>
        <w:pStyle w:val="Normal"/>
        <w:jc w:val="left"/>
        <w:rPr>
          <w:rFonts w:ascii="Arial" w:hAnsi="Arial" w:eastAsia="Arial" w:cs="Arial"/>
          <w:noProof/>
          <w:sz w:val="22"/>
          <w:szCs w:val="22"/>
          <w:lang w:val="en-US"/>
        </w:rPr>
      </w:pPr>
      <w:r w:rsidRPr="5543649C" w:rsidR="76289B77">
        <w:rPr>
          <w:rFonts w:ascii="Arial" w:hAnsi="Arial" w:eastAsia="Arial" w:cs="Arial"/>
          <w:noProof/>
          <w:sz w:val="22"/>
          <w:szCs w:val="22"/>
          <w:lang w:val="en-US"/>
        </w:rPr>
        <w:t>A</w:t>
      </w:r>
      <w:r w:rsidRPr="5543649C" w:rsidR="2A6DA0E5">
        <w:rPr>
          <w:rFonts w:ascii="Arial" w:hAnsi="Arial" w:eastAsia="Arial" w:cs="Arial"/>
          <w:noProof/>
          <w:sz w:val="22"/>
          <w:szCs w:val="22"/>
          <w:lang w:val="en-US"/>
        </w:rPr>
        <w:t xml:space="preserve"> mutual gains approach involves finding solutions that benefit all parties. In the context of the Royal Mail strike, this could involve negotiating a fair wage increase that satisfies the workers while ensuring the financial sustainability of the company</w:t>
      </w:r>
    </w:p>
    <w:p w:rsidR="35BA214D" w:rsidP="5543649C" w:rsidRDefault="35BA214D" w14:paraId="61A68485" w14:textId="492FA96F">
      <w:pPr>
        <w:pStyle w:val="Normal"/>
        <w:jc w:val="left"/>
        <w:rPr>
          <w:rFonts w:ascii="Arial" w:hAnsi="Arial" w:eastAsia="Arial" w:cs="Arial"/>
          <w:noProof/>
          <w:sz w:val="22"/>
          <w:szCs w:val="22"/>
          <w:lang w:val="en-US"/>
        </w:rPr>
      </w:pPr>
      <w:r w:rsidRPr="5543649C" w:rsidR="2A6DA0E5">
        <w:rPr>
          <w:rFonts w:ascii="Arial" w:hAnsi="Arial" w:eastAsia="Arial" w:cs="Arial"/>
          <w:noProof/>
          <w:sz w:val="22"/>
          <w:szCs w:val="22"/>
          <w:lang w:val="en-US"/>
        </w:rPr>
        <w:t>4.5 Interest-Based Negotiation</w:t>
      </w:r>
    </w:p>
    <w:p w:rsidR="35BA214D" w:rsidP="5543649C" w:rsidRDefault="35BA214D" w14:paraId="6762DEA5" w14:textId="295EF668">
      <w:pPr>
        <w:pStyle w:val="Normal"/>
        <w:jc w:val="left"/>
        <w:rPr>
          <w:rFonts w:ascii="Arial" w:hAnsi="Arial" w:eastAsia="Arial" w:cs="Arial"/>
          <w:noProof/>
          <w:sz w:val="22"/>
          <w:szCs w:val="22"/>
          <w:lang w:val="en-US"/>
        </w:rPr>
      </w:pPr>
      <w:r w:rsidRPr="5543649C" w:rsidR="009AB3C0">
        <w:rPr>
          <w:rFonts w:ascii="Arial" w:hAnsi="Arial" w:eastAsia="Arial" w:cs="Arial"/>
          <w:noProof/>
          <w:sz w:val="22"/>
          <w:szCs w:val="22"/>
          <w:lang w:val="en-US"/>
        </w:rPr>
        <w:t>Interest-based negotiation puts less emphasis on the parties' declared stances and more on their true interests.</w:t>
      </w:r>
      <w:r w:rsidRPr="5543649C" w:rsidR="2A6DA0E5">
        <w:rPr>
          <w:rFonts w:ascii="Arial" w:hAnsi="Arial" w:eastAsia="Arial" w:cs="Arial"/>
          <w:noProof/>
          <w:sz w:val="22"/>
          <w:szCs w:val="22"/>
          <w:lang w:val="en-US"/>
        </w:rPr>
        <w:t xml:space="preserve"> For example, instead of focusing on the specific wage increase demanded by the workers, the negotiation could focus on the underlying interest of ensuring fair compensation for their work.</w:t>
      </w:r>
    </w:p>
    <w:p w:rsidR="35BA214D" w:rsidP="5543649C" w:rsidRDefault="35BA214D" w14:paraId="04ABF778" w14:textId="61B0ED57">
      <w:pPr>
        <w:pStyle w:val="Normal"/>
        <w:jc w:val="left"/>
        <w:rPr>
          <w:rFonts w:ascii="Arial" w:hAnsi="Arial" w:eastAsia="Arial" w:cs="Arial"/>
          <w:noProof/>
          <w:sz w:val="22"/>
          <w:szCs w:val="22"/>
          <w:lang w:val="en-US"/>
        </w:rPr>
      </w:pPr>
      <w:r w:rsidRPr="5543649C" w:rsidR="2A6DA0E5">
        <w:rPr>
          <w:rFonts w:ascii="Arial" w:hAnsi="Arial" w:eastAsia="Arial" w:cs="Arial"/>
          <w:noProof/>
          <w:sz w:val="22"/>
          <w:szCs w:val="22"/>
          <w:lang w:val="en-US"/>
        </w:rPr>
        <w:t>4.6 Application of Strategies to the Case</w:t>
      </w:r>
    </w:p>
    <w:p w:rsidR="2A6DA0E5" w:rsidP="5543649C" w:rsidRDefault="2A6DA0E5" w14:paraId="45D0915D" w14:textId="48EA9C93">
      <w:pPr>
        <w:pStyle w:val="Normal"/>
        <w:jc w:val="left"/>
        <w:rPr>
          <w:rFonts w:ascii="Arial" w:hAnsi="Arial" w:eastAsia="Arial" w:cs="Arial"/>
          <w:noProof/>
          <w:sz w:val="22"/>
          <w:szCs w:val="22"/>
          <w:lang w:val="en-US"/>
        </w:rPr>
      </w:pPr>
      <w:r w:rsidRPr="5543649C" w:rsidR="2A6DA0E5">
        <w:rPr>
          <w:rFonts w:ascii="Arial" w:hAnsi="Arial" w:eastAsia="Arial" w:cs="Arial"/>
          <w:noProof/>
          <w:sz w:val="22"/>
          <w:szCs w:val="22"/>
          <w:lang w:val="en-US"/>
        </w:rPr>
        <w:t>Applying these strategies to the Royal Mail strike would involve a series of negotiations between the management and the workers, facilitated by the CWU. The management would need to communicate their financial constraints and the need for sustainability, while the workers would express their need for fair compensation and decent working conditions</w:t>
      </w:r>
      <w:r w:rsidRPr="5543649C" w:rsidR="6D5D81C5">
        <w:rPr>
          <w:rFonts w:ascii="Arial" w:hAnsi="Arial" w:eastAsia="Arial" w:cs="Arial"/>
          <w:noProof/>
          <w:sz w:val="22"/>
          <w:szCs w:val="22"/>
          <w:lang w:val="en-US"/>
        </w:rPr>
        <w:t xml:space="preserve"> (Fisher, R., Ury, W. L., &amp; Patton, B. ,2011)</w:t>
      </w:r>
      <w:r w:rsidRPr="5543649C" w:rsidR="2A6DA0E5">
        <w:rPr>
          <w:rFonts w:ascii="Arial" w:hAnsi="Arial" w:eastAsia="Arial" w:cs="Arial"/>
          <w:noProof/>
          <w:sz w:val="22"/>
          <w:szCs w:val="22"/>
          <w:lang w:val="en-US"/>
        </w:rPr>
        <w:t>. Through a process of mutual gains negotiation, they could arrive at a solution that addresses both parties’ interests, leading to a win-win outcome.</w:t>
      </w:r>
    </w:p>
    <w:p w:rsidR="35BA214D" w:rsidP="5543649C" w:rsidRDefault="35BA214D" w14:paraId="3FA3807A" w14:textId="48C89238">
      <w:pPr>
        <w:pStyle w:val="Normal"/>
        <w:shd w:val="clear" w:color="auto" w:fill="FFFFFF" w:themeFill="background1"/>
        <w:spacing w:before="180" w:beforeAutospacing="off" w:after="0" w:afterAutospacing="off"/>
        <w:jc w:val="left"/>
        <w:rPr>
          <w:rFonts w:ascii="Arial" w:hAnsi="Arial" w:eastAsia="Arial" w:cs="Arial"/>
          <w:b w:val="1"/>
          <w:bCs w:val="1"/>
          <w:noProof/>
          <w:sz w:val="22"/>
          <w:szCs w:val="22"/>
          <w:lang w:val="en-US"/>
        </w:rPr>
      </w:pPr>
      <w:r w:rsidRPr="5543649C" w:rsidR="2E4E983B">
        <w:rPr>
          <w:rFonts w:ascii="Arial" w:hAnsi="Arial" w:eastAsia="Arial" w:cs="Arial"/>
          <w:b w:val="1"/>
          <w:bCs w:val="1"/>
          <w:noProof/>
          <w:sz w:val="22"/>
          <w:szCs w:val="22"/>
          <w:lang w:val="en-US"/>
        </w:rPr>
        <w:t>5.</w:t>
      </w:r>
      <w:r w:rsidRPr="5543649C" w:rsidR="2E4E983B">
        <w:rPr>
          <w:rFonts w:ascii="Arial" w:hAnsi="Arial" w:eastAsia="Arial" w:cs="Arial"/>
          <w:b w:val="1"/>
          <w:bCs w:val="1"/>
          <w:i w:val="0"/>
          <w:iCs w:val="0"/>
          <w:caps w:val="0"/>
          <w:smallCaps w:val="0"/>
          <w:noProof/>
          <w:color w:val="111111"/>
          <w:sz w:val="22"/>
          <w:szCs w:val="22"/>
          <w:lang w:val="en-US"/>
        </w:rPr>
        <w:t xml:space="preserve"> Personal Reflection</w:t>
      </w:r>
    </w:p>
    <w:p w:rsidR="35BA214D" w:rsidP="5543649C" w:rsidRDefault="35BA214D" w14:paraId="784CC34D" w14:textId="2C6E56E6">
      <w:pPr>
        <w:pStyle w:val="Normal"/>
        <w:shd w:val="clear" w:color="auto" w:fill="FFFFFF" w:themeFill="background1"/>
        <w:spacing w:before="180" w:beforeAutospacing="off" w:after="0" w:afterAutospacing="off"/>
        <w:jc w:val="left"/>
        <w:rPr>
          <w:rFonts w:ascii="Arial" w:hAnsi="Arial" w:eastAsia="Arial" w:cs="Arial"/>
          <w:b w:val="0"/>
          <w:bCs w:val="0"/>
          <w:i w:val="0"/>
          <w:iCs w:val="0"/>
          <w:caps w:val="0"/>
          <w:smallCaps w:val="0"/>
          <w:noProof/>
          <w:color w:val="111111"/>
          <w:sz w:val="22"/>
          <w:szCs w:val="22"/>
          <w:lang w:val="en-US"/>
        </w:rPr>
      </w:pPr>
      <w:r w:rsidRPr="5543649C" w:rsidR="2E4E983B">
        <w:rPr>
          <w:rFonts w:ascii="Arial" w:hAnsi="Arial" w:eastAsia="Arial" w:cs="Arial"/>
          <w:b w:val="0"/>
          <w:bCs w:val="0"/>
          <w:i w:val="0"/>
          <w:iCs w:val="0"/>
          <w:caps w:val="0"/>
          <w:smallCaps w:val="0"/>
          <w:noProof/>
          <w:color w:val="111111"/>
          <w:sz w:val="22"/>
          <w:szCs w:val="22"/>
          <w:lang w:val="en-US"/>
        </w:rPr>
        <w:t>5.1 Insights Gained from the Module</w:t>
      </w:r>
    </w:p>
    <w:p w:rsidR="35BA214D" w:rsidP="5543649C" w:rsidRDefault="35BA214D" w14:paraId="1E48B040" w14:textId="26D47E48">
      <w:pPr>
        <w:pStyle w:val="Normal"/>
        <w:shd w:val="clear" w:color="auto" w:fill="FFFFFF" w:themeFill="background1"/>
        <w:spacing w:before="180" w:beforeAutospacing="off" w:after="0" w:afterAutospacing="off"/>
        <w:jc w:val="left"/>
        <w:rPr>
          <w:rFonts w:ascii="Arial" w:hAnsi="Arial" w:eastAsia="Arial" w:cs="Arial"/>
          <w:b w:val="0"/>
          <w:bCs w:val="0"/>
          <w:i w:val="0"/>
          <w:iCs w:val="0"/>
          <w:caps w:val="0"/>
          <w:smallCaps w:val="0"/>
          <w:noProof/>
          <w:color w:val="111111"/>
          <w:sz w:val="22"/>
          <w:szCs w:val="22"/>
          <w:lang w:val="en-US"/>
        </w:rPr>
      </w:pPr>
      <w:r w:rsidRPr="5543649C" w:rsidR="2E4E983B">
        <w:rPr>
          <w:rFonts w:ascii="Arial" w:hAnsi="Arial" w:eastAsia="Arial" w:cs="Arial"/>
          <w:b w:val="0"/>
          <w:bCs w:val="0"/>
          <w:i w:val="0"/>
          <w:iCs w:val="0"/>
          <w:caps w:val="0"/>
          <w:smallCaps w:val="0"/>
          <w:noProof/>
          <w:color w:val="111111"/>
          <w:sz w:val="22"/>
          <w:szCs w:val="22"/>
          <w:lang w:val="en-US"/>
        </w:rPr>
        <w:t>This module has provided valuable insights into the complexities of stakeholder analysis and conflict resolution. It has highlighted the importance of understanding the interests and power dynamics of different stakeholders in a conflict situation. Furthermore, it has emphasized the need for effective communication and negotiation strategies to achieve win-win solutions.</w:t>
      </w:r>
      <w:r w:rsidRPr="5543649C" w:rsidR="192470F6">
        <w:rPr>
          <w:rFonts w:ascii="Arial" w:hAnsi="Arial" w:eastAsia="Arial" w:cs="Arial"/>
          <w:b w:val="0"/>
          <w:bCs w:val="0"/>
          <w:i w:val="0"/>
          <w:iCs w:val="0"/>
          <w:caps w:val="0"/>
          <w:smallCaps w:val="0"/>
          <w:noProof/>
          <w:color w:val="111111"/>
          <w:sz w:val="22"/>
          <w:szCs w:val="22"/>
          <w:lang w:val="en-US"/>
        </w:rPr>
        <w:t xml:space="preserve"> </w:t>
      </w:r>
    </w:p>
    <w:p w:rsidR="35BA214D" w:rsidP="5543649C" w:rsidRDefault="35BA214D" w14:paraId="2957C3E1" w14:textId="296B2ADB">
      <w:pPr>
        <w:pStyle w:val="Normal"/>
        <w:shd w:val="clear" w:color="auto" w:fill="FFFFFF" w:themeFill="background1"/>
        <w:spacing w:before="180" w:beforeAutospacing="off" w:after="0" w:afterAutospacing="off"/>
        <w:jc w:val="left"/>
        <w:rPr>
          <w:rFonts w:ascii="Arial" w:hAnsi="Arial" w:eastAsia="Arial" w:cs="Arial"/>
          <w:b w:val="0"/>
          <w:bCs w:val="0"/>
          <w:i w:val="0"/>
          <w:iCs w:val="0"/>
          <w:caps w:val="0"/>
          <w:smallCaps w:val="0"/>
          <w:noProof/>
          <w:color w:val="111111"/>
          <w:sz w:val="22"/>
          <w:szCs w:val="22"/>
          <w:lang w:val="en-US"/>
        </w:rPr>
      </w:pPr>
      <w:r w:rsidRPr="5543649C" w:rsidR="192470F6">
        <w:rPr>
          <w:rFonts w:ascii="Arial" w:hAnsi="Arial" w:eastAsia="Arial" w:cs="Arial"/>
          <w:b w:val="0"/>
          <w:bCs w:val="0"/>
          <w:i w:val="0"/>
          <w:iCs w:val="0"/>
          <w:caps w:val="0"/>
          <w:smallCaps w:val="0"/>
          <w:noProof/>
          <w:color w:val="111111"/>
          <w:sz w:val="22"/>
          <w:szCs w:val="22"/>
          <w:lang w:val="en-US"/>
        </w:rPr>
        <w:t xml:space="preserve">5.2 Application of Conflict Resolution and Stakeholder Theory in the Workplace </w:t>
      </w:r>
    </w:p>
    <w:p w:rsidR="35BA214D" w:rsidP="5543649C" w:rsidRDefault="35BA214D" w14:paraId="1884A7A9" w14:textId="5030A114">
      <w:pPr>
        <w:pStyle w:val="Normal"/>
        <w:shd w:val="clear" w:color="auto" w:fill="FFFFFF" w:themeFill="background1"/>
        <w:spacing w:before="180" w:beforeAutospacing="off" w:after="0" w:afterAutospacing="off"/>
        <w:jc w:val="left"/>
        <w:rPr>
          <w:rFonts w:ascii="Arial" w:hAnsi="Arial" w:eastAsia="Arial" w:cs="Arial"/>
          <w:b w:val="0"/>
          <w:bCs w:val="0"/>
          <w:i w:val="0"/>
          <w:iCs w:val="0"/>
          <w:caps w:val="0"/>
          <w:smallCaps w:val="0"/>
          <w:noProof/>
          <w:color w:val="111111"/>
          <w:sz w:val="22"/>
          <w:szCs w:val="22"/>
          <w:lang w:val="en-US"/>
        </w:rPr>
      </w:pPr>
      <w:r w:rsidRPr="5543649C" w:rsidR="192470F6">
        <w:rPr>
          <w:rFonts w:ascii="Arial" w:hAnsi="Arial" w:eastAsia="Arial" w:cs="Arial"/>
          <w:b w:val="0"/>
          <w:bCs w:val="0"/>
          <w:i w:val="0"/>
          <w:iCs w:val="0"/>
          <w:caps w:val="0"/>
          <w:smallCaps w:val="0"/>
          <w:noProof/>
          <w:color w:val="111111"/>
          <w:sz w:val="22"/>
          <w:szCs w:val="22"/>
          <w:lang w:val="en-US"/>
        </w:rPr>
        <w:t>The theories and concepts learned in this module can be applied in various workplace scenarios. For instance, stakeholder analysis can be used to identify key players in a project and understand their interests and influence. This can guide the development of communication and engagement strategies. Similarly, the conflict resolution styles can be used to manage disagreements and disputes in the workplace effectively. Understanding these styles can help in choosing the most appropriate approach based on the situation and the parties involved. Freeman, R. E. (1984).</w:t>
      </w:r>
    </w:p>
    <w:p w:rsidR="35BA214D" w:rsidP="5543649C" w:rsidRDefault="35BA214D" w14:paraId="09AE1A23" w14:textId="1895DC20">
      <w:pPr>
        <w:pStyle w:val="Normal"/>
        <w:shd w:val="clear" w:color="auto" w:fill="FFFFFF" w:themeFill="background1"/>
        <w:spacing w:before="180" w:beforeAutospacing="off" w:after="0" w:afterAutospacing="off"/>
        <w:jc w:val="left"/>
        <w:rPr>
          <w:rFonts w:ascii="Arial" w:hAnsi="Arial" w:eastAsia="Arial" w:cs="Arial"/>
          <w:b w:val="0"/>
          <w:bCs w:val="0"/>
          <w:i w:val="0"/>
          <w:iCs w:val="0"/>
          <w:caps w:val="0"/>
          <w:smallCaps w:val="0"/>
          <w:noProof/>
          <w:color w:val="111111"/>
          <w:sz w:val="22"/>
          <w:szCs w:val="22"/>
          <w:lang w:val="en-US"/>
        </w:rPr>
      </w:pPr>
      <w:r w:rsidRPr="5543649C" w:rsidR="2E4E983B">
        <w:rPr>
          <w:rFonts w:ascii="Arial" w:hAnsi="Arial" w:eastAsia="Arial" w:cs="Arial"/>
          <w:b w:val="0"/>
          <w:bCs w:val="0"/>
          <w:i w:val="0"/>
          <w:iCs w:val="0"/>
          <w:caps w:val="0"/>
          <w:smallCaps w:val="0"/>
          <w:noProof/>
          <w:color w:val="111111"/>
          <w:sz w:val="22"/>
          <w:szCs w:val="22"/>
          <w:lang w:val="en-US"/>
        </w:rPr>
        <w:t>5.3 Personal Development and Preparedness for Future Challenges</w:t>
      </w:r>
    </w:p>
    <w:p w:rsidR="35BA214D" w:rsidP="5543649C" w:rsidRDefault="35BA214D" w14:paraId="7727C323" w14:textId="2FD31ECD">
      <w:pPr>
        <w:pStyle w:val="Normal"/>
        <w:shd w:val="clear" w:color="auto" w:fill="FFFFFF" w:themeFill="background1"/>
        <w:spacing w:before="180" w:beforeAutospacing="off" w:after="0" w:afterAutospacing="off"/>
        <w:jc w:val="left"/>
        <w:rPr>
          <w:rFonts w:ascii="Arial" w:hAnsi="Arial" w:eastAsia="Arial" w:cs="Arial"/>
          <w:b w:val="0"/>
          <w:bCs w:val="0"/>
          <w:i w:val="0"/>
          <w:iCs w:val="0"/>
          <w:caps w:val="0"/>
          <w:smallCaps w:val="0"/>
          <w:noProof/>
          <w:color w:val="111111"/>
          <w:sz w:val="22"/>
          <w:szCs w:val="22"/>
          <w:lang w:val="en-US"/>
        </w:rPr>
      </w:pPr>
      <w:r w:rsidRPr="5543649C" w:rsidR="2E4E983B">
        <w:rPr>
          <w:rFonts w:ascii="Arial" w:hAnsi="Arial" w:eastAsia="Arial" w:cs="Arial"/>
          <w:b w:val="0"/>
          <w:bCs w:val="0"/>
          <w:i w:val="0"/>
          <w:iCs w:val="0"/>
          <w:caps w:val="0"/>
          <w:smallCaps w:val="0"/>
          <w:noProof/>
          <w:color w:val="111111"/>
          <w:sz w:val="22"/>
          <w:szCs w:val="22"/>
          <w:lang w:val="en-US"/>
        </w:rPr>
        <w:t>Studying this module has contributed to my personal development by enhancing my understanding of stakeholder analysis and conflict resolution. It has equipped me with the skills to navigate complex stakeholder landscapes and manage conflicts effectively. This will be invaluable in my future career, where I anticipate facing similar challenges. Furthermore, it has reinforced the importance of continuous learning and adaptability in today’s dynamic business environment.</w:t>
      </w:r>
    </w:p>
    <w:p w:rsidR="77DBA023" w:rsidP="5543649C" w:rsidRDefault="77DBA023" w14:paraId="00E5405F" w14:textId="212B5A30">
      <w:pPr>
        <w:pStyle w:val="Normal"/>
        <w:shd w:val="clear" w:color="auto" w:fill="FFFFFF" w:themeFill="background1"/>
        <w:spacing w:before="180" w:beforeAutospacing="off" w:after="0" w:afterAutospacing="off"/>
        <w:jc w:val="left"/>
        <w:rPr>
          <w:rFonts w:ascii="Arial" w:hAnsi="Arial" w:eastAsia="Arial" w:cs="Arial"/>
          <w:noProof/>
          <w:sz w:val="22"/>
          <w:szCs w:val="22"/>
          <w:lang w:val="en-US"/>
        </w:rPr>
      </w:pPr>
      <w:r w:rsidRPr="5543649C" w:rsidR="77DBA023">
        <w:rPr>
          <w:rFonts w:ascii="Arial" w:hAnsi="Arial" w:eastAsia="Arial" w:cs="Arial"/>
          <w:noProof/>
          <w:sz w:val="22"/>
          <w:szCs w:val="22"/>
          <w:lang w:val="en-US"/>
        </w:rPr>
        <w:t>Understanding and putting stakeholder theory and conflict resolution to use may help  me  get ready for future issues by giving them the tools they need to make inclusive decisions, manage complicated interpersonal dynamics, and uphold healthy working relationships. These are useful abilities that can support one in overcoming a range of obstacles that may come up in the future  career.</w:t>
      </w:r>
    </w:p>
    <w:p w:rsidR="523A688B" w:rsidP="5543649C" w:rsidRDefault="523A688B" w14:paraId="635120D4" w14:textId="43C4A01A">
      <w:pPr>
        <w:pStyle w:val="Normal"/>
        <w:shd w:val="clear" w:color="auto" w:fill="FFFFFF" w:themeFill="background1"/>
        <w:spacing w:before="180" w:beforeAutospacing="off" w:after="0" w:afterAutospacing="off"/>
        <w:jc w:val="left"/>
        <w:rPr>
          <w:rFonts w:ascii="Arial" w:hAnsi="Arial" w:eastAsia="Arial" w:cs="Arial"/>
          <w:b w:val="1"/>
          <w:bCs w:val="1"/>
          <w:i w:val="0"/>
          <w:iCs w:val="0"/>
          <w:caps w:val="0"/>
          <w:smallCaps w:val="0"/>
          <w:noProof/>
          <w:color w:val="111111"/>
          <w:sz w:val="22"/>
          <w:szCs w:val="22"/>
          <w:lang w:val="en-US"/>
        </w:rPr>
      </w:pPr>
      <w:r w:rsidRPr="5543649C" w:rsidR="523A688B">
        <w:rPr>
          <w:rFonts w:ascii="Arial" w:hAnsi="Arial" w:eastAsia="Arial" w:cs="Arial"/>
          <w:b w:val="1"/>
          <w:bCs w:val="1"/>
          <w:i w:val="0"/>
          <w:iCs w:val="0"/>
          <w:caps w:val="0"/>
          <w:smallCaps w:val="0"/>
          <w:noProof/>
          <w:color w:val="111111"/>
          <w:sz w:val="22"/>
          <w:szCs w:val="22"/>
          <w:lang w:val="en-US"/>
        </w:rPr>
        <w:t>Conclusion</w:t>
      </w:r>
    </w:p>
    <w:p w:rsidR="35BA214D" w:rsidP="5543649C" w:rsidRDefault="35BA214D" w14:paraId="4F3329C3" w14:textId="5EE53383">
      <w:pPr>
        <w:pStyle w:val="Normal"/>
        <w:shd w:val="clear" w:color="auto" w:fill="FFFFFF" w:themeFill="background1"/>
        <w:spacing w:before="180" w:beforeAutospacing="off" w:after="0" w:afterAutospacing="off"/>
        <w:jc w:val="left"/>
        <w:rPr>
          <w:rFonts w:ascii="Arial" w:hAnsi="Arial" w:eastAsia="Arial" w:cs="Arial"/>
          <w:b w:val="0"/>
          <w:bCs w:val="0"/>
          <w:i w:val="0"/>
          <w:iCs w:val="0"/>
          <w:caps w:val="0"/>
          <w:smallCaps w:val="0"/>
          <w:noProof/>
          <w:color w:val="111111"/>
          <w:sz w:val="22"/>
          <w:szCs w:val="22"/>
          <w:lang w:val="en-US"/>
        </w:rPr>
      </w:pPr>
      <w:r w:rsidRPr="5543649C" w:rsidR="2E4E983B">
        <w:rPr>
          <w:rFonts w:ascii="Arial" w:hAnsi="Arial" w:eastAsia="Arial" w:cs="Arial"/>
          <w:b w:val="0"/>
          <w:bCs w:val="0"/>
          <w:i w:val="0"/>
          <w:iCs w:val="0"/>
          <w:caps w:val="0"/>
          <w:smallCaps w:val="0"/>
          <w:noProof/>
          <w:color w:val="111111"/>
          <w:sz w:val="22"/>
          <w:szCs w:val="22"/>
          <w:lang w:val="en-US"/>
        </w:rPr>
        <w:t>6.1 Summary of Key Points</w:t>
      </w:r>
    </w:p>
    <w:p w:rsidR="35BA214D" w:rsidP="5543649C" w:rsidRDefault="35BA214D" w14:paraId="44524A73" w14:textId="4938A9AE">
      <w:pPr>
        <w:pStyle w:val="Normal"/>
        <w:shd w:val="clear" w:color="auto" w:fill="FFFFFF" w:themeFill="background1"/>
        <w:spacing w:before="180" w:beforeAutospacing="off" w:after="0" w:afterAutospacing="off"/>
        <w:jc w:val="left"/>
        <w:rPr>
          <w:rFonts w:ascii="Arial" w:hAnsi="Arial" w:eastAsia="Arial" w:cs="Arial"/>
          <w:b w:val="0"/>
          <w:bCs w:val="0"/>
          <w:i w:val="0"/>
          <w:iCs w:val="0"/>
          <w:caps w:val="0"/>
          <w:smallCaps w:val="0"/>
          <w:noProof/>
          <w:color w:val="111111"/>
          <w:sz w:val="22"/>
          <w:szCs w:val="22"/>
          <w:lang w:val="en-US"/>
        </w:rPr>
      </w:pPr>
      <w:r w:rsidRPr="5543649C" w:rsidR="2E4E983B">
        <w:rPr>
          <w:rFonts w:ascii="Arial" w:hAnsi="Arial" w:eastAsia="Arial" w:cs="Arial"/>
          <w:b w:val="0"/>
          <w:bCs w:val="0"/>
          <w:i w:val="0"/>
          <w:iCs w:val="0"/>
          <w:caps w:val="0"/>
          <w:smallCaps w:val="0"/>
          <w:noProof/>
          <w:color w:val="111111"/>
          <w:sz w:val="22"/>
          <w:szCs w:val="22"/>
          <w:lang w:val="en-US"/>
        </w:rPr>
        <w:t>This report has provided a comprehensive analysis of the Royal Mail strike from a stakeholder and conflict resolution perspective. It has identified the key stakeholders involved in the strike and their interests and power dynamics. The report has also discussed various conflict resolution styles and recommended a combination of collaborating and compromising styles for resolving the strike. Strategies for achieving a win-win solution, such as effective communication, mutual gains approach, and interest-based negotiation, have been proposed. The report has also reflected on the insights gained from the module and their application in the workplace.</w:t>
      </w:r>
    </w:p>
    <w:p w:rsidR="35BA214D" w:rsidP="5543649C" w:rsidRDefault="35BA214D" w14:paraId="1D36FB4E" w14:textId="06177DCE">
      <w:pPr>
        <w:pStyle w:val="Normal"/>
        <w:shd w:val="clear" w:color="auto" w:fill="FFFFFF" w:themeFill="background1"/>
        <w:spacing w:before="180" w:beforeAutospacing="off" w:after="0" w:afterAutospacing="off"/>
        <w:jc w:val="left"/>
        <w:rPr>
          <w:rFonts w:ascii="Arial" w:hAnsi="Arial" w:eastAsia="Arial" w:cs="Arial"/>
          <w:b w:val="0"/>
          <w:bCs w:val="0"/>
          <w:i w:val="0"/>
          <w:iCs w:val="0"/>
          <w:caps w:val="0"/>
          <w:smallCaps w:val="0"/>
          <w:noProof/>
          <w:color w:val="111111"/>
          <w:sz w:val="22"/>
          <w:szCs w:val="22"/>
          <w:lang w:val="en-US"/>
        </w:rPr>
      </w:pPr>
      <w:r w:rsidRPr="5543649C" w:rsidR="2E4E983B">
        <w:rPr>
          <w:rFonts w:ascii="Arial" w:hAnsi="Arial" w:eastAsia="Arial" w:cs="Arial"/>
          <w:b w:val="0"/>
          <w:bCs w:val="0"/>
          <w:i w:val="0"/>
          <w:iCs w:val="0"/>
          <w:caps w:val="0"/>
          <w:smallCaps w:val="0"/>
          <w:noProof/>
          <w:color w:val="111111"/>
          <w:sz w:val="22"/>
          <w:szCs w:val="22"/>
          <w:lang w:val="en-US"/>
        </w:rPr>
        <w:t>6.2 Final Thoughts and Recommendations</w:t>
      </w:r>
    </w:p>
    <w:p w:rsidR="35BA214D" w:rsidP="5543649C" w:rsidRDefault="35BA214D" w14:paraId="27134117" w14:textId="53DB05F5">
      <w:pPr>
        <w:pStyle w:val="Normal"/>
        <w:shd w:val="clear" w:color="auto" w:fill="FFFFFF" w:themeFill="background1"/>
        <w:spacing w:before="180" w:beforeAutospacing="off" w:after="0" w:afterAutospacing="off"/>
        <w:jc w:val="left"/>
        <w:rPr>
          <w:rFonts w:ascii="Arial" w:hAnsi="Arial" w:eastAsia="Arial" w:cs="Arial"/>
          <w:b w:val="0"/>
          <w:bCs w:val="0"/>
          <w:i w:val="0"/>
          <w:iCs w:val="0"/>
          <w:caps w:val="0"/>
          <w:smallCaps w:val="0"/>
          <w:noProof/>
          <w:color w:val="111111"/>
          <w:sz w:val="22"/>
          <w:szCs w:val="22"/>
          <w:lang w:val="en-US"/>
        </w:rPr>
      </w:pPr>
      <w:r w:rsidRPr="5543649C" w:rsidR="2E4E983B">
        <w:rPr>
          <w:rFonts w:ascii="Arial" w:hAnsi="Arial" w:eastAsia="Arial" w:cs="Arial"/>
          <w:b w:val="0"/>
          <w:bCs w:val="0"/>
          <w:i w:val="0"/>
          <w:iCs w:val="0"/>
          <w:caps w:val="0"/>
          <w:smallCaps w:val="0"/>
          <w:noProof/>
          <w:color w:val="111111"/>
          <w:sz w:val="22"/>
          <w:szCs w:val="22"/>
          <w:lang w:val="en-US"/>
        </w:rPr>
        <w:t>The Royal Mail strike presents a complex situation with multiple stakeholders and conflicting interests. Achieving a win-win solution requires open and honest communication, understanding of each other’s interests, and willingness to compromise. It is recommended that the management and the workers engage in collaborative negotiations to find a solution that satisfies both parties. This could involve a fair wage increase that addresses the workers’ concerns while ensuring the company’s financial sustainability. It is also crucial to maintain a positive relationship between the management and the workers to prevent future conflicts and ensure a harmonious working environment.</w:t>
      </w:r>
    </w:p>
    <w:p w:rsidR="35BA214D" w:rsidP="5543649C" w:rsidRDefault="35BA214D" w14:paraId="73A3988E" w14:textId="7CB806EE">
      <w:pPr>
        <w:pStyle w:val="Normal"/>
        <w:jc w:val="left"/>
        <w:rPr>
          <w:rFonts w:ascii="Arial" w:hAnsi="Arial" w:eastAsia="Arial" w:cs="Arial"/>
          <w:noProof/>
          <w:sz w:val="22"/>
          <w:szCs w:val="22"/>
          <w:lang w:val="en-US"/>
        </w:rPr>
      </w:pPr>
      <w:r w:rsidRPr="5543649C" w:rsidR="54E914F6">
        <w:rPr>
          <w:rFonts w:ascii="Arial" w:hAnsi="Arial" w:eastAsia="Arial" w:cs="Arial"/>
          <w:noProof/>
          <w:sz w:val="22"/>
          <w:szCs w:val="22"/>
          <w:lang w:val="en-US"/>
        </w:rPr>
        <w:t>The Royal Mail strike is a complicated problem with many parties involved. Understanding, skillful communication, cooperation, and negotiation are necessary for its resolution. The Communication Workers Union and Royal Mail management ought to have frank discussions to resolve employees' grievances, review compensation and working conditions, and reach agreements. Negotiations should be communicated to customers, and regulatory agencies can oversee the process. A peaceful workplace necessitates a win-win solution that upholds the rights and interests of all parties involved.</w:t>
      </w:r>
    </w:p>
    <w:p w:rsidR="35BA214D" w:rsidP="5543649C" w:rsidRDefault="35BA214D" w14:paraId="33467EAF" w14:textId="74B6CC78">
      <w:pPr>
        <w:pStyle w:val="Normal"/>
        <w:jc w:val="left"/>
        <w:rPr>
          <w:rFonts w:ascii="Arial" w:hAnsi="Arial" w:eastAsia="Arial" w:cs="Arial"/>
          <w:noProof/>
          <w:sz w:val="22"/>
          <w:szCs w:val="22"/>
          <w:lang w:val="en-US"/>
        </w:rPr>
      </w:pPr>
      <w:r w:rsidRPr="5543649C" w:rsidR="54E914F6">
        <w:rPr>
          <w:rFonts w:ascii="Arial" w:hAnsi="Arial" w:eastAsia="Arial" w:cs="Arial"/>
          <w:noProof/>
          <w:sz w:val="22"/>
          <w:szCs w:val="22"/>
          <w:lang w:val="en-US"/>
        </w:rPr>
        <w:t>It's critical to keep in mind that handling a problem this complicated requires patience and time. However, a compromise, understanding, and negotiating approach might lead to a conclusion that meets the needs of all parties. This would put an end to the strike and promote a more peaceful and effective workplace.</w:t>
      </w:r>
    </w:p>
    <w:p w:rsidR="3C094E82" w:rsidP="5543649C" w:rsidRDefault="3C094E82" w14:paraId="271F9A80" w14:textId="14029D66">
      <w:pPr>
        <w:pStyle w:val="Normal"/>
        <w:jc w:val="left"/>
        <w:rPr>
          <w:rFonts w:ascii="Arial" w:hAnsi="Arial" w:eastAsia="Arial" w:cs="Arial"/>
          <w:noProof/>
          <w:sz w:val="22"/>
          <w:szCs w:val="22"/>
          <w:lang w:val="en-US"/>
        </w:rPr>
      </w:pPr>
      <w:r w:rsidRPr="5543649C" w:rsidR="3E0D6DF0">
        <w:rPr>
          <w:rFonts w:ascii="Arial" w:hAnsi="Arial" w:eastAsia="Arial" w:cs="Arial"/>
          <w:noProof/>
          <w:sz w:val="22"/>
          <w:szCs w:val="22"/>
          <w:lang w:val="en-US"/>
        </w:rPr>
        <w:t xml:space="preserve">In conclusion, it is recommended that in order to resolve the concerns of the postal workers, the Communication Workers Union (CWU) and Royal Mail management hold an honest and open discussion. This can entail reviewing the terms of compensation and working conditions again and, if needed, reaching concessions. </w:t>
      </w:r>
    </w:p>
    <w:p w:rsidR="3C094E82" w:rsidP="5543649C" w:rsidRDefault="3C094E82" w14:paraId="52011BAE" w14:textId="28FC85D9">
      <w:pPr>
        <w:pStyle w:val="Normal"/>
        <w:jc w:val="left"/>
        <w:rPr>
          <w:rFonts w:ascii="Arial" w:hAnsi="Arial" w:eastAsia="Arial" w:cs="Arial"/>
          <w:noProof/>
          <w:sz w:val="22"/>
          <w:szCs w:val="22"/>
          <w:lang w:val="en-US"/>
        </w:rPr>
      </w:pPr>
      <w:r w:rsidRPr="5543649C" w:rsidR="3E0D6DF0">
        <w:rPr>
          <w:rFonts w:ascii="Arial" w:hAnsi="Arial" w:eastAsia="Arial" w:cs="Arial"/>
          <w:noProof/>
          <w:sz w:val="22"/>
          <w:szCs w:val="22"/>
          <w:lang w:val="en-US"/>
        </w:rPr>
        <w:t xml:space="preserve">Additionally, it is essential to update the clients on the discussions' status and the actions being done to end the strike. This can support preserving client loyalty and trust during this trying time. </w:t>
      </w:r>
    </w:p>
    <w:p w:rsidR="3C094E82" w:rsidP="5543649C" w:rsidRDefault="3C094E82" w14:paraId="1639074A" w14:textId="7EC009FA">
      <w:pPr>
        <w:pStyle w:val="Normal"/>
        <w:jc w:val="left"/>
        <w:rPr>
          <w:rFonts w:ascii="Arial" w:hAnsi="Arial" w:eastAsia="Arial" w:cs="Arial"/>
          <w:noProof/>
          <w:sz w:val="22"/>
          <w:szCs w:val="22"/>
          <w:lang w:val="en-US"/>
        </w:rPr>
      </w:pPr>
      <w:r w:rsidRPr="5543649C" w:rsidR="3E0D6DF0">
        <w:rPr>
          <w:rFonts w:ascii="Arial" w:hAnsi="Arial" w:eastAsia="Arial" w:cs="Arial"/>
          <w:noProof/>
          <w:sz w:val="22"/>
          <w:szCs w:val="22"/>
          <w:lang w:val="en-US"/>
        </w:rPr>
        <w:t>Finally, the participation of regulatory agencies may help to ensure that the discussions are carried out properly and in the best interests of all parties involved by offering supervision</w:t>
      </w:r>
      <w:r w:rsidRPr="5543649C" w:rsidR="167E4BB8">
        <w:rPr>
          <w:rFonts w:ascii="Arial" w:hAnsi="Arial" w:eastAsia="Arial" w:cs="Arial"/>
          <w:noProof/>
          <w:sz w:val="22"/>
          <w:szCs w:val="22"/>
          <w:lang w:val="en-US"/>
        </w:rPr>
        <w:t>.</w:t>
      </w:r>
    </w:p>
    <w:p w:rsidR="3C094E82" w:rsidP="59519C10" w:rsidRDefault="3C094E82" w14:paraId="290B39F9" w14:textId="49CF9AE3">
      <w:pPr>
        <w:pStyle w:val="Normal"/>
        <w:ind w:firstLine="0"/>
        <w:rPr>
          <w:rFonts w:ascii="Arial" w:hAnsi="Arial" w:eastAsia="Arial" w:cs="Arial"/>
          <w:sz w:val="22"/>
          <w:szCs w:val="22"/>
        </w:rPr>
      </w:pPr>
    </w:p>
    <w:p w:rsidR="59519C10" w:rsidP="59519C10" w:rsidRDefault="59519C10" w14:paraId="66694A97" w14:textId="4A5AD173">
      <w:pPr>
        <w:pStyle w:val="Normal"/>
        <w:ind w:firstLine="0"/>
        <w:rPr>
          <w:rFonts w:ascii="Arial" w:hAnsi="Arial" w:eastAsia="Arial" w:cs="Arial"/>
          <w:sz w:val="22"/>
          <w:szCs w:val="22"/>
        </w:rPr>
      </w:pPr>
    </w:p>
    <w:p w:rsidR="59519C10" w:rsidP="59519C10" w:rsidRDefault="59519C10" w14:paraId="3E59A890" w14:textId="3A48AE3F">
      <w:pPr>
        <w:pStyle w:val="Normal"/>
        <w:ind w:firstLine="0"/>
        <w:rPr>
          <w:rFonts w:ascii="Arial" w:hAnsi="Arial" w:eastAsia="Arial" w:cs="Arial"/>
          <w:sz w:val="22"/>
          <w:szCs w:val="22"/>
        </w:rPr>
      </w:pPr>
    </w:p>
    <w:p w:rsidR="59519C10" w:rsidP="59519C10" w:rsidRDefault="59519C10" w14:paraId="04255CEB" w14:textId="34EE1AEC">
      <w:pPr>
        <w:pStyle w:val="Normal"/>
        <w:ind w:firstLine="0"/>
        <w:rPr>
          <w:rFonts w:ascii="Arial" w:hAnsi="Arial" w:eastAsia="Arial" w:cs="Arial"/>
          <w:sz w:val="22"/>
          <w:szCs w:val="22"/>
        </w:rPr>
      </w:pPr>
    </w:p>
    <w:p w:rsidR="59519C10" w:rsidP="59519C10" w:rsidRDefault="59519C10" w14:paraId="3A53DB08" w14:textId="7C3A8A21">
      <w:pPr>
        <w:pStyle w:val="Normal"/>
        <w:ind w:firstLine="0"/>
        <w:rPr>
          <w:rFonts w:ascii="Arial" w:hAnsi="Arial" w:eastAsia="Arial" w:cs="Arial"/>
          <w:sz w:val="22"/>
          <w:szCs w:val="22"/>
        </w:rPr>
      </w:pPr>
    </w:p>
    <w:p w:rsidR="59519C10" w:rsidP="59519C10" w:rsidRDefault="59519C10" w14:paraId="4790EC25" w14:textId="20C97A80">
      <w:pPr>
        <w:pStyle w:val="Normal"/>
        <w:ind w:firstLine="0"/>
        <w:rPr>
          <w:rFonts w:ascii="Arial" w:hAnsi="Arial" w:eastAsia="Arial" w:cs="Arial"/>
          <w:sz w:val="22"/>
          <w:szCs w:val="22"/>
        </w:rPr>
      </w:pPr>
    </w:p>
    <w:p w:rsidR="59519C10" w:rsidP="59519C10" w:rsidRDefault="59519C10" w14:paraId="20772F57" w14:textId="58D3E2C4">
      <w:pPr>
        <w:pStyle w:val="Normal"/>
        <w:ind w:firstLine="0"/>
        <w:rPr>
          <w:rFonts w:ascii="Arial" w:hAnsi="Arial" w:eastAsia="Arial" w:cs="Arial"/>
          <w:sz w:val="22"/>
          <w:szCs w:val="22"/>
        </w:rPr>
      </w:pPr>
    </w:p>
    <w:p w:rsidR="59519C10" w:rsidP="59519C10" w:rsidRDefault="59519C10" w14:paraId="140C7340" w14:textId="1E56E95C">
      <w:pPr>
        <w:pStyle w:val="Normal"/>
        <w:ind w:firstLine="0"/>
        <w:rPr>
          <w:rFonts w:ascii="Arial" w:hAnsi="Arial" w:eastAsia="Arial" w:cs="Arial"/>
          <w:sz w:val="22"/>
          <w:szCs w:val="22"/>
        </w:rPr>
      </w:pPr>
    </w:p>
    <w:p w:rsidR="59519C10" w:rsidP="59519C10" w:rsidRDefault="59519C10" w14:paraId="389D909B" w14:textId="747F769C">
      <w:pPr>
        <w:pStyle w:val="Normal"/>
        <w:ind w:firstLine="0"/>
        <w:rPr>
          <w:rFonts w:ascii="Arial" w:hAnsi="Arial" w:eastAsia="Arial" w:cs="Arial"/>
          <w:sz w:val="22"/>
          <w:szCs w:val="22"/>
        </w:rPr>
      </w:pPr>
    </w:p>
    <w:p w:rsidR="59519C10" w:rsidP="59519C10" w:rsidRDefault="59519C10" w14:paraId="496483DD" w14:textId="73E3C3C1">
      <w:pPr>
        <w:pStyle w:val="Normal"/>
        <w:ind w:firstLine="0"/>
        <w:rPr>
          <w:rFonts w:ascii="Arial" w:hAnsi="Arial" w:eastAsia="Arial" w:cs="Arial"/>
          <w:sz w:val="22"/>
          <w:szCs w:val="22"/>
        </w:rPr>
      </w:pPr>
    </w:p>
    <w:p w:rsidR="59519C10" w:rsidP="59519C10" w:rsidRDefault="59519C10" w14:paraId="02602030" w14:textId="163DBD2E">
      <w:pPr>
        <w:pStyle w:val="Normal"/>
        <w:ind w:firstLine="0"/>
        <w:rPr>
          <w:rFonts w:ascii="Arial" w:hAnsi="Arial" w:eastAsia="Arial" w:cs="Arial"/>
          <w:sz w:val="22"/>
          <w:szCs w:val="22"/>
        </w:rPr>
      </w:pPr>
    </w:p>
    <w:p w:rsidR="59519C10" w:rsidP="59519C10" w:rsidRDefault="59519C10" w14:paraId="3E3EA4CD" w14:textId="01AB21EE">
      <w:pPr>
        <w:pStyle w:val="Normal"/>
        <w:ind w:firstLine="0"/>
        <w:rPr>
          <w:rFonts w:ascii="Arial" w:hAnsi="Arial" w:eastAsia="Arial" w:cs="Arial"/>
          <w:sz w:val="22"/>
          <w:szCs w:val="22"/>
        </w:rPr>
      </w:pPr>
    </w:p>
    <w:p w:rsidR="59519C10" w:rsidP="59519C10" w:rsidRDefault="59519C10" w14:paraId="19720E1F" w14:textId="4CDD2902">
      <w:pPr>
        <w:pStyle w:val="Normal"/>
        <w:ind w:firstLine="0"/>
        <w:rPr>
          <w:rFonts w:ascii="Arial" w:hAnsi="Arial" w:eastAsia="Arial" w:cs="Arial"/>
          <w:sz w:val="22"/>
          <w:szCs w:val="22"/>
        </w:rPr>
      </w:pPr>
    </w:p>
    <w:p w:rsidR="59519C10" w:rsidP="59519C10" w:rsidRDefault="59519C10" w14:paraId="3FDEBD98" w14:textId="47F8702B">
      <w:pPr>
        <w:pStyle w:val="Normal"/>
        <w:ind w:firstLine="0"/>
        <w:rPr>
          <w:rFonts w:ascii="Arial" w:hAnsi="Arial" w:eastAsia="Arial" w:cs="Arial"/>
          <w:sz w:val="22"/>
          <w:szCs w:val="22"/>
        </w:rPr>
      </w:pPr>
    </w:p>
    <w:p w:rsidR="59519C10" w:rsidP="59519C10" w:rsidRDefault="59519C10" w14:paraId="6E9868C0" w14:textId="6D0EA281">
      <w:pPr>
        <w:pStyle w:val="Normal"/>
        <w:ind w:firstLine="0"/>
        <w:rPr>
          <w:rFonts w:ascii="Arial" w:hAnsi="Arial" w:eastAsia="Arial" w:cs="Arial"/>
          <w:sz w:val="22"/>
          <w:szCs w:val="22"/>
        </w:rPr>
      </w:pPr>
    </w:p>
    <w:p w:rsidR="59519C10" w:rsidP="59519C10" w:rsidRDefault="59519C10" w14:paraId="5243E4D2" w14:textId="03F2631B">
      <w:pPr>
        <w:pStyle w:val="Normal"/>
        <w:ind w:firstLine="0"/>
        <w:rPr>
          <w:rFonts w:ascii="Arial" w:hAnsi="Arial" w:eastAsia="Arial" w:cs="Arial"/>
          <w:sz w:val="22"/>
          <w:szCs w:val="22"/>
        </w:rPr>
      </w:pPr>
    </w:p>
    <w:p w:rsidR="3C094E82" w:rsidP="3C094E82" w:rsidRDefault="3C094E82" w14:paraId="33450B1A" w14:textId="25666A3F">
      <w:pPr>
        <w:pStyle w:val="TableFigure"/>
        <w:jc w:val="left"/>
      </w:pPr>
    </w:p>
    <w:p w:rsidR="4F73D3FC" w:rsidP="59519C10" w:rsidRDefault="4F73D3FC" w14:paraId="55FE6F1B" w14:textId="7FB1B89A">
      <w:pPr>
        <w:pStyle w:val="TableFigure"/>
        <w:jc w:val="left"/>
        <w:rPr>
          <w:rFonts w:ascii="Arial" w:hAnsi="Arial" w:eastAsia="Arial" w:cs="Arial"/>
          <w:b w:val="0"/>
          <w:bCs w:val="0"/>
          <w:i w:val="1"/>
          <w:iCs w:val="1"/>
          <w:noProof/>
          <w:sz w:val="28"/>
          <w:szCs w:val="28"/>
          <w:lang w:val="en-US"/>
        </w:rPr>
      </w:pPr>
      <w:r w:rsidRPr="59519C10" w:rsidR="4F73D3FC">
        <w:rPr>
          <w:rFonts w:ascii="Arial" w:hAnsi="Arial" w:eastAsia="Arial" w:cs="Arial"/>
          <w:b w:val="0"/>
          <w:bCs w:val="0"/>
          <w:i w:val="1"/>
          <w:iCs w:val="1"/>
          <w:noProof/>
          <w:sz w:val="28"/>
          <w:szCs w:val="28"/>
          <w:lang w:val="en-US"/>
        </w:rPr>
        <w:t>References</w:t>
      </w:r>
    </w:p>
    <w:p w:rsidR="3C3D9AB7" w:rsidP="5543649C" w:rsidRDefault="3C3D9AB7" w14:paraId="14AB9BF9" w14:textId="3D1D19D9">
      <w:pPr>
        <w:pStyle w:val="TableFigure"/>
        <w:numPr>
          <w:ilvl w:val="0"/>
          <w:numId w:val="66"/>
        </w:numPr>
        <w:jc w:val="left"/>
        <w:rPr>
          <w:rFonts w:ascii="Calibri Light" w:hAnsi="Calibri Light" w:eastAsia="Calibri Light" w:cs="Calibri Light"/>
          <w:b w:val="0"/>
          <w:bCs w:val="0"/>
          <w:i w:val="1"/>
          <w:iCs w:val="1"/>
          <w:noProof/>
          <w:sz w:val="22"/>
          <w:szCs w:val="22"/>
          <w:lang w:val="en-US"/>
        </w:rPr>
      </w:pPr>
      <w:r w:rsidRPr="5543649C" w:rsidR="3C3D9AB7">
        <w:rPr>
          <w:rFonts w:ascii="Arial" w:hAnsi="Arial" w:eastAsia="Arial" w:cs="Arial"/>
          <w:b w:val="0"/>
          <w:bCs w:val="0"/>
          <w:i w:val="1"/>
          <w:iCs w:val="1"/>
          <w:noProof/>
          <w:sz w:val="28"/>
          <w:szCs w:val="28"/>
          <w:lang w:val="en-US"/>
        </w:rPr>
        <w:t xml:space="preserve"> </w:t>
      </w:r>
      <w:r w:rsidRPr="5543649C" w:rsidR="3C3D9AB7">
        <w:rPr>
          <w:rFonts w:ascii="Calibri Light" w:hAnsi="Calibri Light" w:eastAsia="Calibri Light" w:cs="Calibri Light"/>
          <w:b w:val="0"/>
          <w:bCs w:val="0"/>
          <w:i w:val="1"/>
          <w:iCs w:val="1"/>
          <w:noProof/>
          <w:sz w:val="22"/>
          <w:szCs w:val="22"/>
          <w:lang w:val="en-US"/>
        </w:rPr>
        <w:t xml:space="preserve"> Alfred, (2022). The Art of Compromise: Strategies for Finding Common</w:t>
      </w:r>
      <w:r w:rsidRPr="5543649C" w:rsidR="29A00455">
        <w:rPr>
          <w:rFonts w:ascii="Calibri Light" w:hAnsi="Calibri Light" w:eastAsia="Calibri Light" w:cs="Calibri Light"/>
          <w:b w:val="0"/>
          <w:bCs w:val="0"/>
          <w:i w:val="1"/>
          <w:iCs w:val="1"/>
          <w:noProof/>
          <w:sz w:val="22"/>
          <w:szCs w:val="22"/>
          <w:lang w:val="en-US"/>
        </w:rPr>
        <w:t xml:space="preserve"> Alfred, (2022). </w:t>
      </w:r>
      <w:bookmarkStart w:name="_Int_jZrnDoLd" w:id="489418099"/>
      <w:r w:rsidRPr="5543649C" w:rsidR="29A00455">
        <w:rPr>
          <w:rFonts w:ascii="Calibri Light" w:hAnsi="Calibri Light" w:eastAsia="Calibri Light" w:cs="Calibri Light"/>
          <w:b w:val="0"/>
          <w:bCs w:val="0"/>
          <w:i w:val="1"/>
          <w:iCs w:val="1"/>
          <w:noProof/>
          <w:sz w:val="22"/>
          <w:szCs w:val="22"/>
          <w:lang w:val="en-US"/>
        </w:rPr>
        <w:t>The Art of Compromise: Strategies for Finding Common Ground and Reaching Mutually Beneficial Agreements1</w:t>
      </w:r>
      <w:bookmarkEnd w:id="489418099"/>
      <w:r w:rsidRPr="5543649C" w:rsidR="0EF4F52F">
        <w:rPr>
          <w:rFonts w:ascii="Calibri Light" w:hAnsi="Calibri Light" w:eastAsia="Calibri Light" w:cs="Calibri Light"/>
          <w:b w:val="0"/>
          <w:bCs w:val="0"/>
          <w:i w:val="1"/>
          <w:iCs w:val="1"/>
          <w:noProof/>
          <w:sz w:val="22"/>
          <w:szCs w:val="22"/>
          <w:lang w:val="en-US"/>
        </w:rPr>
        <w:t xml:space="preserve"> (“The Art of Compromise: Strategies for Finding Common Ground and ...”)</w:t>
      </w:r>
    </w:p>
    <w:p w:rsidR="24C1545F" w:rsidP="59519C10" w:rsidRDefault="24C1545F" w14:paraId="0593BF6C" w14:textId="0740810F">
      <w:pPr>
        <w:pStyle w:val="TableFigure"/>
        <w:numPr>
          <w:ilvl w:val="0"/>
          <w:numId w:val="66"/>
        </w:numPr>
        <w:jc w:val="left"/>
        <w:rPr>
          <w:rFonts w:ascii="Calibri Light" w:hAnsi="Calibri Light" w:eastAsia="Calibri Light" w:cs="Calibri Light"/>
          <w:b w:val="0"/>
          <w:bCs w:val="0"/>
          <w:i w:val="1"/>
          <w:iCs w:val="1"/>
          <w:noProof/>
          <w:sz w:val="22"/>
          <w:szCs w:val="22"/>
          <w:lang w:val="en-US"/>
        </w:rPr>
      </w:pPr>
      <w:r w:rsidRPr="59519C10" w:rsidR="24C1545F">
        <w:rPr>
          <w:rFonts w:ascii="Calibri Light" w:hAnsi="Calibri Light" w:eastAsia="Calibri Light" w:cs="Calibri Light"/>
          <w:b w:val="0"/>
          <w:bCs w:val="0"/>
          <w:i w:val="1"/>
          <w:iCs w:val="1"/>
          <w:noProof/>
          <w:sz w:val="22"/>
          <w:szCs w:val="22"/>
          <w:lang w:val="en-US"/>
        </w:rPr>
        <w:t>Ansoff Matrix - Overview, Strategies and Practical Examples. C F I. https://corporatefinanceinstitute.com/resources/management/ansoff-matrix/</w:t>
      </w:r>
    </w:p>
    <w:p w:rsidR="24C1545F" w:rsidP="59519C10" w:rsidRDefault="24C1545F" w14:paraId="13CD90AB" w14:textId="3E358195">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BBC News (2022) ‘Royal Mail workers begin fresh 48-hour strike’, BBC News. Available at: https://www.bbc.co.uk/news/business-63797006 (Accessed: 2 July 2024).</w:t>
      </w:r>
    </w:p>
    <w:p w:rsidR="24C1545F" w:rsidP="59519C10" w:rsidRDefault="24C1545F" w14:paraId="634C602F" w14:textId="662CC303">
      <w:pPr>
        <w:pStyle w:val="TableFigure"/>
        <w:numPr>
          <w:ilvl w:val="0"/>
          <w:numId w:val="66"/>
        </w:numPr>
        <w:jc w:val="left"/>
        <w:rPr/>
      </w:pPr>
      <w:r w:rsidRPr="5543649C" w:rsidR="24C1545F">
        <w:rPr>
          <w:rFonts w:ascii="Calibri Light" w:hAnsi="Calibri Light" w:eastAsia="Calibri Light" w:cs="Calibri Light"/>
          <w:b w:val="0"/>
          <w:bCs w:val="0"/>
          <w:i w:val="1"/>
          <w:iCs w:val="1"/>
          <w:noProof/>
          <w:sz w:val="22"/>
          <w:szCs w:val="22"/>
          <w:lang w:val="en-US"/>
        </w:rPr>
        <w:t xml:space="preserve">BBC News, 2022, Royal Mail workers walk out in first of </w:t>
      </w:r>
      <w:r w:rsidRPr="5543649C" w:rsidR="24C1545F">
        <w:rPr>
          <w:rFonts w:ascii="Calibri Light" w:hAnsi="Calibri Light" w:eastAsia="Calibri Light" w:cs="Calibri Light"/>
          <w:b w:val="0"/>
          <w:bCs w:val="0"/>
          <w:i w:val="1"/>
          <w:iCs w:val="1"/>
          <w:noProof/>
          <w:sz w:val="22"/>
          <w:szCs w:val="22"/>
          <w:lang w:val="en-US"/>
        </w:rPr>
        <w:t>19 days</w:t>
      </w:r>
      <w:r w:rsidRPr="5543649C" w:rsidR="24C1545F">
        <w:rPr>
          <w:rFonts w:ascii="Calibri Light" w:hAnsi="Calibri Light" w:eastAsia="Calibri Light" w:cs="Calibri Light"/>
          <w:b w:val="0"/>
          <w:bCs w:val="0"/>
          <w:i w:val="1"/>
          <w:iCs w:val="1"/>
          <w:noProof/>
          <w:sz w:val="22"/>
          <w:szCs w:val="22"/>
          <w:lang w:val="en-US"/>
        </w:rPr>
        <w:t xml:space="preserve"> of strikes Published,13 October 2022, https://www.bbc.co.uk/news/business63235826#:~:text=Royal%20Mail%20workers,13%20October%202022</w:t>
      </w:r>
    </w:p>
    <w:p w:rsidR="24C1545F" w:rsidP="59519C10" w:rsidRDefault="24C1545F" w14:paraId="4770D02D" w14:textId="753A4FF5">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BBC News , 2022 Royal Mail workers begin fresh 48-hour strike,Published :30 November 2022 https://www.bbc.co.uk/news/business-63797006#:~:text=Royal%20Mail%20workers%20begin%20fresh%2048%2Dhour%20strik.</w:t>
      </w:r>
    </w:p>
    <w:p w:rsidR="24C1545F" w:rsidP="59519C10" w:rsidRDefault="24C1545F" w14:paraId="28E41F0A" w14:textId="20F509BE">
      <w:pPr>
        <w:pStyle w:val="TableFigure"/>
        <w:numPr>
          <w:ilvl w:val="0"/>
          <w:numId w:val="66"/>
        </w:numPr>
        <w:jc w:val="left"/>
        <w:rPr/>
      </w:pPr>
      <w:r w:rsidRPr="5543649C" w:rsidR="24C1545F">
        <w:rPr>
          <w:rFonts w:ascii="Calibri Light" w:hAnsi="Calibri Light" w:eastAsia="Calibri Light" w:cs="Calibri Light"/>
          <w:b w:val="0"/>
          <w:bCs w:val="0"/>
          <w:i w:val="1"/>
          <w:iCs w:val="1"/>
          <w:noProof/>
          <w:sz w:val="22"/>
          <w:szCs w:val="22"/>
          <w:lang w:val="en-US"/>
        </w:rPr>
        <w:t xml:space="preserve">BBC News. (2022). </w:t>
      </w:r>
      <w:bookmarkStart w:name="_Int_5UW2EC4E" w:id="2057949698"/>
      <w:r w:rsidRPr="5543649C" w:rsidR="24C1545F">
        <w:rPr>
          <w:rFonts w:ascii="Calibri Light" w:hAnsi="Calibri Light" w:eastAsia="Calibri Light" w:cs="Calibri Light"/>
          <w:b w:val="0"/>
          <w:bCs w:val="0"/>
          <w:i w:val="1"/>
          <w:iCs w:val="1"/>
          <w:noProof/>
          <w:sz w:val="22"/>
          <w:szCs w:val="22"/>
          <w:lang w:val="en-US"/>
        </w:rPr>
        <w:t xml:space="preserve">Royal Mail workers to hold </w:t>
      </w:r>
      <w:r w:rsidRPr="5543649C" w:rsidR="24C1545F">
        <w:rPr>
          <w:rFonts w:ascii="Calibri Light" w:hAnsi="Calibri Light" w:eastAsia="Calibri Light" w:cs="Calibri Light"/>
          <w:b w:val="0"/>
          <w:bCs w:val="0"/>
          <w:i w:val="1"/>
          <w:iCs w:val="1"/>
          <w:noProof/>
          <w:sz w:val="22"/>
          <w:szCs w:val="22"/>
          <w:lang w:val="en-US"/>
        </w:rPr>
        <w:t>19 days</w:t>
      </w:r>
      <w:r w:rsidRPr="5543649C" w:rsidR="24C1545F">
        <w:rPr>
          <w:rFonts w:ascii="Calibri Light" w:hAnsi="Calibri Light" w:eastAsia="Calibri Light" w:cs="Calibri Light"/>
          <w:b w:val="0"/>
          <w:bCs w:val="0"/>
          <w:i w:val="1"/>
          <w:iCs w:val="1"/>
          <w:noProof/>
          <w:sz w:val="22"/>
          <w:szCs w:val="22"/>
          <w:lang w:val="en-US"/>
        </w:rPr>
        <w:t xml:space="preserve"> of strike action.</w:t>
      </w:r>
      <w:bookmarkEnd w:id="2057949698"/>
      <w:r w:rsidRPr="5543649C" w:rsidR="24C1545F">
        <w:rPr>
          <w:rFonts w:ascii="Calibri Light" w:hAnsi="Calibri Light" w:eastAsia="Calibri Light" w:cs="Calibri Light"/>
          <w:b w:val="0"/>
          <w:bCs w:val="0"/>
          <w:i w:val="1"/>
          <w:iCs w:val="1"/>
          <w:noProof/>
          <w:sz w:val="22"/>
          <w:szCs w:val="22"/>
          <w:lang w:val="en-US"/>
        </w:rPr>
        <w:t xml:space="preserve"> https://www.bing.com/search?q=Bing+AI&amp;showconv=1&amp;FORM=wrk2ct#:~:text=BBC%20News.%20(2022).%20Royal%20Mail%20workers%20to%20hold%2019%</w:t>
      </w:r>
      <w:r w:rsidRPr="5543649C" w:rsidR="24C1545F">
        <w:rPr>
          <w:rFonts w:ascii="Calibri Light" w:hAnsi="Calibri Light" w:eastAsia="Calibri Light" w:cs="Calibri Light"/>
          <w:b w:val="0"/>
          <w:bCs w:val="0"/>
          <w:i w:val="1"/>
          <w:iCs w:val="1"/>
          <w:noProof/>
          <w:sz w:val="22"/>
          <w:szCs w:val="22"/>
          <w:lang w:val="en-US"/>
        </w:rPr>
        <w:t>20days</w:t>
      </w:r>
      <w:r w:rsidRPr="5543649C" w:rsidR="24C1545F">
        <w:rPr>
          <w:rFonts w:ascii="Calibri Light" w:hAnsi="Calibri Light" w:eastAsia="Calibri Light" w:cs="Calibri Light"/>
          <w:b w:val="0"/>
          <w:bCs w:val="0"/>
          <w:i w:val="1"/>
          <w:iCs w:val="1"/>
          <w:noProof/>
          <w:sz w:val="22"/>
          <w:szCs w:val="22"/>
          <w:lang w:val="en-US"/>
        </w:rPr>
        <w:t>%20of%20strike%20action.</w:t>
      </w:r>
    </w:p>
    <w:p w:rsidR="24C1545F" w:rsidP="59519C10" w:rsidRDefault="24C1545F" w14:paraId="78CBF64C" w14:textId="3679ABE2">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BBC News 2023 ,“Postal workers vote to strike again” -( BBC News 2023) https://www.bbc.co.uk/news/business-64661648</w:t>
      </w:r>
    </w:p>
    <w:p w:rsidR="24C1545F" w:rsidP="59519C10" w:rsidRDefault="24C1545F" w14:paraId="5FB2D37D" w14:textId="71988C2E">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Bbc News,2022, Royal Mail: Postal strikes kick off ahead of Black Friday,2022 Published24 November 2022. https://www.bbc.co.uk/news/business-63732421#:~:text=Royal%20Mail%3A%20Postal,24%20November%202022</w:t>
      </w:r>
    </w:p>
    <w:p w:rsidR="24C1545F" w:rsidP="59519C10" w:rsidRDefault="24C1545F" w14:paraId="27B153BC" w14:textId="2F802FE7">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 xml:space="preserve"> BBCNews,2013</w:t>
      </w:r>
      <w:r w:rsidRPr="59519C10" w:rsidR="64360FB5">
        <w:rPr>
          <w:rFonts w:ascii="Calibri Light" w:hAnsi="Calibri Light" w:eastAsia="Calibri Light" w:cs="Calibri Light"/>
          <w:b w:val="0"/>
          <w:bCs w:val="0"/>
          <w:i w:val="1"/>
          <w:iCs w:val="1"/>
          <w:noProof/>
          <w:sz w:val="22"/>
          <w:szCs w:val="22"/>
          <w:lang w:val="en-US"/>
        </w:rPr>
        <w:t>.</w:t>
      </w:r>
      <w:r w:rsidRPr="59519C10" w:rsidR="24C1545F">
        <w:rPr>
          <w:rFonts w:ascii="Calibri Light" w:hAnsi="Calibri Light" w:eastAsia="Calibri Light" w:cs="Calibri Light"/>
          <w:b w:val="0"/>
          <w:bCs w:val="0"/>
          <w:i w:val="1"/>
          <w:iCs w:val="1"/>
          <w:noProof/>
          <w:sz w:val="22"/>
          <w:szCs w:val="22"/>
          <w:lang w:val="en-US"/>
        </w:rPr>
        <w:t>Royal Mail strike: What will the impact be?Published, 16 October 2013, https://www.bbc.co.uk/news/business-24551650#:~:text=Royal%20Mail%20strike,16%20October%202013</w:t>
      </w:r>
    </w:p>
    <w:p w:rsidR="24C1545F" w:rsidP="59519C10" w:rsidRDefault="24C1545F" w14:paraId="093A6389" w14:textId="44D3F712">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CWU,2022</w:t>
      </w:r>
      <w:r w:rsidRPr="59519C10" w:rsidR="5FEFF72F">
        <w:rPr>
          <w:rFonts w:ascii="Calibri Light" w:hAnsi="Calibri Light" w:eastAsia="Calibri Light" w:cs="Calibri Light"/>
          <w:b w:val="0"/>
          <w:bCs w:val="0"/>
          <w:i w:val="1"/>
          <w:iCs w:val="1"/>
          <w:noProof/>
          <w:sz w:val="22"/>
          <w:szCs w:val="22"/>
          <w:lang w:val="en-US"/>
        </w:rPr>
        <w:t>.</w:t>
      </w:r>
      <w:r w:rsidRPr="59519C10" w:rsidR="24C1545F">
        <w:rPr>
          <w:rFonts w:ascii="Calibri Light" w:hAnsi="Calibri Light" w:eastAsia="Calibri Light" w:cs="Calibri Light"/>
          <w:b w:val="0"/>
          <w:bCs w:val="0"/>
          <w:i w:val="1"/>
          <w:iCs w:val="1"/>
          <w:noProof/>
          <w:sz w:val="22"/>
          <w:szCs w:val="22"/>
          <w:lang w:val="en-US"/>
        </w:rPr>
        <w:t>COMMUNICATION WORKERS UNION, 23/11/2022.Strike to go ahead with posties worn of “end of Royal Mail” https://www.cwu.org/press_release/strikes-to-go-ahead-as-posties-warn-of-end-of-royal-mail-moment/</w:t>
      </w:r>
    </w:p>
    <w:p w:rsidR="24C1545F" w:rsidP="59519C10" w:rsidRDefault="24C1545F" w14:paraId="3590A6CB" w14:textId="7EBFB718">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Environmental Scanning-The Impact of the Stakeholders Concept https://docs.opendeved.net/lib/2ECI74V7</w:t>
      </w:r>
    </w:p>
    <w:p w:rsidR="24C1545F" w:rsidP="59519C10" w:rsidRDefault="24C1545F" w14:paraId="5D09E1EB" w14:textId="06740CD3">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Fisher, R., Ury, W. L., &amp; Patton, B. (2011). Getting to Yes: Negotiating Agreement Without Giving In. Penguin Books. ISBN 978-1-101-15746-9</w:t>
      </w:r>
    </w:p>
    <w:p w:rsidR="24C1545F" w:rsidP="59519C10" w:rsidRDefault="24C1545F" w14:paraId="3DBC25F7" w14:textId="421F326B">
      <w:pPr>
        <w:pStyle w:val="TableFigure"/>
        <w:numPr>
          <w:ilvl w:val="0"/>
          <w:numId w:val="66"/>
        </w:numPr>
        <w:jc w:val="left"/>
        <w:rPr>
          <w:rFonts w:ascii="Calibri Light" w:hAnsi="Calibri Light" w:eastAsia="Calibri Light" w:cs="Calibri Light"/>
          <w:b w:val="0"/>
          <w:bCs w:val="0"/>
          <w:i w:val="1"/>
          <w:iCs w:val="1"/>
          <w:noProof/>
          <w:sz w:val="22"/>
          <w:szCs w:val="22"/>
          <w:lang w:val="en-US"/>
        </w:rPr>
      </w:pPr>
      <w:r w:rsidRPr="5543649C" w:rsidR="24C1545F">
        <w:rPr>
          <w:rFonts w:ascii="Calibri Light" w:hAnsi="Calibri Light" w:eastAsia="Calibri Light" w:cs="Calibri Light"/>
          <w:b w:val="0"/>
          <w:bCs w:val="0"/>
          <w:i w:val="1"/>
          <w:iCs w:val="1"/>
          <w:noProof/>
          <w:sz w:val="22"/>
          <w:szCs w:val="22"/>
          <w:lang w:val="en-US"/>
        </w:rPr>
        <w:t>Freeman R.E., (1984),Strategic Management : A Stakeholder Approach - Google Books Freeman, R.E. (1984) Strategic Management: A Stakeholder Approach. Boston: Pitman.ps://books.google.com/books/about/Strategic_Management.html?id=4PUJAQAAMAAJ Freeman, R. E. (1984). Strategic Management: A Stakeholder Approach. Boston: Pitman. ISBN 0-273-01913-9</w:t>
      </w:r>
    </w:p>
    <w:p w:rsidR="689949EC" w:rsidP="5543649C" w:rsidRDefault="689949EC" w14:paraId="69939A69" w14:textId="58CA2079">
      <w:pPr>
        <w:pStyle w:val="TableFigure"/>
        <w:numPr>
          <w:ilvl w:val="0"/>
          <w:numId w:val="66"/>
        </w:numPr>
        <w:jc w:val="left"/>
        <w:rPr>
          <w:rFonts w:ascii="Calibri Light" w:hAnsi="Calibri Light" w:eastAsia="Calibri Light" w:cs="Calibri Light"/>
          <w:b w:val="0"/>
          <w:bCs w:val="0"/>
          <w:i w:val="1"/>
          <w:iCs w:val="1"/>
          <w:noProof/>
          <w:sz w:val="22"/>
          <w:szCs w:val="22"/>
          <w:lang w:val="en-US"/>
        </w:rPr>
      </w:pPr>
      <w:r w:rsidRPr="5543649C" w:rsidR="689949EC">
        <w:rPr>
          <w:rFonts w:ascii="Calibri Light" w:hAnsi="Calibri Light" w:eastAsia="Calibri Light" w:cs="Calibri Light"/>
          <w:b w:val="0"/>
          <w:bCs w:val="0"/>
          <w:i w:val="1"/>
          <w:iCs w:val="1"/>
          <w:noProof/>
          <w:sz w:val="22"/>
          <w:szCs w:val="22"/>
          <w:lang w:val="en-US"/>
        </w:rPr>
        <w:t xml:space="preserve">Harvard Law School, (n.d.). </w:t>
      </w:r>
      <w:bookmarkStart w:name="_Int_eUQG63zo" w:id="287046745"/>
      <w:r w:rsidRPr="5543649C" w:rsidR="19BE64AA">
        <w:rPr>
          <w:rFonts w:ascii="Calibri Light" w:hAnsi="Calibri Light" w:eastAsia="Calibri Light" w:cs="Calibri Light"/>
          <w:b w:val="0"/>
          <w:bCs w:val="0"/>
          <w:i w:val="1"/>
          <w:iCs w:val="1"/>
          <w:noProof/>
          <w:sz w:val="22"/>
          <w:szCs w:val="22"/>
          <w:lang w:val="en-US"/>
        </w:rPr>
        <w:t>“N</w:t>
      </w:r>
      <w:r w:rsidRPr="5543649C" w:rsidR="689949EC">
        <w:rPr>
          <w:rFonts w:ascii="Calibri Light" w:hAnsi="Calibri Light" w:eastAsia="Calibri Light" w:cs="Calibri Light"/>
          <w:b w:val="0"/>
          <w:bCs w:val="0"/>
          <w:i w:val="1"/>
          <w:iCs w:val="1"/>
          <w:noProof/>
          <w:sz w:val="22"/>
          <w:szCs w:val="22"/>
          <w:lang w:val="en-US"/>
        </w:rPr>
        <w:t>egotiating Skills: Learn How to Build Trust at the Negotiation Tabl</w:t>
      </w:r>
      <w:r w:rsidRPr="5543649C" w:rsidR="19BE64AA">
        <w:rPr>
          <w:rFonts w:ascii="Calibri Light" w:hAnsi="Calibri Light" w:eastAsia="Calibri Light" w:cs="Calibri Light"/>
          <w:b w:val="0"/>
          <w:bCs w:val="0"/>
          <w:i w:val="1"/>
          <w:iCs w:val="1"/>
          <w:noProof/>
          <w:sz w:val="22"/>
          <w:szCs w:val="22"/>
          <w:lang w:val="en-US"/>
        </w:rPr>
        <w:t>e”</w:t>
      </w:r>
      <w:bookmarkEnd w:id="287046745"/>
      <w:r w:rsidRPr="5543649C" w:rsidR="19BE64AA">
        <w:rPr>
          <w:rFonts w:ascii="Calibri Light" w:hAnsi="Calibri Light" w:eastAsia="Calibri Light" w:cs="Calibri Light"/>
          <w:b w:val="0"/>
          <w:bCs w:val="0"/>
          <w:i w:val="1"/>
          <w:iCs w:val="1"/>
          <w:noProof/>
          <w:sz w:val="22"/>
          <w:szCs w:val="22"/>
          <w:lang w:val="en-US"/>
        </w:rPr>
        <w:t xml:space="preserve"> (“Negotiating Skills: Learn How to Build Trust at the Negotiation Table”)</w:t>
      </w:r>
    </w:p>
    <w:p w:rsidR="24C1545F" w:rsidP="59519C10" w:rsidRDefault="24C1545F" w14:paraId="034392DB" w14:textId="51EB422B">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King,I.(2022) in Analysis Royal Mail strikes: Why union’s pay fight risks backfiring on the 115,000 workers involved , Wednesday 20 July 2022 16:44, UK ,Skynews. https://news.sky.com/story/royal-mail-strikes-why-unions-pay-fight-risks-backfiring-on-the-115000-workers-involved</w:t>
      </w:r>
    </w:p>
    <w:p w:rsidR="24C1545F" w:rsidP="59519C10" w:rsidRDefault="24C1545F" w14:paraId="3D786685" w14:textId="1B92FCA6">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Kiger, P. J. (2022). How Strikes Work. HowStuffWorks. Link</w:t>
      </w:r>
    </w:p>
    <w:p w:rsidR="24C1545F" w:rsidP="59519C10" w:rsidRDefault="24C1545F" w14:paraId="303E632A" w14:textId="078CFF74">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Lorna Booth Gloria Tyler (2021),  Performance of Royal Mail, House of Commun Library CDP-2021-0092.pdf (parliament.uk)</w:t>
      </w:r>
    </w:p>
    <w:p w:rsidR="24C1545F" w:rsidP="59519C10" w:rsidRDefault="24C1545F" w14:paraId="2CF308E0" w14:textId="3B55C2F2">
      <w:pPr>
        <w:pStyle w:val="TableFigure"/>
        <w:numPr>
          <w:ilvl w:val="0"/>
          <w:numId w:val="66"/>
        </w:numPr>
        <w:jc w:val="left"/>
        <w:rPr>
          <w:rFonts w:ascii="Calibri Light" w:hAnsi="Calibri Light" w:eastAsia="Calibri Light" w:cs="Calibri Light"/>
          <w:b w:val="0"/>
          <w:bCs w:val="0"/>
          <w:i w:val="1"/>
          <w:iCs w:val="1"/>
          <w:noProof/>
          <w:sz w:val="22"/>
          <w:szCs w:val="22"/>
          <w:lang w:val="en-US"/>
        </w:rPr>
      </w:pPr>
      <w:r w:rsidRPr="59519C10" w:rsidR="24C1545F">
        <w:rPr>
          <w:rFonts w:ascii="Calibri Light" w:hAnsi="Calibri Light" w:eastAsia="Calibri Light" w:cs="Calibri Light"/>
          <w:b w:val="0"/>
          <w:bCs w:val="0"/>
          <w:i w:val="1"/>
          <w:iCs w:val="1"/>
          <w:noProof/>
          <w:sz w:val="22"/>
          <w:szCs w:val="22"/>
          <w:lang w:val="en-US"/>
        </w:rPr>
        <w:t>Mendelow, A.L.(1981), Enveronmental Scanning:The Impact of the Stackholder concept", in Procceding of the Second International Conference on Informaation System. Cambridge , MA: Harvard Business School</w:t>
      </w:r>
    </w:p>
    <w:p w:rsidR="3C156280" w:rsidP="59519C10" w:rsidRDefault="3C156280" w14:paraId="0826E4F4" w14:textId="73869010">
      <w:pPr>
        <w:pStyle w:val="TableFigure"/>
        <w:numPr>
          <w:ilvl w:val="0"/>
          <w:numId w:val="66"/>
        </w:numPr>
        <w:jc w:val="left"/>
        <w:rPr>
          <w:rFonts w:ascii="Calibri Light" w:hAnsi="Calibri Light" w:eastAsia="Calibri Light" w:cs="Calibri Light"/>
          <w:b w:val="0"/>
          <w:bCs w:val="0"/>
          <w:i w:val="1"/>
          <w:iCs w:val="1"/>
          <w:noProof/>
          <w:sz w:val="22"/>
          <w:szCs w:val="22"/>
          <w:lang w:val="en-US"/>
        </w:rPr>
      </w:pPr>
      <w:r w:rsidRPr="59519C10" w:rsidR="3C156280">
        <w:rPr>
          <w:rFonts w:ascii="Calibri Light" w:hAnsi="Calibri Light" w:eastAsia="Calibri Light" w:cs="Calibri Light"/>
          <w:b w:val="0"/>
          <w:bCs w:val="0"/>
          <w:i w:val="1"/>
          <w:iCs w:val="1"/>
          <w:noProof/>
          <w:sz w:val="22"/>
          <w:szCs w:val="22"/>
          <w:lang w:val="en-US"/>
        </w:rPr>
        <w:t>Maven, (n.d.). 5 Principles of Effective Negotiation</w:t>
      </w:r>
    </w:p>
    <w:p w:rsidR="24C1545F" w:rsidP="59519C10" w:rsidRDefault="24C1545F" w14:paraId="76F1C791" w14:textId="67FE7495">
      <w:pPr>
        <w:pStyle w:val="TableFigure"/>
        <w:numPr>
          <w:ilvl w:val="0"/>
          <w:numId w:val="66"/>
        </w:numPr>
        <w:jc w:val="left"/>
        <w:rPr/>
      </w:pPr>
      <w:r w:rsidRPr="5543649C" w:rsidR="24C1545F">
        <w:rPr>
          <w:rFonts w:ascii="Calibri Light" w:hAnsi="Calibri Light" w:eastAsia="Calibri Light" w:cs="Calibri Light"/>
          <w:b w:val="0"/>
          <w:bCs w:val="0"/>
          <w:i w:val="1"/>
          <w:iCs w:val="1"/>
          <w:noProof/>
          <w:sz w:val="22"/>
          <w:szCs w:val="22"/>
          <w:lang w:val="en-US"/>
        </w:rPr>
        <w:t xml:space="preserve">Mendelow, A. (1981). </w:t>
      </w:r>
      <w:bookmarkStart w:name="_Int_JappR7Hq" w:id="981856965"/>
      <w:r w:rsidRPr="5543649C" w:rsidR="24C1545F">
        <w:rPr>
          <w:rFonts w:ascii="Calibri Light" w:hAnsi="Calibri Light" w:eastAsia="Calibri Light" w:cs="Calibri Light"/>
          <w:b w:val="0"/>
          <w:bCs w:val="0"/>
          <w:i w:val="1"/>
          <w:iCs w:val="1"/>
          <w:noProof/>
          <w:sz w:val="22"/>
          <w:szCs w:val="22"/>
          <w:lang w:val="en-US"/>
        </w:rPr>
        <w:t>Environmental Scanning - The Impact of the Stakeholder Concept. ICIS 1981 Proceedings, 20.</w:t>
      </w:r>
      <w:bookmarkEnd w:id="981856965"/>
      <w:r w:rsidRPr="5543649C" w:rsidR="3627A721">
        <w:rPr>
          <w:rFonts w:ascii="Calibri Light" w:hAnsi="Calibri Light" w:eastAsia="Calibri Light" w:cs="Calibri Light"/>
          <w:b w:val="0"/>
          <w:bCs w:val="0"/>
          <w:i w:val="1"/>
          <w:iCs w:val="1"/>
          <w:noProof/>
          <w:sz w:val="22"/>
          <w:szCs w:val="22"/>
          <w:lang w:val="en-US"/>
        </w:rPr>
        <w:t xml:space="preserve"> (“Environmental Scanning--The Impact of the Stakeholder Concept”)</w:t>
      </w:r>
      <w:r w:rsidRPr="5543649C" w:rsidR="24C1545F">
        <w:rPr>
          <w:rFonts w:ascii="Calibri Light" w:hAnsi="Calibri Light" w:eastAsia="Calibri Light" w:cs="Calibri Light"/>
          <w:b w:val="0"/>
          <w:bCs w:val="0"/>
          <w:i w:val="1"/>
          <w:iCs w:val="1"/>
          <w:noProof/>
          <w:sz w:val="22"/>
          <w:szCs w:val="22"/>
          <w:lang w:val="en-US"/>
        </w:rPr>
        <w:t xml:space="preserve"> Link</w:t>
      </w:r>
    </w:p>
    <w:p w:rsidR="24C1545F" w:rsidP="59519C10" w:rsidRDefault="24C1545F" w14:paraId="0CDBB8FB" w14:textId="654B1D55">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Patrick J. Kiger (2022) Article 10 Major Labor Strikes Throughout US History. UPDATED: MAY 3, 2023 | ORIGINAL: MAY 19, 2022 https://www.history.com/news/strikes-labor-movement</w:t>
      </w:r>
    </w:p>
    <w:p w:rsidR="24C1545F" w:rsidP="59519C10" w:rsidRDefault="24C1545F" w14:paraId="55B34EE7" w14:textId="4F886600">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Post Office workers strike over ‘degrading’ pay offer after 2021 wage freeze https://news.sky.com/story/post-office-workers-strike-over-degrading-pay-offer-after-2021-wage-freeze-12604536#:~:text=Post%20Office%20workers,12%3A17%2C%20UK</w:t>
      </w:r>
    </w:p>
    <w:p w:rsidR="3B20AA34" w:rsidP="59519C10" w:rsidRDefault="3B20AA34" w14:paraId="7FD5FE89" w14:textId="032C738B">
      <w:pPr>
        <w:pStyle w:val="TableFigure"/>
        <w:numPr>
          <w:ilvl w:val="0"/>
          <w:numId w:val="66"/>
        </w:numPr>
        <w:jc w:val="left"/>
        <w:rPr>
          <w:rFonts w:ascii="Calibri Light" w:hAnsi="Calibri Light" w:eastAsia="Calibri Light" w:cs="Calibri Light"/>
          <w:b w:val="0"/>
          <w:bCs w:val="0"/>
          <w:i w:val="1"/>
          <w:iCs w:val="1"/>
          <w:noProof/>
          <w:sz w:val="22"/>
          <w:szCs w:val="22"/>
          <w:u w:val="none"/>
          <w:lang w:val="en-US"/>
        </w:rPr>
      </w:pPr>
      <w:r w:rsidRPr="59519C10" w:rsidR="3B20AA34">
        <w:rPr>
          <w:rFonts w:ascii="Calibri Light" w:hAnsi="Calibri Light" w:eastAsia="Calibri Light" w:cs="Calibri Light"/>
          <w:b w:val="0"/>
          <w:bCs w:val="0"/>
          <w:i w:val="1"/>
          <w:iCs w:val="1"/>
          <w:noProof/>
          <w:sz w:val="22"/>
          <w:szCs w:val="22"/>
          <w:lang w:val="en-US"/>
        </w:rPr>
        <w:t>Salama,f.Y.,2024.</w:t>
      </w:r>
      <w:r w:rsidRPr="59519C10" w:rsidR="24C1545F">
        <w:rPr>
          <w:rFonts w:ascii="Calibri Light" w:hAnsi="Calibri Light" w:eastAsia="Calibri Light" w:cs="Calibri Light"/>
          <w:b w:val="0"/>
          <w:bCs w:val="0"/>
          <w:i w:val="1"/>
          <w:iCs w:val="1"/>
          <w:noProof/>
          <w:sz w:val="22"/>
          <w:szCs w:val="22"/>
          <w:lang w:val="en-US"/>
        </w:rPr>
        <w:t>Power Interest Matrix: Stakeholder Management Strategies</w:t>
      </w:r>
      <w:r w:rsidRPr="59519C10" w:rsidR="0226237C">
        <w:rPr>
          <w:rFonts w:ascii="Calibri Light" w:hAnsi="Calibri Light" w:eastAsia="Calibri Light" w:cs="Calibri Light"/>
          <w:b w:val="0"/>
          <w:bCs w:val="0"/>
          <w:i w:val="1"/>
          <w:iCs w:val="1"/>
          <w:noProof/>
          <w:sz w:val="22"/>
          <w:szCs w:val="22"/>
          <w:lang w:val="en-US"/>
        </w:rPr>
        <w:t xml:space="preserve"> Salama,2024</w:t>
      </w:r>
      <w:r w:rsidRPr="59519C10" w:rsidR="24C1545F">
        <w:rPr>
          <w:rFonts w:ascii="Calibri Light" w:hAnsi="Calibri Light" w:eastAsia="Calibri Light" w:cs="Calibri Light"/>
          <w:b w:val="0"/>
          <w:bCs w:val="0"/>
          <w:i w:val="1"/>
          <w:iCs w:val="1"/>
          <w:noProof/>
          <w:sz w:val="22"/>
          <w:szCs w:val="22"/>
          <w:lang w:val="en-US"/>
        </w:rPr>
        <w:t xml:space="preserve"> </w:t>
      </w:r>
      <w:hyperlink r:id="R1fc8e79f3191455e">
        <w:r w:rsidRPr="59519C10" w:rsidR="24C1545F">
          <w:rPr>
            <w:rStyle w:val="Hyperlink"/>
            <w:rFonts w:ascii="Calibri Light" w:hAnsi="Calibri Light" w:eastAsia="Calibri Light" w:cs="Calibri Light"/>
            <w:b w:val="0"/>
            <w:bCs w:val="0"/>
            <w:i w:val="1"/>
            <w:iCs w:val="1"/>
            <w:noProof/>
            <w:sz w:val="22"/>
            <w:szCs w:val="22"/>
            <w:u w:val="none"/>
            <w:lang w:val="en-US"/>
          </w:rPr>
          <w:t>https://www.makingbusinessmatter.co.uk/power-interest-matrix/</w:t>
        </w:r>
      </w:hyperlink>
    </w:p>
    <w:p w:rsidR="24C1545F" w:rsidP="59519C10" w:rsidRDefault="24C1545F" w14:paraId="72014C8F" w14:textId="0754DEE9">
      <w:pPr>
        <w:pStyle w:val="TableFigure"/>
        <w:numPr>
          <w:ilvl w:val="0"/>
          <w:numId w:val="66"/>
        </w:numPr>
        <w:jc w:val="left"/>
        <w:rPr>
          <w:rFonts w:ascii="Calibri Light" w:hAnsi="Calibri Light" w:eastAsia="Calibri Light" w:cs="Calibri Light"/>
          <w:b w:val="0"/>
          <w:bCs w:val="0"/>
          <w:i w:val="1"/>
          <w:iCs w:val="1"/>
          <w:noProof/>
          <w:sz w:val="22"/>
          <w:szCs w:val="22"/>
          <w:u w:val="none"/>
          <w:lang w:val="en-US"/>
        </w:rPr>
      </w:pPr>
      <w:r w:rsidRPr="59519C10" w:rsidR="24C1545F">
        <w:rPr>
          <w:rFonts w:ascii="Calibri Light" w:hAnsi="Calibri Light" w:eastAsia="Calibri Light" w:cs="Calibri Light"/>
          <w:b w:val="0"/>
          <w:bCs w:val="0"/>
          <w:i w:val="1"/>
          <w:iCs w:val="1"/>
          <w:noProof/>
          <w:sz w:val="22"/>
          <w:szCs w:val="22"/>
          <w:u w:val="none"/>
          <w:lang w:val="en-US"/>
        </w:rPr>
        <w:t xml:space="preserve">projectmanagement.com </w:t>
      </w:r>
      <w:hyperlink r:id="R876272350ab848c3">
        <w:r w:rsidRPr="59519C10" w:rsidR="24C1545F">
          <w:rPr>
            <w:rStyle w:val="Hyperlink"/>
            <w:rFonts w:ascii="Calibri Light" w:hAnsi="Calibri Light" w:eastAsia="Calibri Light" w:cs="Calibri Light"/>
            <w:b w:val="0"/>
            <w:bCs w:val="0"/>
            <w:i w:val="1"/>
            <w:iCs w:val="1"/>
            <w:noProof/>
            <w:sz w:val="22"/>
            <w:szCs w:val="22"/>
            <w:u w:val="none"/>
            <w:lang w:val="en-US"/>
          </w:rPr>
          <w:t>https://www.projectmanagement.com/wikis/368897/Stakeholder-Analysis–using-the-Power-Interest-Grid</w:t>
        </w:r>
      </w:hyperlink>
    </w:p>
    <w:p w:rsidR="2AA67869" w:rsidP="5543649C" w:rsidRDefault="2AA67869" w14:paraId="46AE2000" w14:textId="6303C836">
      <w:pPr>
        <w:pStyle w:val="TableFigure"/>
        <w:numPr>
          <w:ilvl w:val="0"/>
          <w:numId w:val="66"/>
        </w:numPr>
        <w:jc w:val="left"/>
        <w:rPr>
          <w:rFonts w:ascii="Calibri Light" w:hAnsi="Calibri Light" w:eastAsia="Calibri Light" w:cs="Calibri Light"/>
          <w:b w:val="0"/>
          <w:bCs w:val="0"/>
          <w:i w:val="1"/>
          <w:iCs w:val="1"/>
          <w:noProof/>
          <w:sz w:val="22"/>
          <w:szCs w:val="22"/>
          <w:lang w:val="en-US"/>
        </w:rPr>
      </w:pPr>
      <w:r w:rsidRPr="5543649C" w:rsidR="2AA67869">
        <w:rPr>
          <w:rFonts w:ascii="Calibri Light" w:hAnsi="Calibri Light" w:eastAsia="Calibri Light" w:cs="Calibri Light"/>
          <w:b w:val="0"/>
          <w:bCs w:val="0"/>
          <w:i w:val="1"/>
          <w:iCs w:val="1"/>
          <w:noProof/>
          <w:sz w:val="22"/>
          <w:szCs w:val="22"/>
          <w:lang w:val="en-US"/>
        </w:rPr>
        <w:t xml:space="preserve">Project Management Institute, 2017. </w:t>
      </w:r>
      <w:bookmarkStart w:name="_Int_QoelXYcD" w:id="138141291"/>
      <w:r w:rsidRPr="5543649C" w:rsidR="2AA67869">
        <w:rPr>
          <w:rFonts w:ascii="Calibri Light" w:hAnsi="Calibri Light" w:eastAsia="Calibri Light" w:cs="Calibri Light"/>
          <w:b w:val="0"/>
          <w:bCs w:val="0"/>
          <w:i w:val="1"/>
          <w:iCs w:val="1"/>
          <w:noProof/>
          <w:sz w:val="22"/>
          <w:szCs w:val="22"/>
          <w:lang w:val="en-US"/>
        </w:rPr>
        <w:t>A Guide to the Project Management Body of Knowledge (PMBOK® Guide).</w:t>
      </w:r>
      <w:bookmarkEnd w:id="138141291"/>
      <w:r w:rsidRPr="5543649C" w:rsidR="1E1F2BFC">
        <w:rPr>
          <w:rFonts w:ascii="Calibri Light" w:hAnsi="Calibri Light" w:eastAsia="Calibri Light" w:cs="Calibri Light"/>
          <w:b w:val="0"/>
          <w:bCs w:val="0"/>
          <w:i w:val="1"/>
          <w:iCs w:val="1"/>
          <w:noProof/>
          <w:sz w:val="22"/>
          <w:szCs w:val="22"/>
          <w:lang w:val="en-US"/>
        </w:rPr>
        <w:t xml:space="preserve"> (“A Guide to the Project Management Body of Knowledge (PMBOK® Guide ...”)</w:t>
      </w:r>
      <w:r w:rsidRPr="5543649C" w:rsidR="2AA67869">
        <w:rPr>
          <w:rFonts w:ascii="Calibri Light" w:hAnsi="Calibri Light" w:eastAsia="Calibri Light" w:cs="Calibri Light"/>
          <w:b w:val="0"/>
          <w:bCs w:val="0"/>
          <w:i w:val="1"/>
          <w:iCs w:val="1"/>
          <w:noProof/>
          <w:sz w:val="22"/>
          <w:szCs w:val="22"/>
          <w:lang w:val="en-US"/>
        </w:rPr>
        <w:t xml:space="preserve"> 6th ed. Newtown Square, Pennsylvania: Project Management Institute.   </w:t>
      </w:r>
    </w:p>
    <w:p w:rsidR="24C1545F" w:rsidP="59519C10" w:rsidRDefault="24C1545F" w14:paraId="1EB2AB80" w14:textId="23145307">
      <w:pPr>
        <w:pStyle w:val="TableFigure"/>
        <w:numPr>
          <w:ilvl w:val="0"/>
          <w:numId w:val="66"/>
        </w:numPr>
        <w:jc w:val="left"/>
        <w:rPr/>
      </w:pPr>
      <w:r w:rsidRPr="59519C10" w:rsidR="24C1545F">
        <w:rPr>
          <w:rFonts w:ascii="Calibri Light" w:hAnsi="Calibri Light" w:eastAsia="Calibri Light" w:cs="Calibri Light"/>
          <w:b w:val="0"/>
          <w:bCs w:val="0"/>
          <w:i w:val="1"/>
          <w:iCs w:val="1"/>
          <w:noProof/>
          <w:sz w:val="22"/>
          <w:szCs w:val="22"/>
          <w:lang w:val="en-US"/>
        </w:rPr>
        <w:t>Royal Mail Stakeholders Analysis 1607word /Study mode https://www.studymode.com/essays/Royal-Mail-Stakeholders-Analysis-AACE5C30314A0B21.html</w:t>
      </w:r>
    </w:p>
    <w:p w:rsidR="24C1545F" w:rsidP="5543649C" w:rsidRDefault="24C1545F" w14:paraId="4F488248" w14:textId="13BFD143">
      <w:pPr>
        <w:pStyle w:val="TableFigure"/>
        <w:numPr>
          <w:ilvl w:val="0"/>
          <w:numId w:val="66"/>
        </w:numPr>
        <w:jc w:val="left"/>
        <w:rPr>
          <w:rFonts w:ascii="Calibri Light" w:hAnsi="Calibri Light" w:eastAsia="Calibri Light" w:cs="Calibri Light"/>
          <w:b w:val="0"/>
          <w:bCs w:val="0"/>
          <w:i w:val="1"/>
          <w:iCs w:val="1"/>
          <w:u w:val="none"/>
        </w:rPr>
      </w:pPr>
      <w:r w:rsidRPr="5543649C" w:rsidR="24C1545F">
        <w:rPr>
          <w:rFonts w:ascii="Calibri Light" w:hAnsi="Calibri Light" w:eastAsia="Calibri Light" w:cs="Calibri Light"/>
          <w:b w:val="0"/>
          <w:bCs w:val="0"/>
          <w:i w:val="1"/>
          <w:iCs w:val="1"/>
          <w:noProof/>
          <w:sz w:val="22"/>
          <w:szCs w:val="22"/>
          <w:lang w:val="en-US"/>
        </w:rPr>
        <w:t>Sky News. (2022) Royal Mail strikes: Why union’s pay fight risks backfiring on the 115,000 workers involved.</w:t>
      </w:r>
      <w:r w:rsidRPr="5543649C" w:rsidR="24C1545F">
        <w:rPr>
          <w:rFonts w:ascii="Calibri Light" w:hAnsi="Calibri Light" w:eastAsia="Calibri Light" w:cs="Calibri Light"/>
          <w:b w:val="0"/>
          <w:bCs w:val="0"/>
          <w:i w:val="1"/>
          <w:iCs w:val="1"/>
          <w:noProof/>
          <w:sz w:val="22"/>
          <w:szCs w:val="22"/>
          <w:u w:val="none"/>
          <w:lang w:val="en-US"/>
        </w:rPr>
        <w:t xml:space="preserve"> </w:t>
      </w:r>
      <w:hyperlink r:id="R6ad5405e1bb34bbe">
        <w:r w:rsidRPr="5543649C" w:rsidR="24C1545F">
          <w:rPr>
            <w:rStyle w:val="Hyperlink"/>
            <w:rFonts w:ascii="Calibri Light" w:hAnsi="Calibri Light" w:eastAsia="Calibri Light" w:cs="Calibri Light"/>
            <w:b w:val="0"/>
            <w:bCs w:val="0"/>
            <w:i w:val="1"/>
            <w:iCs w:val="1"/>
            <w:noProof/>
            <w:sz w:val="22"/>
            <w:szCs w:val="22"/>
            <w:u w:val="none"/>
            <w:lang w:val="en-US"/>
          </w:rPr>
          <w:t>https://news.sky.com/story/royal-mail-strikes-why-unions-pay-fight-risks-backfiring-on-the-115000-workers-involved-</w:t>
        </w:r>
      </w:hyperlink>
    </w:p>
    <w:p w:rsidR="63F5CD26" w:rsidP="5543649C" w:rsidRDefault="63F5CD26" w14:paraId="2ACB4EDF" w14:textId="36847670">
      <w:pPr>
        <w:pStyle w:val="TableFigure"/>
        <w:numPr>
          <w:ilvl w:val="0"/>
          <w:numId w:val="66"/>
        </w:numPr>
        <w:jc w:val="left"/>
        <w:rPr>
          <w:rFonts w:ascii="Calibri Light" w:hAnsi="Calibri Light" w:eastAsia="Calibri Light" w:cs="Calibri Light"/>
          <w:b w:val="0"/>
          <w:bCs w:val="0"/>
          <w:i w:val="1"/>
          <w:iCs w:val="1"/>
        </w:rPr>
      </w:pPr>
      <w:r w:rsidRPr="5543649C" w:rsidR="63F5CD26">
        <w:rPr>
          <w:rFonts w:ascii="Calibri Light" w:hAnsi="Calibri Light" w:eastAsia="Calibri Light" w:cs="Calibri Light"/>
          <w:b w:val="0"/>
          <w:bCs w:val="0"/>
          <w:i w:val="1"/>
          <w:iCs w:val="1"/>
        </w:rPr>
        <w:t xml:space="preserve">Sky News, (2022). </w:t>
      </w:r>
      <w:bookmarkStart w:name="_Int_xfzuV8Z2" w:id="219891373"/>
      <w:r w:rsidRPr="5543649C" w:rsidR="63F5CD26">
        <w:rPr>
          <w:rFonts w:ascii="Calibri Light" w:hAnsi="Calibri Light" w:eastAsia="Calibri Light" w:cs="Calibri Light"/>
          <w:b w:val="0"/>
          <w:bCs w:val="0"/>
          <w:i w:val="1"/>
          <w:iCs w:val="1"/>
        </w:rPr>
        <w:t>Royal Mail strikes: How they will affect your letters and parcels and what services are open.</w:t>
      </w:r>
      <w:bookmarkEnd w:id="219891373"/>
      <w:r w:rsidRPr="5543649C" w:rsidR="63F5CD26">
        <w:rPr>
          <w:rFonts w:ascii="Calibri Light" w:hAnsi="Calibri Light" w:eastAsia="Calibri Light" w:cs="Calibri Light"/>
          <w:b w:val="0"/>
          <w:bCs w:val="0"/>
          <w:i w:val="1"/>
          <w:iCs w:val="1"/>
        </w:rPr>
        <w:t xml:space="preserve"> https://news.sky.com/story/royal-mail-strikes-how-they-will-affect-your-letters-and-parcels-and-what-services-are-open-12754393.</w:t>
      </w:r>
    </w:p>
    <w:p w:rsidR="24C1545F" w:rsidP="59519C10" w:rsidRDefault="24C1545F" w14:paraId="43471B19" w14:textId="07076EA2">
      <w:pPr>
        <w:pStyle w:val="TableFigure"/>
        <w:numPr>
          <w:ilvl w:val="0"/>
          <w:numId w:val="66"/>
        </w:numPr>
        <w:jc w:val="left"/>
        <w:rPr>
          <w:rFonts w:ascii="Calibri Light" w:hAnsi="Calibri Light" w:eastAsia="Calibri Light" w:cs="Calibri Light"/>
          <w:b w:val="0"/>
          <w:bCs w:val="0"/>
          <w:i w:val="1"/>
          <w:iCs w:val="1"/>
          <w:noProof/>
          <w:sz w:val="22"/>
          <w:szCs w:val="22"/>
          <w:lang w:val="en-US"/>
        </w:rPr>
      </w:pPr>
      <w:r w:rsidRPr="59519C10" w:rsidR="24C1545F">
        <w:rPr>
          <w:rFonts w:ascii="Calibri Light" w:hAnsi="Calibri Light" w:eastAsia="Calibri Light" w:cs="Calibri Light"/>
          <w:b w:val="0"/>
          <w:bCs w:val="0"/>
          <w:i w:val="1"/>
          <w:iCs w:val="1"/>
          <w:noProof/>
          <w:sz w:val="22"/>
          <w:szCs w:val="22"/>
          <w:lang w:val="en-US"/>
        </w:rPr>
        <w:t>Stakeholder Analysis - ODI.https://cdn.odi.org/media/documents/6861.pdf</w:t>
      </w:r>
    </w:p>
    <w:p w:rsidR="6C97FA1F" w:rsidP="59519C10" w:rsidRDefault="6C97FA1F" w14:paraId="661FCE07" w14:textId="7454CA3D">
      <w:pPr>
        <w:pStyle w:val="TableFigure"/>
        <w:numPr>
          <w:ilvl w:val="0"/>
          <w:numId w:val="66"/>
        </w:numPr>
        <w:jc w:val="left"/>
        <w:rPr>
          <w:rFonts w:ascii="Calibri Light" w:hAnsi="Calibri Light" w:eastAsia="Calibri Light" w:cs="Calibri Light"/>
          <w:b w:val="0"/>
          <w:bCs w:val="0"/>
          <w:i w:val="1"/>
          <w:iCs w:val="1"/>
        </w:rPr>
      </w:pPr>
      <w:r w:rsidRPr="59519C10" w:rsidR="6C97FA1F">
        <w:rPr>
          <w:rFonts w:ascii="Calibri Light" w:hAnsi="Calibri Light" w:eastAsia="Calibri Light" w:cs="Calibri Light"/>
          <w:b w:val="0"/>
          <w:bCs w:val="0"/>
          <w:i w:val="1"/>
          <w:iCs w:val="1"/>
          <w:noProof/>
          <w:sz w:val="22"/>
          <w:szCs w:val="22"/>
          <w:lang w:val="en-US"/>
        </w:rPr>
        <w:t xml:space="preserve">Salama,F.Y.(2024) Power Interest Matrix: Stakeholder Management Strategies https://www.makingbusinessmatter.co.uk/power-interest-matrix/  </w:t>
      </w:r>
      <w:r w:rsidRPr="59519C10" w:rsidR="6C97FA1F">
        <w:rPr>
          <w:rFonts w:ascii="Calibri Light" w:hAnsi="Calibri Light" w:eastAsia="Calibri Light" w:cs="Calibri Light"/>
          <w:b w:val="0"/>
          <w:bCs w:val="0"/>
          <w:i w:val="1"/>
          <w:iCs w:val="1"/>
          <w:noProof/>
          <w:sz w:val="22"/>
          <w:szCs w:val="22"/>
          <w:lang w:val="en-US"/>
        </w:rPr>
        <w:t xml:space="preserve">Power Interest Matrix: Stakeholder Management Strategies </w:t>
      </w:r>
      <w:r w:rsidRPr="59519C10" w:rsidR="6C97FA1F">
        <w:rPr>
          <w:rFonts w:ascii="Calibri Light" w:hAnsi="Calibri Light" w:eastAsia="Calibri Light" w:cs="Calibri Light"/>
          <w:b w:val="0"/>
          <w:bCs w:val="0"/>
          <w:i w:val="1"/>
          <w:iCs w:val="1"/>
        </w:rPr>
        <w:t>Published on: 23rd January 2024.</w:t>
      </w:r>
    </w:p>
    <w:p w:rsidR="24C1545F" w:rsidP="59519C10" w:rsidRDefault="24C1545F" w14:paraId="144423F1" w14:textId="4C684AE0">
      <w:pPr>
        <w:pStyle w:val="TableFigure"/>
        <w:numPr>
          <w:ilvl w:val="0"/>
          <w:numId w:val="66"/>
        </w:numPr>
        <w:jc w:val="left"/>
        <w:rPr>
          <w:rFonts w:ascii="Calibri Light" w:hAnsi="Calibri Light" w:eastAsia="Calibri Light" w:cs="Calibri Light"/>
          <w:b w:val="0"/>
          <w:bCs w:val="0"/>
          <w:i w:val="0"/>
          <w:iCs w:val="0"/>
          <w:noProof/>
          <w:sz w:val="22"/>
          <w:szCs w:val="22"/>
          <w:u w:val="none"/>
          <w:lang w:val="en-US"/>
        </w:rPr>
      </w:pPr>
      <w:r w:rsidRPr="59519C10" w:rsidR="24C1545F">
        <w:rPr>
          <w:rFonts w:ascii="Calibri Light" w:hAnsi="Calibri Light" w:eastAsia="Calibri Light" w:cs="Calibri Light"/>
          <w:b w:val="0"/>
          <w:bCs w:val="0"/>
          <w:i w:val="1"/>
          <w:iCs w:val="1"/>
          <w:noProof/>
          <w:sz w:val="22"/>
          <w:szCs w:val="22"/>
          <w:lang w:val="en-US"/>
        </w:rPr>
        <w:t xml:space="preserve">Taafe-Maguire.S., (2023) Sky News,General strike threat as Royal Mail workers walk out </w:t>
      </w:r>
      <w:hyperlink r:id="R0628d28eeff94e7c">
        <w:r w:rsidRPr="59519C10" w:rsidR="24C1545F">
          <w:rPr>
            <w:rStyle w:val="Hyperlink"/>
            <w:rFonts w:ascii="Calibri Light" w:hAnsi="Calibri Light" w:eastAsia="Calibri Light" w:cs="Calibri Light"/>
            <w:b w:val="0"/>
            <w:bCs w:val="0"/>
            <w:i w:val="1"/>
            <w:iCs w:val="1"/>
            <w:noProof/>
            <w:sz w:val="22"/>
            <w:szCs w:val="22"/>
            <w:u w:val="none"/>
            <w:lang w:val="en-US"/>
          </w:rPr>
          <w:t>h</w:t>
        </w:r>
        <w:r w:rsidRPr="59519C10" w:rsidR="24C1545F">
          <w:rPr>
            <w:rStyle w:val="Hyperlink"/>
            <w:rFonts w:ascii="Calibri Light" w:hAnsi="Calibri Light" w:eastAsia="Calibri Light" w:cs="Calibri Light"/>
            <w:b w:val="0"/>
            <w:bCs w:val="0"/>
            <w:i w:val="0"/>
            <w:iCs w:val="0"/>
            <w:noProof/>
            <w:sz w:val="22"/>
            <w:szCs w:val="22"/>
            <w:u w:val="none"/>
            <w:lang w:val="en-US"/>
          </w:rPr>
          <w:t>ttps://www.standard.co.uk/news/politics/general-strike-threat-royal-mail-cwu-rmt-union-walk-out-b1021201.html</w:t>
        </w:r>
      </w:hyperlink>
    </w:p>
    <w:p w:rsidR="631B0071" w:rsidP="59519C10" w:rsidRDefault="631B0071" w14:paraId="3A405FA7" w14:textId="1FDB1D9C">
      <w:pPr>
        <w:pStyle w:val="TableFigure"/>
        <w:numPr>
          <w:ilvl w:val="0"/>
          <w:numId w:val="66"/>
        </w:numPr>
        <w:jc w:val="left"/>
        <w:rPr>
          <w:rFonts w:ascii="Calibri Light" w:hAnsi="Calibri Light" w:eastAsia="Calibri Light" w:cs="Calibri Light"/>
          <w:b w:val="0"/>
          <w:bCs w:val="0"/>
          <w:i w:val="0"/>
          <w:iCs w:val="0"/>
          <w:noProof/>
          <w:sz w:val="22"/>
          <w:szCs w:val="22"/>
          <w:u w:val="none"/>
          <w:lang w:val="en-US"/>
        </w:rPr>
      </w:pPr>
      <w:r w:rsidRPr="59519C10" w:rsidR="631B0071">
        <w:rPr>
          <w:rFonts w:ascii="Calibri Light" w:hAnsi="Calibri Light" w:eastAsia="Calibri Light" w:cs="Calibri Light"/>
          <w:b w:val="0"/>
          <w:bCs w:val="0"/>
          <w:i w:val="1"/>
          <w:iCs w:val="1"/>
          <w:noProof/>
          <w:sz w:val="22"/>
          <w:szCs w:val="22"/>
          <w:lang w:val="en-US"/>
        </w:rPr>
        <w:t>Thamma,L., (2023).  reddi on Apr 14, 2023 10:27 AM (“Power Interest Matrix: Stakeholder Management Strategies”)</w:t>
      </w:r>
      <w:r w:rsidRPr="59519C10" w:rsidR="631B0071">
        <w:rPr>
          <w:rFonts w:ascii="Calibri Light" w:hAnsi="Calibri Light" w:eastAsia="Calibri Light" w:cs="Calibri Light"/>
          <w:b w:val="0"/>
          <w:bCs w:val="0"/>
          <w:i w:val="1"/>
          <w:iCs w:val="1"/>
          <w:noProof/>
          <w:sz w:val="22"/>
          <w:szCs w:val="22"/>
          <w:u w:val="single"/>
          <w:lang w:val="en-US"/>
        </w:rPr>
        <w:t xml:space="preserve"> </w:t>
      </w:r>
      <w:hyperlink r:id="Rb9c5c075bdfc4861">
        <w:r w:rsidRPr="59519C10" w:rsidR="631B0071">
          <w:rPr>
            <w:rStyle w:val="Hyperlink"/>
            <w:rFonts w:ascii="Calibri Light" w:hAnsi="Calibri Light" w:eastAsia="Calibri Light" w:cs="Calibri Light"/>
            <w:b w:val="0"/>
            <w:bCs w:val="0"/>
            <w:i w:val="0"/>
            <w:iCs w:val="0"/>
            <w:noProof/>
            <w:sz w:val="22"/>
            <w:szCs w:val="22"/>
            <w:u w:val="none"/>
            <w:lang w:val="en-US"/>
          </w:rPr>
          <w:t>https://www.projectmanagement.com/wikis/368897/Stakeholder-Analysis--using-the-Power-Interest-Grid</w:t>
        </w:r>
      </w:hyperlink>
    </w:p>
    <w:p w:rsidR="24C1545F" w:rsidP="59519C10" w:rsidRDefault="24C1545F" w14:paraId="63E81315" w14:textId="06916514">
      <w:pPr>
        <w:pStyle w:val="TableFigure"/>
        <w:numPr>
          <w:ilvl w:val="0"/>
          <w:numId w:val="66"/>
        </w:numPr>
        <w:jc w:val="left"/>
        <w:rPr>
          <w:rFonts w:ascii="Arial" w:hAnsi="Arial" w:eastAsia="Arial" w:cs="Arial"/>
          <w:b w:val="0"/>
          <w:bCs w:val="0"/>
          <w:i w:val="0"/>
          <w:iCs w:val="0"/>
          <w:caps w:val="0"/>
          <w:smallCaps w:val="0"/>
          <w:noProof/>
          <w:color w:val="111111"/>
          <w:sz w:val="22"/>
          <w:szCs w:val="22"/>
          <w:lang w:val="en-US"/>
        </w:rPr>
      </w:pPr>
      <w:r w:rsidRPr="59519C10" w:rsidR="24C1545F">
        <w:rPr>
          <w:rFonts w:ascii="Calibri Light" w:hAnsi="Calibri Light" w:eastAsia="Calibri Light" w:cs="Calibri Light"/>
          <w:b w:val="0"/>
          <w:bCs w:val="0"/>
          <w:i w:val="1"/>
          <w:iCs w:val="1"/>
          <w:noProof/>
          <w:sz w:val="22"/>
          <w:szCs w:val="22"/>
          <w:lang w:val="en-US"/>
        </w:rPr>
        <w:t>Thomas, K. W., &amp; Kilmann, R. H. (1974). Thomas-Kilmann Conflict Mode Instrument. Tuxedo, NY: Xicom. Link</w:t>
      </w:r>
      <w:r w:rsidRPr="59519C10" w:rsidR="162686F6">
        <w:rPr>
          <w:rFonts w:ascii="Arial" w:hAnsi="Arial" w:eastAsia="Arial" w:cs="Arial"/>
          <w:b w:val="0"/>
          <w:bCs w:val="0"/>
          <w:i w:val="0"/>
          <w:iCs w:val="0"/>
          <w:caps w:val="0"/>
          <w:smallCaps w:val="0"/>
          <w:noProof/>
          <w:color w:val="111111"/>
          <w:sz w:val="22"/>
          <w:szCs w:val="22"/>
          <w:lang w:val="en-US"/>
        </w:rPr>
        <w:t>.</w:t>
      </w:r>
      <w:r w:rsidRPr="59519C10" w:rsidR="162686F6">
        <w:rPr>
          <w:rFonts w:ascii="Calibri Light" w:hAnsi="Calibri Light" w:eastAsia="Calibri Light" w:cs="Calibri Light"/>
          <w:b w:val="0"/>
          <w:bCs w:val="0"/>
          <w:i w:val="1"/>
          <w:iCs w:val="1"/>
          <w:noProof/>
          <w:sz w:val="22"/>
          <w:szCs w:val="22"/>
          <w:lang w:val="en-US"/>
        </w:rPr>
        <w:t xml:space="preserve"> </w:t>
      </w:r>
    </w:p>
    <w:p w:rsidR="24C1545F" w:rsidP="59519C10" w:rsidRDefault="24C1545F" w14:paraId="76CCA445" w14:textId="6904A982">
      <w:pPr>
        <w:pStyle w:val="TableFigure"/>
        <w:numPr>
          <w:ilvl w:val="0"/>
          <w:numId w:val="66"/>
        </w:numPr>
        <w:jc w:val="left"/>
        <w:rPr>
          <w:rFonts w:ascii="Calibri Light" w:hAnsi="Calibri Light" w:eastAsia="Calibri Light" w:cs="Calibri Light"/>
          <w:b w:val="0"/>
          <w:bCs w:val="0"/>
          <w:i w:val="1"/>
          <w:iCs w:val="1"/>
          <w:noProof/>
          <w:sz w:val="22"/>
          <w:szCs w:val="22"/>
          <w:lang w:val="en-US"/>
        </w:rPr>
      </w:pPr>
      <w:r w:rsidRPr="59519C10" w:rsidR="24C1545F">
        <w:rPr>
          <w:rFonts w:ascii="Calibri Light" w:hAnsi="Calibri Light" w:eastAsia="Calibri Light" w:cs="Calibri Light"/>
          <w:b w:val="0"/>
          <w:bCs w:val="0"/>
          <w:i w:val="1"/>
          <w:iCs w:val="1"/>
          <w:noProof/>
          <w:sz w:val="22"/>
          <w:szCs w:val="22"/>
          <w:lang w:val="en-US"/>
        </w:rPr>
        <w:t>Villiers, C., &amp; Xu, Y. (2023). Is Royal Mail Delivering the Wrong Messages on Industrial Relations? University of Bristol Law School Blog. Charlotte Villiers and Yefan Xu, 2023, Is Royal Mail Delivering the Wrong Messages on Industrial Relations?Posted on February 13, 2023, by Foluke. Adebisi.</w:t>
      </w:r>
    </w:p>
    <w:p w:rsidR="59519C10" w:rsidP="59519C10" w:rsidRDefault="59519C10" w14:paraId="4A928D41" w14:textId="5D5052E3">
      <w:pPr>
        <w:pStyle w:val="TableFigure"/>
        <w:jc w:val="left"/>
        <w:rPr>
          <w:rFonts w:ascii="Calibri Light" w:hAnsi="Calibri Light" w:eastAsia="Calibri Light" w:cs="Calibri Light"/>
          <w:b w:val="0"/>
          <w:bCs w:val="0"/>
          <w:i w:val="1"/>
          <w:iCs w:val="1"/>
          <w:noProof/>
          <w:sz w:val="22"/>
          <w:szCs w:val="22"/>
          <w:lang w:val="en-US"/>
        </w:rPr>
      </w:pPr>
    </w:p>
    <w:sectPr w:rsidRPr="00B863FB" w:rsidR="67AE9998">
      <w:headerReference w:type="even" r:id="rId13"/>
      <w:headerReference w:type="default" r:id="rId14"/>
      <w:footerReference w:type="even" r:id="rId15"/>
      <w:footerReference w:type="default" r:id="rId16"/>
      <w:headerReference w:type="first" r:id="rId17"/>
      <w:footerReference w:type="first" r:id="rId18"/>
      <w:footnotePr>
        <w:pos w:val="beneathText"/>
      </w:footnotePr>
      <w:pgSz w:w="12240" w:h="15840" w:orient="portrait"/>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F5915" w:rsidRDefault="00DF5915" w14:paraId="31772458" w14:textId="77777777">
      <w:pPr>
        <w:spacing w:line="240" w:lineRule="auto"/>
      </w:pPr>
      <w:r>
        <w:separator/>
      </w:r>
    </w:p>
    <w:p w:rsidR="00DF5915" w:rsidRDefault="00DF5915" w14:paraId="42BA036F" w14:textId="77777777"/>
  </w:endnote>
  <w:endnote w:type="continuationSeparator" w:id="0">
    <w:p w:rsidR="00DF5915" w:rsidRDefault="00DF5915" w14:paraId="49972DE3" w14:textId="77777777">
      <w:pPr>
        <w:spacing w:line="240" w:lineRule="auto"/>
      </w:pPr>
      <w:r>
        <w:continuationSeparator/>
      </w:r>
    </w:p>
    <w:p w:rsidR="00DF5915" w:rsidRDefault="00DF5915" w14:paraId="47C8415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panose1 w:val="02000000000000000000"/>
    <w:charset w:val="00"/>
    <w:family w:val="auto"/>
    <w:pitch w:val="variable"/>
    <w:sig w:usb0="E0000AFF" w:usb1="5000217F" w:usb2="0000002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F3AE9" w:rsidRDefault="002F3AE9" w14:paraId="4D377C0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35BA214D" w:rsidP="35BA214D" w:rsidRDefault="35BA214D" w14:paraId="3CF1A9C9" w14:textId="5DCC85D3">
    <w:pPr>
      <w:pStyle w:val="Footer"/>
      <w:jc w:val="center"/>
    </w:pPr>
  </w:p>
  <w:p w:rsidRPr="002F3AE9" w:rsidR="0D6E5604" w:rsidP="002F3AE9" w:rsidRDefault="0D6E5604" w14:paraId="783A0867" w14:textId="7C3440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2F3AE9" w:rsidR="3E192C66" w:rsidP="002F3AE9" w:rsidRDefault="3E192C66" w14:paraId="315FF295" w14:textId="2EB6A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F5915" w:rsidRDefault="00DF5915" w14:paraId="374F7D15" w14:textId="77777777">
      <w:pPr>
        <w:spacing w:line="240" w:lineRule="auto"/>
      </w:pPr>
      <w:r>
        <w:separator/>
      </w:r>
    </w:p>
    <w:p w:rsidR="00DF5915" w:rsidRDefault="00DF5915" w14:paraId="7F7E4D0A" w14:textId="77777777"/>
  </w:footnote>
  <w:footnote w:type="continuationSeparator" w:id="0">
    <w:p w:rsidR="00DF5915" w:rsidRDefault="00DF5915" w14:paraId="6411C71C" w14:textId="77777777">
      <w:pPr>
        <w:spacing w:line="240" w:lineRule="auto"/>
      </w:pPr>
      <w:r>
        <w:continuationSeparator/>
      </w:r>
    </w:p>
    <w:p w:rsidR="00DF5915" w:rsidRDefault="00DF5915" w14:paraId="19105BBC"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F3AE9" w:rsidRDefault="002F3AE9" w14:paraId="0AB633DF"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2F3AE9" w:rsidR="0D6E5604" w:rsidP="002F3AE9" w:rsidRDefault="0D6E5604" w14:paraId="7361A12B" w14:textId="1D46AA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2F3AE9" w:rsidR="3E192C66" w:rsidP="002F3AE9" w:rsidRDefault="3E192C66" w14:paraId="666E1725" w14:textId="28B77960">
    <w:pPr>
      <w:pStyle w:val="Header"/>
    </w:pPr>
  </w:p>
</w:hdr>
</file>

<file path=word/intelligence2.xml><?xml version="1.0" encoding="utf-8"?>
<int2:intelligence xmlns:int2="http://schemas.microsoft.com/office/intelligence/2020/intelligence" xmlns:oel="http://schemas.microsoft.com/office/2019/extlst">
  <int2:observations>
    <int2:textHash int2:hashCode="DT7Gvqos3t/UG3" int2:id="FEElCrsX">
      <int2:state int2:type="AugLoop_Text_Critique" int2:value="Rejected"/>
    </int2:textHash>
    <int2:textHash int2:hashCode="EUjT/RrE4aLAk9" int2:id="x1fv2CKN">
      <int2:state int2:type="AugLoop_Text_Critique" int2:value="Rejected"/>
    </int2:textHash>
    <int2:textHash int2:hashCode="KsisVIdN6eAt3e" int2:id="OKkNSraY">
      <int2:state int2:type="AugLoop_Text_Critique" int2:value="Rejected"/>
    </int2:textHash>
    <int2:textHash int2:hashCode="CZjP7Wq2mUacRG" int2:id="MDfzdQCO">
      <int2:state int2:type="AugLoop_Text_Critique" int2:value="Rejected"/>
    </int2:textHash>
    <int2:textHash int2:hashCode="r3gD3q3ls1t8FR" int2:id="VYdzaJLD">
      <int2:state int2:type="AugLoop_Text_Critique" int2:value="Rejected"/>
    </int2:textHash>
    <int2:bookmark int2:bookmarkName="_Int_xfzuV8Z2" int2:invalidationBookmarkName="" int2:hashCode="tK/86uqJl1Ikgx" int2:id="da8D9D25">
      <int2:state int2:type="AugLoop_Similarity_SimilarityAnnotation" int2:value="Rejected"/>
      <int2:extLst>
        <oel:ext uri="426473B9-03D8-482F-96C9-C2C85392BACA">
          <int2:similarityCritique int2:version="1" int2:context="Royal Mail strikes: How they will affect your letters and parcels and what services are open.">
            <int2:source int2:sourceType="Online" int2:sourceTitle="Royal Mail strikes: How they will affect your letters and parcels and ..." int2:sourceUrl="https://uk.news.yahoo.com/royal-mail-strikes-affect-letters-094400632.html" int2:sourceSnippet="Royal Mail strikes: How they will affect your letters and parcels and what services are open. Sky News. Updated 24 November 2022 · 3-min read. Royal Mail staff are taking strike action in a long-running dispute over pay and the company's modernisation plans. Around 115,000 postal workers are walking out for 48 hours during Thursday and Black ...">
              <int2:suggestions int2:citationType="Inline">
                <int2:suggestion int2:citationStyle="Mla" int2:isIdentical="1">
                  <int2:citationText>(“Royal Mail strikes: How they will affect your letters and parcels and ...”)</int2:citationText>
                </int2:suggestion>
                <int2:suggestion int2:citationStyle="Apa" int2:isIdentical="1">
                  <int2:citationText>(“Royal Mail strikes: How they will affect your letters and parcels and ...”)</int2:citationText>
                </int2:suggestion>
                <int2:suggestion int2:citationStyle="Chicago" int2:isIdentical="1">
                  <int2:citationText>(“Royal Mail strikes: How they will affect your letters and parcels and ...”)</int2:citationText>
                </int2:suggestion>
              </int2:suggestions>
              <int2:suggestions int2:citationType="Full">
                <int2:suggestion int2:citationStyle="Mla" int2:isIdentical="1">
                  <int2:citationText>&lt;i&gt;Royal Mail strikes: How they will affect your letters and parcels and ...&lt;/i&gt;, https://uk.news.yahoo.com/royal-mail-strikes-affect-letters-094400632.html.</int2:citationText>
                </int2:suggestion>
                <int2:suggestion int2:citationStyle="Apa" int2:isIdentical="1">
                  <int2:citationText>&lt;i&gt;Royal Mail strikes: How they will affect your letters and parcels and ...&lt;/i&gt;. (n.d.). Retrieved from https://uk.news.yahoo.com/royal-mail-strikes-affect-letters-094400632.html</int2:citationText>
                </int2:suggestion>
                <int2:suggestion int2:citationStyle="Chicago" int2:isIdentical="1">
                  <int2:citationText>“Royal Mail strikes: How they will affect your letters and parcels and ...” n.d., https://uk.news.yahoo.com/royal-mail-strikes-affect-letters-094400632.html.</int2:citationText>
                </int2:suggestion>
              </int2:suggestions>
            </int2:source>
            <int2:source int2:sourceType="Online" int2:sourceTitle="Royal Mail strikes: How they will affect your letters and parcels and ..." int2:sourceUrl="https://uk.news.yahoo.com/royal-mail-strikes-affect-letters-094400884.html" int2:sourceSnippet="Royal Mail strikes: How they will affect your letters and parcels and what services are open. Sky video. Updated 24 November 2022 at 4:44 am. Link copied. Royal Mail staff are taking strike action in a long-running dispute over pay and the company's modernisation plans. Up next. Up next. Up next.">
              <int2:suggestions int2:citationType="Inline">
                <int2:suggestion int2:citationStyle="Mla" int2:isIdentical="1">
                  <int2:citationText>(“Royal Mail strikes: How they will affect your letters and parcels and ...”)</int2:citationText>
                </int2:suggestion>
                <int2:suggestion int2:citationStyle="Apa" int2:isIdentical="1">
                  <int2:citationText>(“Royal Mail strikes: How they will affect your letters and parcels and ...”)</int2:citationText>
                </int2:suggestion>
                <int2:suggestion int2:citationStyle="Chicago" int2:isIdentical="1">
                  <int2:citationText>(“Royal Mail strikes: How they will affect your letters and parcels and ...”)</int2:citationText>
                </int2:suggestion>
              </int2:suggestions>
              <int2:suggestions int2:citationType="Full">
                <int2:suggestion int2:citationStyle="Mla" int2:isIdentical="1">
                  <int2:citationText>&lt;i&gt;Royal Mail strikes: How they will affect your letters and parcels and ...&lt;/i&gt;, https://uk.news.yahoo.com/royal-mail-strikes-affect-letters-094400884.html.</int2:citationText>
                </int2:suggestion>
                <int2:suggestion int2:citationStyle="Apa" int2:isIdentical="1">
                  <int2:citationText>&lt;i&gt;Royal Mail strikes: How they will affect your letters and parcels and ...&lt;/i&gt;. (n.d.). Retrieved from https://uk.news.yahoo.com/royal-mail-strikes-affect-letters-094400884.html</int2:citationText>
                </int2:suggestion>
                <int2:suggestion int2:citationStyle="Chicago" int2:isIdentical="1">
                  <int2:citationText>“Royal Mail strikes: How they will affect your letters and parcels and ...” n.d., https://uk.news.yahoo.com/royal-mail-strikes-affect-letters-094400884.html.</int2:citationText>
                </int2:suggestion>
              </int2:suggestions>
            </int2:source>
            <int2:source int2:sourceType="Online" int2:sourceTitle="Royal Mail strikes: How they will affect your letters and parcels and ..." int2:sourceUrl="https://news.sky.com/story/royal-mail-strikes-how-they-will-affect-your-letters-and-parcels-and-what-services-are-open-12754393" int2:sourceSnippet="Royal Mail strikes: How they will affect your letters and parcels and what services are open. All the dates of Royal Mail strikes for November and December, and how your post will be affected.">
              <int2:suggestions int2:citationType="Inline">
                <int2:suggestion int2:citationStyle="Mla" int2:isIdentical="1">
                  <int2:citationText>(“Royal Mail strikes: How they will affect your letters and parcels and ...”)</int2:citationText>
                </int2:suggestion>
                <int2:suggestion int2:citationStyle="Apa" int2:isIdentical="1">
                  <int2:citationText>(“Royal Mail strikes: How they will affect your letters and parcels and ...”)</int2:citationText>
                </int2:suggestion>
                <int2:suggestion int2:citationStyle="Chicago" int2:isIdentical="1">
                  <int2:citationText>(“Royal Mail strikes: How they will affect your letters and parcels and ...”)</int2:citationText>
                </int2:suggestion>
              </int2:suggestions>
              <int2:suggestions int2:citationType="Full">
                <int2:suggestion int2:citationStyle="Mla" int2:isIdentical="1">
                  <int2:citationText>&lt;i&gt;Royal Mail strikes: How they will affect your letters and parcels and ...&lt;/i&gt;, https://news.sky.com/story/royal-mail-strikes-how-they-will-affect-your-letters-and-parcels-and-what-services-are-open-12754393.</int2:citationText>
                </int2:suggestion>
                <int2:suggestion int2:citationStyle="Apa" int2:isIdentical="1">
                  <int2:citationText>&lt;i&gt;Royal Mail strikes: How they will affect your letters and parcels and ...&lt;/i&gt;. (n.d.). Retrieved from https://news.sky.com/story/royal-mail-strikes-how-they-will-affect-your-letters-and-parcels-and-what-services-are-open-12754393</int2:citationText>
                </int2:suggestion>
                <int2:suggestion int2:citationStyle="Chicago" int2:isIdentical="1">
                  <int2:citationText>“Royal Mail strikes: How they will affect your letters and parcels and ...” n.d., https://news.sky.com/story/royal-mail-strikes-how-they-will-affect-your-letters-and-parcels-and-what-services-are-open-12754393.</int2:citationText>
                </int2:suggestion>
              </int2:suggestions>
            </int2:source>
          </int2:similarityCritique>
        </oel:ext>
      </int2:extLst>
    </int2:bookmark>
    <int2:bookmark int2:bookmarkName="_Int_QoelXYcD" int2:invalidationBookmarkName="" int2:hashCode="lrrOTwiGg5QBXe" int2:id="dAVowtSQ">
      <int2:state int2:type="AugLoop_Similarity_SimilarityAnnotation" int2:value="Rejected"/>
      <int2:extLst>
        <oel:ext uri="426473B9-03D8-482F-96C9-C2C85392BACA">
          <int2:similarityCritique int2:version="1" int2:context="A Guide to the Project Management Body of Knowledge (PMBOK® Guide).">
            <int2:source int2:sourceType="Online" int2:sourceTitle="A Guide to the Project Management Body of Knowledge (PMBOK® Guide ..." int2:sourceUrl="https://www.amazon.com/Guide-Project-Management-Knowledge-PMBOK%C2%AE-ebook/dp/B096KV7FXQ" int2:sourceSnippet="A Guide to the Project Management Body of Knowledge (PMBOK® Guide) – Seventh Edition and The Standard for Project Management (ENGLISH) - Kindle edition by Project Management Institute. Download it once and read it on your Kindle device, PC, phones or tablets. Use features like bookmarks, note taking and highlighting while reading A Guide to the Project Management Body of Knowledge (PMBOK ...">
              <int2:suggestions int2:citationType="Inline">
                <int2:suggestion int2:citationStyle="Mla" int2:isIdentical="0">
                  <int2:citationText>(“A Guide to the Project Management Body of Knowledge (PMBOK® Guide ...”)</int2:citationText>
                </int2:suggestion>
                <int2:suggestion int2:citationStyle="Apa" int2:isIdentical="0">
                  <int2:citationText>(“A Guide to the Project Management Body of Knowledge (PMBOK® Guide ...”)</int2:citationText>
                </int2:suggestion>
                <int2:suggestion int2:citationStyle="Chicago" int2:isIdentical="0">
                  <int2:citationText>(“A Guide to the Project Management Body of Knowledge (PMBOK® Guide ...”)</int2:citationText>
                </int2:suggestion>
              </int2:suggestions>
              <int2:suggestions int2:citationType="Full">
                <int2:suggestion int2:citationStyle="Mla" int2:isIdentical="0">
                  <int2:citationText>&lt;i&gt;A Guide to the Project Management Body of Knowledge (PMBOK® Guide ...&lt;/i&gt;, https://www.amazon.com/Guide-Project-Management-Knowledge-PMBOK%C2%AE-ebook/dp/B096KV7FXQ.</int2:citationText>
                </int2:suggestion>
                <int2:suggestion int2:citationStyle="Apa" int2:isIdentical="0">
                  <int2:citationText>&lt;i&gt;A Guide to the Project Management Body of Knowledge (PMBOK® Guide ...&lt;/i&gt;. (n.d.). Retrieved from https://www.amazon.com/Guide-Project-Management-Knowledge-PMBOK%C2%AE-ebook/dp/B096KV7FXQ</int2:citationText>
                </int2:suggestion>
                <int2:suggestion int2:citationStyle="Chicago" int2:isIdentical="0">
                  <int2:citationText>“A Guide to the Project Management Body of Knowledge (PMBOK® Guide ...” n.d., https://www.amazon.com/Guide-Project-Management-Knowledge-PMBOK%C2%AE-ebook/dp/B096KV7FXQ.</int2:citationText>
                </int2:suggestion>
              </int2:suggestions>
            </int2:source>
            <int2:source int2:sourceType="Online" int2:sourceTitle="A Guide to the Project Management Body of Knowledge (PMBOK® Guide ..." int2:sourceUrl="https://www.amazon.com/Guide-Project-Management-Knowledge-PMBOK%C2%AE/dp/1628256648" int2:sourceSnippet="PMI has recruited volunteers to create industry standards, such as &quot;A Guide to the Project Management Body of Knowledge&quot;, which has been recognized by the American National Standards Institute (ANSI). In 2012 ISO adapted the project management processes from the PMBOK Guide 4th edition. Bio from Wikipedia, the free encyclopedia.">
              <int2:suggestions int2:citationType="Inline">
                <int2:suggestion int2:citationStyle="Mla" int2:isIdentical="0">
                  <int2:citationText>(“A Guide to the Project Management Body of Knowledge (PMBOK® Guide ...”)</int2:citationText>
                </int2:suggestion>
                <int2:suggestion int2:citationStyle="Apa" int2:isIdentical="0">
                  <int2:citationText>(“A Guide to the Project Management Body of Knowledge (PMBOK® Guide ...”)</int2:citationText>
                </int2:suggestion>
                <int2:suggestion int2:citationStyle="Chicago" int2:isIdentical="0">
                  <int2:citationText>(“A Guide to the Project Management Body of Knowledge (PMBOK® Guide ...”)</int2:citationText>
                </int2:suggestion>
              </int2:suggestions>
              <int2:suggestions int2:citationType="Full">
                <int2:suggestion int2:citationStyle="Mla" int2:isIdentical="0">
                  <int2:citationText>&lt;i&gt;A Guide to the Project Management Body of Knowledge (PMBOK® Guide ...&lt;/i&gt;, https://www.amazon.com/Guide-Project-Management-Knowledge-PMBOK%C2%AE/dp/1628256648.</int2:citationText>
                </int2:suggestion>
                <int2:suggestion int2:citationStyle="Apa" int2:isIdentical="0">
                  <int2:citationText>&lt;i&gt;A Guide to the Project Management Body of Knowledge (PMBOK® Guide ...&lt;/i&gt;. (n.d.). Retrieved from https://www.amazon.com/Guide-Project-Management-Knowledge-PMBOK%C2%AE/dp/1628256648</int2:citationText>
                </int2:suggestion>
                <int2:suggestion int2:citationStyle="Chicago" int2:isIdentical="0">
                  <int2:citationText>“A Guide to the Project Management Body of Knowledge (PMBOK® Guide ...” n.d., https://www.amazon.com/Guide-Project-Management-Knowledge-PMBOK%C2%AE/dp/1628256648.</int2:citationText>
                </int2:suggestion>
              </int2:suggestions>
            </int2:source>
            <int2:source int2:sourceType="Online" int2:sourceTitle="A Guide to the Project Management Body of Knowledge (PMBOK® Guide ..." int2:sourceUrl="https://www.oreilly.com/library/view/a-guide-to/9781628256642/toc.xhtml" int2:sourceSnippet="Get A Guide to the Project Management Body of Knowledge (PMBOK® Guide) – Seventh Edition and The Standard for Project Management (ENGLISH) now with the O’Reilly learning platform. O’Reilly members experience books, live events, courses curated by job role, and more from O’Reilly and nearly 200 top publishers.">
              <int2:suggestions int2:citationType="Inline">
                <int2:suggestion int2:citationStyle="Mla" int2:isIdentical="0">
                  <int2:citationText>(“A Guide to the Project Management Body of Knowledge (PMBOK® Guide ...”)</int2:citationText>
                </int2:suggestion>
                <int2:suggestion int2:citationStyle="Apa" int2:isIdentical="0">
                  <int2:citationText>(“A Guide to the Project Management Body of Knowledge (PMBOK® Guide ...”)</int2:citationText>
                </int2:suggestion>
                <int2:suggestion int2:citationStyle="Chicago" int2:isIdentical="0">
                  <int2:citationText>(“A Guide to the Project Management Body of Knowledge (PMBOK® Guide ...”)</int2:citationText>
                </int2:suggestion>
              </int2:suggestions>
              <int2:suggestions int2:citationType="Full">
                <int2:suggestion int2:citationStyle="Mla" int2:isIdentical="0">
                  <int2:citationText>&lt;i&gt;A Guide to the Project Management Body of Knowledge (PMBOK® Guide ...&lt;/i&gt;, https://www.oreilly.com/library/view/a-guide-to/9781628256642/toc.xhtml.</int2:citationText>
                </int2:suggestion>
                <int2:suggestion int2:citationStyle="Apa" int2:isIdentical="0">
                  <int2:citationText>&lt;i&gt;A Guide to the Project Management Body of Knowledge (PMBOK® Guide ...&lt;/i&gt;. (n.d.). Retrieved from https://www.oreilly.com/library/view/a-guide-to/9781628256642/toc.xhtml</int2:citationText>
                </int2:suggestion>
                <int2:suggestion int2:citationStyle="Chicago" int2:isIdentical="0">
                  <int2:citationText>“A Guide to the Project Management Body of Knowledge (PMBOK® Guide ...” n.d., https://www.oreilly.com/library/view/a-guide-to/9781628256642/toc.xhtml.</int2:citationText>
                </int2:suggestion>
              </int2:suggestions>
            </int2:source>
          </int2:similarityCritique>
        </oel:ext>
      </int2:extLst>
    </int2:bookmark>
    <int2:bookmark int2:bookmarkName="_Int_JappR7Hq" int2:invalidationBookmarkName="" int2:hashCode="vQzZzxSCS59YQo" int2:id="lZpJVE9I">
      <int2:state int2:type="AugLoop_Similarity_SimilarityAnnotation" int2:value="Rejected"/>
      <int2:extLst>
        <oel:ext uri="426473B9-03D8-482F-96C9-C2C85392BACA">
          <int2:similarityCritique int2:version="1" int2:context="Environmental Scanning - The Impact of the Stakeholder Concept. ICIS 1981 Proceedings, 20.">
            <int2:source int2:sourceType="Online" int2:sourceTitle="Environmental Scanning--The Impact of the Stakeholder Concept" int2:sourceUrl="https://aisel.aisnet.org/icis1981/20/" int2:sourceSnippet="Mendelow, A. L., &quot;Environmental Scanning--The Impact of the Stakeholder Concept&quot; (1981). ICIS 1981 Proceedings. 20. This paper discusses the advantages of the use of the stakeholder framework as a basis for focusing an organization's environmental scanning effort. Arising from the discussion, a contingency model for environmental scanning is ...">
              <int2:suggestions int2:citationType="Inline">
                <int2:suggestion int2:citationStyle="Mla" int2:isIdentical="0">
                  <int2:citationText>(“Environmental Scanning--The Impact of the Stakeholder Concept”)</int2:citationText>
                </int2:suggestion>
                <int2:suggestion int2:citationStyle="Apa" int2:isIdentical="0">
                  <int2:citationText>(“Environmental Scanning--The Impact of the Stakeholder Concept”)</int2:citationText>
                </int2:suggestion>
                <int2:suggestion int2:citationStyle="Chicago" int2:isIdentical="0">
                  <int2:citationText>(“Environmental Scanning--The Impact of the Stakeholder Concept”)</int2:citationText>
                </int2:suggestion>
              </int2:suggestions>
              <int2:suggestions int2:citationType="Full">
                <int2:suggestion int2:citationStyle="Mla" int2:isIdentical="0">
                  <int2:citationText>&lt;i&gt;Environmental Scanning--The Impact of the Stakeholder Concept&lt;/i&gt;, https://aisel.aisnet.org/icis1981/20/.</int2:citationText>
                </int2:suggestion>
                <int2:suggestion int2:citationStyle="Apa" int2:isIdentical="0">
                  <int2:citationText>&lt;i&gt;Environmental Scanning--The Impact of the Stakeholder Concept&lt;/i&gt;. (n.d.). Retrieved from https://aisel.aisnet.org/icis1981/20/</int2:citationText>
                </int2:suggestion>
                <int2:suggestion int2:citationStyle="Chicago" int2:isIdentical="0">
                  <int2:citationText>“Environmental Scanning--The Impact of the Stakeholder Concept” n.d., https://aisel.aisnet.org/icis1981/20/.</int2:citationText>
                </int2:suggestion>
              </int2:suggestions>
            </int2:source>
            <int2:source int2:sourceType="Online" int2:sourceTitle="How Stakeholder Interaction Impacts Project Complexity - IIL" int2:sourceUrl="https://blog.iil.com/how-stakeholder-interaction-and-engagement-impacts-project-complexity/" int2:sourceSnippet="Exhibit 1: Stakeholder Matrix (source: Adapted from Mendelow, A.L. (1981).‘Environmental Scanning – The Impact of the Stakeholder Concept’ ICIS 1981 Proceedings, 20) When considering the estimation process, it can be argued that it is usually based on each deliverable or activity needed for a project, so if the project manager does not consider how a critical stakeholder can impact these ...">
              <int2:suggestions int2:citationType="Inline">
                <int2:suggestion int2:citationStyle="Mla" int2:isIdentical="0">
                  <int2:citationText>(“How Stakeholder Interaction Impacts Project Complexity - IIL”)</int2:citationText>
                </int2:suggestion>
                <int2:suggestion int2:citationStyle="Apa" int2:isIdentical="0">
                  <int2:citationText>(“How Stakeholder Interaction Impacts Project Complexity - IIL”)</int2:citationText>
                </int2:suggestion>
                <int2:suggestion int2:citationStyle="Chicago" int2:isIdentical="0">
                  <int2:citationText>(“How Stakeholder Interaction Impacts Project Complexity - IIL”)</int2:citationText>
                </int2:suggestion>
              </int2:suggestions>
              <int2:suggestions int2:citationType="Full">
                <int2:suggestion int2:citationStyle="Mla" int2:isIdentical="0">
                  <int2:citationText>&lt;i&gt;How Stakeholder Interaction Impacts Project Complexity - IIL&lt;/i&gt;, https://blog.iil.com/how-stakeholder-interaction-and-engagement-impacts-project-complexity/.</int2:citationText>
                </int2:suggestion>
                <int2:suggestion int2:citationStyle="Apa" int2:isIdentical="0">
                  <int2:citationText>&lt;i&gt;How Stakeholder Interaction Impacts Project Complexity - IIL&lt;/i&gt;. (n.d.). Retrieved from https://blog.iil.com/how-stakeholder-interaction-and-engagement-impacts-project-complexity/</int2:citationText>
                </int2:suggestion>
                <int2:suggestion int2:citationStyle="Chicago" int2:isIdentical="0">
                  <int2:citationText>“How Stakeholder Interaction Impacts Project Complexity - IIL” n.d., https://blog.iil.com/how-stakeholder-interaction-and-engagement-impacts-project-complexity/.</int2:citationText>
                </int2:suggestion>
              </int2:suggestions>
            </int2:source>
          </int2:similarityCritique>
        </oel:ext>
      </int2:extLst>
    </int2:bookmark>
    <int2:bookmark int2:bookmarkName="_Int_eUQG63zo" int2:invalidationBookmarkName="" int2:hashCode="vrUtJpPg6UwtMD" int2:id="uWGhrrhp">
      <int2:state int2:type="AugLoop_Similarity_SimilarityAnnotation" int2:value="Rejected"/>
      <int2:extLst>
        <oel:ext uri="426473B9-03D8-482F-96C9-C2C85392BACA">
          <int2:similarityCritique int2:version="1" int2:context="“Negotiating Skills: Learn How to Build Trust at the Negotiation Table”">
            <int2:source int2:sourceType="Online" int2:sourceTitle="Negotiating Skills: Learn How to Build Trust at the Negotiation Table" int2:sourceUrl="https://www.pon.harvard.edu/daily/dealmaking-daily/dealmaking-negotiations-how-to-build-trust-at-the-bargaining-table/" int2:sourceSnippet="One Response to “Negotiating Skills: Learn How to Build Trust at the Negotiation Table” Kevin B. October 22, 2019 Generally, I find that when we make it clear that we are interested and concerned that out counterpart is satisfied and if not satisfied, that we are keenly interested in understanding their position, it makes for a longer ...">
              <int2:suggestions int2:citationType="Inline">
                <int2:suggestion int2:citationStyle="Mla" int2:isIdentical="1">
                  <int2:citationText>(“Negotiating Skills: Learn How to Build Trust at the Negotiation Table”)</int2:citationText>
                </int2:suggestion>
                <int2:suggestion int2:citationStyle="Apa" int2:isIdentical="1">
                  <int2:citationText>(“Negotiating Skills: Learn How to Build Trust at the Negotiation Table”)</int2:citationText>
                </int2:suggestion>
                <int2:suggestion int2:citationStyle="Chicago" int2:isIdentical="1">
                  <int2:citationText>(“Negotiating Skills: Learn How to Build Trust at the Negotiation Table”)</int2:citationText>
                </int2:suggestion>
              </int2:suggestions>
              <int2:suggestions int2:citationType="Full">
                <int2:suggestion int2:citationStyle="Mla" int2:isIdentical="1">
                  <int2:citationText>&lt;i&gt;Negotiating Skills: Learn How to Build Trust at the Negotiation Table&lt;/i&gt;, https://www.pon.harvard.edu/daily/dealmaking-daily/dealmaking-negotiations-how-to-build-trust-at-the-bargaining-table/.</int2:citationText>
                </int2:suggestion>
                <int2:suggestion int2:citationStyle="Apa" int2:isIdentical="1">
                  <int2:citationText>&lt;i&gt;Negotiating Skills: Learn How to Build Trust at the Negotiation Table&lt;/i&gt;. (n.d.). Retrieved from https://www.pon.harvard.edu/daily/dealmaking-daily/dealmaking-negotiations-how-to-build-trust-at-the-bargaining-table/</int2:citationText>
                </int2:suggestion>
                <int2:suggestion int2:citationStyle="Chicago" int2:isIdentical="1">
                  <int2:citationText>“Negotiating Skills: Learn How to Build Trust at the Negotiation Table” n.d., https://www.pon.harvard.edu/daily/dealmaking-daily/dealmaking-negotiations-how-to-build-trust-at-the-bargaining-table/.</int2:citationText>
                </int2:suggestion>
              </int2:suggestions>
            </int2:source>
            <int2:source int2:sourceType="Online" int2:sourceTitle="The Program on Negotiation’s Post - LinkedIn" int2:sourceUrl="https://www.linkedin.com/posts/the-program-on-negotiation_negotiating-skills-learn-how-to-build-trust-activity-7178103193170518016-F0bF" int2:sourceSnippet="Negotiating Skills: Learn How to Build Trust at the Negotiation Table pon.harvard.edu">
              <int2:suggestions int2:citationType="Inline">
                <int2:suggestion int2:citationStyle="Mla" int2:isIdentical="0">
                  <int2:citationText>(“The Program on Negotiation’s Post - LinkedIn”)</int2:citationText>
                </int2:suggestion>
                <int2:suggestion int2:citationStyle="Apa" int2:isIdentical="0">
                  <int2:citationText>(“The Program on Negotiation’s Post - LinkedIn”)</int2:citationText>
                </int2:suggestion>
                <int2:suggestion int2:citationStyle="Chicago" int2:isIdentical="0">
                  <int2:citationText>(“The Program on Negotiation’s Post - LinkedIn”)</int2:citationText>
                </int2:suggestion>
              </int2:suggestions>
              <int2:suggestions int2:citationType="Full">
                <int2:suggestion int2:citationStyle="Mla" int2:isIdentical="0">
                  <int2:citationText>&lt;i&gt;The Program on Negotiation’s Post - LinkedIn&lt;/i&gt;, https://www.linkedin.com/posts/the-program-on-negotiation_negotiating-skills-learn-how-to-build-trust-activity-7178103193170518016-F0bF.</int2:citationText>
                </int2:suggestion>
                <int2:suggestion int2:citationStyle="Apa" int2:isIdentical="0">
                  <int2:citationText>&lt;i&gt;The Program on Negotiation’s Post - LinkedIn&lt;/i&gt;. (n.d.). Retrieved from https://www.linkedin.com/posts/the-program-on-negotiation_negotiating-skills-learn-how-to-build-trust-activity-7178103193170518016-F0bF</int2:citationText>
                </int2:suggestion>
                <int2:suggestion int2:citationStyle="Chicago" int2:isIdentical="0">
                  <int2:citationText>“The Program on Negotiation’s Post - LinkedIn” n.d., https://www.linkedin.com/posts/the-program-on-negotiation_negotiating-skills-learn-how-to-build-trust-activity-7178103193170518016-F0bF.</int2:citationText>
                </int2:suggestion>
              </int2:suggestions>
            </int2:source>
          </int2:similarityCritique>
        </oel:ext>
      </int2:extLst>
    </int2:bookmark>
    <int2:bookmark int2:bookmarkName="_Int_5UW2EC4E" int2:invalidationBookmarkName="" int2:hashCode="EVIUAUeiX4KagE" int2:id="c2dK5BKB">
      <int2:state int2:type="AugLoop_Similarity_SimilarityAnnotation" int2:value="Rejected"/>
      <int2:extLst>
        <oel:ext uri="426473B9-03D8-482F-96C9-C2C85392BACA">
          <int2:similarityCritique int2:version="1" int2:context="Royal Mail workers to hold 19 days of strike action.">
            <int2:source int2:sourceType="Online" int2:sourceTitle="Royal Mail Workers To Hold 19 Days Of Strike Action" int2:sourceUrl="https://www.gfmreview.com/technology/royal-mail-workers-to-hold-19-days-of-strike-action" int2:sourceSnippet="Royal Mail Workers To Hold 19 Days Of Strike Action. Share; Copy Link Facebook X LinkedIn Tuesday September 27, 2022. By Tom Espiner Business reporter, BBC News. Royal Mail workers are to hold 19 days of strike action over pay and terms and conditions during the peak postal build-up to Christmas. ...">
              <int2:suggestions int2:citationType="Inline">
                <int2:suggestion int2:citationStyle="Mla" int2:isIdentical="1">
                  <int2:citationText>(“Royal Mail Workers To Hold 19 Days Of Strike Action”)</int2:citationText>
                </int2:suggestion>
                <int2:suggestion int2:citationStyle="Apa" int2:isIdentical="1">
                  <int2:citationText>(“Royal Mail Workers To Hold 19 Days Of Strike Action”)</int2:citationText>
                </int2:suggestion>
                <int2:suggestion int2:citationStyle="Chicago" int2:isIdentical="1">
                  <int2:citationText>(“Royal Mail Workers To Hold 19 Days Of Strike Action”)</int2:citationText>
                </int2:suggestion>
              </int2:suggestions>
              <int2:suggestions int2:citationType="Full">
                <int2:suggestion int2:citationStyle="Mla" int2:isIdentical="1">
                  <int2:citationText>&lt;i&gt;Royal Mail Workers To Hold 19 Days Of Strike Action&lt;/i&gt;, https://www.gfmreview.com/technology/royal-mail-workers-to-hold-19-days-of-strike-action.</int2:citationText>
                </int2:suggestion>
                <int2:suggestion int2:citationStyle="Apa" int2:isIdentical="1">
                  <int2:citationText>&lt;i&gt;Royal Mail Workers To Hold 19 Days Of Strike Action&lt;/i&gt;. (n.d.). Retrieved from https://www.gfmreview.com/technology/royal-mail-workers-to-hold-19-days-of-strike-action</int2:citationText>
                </int2:suggestion>
                <int2:suggestion int2:citationStyle="Chicago" int2:isIdentical="1">
                  <int2:citationText>“Royal Mail Workers To Hold 19 Days Of Strike Action” n.d., https://www.gfmreview.com/technology/royal-mail-workers-to-hold-19-days-of-strike-action.</int2:citationText>
                </int2:suggestion>
              </int2:suggestions>
            </int2:source>
            <int2:source int2:sourceType="Online" int2:sourceTitle="Royal Mail (RMG) Shares Price &amp; Latest News - BBC News" int2:sourceUrl="https://www.bbc.co.uk/news/topics/cp7r8vglgwjt?page=6" int2:sourceSnippet="Royal Mail workers to hold 19 days of strike action. Attribution. Business. Posted. 28 September 2022 28 Sep 2022. Comments. 781. Royal Mail sorry after rats contaminate parcels. Attribution.">
              <int2:suggestions int2:citationType="Inline">
                <int2:suggestion int2:citationStyle="Mla" int2:isIdentical="1">
                  <int2:citationText>(“Royal Mail (RMG) Shares Price &amp; Latest News - BBC News”)</int2:citationText>
                </int2:suggestion>
                <int2:suggestion int2:citationStyle="Apa" int2:isIdentical="1">
                  <int2:citationText>(“Royal Mail (RMG) Shares Price &amp; Latest News - BBC News”)</int2:citationText>
                </int2:suggestion>
                <int2:suggestion int2:citationStyle="Chicago" int2:isIdentical="1">
                  <int2:citationText>(“Royal Mail (RMG) Shares Price &amp; Latest News - BBC News”)</int2:citationText>
                </int2:suggestion>
              </int2:suggestions>
              <int2:suggestions int2:citationType="Full">
                <int2:suggestion int2:citationStyle="Mla" int2:isIdentical="1">
                  <int2:citationText>&lt;i&gt;Royal Mail (RMG) Shares Price &amp; Latest News - BBC News&lt;/i&gt;, https://www.bbc.co.uk/news/topics/cp7r8vglgwjt?page=6.</int2:citationText>
                </int2:suggestion>
                <int2:suggestion int2:citationStyle="Apa" int2:isIdentical="1">
                  <int2:citationText>&lt;i&gt;Royal Mail (RMG) Shares Price &amp; Latest News - BBC News&lt;/i&gt;. (n.d.). Retrieved from https://www.bbc.co.uk/news/topics/cp7r8vglgwjt?page=6</int2:citationText>
                </int2:suggestion>
                <int2:suggestion int2:citationStyle="Chicago" int2:isIdentical="1">
                  <int2:citationText>“Royal Mail (RMG) Shares Price &amp; Latest News - BBC News” n.d., https://www.bbc.co.uk/news/topics/cp7r8vglgwjt?page=6.</int2:citationText>
                </int2:suggestion>
              </int2:suggestions>
            </int2:source>
            <int2:source int2:sourceType="Online" int2:sourceTitle="Royal Mail workers to hold 19 days of strike action - BBC" int2:sourceUrl="https://www.bbc.com/news/business-63055394" int2:sourceSnippet="Royal Mail workers are to hold 19 days of strike action over pay and terms and conditions during the peak postal build-up to Christmas. The Communication Workers Union (CWU) said the strikes will ...">
              <int2:suggestions int2:citationType="Inline">
                <int2:suggestion int2:citationStyle="Mla" int2:isIdentical="0">
                  <int2:citationText>(“Royal Mail workers to hold 19 days of strike action - BBC”)</int2:citationText>
                </int2:suggestion>
                <int2:suggestion int2:citationStyle="Apa" int2:isIdentical="0">
                  <int2:citationText>(“Royal Mail workers to hold 19 days of strike action - BBC”)</int2:citationText>
                </int2:suggestion>
                <int2:suggestion int2:citationStyle="Chicago" int2:isIdentical="0">
                  <int2:citationText>(“Royal Mail workers to hold 19 days of strike action - BBC”)</int2:citationText>
                </int2:suggestion>
              </int2:suggestions>
              <int2:suggestions int2:citationType="Full">
                <int2:suggestion int2:citationStyle="Mla" int2:isIdentical="0">
                  <int2:citationText>&lt;i&gt;Royal Mail workers to hold 19 days of strike action - BBC&lt;/i&gt;, https://www.bbc.com/news/business-63055394.</int2:citationText>
                </int2:suggestion>
                <int2:suggestion int2:citationStyle="Apa" int2:isIdentical="0">
                  <int2:citationText>&lt;i&gt;Royal Mail workers to hold 19 days of strike action - BBC&lt;/i&gt;. (n.d.). Retrieved from https://www.bbc.com/news/business-63055394</int2:citationText>
                </int2:suggestion>
                <int2:suggestion int2:citationStyle="Chicago" int2:isIdentical="0">
                  <int2:citationText>“Royal Mail workers to hold 19 days of strike action - BBC” n.d., https://www.bbc.com/news/business-63055394.</int2:citationText>
                </int2:suggestion>
              </int2:suggestions>
            </int2:source>
          </int2:similarityCritique>
        </oel:ext>
      </int2:extLst>
    </int2:bookmark>
    <int2:bookmark int2:bookmarkName="_Int_jZrnDoLd" int2:invalidationBookmarkName="" int2:hashCode="L+iu7hClu4o3w1" int2:id="77LpyCvQ">
      <int2:state int2:type="AugLoop_Similarity_SimilarityAnnotation" int2:value="Rejected"/>
      <int2:extLst>
        <oel:ext uri="426473B9-03D8-482F-96C9-C2C85392BACA">
          <int2:similarityCritique int2:version="1" int2:context="The Art of Compromise: Strategies for Finding Common Ground and Reaching Mutually Beneficial Agreements1">
            <int2:source int2:sourceType="Online" int2:sourceTitle="The Art of Compromise: Strategies for Finding Common Ground and ..." int2:sourceUrl="https://alfredmelvin.com/the-art-of-compromise/" int2:sourceSnippet="The Art of Compromise: Strategies for Finding Common Ground and Reaching Mutually Beneficial Agreements / Negotiation / By alfred. Introduction. In today’s complex world, compromise has become a crucial skill in both personal and professional settings. Whether it is negotiating a business deal or resolving a dispute with a friend or family ...">
              <int2:suggestions int2:citationType="Inline">
                <int2:suggestion int2:citationStyle="Mla" int2:isIdentical="0">
                  <int2:citationText>(“The Art of Compromise: Strategies for Finding Common Ground and ...”)</int2:citationText>
                </int2:suggestion>
                <int2:suggestion int2:citationStyle="Apa" int2:isIdentical="0">
                  <int2:citationText>(“The Art of Compromise: Strategies for Finding Common Ground and ...”)</int2:citationText>
                </int2:suggestion>
                <int2:suggestion int2:citationStyle="Chicago" int2:isIdentical="0">
                  <int2:citationText>(“The Art of Compromise: Strategies for Finding Common Ground and ...”)</int2:citationText>
                </int2:suggestion>
              </int2:suggestions>
              <int2:suggestions int2:citationType="Full">
                <int2:suggestion int2:citationStyle="Mla" int2:isIdentical="0">
                  <int2:citationText>&lt;i&gt;The Art of Compromise: Strategies for Finding Common Ground and ...&lt;/i&gt;, https://alfredmelvin.com/the-art-of-compromise/.</int2:citationText>
                </int2:suggestion>
                <int2:suggestion int2:citationStyle="Apa" int2:isIdentical="0">
                  <int2:citationText>&lt;i&gt;The Art of Compromise: Strategies for Finding Common Ground and ...&lt;/i&gt;. (n.d.). Retrieved from https://alfredmelvin.com/the-art-of-compromise/</int2:citationText>
                </int2:suggestion>
                <int2:suggestion int2:citationStyle="Chicago" int2:isIdentical="0">
                  <int2:citationText>“The Art of Compromise: Strategies for Finding Common Ground and ...” n.d., https://alfredmelvin.com/the-art-of-compromise/.</int2:citationText>
                </int2:suggestion>
              </int2:suggestions>
            </int2:source>
            <int2:source int2:sourceType="Online" int2:sourceTitle="Home - Business Consultant - Alfred Melvin" int2:sourceUrl="https://alfredmelvin.com/" int2:sourceSnippet="The Art of Compromise: Strategies for Finding Common Ground and Reaching Mutually Beneficial Agreements March 4, 2023 No Comments Introduction In today’s complex world, compromise has become a crucial skill in both personal and professional settings. Whether it is negotiating a business deal or">
              <int2:suggestions int2:citationType="Inline">
                <int2:suggestion int2:citationStyle="Mla" int2:isIdentical="0">
                  <int2:citationText>(“Home - Business Consultant - Alfred Melvin”)</int2:citationText>
                </int2:suggestion>
                <int2:suggestion int2:citationStyle="Apa" int2:isIdentical="0">
                  <int2:citationText>(“Home - Business Consultant - Alfred Melvin”)</int2:citationText>
                </int2:suggestion>
                <int2:suggestion int2:citationStyle="Chicago" int2:isIdentical="0">
                  <int2:citationText>(“Home - Business Consultant - Alfred Melvin”)</int2:citationText>
                </int2:suggestion>
              </int2:suggestions>
              <int2:suggestions int2:citationType="Full">
                <int2:suggestion int2:citationStyle="Mla" int2:isIdentical="0">
                  <int2:citationText>&lt;i&gt;Home - Business Consultant - Alfred Melvin&lt;/i&gt;, https://alfredmelvin.com/.</int2:citationText>
                </int2:suggestion>
                <int2:suggestion int2:citationStyle="Apa" int2:isIdentical="0">
                  <int2:citationText>&lt;i&gt;Home - Business Consultant - Alfred Melvin&lt;/i&gt;. (n.d.). Retrieved from https://alfredmelvin.com/</int2:citationText>
                </int2:suggestion>
                <int2:suggestion int2:citationStyle="Chicago" int2:isIdentical="0">
                  <int2:citationText>“Home - Business Consultant - Alfred Melvin” n.d., https://alfredmelvin.com/.</int2:citationText>
                </int2:suggestion>
              </int2:suggestions>
            </int2:source>
          </int2:similarityCritique>
        </oel:ext>
      </int2:extLst>
    </int2:bookmark>
    <int2:entireDocument int2:id="YltWpkLJ">
      <int2:extLst>
        <oel:ext uri="E302BA01-7950-474C-9AD3-286E660C40A8">
          <int2:similaritySummary int2:version="1" int2:runId="1721897247374" int2:tilesCheckedInThisRun="0" int2:totalNumOfTiles="229" int2:similarityAnnotationCount="6" int2:numWords="6505" int2:numFlaggedWords="74"/>
        </oel:ext>
      </int2:extLst>
    </int2:entireDocument>
  </int2:observations>
  <int2:intelligenceSettings/>
  <int2:onDemandWorkflows>
    <int2:onDemandWorkflow int2:type="SimilarityCheck" int2:paragraphVersions="7B3E0444-56C3B665 3D4C4389-10436A3C 5FD7C82E-05063599 71709428-26C253A5 765F2965-19E831DF 73BC926A-7CB8EB93 6DAA5D24-76C71235 0E76ECA6-5B53A08D 0651D2C1-30A87CDB 0F4875E0-11BF611F 12E9C9EB-761A9164 6F2600FC-23F09546 61FE73EF-4BD24F2E 6EDF6A08-31013256 04BFE0C5-1BFC3556 126A671F-17C0EDEB 10E6DE52-6F16A3F2 39CC6C95-3BF2469F 65E61FF4-2123F726 29B9EFAD-40DF0645 4E8395D9-416E41A5 0263C80F-6D3BBDE9 19431612-3338EA04 0EB3740C-3C1B73B0 5A476D3E-035242BA 62CDB015-146C94D2 2B463656-74AE8B6D 49206F58-25800C6C 2DBA3C0C-7B39F090 5977EAE7-3F939E57 2F809FC9-525CD625 0AB0FA56-07507D27 6FA08E24-6E2268D7 27604881-26E5230F 513E3853-0D569450 133F0B8A-25A0E922 150E80DD-5761EF1F 325A24B3-0ADDDCFB 2F1BA9F5-233EE1A5 76642067-4ABDF8ED 038E4CC5-5C092A70 0FCE0830-081B8E04 1869153D-598EB292 1AEA0C43-7D0FA0FC 7C5707AD-72435B30 14F64790-01611EDF 49799C01-33869226 2647A1F6-5A50B0D4 6EA20E7D-65D1AB7F 4E6C173A-0FA52592 2E0C5A87-1AFCD2AB 737E07B2-1367C575 36463E85-7E3AA389 2A5D2519-42277883 4092D18A-620CF08D 3F7716B1-77C0B05F 4EBAAAD4-2717D034 50BD2161-3AF515BC 78F465D1-2428A7D1 19229ECE-0F425F08 0CD68713-2C6C3896 3381FB58-5854D3F6 74C69F67-0E511085 0F131C47-286DF0DA 48DEC126-0DAF4B0F 10E28DE4-4354789B 7C4A2B0A-2346644B 3488925F-7A8F9505 00EA21DE-665AC4C7 11C04DF7-07C6BFE8 67C419ED-65D1F446 0AB5327B-7E3ABA71 629664D5-261CF3FB 0C6D546D-2B46EE8B 2138781B-17C0B20B 20448013-5B45E2DE 22183AA3-15F2A76A 4C10560F-06DEC804 1695CFCB-19B2EAC3 69007D4D-32DCD9A7 6C91DC44-791F2142 05457F76-7019539D 6FA759E7-1D8DEA9A 49A857D6-55B7F7F6 5C265D43-29F73307 790426BD-2D3EDA55 5356F35A-74ACED48 7E97A484-7C87507E 093A873A-11F23452 24E4DCB3-029DCED0 37D26308-1A082A1D 7B1CFF92-68571CF6 71A94A44-5147A784 016DD04C-24787D71 28003A51-718890EC 7A1630A4-66BEEF0D 00B780A0-25BEFCEC 7AC377FD-542BA8C4 0505D2B9-304630BB 7B9E6B39-56A70E31 0B38E1BF-0A75682D 21FCA3C6-7B9F5902 27AB54F7-52B3DC27 1713B380-389B36E6 23D19668-3739791D 55B543A5-2B906668 5E32306F-3E514803 5EF263EC-3964A006 6D8AC9B7-45AE8672 5440B72A-3B22529C 741DE461-7EDF9E7D 09EF893B-2D9D0D87 10696E11-161C3FB2 250BB4AA-3236168B 1530063F-57D22B79 6ACABD01-731FA1C7 160F718B-09C23F0D 014E5C1C-65908C8C 176AF94E-59E232FC 5D8FC3DF-63A9E33D 038CF038-5DC3A2FC 6B45375D-55908CD3 78C5412F-4F111DC8 6A07C15E-14852AF4 00E0FD9C-56D7FE77 5B8B94A9-18D45AFD 4B97372A-7CD79B4B 0646F175-047E6454 3281B094-76BF84E3 1B0FC1A7-356D8B6C 02E393B5-768FC89D 6AD8D88F-0C8070F7 3A0FBC31-4D89E456 4DB60280-7BAD3C41 0B0F59A8-3D10DE84 31298EB4-7DF47270 31E64138-2ED48131 646DD3B2-1E7FEC6F 1F3D93AB-6A54F767 34DC3856-0F10C333 0492E9A9-29C40B97 3305AF09-35D13687 36FE5F7D-18DDE802 1C627A8B-112B2277 7301625D-79FDEE8E 1C84ABF1-13FDFADF 14478AB8-4DE60B56 1E30F4E4-6769B9BC 0C2E7FD4-02FC0479 292EA918-3F19F9B2 2E3086DC-1066716D 19595C87-66362C99 424891EF-675FA18B 59E14AC6-28D5FC39 0DD0E6B7-254C3635 1811129B-6FA5F781 68AA77B5-0A72A0D7 789173A8-425359E1 4507C4B5-554F44AB 4A3C4DEF-1DBBEEAE 38EE01B2-4D0EB7BD 1B4081E2-2137C4C2 3F2B6CB6-1632CB12 443944D5-2FDE2BCA 27FCD5F5-4C731E60 0C2BA069-154489D1 4705C6B0-69C8DF1C 22A61D87-672DBC1F 763BEF41-56528F0F 097A20B9-4E300135 5EE23A93-3A4932B1 1D549A87-744E2F4F 30509C11-333AEF0A 46F11C34-33C11F78 1EDC2B86-278A202A 65F8C39A-1C2043A9 413CC98E-081267C3 137B2BB2-1B92CA66 485D269E-666C7E16 37C1CBA7-2DCDBBC2 5F53DBBC-7A66D333 566FB80D-67594E54 41DF03A5-1E0A20D0 4840A217-3813C0C3 4C202239-7DA07FD6 44F5D5F6-146BD528 54101382-279FDE61 222775BF-13A19F4A 367AEBC8-6D1466D7 07D5E94A-5302109B 0589F107-57B4D4C8 17CA0108-6D1ED47D 2B2575BA-270C662E 31DEA298-509A815B 14EBCFDA-72154E36 4EEE18D6-227ED953 710BD963-73BD2CCF 289D153D-231B14D9 36149695-67120519 5C6F9DED-027B66F4 6E8AB605-0730D903 2FA5C812-261E1955 1972ED5C-34BF98CC 49DE5BE2-7947ECBB 4046D771-0B68FE4A 3E5EDE99-123542AB 4B30CBCF-41C79B9E 096FDDD2-2C8A701C 6E0906F2-2A0F9ECD 139CE044-0B74EC1C 4A843995-305BA874 7E70BF91-7950277E 61A68485-492FA96F 6762DEA5-295EF668 04ABF778-61B0ED57 45D0915D-48EA9C93 3FA3807A-48C89238 784CC34D-2C6E56E6 1E48B040-26D47E48 2957C3E1-296B2ADB 1884A7A9-5030A114 09AE1A23-1895DC20 7727C323-2FD31ECD 00E5405F-212B5A30 635120D4-43C4A01A 4F3329C3-5EE53383 44524A73-4938A9AE 1D36FB4E-06177DCE 27134117-53DB05F5 73A3988E-7CB806EE 33467EAF-74B6CC78 271F9A80-14029D66 52011BAE-28FC85D9 1639074A-7EC009FA 290B39F9-49CF9AE3 66694A97-4A5AD173 3E59A890-3A48AE3F 04255CEB-34EE1AEC 3A53DB08-7C3A8A21 4790EC25-20C97A80 20772F57-58D3E2C4 140C7340-1E56E95C 389D909B-747F769C 496483DD-73E3C3C1 02602030-163DBD2E 3E3EA4CD-01AB21EE 19720E1F-4CDD2902 3FDEBD98-47F8702B 6E9868C0-6D0EA281 5243E4D2-03F2631B 33450B1A-25666A3F 55FE6F1B-7FB1B89A 14AB9BF9-3D1D19D9 0593BF6C-0740810F 13CD90AB-3E358195 634C602F-662CC303 4770D02D-753A4FF5 28E41F0A-20F509BE 78CBF64C-3679ABE2 5FB2D37D-71988C2E 27B153BC-2F802FE7 093A6389-44D3F712 3590A6CB-7EBFB718 5D09E1EB-06740CD3 3DBC25F7-421F326B 69939A69-58CA2079 034392DB-51EB422B 3D786685-1B92FCA6 303E632A-078CFF74 2CF308E0-3B55C2F2 0826E4F4-73869010 76F1C791-67FE7495 0CDBB8FB-654B1D55 55B34EE7-4F886600 7FD5FE89-032C738B 72014C8F-0754DEE9 46AE2000-6303C836 1EB2AB80-23145307 4F488248-13BFD143 2ACB4EDF-36847670 43471B19-07076EA2 661FCE07-7454CA3D 144423F1-4C684AE0 3A405FA7-1FDB1D9C 63E81315-06916514 76CCA445-6904A982 4A928D41-5D5052E3 7361A12B-1D46AAEE 666E1725-28B77960 0AB633DF-77777777 3CF1A9C9-5DCC85D3 783A0867-7C3440BE 315FF295-2EB6A54D 4D377C03-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7">
    <w:nsid w:val="88b029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6">
    <w:nsid w:val="1ca59b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2f73a6d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4">
    <w:nsid w:val="968fdb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10b6ec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5da46fe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351b261d"/>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60">
    <w:nsid w:val="55961e9e"/>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9">
    <w:nsid w:val="3c0e13f0"/>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58">
    <w:nsid w:val="6c0c647e"/>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7">
    <w:nsid w:val="6bf27e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31c929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2d917fa"/>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4">
    <w:nsid w:val="2488297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3">
    <w:nsid w:val="42f15e2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2">
    <w:nsid w:val="26ddc0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1">
    <w:nsid w:val="7c1103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0">
    <w:nsid w:val="514ec4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2a56e56"/>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8">
    <w:nsid w:val="39a6ce8a"/>
    <w:multiLevelType xmlns:w="http://schemas.openxmlformats.org/wordprocessingml/2006/main" w:val="hybridMultilevel"/>
    <w:lvl xmlns:w="http://schemas.openxmlformats.org/wordprocessingml/2006/main" w:ilvl="0">
      <w:start w:val="1"/>
      <w:numFmt w:val="bullet"/>
      <w:lvlText w:val="o"/>
      <w:lvlJc w:val="left"/>
      <w:pPr>
        <w:ind w:left="1800" w:hanging="360"/>
      </w:pPr>
      <w:rPr>
        <w:rFonts w:hint="default" w:ascii="Courier New" w:hAnsi="Courier New"/>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47">
    <w:nsid w:val="201b9bf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28028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5">
    <w:nsid w:val="3692fcb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6583733"/>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3">
    <w:nsid w:val="79485e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d0ac36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5c94c2a"/>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0">
    <w:nsid w:val="8a79131"/>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9">
    <w:nsid w:val="32faf06a"/>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8">
    <w:nsid w:val="38e10d3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90cef0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6">
    <w:nsid w:val="359ab17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5">
    <w:nsid w:val="fef985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c31ce1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4b164e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997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329f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10d98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4846f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d366e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1c48b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6fda52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27b82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5fa1d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5e97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b51c9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e4191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1c400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9acc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9e377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c4a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6b60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7f4b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dca0f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fae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984bb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c3191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d986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num w:numId="69">
    <w:abstractNumId w:val="67"/>
  </w:num>
  <w:num w:numId="68">
    <w:abstractNumId w:val="66"/>
  </w:num>
  <w:num w:numId="67">
    <w:abstractNumId w:val="65"/>
  </w:num>
  <w:num w:numId="66">
    <w:abstractNumId w:val="64"/>
  </w:num>
  <w:num w:numId="65">
    <w:abstractNumId w:val="63"/>
  </w:num>
  <w:num w:numId="64">
    <w:abstractNumId w:val="62"/>
  </w:num>
  <w:num w:numId="63">
    <w:abstractNumId w:val="61"/>
  </w:num>
  <w:num w:numId="62">
    <w:abstractNumId w:val="60"/>
  </w:num>
  <w:num w:numId="61">
    <w:abstractNumId w:val="59"/>
  </w:num>
  <w:num w:numId="60">
    <w:abstractNumId w:val="58"/>
  </w:num>
  <w:num w:numId="59">
    <w:abstractNumId w:val="57"/>
  </w:num>
  <w:num w:numId="58">
    <w:abstractNumId w:val="56"/>
  </w:num>
  <w:num w:numId="57">
    <w:abstractNumId w:val="55"/>
  </w:num>
  <w:num w:numId="56">
    <w:abstractNumId w:val="54"/>
  </w:num>
  <w:num w:numId="55">
    <w:abstractNumId w:val="53"/>
  </w:num>
  <w:num w:numId="54">
    <w:abstractNumId w:val="52"/>
  </w:num>
  <w:num w:numId="53">
    <w:abstractNumId w:val="51"/>
  </w:num>
  <w:num w:numId="52">
    <w:abstractNumId w:val="50"/>
  </w:num>
  <w:num w:numId="51">
    <w:abstractNumId w:val="49"/>
  </w:num>
  <w:num w:numId="50">
    <w:abstractNumId w:val="48"/>
  </w:num>
  <w:num w:numId="49">
    <w:abstractNumId w:val="47"/>
  </w:num>
  <w:num w:numId="48">
    <w:abstractNumId w:val="46"/>
  </w:num>
  <w:num w:numId="47">
    <w:abstractNumId w:val="45"/>
  </w:num>
  <w:num w:numId="46">
    <w:abstractNumId w:val="44"/>
  </w:num>
  <w:num w:numId="45">
    <w:abstractNumId w:val="43"/>
  </w:num>
  <w:num w:numId="44">
    <w:abstractNumId w:val="42"/>
  </w:num>
  <w:num w:numId="43">
    <w:abstractNumId w:val="41"/>
  </w:num>
  <w:num w:numId="42">
    <w:abstractNumId w:val="40"/>
  </w:num>
  <w:num w:numId="41">
    <w:abstractNumId w:val="39"/>
  </w:num>
  <w:num w:numId="40">
    <w:abstractNumId w:val="38"/>
  </w:num>
  <w:num w:numId="39">
    <w:abstractNumId w:val="37"/>
  </w:num>
  <w:num w:numId="38">
    <w:abstractNumId w:val="36"/>
  </w:num>
  <w:num w:numId="37">
    <w:abstractNumId w:val="35"/>
  </w:num>
  <w:num w:numId="36">
    <w:abstractNumId w:val="34"/>
  </w:num>
  <w:num w:numId="35">
    <w:abstractNumId w:val="33"/>
  </w:num>
  <w:num w:numId="34">
    <w:abstractNumId w:val="32"/>
  </w:num>
  <w:num w:numId="33">
    <w:abstractNumId w:val="31"/>
  </w:num>
  <w:num w:numId="32">
    <w:abstractNumId w:val="30"/>
  </w:num>
  <w:num w:numId="31">
    <w:abstractNumId w:val="29"/>
  </w:num>
  <w:num w:numId="30">
    <w:abstractNumId w:val="28"/>
  </w:num>
  <w:num w:numId="29">
    <w:abstractNumId w:val="27"/>
  </w:num>
  <w:num w:numId="28">
    <w:abstractNumId w:val="26"/>
  </w:num>
  <w:num w:numId="27">
    <w:abstractNumId w:val="25"/>
  </w:num>
  <w:num w:numId="26">
    <w:abstractNumId w:val="24"/>
  </w:num>
  <w:num w:numId="25">
    <w:abstractNumId w:val="23"/>
  </w:num>
  <w:num w:numId="24">
    <w:abstractNumId w:val="22"/>
  </w:num>
  <w:num w:numId="23">
    <w:abstractNumId w:val="21"/>
  </w:num>
  <w:num w:numId="22">
    <w:abstractNumId w:val="20"/>
  </w:num>
  <w:num w:numId="21">
    <w:abstractNumId w:val="19"/>
  </w:num>
  <w:num w:numId="20">
    <w:abstractNumId w:val="18"/>
  </w:num>
  <w:num w:numId="19">
    <w:abstractNumId w:val="17"/>
  </w:num>
  <w:num w:numId="18">
    <w:abstractNumId w:val="16"/>
  </w:num>
  <w:num w:numId="17">
    <w:abstractNumId w:val="15"/>
  </w:num>
  <w:num w:numId="16">
    <w:abstractNumId w:val="14"/>
  </w:num>
  <w:num w:numId="15">
    <w:abstractNumId w:val="13"/>
  </w:num>
  <w:num w:numId="14">
    <w:abstractNumId w:val="12"/>
  </w:num>
  <w:num w:numId="13">
    <w:abstractNumId w:val="11"/>
  </w:num>
  <w:num w:numId="12">
    <w:abstractNumId w:val="10"/>
  </w:num>
  <w:num w:numId="1" w16cid:durableId="1583753049">
    <w:abstractNumId w:val="9"/>
  </w:num>
  <w:num w:numId="2" w16cid:durableId="1672021673">
    <w:abstractNumId w:val="7"/>
  </w:num>
  <w:num w:numId="3" w16cid:durableId="1661418664">
    <w:abstractNumId w:val="6"/>
  </w:num>
  <w:num w:numId="4" w16cid:durableId="28338585">
    <w:abstractNumId w:val="5"/>
  </w:num>
  <w:num w:numId="5" w16cid:durableId="10451996">
    <w:abstractNumId w:val="4"/>
  </w:num>
  <w:num w:numId="6" w16cid:durableId="1118185191">
    <w:abstractNumId w:val="8"/>
  </w:num>
  <w:num w:numId="7" w16cid:durableId="944580785">
    <w:abstractNumId w:val="3"/>
  </w:num>
  <w:num w:numId="8" w16cid:durableId="1728843970">
    <w:abstractNumId w:val="2"/>
  </w:num>
  <w:num w:numId="9" w16cid:durableId="261961369">
    <w:abstractNumId w:val="1"/>
  </w:num>
  <w:num w:numId="10" w16cid:durableId="940600249">
    <w:abstractNumId w:val="0"/>
  </w:num>
  <w:num w:numId="11" w16cid:durableId="1773084239">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formsDesign/>
  <w:trackRevisions w:val="false"/>
  <w:defaultTabStop w:val="720"/>
  <w:defaultTableStyle w:val="APAReport"/>
  <w:characterSpacingControl w:val="doNotCompress"/>
  <w:savePreviewPicture/>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C0665C1"/>
    <w:rsid w:val="00023AFE"/>
    <w:rsid w:val="000A3D9B"/>
    <w:rsid w:val="000D4642"/>
    <w:rsid w:val="000D539D"/>
    <w:rsid w:val="00116273"/>
    <w:rsid w:val="002C79E6"/>
    <w:rsid w:val="002F3AE9"/>
    <w:rsid w:val="003804CC"/>
    <w:rsid w:val="0053E24F"/>
    <w:rsid w:val="005F2EED"/>
    <w:rsid w:val="00664C1A"/>
    <w:rsid w:val="00687D3D"/>
    <w:rsid w:val="0076E2D5"/>
    <w:rsid w:val="0084D5C6"/>
    <w:rsid w:val="0087407D"/>
    <w:rsid w:val="00891999"/>
    <w:rsid w:val="008983B8"/>
    <w:rsid w:val="0093F402"/>
    <w:rsid w:val="009AB3C0"/>
    <w:rsid w:val="00A1AA7A"/>
    <w:rsid w:val="00A417C1"/>
    <w:rsid w:val="00B34AFE"/>
    <w:rsid w:val="00B863FB"/>
    <w:rsid w:val="00B86440"/>
    <w:rsid w:val="00BB2D6F"/>
    <w:rsid w:val="00BFACA7"/>
    <w:rsid w:val="00C00F8F"/>
    <w:rsid w:val="00C03068"/>
    <w:rsid w:val="00C4F13D"/>
    <w:rsid w:val="00C6F080"/>
    <w:rsid w:val="00CD1546"/>
    <w:rsid w:val="00D0DE28"/>
    <w:rsid w:val="00D620FD"/>
    <w:rsid w:val="00D91044"/>
    <w:rsid w:val="00DF5915"/>
    <w:rsid w:val="00E67454"/>
    <w:rsid w:val="00ED5E19"/>
    <w:rsid w:val="00EF55C5"/>
    <w:rsid w:val="00F5ADFC"/>
    <w:rsid w:val="00F6242A"/>
    <w:rsid w:val="00FD0666"/>
    <w:rsid w:val="00FF55EC"/>
    <w:rsid w:val="0104FDB4"/>
    <w:rsid w:val="0110E7FE"/>
    <w:rsid w:val="0125BB5A"/>
    <w:rsid w:val="0129722C"/>
    <w:rsid w:val="013E23FA"/>
    <w:rsid w:val="0147011A"/>
    <w:rsid w:val="014CA2B6"/>
    <w:rsid w:val="0154F33B"/>
    <w:rsid w:val="015E902A"/>
    <w:rsid w:val="01786B09"/>
    <w:rsid w:val="017A4CC4"/>
    <w:rsid w:val="01815ADE"/>
    <w:rsid w:val="01858136"/>
    <w:rsid w:val="018F2558"/>
    <w:rsid w:val="019838DA"/>
    <w:rsid w:val="019BAAF4"/>
    <w:rsid w:val="01A96623"/>
    <w:rsid w:val="01B00265"/>
    <w:rsid w:val="01BEA7B9"/>
    <w:rsid w:val="01C40CF4"/>
    <w:rsid w:val="01D8AAE2"/>
    <w:rsid w:val="01E38FF4"/>
    <w:rsid w:val="021AB629"/>
    <w:rsid w:val="0226237C"/>
    <w:rsid w:val="025427E8"/>
    <w:rsid w:val="025514B4"/>
    <w:rsid w:val="0263C38D"/>
    <w:rsid w:val="026AB073"/>
    <w:rsid w:val="027FCB5A"/>
    <w:rsid w:val="02925039"/>
    <w:rsid w:val="0294AB66"/>
    <w:rsid w:val="02A47EF8"/>
    <w:rsid w:val="02A7410D"/>
    <w:rsid w:val="02B0F0E4"/>
    <w:rsid w:val="02F0AA4D"/>
    <w:rsid w:val="030DA45A"/>
    <w:rsid w:val="03210146"/>
    <w:rsid w:val="03251135"/>
    <w:rsid w:val="03254D12"/>
    <w:rsid w:val="033FFF4B"/>
    <w:rsid w:val="034DFD76"/>
    <w:rsid w:val="03578DA6"/>
    <w:rsid w:val="035FB044"/>
    <w:rsid w:val="03A0D852"/>
    <w:rsid w:val="03B68E09"/>
    <w:rsid w:val="03BA765C"/>
    <w:rsid w:val="03BB22A5"/>
    <w:rsid w:val="03BE0AF6"/>
    <w:rsid w:val="03C81806"/>
    <w:rsid w:val="03D55F78"/>
    <w:rsid w:val="03F1D347"/>
    <w:rsid w:val="03FCBBC9"/>
    <w:rsid w:val="04069873"/>
    <w:rsid w:val="04175125"/>
    <w:rsid w:val="04180ADA"/>
    <w:rsid w:val="0448B76A"/>
    <w:rsid w:val="04515DF7"/>
    <w:rsid w:val="0474D269"/>
    <w:rsid w:val="04A89970"/>
    <w:rsid w:val="04AE84E0"/>
    <w:rsid w:val="04BA9310"/>
    <w:rsid w:val="04BBE03E"/>
    <w:rsid w:val="04BDC73E"/>
    <w:rsid w:val="04BEF9B6"/>
    <w:rsid w:val="04C75F79"/>
    <w:rsid w:val="04D49AF4"/>
    <w:rsid w:val="04E12339"/>
    <w:rsid w:val="04EDC2ED"/>
    <w:rsid w:val="04F9DC40"/>
    <w:rsid w:val="04FCA153"/>
    <w:rsid w:val="051404C1"/>
    <w:rsid w:val="051A0116"/>
    <w:rsid w:val="052C8EF1"/>
    <w:rsid w:val="053B5F7B"/>
    <w:rsid w:val="05543EF2"/>
    <w:rsid w:val="0559C90E"/>
    <w:rsid w:val="0559D88A"/>
    <w:rsid w:val="055E6EC3"/>
    <w:rsid w:val="0567F1CD"/>
    <w:rsid w:val="057197C1"/>
    <w:rsid w:val="05895DBF"/>
    <w:rsid w:val="05A36A9F"/>
    <w:rsid w:val="05BC911F"/>
    <w:rsid w:val="05C0585F"/>
    <w:rsid w:val="05C382CD"/>
    <w:rsid w:val="05C3D1E9"/>
    <w:rsid w:val="05D97A72"/>
    <w:rsid w:val="05ED4DED"/>
    <w:rsid w:val="05F791B6"/>
    <w:rsid w:val="05F986E5"/>
    <w:rsid w:val="05FE528D"/>
    <w:rsid w:val="06067B60"/>
    <w:rsid w:val="06203B68"/>
    <w:rsid w:val="0621307C"/>
    <w:rsid w:val="062FACBD"/>
    <w:rsid w:val="0648B19D"/>
    <w:rsid w:val="06613313"/>
    <w:rsid w:val="06625D2E"/>
    <w:rsid w:val="0673FF10"/>
    <w:rsid w:val="067FC68F"/>
    <w:rsid w:val="0683C2B1"/>
    <w:rsid w:val="06909B95"/>
    <w:rsid w:val="069C99E4"/>
    <w:rsid w:val="069E5C82"/>
    <w:rsid w:val="06B91EDF"/>
    <w:rsid w:val="06D3B79D"/>
    <w:rsid w:val="06E669CA"/>
    <w:rsid w:val="06E9421D"/>
    <w:rsid w:val="06F15912"/>
    <w:rsid w:val="06FEDC2D"/>
    <w:rsid w:val="0703CFFD"/>
    <w:rsid w:val="0712026C"/>
    <w:rsid w:val="071389F1"/>
    <w:rsid w:val="071467DD"/>
    <w:rsid w:val="074A699D"/>
    <w:rsid w:val="075FC42A"/>
    <w:rsid w:val="07640258"/>
    <w:rsid w:val="076577E9"/>
    <w:rsid w:val="076A3813"/>
    <w:rsid w:val="07879521"/>
    <w:rsid w:val="078E851A"/>
    <w:rsid w:val="0792B468"/>
    <w:rsid w:val="079D0886"/>
    <w:rsid w:val="07A0B07B"/>
    <w:rsid w:val="07B56658"/>
    <w:rsid w:val="07C0CF05"/>
    <w:rsid w:val="07C9419F"/>
    <w:rsid w:val="07CB5626"/>
    <w:rsid w:val="07DA733C"/>
    <w:rsid w:val="07DE5BED"/>
    <w:rsid w:val="07E0AC9C"/>
    <w:rsid w:val="0829AC4A"/>
    <w:rsid w:val="0851D149"/>
    <w:rsid w:val="086D6887"/>
    <w:rsid w:val="0883C764"/>
    <w:rsid w:val="088FB858"/>
    <w:rsid w:val="08A1B47F"/>
    <w:rsid w:val="08B74C28"/>
    <w:rsid w:val="08BC08A7"/>
    <w:rsid w:val="08C07B8B"/>
    <w:rsid w:val="08C4D6B1"/>
    <w:rsid w:val="08D20D43"/>
    <w:rsid w:val="08D27489"/>
    <w:rsid w:val="08D276E2"/>
    <w:rsid w:val="08D2C07D"/>
    <w:rsid w:val="08F2B436"/>
    <w:rsid w:val="0905BAC7"/>
    <w:rsid w:val="0909C386"/>
    <w:rsid w:val="090EC88D"/>
    <w:rsid w:val="09188D43"/>
    <w:rsid w:val="09296D7B"/>
    <w:rsid w:val="09430BB8"/>
    <w:rsid w:val="09485069"/>
    <w:rsid w:val="094D44A5"/>
    <w:rsid w:val="09593EEB"/>
    <w:rsid w:val="0964841F"/>
    <w:rsid w:val="09721209"/>
    <w:rsid w:val="097ACE4C"/>
    <w:rsid w:val="098F4D19"/>
    <w:rsid w:val="09E46B41"/>
    <w:rsid w:val="09FED95C"/>
    <w:rsid w:val="0A06EFCC"/>
    <w:rsid w:val="0A1629E2"/>
    <w:rsid w:val="0A176F5E"/>
    <w:rsid w:val="0A4054E5"/>
    <w:rsid w:val="0A52D868"/>
    <w:rsid w:val="0A56E759"/>
    <w:rsid w:val="0A5FF825"/>
    <w:rsid w:val="0A605D38"/>
    <w:rsid w:val="0A7D7FD1"/>
    <w:rsid w:val="0A8D3125"/>
    <w:rsid w:val="0A9470CA"/>
    <w:rsid w:val="0A9E0BE5"/>
    <w:rsid w:val="0AA7F063"/>
    <w:rsid w:val="0AB3593E"/>
    <w:rsid w:val="0AD7FFFB"/>
    <w:rsid w:val="0AFC4B3E"/>
    <w:rsid w:val="0AFDDC7A"/>
    <w:rsid w:val="0B19326D"/>
    <w:rsid w:val="0B2D0A1C"/>
    <w:rsid w:val="0B2DFC7D"/>
    <w:rsid w:val="0B3B0CEB"/>
    <w:rsid w:val="0B64E95D"/>
    <w:rsid w:val="0BAEE0CD"/>
    <w:rsid w:val="0BAFE51B"/>
    <w:rsid w:val="0BB59B42"/>
    <w:rsid w:val="0BB730A5"/>
    <w:rsid w:val="0BB98367"/>
    <w:rsid w:val="0BC5CB3E"/>
    <w:rsid w:val="0BD85A5A"/>
    <w:rsid w:val="0BE5477E"/>
    <w:rsid w:val="0C05FCFA"/>
    <w:rsid w:val="0C0BB9A5"/>
    <w:rsid w:val="0C0F061D"/>
    <w:rsid w:val="0C1F69AB"/>
    <w:rsid w:val="0C2AADA0"/>
    <w:rsid w:val="0C451B1F"/>
    <w:rsid w:val="0C4C6879"/>
    <w:rsid w:val="0C4FF7C2"/>
    <w:rsid w:val="0C6B8359"/>
    <w:rsid w:val="0C808A02"/>
    <w:rsid w:val="0C8BEE1B"/>
    <w:rsid w:val="0C95933E"/>
    <w:rsid w:val="0C991DBD"/>
    <w:rsid w:val="0C995623"/>
    <w:rsid w:val="0CB9A897"/>
    <w:rsid w:val="0CBB8BE5"/>
    <w:rsid w:val="0CBF754D"/>
    <w:rsid w:val="0CDA9519"/>
    <w:rsid w:val="0CDC162A"/>
    <w:rsid w:val="0CEBAD0E"/>
    <w:rsid w:val="0CF2F993"/>
    <w:rsid w:val="0CFDF6C2"/>
    <w:rsid w:val="0D1A6A03"/>
    <w:rsid w:val="0D1FC075"/>
    <w:rsid w:val="0D3C5E12"/>
    <w:rsid w:val="0D421A69"/>
    <w:rsid w:val="0D649B34"/>
    <w:rsid w:val="0D6E5604"/>
    <w:rsid w:val="0DA8B431"/>
    <w:rsid w:val="0DAE1C65"/>
    <w:rsid w:val="0DC4292A"/>
    <w:rsid w:val="0DDABF1F"/>
    <w:rsid w:val="0DDBF3D9"/>
    <w:rsid w:val="0DE8EE41"/>
    <w:rsid w:val="0DE9260D"/>
    <w:rsid w:val="0DEB0737"/>
    <w:rsid w:val="0DF66AA9"/>
    <w:rsid w:val="0DFD3FAE"/>
    <w:rsid w:val="0E010C93"/>
    <w:rsid w:val="0E1045A4"/>
    <w:rsid w:val="0E16C6B5"/>
    <w:rsid w:val="0E239D65"/>
    <w:rsid w:val="0E29F015"/>
    <w:rsid w:val="0E2B4B79"/>
    <w:rsid w:val="0E483249"/>
    <w:rsid w:val="0E59CC64"/>
    <w:rsid w:val="0E7E4412"/>
    <w:rsid w:val="0E910584"/>
    <w:rsid w:val="0E92E5A5"/>
    <w:rsid w:val="0E9BA276"/>
    <w:rsid w:val="0EA1C425"/>
    <w:rsid w:val="0EA30CA3"/>
    <w:rsid w:val="0EAB6310"/>
    <w:rsid w:val="0EAF2D35"/>
    <w:rsid w:val="0EE99970"/>
    <w:rsid w:val="0EF23A9C"/>
    <w:rsid w:val="0EF4F52F"/>
    <w:rsid w:val="0EF5734E"/>
    <w:rsid w:val="0EF8FAC8"/>
    <w:rsid w:val="0F024897"/>
    <w:rsid w:val="0F06BEC2"/>
    <w:rsid w:val="0F19C58B"/>
    <w:rsid w:val="0F4BBAAC"/>
    <w:rsid w:val="0F6494F1"/>
    <w:rsid w:val="0F783E79"/>
    <w:rsid w:val="0F851589"/>
    <w:rsid w:val="0F929E5E"/>
    <w:rsid w:val="0F9B7404"/>
    <w:rsid w:val="0FA77E4B"/>
    <w:rsid w:val="0FAC603B"/>
    <w:rsid w:val="0FD1304E"/>
    <w:rsid w:val="102141DB"/>
    <w:rsid w:val="1028AE43"/>
    <w:rsid w:val="1036695D"/>
    <w:rsid w:val="104B8600"/>
    <w:rsid w:val="104C0CFA"/>
    <w:rsid w:val="104C8CD0"/>
    <w:rsid w:val="1052BA84"/>
    <w:rsid w:val="1067A88F"/>
    <w:rsid w:val="106F7BBE"/>
    <w:rsid w:val="1098165C"/>
    <w:rsid w:val="109B0541"/>
    <w:rsid w:val="10A9F9CE"/>
    <w:rsid w:val="10B3C71F"/>
    <w:rsid w:val="10C803CF"/>
    <w:rsid w:val="10EBF3B1"/>
    <w:rsid w:val="10F58246"/>
    <w:rsid w:val="10FEE7C7"/>
    <w:rsid w:val="112976DF"/>
    <w:rsid w:val="112D8AC7"/>
    <w:rsid w:val="113DE38A"/>
    <w:rsid w:val="1140A136"/>
    <w:rsid w:val="11448E38"/>
    <w:rsid w:val="115E577C"/>
    <w:rsid w:val="116C0E98"/>
    <w:rsid w:val="117ABBA3"/>
    <w:rsid w:val="118C01BE"/>
    <w:rsid w:val="118FCA05"/>
    <w:rsid w:val="11975F6E"/>
    <w:rsid w:val="119F2E70"/>
    <w:rsid w:val="11B1BF6D"/>
    <w:rsid w:val="11BE9AE5"/>
    <w:rsid w:val="11D0B05C"/>
    <w:rsid w:val="11D6B8AD"/>
    <w:rsid w:val="11EED3FB"/>
    <w:rsid w:val="11F3E7C4"/>
    <w:rsid w:val="1207A274"/>
    <w:rsid w:val="121D76DC"/>
    <w:rsid w:val="1249F1D3"/>
    <w:rsid w:val="125653AB"/>
    <w:rsid w:val="1261A12D"/>
    <w:rsid w:val="128024F6"/>
    <w:rsid w:val="12973ECC"/>
    <w:rsid w:val="12A9D3BE"/>
    <w:rsid w:val="12C3C6BA"/>
    <w:rsid w:val="12C64AAF"/>
    <w:rsid w:val="12C98D13"/>
    <w:rsid w:val="12D03C34"/>
    <w:rsid w:val="12EB7B1F"/>
    <w:rsid w:val="12EE9244"/>
    <w:rsid w:val="12FB341F"/>
    <w:rsid w:val="13089B06"/>
    <w:rsid w:val="130BC31B"/>
    <w:rsid w:val="13150CD6"/>
    <w:rsid w:val="131FD9C1"/>
    <w:rsid w:val="132B3740"/>
    <w:rsid w:val="132FA79A"/>
    <w:rsid w:val="13330D83"/>
    <w:rsid w:val="13336B62"/>
    <w:rsid w:val="137840CA"/>
    <w:rsid w:val="13B08A33"/>
    <w:rsid w:val="13B856F0"/>
    <w:rsid w:val="13BEF6FB"/>
    <w:rsid w:val="13CB5706"/>
    <w:rsid w:val="13D5AACF"/>
    <w:rsid w:val="13D9985C"/>
    <w:rsid w:val="13F32785"/>
    <w:rsid w:val="1405F3F5"/>
    <w:rsid w:val="141A1D19"/>
    <w:rsid w:val="143DCC45"/>
    <w:rsid w:val="14553439"/>
    <w:rsid w:val="14905B89"/>
    <w:rsid w:val="149B14C6"/>
    <w:rsid w:val="149FEF1F"/>
    <w:rsid w:val="14A99E22"/>
    <w:rsid w:val="14AA4507"/>
    <w:rsid w:val="14E5ABE8"/>
    <w:rsid w:val="14E97B45"/>
    <w:rsid w:val="14EA0AD7"/>
    <w:rsid w:val="14F4C41E"/>
    <w:rsid w:val="14FE4E2D"/>
    <w:rsid w:val="15012D77"/>
    <w:rsid w:val="1502F5D8"/>
    <w:rsid w:val="1532066D"/>
    <w:rsid w:val="15480297"/>
    <w:rsid w:val="15514F9E"/>
    <w:rsid w:val="1555A913"/>
    <w:rsid w:val="157C1D5D"/>
    <w:rsid w:val="158D0E0D"/>
    <w:rsid w:val="15B1EE6C"/>
    <w:rsid w:val="15D825CE"/>
    <w:rsid w:val="15E1EFE4"/>
    <w:rsid w:val="15EFC0FE"/>
    <w:rsid w:val="15F8B72A"/>
    <w:rsid w:val="160BDEA3"/>
    <w:rsid w:val="16171C75"/>
    <w:rsid w:val="161CD95C"/>
    <w:rsid w:val="161DC513"/>
    <w:rsid w:val="162686F6"/>
    <w:rsid w:val="1626B772"/>
    <w:rsid w:val="163030D7"/>
    <w:rsid w:val="163BAAF0"/>
    <w:rsid w:val="164474DC"/>
    <w:rsid w:val="164AC933"/>
    <w:rsid w:val="164F7AC4"/>
    <w:rsid w:val="165B0ED2"/>
    <w:rsid w:val="1675F92C"/>
    <w:rsid w:val="167E4BB8"/>
    <w:rsid w:val="167ECDD1"/>
    <w:rsid w:val="169EFE40"/>
    <w:rsid w:val="16A49F91"/>
    <w:rsid w:val="16A791A1"/>
    <w:rsid w:val="16AB7BBB"/>
    <w:rsid w:val="16AB9B97"/>
    <w:rsid w:val="16C14FA1"/>
    <w:rsid w:val="16D603DC"/>
    <w:rsid w:val="16E16F5A"/>
    <w:rsid w:val="16E472EE"/>
    <w:rsid w:val="16E5E558"/>
    <w:rsid w:val="16E629E4"/>
    <w:rsid w:val="16E6FFB2"/>
    <w:rsid w:val="16FCA0A1"/>
    <w:rsid w:val="170BBB90"/>
    <w:rsid w:val="171E616A"/>
    <w:rsid w:val="1741A156"/>
    <w:rsid w:val="17431ADC"/>
    <w:rsid w:val="17450769"/>
    <w:rsid w:val="174D0E11"/>
    <w:rsid w:val="1754316B"/>
    <w:rsid w:val="177FE94B"/>
    <w:rsid w:val="17806EE3"/>
    <w:rsid w:val="1781C8BA"/>
    <w:rsid w:val="1783296D"/>
    <w:rsid w:val="178694C0"/>
    <w:rsid w:val="1786D114"/>
    <w:rsid w:val="17985B72"/>
    <w:rsid w:val="17AC4735"/>
    <w:rsid w:val="17BEC30E"/>
    <w:rsid w:val="17DE46A0"/>
    <w:rsid w:val="17E14CE9"/>
    <w:rsid w:val="17F45910"/>
    <w:rsid w:val="17FA425F"/>
    <w:rsid w:val="17FCD4A6"/>
    <w:rsid w:val="18197611"/>
    <w:rsid w:val="182E5BBC"/>
    <w:rsid w:val="1830B5CF"/>
    <w:rsid w:val="18436F78"/>
    <w:rsid w:val="184ACD1D"/>
    <w:rsid w:val="184D8616"/>
    <w:rsid w:val="185C5200"/>
    <w:rsid w:val="186B8585"/>
    <w:rsid w:val="186E0EFD"/>
    <w:rsid w:val="18966873"/>
    <w:rsid w:val="18A390DD"/>
    <w:rsid w:val="18ADD62B"/>
    <w:rsid w:val="18B4EBDF"/>
    <w:rsid w:val="18B966BB"/>
    <w:rsid w:val="18DE9A71"/>
    <w:rsid w:val="18E76A44"/>
    <w:rsid w:val="18E8F252"/>
    <w:rsid w:val="18F3B6A0"/>
    <w:rsid w:val="18FFBA78"/>
    <w:rsid w:val="19044941"/>
    <w:rsid w:val="19045222"/>
    <w:rsid w:val="192470F6"/>
    <w:rsid w:val="19304D8D"/>
    <w:rsid w:val="1940BDCE"/>
    <w:rsid w:val="1945D7CC"/>
    <w:rsid w:val="194E6DE5"/>
    <w:rsid w:val="19533A39"/>
    <w:rsid w:val="197225E4"/>
    <w:rsid w:val="1972EB92"/>
    <w:rsid w:val="198FFAAF"/>
    <w:rsid w:val="19ABE146"/>
    <w:rsid w:val="19B8C887"/>
    <w:rsid w:val="19BC0F24"/>
    <w:rsid w:val="19BE64AA"/>
    <w:rsid w:val="19FD5B48"/>
    <w:rsid w:val="1A0DCA6F"/>
    <w:rsid w:val="1A1C64B8"/>
    <w:rsid w:val="1A2067FB"/>
    <w:rsid w:val="1A255330"/>
    <w:rsid w:val="1A3EF83B"/>
    <w:rsid w:val="1A4EA140"/>
    <w:rsid w:val="1A4FA362"/>
    <w:rsid w:val="1A81410F"/>
    <w:rsid w:val="1A9506C4"/>
    <w:rsid w:val="1A9957A6"/>
    <w:rsid w:val="1AA10450"/>
    <w:rsid w:val="1AB42EA8"/>
    <w:rsid w:val="1AB8CDF1"/>
    <w:rsid w:val="1ADFF42A"/>
    <w:rsid w:val="1AEA4BB5"/>
    <w:rsid w:val="1AEE103E"/>
    <w:rsid w:val="1B280B81"/>
    <w:rsid w:val="1B3324A6"/>
    <w:rsid w:val="1B41B54B"/>
    <w:rsid w:val="1B4D1C3B"/>
    <w:rsid w:val="1B4EC125"/>
    <w:rsid w:val="1B524AEE"/>
    <w:rsid w:val="1B56E56D"/>
    <w:rsid w:val="1B59632A"/>
    <w:rsid w:val="1B6445D4"/>
    <w:rsid w:val="1B6A29B4"/>
    <w:rsid w:val="1B738D3B"/>
    <w:rsid w:val="1B73BFC9"/>
    <w:rsid w:val="1B7FA971"/>
    <w:rsid w:val="1BE7A8BB"/>
    <w:rsid w:val="1BF48CD8"/>
    <w:rsid w:val="1BF7F975"/>
    <w:rsid w:val="1C0665C1"/>
    <w:rsid w:val="1C0D2D82"/>
    <w:rsid w:val="1C18D5EC"/>
    <w:rsid w:val="1C233B74"/>
    <w:rsid w:val="1C305822"/>
    <w:rsid w:val="1C3233CF"/>
    <w:rsid w:val="1C36C703"/>
    <w:rsid w:val="1C39C2AB"/>
    <w:rsid w:val="1C4C6AE4"/>
    <w:rsid w:val="1C52895D"/>
    <w:rsid w:val="1C561EB6"/>
    <w:rsid w:val="1C5F3620"/>
    <w:rsid w:val="1C634230"/>
    <w:rsid w:val="1C689F0B"/>
    <w:rsid w:val="1C6B6361"/>
    <w:rsid w:val="1C734E14"/>
    <w:rsid w:val="1C739698"/>
    <w:rsid w:val="1C79A85E"/>
    <w:rsid w:val="1C80B7DA"/>
    <w:rsid w:val="1C84D88E"/>
    <w:rsid w:val="1C8E0441"/>
    <w:rsid w:val="1CB93342"/>
    <w:rsid w:val="1CCEC776"/>
    <w:rsid w:val="1CD034F5"/>
    <w:rsid w:val="1CD8B8B1"/>
    <w:rsid w:val="1CE30D19"/>
    <w:rsid w:val="1CF2A39F"/>
    <w:rsid w:val="1CF5B866"/>
    <w:rsid w:val="1D0207A2"/>
    <w:rsid w:val="1D1319BE"/>
    <w:rsid w:val="1D17006A"/>
    <w:rsid w:val="1D1A615F"/>
    <w:rsid w:val="1D259E5B"/>
    <w:rsid w:val="1D2655E1"/>
    <w:rsid w:val="1D26CB65"/>
    <w:rsid w:val="1D38576C"/>
    <w:rsid w:val="1D3B1C3E"/>
    <w:rsid w:val="1D4E9FF5"/>
    <w:rsid w:val="1D5DC3CE"/>
    <w:rsid w:val="1D671EBC"/>
    <w:rsid w:val="1D8213C5"/>
    <w:rsid w:val="1D89AC78"/>
    <w:rsid w:val="1D9E536C"/>
    <w:rsid w:val="1DA66C8F"/>
    <w:rsid w:val="1DA9AB44"/>
    <w:rsid w:val="1DB954F3"/>
    <w:rsid w:val="1DC0C5B5"/>
    <w:rsid w:val="1DD260D8"/>
    <w:rsid w:val="1DDAC1E8"/>
    <w:rsid w:val="1DE1F452"/>
    <w:rsid w:val="1DEEFBA5"/>
    <w:rsid w:val="1DF73135"/>
    <w:rsid w:val="1E031FD4"/>
    <w:rsid w:val="1E048526"/>
    <w:rsid w:val="1E1F2BFC"/>
    <w:rsid w:val="1E22BE93"/>
    <w:rsid w:val="1E310ED8"/>
    <w:rsid w:val="1E54D86D"/>
    <w:rsid w:val="1E5792E8"/>
    <w:rsid w:val="1E674229"/>
    <w:rsid w:val="1E84F322"/>
    <w:rsid w:val="1E87B624"/>
    <w:rsid w:val="1E92BF10"/>
    <w:rsid w:val="1E9B9BAB"/>
    <w:rsid w:val="1EA2479F"/>
    <w:rsid w:val="1EAA306B"/>
    <w:rsid w:val="1EBA095C"/>
    <w:rsid w:val="1EC1B886"/>
    <w:rsid w:val="1EFFCA0A"/>
    <w:rsid w:val="1F1B69E0"/>
    <w:rsid w:val="1F24F047"/>
    <w:rsid w:val="1F3F21CA"/>
    <w:rsid w:val="1F40D8AF"/>
    <w:rsid w:val="1F5D0FDC"/>
    <w:rsid w:val="1F6220BF"/>
    <w:rsid w:val="1F6271CA"/>
    <w:rsid w:val="1F6AF1A5"/>
    <w:rsid w:val="1F6B0F7D"/>
    <w:rsid w:val="1F6C70AD"/>
    <w:rsid w:val="1F6CCAF7"/>
    <w:rsid w:val="1F750A23"/>
    <w:rsid w:val="1F793699"/>
    <w:rsid w:val="1F967D26"/>
    <w:rsid w:val="1F9B52A8"/>
    <w:rsid w:val="1F9B6538"/>
    <w:rsid w:val="1FA10F49"/>
    <w:rsid w:val="1FA11D87"/>
    <w:rsid w:val="1FBA5F4B"/>
    <w:rsid w:val="1FCA7600"/>
    <w:rsid w:val="1FD5928C"/>
    <w:rsid w:val="1FE45193"/>
    <w:rsid w:val="1FF3E045"/>
    <w:rsid w:val="2000AC4A"/>
    <w:rsid w:val="20013CC2"/>
    <w:rsid w:val="2013A271"/>
    <w:rsid w:val="201D26C8"/>
    <w:rsid w:val="203E0750"/>
    <w:rsid w:val="20475231"/>
    <w:rsid w:val="207280AE"/>
    <w:rsid w:val="20826325"/>
    <w:rsid w:val="209907E9"/>
    <w:rsid w:val="209CFCB4"/>
    <w:rsid w:val="20AB16C0"/>
    <w:rsid w:val="20C6DAFC"/>
    <w:rsid w:val="20E2D325"/>
    <w:rsid w:val="20E2F0D8"/>
    <w:rsid w:val="20FE27C6"/>
    <w:rsid w:val="211CAC27"/>
    <w:rsid w:val="2122F721"/>
    <w:rsid w:val="212F006F"/>
    <w:rsid w:val="213063E3"/>
    <w:rsid w:val="214DCDC8"/>
    <w:rsid w:val="2164755A"/>
    <w:rsid w:val="216785F3"/>
    <w:rsid w:val="216D8F61"/>
    <w:rsid w:val="216FFF6F"/>
    <w:rsid w:val="218DF5A6"/>
    <w:rsid w:val="21A35E53"/>
    <w:rsid w:val="21B46ABB"/>
    <w:rsid w:val="21B963F6"/>
    <w:rsid w:val="21E6D9EA"/>
    <w:rsid w:val="21E9A05E"/>
    <w:rsid w:val="21EB691E"/>
    <w:rsid w:val="21FF5FE7"/>
    <w:rsid w:val="220A31C1"/>
    <w:rsid w:val="2214305C"/>
    <w:rsid w:val="22151DC4"/>
    <w:rsid w:val="2217D7D1"/>
    <w:rsid w:val="223010DD"/>
    <w:rsid w:val="2264F352"/>
    <w:rsid w:val="2275BCBE"/>
    <w:rsid w:val="229329DB"/>
    <w:rsid w:val="22AA6ED0"/>
    <w:rsid w:val="22BDC3C2"/>
    <w:rsid w:val="22E106B4"/>
    <w:rsid w:val="22EFD226"/>
    <w:rsid w:val="22FB40B6"/>
    <w:rsid w:val="231979D2"/>
    <w:rsid w:val="233B5EA4"/>
    <w:rsid w:val="2348AAA2"/>
    <w:rsid w:val="234E0656"/>
    <w:rsid w:val="23556F2B"/>
    <w:rsid w:val="2364782A"/>
    <w:rsid w:val="2365CF32"/>
    <w:rsid w:val="23678980"/>
    <w:rsid w:val="2369BBB3"/>
    <w:rsid w:val="236A8C98"/>
    <w:rsid w:val="236FFBA6"/>
    <w:rsid w:val="23838518"/>
    <w:rsid w:val="238444DB"/>
    <w:rsid w:val="239DC68C"/>
    <w:rsid w:val="23D20261"/>
    <w:rsid w:val="23DF65D8"/>
    <w:rsid w:val="23E79F00"/>
    <w:rsid w:val="23F7974C"/>
    <w:rsid w:val="2413E07E"/>
    <w:rsid w:val="24224FD9"/>
    <w:rsid w:val="2444B4AE"/>
    <w:rsid w:val="245A1AEE"/>
    <w:rsid w:val="245F7E1A"/>
    <w:rsid w:val="24732BF9"/>
    <w:rsid w:val="247A1300"/>
    <w:rsid w:val="247CA6F4"/>
    <w:rsid w:val="249343F2"/>
    <w:rsid w:val="249B0C45"/>
    <w:rsid w:val="24A11F12"/>
    <w:rsid w:val="24A42FB0"/>
    <w:rsid w:val="24B16278"/>
    <w:rsid w:val="24B18660"/>
    <w:rsid w:val="24C1545F"/>
    <w:rsid w:val="24D520E3"/>
    <w:rsid w:val="24D555C4"/>
    <w:rsid w:val="24E036ED"/>
    <w:rsid w:val="24EDD035"/>
    <w:rsid w:val="24FD1751"/>
    <w:rsid w:val="24FECA24"/>
    <w:rsid w:val="2504FE33"/>
    <w:rsid w:val="25070410"/>
    <w:rsid w:val="250FFBE7"/>
    <w:rsid w:val="2516D122"/>
    <w:rsid w:val="25233E9A"/>
    <w:rsid w:val="252F206A"/>
    <w:rsid w:val="253656BF"/>
    <w:rsid w:val="254D4A72"/>
    <w:rsid w:val="254E6F35"/>
    <w:rsid w:val="2550B3BC"/>
    <w:rsid w:val="2568DB7F"/>
    <w:rsid w:val="25761F54"/>
    <w:rsid w:val="2596FE1A"/>
    <w:rsid w:val="25A26DA8"/>
    <w:rsid w:val="25B57C1F"/>
    <w:rsid w:val="25C6A23A"/>
    <w:rsid w:val="25D165BD"/>
    <w:rsid w:val="25E4A34B"/>
    <w:rsid w:val="25F7B1E8"/>
    <w:rsid w:val="260680F5"/>
    <w:rsid w:val="260C16D5"/>
    <w:rsid w:val="26113945"/>
    <w:rsid w:val="26251608"/>
    <w:rsid w:val="267A9BDB"/>
    <w:rsid w:val="26825D2E"/>
    <w:rsid w:val="26880472"/>
    <w:rsid w:val="26A02584"/>
    <w:rsid w:val="26AD65A4"/>
    <w:rsid w:val="26AEE063"/>
    <w:rsid w:val="26C4C898"/>
    <w:rsid w:val="26CDD6DC"/>
    <w:rsid w:val="26FCB300"/>
    <w:rsid w:val="270AB112"/>
    <w:rsid w:val="270B926D"/>
    <w:rsid w:val="2723DFD7"/>
    <w:rsid w:val="2734EB46"/>
    <w:rsid w:val="274BA5EE"/>
    <w:rsid w:val="274E8761"/>
    <w:rsid w:val="276BE0BD"/>
    <w:rsid w:val="2771D3A9"/>
    <w:rsid w:val="278025B8"/>
    <w:rsid w:val="27A9E9DD"/>
    <w:rsid w:val="27AB0C98"/>
    <w:rsid w:val="27AC3DBF"/>
    <w:rsid w:val="27B435CC"/>
    <w:rsid w:val="27F12B53"/>
    <w:rsid w:val="27F7A9A7"/>
    <w:rsid w:val="27F7ACDB"/>
    <w:rsid w:val="27FB51F6"/>
    <w:rsid w:val="280B6B4D"/>
    <w:rsid w:val="2822930C"/>
    <w:rsid w:val="28234F95"/>
    <w:rsid w:val="2836AD93"/>
    <w:rsid w:val="2853B8D7"/>
    <w:rsid w:val="285A3A87"/>
    <w:rsid w:val="28663996"/>
    <w:rsid w:val="28791898"/>
    <w:rsid w:val="287B6689"/>
    <w:rsid w:val="28859195"/>
    <w:rsid w:val="289402E2"/>
    <w:rsid w:val="289B4041"/>
    <w:rsid w:val="289C397C"/>
    <w:rsid w:val="289D77EC"/>
    <w:rsid w:val="28AA51BE"/>
    <w:rsid w:val="28C015F6"/>
    <w:rsid w:val="28D14874"/>
    <w:rsid w:val="28E0B82E"/>
    <w:rsid w:val="28EBE2EE"/>
    <w:rsid w:val="2902112C"/>
    <w:rsid w:val="2902E6F8"/>
    <w:rsid w:val="29089495"/>
    <w:rsid w:val="292E43BC"/>
    <w:rsid w:val="293BD5D3"/>
    <w:rsid w:val="2946AE85"/>
    <w:rsid w:val="29472B5B"/>
    <w:rsid w:val="296DFEDA"/>
    <w:rsid w:val="297B07D7"/>
    <w:rsid w:val="29815333"/>
    <w:rsid w:val="299785F3"/>
    <w:rsid w:val="29A00455"/>
    <w:rsid w:val="29ADDE6E"/>
    <w:rsid w:val="29BE4B20"/>
    <w:rsid w:val="29C8785C"/>
    <w:rsid w:val="29CC8E5A"/>
    <w:rsid w:val="29D90A27"/>
    <w:rsid w:val="29DEEE18"/>
    <w:rsid w:val="29F8E287"/>
    <w:rsid w:val="2A14E901"/>
    <w:rsid w:val="2A40CCDC"/>
    <w:rsid w:val="2A48DE0F"/>
    <w:rsid w:val="2A638C1B"/>
    <w:rsid w:val="2A6DA0E5"/>
    <w:rsid w:val="2A6DDD83"/>
    <w:rsid w:val="2A6FF786"/>
    <w:rsid w:val="2AA1BAAE"/>
    <w:rsid w:val="2AA67869"/>
    <w:rsid w:val="2AB44C37"/>
    <w:rsid w:val="2AC0DFA5"/>
    <w:rsid w:val="2ACB52ED"/>
    <w:rsid w:val="2AEA5DEE"/>
    <w:rsid w:val="2AEBF3DF"/>
    <w:rsid w:val="2B0D35F2"/>
    <w:rsid w:val="2B2891A3"/>
    <w:rsid w:val="2B76B5B9"/>
    <w:rsid w:val="2B7E118A"/>
    <w:rsid w:val="2B85C677"/>
    <w:rsid w:val="2B8998D5"/>
    <w:rsid w:val="2B90B7A7"/>
    <w:rsid w:val="2B9C86BC"/>
    <w:rsid w:val="2BB71D7E"/>
    <w:rsid w:val="2BD09469"/>
    <w:rsid w:val="2C0F1910"/>
    <w:rsid w:val="2C13F1A2"/>
    <w:rsid w:val="2C19F108"/>
    <w:rsid w:val="2C26964F"/>
    <w:rsid w:val="2C38AAD2"/>
    <w:rsid w:val="2C526733"/>
    <w:rsid w:val="2C617FA4"/>
    <w:rsid w:val="2C650FC4"/>
    <w:rsid w:val="2C76835C"/>
    <w:rsid w:val="2C7A5552"/>
    <w:rsid w:val="2C84ACC1"/>
    <w:rsid w:val="2C851854"/>
    <w:rsid w:val="2C8F36A9"/>
    <w:rsid w:val="2C9EEF25"/>
    <w:rsid w:val="2CAA40FF"/>
    <w:rsid w:val="2CB3D125"/>
    <w:rsid w:val="2CBB7572"/>
    <w:rsid w:val="2CC89219"/>
    <w:rsid w:val="2CCDFC8D"/>
    <w:rsid w:val="2CD9C945"/>
    <w:rsid w:val="2CDA4796"/>
    <w:rsid w:val="2CE109E9"/>
    <w:rsid w:val="2CE95C5A"/>
    <w:rsid w:val="2D02FD12"/>
    <w:rsid w:val="2D324E92"/>
    <w:rsid w:val="2D36993C"/>
    <w:rsid w:val="2D37308C"/>
    <w:rsid w:val="2D38480B"/>
    <w:rsid w:val="2D579F34"/>
    <w:rsid w:val="2D6B8004"/>
    <w:rsid w:val="2D7B2F22"/>
    <w:rsid w:val="2D809417"/>
    <w:rsid w:val="2D8286EC"/>
    <w:rsid w:val="2DA287C4"/>
    <w:rsid w:val="2DAB6C22"/>
    <w:rsid w:val="2DBD045D"/>
    <w:rsid w:val="2DBF955B"/>
    <w:rsid w:val="2DC6129A"/>
    <w:rsid w:val="2DCCAFB9"/>
    <w:rsid w:val="2DEB097A"/>
    <w:rsid w:val="2DEE9895"/>
    <w:rsid w:val="2E0AA825"/>
    <w:rsid w:val="2E14841C"/>
    <w:rsid w:val="2E234F35"/>
    <w:rsid w:val="2E2D629D"/>
    <w:rsid w:val="2E30C4A0"/>
    <w:rsid w:val="2E35233A"/>
    <w:rsid w:val="2E3694FF"/>
    <w:rsid w:val="2E3ECC91"/>
    <w:rsid w:val="2E42156B"/>
    <w:rsid w:val="2E4E983B"/>
    <w:rsid w:val="2E6BAF5A"/>
    <w:rsid w:val="2E7949A3"/>
    <w:rsid w:val="2E79CA86"/>
    <w:rsid w:val="2E7BA791"/>
    <w:rsid w:val="2EA96435"/>
    <w:rsid w:val="2ED16E40"/>
    <w:rsid w:val="2ED65097"/>
    <w:rsid w:val="2EDE5ADD"/>
    <w:rsid w:val="2EE920C7"/>
    <w:rsid w:val="2EF5B64C"/>
    <w:rsid w:val="2EFBD05F"/>
    <w:rsid w:val="2EFC2ACF"/>
    <w:rsid w:val="2F02A4EE"/>
    <w:rsid w:val="2F24F9E3"/>
    <w:rsid w:val="2F2C3FF5"/>
    <w:rsid w:val="2F445BFE"/>
    <w:rsid w:val="2F5DA203"/>
    <w:rsid w:val="2F6196A3"/>
    <w:rsid w:val="2F667F68"/>
    <w:rsid w:val="2F7C31C3"/>
    <w:rsid w:val="2F85EEA8"/>
    <w:rsid w:val="2F9EBACD"/>
    <w:rsid w:val="2FA7F4BE"/>
    <w:rsid w:val="2FABB988"/>
    <w:rsid w:val="2FBB4E92"/>
    <w:rsid w:val="2FBBDCD0"/>
    <w:rsid w:val="2FC29008"/>
    <w:rsid w:val="2FE8B745"/>
    <w:rsid w:val="2FEF20BC"/>
    <w:rsid w:val="2FFCF567"/>
    <w:rsid w:val="2FFE8020"/>
    <w:rsid w:val="300F261E"/>
    <w:rsid w:val="301F0CBA"/>
    <w:rsid w:val="302205B1"/>
    <w:rsid w:val="30275B85"/>
    <w:rsid w:val="303A3568"/>
    <w:rsid w:val="303AAE0D"/>
    <w:rsid w:val="304599ED"/>
    <w:rsid w:val="30489077"/>
    <w:rsid w:val="3050C112"/>
    <w:rsid w:val="3053A665"/>
    <w:rsid w:val="3058E0A9"/>
    <w:rsid w:val="307E8C8A"/>
    <w:rsid w:val="307F4B2A"/>
    <w:rsid w:val="3087FD30"/>
    <w:rsid w:val="3089FABB"/>
    <w:rsid w:val="30958F96"/>
    <w:rsid w:val="30A4DB0B"/>
    <w:rsid w:val="30B046A0"/>
    <w:rsid w:val="30B23002"/>
    <w:rsid w:val="30B62E84"/>
    <w:rsid w:val="30B704DF"/>
    <w:rsid w:val="30EF022D"/>
    <w:rsid w:val="310B2ADB"/>
    <w:rsid w:val="3118B319"/>
    <w:rsid w:val="31248117"/>
    <w:rsid w:val="312B2650"/>
    <w:rsid w:val="313CE04C"/>
    <w:rsid w:val="3140455F"/>
    <w:rsid w:val="314C7064"/>
    <w:rsid w:val="316FDF1D"/>
    <w:rsid w:val="3189AD17"/>
    <w:rsid w:val="318D5843"/>
    <w:rsid w:val="31A2BF76"/>
    <w:rsid w:val="31A669C6"/>
    <w:rsid w:val="31A79837"/>
    <w:rsid w:val="31A970DD"/>
    <w:rsid w:val="31AF76DB"/>
    <w:rsid w:val="31B6FD12"/>
    <w:rsid w:val="31BF0A05"/>
    <w:rsid w:val="31CD7225"/>
    <w:rsid w:val="31CF127D"/>
    <w:rsid w:val="31D1EA19"/>
    <w:rsid w:val="31D233E9"/>
    <w:rsid w:val="31E1FE6A"/>
    <w:rsid w:val="31E8208A"/>
    <w:rsid w:val="31F7039F"/>
    <w:rsid w:val="31FE9161"/>
    <w:rsid w:val="321214E7"/>
    <w:rsid w:val="32226632"/>
    <w:rsid w:val="3236C9DF"/>
    <w:rsid w:val="32420860"/>
    <w:rsid w:val="32519AA6"/>
    <w:rsid w:val="3258597D"/>
    <w:rsid w:val="3268EF2F"/>
    <w:rsid w:val="32720A42"/>
    <w:rsid w:val="327565EC"/>
    <w:rsid w:val="32953541"/>
    <w:rsid w:val="3299BEDE"/>
    <w:rsid w:val="32A8F5B5"/>
    <w:rsid w:val="32B39092"/>
    <w:rsid w:val="32B6B37E"/>
    <w:rsid w:val="32D44573"/>
    <w:rsid w:val="32D6348E"/>
    <w:rsid w:val="32EAD8F8"/>
    <w:rsid w:val="32FB8111"/>
    <w:rsid w:val="3320A88C"/>
    <w:rsid w:val="332EA494"/>
    <w:rsid w:val="335F9153"/>
    <w:rsid w:val="33640F9F"/>
    <w:rsid w:val="336FAFB8"/>
    <w:rsid w:val="3375B541"/>
    <w:rsid w:val="3386BDEC"/>
    <w:rsid w:val="33872A75"/>
    <w:rsid w:val="33A30346"/>
    <w:rsid w:val="33A613C6"/>
    <w:rsid w:val="33CAA844"/>
    <w:rsid w:val="33D7A4B1"/>
    <w:rsid w:val="33D82EDE"/>
    <w:rsid w:val="33E2492D"/>
    <w:rsid w:val="33FBFFD3"/>
    <w:rsid w:val="3401007C"/>
    <w:rsid w:val="3416284B"/>
    <w:rsid w:val="344BFDD8"/>
    <w:rsid w:val="3459BD65"/>
    <w:rsid w:val="346D2B8A"/>
    <w:rsid w:val="34721664"/>
    <w:rsid w:val="34788B71"/>
    <w:rsid w:val="347B8D4C"/>
    <w:rsid w:val="349152A9"/>
    <w:rsid w:val="34A0940C"/>
    <w:rsid w:val="34A77614"/>
    <w:rsid w:val="34AECB4C"/>
    <w:rsid w:val="34AF4D8C"/>
    <w:rsid w:val="34D65D3B"/>
    <w:rsid w:val="34E92191"/>
    <w:rsid w:val="34ECA883"/>
    <w:rsid w:val="34EF8992"/>
    <w:rsid w:val="350EF941"/>
    <w:rsid w:val="350F6033"/>
    <w:rsid w:val="3537B774"/>
    <w:rsid w:val="3548DF0C"/>
    <w:rsid w:val="355EDC66"/>
    <w:rsid w:val="35631556"/>
    <w:rsid w:val="35843A46"/>
    <w:rsid w:val="358AE9AD"/>
    <w:rsid w:val="358B2F44"/>
    <w:rsid w:val="359F5F87"/>
    <w:rsid w:val="35A73C79"/>
    <w:rsid w:val="35AD6086"/>
    <w:rsid w:val="35B6A3AF"/>
    <w:rsid w:val="35B718F4"/>
    <w:rsid w:val="35BA214D"/>
    <w:rsid w:val="35C33645"/>
    <w:rsid w:val="35C64BE9"/>
    <w:rsid w:val="35DF040C"/>
    <w:rsid w:val="35EA88D2"/>
    <w:rsid w:val="35F4F5B9"/>
    <w:rsid w:val="35FDE4ED"/>
    <w:rsid w:val="360B6710"/>
    <w:rsid w:val="3623B9D9"/>
    <w:rsid w:val="36273CF3"/>
    <w:rsid w:val="3627A721"/>
    <w:rsid w:val="3633C222"/>
    <w:rsid w:val="3637D628"/>
    <w:rsid w:val="364D56A5"/>
    <w:rsid w:val="3660B96E"/>
    <w:rsid w:val="367FE5C8"/>
    <w:rsid w:val="3680FD06"/>
    <w:rsid w:val="36918DDC"/>
    <w:rsid w:val="36956D67"/>
    <w:rsid w:val="36A3B13A"/>
    <w:rsid w:val="36ABBF6F"/>
    <w:rsid w:val="36ACE10D"/>
    <w:rsid w:val="36C1DB5F"/>
    <w:rsid w:val="36CF3200"/>
    <w:rsid w:val="36E6E142"/>
    <w:rsid w:val="36EA25E2"/>
    <w:rsid w:val="370B880B"/>
    <w:rsid w:val="37163149"/>
    <w:rsid w:val="371C2DB1"/>
    <w:rsid w:val="371DC676"/>
    <w:rsid w:val="37288FF4"/>
    <w:rsid w:val="37321164"/>
    <w:rsid w:val="373D3AC3"/>
    <w:rsid w:val="3756B2A3"/>
    <w:rsid w:val="375CB592"/>
    <w:rsid w:val="3764F457"/>
    <w:rsid w:val="3765C8C7"/>
    <w:rsid w:val="3765F7E0"/>
    <w:rsid w:val="376E4265"/>
    <w:rsid w:val="377BA381"/>
    <w:rsid w:val="377C14E5"/>
    <w:rsid w:val="378FD960"/>
    <w:rsid w:val="37A1DD80"/>
    <w:rsid w:val="37A86748"/>
    <w:rsid w:val="37A8FD20"/>
    <w:rsid w:val="37AB5FE0"/>
    <w:rsid w:val="37AFD191"/>
    <w:rsid w:val="37B67ADC"/>
    <w:rsid w:val="37BD39A4"/>
    <w:rsid w:val="37C9BC18"/>
    <w:rsid w:val="37CAD8B5"/>
    <w:rsid w:val="37CC8277"/>
    <w:rsid w:val="37D13B6D"/>
    <w:rsid w:val="37D21199"/>
    <w:rsid w:val="38020D32"/>
    <w:rsid w:val="38075941"/>
    <w:rsid w:val="380D28BD"/>
    <w:rsid w:val="3813770C"/>
    <w:rsid w:val="381C4F74"/>
    <w:rsid w:val="3828D80E"/>
    <w:rsid w:val="3828D963"/>
    <w:rsid w:val="3832FEAA"/>
    <w:rsid w:val="3840A0E4"/>
    <w:rsid w:val="385AE94E"/>
    <w:rsid w:val="385B9299"/>
    <w:rsid w:val="386AF054"/>
    <w:rsid w:val="386E6D5D"/>
    <w:rsid w:val="386F31B0"/>
    <w:rsid w:val="3892A390"/>
    <w:rsid w:val="38939EF9"/>
    <w:rsid w:val="389D391C"/>
    <w:rsid w:val="38B22D2A"/>
    <w:rsid w:val="38B5D5F1"/>
    <w:rsid w:val="38BF336D"/>
    <w:rsid w:val="38C4C25D"/>
    <w:rsid w:val="38D69C80"/>
    <w:rsid w:val="38DDDEE1"/>
    <w:rsid w:val="38E2121A"/>
    <w:rsid w:val="391D07F1"/>
    <w:rsid w:val="39200DE1"/>
    <w:rsid w:val="392504AC"/>
    <w:rsid w:val="3965137F"/>
    <w:rsid w:val="39730638"/>
    <w:rsid w:val="398579CA"/>
    <w:rsid w:val="39A9D478"/>
    <w:rsid w:val="39AA6220"/>
    <w:rsid w:val="39CE7366"/>
    <w:rsid w:val="39E04EA9"/>
    <w:rsid w:val="39EB3810"/>
    <w:rsid w:val="39F2E6B4"/>
    <w:rsid w:val="39F8A5CF"/>
    <w:rsid w:val="39FB94BC"/>
    <w:rsid w:val="3A069DD1"/>
    <w:rsid w:val="3A09A3AE"/>
    <w:rsid w:val="3A2EDE7E"/>
    <w:rsid w:val="3A4AEF9B"/>
    <w:rsid w:val="3A59E35E"/>
    <w:rsid w:val="3A5A1FDA"/>
    <w:rsid w:val="3A6A5342"/>
    <w:rsid w:val="3A7CA4C1"/>
    <w:rsid w:val="3A8A9AF3"/>
    <w:rsid w:val="3A97CAC4"/>
    <w:rsid w:val="3ACA6CC0"/>
    <w:rsid w:val="3ACFCA9B"/>
    <w:rsid w:val="3AD63324"/>
    <w:rsid w:val="3ADB41A8"/>
    <w:rsid w:val="3AEB3E63"/>
    <w:rsid w:val="3B01B294"/>
    <w:rsid w:val="3B03D1ED"/>
    <w:rsid w:val="3B14270E"/>
    <w:rsid w:val="3B1F646C"/>
    <w:rsid w:val="3B20AA34"/>
    <w:rsid w:val="3B43B8FA"/>
    <w:rsid w:val="3B498591"/>
    <w:rsid w:val="3B9E9DEC"/>
    <w:rsid w:val="3BA27845"/>
    <w:rsid w:val="3BB09E14"/>
    <w:rsid w:val="3BB82A61"/>
    <w:rsid w:val="3BC50EE2"/>
    <w:rsid w:val="3BC53872"/>
    <w:rsid w:val="3BC61AC7"/>
    <w:rsid w:val="3BCB6DD1"/>
    <w:rsid w:val="3BE8589C"/>
    <w:rsid w:val="3C094E82"/>
    <w:rsid w:val="3C156280"/>
    <w:rsid w:val="3C3B58E5"/>
    <w:rsid w:val="3C3D9AB7"/>
    <w:rsid w:val="3C45C798"/>
    <w:rsid w:val="3C4648E0"/>
    <w:rsid w:val="3C49C8B2"/>
    <w:rsid w:val="3C572530"/>
    <w:rsid w:val="3C5F01A6"/>
    <w:rsid w:val="3C6E9087"/>
    <w:rsid w:val="3C708701"/>
    <w:rsid w:val="3C8F3162"/>
    <w:rsid w:val="3C94707D"/>
    <w:rsid w:val="3C990FF7"/>
    <w:rsid w:val="3CAE2793"/>
    <w:rsid w:val="3CD682AD"/>
    <w:rsid w:val="3CD6CD4F"/>
    <w:rsid w:val="3CECB098"/>
    <w:rsid w:val="3CFB6D6D"/>
    <w:rsid w:val="3D036E0F"/>
    <w:rsid w:val="3D0A9892"/>
    <w:rsid w:val="3D285556"/>
    <w:rsid w:val="3D30D315"/>
    <w:rsid w:val="3D317441"/>
    <w:rsid w:val="3D401F12"/>
    <w:rsid w:val="3D55A1FB"/>
    <w:rsid w:val="3D5A5771"/>
    <w:rsid w:val="3D5F3926"/>
    <w:rsid w:val="3D7E5A3C"/>
    <w:rsid w:val="3D854747"/>
    <w:rsid w:val="3DAB6939"/>
    <w:rsid w:val="3DC4FE3F"/>
    <w:rsid w:val="3DE3A7E6"/>
    <w:rsid w:val="3DF225E7"/>
    <w:rsid w:val="3E0D6DF0"/>
    <w:rsid w:val="3E0DF031"/>
    <w:rsid w:val="3E0FE60C"/>
    <w:rsid w:val="3E16C7CF"/>
    <w:rsid w:val="3E192C66"/>
    <w:rsid w:val="3E1DC035"/>
    <w:rsid w:val="3E2C749E"/>
    <w:rsid w:val="3E2F3AE9"/>
    <w:rsid w:val="3E341E7B"/>
    <w:rsid w:val="3E434048"/>
    <w:rsid w:val="3E5386DA"/>
    <w:rsid w:val="3E63EB86"/>
    <w:rsid w:val="3E8489FF"/>
    <w:rsid w:val="3E853E98"/>
    <w:rsid w:val="3EAA5265"/>
    <w:rsid w:val="3EAF0D56"/>
    <w:rsid w:val="3EC21639"/>
    <w:rsid w:val="3EC4F743"/>
    <w:rsid w:val="3EF72D78"/>
    <w:rsid w:val="3F0B91CC"/>
    <w:rsid w:val="3F350B26"/>
    <w:rsid w:val="3F35E053"/>
    <w:rsid w:val="3F3ED24C"/>
    <w:rsid w:val="3F41BEFF"/>
    <w:rsid w:val="3F61FB2D"/>
    <w:rsid w:val="3F6283BB"/>
    <w:rsid w:val="3F66E703"/>
    <w:rsid w:val="3F71020E"/>
    <w:rsid w:val="3F7A9F5A"/>
    <w:rsid w:val="3F821359"/>
    <w:rsid w:val="3F83EB57"/>
    <w:rsid w:val="3F8DB2E5"/>
    <w:rsid w:val="3F9572D7"/>
    <w:rsid w:val="3FBEDC74"/>
    <w:rsid w:val="3FD79D39"/>
    <w:rsid w:val="3FFF8FEB"/>
    <w:rsid w:val="4007F5EB"/>
    <w:rsid w:val="401678B9"/>
    <w:rsid w:val="40265110"/>
    <w:rsid w:val="40354CDE"/>
    <w:rsid w:val="405177B3"/>
    <w:rsid w:val="40674F81"/>
    <w:rsid w:val="406B1593"/>
    <w:rsid w:val="40705DC8"/>
    <w:rsid w:val="4072E89F"/>
    <w:rsid w:val="40747FC6"/>
    <w:rsid w:val="4080A372"/>
    <w:rsid w:val="408130E2"/>
    <w:rsid w:val="40AE4CAA"/>
    <w:rsid w:val="40AE8A41"/>
    <w:rsid w:val="40B80606"/>
    <w:rsid w:val="40BE1280"/>
    <w:rsid w:val="40C50170"/>
    <w:rsid w:val="40CC52B6"/>
    <w:rsid w:val="40D2796C"/>
    <w:rsid w:val="40D67B03"/>
    <w:rsid w:val="40D93183"/>
    <w:rsid w:val="40DD972C"/>
    <w:rsid w:val="40E307B4"/>
    <w:rsid w:val="40EC37C0"/>
    <w:rsid w:val="40EF65F5"/>
    <w:rsid w:val="40F5FAB0"/>
    <w:rsid w:val="4102F988"/>
    <w:rsid w:val="41042BB7"/>
    <w:rsid w:val="4109739A"/>
    <w:rsid w:val="411E7A31"/>
    <w:rsid w:val="412195DE"/>
    <w:rsid w:val="412676AA"/>
    <w:rsid w:val="4126F38B"/>
    <w:rsid w:val="412D4FC7"/>
    <w:rsid w:val="412E25D1"/>
    <w:rsid w:val="4131CB5A"/>
    <w:rsid w:val="4134C63E"/>
    <w:rsid w:val="413B3E00"/>
    <w:rsid w:val="413FA4A8"/>
    <w:rsid w:val="41744312"/>
    <w:rsid w:val="418FFC6C"/>
    <w:rsid w:val="4190B835"/>
    <w:rsid w:val="41952954"/>
    <w:rsid w:val="419F20C5"/>
    <w:rsid w:val="41C34F86"/>
    <w:rsid w:val="41F8739C"/>
    <w:rsid w:val="41FC97D5"/>
    <w:rsid w:val="4200F4B2"/>
    <w:rsid w:val="420D5B73"/>
    <w:rsid w:val="4223A965"/>
    <w:rsid w:val="4238A77B"/>
    <w:rsid w:val="42429DB5"/>
    <w:rsid w:val="42492867"/>
    <w:rsid w:val="4256B599"/>
    <w:rsid w:val="426C4AE4"/>
    <w:rsid w:val="42704333"/>
    <w:rsid w:val="427DA9EC"/>
    <w:rsid w:val="4280D629"/>
    <w:rsid w:val="4286DF5F"/>
    <w:rsid w:val="428BB6FF"/>
    <w:rsid w:val="42BAE93B"/>
    <w:rsid w:val="42D4BA3E"/>
    <w:rsid w:val="42E65DDE"/>
    <w:rsid w:val="42ECC218"/>
    <w:rsid w:val="42EE379B"/>
    <w:rsid w:val="42F395DB"/>
    <w:rsid w:val="43045992"/>
    <w:rsid w:val="4326B47F"/>
    <w:rsid w:val="4328FB65"/>
    <w:rsid w:val="433DA5CF"/>
    <w:rsid w:val="4353D947"/>
    <w:rsid w:val="435AD920"/>
    <w:rsid w:val="4364EBE1"/>
    <w:rsid w:val="43715A03"/>
    <w:rsid w:val="4377F89D"/>
    <w:rsid w:val="4385AB48"/>
    <w:rsid w:val="43888D3D"/>
    <w:rsid w:val="439B33E0"/>
    <w:rsid w:val="439F95AB"/>
    <w:rsid w:val="43A2516C"/>
    <w:rsid w:val="43B5DC75"/>
    <w:rsid w:val="43C41AB2"/>
    <w:rsid w:val="43C4CC59"/>
    <w:rsid w:val="43CC418A"/>
    <w:rsid w:val="43D4F06D"/>
    <w:rsid w:val="43D81C53"/>
    <w:rsid w:val="43DB0A43"/>
    <w:rsid w:val="43EE0407"/>
    <w:rsid w:val="43EF5B19"/>
    <w:rsid w:val="43F0BD8D"/>
    <w:rsid w:val="44305E53"/>
    <w:rsid w:val="44336B0F"/>
    <w:rsid w:val="443F9674"/>
    <w:rsid w:val="445D22AC"/>
    <w:rsid w:val="446BC1C8"/>
    <w:rsid w:val="4481F742"/>
    <w:rsid w:val="448DE1F3"/>
    <w:rsid w:val="44C5F36E"/>
    <w:rsid w:val="44C8592E"/>
    <w:rsid w:val="44DD3189"/>
    <w:rsid w:val="44EFC9BD"/>
    <w:rsid w:val="44F29689"/>
    <w:rsid w:val="44FADBF7"/>
    <w:rsid w:val="4500F4FC"/>
    <w:rsid w:val="450C788A"/>
    <w:rsid w:val="45102072"/>
    <w:rsid w:val="451862E4"/>
    <w:rsid w:val="451BDE20"/>
    <w:rsid w:val="4546A0C9"/>
    <w:rsid w:val="4561DC71"/>
    <w:rsid w:val="456778DC"/>
    <w:rsid w:val="457A6A61"/>
    <w:rsid w:val="4584511B"/>
    <w:rsid w:val="45896594"/>
    <w:rsid w:val="458B90B6"/>
    <w:rsid w:val="458ECB45"/>
    <w:rsid w:val="459A3B94"/>
    <w:rsid w:val="45B7EA54"/>
    <w:rsid w:val="45C6DF49"/>
    <w:rsid w:val="45C9B2CB"/>
    <w:rsid w:val="45D03F09"/>
    <w:rsid w:val="45D68E63"/>
    <w:rsid w:val="45E05AD2"/>
    <w:rsid w:val="45F507F3"/>
    <w:rsid w:val="45F93C6B"/>
    <w:rsid w:val="4601B294"/>
    <w:rsid w:val="4619FA60"/>
    <w:rsid w:val="461AC482"/>
    <w:rsid w:val="462CB550"/>
    <w:rsid w:val="4632D536"/>
    <w:rsid w:val="4669F246"/>
    <w:rsid w:val="466C8796"/>
    <w:rsid w:val="4678DBB3"/>
    <w:rsid w:val="46924D20"/>
    <w:rsid w:val="4699EAB1"/>
    <w:rsid w:val="46AE1182"/>
    <w:rsid w:val="46C89AE6"/>
    <w:rsid w:val="46CE4D02"/>
    <w:rsid w:val="46EFA9B9"/>
    <w:rsid w:val="46F4B011"/>
    <w:rsid w:val="47006A8A"/>
    <w:rsid w:val="470A7F13"/>
    <w:rsid w:val="4736EF8C"/>
    <w:rsid w:val="477BD740"/>
    <w:rsid w:val="47953600"/>
    <w:rsid w:val="47A6BBF9"/>
    <w:rsid w:val="47ABA57A"/>
    <w:rsid w:val="47AEC600"/>
    <w:rsid w:val="47C00C1D"/>
    <w:rsid w:val="47D1915A"/>
    <w:rsid w:val="47D44973"/>
    <w:rsid w:val="47E6EF77"/>
    <w:rsid w:val="47F64C30"/>
    <w:rsid w:val="480DFB2C"/>
    <w:rsid w:val="4813776F"/>
    <w:rsid w:val="4815C202"/>
    <w:rsid w:val="481FF08B"/>
    <w:rsid w:val="48207FCC"/>
    <w:rsid w:val="4862446F"/>
    <w:rsid w:val="488CF126"/>
    <w:rsid w:val="48AD9823"/>
    <w:rsid w:val="48B364D2"/>
    <w:rsid w:val="48BF6857"/>
    <w:rsid w:val="48C91591"/>
    <w:rsid w:val="49196ADB"/>
    <w:rsid w:val="49217885"/>
    <w:rsid w:val="49221A4D"/>
    <w:rsid w:val="4922C719"/>
    <w:rsid w:val="4940B1A1"/>
    <w:rsid w:val="4941BB18"/>
    <w:rsid w:val="49449EDE"/>
    <w:rsid w:val="495045FF"/>
    <w:rsid w:val="495A98B8"/>
    <w:rsid w:val="4961A3CD"/>
    <w:rsid w:val="496C65BC"/>
    <w:rsid w:val="49793CD0"/>
    <w:rsid w:val="49939F7F"/>
    <w:rsid w:val="49959261"/>
    <w:rsid w:val="499C4E68"/>
    <w:rsid w:val="499F8E07"/>
    <w:rsid w:val="49BB16A6"/>
    <w:rsid w:val="49C17685"/>
    <w:rsid w:val="49C1B12B"/>
    <w:rsid w:val="49CBDC69"/>
    <w:rsid w:val="49CC151B"/>
    <w:rsid w:val="49CC4146"/>
    <w:rsid w:val="49CF7A4F"/>
    <w:rsid w:val="49D059B3"/>
    <w:rsid w:val="49DEFA62"/>
    <w:rsid w:val="49E80296"/>
    <w:rsid w:val="49F44393"/>
    <w:rsid w:val="49F5BFD7"/>
    <w:rsid w:val="49FB00D9"/>
    <w:rsid w:val="4A0604A2"/>
    <w:rsid w:val="4A0D5340"/>
    <w:rsid w:val="4A17F645"/>
    <w:rsid w:val="4A201D45"/>
    <w:rsid w:val="4A446072"/>
    <w:rsid w:val="4A669413"/>
    <w:rsid w:val="4A881F6B"/>
    <w:rsid w:val="4AA2FFF6"/>
    <w:rsid w:val="4AB0821F"/>
    <w:rsid w:val="4AB4CA03"/>
    <w:rsid w:val="4AC32872"/>
    <w:rsid w:val="4AD1A98A"/>
    <w:rsid w:val="4AD2C566"/>
    <w:rsid w:val="4AF0E201"/>
    <w:rsid w:val="4B1E676E"/>
    <w:rsid w:val="4B5BB2FE"/>
    <w:rsid w:val="4B5E0B1B"/>
    <w:rsid w:val="4B74A5B4"/>
    <w:rsid w:val="4B782F4D"/>
    <w:rsid w:val="4B7C920B"/>
    <w:rsid w:val="4B804898"/>
    <w:rsid w:val="4B8DD296"/>
    <w:rsid w:val="4BAEBBCA"/>
    <w:rsid w:val="4BC2B1B1"/>
    <w:rsid w:val="4BC631B8"/>
    <w:rsid w:val="4BCAC6B7"/>
    <w:rsid w:val="4BDCD5FB"/>
    <w:rsid w:val="4BE6F8C1"/>
    <w:rsid w:val="4BF69D0E"/>
    <w:rsid w:val="4C16F26E"/>
    <w:rsid w:val="4C270194"/>
    <w:rsid w:val="4C36208B"/>
    <w:rsid w:val="4C4D1681"/>
    <w:rsid w:val="4C502BF9"/>
    <w:rsid w:val="4C53CC91"/>
    <w:rsid w:val="4C54A4AA"/>
    <w:rsid w:val="4C63BD0C"/>
    <w:rsid w:val="4C6E67BB"/>
    <w:rsid w:val="4C7BA7BD"/>
    <w:rsid w:val="4C841549"/>
    <w:rsid w:val="4C9210AC"/>
    <w:rsid w:val="4CA2CE0F"/>
    <w:rsid w:val="4CB0C62B"/>
    <w:rsid w:val="4CB16BA1"/>
    <w:rsid w:val="4CC47BF7"/>
    <w:rsid w:val="4CE2F147"/>
    <w:rsid w:val="4CE9BF07"/>
    <w:rsid w:val="4CF5E244"/>
    <w:rsid w:val="4D061394"/>
    <w:rsid w:val="4D1349AE"/>
    <w:rsid w:val="4D2262D4"/>
    <w:rsid w:val="4D302E92"/>
    <w:rsid w:val="4D3A755B"/>
    <w:rsid w:val="4D3CA2A8"/>
    <w:rsid w:val="4D58DDE0"/>
    <w:rsid w:val="4D5DB5A5"/>
    <w:rsid w:val="4D627BCD"/>
    <w:rsid w:val="4D63B2C5"/>
    <w:rsid w:val="4D811EAE"/>
    <w:rsid w:val="4D8E8208"/>
    <w:rsid w:val="4D8F7385"/>
    <w:rsid w:val="4D9E5B11"/>
    <w:rsid w:val="4DA38DBB"/>
    <w:rsid w:val="4DB50C92"/>
    <w:rsid w:val="4DC270A4"/>
    <w:rsid w:val="4DD033A8"/>
    <w:rsid w:val="4DD0EC9C"/>
    <w:rsid w:val="4DD140A3"/>
    <w:rsid w:val="4E0EA1CB"/>
    <w:rsid w:val="4E3E24A8"/>
    <w:rsid w:val="4E427C3E"/>
    <w:rsid w:val="4E563D0C"/>
    <w:rsid w:val="4E5FC763"/>
    <w:rsid w:val="4E620059"/>
    <w:rsid w:val="4E672BB6"/>
    <w:rsid w:val="4E8F4D06"/>
    <w:rsid w:val="4E91E591"/>
    <w:rsid w:val="4E98AB70"/>
    <w:rsid w:val="4EF68276"/>
    <w:rsid w:val="4EFC97E2"/>
    <w:rsid w:val="4F0E4687"/>
    <w:rsid w:val="4F0EA273"/>
    <w:rsid w:val="4F1C5077"/>
    <w:rsid w:val="4F2FB6D3"/>
    <w:rsid w:val="4F382383"/>
    <w:rsid w:val="4F427CB0"/>
    <w:rsid w:val="4F48117F"/>
    <w:rsid w:val="4F49F209"/>
    <w:rsid w:val="4F4FAAFD"/>
    <w:rsid w:val="4F6B88FC"/>
    <w:rsid w:val="4F73D3FC"/>
    <w:rsid w:val="4F7F5F36"/>
    <w:rsid w:val="4F8B4E03"/>
    <w:rsid w:val="4F93CA89"/>
    <w:rsid w:val="4FA4CAD3"/>
    <w:rsid w:val="4FAB41E9"/>
    <w:rsid w:val="4FAFA5A6"/>
    <w:rsid w:val="4FBD435A"/>
    <w:rsid w:val="4FC20AF1"/>
    <w:rsid w:val="4FC4B2C5"/>
    <w:rsid w:val="4FF9F110"/>
    <w:rsid w:val="50028155"/>
    <w:rsid w:val="5011A639"/>
    <w:rsid w:val="50243305"/>
    <w:rsid w:val="50326BC4"/>
    <w:rsid w:val="506631BB"/>
    <w:rsid w:val="506B3F7D"/>
    <w:rsid w:val="50711E16"/>
    <w:rsid w:val="5077E237"/>
    <w:rsid w:val="507AFAD7"/>
    <w:rsid w:val="5087F07A"/>
    <w:rsid w:val="508817D3"/>
    <w:rsid w:val="50928A8E"/>
    <w:rsid w:val="50B08AA5"/>
    <w:rsid w:val="50B7DDFB"/>
    <w:rsid w:val="50B8B4C8"/>
    <w:rsid w:val="50C8FF94"/>
    <w:rsid w:val="50D60A9E"/>
    <w:rsid w:val="50D9AAF9"/>
    <w:rsid w:val="50E0C851"/>
    <w:rsid w:val="51271F7C"/>
    <w:rsid w:val="51381C39"/>
    <w:rsid w:val="5152282A"/>
    <w:rsid w:val="515C122C"/>
    <w:rsid w:val="5188B17F"/>
    <w:rsid w:val="518F5629"/>
    <w:rsid w:val="51A8C090"/>
    <w:rsid w:val="51ABF4DA"/>
    <w:rsid w:val="51B08DE1"/>
    <w:rsid w:val="51C63F28"/>
    <w:rsid w:val="51CB824D"/>
    <w:rsid w:val="51D33E58"/>
    <w:rsid w:val="51D7EF25"/>
    <w:rsid w:val="51DE38E1"/>
    <w:rsid w:val="51E615E5"/>
    <w:rsid w:val="51EB6F6F"/>
    <w:rsid w:val="5228A9B2"/>
    <w:rsid w:val="523A688B"/>
    <w:rsid w:val="523B247D"/>
    <w:rsid w:val="5246E2B0"/>
    <w:rsid w:val="524CE04A"/>
    <w:rsid w:val="5251A5F1"/>
    <w:rsid w:val="52694629"/>
    <w:rsid w:val="52868EC1"/>
    <w:rsid w:val="528A3D2A"/>
    <w:rsid w:val="528EF215"/>
    <w:rsid w:val="529BF6B3"/>
    <w:rsid w:val="529D56D9"/>
    <w:rsid w:val="52B47437"/>
    <w:rsid w:val="52C20B2B"/>
    <w:rsid w:val="52F4E478"/>
    <w:rsid w:val="531FA428"/>
    <w:rsid w:val="53303503"/>
    <w:rsid w:val="53412F89"/>
    <w:rsid w:val="534995EA"/>
    <w:rsid w:val="5360B249"/>
    <w:rsid w:val="537DC471"/>
    <w:rsid w:val="53A31E96"/>
    <w:rsid w:val="53AF4DA0"/>
    <w:rsid w:val="53BCF668"/>
    <w:rsid w:val="53BD63B0"/>
    <w:rsid w:val="53D32C2C"/>
    <w:rsid w:val="53D4AD43"/>
    <w:rsid w:val="53D74080"/>
    <w:rsid w:val="53DD36F0"/>
    <w:rsid w:val="53E01ED9"/>
    <w:rsid w:val="53E5952E"/>
    <w:rsid w:val="53FE8AF0"/>
    <w:rsid w:val="5417C453"/>
    <w:rsid w:val="5419152E"/>
    <w:rsid w:val="5432C159"/>
    <w:rsid w:val="544A5CED"/>
    <w:rsid w:val="5457CAD5"/>
    <w:rsid w:val="5475D946"/>
    <w:rsid w:val="5476FD81"/>
    <w:rsid w:val="5477A0BC"/>
    <w:rsid w:val="54780CF1"/>
    <w:rsid w:val="5492B90B"/>
    <w:rsid w:val="54939752"/>
    <w:rsid w:val="5495772B"/>
    <w:rsid w:val="549E906C"/>
    <w:rsid w:val="54ACCA8C"/>
    <w:rsid w:val="54BA1D5C"/>
    <w:rsid w:val="54C49555"/>
    <w:rsid w:val="54C6B270"/>
    <w:rsid w:val="54C95A25"/>
    <w:rsid w:val="54D09346"/>
    <w:rsid w:val="54DC6F55"/>
    <w:rsid w:val="54DE1938"/>
    <w:rsid w:val="54E914F6"/>
    <w:rsid w:val="54ED31AB"/>
    <w:rsid w:val="54EF5881"/>
    <w:rsid w:val="54F126DD"/>
    <w:rsid w:val="54FE609C"/>
    <w:rsid w:val="55010808"/>
    <w:rsid w:val="55018BD2"/>
    <w:rsid w:val="55089013"/>
    <w:rsid w:val="5509950B"/>
    <w:rsid w:val="5511E515"/>
    <w:rsid w:val="5512AAB5"/>
    <w:rsid w:val="55223A23"/>
    <w:rsid w:val="55292B0E"/>
    <w:rsid w:val="5531F599"/>
    <w:rsid w:val="5539AA7E"/>
    <w:rsid w:val="5543649C"/>
    <w:rsid w:val="555BC935"/>
    <w:rsid w:val="5568D09D"/>
    <w:rsid w:val="556B0F40"/>
    <w:rsid w:val="556E7571"/>
    <w:rsid w:val="55756604"/>
    <w:rsid w:val="5588D61E"/>
    <w:rsid w:val="559AC8BF"/>
    <w:rsid w:val="55A3DC05"/>
    <w:rsid w:val="55B5870C"/>
    <w:rsid w:val="55C12FDB"/>
    <w:rsid w:val="55D404BC"/>
    <w:rsid w:val="55F1DBB5"/>
    <w:rsid w:val="55FD5074"/>
    <w:rsid w:val="562D2C0E"/>
    <w:rsid w:val="56311AF3"/>
    <w:rsid w:val="5642990F"/>
    <w:rsid w:val="564E6E28"/>
    <w:rsid w:val="565B1AC2"/>
    <w:rsid w:val="56636C9E"/>
    <w:rsid w:val="566D3C45"/>
    <w:rsid w:val="56720475"/>
    <w:rsid w:val="567608A5"/>
    <w:rsid w:val="567CF46D"/>
    <w:rsid w:val="56AD60F3"/>
    <w:rsid w:val="56B05971"/>
    <w:rsid w:val="56C9B436"/>
    <w:rsid w:val="56CAB73D"/>
    <w:rsid w:val="56D4F117"/>
    <w:rsid w:val="56F8099B"/>
    <w:rsid w:val="570F488B"/>
    <w:rsid w:val="5715BF90"/>
    <w:rsid w:val="571F2562"/>
    <w:rsid w:val="575D9AF3"/>
    <w:rsid w:val="5766EE61"/>
    <w:rsid w:val="577F450A"/>
    <w:rsid w:val="579A411B"/>
    <w:rsid w:val="57A14FE6"/>
    <w:rsid w:val="57AEC0B8"/>
    <w:rsid w:val="57B6FF26"/>
    <w:rsid w:val="57DBE857"/>
    <w:rsid w:val="57E73A2B"/>
    <w:rsid w:val="57EE44E6"/>
    <w:rsid w:val="57FBBE11"/>
    <w:rsid w:val="580E7CE1"/>
    <w:rsid w:val="581046A0"/>
    <w:rsid w:val="58155563"/>
    <w:rsid w:val="58308D75"/>
    <w:rsid w:val="584D9FA4"/>
    <w:rsid w:val="5851F819"/>
    <w:rsid w:val="585A2076"/>
    <w:rsid w:val="585AA97C"/>
    <w:rsid w:val="586913F6"/>
    <w:rsid w:val="5869861D"/>
    <w:rsid w:val="587367EA"/>
    <w:rsid w:val="58755F80"/>
    <w:rsid w:val="587B2434"/>
    <w:rsid w:val="5886A486"/>
    <w:rsid w:val="5899B213"/>
    <w:rsid w:val="58A89781"/>
    <w:rsid w:val="58BB95F5"/>
    <w:rsid w:val="58BDC6EE"/>
    <w:rsid w:val="58CD6D21"/>
    <w:rsid w:val="58CE8F8A"/>
    <w:rsid w:val="58D8DBCE"/>
    <w:rsid w:val="58DBDD24"/>
    <w:rsid w:val="58DDB4F7"/>
    <w:rsid w:val="58E88525"/>
    <w:rsid w:val="58F626EA"/>
    <w:rsid w:val="58FAD576"/>
    <w:rsid w:val="5909A4CF"/>
    <w:rsid w:val="590CE2FE"/>
    <w:rsid w:val="591B1E9A"/>
    <w:rsid w:val="591BA11E"/>
    <w:rsid w:val="591D8C6E"/>
    <w:rsid w:val="593921E0"/>
    <w:rsid w:val="593F41A5"/>
    <w:rsid w:val="594F4519"/>
    <w:rsid w:val="59519C10"/>
    <w:rsid w:val="595CB73C"/>
    <w:rsid w:val="59728AFC"/>
    <w:rsid w:val="59741B25"/>
    <w:rsid w:val="5975E396"/>
    <w:rsid w:val="597A260B"/>
    <w:rsid w:val="5987887D"/>
    <w:rsid w:val="59E17540"/>
    <w:rsid w:val="59F1EB84"/>
    <w:rsid w:val="5A114E28"/>
    <w:rsid w:val="5A1CFD60"/>
    <w:rsid w:val="5A1F1A7C"/>
    <w:rsid w:val="5A2F29E2"/>
    <w:rsid w:val="5A36A529"/>
    <w:rsid w:val="5A42E1E9"/>
    <w:rsid w:val="5A47C588"/>
    <w:rsid w:val="5A588A2F"/>
    <w:rsid w:val="5A674D90"/>
    <w:rsid w:val="5A731CE2"/>
    <w:rsid w:val="5ABF9AB1"/>
    <w:rsid w:val="5AC2086C"/>
    <w:rsid w:val="5AC33033"/>
    <w:rsid w:val="5ACAF357"/>
    <w:rsid w:val="5ACB6F3B"/>
    <w:rsid w:val="5ADC6957"/>
    <w:rsid w:val="5AEE6D5D"/>
    <w:rsid w:val="5B06E86A"/>
    <w:rsid w:val="5B131E69"/>
    <w:rsid w:val="5B27BC85"/>
    <w:rsid w:val="5B70AF64"/>
    <w:rsid w:val="5B72DE1A"/>
    <w:rsid w:val="5B736302"/>
    <w:rsid w:val="5B7FD9B5"/>
    <w:rsid w:val="5B983A6C"/>
    <w:rsid w:val="5B988DFB"/>
    <w:rsid w:val="5BA389C2"/>
    <w:rsid w:val="5BAAFC38"/>
    <w:rsid w:val="5BB83C63"/>
    <w:rsid w:val="5BBCD60A"/>
    <w:rsid w:val="5BC14E06"/>
    <w:rsid w:val="5BC184E2"/>
    <w:rsid w:val="5BC66D89"/>
    <w:rsid w:val="5BD80D32"/>
    <w:rsid w:val="5BEE9685"/>
    <w:rsid w:val="5C08FAFE"/>
    <w:rsid w:val="5C0F99D4"/>
    <w:rsid w:val="5C10774E"/>
    <w:rsid w:val="5C165FE3"/>
    <w:rsid w:val="5C3B6559"/>
    <w:rsid w:val="5C3C77BB"/>
    <w:rsid w:val="5C570191"/>
    <w:rsid w:val="5C823DE3"/>
    <w:rsid w:val="5C9324F6"/>
    <w:rsid w:val="5C9DAB65"/>
    <w:rsid w:val="5CD95031"/>
    <w:rsid w:val="5CF02CB3"/>
    <w:rsid w:val="5CF6D716"/>
    <w:rsid w:val="5CF988F7"/>
    <w:rsid w:val="5D3EA505"/>
    <w:rsid w:val="5D48B6AC"/>
    <w:rsid w:val="5D4ECF60"/>
    <w:rsid w:val="5D5EFBF0"/>
    <w:rsid w:val="5D6694AB"/>
    <w:rsid w:val="5D68E123"/>
    <w:rsid w:val="5D6CFAC4"/>
    <w:rsid w:val="5D7AEDD1"/>
    <w:rsid w:val="5D84D143"/>
    <w:rsid w:val="5D8B3ABD"/>
    <w:rsid w:val="5D96C136"/>
    <w:rsid w:val="5D96F3C0"/>
    <w:rsid w:val="5D9F704E"/>
    <w:rsid w:val="5DAA0491"/>
    <w:rsid w:val="5DC3D9DB"/>
    <w:rsid w:val="5DC466F6"/>
    <w:rsid w:val="5DC6D7D8"/>
    <w:rsid w:val="5DCA916B"/>
    <w:rsid w:val="5DD57268"/>
    <w:rsid w:val="5DD85ED7"/>
    <w:rsid w:val="5DEA660A"/>
    <w:rsid w:val="5DFBF6F0"/>
    <w:rsid w:val="5E0A1F21"/>
    <w:rsid w:val="5E0F88E2"/>
    <w:rsid w:val="5E27C806"/>
    <w:rsid w:val="5E32C82E"/>
    <w:rsid w:val="5E60DE1F"/>
    <w:rsid w:val="5E62C9F8"/>
    <w:rsid w:val="5E820A95"/>
    <w:rsid w:val="5E82D7C2"/>
    <w:rsid w:val="5E84601A"/>
    <w:rsid w:val="5E8467DC"/>
    <w:rsid w:val="5E8A6C8F"/>
    <w:rsid w:val="5E910364"/>
    <w:rsid w:val="5EB28F78"/>
    <w:rsid w:val="5ED55F49"/>
    <w:rsid w:val="5EE875A8"/>
    <w:rsid w:val="5EEFB746"/>
    <w:rsid w:val="5EF328E5"/>
    <w:rsid w:val="5EF873A6"/>
    <w:rsid w:val="5EFF6116"/>
    <w:rsid w:val="5F02F9DE"/>
    <w:rsid w:val="5F1D2B8A"/>
    <w:rsid w:val="5F300D2A"/>
    <w:rsid w:val="5F347DAC"/>
    <w:rsid w:val="5F5637BB"/>
    <w:rsid w:val="5F64B458"/>
    <w:rsid w:val="5F6BC610"/>
    <w:rsid w:val="5F6D623D"/>
    <w:rsid w:val="5F72DF8F"/>
    <w:rsid w:val="5F777338"/>
    <w:rsid w:val="5F7B2031"/>
    <w:rsid w:val="5F943BFC"/>
    <w:rsid w:val="5F9FC269"/>
    <w:rsid w:val="5FA47B98"/>
    <w:rsid w:val="5FA84EC9"/>
    <w:rsid w:val="5FAB33F9"/>
    <w:rsid w:val="5FB5BC93"/>
    <w:rsid w:val="5FB63BC7"/>
    <w:rsid w:val="5FC24947"/>
    <w:rsid w:val="5FC7F175"/>
    <w:rsid w:val="5FD3A565"/>
    <w:rsid w:val="5FD803BB"/>
    <w:rsid w:val="5FDDDE42"/>
    <w:rsid w:val="5FEFF72F"/>
    <w:rsid w:val="5FF36025"/>
    <w:rsid w:val="5FF9DD26"/>
    <w:rsid w:val="5FFFEDC3"/>
    <w:rsid w:val="6022DC08"/>
    <w:rsid w:val="602559DA"/>
    <w:rsid w:val="60269BBF"/>
    <w:rsid w:val="602E8C4B"/>
    <w:rsid w:val="602F149B"/>
    <w:rsid w:val="60362597"/>
    <w:rsid w:val="6038E0F3"/>
    <w:rsid w:val="605132BB"/>
    <w:rsid w:val="6062FF35"/>
    <w:rsid w:val="60861354"/>
    <w:rsid w:val="609771CC"/>
    <w:rsid w:val="60BBA19F"/>
    <w:rsid w:val="60BCA260"/>
    <w:rsid w:val="6103DDC3"/>
    <w:rsid w:val="6104440C"/>
    <w:rsid w:val="610997B8"/>
    <w:rsid w:val="610F1A76"/>
    <w:rsid w:val="6117E8AB"/>
    <w:rsid w:val="611FC4D4"/>
    <w:rsid w:val="612773D1"/>
    <w:rsid w:val="613C8900"/>
    <w:rsid w:val="61496E07"/>
    <w:rsid w:val="614EB56E"/>
    <w:rsid w:val="61590200"/>
    <w:rsid w:val="6172EBE3"/>
    <w:rsid w:val="617B4297"/>
    <w:rsid w:val="61807CCE"/>
    <w:rsid w:val="6184ED40"/>
    <w:rsid w:val="618CF509"/>
    <w:rsid w:val="61976288"/>
    <w:rsid w:val="61BA55DB"/>
    <w:rsid w:val="61BC28AA"/>
    <w:rsid w:val="61C8C281"/>
    <w:rsid w:val="61D0D00B"/>
    <w:rsid w:val="61DED63C"/>
    <w:rsid w:val="61F0727E"/>
    <w:rsid w:val="6202B9CB"/>
    <w:rsid w:val="62314A76"/>
    <w:rsid w:val="623D8AEE"/>
    <w:rsid w:val="623D93ED"/>
    <w:rsid w:val="62401EB1"/>
    <w:rsid w:val="6246ACE2"/>
    <w:rsid w:val="625E9C64"/>
    <w:rsid w:val="6270BCE5"/>
    <w:rsid w:val="6288492D"/>
    <w:rsid w:val="628C5459"/>
    <w:rsid w:val="62B030E1"/>
    <w:rsid w:val="62B30B02"/>
    <w:rsid w:val="62C1414B"/>
    <w:rsid w:val="62CAFEFC"/>
    <w:rsid w:val="62DDF7F5"/>
    <w:rsid w:val="62E01C7A"/>
    <w:rsid w:val="62E5FF63"/>
    <w:rsid w:val="6312B363"/>
    <w:rsid w:val="6314C2E5"/>
    <w:rsid w:val="631B0071"/>
    <w:rsid w:val="63291426"/>
    <w:rsid w:val="63296FE7"/>
    <w:rsid w:val="632CBDF9"/>
    <w:rsid w:val="633C352A"/>
    <w:rsid w:val="63449F5E"/>
    <w:rsid w:val="636BE563"/>
    <w:rsid w:val="637E9066"/>
    <w:rsid w:val="63892035"/>
    <w:rsid w:val="639FA622"/>
    <w:rsid w:val="63B34A6B"/>
    <w:rsid w:val="63B6C3DA"/>
    <w:rsid w:val="63BFC7C9"/>
    <w:rsid w:val="63D65D61"/>
    <w:rsid w:val="63E2A86E"/>
    <w:rsid w:val="63E53226"/>
    <w:rsid w:val="63E96E46"/>
    <w:rsid w:val="63F5CD26"/>
    <w:rsid w:val="63F9CD9B"/>
    <w:rsid w:val="64034F0F"/>
    <w:rsid w:val="6405CC1C"/>
    <w:rsid w:val="6415A09D"/>
    <w:rsid w:val="641B8BCA"/>
    <w:rsid w:val="6421D5A9"/>
    <w:rsid w:val="6421DDAD"/>
    <w:rsid w:val="64360FB5"/>
    <w:rsid w:val="6450B071"/>
    <w:rsid w:val="6451CACF"/>
    <w:rsid w:val="646441F5"/>
    <w:rsid w:val="646A83B5"/>
    <w:rsid w:val="646C4540"/>
    <w:rsid w:val="646F27E6"/>
    <w:rsid w:val="647290CC"/>
    <w:rsid w:val="6481F6FD"/>
    <w:rsid w:val="64830CB4"/>
    <w:rsid w:val="64920864"/>
    <w:rsid w:val="64A24A82"/>
    <w:rsid w:val="64A8EDB5"/>
    <w:rsid w:val="64BF62C8"/>
    <w:rsid w:val="64C124D8"/>
    <w:rsid w:val="64D28665"/>
    <w:rsid w:val="64D8EB5E"/>
    <w:rsid w:val="64E13819"/>
    <w:rsid w:val="64EA325F"/>
    <w:rsid w:val="65054DBE"/>
    <w:rsid w:val="65152B8D"/>
    <w:rsid w:val="65230D60"/>
    <w:rsid w:val="654B1970"/>
    <w:rsid w:val="65518CF4"/>
    <w:rsid w:val="65561FB9"/>
    <w:rsid w:val="65915FCF"/>
    <w:rsid w:val="659AAADC"/>
    <w:rsid w:val="65BC27E7"/>
    <w:rsid w:val="65C017DF"/>
    <w:rsid w:val="65C3ABB8"/>
    <w:rsid w:val="65DC60FC"/>
    <w:rsid w:val="65DF0CA0"/>
    <w:rsid w:val="65E74B2F"/>
    <w:rsid w:val="65EB24B4"/>
    <w:rsid w:val="661828D7"/>
    <w:rsid w:val="663CF904"/>
    <w:rsid w:val="663FA1FE"/>
    <w:rsid w:val="66440F2C"/>
    <w:rsid w:val="6647C1BD"/>
    <w:rsid w:val="667F22AD"/>
    <w:rsid w:val="6683261B"/>
    <w:rsid w:val="668B5177"/>
    <w:rsid w:val="669C9B56"/>
    <w:rsid w:val="66AC3276"/>
    <w:rsid w:val="66B53900"/>
    <w:rsid w:val="66D7C22E"/>
    <w:rsid w:val="66E080CF"/>
    <w:rsid w:val="66E7807B"/>
    <w:rsid w:val="66E7E35A"/>
    <w:rsid w:val="66F263AC"/>
    <w:rsid w:val="66F5E85D"/>
    <w:rsid w:val="66F5EFFE"/>
    <w:rsid w:val="66F7B801"/>
    <w:rsid w:val="66FBE288"/>
    <w:rsid w:val="67159991"/>
    <w:rsid w:val="671EBBC3"/>
    <w:rsid w:val="671F4731"/>
    <w:rsid w:val="6727ED25"/>
    <w:rsid w:val="6745BFF4"/>
    <w:rsid w:val="6758F43F"/>
    <w:rsid w:val="6781820B"/>
    <w:rsid w:val="678CEFE6"/>
    <w:rsid w:val="67A8F9E7"/>
    <w:rsid w:val="67AD72AE"/>
    <w:rsid w:val="67AE9998"/>
    <w:rsid w:val="67B6623A"/>
    <w:rsid w:val="67BC6E71"/>
    <w:rsid w:val="67C8A92A"/>
    <w:rsid w:val="67D6BEC1"/>
    <w:rsid w:val="6802B363"/>
    <w:rsid w:val="680E8AB1"/>
    <w:rsid w:val="6814280C"/>
    <w:rsid w:val="6843B286"/>
    <w:rsid w:val="68475085"/>
    <w:rsid w:val="684A6022"/>
    <w:rsid w:val="688010AB"/>
    <w:rsid w:val="688AC96A"/>
    <w:rsid w:val="688C9D29"/>
    <w:rsid w:val="689949EC"/>
    <w:rsid w:val="689E33FC"/>
    <w:rsid w:val="68B31280"/>
    <w:rsid w:val="68E35553"/>
    <w:rsid w:val="68E3981D"/>
    <w:rsid w:val="68F5FB83"/>
    <w:rsid w:val="6901DCA5"/>
    <w:rsid w:val="690F0F73"/>
    <w:rsid w:val="691EEF2C"/>
    <w:rsid w:val="69314E78"/>
    <w:rsid w:val="693DDBC2"/>
    <w:rsid w:val="6962AE06"/>
    <w:rsid w:val="696EBC26"/>
    <w:rsid w:val="696FB2F0"/>
    <w:rsid w:val="697CFDB0"/>
    <w:rsid w:val="69953F5E"/>
    <w:rsid w:val="69A7223D"/>
    <w:rsid w:val="69A88FFA"/>
    <w:rsid w:val="69B18055"/>
    <w:rsid w:val="69C52790"/>
    <w:rsid w:val="69CF04DA"/>
    <w:rsid w:val="69E87451"/>
    <w:rsid w:val="69FB5759"/>
    <w:rsid w:val="69FDCCD2"/>
    <w:rsid w:val="69FE73AC"/>
    <w:rsid w:val="6A10FE30"/>
    <w:rsid w:val="6A118D93"/>
    <w:rsid w:val="6A36C4BF"/>
    <w:rsid w:val="6A37357F"/>
    <w:rsid w:val="6A53D69C"/>
    <w:rsid w:val="6A61D6B2"/>
    <w:rsid w:val="6A6FED4B"/>
    <w:rsid w:val="6A72810D"/>
    <w:rsid w:val="6A80B4F4"/>
    <w:rsid w:val="6A8B61C9"/>
    <w:rsid w:val="6A9646F6"/>
    <w:rsid w:val="6AA6CC93"/>
    <w:rsid w:val="6AAC6355"/>
    <w:rsid w:val="6AE4A97C"/>
    <w:rsid w:val="6B016F9B"/>
    <w:rsid w:val="6B0E3A63"/>
    <w:rsid w:val="6B254B36"/>
    <w:rsid w:val="6B2AD0C7"/>
    <w:rsid w:val="6B2DDF6D"/>
    <w:rsid w:val="6B408052"/>
    <w:rsid w:val="6B4AA4E7"/>
    <w:rsid w:val="6B50923D"/>
    <w:rsid w:val="6B547169"/>
    <w:rsid w:val="6B59EF88"/>
    <w:rsid w:val="6B680BB8"/>
    <w:rsid w:val="6B7098A8"/>
    <w:rsid w:val="6B7D3C73"/>
    <w:rsid w:val="6B7EEDD9"/>
    <w:rsid w:val="6B82FC06"/>
    <w:rsid w:val="6B94869B"/>
    <w:rsid w:val="6BE45B44"/>
    <w:rsid w:val="6BEB6B70"/>
    <w:rsid w:val="6C02BD86"/>
    <w:rsid w:val="6C0A2AE5"/>
    <w:rsid w:val="6C15A355"/>
    <w:rsid w:val="6C17A73B"/>
    <w:rsid w:val="6C1E8363"/>
    <w:rsid w:val="6C58279C"/>
    <w:rsid w:val="6C652013"/>
    <w:rsid w:val="6C6DE38F"/>
    <w:rsid w:val="6C84AC20"/>
    <w:rsid w:val="6C97FA1F"/>
    <w:rsid w:val="6C9BAB32"/>
    <w:rsid w:val="6CA289B6"/>
    <w:rsid w:val="6CA67C4E"/>
    <w:rsid w:val="6CB0753D"/>
    <w:rsid w:val="6CBD685B"/>
    <w:rsid w:val="6CC2AF05"/>
    <w:rsid w:val="6CC76784"/>
    <w:rsid w:val="6CDEF67F"/>
    <w:rsid w:val="6CEC2480"/>
    <w:rsid w:val="6D11B81A"/>
    <w:rsid w:val="6D1452F1"/>
    <w:rsid w:val="6D1C9FCB"/>
    <w:rsid w:val="6D321FFE"/>
    <w:rsid w:val="6D4E1DFE"/>
    <w:rsid w:val="6D550E5C"/>
    <w:rsid w:val="6D5D81C5"/>
    <w:rsid w:val="6D67CCD8"/>
    <w:rsid w:val="6D8512CC"/>
    <w:rsid w:val="6DBC1BBE"/>
    <w:rsid w:val="6DC8F03F"/>
    <w:rsid w:val="6DCD789F"/>
    <w:rsid w:val="6DD3E7F0"/>
    <w:rsid w:val="6DDA855D"/>
    <w:rsid w:val="6DE6C5F9"/>
    <w:rsid w:val="6DE78B3E"/>
    <w:rsid w:val="6DFC6F92"/>
    <w:rsid w:val="6E248A0F"/>
    <w:rsid w:val="6E25A8EF"/>
    <w:rsid w:val="6E2A7C66"/>
    <w:rsid w:val="6E2B0CF6"/>
    <w:rsid w:val="6E308F4C"/>
    <w:rsid w:val="6E6531E9"/>
    <w:rsid w:val="6E898F20"/>
    <w:rsid w:val="6E8B0DC5"/>
    <w:rsid w:val="6E93AC44"/>
    <w:rsid w:val="6E9DDB18"/>
    <w:rsid w:val="6EAFC952"/>
    <w:rsid w:val="6EBB9ED6"/>
    <w:rsid w:val="6EC09575"/>
    <w:rsid w:val="6ECE1DC1"/>
    <w:rsid w:val="6ECE2792"/>
    <w:rsid w:val="6EDB23AB"/>
    <w:rsid w:val="6EDFCA0A"/>
    <w:rsid w:val="6EEB0200"/>
    <w:rsid w:val="6EF31311"/>
    <w:rsid w:val="6F17EAD1"/>
    <w:rsid w:val="6F1B0371"/>
    <w:rsid w:val="6F20EE7C"/>
    <w:rsid w:val="6F3E2775"/>
    <w:rsid w:val="6F58FAC5"/>
    <w:rsid w:val="6F5BB551"/>
    <w:rsid w:val="6FA5F801"/>
    <w:rsid w:val="6FAE9280"/>
    <w:rsid w:val="6FC51D1A"/>
    <w:rsid w:val="6FCB6F7D"/>
    <w:rsid w:val="6FE6F4A4"/>
    <w:rsid w:val="6FF31660"/>
    <w:rsid w:val="6FF84829"/>
    <w:rsid w:val="6FFACC83"/>
    <w:rsid w:val="70384FE9"/>
    <w:rsid w:val="7038BC8A"/>
    <w:rsid w:val="703A5C06"/>
    <w:rsid w:val="703EDEFA"/>
    <w:rsid w:val="7050BCB6"/>
    <w:rsid w:val="70547CAE"/>
    <w:rsid w:val="70591534"/>
    <w:rsid w:val="706BAAAE"/>
    <w:rsid w:val="7071EB90"/>
    <w:rsid w:val="7073FE04"/>
    <w:rsid w:val="707C9947"/>
    <w:rsid w:val="709B9C55"/>
    <w:rsid w:val="70AF2EF4"/>
    <w:rsid w:val="70BB430F"/>
    <w:rsid w:val="70C4FA79"/>
    <w:rsid w:val="70D58748"/>
    <w:rsid w:val="70F6F0BC"/>
    <w:rsid w:val="70FE81B3"/>
    <w:rsid w:val="7110B64B"/>
    <w:rsid w:val="711243CC"/>
    <w:rsid w:val="711DA983"/>
    <w:rsid w:val="711EF03C"/>
    <w:rsid w:val="712D411A"/>
    <w:rsid w:val="71371819"/>
    <w:rsid w:val="71473D08"/>
    <w:rsid w:val="71598308"/>
    <w:rsid w:val="716C854A"/>
    <w:rsid w:val="7186180C"/>
    <w:rsid w:val="7196A12E"/>
    <w:rsid w:val="719A5B04"/>
    <w:rsid w:val="719E4243"/>
    <w:rsid w:val="71A03746"/>
    <w:rsid w:val="71A445C7"/>
    <w:rsid w:val="71D47268"/>
    <w:rsid w:val="71F6654C"/>
    <w:rsid w:val="71F8A10D"/>
    <w:rsid w:val="71FD2E2B"/>
    <w:rsid w:val="72090560"/>
    <w:rsid w:val="720AC3FB"/>
    <w:rsid w:val="72339965"/>
    <w:rsid w:val="723E55F2"/>
    <w:rsid w:val="7286A1A9"/>
    <w:rsid w:val="72970C5D"/>
    <w:rsid w:val="72B0E41F"/>
    <w:rsid w:val="72B809C1"/>
    <w:rsid w:val="72BE3EB6"/>
    <w:rsid w:val="72BF0A64"/>
    <w:rsid w:val="72D2CB54"/>
    <w:rsid w:val="72DCAE62"/>
    <w:rsid w:val="72DD8500"/>
    <w:rsid w:val="72E0587C"/>
    <w:rsid w:val="72E92897"/>
    <w:rsid w:val="72EB505E"/>
    <w:rsid w:val="72F74649"/>
    <w:rsid w:val="73082601"/>
    <w:rsid w:val="730E2ADF"/>
    <w:rsid w:val="730F48C7"/>
    <w:rsid w:val="73155EB9"/>
    <w:rsid w:val="731E01AD"/>
    <w:rsid w:val="733663B8"/>
    <w:rsid w:val="7351AA32"/>
    <w:rsid w:val="7360CAF9"/>
    <w:rsid w:val="7360D84B"/>
    <w:rsid w:val="7364AC7C"/>
    <w:rsid w:val="73767C61"/>
    <w:rsid w:val="73769A1F"/>
    <w:rsid w:val="73892D55"/>
    <w:rsid w:val="7389C3D8"/>
    <w:rsid w:val="73AE5BDE"/>
    <w:rsid w:val="73B592F4"/>
    <w:rsid w:val="73C449A2"/>
    <w:rsid w:val="73C8E5D5"/>
    <w:rsid w:val="73CBAD2D"/>
    <w:rsid w:val="73CC972A"/>
    <w:rsid w:val="73F4F6AC"/>
    <w:rsid w:val="73FE33CE"/>
    <w:rsid w:val="74063157"/>
    <w:rsid w:val="740EF35B"/>
    <w:rsid w:val="7420F183"/>
    <w:rsid w:val="7449A000"/>
    <w:rsid w:val="744D0CCC"/>
    <w:rsid w:val="745066CE"/>
    <w:rsid w:val="7455D34A"/>
    <w:rsid w:val="746165FD"/>
    <w:rsid w:val="746B9F04"/>
    <w:rsid w:val="746ED860"/>
    <w:rsid w:val="748C8D20"/>
    <w:rsid w:val="74928D26"/>
    <w:rsid w:val="7496C30C"/>
    <w:rsid w:val="74A4E1CB"/>
    <w:rsid w:val="74B47D2E"/>
    <w:rsid w:val="74E9033F"/>
    <w:rsid w:val="74EABC13"/>
    <w:rsid w:val="750275DA"/>
    <w:rsid w:val="7507A80E"/>
    <w:rsid w:val="7510BB61"/>
    <w:rsid w:val="7514F9C1"/>
    <w:rsid w:val="751E28BF"/>
    <w:rsid w:val="7521FF0D"/>
    <w:rsid w:val="753C54CE"/>
    <w:rsid w:val="75553126"/>
    <w:rsid w:val="75598105"/>
    <w:rsid w:val="755C9DAE"/>
    <w:rsid w:val="756C1490"/>
    <w:rsid w:val="75882E8C"/>
    <w:rsid w:val="7599E0D6"/>
    <w:rsid w:val="75A1A34B"/>
    <w:rsid w:val="75A4DA5C"/>
    <w:rsid w:val="75A5EF2F"/>
    <w:rsid w:val="75A64E75"/>
    <w:rsid w:val="75B0B718"/>
    <w:rsid w:val="75B38D34"/>
    <w:rsid w:val="75EF2324"/>
    <w:rsid w:val="75F0AA14"/>
    <w:rsid w:val="7605B9CD"/>
    <w:rsid w:val="76289B77"/>
    <w:rsid w:val="765781F1"/>
    <w:rsid w:val="76645029"/>
    <w:rsid w:val="7674F311"/>
    <w:rsid w:val="769A6835"/>
    <w:rsid w:val="76AAB3AF"/>
    <w:rsid w:val="76CB8619"/>
    <w:rsid w:val="76ECDD53"/>
    <w:rsid w:val="76F3B962"/>
    <w:rsid w:val="775A7160"/>
    <w:rsid w:val="7766AA92"/>
    <w:rsid w:val="7795912D"/>
    <w:rsid w:val="77B47A44"/>
    <w:rsid w:val="77C013A0"/>
    <w:rsid w:val="77D64DDC"/>
    <w:rsid w:val="77DBA023"/>
    <w:rsid w:val="77E98013"/>
    <w:rsid w:val="77EA31F2"/>
    <w:rsid w:val="77EF5528"/>
    <w:rsid w:val="77F6BD60"/>
    <w:rsid w:val="77FCE836"/>
    <w:rsid w:val="7801B375"/>
    <w:rsid w:val="780965F8"/>
    <w:rsid w:val="78255B43"/>
    <w:rsid w:val="7853C2DF"/>
    <w:rsid w:val="785B2078"/>
    <w:rsid w:val="785DB001"/>
    <w:rsid w:val="7865D226"/>
    <w:rsid w:val="786FF676"/>
    <w:rsid w:val="787949B4"/>
    <w:rsid w:val="7883487C"/>
    <w:rsid w:val="788F735F"/>
    <w:rsid w:val="78A1C31D"/>
    <w:rsid w:val="78B1679F"/>
    <w:rsid w:val="78CC40FF"/>
    <w:rsid w:val="78D5A1D1"/>
    <w:rsid w:val="78E446CF"/>
    <w:rsid w:val="78FFF209"/>
    <w:rsid w:val="790231D8"/>
    <w:rsid w:val="79387872"/>
    <w:rsid w:val="7950E0CD"/>
    <w:rsid w:val="7953BBE3"/>
    <w:rsid w:val="797E2354"/>
    <w:rsid w:val="797F5BB8"/>
    <w:rsid w:val="798335F0"/>
    <w:rsid w:val="7984FEF1"/>
    <w:rsid w:val="798F555A"/>
    <w:rsid w:val="799021FB"/>
    <w:rsid w:val="7998518A"/>
    <w:rsid w:val="79E42821"/>
    <w:rsid w:val="79F91E66"/>
    <w:rsid w:val="79FE2816"/>
    <w:rsid w:val="7A06D371"/>
    <w:rsid w:val="7A191CFF"/>
    <w:rsid w:val="7A2D9D78"/>
    <w:rsid w:val="7A46422D"/>
    <w:rsid w:val="7A4DF4E8"/>
    <w:rsid w:val="7A5221BA"/>
    <w:rsid w:val="7A52C2D9"/>
    <w:rsid w:val="7A8872E8"/>
    <w:rsid w:val="7A93D273"/>
    <w:rsid w:val="7A9CAB2A"/>
    <w:rsid w:val="7AB940A9"/>
    <w:rsid w:val="7ABAD127"/>
    <w:rsid w:val="7ABD5004"/>
    <w:rsid w:val="7AC461BE"/>
    <w:rsid w:val="7ADB8B60"/>
    <w:rsid w:val="7AE7AC07"/>
    <w:rsid w:val="7AEAC954"/>
    <w:rsid w:val="7AED2D99"/>
    <w:rsid w:val="7AFE4264"/>
    <w:rsid w:val="7B228CAC"/>
    <w:rsid w:val="7B3D87D7"/>
    <w:rsid w:val="7B4977A0"/>
    <w:rsid w:val="7B4E0F41"/>
    <w:rsid w:val="7B553C6D"/>
    <w:rsid w:val="7B89D93C"/>
    <w:rsid w:val="7B8A48E0"/>
    <w:rsid w:val="7BC9D976"/>
    <w:rsid w:val="7BE0472F"/>
    <w:rsid w:val="7BFA9BFD"/>
    <w:rsid w:val="7BFB2AB0"/>
    <w:rsid w:val="7C0D0178"/>
    <w:rsid w:val="7C191434"/>
    <w:rsid w:val="7C1B1213"/>
    <w:rsid w:val="7C21D3BE"/>
    <w:rsid w:val="7C2C81F4"/>
    <w:rsid w:val="7C356102"/>
    <w:rsid w:val="7C36727D"/>
    <w:rsid w:val="7C574F3D"/>
    <w:rsid w:val="7C71D239"/>
    <w:rsid w:val="7C936317"/>
    <w:rsid w:val="7CC5CEE1"/>
    <w:rsid w:val="7CCA2D81"/>
    <w:rsid w:val="7CCB993A"/>
    <w:rsid w:val="7CD16EDE"/>
    <w:rsid w:val="7CD272B5"/>
    <w:rsid w:val="7CE26718"/>
    <w:rsid w:val="7CE66F5E"/>
    <w:rsid w:val="7D106D99"/>
    <w:rsid w:val="7D1A708A"/>
    <w:rsid w:val="7D1FC44F"/>
    <w:rsid w:val="7D2C164C"/>
    <w:rsid w:val="7D522ACC"/>
    <w:rsid w:val="7D62BB63"/>
    <w:rsid w:val="7DA1947A"/>
    <w:rsid w:val="7DAABDEA"/>
    <w:rsid w:val="7DC53C8C"/>
    <w:rsid w:val="7DCBF420"/>
    <w:rsid w:val="7DFD8493"/>
    <w:rsid w:val="7E047900"/>
    <w:rsid w:val="7E08C1DD"/>
    <w:rsid w:val="7E09C453"/>
    <w:rsid w:val="7E16E91B"/>
    <w:rsid w:val="7E44D0E8"/>
    <w:rsid w:val="7E521BAE"/>
    <w:rsid w:val="7E54A17B"/>
    <w:rsid w:val="7E609463"/>
    <w:rsid w:val="7E6AB307"/>
    <w:rsid w:val="7E6CF755"/>
    <w:rsid w:val="7E7EE8FE"/>
    <w:rsid w:val="7EBC3384"/>
    <w:rsid w:val="7EC5E154"/>
    <w:rsid w:val="7EC9091E"/>
    <w:rsid w:val="7ED05F5E"/>
    <w:rsid w:val="7ED0C3C2"/>
    <w:rsid w:val="7ED389CF"/>
    <w:rsid w:val="7EFAC1AF"/>
    <w:rsid w:val="7F107D84"/>
    <w:rsid w:val="7F11E2EC"/>
    <w:rsid w:val="7F289CFB"/>
    <w:rsid w:val="7F366C6F"/>
    <w:rsid w:val="7F3B070D"/>
    <w:rsid w:val="7F6A304F"/>
    <w:rsid w:val="7F747029"/>
    <w:rsid w:val="7F7832E3"/>
    <w:rsid w:val="7F899B04"/>
    <w:rsid w:val="7F8AAB8E"/>
    <w:rsid w:val="7F8EA247"/>
    <w:rsid w:val="7F94B6AF"/>
    <w:rsid w:val="7FC63421"/>
    <w:rsid w:val="7FC8D216"/>
    <w:rsid w:val="7FCEB770"/>
    <w:rsid w:val="7FE0EC4D"/>
    <w:rsid w:val="7FE1EFD0"/>
    <w:rsid w:val="7FFB12DB"/>
    <w:rsid w:val="7FFCF84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B230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863FB"/>
    <w:rPr>
      <w:sz w:val="22"/>
    </w:rPr>
  </w:style>
  <w:style w:type="paragraph" w:styleId="Heading1">
    <w:name w:val="heading 1"/>
    <w:basedOn w:val="Normal"/>
    <w:next w:val="Normal"/>
    <w:link w:val="Heading1Char"/>
    <w:uiPriority w:val="3"/>
    <w:qFormat/>
    <w:rsid w:val="002C79E6"/>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rsid w:val="00C00F8F"/>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rsid w:val="00C00F8F"/>
    <w:pPr>
      <w:keepNext/>
      <w:keepLines/>
      <w:ind w:firstLine="0"/>
      <w:outlineLvl w:val="2"/>
    </w:pPr>
    <w:rPr>
      <w:rFonts w:asciiTheme="majorHAnsi" w:hAnsiTheme="majorHAnsi" w:eastAsiaTheme="majorEastAsia" w:cstheme="majorBidi"/>
      <w:b/>
      <w:bCs/>
      <w:i/>
    </w:rPr>
  </w:style>
  <w:style w:type="paragraph" w:styleId="Heading4">
    <w:name w:val="heading 4"/>
    <w:basedOn w:val="Normal"/>
    <w:next w:val="Normal"/>
    <w:link w:val="Heading4Char"/>
    <w:uiPriority w:val="3"/>
    <w:unhideWhenUsed/>
    <w:qFormat/>
    <w:rsid w:val="00664C1A"/>
    <w:pPr>
      <w:keepNext/>
      <w:keepLines/>
      <w:outlineLvl w:val="3"/>
    </w:pPr>
    <w:rPr>
      <w:rFonts w:asciiTheme="majorHAnsi" w:hAnsiTheme="majorHAnsi" w:eastAsiaTheme="majorEastAsia" w:cstheme="majorBidi"/>
      <w:b/>
      <w:bCs/>
      <w:iCs/>
    </w:rPr>
  </w:style>
  <w:style w:type="paragraph" w:styleId="Heading5">
    <w:name w:val="heading 5"/>
    <w:basedOn w:val="Normal"/>
    <w:next w:val="Normal"/>
    <w:link w:val="Heading5Char"/>
    <w:uiPriority w:val="3"/>
    <w:unhideWhenUsed/>
    <w:qFormat/>
    <w:rsid w:val="00664C1A"/>
    <w:pPr>
      <w:keepNext/>
      <w:keepLines/>
      <w:outlineLvl w:val="4"/>
    </w:pPr>
    <w:rPr>
      <w:rFonts w:asciiTheme="majorHAnsi" w:hAnsiTheme="majorHAnsi" w:eastAsiaTheme="majorEastAsia" w:cstheme="majorBidi"/>
      <w:b/>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15"/>
    <w:qFormat/>
    <w:rsid w:val="002C79E6"/>
    <w:pPr>
      <w:pageBreakBefore/>
      <w:ind w:firstLine="0"/>
      <w:jc w:val="center"/>
      <w:outlineLvl w:val="0"/>
    </w:pPr>
    <w:rPr>
      <w:rFonts w:asciiTheme="majorHAnsi" w:hAnsiTheme="majorHAnsi" w:eastAsiaTheme="majorEastAsia" w:cstheme="majorBidi"/>
      <w:b/>
      <w:color w:val="auto"/>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rsid w:val="00B863FB"/>
    <w:pPr>
      <w:ind w:firstLine="0"/>
    </w:pPr>
    <w:rPr>
      <w:sz w:val="22"/>
    </w:rPr>
  </w:style>
  <w:style w:type="character" w:styleId="Heading1Char" w:customStyle="1">
    <w:name w:val="Heading 1 Char"/>
    <w:basedOn w:val="DefaultParagraphFont"/>
    <w:link w:val="Heading1"/>
    <w:uiPriority w:val="3"/>
    <w:rsid w:val="002C79E6"/>
    <w:rPr>
      <w:rFonts w:asciiTheme="majorHAnsi" w:hAnsiTheme="majorHAnsi" w:eastAsiaTheme="majorEastAsia" w:cstheme="majorBidi"/>
      <w:b/>
      <w:bCs/>
      <w:sz w:val="22"/>
    </w:rPr>
  </w:style>
  <w:style w:type="character" w:styleId="Heading2Char" w:customStyle="1">
    <w:name w:val="Heading 2 Char"/>
    <w:basedOn w:val="DefaultParagraphFont"/>
    <w:link w:val="Heading2"/>
    <w:uiPriority w:val="3"/>
    <w:rsid w:val="00C00F8F"/>
    <w:rPr>
      <w:rFonts w:asciiTheme="majorHAnsi" w:hAnsiTheme="majorHAnsi" w:eastAsiaTheme="majorEastAsia" w:cstheme="majorBidi"/>
      <w:b/>
      <w:bCs/>
      <w:sz w:val="22"/>
    </w:rPr>
  </w:style>
  <w:style w:type="paragraph" w:styleId="Title">
    <w:name w:val="Title"/>
    <w:basedOn w:val="Normal"/>
    <w:next w:val="Normal"/>
    <w:link w:val="TitleChar"/>
    <w:uiPriority w:val="16"/>
    <w:qFormat/>
    <w:rsid w:val="00B863FB"/>
    <w:pPr>
      <w:ind w:firstLine="0"/>
      <w:contextualSpacing/>
      <w:jc w:val="center"/>
    </w:pPr>
    <w:rPr>
      <w:rFonts w:asciiTheme="majorHAnsi" w:hAnsiTheme="majorHAnsi" w:eastAsiaTheme="majorEastAsia" w:cstheme="majorBidi"/>
      <w:b/>
    </w:rPr>
  </w:style>
  <w:style w:type="character" w:styleId="TitleChar" w:customStyle="1">
    <w:name w:val="Title Char"/>
    <w:basedOn w:val="DefaultParagraphFont"/>
    <w:link w:val="Title"/>
    <w:uiPriority w:val="16"/>
    <w:rsid w:val="00B863FB"/>
    <w:rPr>
      <w:rFonts w:asciiTheme="majorHAnsi" w:hAnsiTheme="majorHAnsi" w:eastAsiaTheme="majorEastAsia" w:cstheme="majorBidi"/>
      <w:b/>
      <w:sz w:val="22"/>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sid w:val="00C00F8F"/>
    <w:rPr>
      <w:rFonts w:asciiTheme="majorHAnsi" w:hAnsiTheme="majorHAnsi" w:eastAsiaTheme="majorEastAsia" w:cstheme="majorBidi"/>
      <w:b/>
      <w:bCs/>
      <w:i/>
      <w:sz w:val="22"/>
    </w:rPr>
  </w:style>
  <w:style w:type="character" w:styleId="Heading4Char" w:customStyle="1">
    <w:name w:val="Heading 4 Char"/>
    <w:basedOn w:val="DefaultParagraphFont"/>
    <w:link w:val="Heading4"/>
    <w:uiPriority w:val="3"/>
    <w:rsid w:val="00664C1A"/>
    <w:rPr>
      <w:rFonts w:asciiTheme="majorHAnsi" w:hAnsiTheme="majorHAnsi" w:eastAsiaTheme="majorEastAsia" w:cstheme="majorBidi"/>
      <w:b/>
      <w:bCs/>
      <w:iCs/>
      <w:sz w:val="22"/>
    </w:rPr>
  </w:style>
  <w:style w:type="character" w:styleId="Heading5Char" w:customStyle="1">
    <w:name w:val="Heading 5 Char"/>
    <w:basedOn w:val="DefaultParagraphFont"/>
    <w:link w:val="Heading5"/>
    <w:uiPriority w:val="3"/>
    <w:rsid w:val="00664C1A"/>
    <w:rPr>
      <w:rFonts w:asciiTheme="majorHAnsi" w:hAnsiTheme="majorHAnsi" w:eastAsiaTheme="majorEastAsia" w:cstheme="majorBidi"/>
      <w:b/>
      <w:i/>
      <w:iCs/>
      <w:sz w:val="22"/>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rsid w:val="000D4642"/>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rPr>
  </w:style>
  <w:style w:type="character" w:styleId="IntenseQuoteChar" w:customStyle="1">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00664C1A"/>
    <w:pPr>
      <w:ind w:left="720" w:firstLine="0"/>
    </w:pPr>
    <w:rPr>
      <w:iCs/>
      <w:color w:val="auto"/>
    </w:rPr>
  </w:style>
  <w:style w:type="character" w:styleId="QuoteChar" w:customStyle="1">
    <w:name w:val="Quote Char"/>
    <w:basedOn w:val="DefaultParagraphFont"/>
    <w:link w:val="Quote"/>
    <w:uiPriority w:val="29"/>
    <w:rsid w:val="00664C1A"/>
    <w:rPr>
      <w:iCs/>
      <w:color w:val="auto"/>
      <w:sz w:val="22"/>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w:type="character" w:styleId="CommentReference">
    <w:name w:val="annotation reference"/>
    <w:basedOn w:val="DefaultParagraphFont"/>
    <w:uiPriority w:val="99"/>
    <w:semiHidden/>
    <w:unhideWhenUsed/>
    <w:rsid w:val="00B86440"/>
    <w:rPr>
      <w:sz w:val="16"/>
      <w:szCs w:val="16"/>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8"/>
    <w:qFormat/>
    <w:rsid w:val="00B863FB"/>
    <w:pPr>
      <w:ind w:firstLine="0"/>
      <w:jc w:val="center"/>
    </w:pPr>
    <w:rPr>
      <w:rFonts w:eastAsia="Calibri" w:cs="Calibri"/>
      <w:szCs w:val="22"/>
    </w:rPr>
  </w:style>
  <w:style w:type="character" w:styleId="SubtitleChar" w:customStyle="1">
    <w:name w:val="Subtitle Char"/>
    <w:basedOn w:val="DefaultParagraphFont"/>
    <w:link w:val="Subtitle"/>
    <w:uiPriority w:val="18"/>
    <w:rsid w:val="00B863FB"/>
    <w:rPr>
      <w:rFonts w:eastAsia="Calibri" w:cs="Calibri"/>
      <w:sz w:val="22"/>
      <w:szCs w:val="22"/>
    </w:rPr>
  </w:style>
  <w:style w:type="paragraph" w:styleId="TOC1">
    <w:name w:val="toc 1"/>
    <w:basedOn w:val="Normal"/>
    <w:next w:val="Normal"/>
    <w:autoRedefine/>
    <w:uiPriority w:val="39"/>
    <w:unhideWhenUs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1.xml" Id="rId13" /><Relationship Type="http://schemas.openxmlformats.org/officeDocument/2006/relationships/footer" Target="footer3.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header" Target="header3.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glossaryDocument" Target="glossary/document.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oter" Target="footer1.xml" Id="rId15"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Id14" /><Relationship Type="http://schemas.microsoft.com/office/2020/10/relationships/intelligence" Target="intelligence2.xml" Id="rId22" /><Relationship Type="http://schemas.openxmlformats.org/officeDocument/2006/relationships/hyperlink" Target="https://www.makingbusinessmatter.co.uk/power-interest-matrix/" TargetMode="External" Id="R1fc8e79f3191455e" /><Relationship Type="http://schemas.openxmlformats.org/officeDocument/2006/relationships/hyperlink" Target="https://www.projectmanagement.com/wikis/368897/Stakeholder-Analysis&#8211;using-the-Power-Interest-Grid" TargetMode="External" Id="R876272350ab848c3" /><Relationship Type="http://schemas.openxmlformats.org/officeDocument/2006/relationships/hyperlink" Target="https://www.standard.co.uk/news/politics/general-strike-threat-royal-mail-cwu-rmt-union-walk-out-b1021201.html" TargetMode="External" Id="R0628d28eeff94e7c" /><Relationship Type="http://schemas.openxmlformats.org/officeDocument/2006/relationships/hyperlink" Target="https://www.projectmanagement.com/wikis/368897/Stakeholder-Analysis--using-the-Power-Interest-Grid" TargetMode="External" Id="Rb9c5c075bdfc4861" /><Relationship Type="http://schemas.openxmlformats.org/officeDocument/2006/relationships/hyperlink" Target="https://www.bbc.co.uk/news/business-64661648" TargetMode="External" Id="Rad37a290cd444bbb" /><Relationship Type="http://schemas.openxmlformats.org/officeDocument/2006/relationships/hyperlink" Target="https://news.sky.com/story/royal-mail-strikes-why-unions-pay-fight-risks-backfiring-on-the-115000-workers-involved-" TargetMode="External" Id="R6ad5405e1bb34bbe"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hyperlink" Target="https://apastyle.apa.org/style-grammar-guidelines" TargetMode="Externa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panose1 w:val="02000000000000000000"/>
    <w:charset w:val="00"/>
    <w:family w:val="auto"/>
    <w:pitch w:val="variable"/>
    <w:sig w:usb0="E0000AFF" w:usb1="5000217F" w:usb2="0000002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D3A"/>
    <w:rsid w:val="0056336D"/>
    <w:rsid w:val="00612963"/>
    <w:rsid w:val="007E04E9"/>
    <w:rsid w:val="0084223E"/>
    <w:rsid w:val="00891999"/>
    <w:rsid w:val="00A64D3A"/>
    <w:rsid w:val="00C5073D"/>
    <w:rsid w:val="00D644A2"/>
    <w:rsid w:val="00E013F7"/>
    <w:rsid w:val="00F42C3E"/>
  </w:rsids>
  <m:mathPr>
    <m:mathFont m:val="Cambria Math"/>
    <m:brkBin m:val="before"/>
    <m:brkBinSub m:val="--"/>
    <m:smallFrac m:val="0"/>
    <m:dispDef/>
    <m:lMargin m:val="0"/>
    <m:rMargin m:val="0"/>
    <m:defJc m:val="centerGroup"/>
    <m:wrapIndent m:val="1440"/>
    <m:intLim m:val="subSup"/>
    <m:naryLim m:val="undOvr"/>
  </m:mathPr>
  <w:themeFontLang w:val="en-AU"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AU" w:eastAsia="en-A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3"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unhideWhenUsed/>
    <w:qFormat/>
    <w:rsid w:val="00F42C3E"/>
    <w:pPr>
      <w:keepNext/>
      <w:keepLines/>
      <w:spacing w:after="0" w:line="480" w:lineRule="auto"/>
      <w:ind w:firstLine="720"/>
      <w:outlineLvl w:val="3"/>
    </w:pPr>
    <w:rPr>
      <w:rFonts w:asciiTheme="majorHAnsi" w:eastAsiaTheme="majorEastAsia" w:hAnsiTheme="majorHAnsi" w:cstheme="majorBidi"/>
      <w:b/>
      <w:bCs/>
      <w:iCs/>
      <w:color w:val="000000" w:themeColor="text1"/>
      <w:szCs w:val="24"/>
      <w:lang w:val="en-US" w:eastAsia="ja-JP"/>
    </w:rPr>
  </w:style>
  <w:style w:type="paragraph" w:styleId="Heading5">
    <w:name w:val="heading 5"/>
    <w:basedOn w:val="Normal"/>
    <w:next w:val="Normal"/>
    <w:link w:val="Heading5Char"/>
    <w:uiPriority w:val="3"/>
    <w:unhideWhenUsed/>
    <w:qFormat/>
    <w:rsid w:val="00F42C3E"/>
    <w:pPr>
      <w:keepNext/>
      <w:keepLines/>
      <w:spacing w:after="0" w:line="480" w:lineRule="auto"/>
      <w:ind w:firstLine="720"/>
      <w:outlineLvl w:val="4"/>
    </w:pPr>
    <w:rPr>
      <w:rFonts w:asciiTheme="majorHAnsi" w:eastAsiaTheme="majorEastAsia" w:hAnsiTheme="majorHAnsi" w:cstheme="majorBidi"/>
      <w:b/>
      <w:i/>
      <w:iCs/>
      <w:color w:val="000000" w:themeColor="text1"/>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42C3E"/>
    <w:rPr>
      <w:color w:val="808080"/>
    </w:rPr>
  </w:style>
  <w:style w:type="paragraph" w:customStyle="1" w:styleId="DD6102193898453E9E9E39D146F302F8">
    <w:name w:val="DD6102193898453E9E9E39D146F302F8"/>
    <w:rsid w:val="00A64D3A"/>
    <w:pPr>
      <w:spacing w:before="2400"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D6236870FD5C4D3E8602DD017FBBEB12">
    <w:name w:val="D6236870FD5C4D3E8602DD017FBBEB12"/>
    <w:rsid w:val="00A64D3A"/>
  </w:style>
  <w:style w:type="paragraph" w:customStyle="1" w:styleId="F9BD6B7AD380443FB0042A4036F941E7">
    <w:name w:val="F9BD6B7AD380443FB0042A4036F941E7"/>
    <w:rsid w:val="00A64D3A"/>
  </w:style>
  <w:style w:type="paragraph" w:customStyle="1" w:styleId="5C11598F79C1480B9609C836DC5CCB31">
    <w:name w:val="5C11598F79C1480B9609C836DC5CCB31"/>
    <w:rsid w:val="00A64D3A"/>
  </w:style>
  <w:style w:type="paragraph" w:customStyle="1" w:styleId="5907305A2ACB438596A5B464F40B023B">
    <w:name w:val="5907305A2ACB438596A5B464F40B023B"/>
    <w:rsid w:val="00A64D3A"/>
  </w:style>
  <w:style w:type="paragraph" w:customStyle="1" w:styleId="792F30F1F46643F4AE09DBA113521AAF">
    <w:name w:val="792F30F1F46643F4AE09DBA113521AAF"/>
    <w:rsid w:val="00A64D3A"/>
  </w:style>
  <w:style w:type="paragraph" w:customStyle="1" w:styleId="C4F2603886D94A3CA7537799481410A9">
    <w:name w:val="C4F2603886D94A3CA7537799481410A9"/>
    <w:rsid w:val="00A64D3A"/>
  </w:style>
  <w:style w:type="paragraph" w:customStyle="1" w:styleId="CE8C71BD13D243FEAC58740760A8CA17">
    <w:name w:val="CE8C71BD13D243FEAC58740760A8CA17"/>
    <w:rsid w:val="00A64D3A"/>
  </w:style>
  <w:style w:type="paragraph" w:customStyle="1" w:styleId="DD6102193898453E9E9E39D146F302F81">
    <w:name w:val="DD6102193898453E9E9E39D146F302F81"/>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DD6102193898453E9E9E39D146F302F82">
    <w:name w:val="DD6102193898453E9E9E39D146F302F82"/>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
    <w:name w:val="3A99CBA016F9490D9BEF91D6D5F54F57"/>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DD6102193898453E9E9E39D146F302F83">
    <w:name w:val="DD6102193898453E9E9E39D146F302F83"/>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1">
    <w:name w:val="3A99CBA016F9490D9BEF91D6D5F54F571"/>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
    <w:name w:val="F9E9099BC792489F8CEC0ACD0D6CD249"/>
    <w:rsid w:val="00A64D3A"/>
    <w:pPr>
      <w:spacing w:after="0" w:line="480" w:lineRule="auto"/>
      <w:ind w:firstLine="720"/>
    </w:pPr>
    <w:rPr>
      <w:color w:val="000000" w:themeColor="text1"/>
      <w:szCs w:val="24"/>
      <w:lang w:val="en-US" w:eastAsia="ja-JP"/>
    </w:rPr>
  </w:style>
  <w:style w:type="paragraph" w:customStyle="1" w:styleId="9CF4F3B32B69488C8206756CE476BB09">
    <w:name w:val="9CF4F3B32B69488C8206756CE476BB09"/>
    <w:rsid w:val="00A64D3A"/>
    <w:pPr>
      <w:spacing w:after="0" w:line="480" w:lineRule="auto"/>
      <w:ind w:firstLine="720"/>
    </w:pPr>
    <w:rPr>
      <w:color w:val="000000" w:themeColor="text1"/>
      <w:szCs w:val="24"/>
      <w:lang w:val="en-US" w:eastAsia="ja-JP"/>
    </w:rPr>
  </w:style>
  <w:style w:type="paragraph" w:customStyle="1" w:styleId="7D16243685714DDFA3FB7A9C79B54DCF">
    <w:name w:val="7D16243685714DDFA3FB7A9C79B54DCF"/>
    <w:rsid w:val="00A64D3A"/>
    <w:pPr>
      <w:spacing w:after="0" w:line="480" w:lineRule="auto"/>
      <w:ind w:firstLine="720"/>
    </w:pPr>
    <w:rPr>
      <w:color w:val="000000" w:themeColor="text1"/>
      <w:szCs w:val="24"/>
      <w:lang w:val="en-US" w:eastAsia="ja-JP"/>
    </w:rPr>
  </w:style>
  <w:style w:type="paragraph" w:customStyle="1" w:styleId="E0EF2EDC332649BFA24AAC53D3D96212">
    <w:name w:val="E0EF2EDC332649BFA24AAC53D3D96212"/>
    <w:rsid w:val="00A64D3A"/>
    <w:pPr>
      <w:spacing w:after="0" w:line="480" w:lineRule="auto"/>
      <w:ind w:firstLine="720"/>
    </w:pPr>
    <w:rPr>
      <w:color w:val="000000" w:themeColor="text1"/>
      <w:szCs w:val="24"/>
      <w:lang w:val="en-US" w:eastAsia="ja-JP"/>
    </w:rPr>
  </w:style>
  <w:style w:type="paragraph" w:customStyle="1" w:styleId="DD6102193898453E9E9E39D146F302F84">
    <w:name w:val="DD6102193898453E9E9E39D146F302F84"/>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2">
    <w:name w:val="3A99CBA016F9490D9BEF91D6D5F54F572"/>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1">
    <w:name w:val="F9E9099BC792489F8CEC0ACD0D6CD2491"/>
    <w:rsid w:val="00A64D3A"/>
    <w:pPr>
      <w:spacing w:after="0" w:line="480" w:lineRule="auto"/>
      <w:ind w:firstLine="720"/>
    </w:pPr>
    <w:rPr>
      <w:color w:val="000000" w:themeColor="text1"/>
      <w:szCs w:val="24"/>
      <w:lang w:val="en-US" w:eastAsia="ja-JP"/>
    </w:rPr>
  </w:style>
  <w:style w:type="paragraph" w:customStyle="1" w:styleId="9CF4F3B32B69488C8206756CE476BB091">
    <w:name w:val="9CF4F3B32B69488C8206756CE476BB091"/>
    <w:rsid w:val="00A64D3A"/>
    <w:pPr>
      <w:spacing w:after="0" w:line="480" w:lineRule="auto"/>
      <w:ind w:firstLine="720"/>
    </w:pPr>
    <w:rPr>
      <w:color w:val="000000" w:themeColor="text1"/>
      <w:szCs w:val="24"/>
      <w:lang w:val="en-US" w:eastAsia="ja-JP"/>
    </w:rPr>
  </w:style>
  <w:style w:type="paragraph" w:customStyle="1" w:styleId="7BBF4D19D7DA4A63BFF959F6247BC04C">
    <w:name w:val="7BBF4D19D7DA4A63BFF959F6247BC04C"/>
    <w:rsid w:val="00A64D3A"/>
  </w:style>
  <w:style w:type="paragraph" w:customStyle="1" w:styleId="24E647EA54614BBE996FB40EBF6F7E9A">
    <w:name w:val="24E647EA54614BBE996FB40EBF6F7E9A"/>
    <w:rsid w:val="00A64D3A"/>
  </w:style>
  <w:style w:type="paragraph" w:customStyle="1" w:styleId="0F3A3D98E4A34181BE37DEA0F7184570">
    <w:name w:val="0F3A3D98E4A34181BE37DEA0F7184570"/>
    <w:rsid w:val="00A64D3A"/>
  </w:style>
  <w:style w:type="paragraph" w:customStyle="1" w:styleId="6B5BE981A04E4C54A498641D4B81BC76">
    <w:name w:val="6B5BE981A04E4C54A498641D4B81BC76"/>
    <w:rsid w:val="00A64D3A"/>
  </w:style>
  <w:style w:type="paragraph" w:customStyle="1" w:styleId="DD6102193898453E9E9E39D146F302F85">
    <w:name w:val="DD6102193898453E9E9E39D146F302F85"/>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3">
    <w:name w:val="3A99CBA016F9490D9BEF91D6D5F54F573"/>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2">
    <w:name w:val="F9E9099BC792489F8CEC0ACD0D6CD2492"/>
    <w:rsid w:val="00A64D3A"/>
    <w:pPr>
      <w:spacing w:after="0" w:line="480" w:lineRule="auto"/>
      <w:ind w:firstLine="720"/>
    </w:pPr>
    <w:rPr>
      <w:color w:val="000000" w:themeColor="text1"/>
      <w:szCs w:val="24"/>
      <w:lang w:val="en-US" w:eastAsia="ja-JP"/>
    </w:rPr>
  </w:style>
  <w:style w:type="paragraph" w:customStyle="1" w:styleId="9CF4F3B32B69488C8206756CE476BB092">
    <w:name w:val="9CF4F3B32B69488C8206756CE476BB092"/>
    <w:rsid w:val="00A64D3A"/>
    <w:pPr>
      <w:spacing w:after="0" w:line="480" w:lineRule="auto"/>
      <w:ind w:firstLine="720"/>
    </w:pPr>
    <w:rPr>
      <w:color w:val="000000" w:themeColor="text1"/>
      <w:szCs w:val="24"/>
      <w:lang w:val="en-US" w:eastAsia="ja-JP"/>
    </w:rPr>
  </w:style>
  <w:style w:type="paragraph" w:customStyle="1" w:styleId="752FFAD69F96443291EF0A8B6328F656">
    <w:name w:val="752FFAD69F96443291EF0A8B6328F656"/>
    <w:rsid w:val="00A64D3A"/>
    <w:pPr>
      <w:spacing w:after="0" w:line="480" w:lineRule="auto"/>
      <w:ind w:firstLine="720"/>
    </w:pPr>
    <w:rPr>
      <w:color w:val="000000" w:themeColor="text1"/>
      <w:szCs w:val="24"/>
      <w:lang w:val="en-US" w:eastAsia="ja-JP"/>
    </w:rPr>
  </w:style>
  <w:style w:type="character" w:customStyle="1" w:styleId="Heading4Char">
    <w:name w:val="Heading 4 Char"/>
    <w:basedOn w:val="DefaultParagraphFont"/>
    <w:link w:val="Heading4"/>
    <w:uiPriority w:val="3"/>
    <w:rsid w:val="00F42C3E"/>
    <w:rPr>
      <w:rFonts w:asciiTheme="majorHAnsi" w:eastAsiaTheme="majorEastAsia" w:hAnsiTheme="majorHAnsi" w:cstheme="majorBidi"/>
      <w:b/>
      <w:bCs/>
      <w:iCs/>
      <w:color w:val="000000" w:themeColor="text1"/>
      <w:szCs w:val="24"/>
      <w:lang w:val="en-US" w:eastAsia="ja-JP"/>
    </w:rPr>
  </w:style>
  <w:style w:type="paragraph" w:customStyle="1" w:styleId="5ED49284976C479F9CBA2389B8E89705">
    <w:name w:val="5ED49284976C479F9CBA2389B8E89705"/>
    <w:rsid w:val="00A64D3A"/>
    <w:pPr>
      <w:spacing w:after="0" w:line="480" w:lineRule="auto"/>
      <w:ind w:firstLine="720"/>
    </w:pPr>
    <w:rPr>
      <w:color w:val="000000" w:themeColor="text1"/>
      <w:szCs w:val="24"/>
      <w:lang w:val="en-US" w:eastAsia="ja-JP"/>
    </w:rPr>
  </w:style>
  <w:style w:type="character" w:customStyle="1" w:styleId="Heading5Char">
    <w:name w:val="Heading 5 Char"/>
    <w:basedOn w:val="DefaultParagraphFont"/>
    <w:link w:val="Heading5"/>
    <w:uiPriority w:val="3"/>
    <w:rsid w:val="00F42C3E"/>
    <w:rPr>
      <w:rFonts w:asciiTheme="majorHAnsi" w:eastAsiaTheme="majorEastAsia" w:hAnsiTheme="majorHAnsi" w:cstheme="majorBidi"/>
      <w:b/>
      <w:i/>
      <w:iCs/>
      <w:color w:val="000000" w:themeColor="text1"/>
      <w:szCs w:val="24"/>
      <w:lang w:val="en-US" w:eastAsia="ja-JP"/>
    </w:rPr>
  </w:style>
  <w:style w:type="paragraph" w:customStyle="1" w:styleId="11BD930587034A50A084D27ED1A7A39E">
    <w:name w:val="11BD930587034A50A084D27ED1A7A39E"/>
    <w:rsid w:val="00A64D3A"/>
    <w:pPr>
      <w:spacing w:after="0" w:line="480" w:lineRule="auto"/>
      <w:ind w:firstLine="720"/>
    </w:pPr>
    <w:rPr>
      <w:color w:val="000000" w:themeColor="text1"/>
      <w:szCs w:val="24"/>
      <w:lang w:val="en-US" w:eastAsia="ja-JP"/>
    </w:rPr>
  </w:style>
  <w:style w:type="paragraph" w:customStyle="1" w:styleId="96D13568F3BA4BF5B9BFD089632476F6">
    <w:name w:val="96D13568F3BA4BF5B9BFD089632476F6"/>
    <w:rsid w:val="00A64D3A"/>
    <w:pPr>
      <w:spacing w:after="0" w:line="480" w:lineRule="auto"/>
      <w:ind w:left="720"/>
    </w:pPr>
    <w:rPr>
      <w:color w:val="000000" w:themeColor="text1"/>
      <w:szCs w:val="24"/>
      <w:lang w:val="en-US" w:eastAsia="ja-JP"/>
    </w:rPr>
  </w:style>
  <w:style w:type="paragraph" w:customStyle="1" w:styleId="7BBF4D19D7DA4A63BFF959F6247BC04C1">
    <w:name w:val="7BBF4D19D7DA4A63BFF959F6247BC04C1"/>
    <w:rsid w:val="00A64D3A"/>
    <w:pPr>
      <w:spacing w:after="0" w:line="480" w:lineRule="auto"/>
      <w:ind w:left="720"/>
    </w:pPr>
    <w:rPr>
      <w:color w:val="000000" w:themeColor="text1"/>
      <w:szCs w:val="24"/>
      <w:lang w:val="en-US" w:eastAsia="ja-JP"/>
    </w:rPr>
  </w:style>
  <w:style w:type="paragraph" w:customStyle="1" w:styleId="24E647EA54614BBE996FB40EBF6F7E9A1">
    <w:name w:val="24E647EA54614BBE996FB40EBF6F7E9A1"/>
    <w:rsid w:val="00A64D3A"/>
    <w:pPr>
      <w:spacing w:after="0" w:line="480" w:lineRule="auto"/>
      <w:ind w:left="720"/>
    </w:pPr>
    <w:rPr>
      <w:color w:val="000000" w:themeColor="text1"/>
      <w:szCs w:val="24"/>
      <w:lang w:val="en-US" w:eastAsia="ja-JP"/>
    </w:rPr>
  </w:style>
  <w:style w:type="paragraph" w:customStyle="1" w:styleId="0F3A3D98E4A34181BE37DEA0F71845701">
    <w:name w:val="0F3A3D98E4A34181BE37DEA0F71845701"/>
    <w:rsid w:val="00A64D3A"/>
    <w:pPr>
      <w:spacing w:after="0" w:line="480" w:lineRule="auto"/>
      <w:ind w:left="720"/>
    </w:pPr>
    <w:rPr>
      <w:color w:val="000000" w:themeColor="text1"/>
      <w:szCs w:val="24"/>
      <w:lang w:val="en-US" w:eastAsia="ja-JP"/>
    </w:rPr>
  </w:style>
  <w:style w:type="paragraph" w:customStyle="1" w:styleId="6B5BE981A04E4C54A498641D4B81BC761">
    <w:name w:val="6B5BE981A04E4C54A498641D4B81BC761"/>
    <w:rsid w:val="00A64D3A"/>
    <w:pPr>
      <w:spacing w:after="0" w:line="480" w:lineRule="auto"/>
      <w:ind w:left="720"/>
    </w:pPr>
    <w:rPr>
      <w:color w:val="000000" w:themeColor="text1"/>
      <w:szCs w:val="24"/>
      <w:lang w:val="en-US" w:eastAsia="ja-JP"/>
    </w:rPr>
  </w:style>
  <w:style w:type="character" w:styleId="Hyperlink">
    <w:name w:val="Hyperlink"/>
    <w:basedOn w:val="DefaultParagraphFont"/>
    <w:uiPriority w:val="99"/>
    <w:unhideWhenUsed/>
    <w:rsid w:val="00F42C3E"/>
    <w:rPr>
      <w:color w:val="0563C1" w:themeColor="hyperlink"/>
      <w:u w:val="single"/>
    </w:rPr>
  </w:style>
  <w:style w:type="paragraph" w:customStyle="1" w:styleId="C01934A7D7D745C1BAB56DCBC4FD3D61">
    <w:name w:val="C01934A7D7D745C1BAB56DCBC4FD3D61"/>
    <w:rsid w:val="00A64D3A"/>
    <w:pPr>
      <w:spacing w:before="240" w:after="0" w:line="480" w:lineRule="auto"/>
      <w:contextualSpacing/>
    </w:pPr>
    <w:rPr>
      <w:color w:val="000000" w:themeColor="text1"/>
      <w:szCs w:val="24"/>
      <w:lang w:val="en-US" w:eastAsia="ja-JP"/>
    </w:rPr>
  </w:style>
  <w:style w:type="paragraph" w:customStyle="1" w:styleId="DD6102193898453E9E9E39D146F302F86">
    <w:name w:val="DD6102193898453E9E9E39D146F302F86"/>
    <w:rsid w:val="00D644A2"/>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4">
    <w:name w:val="3A99CBA016F9490D9BEF91D6D5F54F574"/>
    <w:rsid w:val="00D644A2"/>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3">
    <w:name w:val="F9E9099BC792489F8CEC0ACD0D6CD2493"/>
    <w:rsid w:val="00D644A2"/>
    <w:pPr>
      <w:spacing w:after="0" w:line="480" w:lineRule="auto"/>
      <w:ind w:firstLine="720"/>
    </w:pPr>
    <w:rPr>
      <w:color w:val="000000" w:themeColor="text1"/>
      <w:szCs w:val="24"/>
      <w:lang w:val="en-US" w:eastAsia="ja-JP"/>
    </w:rPr>
  </w:style>
  <w:style w:type="paragraph" w:customStyle="1" w:styleId="9CF4F3B32B69488C8206756CE476BB093">
    <w:name w:val="9CF4F3B32B69488C8206756CE476BB093"/>
    <w:rsid w:val="00D644A2"/>
    <w:pPr>
      <w:spacing w:after="0" w:line="480" w:lineRule="auto"/>
      <w:ind w:firstLine="720"/>
    </w:pPr>
    <w:rPr>
      <w:color w:val="000000" w:themeColor="text1"/>
      <w:szCs w:val="24"/>
      <w:lang w:val="en-US" w:eastAsia="ja-JP"/>
    </w:rPr>
  </w:style>
  <w:style w:type="paragraph" w:customStyle="1" w:styleId="752FFAD69F96443291EF0A8B6328F6561">
    <w:name w:val="752FFAD69F96443291EF0A8B6328F6561"/>
    <w:rsid w:val="00D644A2"/>
    <w:pPr>
      <w:spacing w:after="0" w:line="480" w:lineRule="auto"/>
      <w:ind w:firstLine="720"/>
    </w:pPr>
    <w:rPr>
      <w:color w:val="000000" w:themeColor="text1"/>
      <w:szCs w:val="24"/>
      <w:lang w:val="en-US" w:eastAsia="ja-JP"/>
    </w:rPr>
  </w:style>
  <w:style w:type="paragraph" w:customStyle="1" w:styleId="5ED49284976C479F9CBA2389B8E897051">
    <w:name w:val="5ED49284976C479F9CBA2389B8E897051"/>
    <w:rsid w:val="00D644A2"/>
    <w:pPr>
      <w:spacing w:after="0" w:line="480" w:lineRule="auto"/>
      <w:ind w:firstLine="720"/>
    </w:pPr>
    <w:rPr>
      <w:color w:val="000000" w:themeColor="text1"/>
      <w:szCs w:val="24"/>
      <w:lang w:val="en-US" w:eastAsia="ja-JP"/>
    </w:rPr>
  </w:style>
  <w:style w:type="paragraph" w:customStyle="1" w:styleId="11BD930587034A50A084D27ED1A7A39E1">
    <w:name w:val="11BD930587034A50A084D27ED1A7A39E1"/>
    <w:rsid w:val="00D644A2"/>
    <w:pPr>
      <w:spacing w:after="0" w:line="480" w:lineRule="auto"/>
      <w:ind w:firstLine="720"/>
    </w:pPr>
    <w:rPr>
      <w:color w:val="000000" w:themeColor="text1"/>
      <w:szCs w:val="24"/>
      <w:lang w:val="en-US" w:eastAsia="ja-JP"/>
    </w:rPr>
  </w:style>
  <w:style w:type="paragraph" w:customStyle="1" w:styleId="96D13568F3BA4BF5B9BFD089632476F61">
    <w:name w:val="96D13568F3BA4BF5B9BFD089632476F61"/>
    <w:rsid w:val="00D644A2"/>
    <w:pPr>
      <w:spacing w:after="0" w:line="480" w:lineRule="auto"/>
      <w:ind w:left="720" w:hanging="720"/>
    </w:pPr>
    <w:rPr>
      <w:color w:val="000000" w:themeColor="text1"/>
      <w:szCs w:val="24"/>
      <w:lang w:val="en-US" w:eastAsia="ja-JP"/>
    </w:rPr>
  </w:style>
  <w:style w:type="paragraph" w:customStyle="1" w:styleId="7BBF4D19D7DA4A63BFF959F6247BC04C2">
    <w:name w:val="7BBF4D19D7DA4A63BFF959F6247BC04C2"/>
    <w:rsid w:val="00D644A2"/>
    <w:pPr>
      <w:spacing w:after="0" w:line="480" w:lineRule="auto"/>
      <w:ind w:left="720" w:hanging="720"/>
    </w:pPr>
    <w:rPr>
      <w:color w:val="000000" w:themeColor="text1"/>
      <w:szCs w:val="24"/>
      <w:lang w:val="en-US" w:eastAsia="ja-JP"/>
    </w:rPr>
  </w:style>
  <w:style w:type="paragraph" w:customStyle="1" w:styleId="24E647EA54614BBE996FB40EBF6F7E9A2">
    <w:name w:val="24E647EA54614BBE996FB40EBF6F7E9A2"/>
    <w:rsid w:val="00D644A2"/>
    <w:pPr>
      <w:spacing w:after="0" w:line="480" w:lineRule="auto"/>
      <w:ind w:left="720" w:hanging="720"/>
    </w:pPr>
    <w:rPr>
      <w:color w:val="000000" w:themeColor="text1"/>
      <w:szCs w:val="24"/>
      <w:lang w:val="en-US" w:eastAsia="ja-JP"/>
    </w:rPr>
  </w:style>
  <w:style w:type="paragraph" w:customStyle="1" w:styleId="0F3A3D98E4A34181BE37DEA0F71845702">
    <w:name w:val="0F3A3D98E4A34181BE37DEA0F71845702"/>
    <w:rsid w:val="00D644A2"/>
    <w:pPr>
      <w:spacing w:after="0" w:line="480" w:lineRule="auto"/>
      <w:ind w:left="720" w:hanging="720"/>
    </w:pPr>
    <w:rPr>
      <w:color w:val="000000" w:themeColor="text1"/>
      <w:szCs w:val="24"/>
      <w:lang w:val="en-US" w:eastAsia="ja-JP"/>
    </w:rPr>
  </w:style>
  <w:style w:type="paragraph" w:customStyle="1" w:styleId="6B5BE981A04E4C54A498641D4B81BC762">
    <w:name w:val="6B5BE981A04E4C54A498641D4B81BC762"/>
    <w:rsid w:val="00D644A2"/>
    <w:pPr>
      <w:spacing w:after="0" w:line="480" w:lineRule="auto"/>
      <w:ind w:left="720" w:hanging="720"/>
    </w:pPr>
    <w:rPr>
      <w:color w:val="000000" w:themeColor="text1"/>
      <w:szCs w:val="24"/>
      <w:lang w:val="en-US" w:eastAsia="ja-JP"/>
    </w:rPr>
  </w:style>
  <w:style w:type="paragraph" w:customStyle="1" w:styleId="C01934A7D7D745C1BAB56DCBC4FD3D611">
    <w:name w:val="C01934A7D7D745C1BAB56DCBC4FD3D611"/>
    <w:rsid w:val="00D644A2"/>
    <w:pPr>
      <w:spacing w:before="240" w:after="0" w:line="480" w:lineRule="auto"/>
      <w:contextualSpacing/>
    </w:pPr>
    <w:rPr>
      <w:color w:val="000000" w:themeColor="text1"/>
      <w:szCs w:val="24"/>
      <w:lang w:val="en-US" w:eastAsia="ja-JP"/>
    </w:rPr>
  </w:style>
  <w:style w:type="paragraph" w:customStyle="1" w:styleId="DD6102193898453E9E9E39D146F302F87">
    <w:name w:val="DD6102193898453E9E9E39D146F302F87"/>
    <w:rsid w:val="00F42C3E"/>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5">
    <w:name w:val="3A99CBA016F9490D9BEF91D6D5F54F575"/>
    <w:rsid w:val="00F42C3E"/>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4">
    <w:name w:val="F9E9099BC792489F8CEC0ACD0D6CD2494"/>
    <w:rsid w:val="00F42C3E"/>
    <w:pPr>
      <w:spacing w:after="0" w:line="480" w:lineRule="auto"/>
      <w:ind w:firstLine="720"/>
    </w:pPr>
    <w:rPr>
      <w:color w:val="000000" w:themeColor="text1"/>
      <w:szCs w:val="24"/>
      <w:lang w:val="en-US" w:eastAsia="ja-JP"/>
    </w:rPr>
  </w:style>
  <w:style w:type="paragraph" w:customStyle="1" w:styleId="9CF4F3B32B69488C8206756CE476BB094">
    <w:name w:val="9CF4F3B32B69488C8206756CE476BB094"/>
    <w:rsid w:val="00F42C3E"/>
    <w:pPr>
      <w:spacing w:after="0" w:line="480" w:lineRule="auto"/>
      <w:ind w:firstLine="720"/>
    </w:pPr>
    <w:rPr>
      <w:color w:val="000000" w:themeColor="text1"/>
      <w:szCs w:val="24"/>
      <w:lang w:val="en-US" w:eastAsia="ja-JP"/>
    </w:rPr>
  </w:style>
  <w:style w:type="paragraph" w:customStyle="1" w:styleId="752FFAD69F96443291EF0A8B6328F6562">
    <w:name w:val="752FFAD69F96443291EF0A8B6328F6562"/>
    <w:rsid w:val="00F42C3E"/>
    <w:pPr>
      <w:spacing w:after="0" w:line="480" w:lineRule="auto"/>
      <w:ind w:firstLine="720"/>
    </w:pPr>
    <w:rPr>
      <w:color w:val="000000" w:themeColor="text1"/>
      <w:szCs w:val="24"/>
      <w:lang w:val="en-US" w:eastAsia="ja-JP"/>
    </w:rPr>
  </w:style>
  <w:style w:type="paragraph" w:customStyle="1" w:styleId="5ED49284976C479F9CBA2389B8E897052">
    <w:name w:val="5ED49284976C479F9CBA2389B8E897052"/>
    <w:rsid w:val="00F42C3E"/>
    <w:pPr>
      <w:spacing w:after="0" w:line="480" w:lineRule="auto"/>
      <w:ind w:firstLine="720"/>
    </w:pPr>
    <w:rPr>
      <w:color w:val="000000" w:themeColor="text1"/>
      <w:szCs w:val="24"/>
      <w:lang w:val="en-US" w:eastAsia="ja-JP"/>
    </w:rPr>
  </w:style>
  <w:style w:type="paragraph" w:customStyle="1" w:styleId="11BD930587034A50A084D27ED1A7A39E2">
    <w:name w:val="11BD930587034A50A084D27ED1A7A39E2"/>
    <w:rsid w:val="00F42C3E"/>
    <w:pPr>
      <w:spacing w:after="0" w:line="480" w:lineRule="auto"/>
      <w:ind w:firstLine="720"/>
    </w:pPr>
    <w:rPr>
      <w:color w:val="000000" w:themeColor="text1"/>
      <w:szCs w:val="24"/>
      <w:lang w:val="en-US" w:eastAsia="ja-JP"/>
    </w:rPr>
  </w:style>
  <w:style w:type="paragraph" w:customStyle="1" w:styleId="96D13568F3BA4BF5B9BFD089632476F62">
    <w:name w:val="96D13568F3BA4BF5B9BFD089632476F62"/>
    <w:rsid w:val="00F42C3E"/>
    <w:pPr>
      <w:spacing w:after="0" w:line="480" w:lineRule="auto"/>
      <w:ind w:left="720" w:hanging="720"/>
    </w:pPr>
    <w:rPr>
      <w:color w:val="000000" w:themeColor="text1"/>
      <w:szCs w:val="24"/>
      <w:lang w:val="en-US" w:eastAsia="ja-JP"/>
    </w:rPr>
  </w:style>
  <w:style w:type="paragraph" w:customStyle="1" w:styleId="7BBF4D19D7DA4A63BFF959F6247BC04C3">
    <w:name w:val="7BBF4D19D7DA4A63BFF959F6247BC04C3"/>
    <w:rsid w:val="00F42C3E"/>
    <w:pPr>
      <w:spacing w:after="0" w:line="480" w:lineRule="auto"/>
      <w:ind w:left="720" w:hanging="720"/>
    </w:pPr>
    <w:rPr>
      <w:color w:val="000000" w:themeColor="text1"/>
      <w:szCs w:val="24"/>
      <w:lang w:val="en-US" w:eastAsia="ja-JP"/>
    </w:rPr>
  </w:style>
  <w:style w:type="paragraph" w:customStyle="1" w:styleId="24E647EA54614BBE996FB40EBF6F7E9A3">
    <w:name w:val="24E647EA54614BBE996FB40EBF6F7E9A3"/>
    <w:rsid w:val="00F42C3E"/>
    <w:pPr>
      <w:spacing w:after="0" w:line="480" w:lineRule="auto"/>
      <w:ind w:left="720" w:hanging="720"/>
    </w:pPr>
    <w:rPr>
      <w:color w:val="000000" w:themeColor="text1"/>
      <w:szCs w:val="24"/>
      <w:lang w:val="en-US" w:eastAsia="ja-JP"/>
    </w:rPr>
  </w:style>
  <w:style w:type="paragraph" w:customStyle="1" w:styleId="0F3A3D98E4A34181BE37DEA0F71845703">
    <w:name w:val="0F3A3D98E4A34181BE37DEA0F71845703"/>
    <w:rsid w:val="00F42C3E"/>
    <w:pPr>
      <w:spacing w:after="0" w:line="480" w:lineRule="auto"/>
      <w:ind w:left="720" w:hanging="720"/>
    </w:pPr>
    <w:rPr>
      <w:color w:val="000000" w:themeColor="text1"/>
      <w:szCs w:val="24"/>
      <w:lang w:val="en-US" w:eastAsia="ja-JP"/>
    </w:rPr>
  </w:style>
  <w:style w:type="paragraph" w:customStyle="1" w:styleId="6B5BE981A04E4C54A498641D4B81BC763">
    <w:name w:val="6B5BE981A04E4C54A498641D4B81BC763"/>
    <w:rsid w:val="00F42C3E"/>
    <w:pPr>
      <w:spacing w:after="0" w:line="480" w:lineRule="auto"/>
      <w:ind w:left="720" w:hanging="720"/>
    </w:pPr>
    <w:rPr>
      <w:color w:val="000000" w:themeColor="text1"/>
      <w:szCs w:val="24"/>
      <w:lang w:val="en-US" w:eastAsia="ja-JP"/>
    </w:rPr>
  </w:style>
  <w:style w:type="paragraph" w:customStyle="1" w:styleId="C01934A7D7D745C1BAB56DCBC4FD3D612">
    <w:name w:val="C01934A7D7D745C1BAB56DCBC4FD3D612"/>
    <w:rsid w:val="00F42C3E"/>
    <w:pPr>
      <w:spacing w:before="240" w:after="0" w:line="480" w:lineRule="auto"/>
      <w:contextualSpacing/>
    </w:pPr>
    <w:rPr>
      <w:color w:val="000000" w:themeColor="text1"/>
      <w:szCs w:val="24"/>
      <w:lang w:val="en-US" w:eastAsia="ja-JP"/>
    </w:rPr>
  </w:style>
  <w:style w:type="paragraph" w:customStyle="1" w:styleId="F9E9099BC792489F8CEC0ACD0D6CD2495">
    <w:name w:val="F9E9099BC792489F8CEC0ACD0D6CD2495"/>
    <w:rsid w:val="00F42C3E"/>
    <w:pPr>
      <w:spacing w:after="0" w:line="480" w:lineRule="auto"/>
      <w:ind w:firstLine="720"/>
    </w:pPr>
    <w:rPr>
      <w:color w:val="000000" w:themeColor="text1"/>
      <w:szCs w:val="24"/>
      <w:lang w:val="en-US" w:eastAsia="ja-JP"/>
    </w:rPr>
  </w:style>
  <w:style w:type="paragraph" w:customStyle="1" w:styleId="9CF4F3B32B69488C8206756CE476BB095">
    <w:name w:val="9CF4F3B32B69488C8206756CE476BB095"/>
    <w:rsid w:val="00F42C3E"/>
    <w:pPr>
      <w:spacing w:after="0" w:line="480" w:lineRule="auto"/>
      <w:ind w:firstLine="720"/>
    </w:pPr>
    <w:rPr>
      <w:color w:val="000000" w:themeColor="text1"/>
      <w:szCs w:val="24"/>
      <w:lang w:val="en-US" w:eastAsia="ja-JP"/>
    </w:rPr>
  </w:style>
  <w:style w:type="paragraph" w:customStyle="1" w:styleId="5ED49284976C479F9CBA2389B8E897053">
    <w:name w:val="5ED49284976C479F9CBA2389B8E897053"/>
    <w:rsid w:val="00F42C3E"/>
    <w:pPr>
      <w:spacing w:after="0" w:line="480" w:lineRule="auto"/>
      <w:ind w:firstLine="720"/>
    </w:pPr>
    <w:rPr>
      <w:color w:val="000000" w:themeColor="text1"/>
      <w:szCs w:val="24"/>
      <w:lang w:val="en-US" w:eastAsia="ja-JP"/>
    </w:rPr>
  </w:style>
  <w:style w:type="paragraph" w:customStyle="1" w:styleId="11BD930587034A50A084D27ED1A7A39E3">
    <w:name w:val="11BD930587034A50A084D27ED1A7A39E3"/>
    <w:rsid w:val="00F42C3E"/>
    <w:pPr>
      <w:spacing w:after="0" w:line="480" w:lineRule="auto"/>
      <w:ind w:firstLine="720"/>
    </w:pPr>
    <w:rPr>
      <w:color w:val="000000" w:themeColor="text1"/>
      <w:szCs w:val="24"/>
      <w:lang w:val="en-US" w:eastAsia="ja-JP"/>
    </w:rPr>
  </w:style>
  <w:style w:type="paragraph" w:customStyle="1" w:styleId="96D13568F3BA4BF5B9BFD089632476F63">
    <w:name w:val="96D13568F3BA4BF5B9BFD089632476F63"/>
    <w:rsid w:val="00F42C3E"/>
    <w:pPr>
      <w:spacing w:after="0" w:line="480" w:lineRule="auto"/>
      <w:ind w:left="720" w:hanging="720"/>
    </w:pPr>
    <w:rPr>
      <w:color w:val="000000" w:themeColor="text1"/>
      <w:szCs w:val="24"/>
      <w:lang w:val="en-US" w:eastAsia="ja-JP"/>
    </w:rPr>
  </w:style>
  <w:style w:type="paragraph" w:customStyle="1" w:styleId="7BBF4D19D7DA4A63BFF959F6247BC04C4">
    <w:name w:val="7BBF4D19D7DA4A63BFF959F6247BC04C4"/>
    <w:rsid w:val="00F42C3E"/>
    <w:pPr>
      <w:spacing w:after="0" w:line="480" w:lineRule="auto"/>
      <w:ind w:left="720" w:hanging="720"/>
    </w:pPr>
    <w:rPr>
      <w:color w:val="000000" w:themeColor="text1"/>
      <w:szCs w:val="24"/>
      <w:lang w:val="en-US" w:eastAsia="ja-JP"/>
    </w:rPr>
  </w:style>
  <w:style w:type="paragraph" w:customStyle="1" w:styleId="24E647EA54614BBE996FB40EBF6F7E9A4">
    <w:name w:val="24E647EA54614BBE996FB40EBF6F7E9A4"/>
    <w:rsid w:val="00F42C3E"/>
    <w:pPr>
      <w:spacing w:after="0" w:line="480" w:lineRule="auto"/>
      <w:ind w:left="720" w:hanging="720"/>
    </w:pPr>
    <w:rPr>
      <w:color w:val="000000" w:themeColor="text1"/>
      <w:szCs w:val="24"/>
      <w:lang w:val="en-US" w:eastAsia="ja-JP"/>
    </w:rPr>
  </w:style>
  <w:style w:type="paragraph" w:customStyle="1" w:styleId="0F3A3D98E4A34181BE37DEA0F71845704">
    <w:name w:val="0F3A3D98E4A34181BE37DEA0F71845704"/>
    <w:rsid w:val="00F42C3E"/>
    <w:pPr>
      <w:spacing w:after="0" w:line="480" w:lineRule="auto"/>
      <w:ind w:left="720" w:hanging="720"/>
    </w:pPr>
    <w:rPr>
      <w:color w:val="000000" w:themeColor="text1"/>
      <w:szCs w:val="24"/>
      <w:lang w:val="en-US" w:eastAsia="ja-JP"/>
    </w:rPr>
  </w:style>
  <w:style w:type="paragraph" w:customStyle="1" w:styleId="6B5BE981A04E4C54A498641D4B81BC764">
    <w:name w:val="6B5BE981A04E4C54A498641D4B81BC764"/>
    <w:rsid w:val="00F42C3E"/>
    <w:pPr>
      <w:spacing w:after="0" w:line="480" w:lineRule="auto"/>
      <w:ind w:left="720" w:hanging="720"/>
    </w:pPr>
    <w:rPr>
      <w:color w:val="000000" w:themeColor="text1"/>
      <w:szCs w:val="24"/>
      <w:lang w:val="en-US" w:eastAsia="ja-JP"/>
    </w:rPr>
  </w:style>
  <w:style w:type="paragraph" w:customStyle="1" w:styleId="C01934A7D7D745C1BAB56DCBC4FD3D613">
    <w:name w:val="C01934A7D7D745C1BAB56DCBC4FD3D613"/>
    <w:rsid w:val="00F42C3E"/>
    <w:pPr>
      <w:spacing w:before="240" w:after="0" w:line="480" w:lineRule="auto"/>
      <w:contextualSpacing/>
    </w:pPr>
    <w:rPr>
      <w:color w:val="000000" w:themeColor="text1"/>
      <w:szCs w:val="24"/>
      <w:lang w:val="en-US"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211EE3-941D-48FB-AF55-C68D06FB18B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DD924D2F-C1BE-4F6E-B090-B751CAAF0631}">
  <ds:schemaRefs>
    <ds:schemaRef ds:uri="http://schemas.microsoft.com/sharepoint/v3/contenttype/forms"/>
  </ds:schemaRefs>
</ds:datastoreItem>
</file>

<file path=customXml/itemProps3.xml><?xml version="1.0" encoding="utf-8"?>
<ds:datastoreItem xmlns:ds="http://schemas.openxmlformats.org/officeDocument/2006/customXml" ds:itemID="{1849F8D5-0D56-4D70-8E17-89486A398A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Ciorascu (2121406)</dc:creator>
  <keywords/>
  <dc:description/>
  <lastModifiedBy>Maria Ciorascu (2121406)</lastModifiedBy>
  <revision>9</revision>
  <dcterms:created xsi:type="dcterms:W3CDTF">2024-06-16T09:16:00.0000000Z</dcterms:created>
  <dcterms:modified xsi:type="dcterms:W3CDTF">2024-07-25T08:48:34.1997727Z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