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0A84" w:rsidRPr="008D7F0C" w:rsidRDefault="00C74B90" w:rsidP="008D7F0C">
      <w:pPr>
        <w:rPr>
          <w:sz w:val="24"/>
          <w:szCs w:val="24"/>
          <w:u w:val="single"/>
        </w:rPr>
      </w:pPr>
      <w:bookmarkStart w:id="0" w:name="_GoBack"/>
      <w:bookmarkEnd w:id="0"/>
      <w:r w:rsidRPr="00C74B90">
        <w:rPr>
          <w:sz w:val="24"/>
          <w:szCs w:val="24"/>
          <w:u w:val="single"/>
        </w:rPr>
        <w:t>Joanna Bates</w:t>
      </w:r>
      <w:r>
        <w:rPr>
          <w:sz w:val="24"/>
          <w:szCs w:val="24"/>
        </w:rPr>
        <w:t xml:space="preserve"> 1804768</w:t>
      </w:r>
    </w:p>
    <w:p w:rsidR="00C74B90" w:rsidRDefault="00C74B90">
      <w:pPr>
        <w:rPr>
          <w:sz w:val="24"/>
          <w:szCs w:val="24"/>
        </w:rPr>
      </w:pPr>
      <w:r w:rsidRPr="00C74B90">
        <w:rPr>
          <w:sz w:val="24"/>
          <w:szCs w:val="24"/>
          <w:u w:val="single"/>
        </w:rPr>
        <w:t>Education for Sustainable Development and Global Citizenship in Youth work</w:t>
      </w:r>
      <w:r>
        <w:rPr>
          <w:sz w:val="24"/>
          <w:szCs w:val="24"/>
        </w:rPr>
        <w:t>.</w:t>
      </w:r>
    </w:p>
    <w:p w:rsidR="00C74B90" w:rsidRDefault="00ED488C">
      <w:pPr>
        <w:rPr>
          <w:sz w:val="24"/>
          <w:szCs w:val="24"/>
        </w:rPr>
      </w:pPr>
      <w:r>
        <w:rPr>
          <w:sz w:val="24"/>
          <w:szCs w:val="24"/>
        </w:rPr>
        <w:t>Education for Sustainable Development and Global Citizenship (ESDGC) is not just one single problem alone, it is a whole catalogue of factors merging together to make one larger global problem. Climate change, exhausted use of natural resources, international competition for resources, trade and environmental depletion, poverty, human rights, conflict and consumer pressures all amounting to ESDGC. For the purpose of this essay I will be concentrating on ESDGC and highlighting on how</w:t>
      </w:r>
      <w:r w:rsidR="002D0222">
        <w:rPr>
          <w:sz w:val="24"/>
          <w:szCs w:val="24"/>
        </w:rPr>
        <w:t>,</w:t>
      </w:r>
      <w:r>
        <w:rPr>
          <w:sz w:val="24"/>
          <w:szCs w:val="24"/>
        </w:rPr>
        <w:t xml:space="preserve"> as youth work professionals we can help educate young peopl</w:t>
      </w:r>
      <w:r w:rsidR="002D0222">
        <w:rPr>
          <w:sz w:val="24"/>
          <w:szCs w:val="24"/>
        </w:rPr>
        <w:t>e on the issues that surround the issue</w:t>
      </w:r>
      <w:r>
        <w:rPr>
          <w:sz w:val="24"/>
          <w:szCs w:val="24"/>
        </w:rPr>
        <w:t xml:space="preserve"> and how we can aid in this world-wide problem.</w:t>
      </w:r>
    </w:p>
    <w:p w:rsidR="00F85FFF" w:rsidRDefault="008768B7">
      <w:pPr>
        <w:rPr>
          <w:sz w:val="24"/>
          <w:szCs w:val="24"/>
        </w:rPr>
      </w:pPr>
      <w:r>
        <w:rPr>
          <w:sz w:val="24"/>
          <w:szCs w:val="24"/>
        </w:rPr>
        <w:t>As a global society we need to find ways to promote awareness a</w:t>
      </w:r>
      <w:r w:rsidR="002D0222">
        <w:rPr>
          <w:sz w:val="24"/>
          <w:szCs w:val="24"/>
        </w:rPr>
        <w:t>nd tackle the situation head on</w:t>
      </w:r>
      <w:r>
        <w:rPr>
          <w:sz w:val="24"/>
          <w:szCs w:val="24"/>
        </w:rPr>
        <w:t xml:space="preserve"> by using the most powerful weapon ‘Teaching’. Our planets sustainable resources</w:t>
      </w:r>
      <w:r w:rsidR="00F85FFF">
        <w:rPr>
          <w:sz w:val="24"/>
          <w:szCs w:val="24"/>
        </w:rPr>
        <w:t xml:space="preserve"> can over time be replenished, however these resources such as </w:t>
      </w:r>
      <w:r w:rsidR="001D0E8E">
        <w:rPr>
          <w:sz w:val="24"/>
          <w:szCs w:val="24"/>
        </w:rPr>
        <w:t>water, soil, raw materials (minerals), biological materials (plants and animals), space and land</w:t>
      </w:r>
      <w:r>
        <w:rPr>
          <w:sz w:val="24"/>
          <w:szCs w:val="24"/>
        </w:rPr>
        <w:t xml:space="preserve"> and </w:t>
      </w:r>
      <w:r w:rsidR="00F85FFF">
        <w:rPr>
          <w:sz w:val="24"/>
          <w:szCs w:val="24"/>
        </w:rPr>
        <w:t xml:space="preserve">the earth’s </w:t>
      </w:r>
      <w:r>
        <w:rPr>
          <w:sz w:val="24"/>
          <w:szCs w:val="24"/>
        </w:rPr>
        <w:t>energy are</w:t>
      </w:r>
      <w:r w:rsidR="002D0222">
        <w:rPr>
          <w:sz w:val="24"/>
          <w:szCs w:val="24"/>
        </w:rPr>
        <w:t xml:space="preserve"> being used at a shocking rate. I</w:t>
      </w:r>
      <w:r>
        <w:rPr>
          <w:sz w:val="24"/>
          <w:szCs w:val="24"/>
        </w:rPr>
        <w:t>n 2016 scientist’s recorded dramatic usage in the earth’s natural resources, and over the past 3 years scientists are finding out that this problem is drastically getting worse</w:t>
      </w:r>
      <w:r w:rsidR="00115BC9">
        <w:rPr>
          <w:sz w:val="24"/>
          <w:szCs w:val="24"/>
        </w:rPr>
        <w:t xml:space="preserve">, with water, land, fish and forests running </w:t>
      </w:r>
      <w:r w:rsidR="002D0222">
        <w:rPr>
          <w:sz w:val="24"/>
          <w:szCs w:val="24"/>
        </w:rPr>
        <w:t>out and dramatically low</w:t>
      </w:r>
      <w:r w:rsidR="00115BC9">
        <w:rPr>
          <w:sz w:val="24"/>
          <w:szCs w:val="24"/>
        </w:rPr>
        <w:t xml:space="preserve">. </w:t>
      </w:r>
      <w:r w:rsidR="00F85FFF">
        <w:rPr>
          <w:sz w:val="24"/>
          <w:szCs w:val="24"/>
        </w:rPr>
        <w:t>On July 29</w:t>
      </w:r>
      <w:r w:rsidR="00F85FFF" w:rsidRPr="00F85FFF">
        <w:rPr>
          <w:sz w:val="24"/>
          <w:szCs w:val="24"/>
          <w:vertAlign w:val="superscript"/>
        </w:rPr>
        <w:t>th</w:t>
      </w:r>
      <w:r w:rsidR="00F85FFF">
        <w:rPr>
          <w:sz w:val="24"/>
          <w:szCs w:val="24"/>
        </w:rPr>
        <w:t xml:space="preserve"> 2019 the earth had </w:t>
      </w:r>
      <w:r w:rsidR="00115BC9">
        <w:rPr>
          <w:sz w:val="24"/>
          <w:szCs w:val="24"/>
        </w:rPr>
        <w:t xml:space="preserve">already </w:t>
      </w:r>
      <w:r w:rsidR="00F85FFF">
        <w:rPr>
          <w:sz w:val="24"/>
          <w:szCs w:val="24"/>
        </w:rPr>
        <w:t>burnt through the amount of resources that we can renew in a year! (Science Alert, 2019)</w:t>
      </w:r>
      <w:r w:rsidR="00115BC9">
        <w:rPr>
          <w:sz w:val="24"/>
          <w:szCs w:val="24"/>
        </w:rPr>
        <w:t xml:space="preserve"> </w:t>
      </w:r>
    </w:p>
    <w:p w:rsidR="00016781" w:rsidRDefault="00115BC9">
      <w:pPr>
        <w:rPr>
          <w:sz w:val="24"/>
          <w:szCs w:val="24"/>
        </w:rPr>
      </w:pPr>
      <w:r>
        <w:rPr>
          <w:sz w:val="24"/>
          <w:szCs w:val="24"/>
        </w:rPr>
        <w:t xml:space="preserve">We are blowing the ecological budget earlier and earlier, currently if we continue to progress at this speed using the amount we do we would need 1.75 planets to keep up with the demand on the earth’s ecosystem. Governments around the world are trying </w:t>
      </w:r>
      <w:r w:rsidR="002D0222">
        <w:rPr>
          <w:sz w:val="24"/>
          <w:szCs w:val="24"/>
        </w:rPr>
        <w:t xml:space="preserve">in many ways </w:t>
      </w:r>
      <w:r>
        <w:rPr>
          <w:sz w:val="24"/>
          <w:szCs w:val="24"/>
        </w:rPr>
        <w:t>to help prevent this global catastrophe by reducing their carbon foot print, but everyone must be on board to accomplish this</w:t>
      </w:r>
      <w:r w:rsidR="002D0222">
        <w:rPr>
          <w:sz w:val="24"/>
          <w:szCs w:val="24"/>
        </w:rPr>
        <w:t xml:space="preserve"> target. A carbon foot-</w:t>
      </w:r>
      <w:r>
        <w:rPr>
          <w:sz w:val="24"/>
          <w:szCs w:val="24"/>
        </w:rPr>
        <w:t>print is the measure of how much C02 we each burn, and as a nation it has been at its highest in the past few years.  The nation has been pumping noxious gages in the atmosphere and ozone layer for decades of y</w:t>
      </w:r>
      <w:r w:rsidR="002D0222">
        <w:rPr>
          <w:sz w:val="24"/>
          <w:szCs w:val="24"/>
        </w:rPr>
        <w:t>ears now, but has only in the past 3 decades</w:t>
      </w:r>
      <w:r>
        <w:rPr>
          <w:sz w:val="24"/>
          <w:szCs w:val="24"/>
        </w:rPr>
        <w:t xml:space="preserve"> been seen as a glob</w:t>
      </w:r>
      <w:r w:rsidR="00016781">
        <w:rPr>
          <w:sz w:val="24"/>
          <w:szCs w:val="24"/>
        </w:rPr>
        <w:t>al problem that we have created, and is now unfortunately spiralling out of our control.</w:t>
      </w:r>
      <w:r w:rsidR="00DD6367">
        <w:rPr>
          <w:sz w:val="24"/>
          <w:szCs w:val="24"/>
        </w:rPr>
        <w:t xml:space="preserve"> The global economy has brought flourishing financial prospects to many of the </w:t>
      </w:r>
      <w:r w:rsidR="00433848">
        <w:rPr>
          <w:sz w:val="24"/>
          <w:szCs w:val="24"/>
        </w:rPr>
        <w:t>citizen’s</w:t>
      </w:r>
      <w:r w:rsidR="00DD6367">
        <w:rPr>
          <w:sz w:val="24"/>
          <w:szCs w:val="24"/>
        </w:rPr>
        <w:t xml:space="preserve"> world-wide, however </w:t>
      </w:r>
      <w:r w:rsidR="00433848">
        <w:rPr>
          <w:sz w:val="24"/>
          <w:szCs w:val="24"/>
        </w:rPr>
        <w:t xml:space="preserve">it </w:t>
      </w:r>
      <w:r w:rsidR="00DD6367">
        <w:rPr>
          <w:sz w:val="24"/>
          <w:szCs w:val="24"/>
        </w:rPr>
        <w:t xml:space="preserve">has also </w:t>
      </w:r>
      <w:r w:rsidR="00433848">
        <w:rPr>
          <w:sz w:val="24"/>
          <w:szCs w:val="24"/>
        </w:rPr>
        <w:t>threatened many of our livelihoods. People are being made redundant more frequently as business owners are benefitting from sending production overseas to take advantage of cheaper labour costs. A coffee farmer in Africa does not have the safety of a benefit system to rely on</w:t>
      </w:r>
      <w:r w:rsidR="0032775F">
        <w:rPr>
          <w:sz w:val="24"/>
          <w:szCs w:val="24"/>
        </w:rPr>
        <w:t>,</w:t>
      </w:r>
      <w:r w:rsidR="00433848">
        <w:rPr>
          <w:sz w:val="24"/>
          <w:szCs w:val="24"/>
        </w:rPr>
        <w:t xml:space="preserve"> so potentially could</w:t>
      </w:r>
      <w:r w:rsidR="0032775F">
        <w:rPr>
          <w:sz w:val="24"/>
          <w:szCs w:val="24"/>
        </w:rPr>
        <w:t xml:space="preserve"> now face being evicted from their land for having</w:t>
      </w:r>
      <w:r w:rsidR="00433848">
        <w:rPr>
          <w:sz w:val="24"/>
          <w:szCs w:val="24"/>
        </w:rPr>
        <w:t xml:space="preserve"> injustices within the international trading system. </w:t>
      </w:r>
    </w:p>
    <w:p w:rsidR="00016781" w:rsidRDefault="00016781">
      <w:pPr>
        <w:rPr>
          <w:sz w:val="24"/>
          <w:szCs w:val="24"/>
        </w:rPr>
      </w:pPr>
      <w:r>
        <w:rPr>
          <w:sz w:val="24"/>
          <w:szCs w:val="24"/>
        </w:rPr>
        <w:t>Mathias Wackernagel, a founder of Global Footprint Network has stated that</w:t>
      </w:r>
      <w:r w:rsidR="00576516">
        <w:rPr>
          <w:sz w:val="24"/>
          <w:szCs w:val="24"/>
        </w:rPr>
        <w:t>,</w:t>
      </w:r>
    </w:p>
    <w:p w:rsidR="00115BC9" w:rsidRDefault="00016781">
      <w:pPr>
        <w:rPr>
          <w:sz w:val="24"/>
          <w:szCs w:val="24"/>
        </w:rPr>
      </w:pPr>
      <w:r>
        <w:rPr>
          <w:sz w:val="24"/>
          <w:szCs w:val="24"/>
        </w:rPr>
        <w:t>“We have only got one earth, this is the ultimately defining context for human existence, and we cannot simply use 1.75 planets, it is not possible so with this comes destructive consequences”</w:t>
      </w:r>
      <w:r w:rsidR="002D2184">
        <w:rPr>
          <w:sz w:val="24"/>
          <w:szCs w:val="24"/>
        </w:rPr>
        <w:t xml:space="preserve"> (Mathias Wackernagel, 2019)</w:t>
      </w:r>
    </w:p>
    <w:p w:rsidR="00576516" w:rsidRDefault="00A35ECA">
      <w:pPr>
        <w:rPr>
          <w:sz w:val="24"/>
          <w:szCs w:val="24"/>
        </w:rPr>
      </w:pPr>
      <w:r>
        <w:rPr>
          <w:sz w:val="24"/>
          <w:szCs w:val="24"/>
        </w:rPr>
        <w:t xml:space="preserve">Renewable sources are usually ‘living’ and can renew themselves assuming that they are not killed off or over harvested, trees, plants, live-stock, fish, water and soil are all renewable, </w:t>
      </w:r>
      <w:r>
        <w:rPr>
          <w:sz w:val="24"/>
          <w:szCs w:val="24"/>
        </w:rPr>
        <w:lastRenderedPageBreak/>
        <w:t xml:space="preserve">but all these sources need time to replenish again. Non-renewable sources are materials we cannot replace </w:t>
      </w:r>
      <w:r w:rsidR="002D2184">
        <w:rPr>
          <w:sz w:val="24"/>
          <w:szCs w:val="24"/>
        </w:rPr>
        <w:t xml:space="preserve">and once they are used up they are gone including fossil fuels like coal, oil and petroleum. We </w:t>
      </w:r>
      <w:r w:rsidR="007D50AA">
        <w:rPr>
          <w:sz w:val="24"/>
          <w:szCs w:val="24"/>
        </w:rPr>
        <w:t>cannot rectify this global problem over night, but if we all start to make changes to the way we live and start to reduce our own carbon footprints we can help. To protect our planet there are a few things each of us can do to help, using the recycling facilities properly o</w:t>
      </w:r>
      <w:r w:rsidR="002D0222">
        <w:rPr>
          <w:sz w:val="24"/>
          <w:szCs w:val="24"/>
        </w:rPr>
        <w:t>r if you have the space, we can also</w:t>
      </w:r>
      <w:r w:rsidR="007D50AA">
        <w:rPr>
          <w:sz w:val="24"/>
          <w:szCs w:val="24"/>
        </w:rPr>
        <w:t xml:space="preserve"> try growing our own fruit and vegetables.</w:t>
      </w:r>
      <w:r w:rsidR="005079AA">
        <w:rPr>
          <w:sz w:val="24"/>
          <w:szCs w:val="24"/>
        </w:rPr>
        <w:t xml:space="preserve"> B</w:t>
      </w:r>
      <w:r w:rsidR="007D50AA">
        <w:rPr>
          <w:sz w:val="24"/>
          <w:szCs w:val="24"/>
        </w:rPr>
        <w:t>u</w:t>
      </w:r>
      <w:r w:rsidR="005079AA">
        <w:rPr>
          <w:sz w:val="24"/>
          <w:szCs w:val="24"/>
        </w:rPr>
        <w:t>ying from local sourced grocers can prevent</w:t>
      </w:r>
      <w:r w:rsidR="002D0222">
        <w:rPr>
          <w:sz w:val="24"/>
          <w:szCs w:val="24"/>
        </w:rPr>
        <w:t xml:space="preserve"> added pollution caused by the </w:t>
      </w:r>
      <w:r w:rsidR="007D1AF2">
        <w:rPr>
          <w:sz w:val="24"/>
          <w:szCs w:val="24"/>
        </w:rPr>
        <w:t>Lorries</w:t>
      </w:r>
      <w:r w:rsidR="005079AA">
        <w:rPr>
          <w:sz w:val="24"/>
          <w:szCs w:val="24"/>
        </w:rPr>
        <w:t xml:space="preserve"> that deliver to the larger supermarkets</w:t>
      </w:r>
      <w:r w:rsidR="00F169C8">
        <w:rPr>
          <w:sz w:val="24"/>
          <w:szCs w:val="24"/>
        </w:rPr>
        <w:t>, some of us that have cycles-bikes can opt to cycle to work instead of driving of taking public transport helping reduces the air pollution</w:t>
      </w:r>
      <w:r w:rsidR="005079AA">
        <w:rPr>
          <w:sz w:val="24"/>
          <w:szCs w:val="24"/>
        </w:rPr>
        <w:t xml:space="preserve">. </w:t>
      </w:r>
      <w:r w:rsidR="00F169C8">
        <w:rPr>
          <w:sz w:val="24"/>
          <w:szCs w:val="24"/>
        </w:rPr>
        <w:t>We use the wind and sun to generate some of our energy in our houses, m</w:t>
      </w:r>
      <w:r w:rsidR="005079AA">
        <w:rPr>
          <w:sz w:val="24"/>
          <w:szCs w:val="24"/>
        </w:rPr>
        <w:t>ore</w:t>
      </w:r>
      <w:r w:rsidR="007D50AA">
        <w:rPr>
          <w:sz w:val="24"/>
          <w:szCs w:val="24"/>
        </w:rPr>
        <w:t xml:space="preserve"> and more </w:t>
      </w:r>
      <w:r w:rsidR="00F169C8">
        <w:rPr>
          <w:sz w:val="24"/>
          <w:szCs w:val="24"/>
        </w:rPr>
        <w:t xml:space="preserve">solar panels are being put up in fields and on roofs as well as </w:t>
      </w:r>
      <w:r w:rsidR="007D50AA">
        <w:rPr>
          <w:sz w:val="24"/>
          <w:szCs w:val="24"/>
        </w:rPr>
        <w:t>wind turbines are being erected to use and harvest the wind and turn it into energy.</w:t>
      </w:r>
      <w:r w:rsidR="005079AA">
        <w:rPr>
          <w:sz w:val="24"/>
          <w:szCs w:val="24"/>
        </w:rPr>
        <w:t xml:space="preserve"> </w:t>
      </w:r>
    </w:p>
    <w:p w:rsidR="00CC5065" w:rsidRDefault="005079AA">
      <w:pPr>
        <w:rPr>
          <w:sz w:val="24"/>
          <w:szCs w:val="24"/>
        </w:rPr>
      </w:pPr>
      <w:r>
        <w:rPr>
          <w:sz w:val="24"/>
          <w:szCs w:val="24"/>
        </w:rPr>
        <w:t xml:space="preserve">Colleges and schools in Wales now have a responsibility to encourage young people across the globe to understand that their future is complex and connected to the decisions of other people and their individual life style choices. </w:t>
      </w:r>
      <w:r w:rsidR="00F169C8">
        <w:rPr>
          <w:sz w:val="24"/>
          <w:szCs w:val="24"/>
        </w:rPr>
        <w:t>The pedagogy of ESDGC is</w:t>
      </w:r>
      <w:r>
        <w:rPr>
          <w:sz w:val="24"/>
          <w:szCs w:val="24"/>
        </w:rPr>
        <w:t xml:space="preserve"> </w:t>
      </w:r>
      <w:r w:rsidR="002C2CA8">
        <w:rPr>
          <w:sz w:val="24"/>
          <w:szCs w:val="24"/>
        </w:rPr>
        <w:t xml:space="preserve">not a separate </w:t>
      </w:r>
      <w:r>
        <w:rPr>
          <w:sz w:val="24"/>
          <w:szCs w:val="24"/>
        </w:rPr>
        <w:t xml:space="preserve">taught </w:t>
      </w:r>
      <w:r w:rsidR="002C2CA8">
        <w:rPr>
          <w:sz w:val="24"/>
          <w:szCs w:val="24"/>
        </w:rPr>
        <w:t xml:space="preserve">subject, and </w:t>
      </w:r>
      <w:r w:rsidR="00F169C8">
        <w:rPr>
          <w:sz w:val="24"/>
          <w:szCs w:val="24"/>
        </w:rPr>
        <w:t xml:space="preserve">around the world and the aim is always the same, </w:t>
      </w:r>
      <w:r>
        <w:rPr>
          <w:sz w:val="24"/>
          <w:szCs w:val="24"/>
        </w:rPr>
        <w:t xml:space="preserve">getting people to </w:t>
      </w:r>
      <w:r w:rsidR="00F169C8">
        <w:rPr>
          <w:sz w:val="24"/>
          <w:szCs w:val="24"/>
        </w:rPr>
        <w:t xml:space="preserve">pull together and </w:t>
      </w:r>
      <w:r>
        <w:rPr>
          <w:sz w:val="24"/>
          <w:szCs w:val="24"/>
        </w:rPr>
        <w:t xml:space="preserve">open their eyes to the lasting effects and consequences of our choices we make </w:t>
      </w:r>
      <w:r w:rsidR="00F169C8">
        <w:rPr>
          <w:sz w:val="24"/>
          <w:szCs w:val="24"/>
        </w:rPr>
        <w:t xml:space="preserve">in daily-life. </w:t>
      </w:r>
      <w:r w:rsidR="002C2CA8">
        <w:rPr>
          <w:sz w:val="24"/>
          <w:szCs w:val="24"/>
        </w:rPr>
        <w:t>ESDGC can be taught to anyone anywhere, which is where we as youth professionals can help to educate through our different areas in the field. There are so many young people to</w:t>
      </w:r>
      <w:r w:rsidR="00364E44">
        <w:rPr>
          <w:sz w:val="24"/>
          <w:szCs w:val="24"/>
        </w:rPr>
        <w:t>day who have not heard of Education for Sustainable Development and Global Citizenship, y</w:t>
      </w:r>
      <w:r w:rsidR="002C2CA8">
        <w:rPr>
          <w:sz w:val="24"/>
          <w:szCs w:val="24"/>
        </w:rPr>
        <w:t>outh work can introduce ESDGC through</w:t>
      </w:r>
      <w:r w:rsidR="00364E44">
        <w:rPr>
          <w:sz w:val="24"/>
          <w:szCs w:val="24"/>
        </w:rPr>
        <w:t xml:space="preserve"> a fun </w:t>
      </w:r>
      <w:r w:rsidR="002C2CA8">
        <w:rPr>
          <w:sz w:val="24"/>
          <w:szCs w:val="24"/>
        </w:rPr>
        <w:t>non-formal teaching</w:t>
      </w:r>
      <w:r w:rsidR="00364E44">
        <w:rPr>
          <w:sz w:val="24"/>
          <w:szCs w:val="24"/>
        </w:rPr>
        <w:t xml:space="preserve"> method. Youth workers must open the door to information about our planet and its ecosystem, raising issues that affect them now and potentially in the future too.</w:t>
      </w:r>
      <w:r w:rsidR="002C2CA8">
        <w:rPr>
          <w:sz w:val="24"/>
          <w:szCs w:val="24"/>
        </w:rPr>
        <w:t xml:space="preserve"> </w:t>
      </w:r>
      <w:r w:rsidR="00364E44">
        <w:rPr>
          <w:sz w:val="24"/>
          <w:szCs w:val="24"/>
        </w:rPr>
        <w:t xml:space="preserve">Adolescents need to accept and appreciate </w:t>
      </w:r>
      <w:r w:rsidR="00423BEC">
        <w:rPr>
          <w:sz w:val="24"/>
          <w:szCs w:val="24"/>
        </w:rPr>
        <w:t>their own roles in society and in their local community. Teaching them to u</w:t>
      </w:r>
      <w:r w:rsidR="00364E44">
        <w:rPr>
          <w:sz w:val="24"/>
          <w:szCs w:val="24"/>
        </w:rPr>
        <w:t>nderstand</w:t>
      </w:r>
      <w:r w:rsidR="00423BEC">
        <w:rPr>
          <w:sz w:val="24"/>
          <w:szCs w:val="24"/>
        </w:rPr>
        <w:t xml:space="preserve"> this global effect and</w:t>
      </w:r>
      <w:r w:rsidR="00364E44">
        <w:rPr>
          <w:sz w:val="24"/>
          <w:szCs w:val="24"/>
        </w:rPr>
        <w:t xml:space="preserve"> the different ways </w:t>
      </w:r>
      <w:r w:rsidR="00423BEC">
        <w:rPr>
          <w:sz w:val="24"/>
          <w:szCs w:val="24"/>
        </w:rPr>
        <w:t>they can help</w:t>
      </w:r>
      <w:r w:rsidR="00364E44">
        <w:rPr>
          <w:sz w:val="24"/>
          <w:szCs w:val="24"/>
        </w:rPr>
        <w:t xml:space="preserve"> do themselves, youth professionals have an ultimate front door to </w:t>
      </w:r>
      <w:r w:rsidR="00423BEC">
        <w:rPr>
          <w:sz w:val="24"/>
          <w:szCs w:val="24"/>
        </w:rPr>
        <w:t>engage with</w:t>
      </w:r>
      <w:r w:rsidR="00364E44">
        <w:rPr>
          <w:sz w:val="24"/>
          <w:szCs w:val="24"/>
        </w:rPr>
        <w:t xml:space="preserve"> young people and get them actively work together to make the necessary changes</w:t>
      </w:r>
      <w:r w:rsidR="00423BEC">
        <w:rPr>
          <w:sz w:val="24"/>
          <w:szCs w:val="24"/>
        </w:rPr>
        <w:t xml:space="preserve"> needed. Young people have the right to know that they can individually make their own choices and can decide and act instinctively on how they choose to act in both personal and professional lives. In a holistic method to education we as youth works can educate young people by setting up schemes and activities inside educational building and through youth clubs, and through voluntary participation teach young people the skills to explore alternative ways that help preserve our plant and its precious </w:t>
      </w:r>
      <w:r w:rsidR="0050278C">
        <w:rPr>
          <w:sz w:val="24"/>
          <w:szCs w:val="24"/>
        </w:rPr>
        <w:t>resources. The future of the earth</w:t>
      </w:r>
      <w:r w:rsidR="00CA32A4">
        <w:rPr>
          <w:sz w:val="24"/>
          <w:szCs w:val="24"/>
        </w:rPr>
        <w:t>’</w:t>
      </w:r>
      <w:r w:rsidR="0050278C">
        <w:rPr>
          <w:sz w:val="24"/>
          <w:szCs w:val="24"/>
        </w:rPr>
        <w:t>s condition and the alarming amount of resources we are using is very unclear, at this rate the earth will expire by 2050, and the human population will need to recolonise needing two planets</w:t>
      </w:r>
      <w:r w:rsidR="00CA32A4">
        <w:rPr>
          <w:sz w:val="24"/>
          <w:szCs w:val="24"/>
        </w:rPr>
        <w:t xml:space="preserve">. If this world wide problem of pollution, the burning </w:t>
      </w:r>
      <w:r w:rsidR="00CC5065">
        <w:rPr>
          <w:sz w:val="24"/>
          <w:szCs w:val="24"/>
        </w:rPr>
        <w:t xml:space="preserve">and escaping </w:t>
      </w:r>
      <w:r w:rsidR="00CA32A4">
        <w:rPr>
          <w:sz w:val="24"/>
          <w:szCs w:val="24"/>
        </w:rPr>
        <w:t>of noxious gases with added over usage of natural resources continues</w:t>
      </w:r>
      <w:r w:rsidR="00CC5065">
        <w:rPr>
          <w:sz w:val="24"/>
          <w:szCs w:val="24"/>
        </w:rPr>
        <w:t xml:space="preserve"> then we are simply using the plant up too soon to be able to inhabit human existence</w:t>
      </w:r>
      <w:r w:rsidR="00CA32A4">
        <w:rPr>
          <w:sz w:val="24"/>
          <w:szCs w:val="24"/>
        </w:rPr>
        <w:t>.</w:t>
      </w:r>
      <w:r w:rsidR="00D27DB3">
        <w:rPr>
          <w:sz w:val="24"/>
          <w:szCs w:val="24"/>
        </w:rPr>
        <w:t xml:space="preserve"> By cutting our consumption on the planets resources we can make a big difference, fisheries in the North Atlantic say that the fish stocks especially cod have dramatically fallen from an estimated spawning stock of 264,000 tonnes in 1970 to under 60,000 in 1995. </w:t>
      </w:r>
      <w:r w:rsidR="00CC5065">
        <w:rPr>
          <w:sz w:val="24"/>
          <w:szCs w:val="24"/>
        </w:rPr>
        <w:t>More than one third of our earth has been used up already and ruined by humans</w:t>
      </w:r>
      <w:r w:rsidR="00D27DB3">
        <w:rPr>
          <w:sz w:val="24"/>
          <w:szCs w:val="24"/>
        </w:rPr>
        <w:t>, scientists are offering a</w:t>
      </w:r>
      <w:r w:rsidR="00B30786">
        <w:rPr>
          <w:sz w:val="24"/>
          <w:szCs w:val="24"/>
        </w:rPr>
        <w:t>n</w:t>
      </w:r>
      <w:r w:rsidR="00D27DB3">
        <w:rPr>
          <w:sz w:val="24"/>
          <w:szCs w:val="24"/>
        </w:rPr>
        <w:t xml:space="preserve"> </w:t>
      </w:r>
      <w:r w:rsidR="00B30786">
        <w:rPr>
          <w:sz w:val="24"/>
          <w:szCs w:val="24"/>
        </w:rPr>
        <w:t>uncertain prediction for the future of our plant, warning people</w:t>
      </w:r>
      <w:r w:rsidR="00D27DB3">
        <w:rPr>
          <w:sz w:val="24"/>
          <w:szCs w:val="24"/>
        </w:rPr>
        <w:t xml:space="preserve"> who are living indulgent and wasteful lifestyles </w:t>
      </w:r>
      <w:r w:rsidR="00B30786">
        <w:rPr>
          <w:sz w:val="24"/>
          <w:szCs w:val="24"/>
        </w:rPr>
        <w:t xml:space="preserve">to stop and think </w:t>
      </w:r>
      <w:r w:rsidR="00B30786">
        <w:rPr>
          <w:sz w:val="24"/>
          <w:szCs w:val="24"/>
        </w:rPr>
        <w:lastRenderedPageBreak/>
        <w:t>about</w:t>
      </w:r>
      <w:r w:rsidR="00D27DB3">
        <w:rPr>
          <w:sz w:val="24"/>
          <w:szCs w:val="24"/>
        </w:rPr>
        <w:t xml:space="preserve"> curbing this life for a </w:t>
      </w:r>
      <w:r w:rsidR="00B30786">
        <w:rPr>
          <w:sz w:val="24"/>
          <w:szCs w:val="24"/>
        </w:rPr>
        <w:t>healthier</w:t>
      </w:r>
      <w:r w:rsidR="00D27DB3">
        <w:rPr>
          <w:sz w:val="24"/>
          <w:szCs w:val="24"/>
        </w:rPr>
        <w:t xml:space="preserve"> and green lifestyle that the planet benefits from.</w:t>
      </w:r>
      <w:r w:rsidR="00B30786">
        <w:rPr>
          <w:sz w:val="24"/>
          <w:szCs w:val="24"/>
        </w:rPr>
        <w:t xml:space="preserve"> The planets ecosystem</w:t>
      </w:r>
      <w:r w:rsidR="00D27DB3">
        <w:rPr>
          <w:sz w:val="24"/>
          <w:szCs w:val="24"/>
        </w:rPr>
        <w:t xml:space="preserve"> </w:t>
      </w:r>
      <w:r w:rsidR="00B30786">
        <w:rPr>
          <w:sz w:val="24"/>
          <w:szCs w:val="24"/>
        </w:rPr>
        <w:t xml:space="preserve">is a community of living interacting organisms and the physical environment around them, between 1970 and 2002 the earth’s forests shrank by 12 percent, the oceans biodiversity of life by a third and our planets fresh water </w:t>
      </w:r>
      <w:r w:rsidR="00807E26">
        <w:rPr>
          <w:sz w:val="24"/>
          <w:szCs w:val="24"/>
        </w:rPr>
        <w:t xml:space="preserve">ecosystem sources are in the region of 55 per cent. Science experts have created an index to help record the world-wide level of deterioration, documenting </w:t>
      </w:r>
      <w:r w:rsidR="00CE2F7B">
        <w:rPr>
          <w:sz w:val="24"/>
          <w:szCs w:val="24"/>
        </w:rPr>
        <w:t>on marine and fresh water ecosystems as well as the worlds coverage of forests, they used the year 1970 as a starting line giving this a value of 100, this index however has</w:t>
      </w:r>
      <w:r w:rsidR="00807E26">
        <w:rPr>
          <w:sz w:val="24"/>
          <w:szCs w:val="24"/>
        </w:rPr>
        <w:t xml:space="preserve"> </w:t>
      </w:r>
      <w:r w:rsidR="00CE2F7B">
        <w:rPr>
          <w:sz w:val="24"/>
          <w:szCs w:val="24"/>
        </w:rPr>
        <w:t>now decreased to around 65 in one generation.  All life is being threatened, not just the human race but reptiles, birds, mammals and fish scientists say that many species have dropped to less than half, and some already extinct</w:t>
      </w:r>
      <w:r w:rsidR="003C7AE7">
        <w:rPr>
          <w:sz w:val="24"/>
          <w:szCs w:val="24"/>
        </w:rPr>
        <w:t>.</w:t>
      </w:r>
      <w:r w:rsidR="00CE2F7B">
        <w:rPr>
          <w:sz w:val="24"/>
          <w:szCs w:val="24"/>
        </w:rPr>
        <w:t xml:space="preserve">   </w:t>
      </w:r>
      <w:r w:rsidR="00B30786">
        <w:rPr>
          <w:sz w:val="24"/>
          <w:szCs w:val="24"/>
        </w:rPr>
        <w:t>(The Guardian, 2002).</w:t>
      </w:r>
    </w:p>
    <w:p w:rsidR="004C2C05" w:rsidRDefault="00336298">
      <w:pPr>
        <w:rPr>
          <w:sz w:val="24"/>
          <w:szCs w:val="24"/>
        </w:rPr>
      </w:pPr>
      <w:r>
        <w:rPr>
          <w:sz w:val="24"/>
          <w:szCs w:val="24"/>
        </w:rPr>
        <w:t xml:space="preserve">In the latter half of the twentieth century, when globalisation rapidly increased so did the worry that industrial and economic development was having a destructive effect on the planet and its environment. This initiated a global panic and debates about the </w:t>
      </w:r>
      <w:r w:rsidR="004C2C05">
        <w:rPr>
          <w:sz w:val="24"/>
          <w:szCs w:val="24"/>
        </w:rPr>
        <w:t xml:space="preserve">amount of </w:t>
      </w:r>
      <w:r>
        <w:rPr>
          <w:sz w:val="24"/>
          <w:szCs w:val="24"/>
        </w:rPr>
        <w:t xml:space="preserve">sustainability levels </w:t>
      </w:r>
      <w:r w:rsidR="004C2C05">
        <w:rPr>
          <w:sz w:val="24"/>
          <w:szCs w:val="24"/>
        </w:rPr>
        <w:t xml:space="preserve">being used up far too fast. </w:t>
      </w:r>
    </w:p>
    <w:p w:rsidR="004C2C05" w:rsidRDefault="004C2C05">
      <w:pPr>
        <w:rPr>
          <w:sz w:val="24"/>
          <w:szCs w:val="24"/>
        </w:rPr>
      </w:pPr>
      <w:r>
        <w:rPr>
          <w:sz w:val="24"/>
          <w:szCs w:val="24"/>
        </w:rPr>
        <w:t xml:space="preserve">In the words of the Welsh Government “to learn to live differently” and for each of us to take on a cleaner and greener way of living to </w:t>
      </w:r>
      <w:r w:rsidR="007D1AF2">
        <w:rPr>
          <w:sz w:val="24"/>
          <w:szCs w:val="24"/>
        </w:rPr>
        <w:t>help contribute to this process (Welsh Government, 2012).</w:t>
      </w:r>
      <w:r>
        <w:rPr>
          <w:sz w:val="24"/>
          <w:szCs w:val="24"/>
        </w:rPr>
        <w:t xml:space="preserve"> Emphasising on the importance of globally uniting together as one global citizen, the human race must learn to understand the connections and gain the skills to develop the different values needed to accomplish this worrying problem.</w:t>
      </w:r>
      <w:r w:rsidR="007D1AF2">
        <w:rPr>
          <w:sz w:val="24"/>
          <w:szCs w:val="24"/>
        </w:rPr>
        <w:t xml:space="preserve"> </w:t>
      </w:r>
    </w:p>
    <w:p w:rsidR="00336298" w:rsidRDefault="004C2C05">
      <w:pPr>
        <w:rPr>
          <w:i/>
          <w:sz w:val="24"/>
          <w:szCs w:val="24"/>
        </w:rPr>
      </w:pPr>
      <w:r>
        <w:rPr>
          <w:sz w:val="24"/>
          <w:szCs w:val="24"/>
        </w:rPr>
        <w:t>“</w:t>
      </w:r>
      <w:r>
        <w:rPr>
          <w:i/>
          <w:sz w:val="24"/>
          <w:szCs w:val="24"/>
        </w:rPr>
        <w:t>Knowledge emerges only through invention and re-invention, through the restless, impatient, continuing hopeful inquiry men pursue in the world, with the world, and with each other”</w:t>
      </w:r>
      <w:r w:rsidR="00C74213">
        <w:rPr>
          <w:i/>
          <w:sz w:val="24"/>
          <w:szCs w:val="24"/>
        </w:rPr>
        <w:t xml:space="preserve"> (Freire,</w:t>
      </w:r>
      <w:r w:rsidR="004639DA">
        <w:rPr>
          <w:i/>
          <w:sz w:val="24"/>
          <w:szCs w:val="24"/>
        </w:rPr>
        <w:t xml:space="preserve"> P.</w:t>
      </w:r>
      <w:r w:rsidR="00C74213">
        <w:rPr>
          <w:i/>
          <w:sz w:val="24"/>
          <w:szCs w:val="24"/>
        </w:rPr>
        <w:t xml:space="preserve"> 1970)</w:t>
      </w:r>
      <w:r>
        <w:rPr>
          <w:i/>
          <w:sz w:val="24"/>
          <w:szCs w:val="24"/>
        </w:rPr>
        <w:t xml:space="preserve"> </w:t>
      </w:r>
    </w:p>
    <w:p w:rsidR="004639DA" w:rsidRDefault="004639DA">
      <w:pPr>
        <w:rPr>
          <w:sz w:val="24"/>
          <w:szCs w:val="24"/>
        </w:rPr>
      </w:pPr>
      <w:r>
        <w:rPr>
          <w:sz w:val="24"/>
          <w:szCs w:val="24"/>
        </w:rPr>
        <w:t>ESDGC and the pedagogy surrounding its problems are now at long last being identi</w:t>
      </w:r>
      <w:r w:rsidR="00195B1A">
        <w:rPr>
          <w:sz w:val="24"/>
          <w:szCs w:val="24"/>
        </w:rPr>
        <w:t>fi</w:t>
      </w:r>
      <w:r>
        <w:rPr>
          <w:sz w:val="24"/>
          <w:szCs w:val="24"/>
        </w:rPr>
        <w:t xml:space="preserve">ed and the global community is now starting to listen and understand the catastrophic scale that this could potentially have on the sustainability of the environment. There are examples of how the different categories that make up ESDGC is being delivered </w:t>
      </w:r>
      <w:r w:rsidR="00195B1A">
        <w:rPr>
          <w:sz w:val="24"/>
          <w:szCs w:val="24"/>
        </w:rPr>
        <w:t>in areas such as,</w:t>
      </w:r>
    </w:p>
    <w:p w:rsidR="00195B1A" w:rsidRDefault="00195B1A" w:rsidP="00195B1A">
      <w:pPr>
        <w:pStyle w:val="ListParagraph"/>
        <w:numPr>
          <w:ilvl w:val="0"/>
          <w:numId w:val="1"/>
        </w:numPr>
        <w:rPr>
          <w:sz w:val="24"/>
          <w:szCs w:val="24"/>
        </w:rPr>
      </w:pPr>
      <w:r>
        <w:rPr>
          <w:sz w:val="24"/>
          <w:szCs w:val="24"/>
        </w:rPr>
        <w:t>Commitment and leadership – Professionals who direct and educate groups on ESDGC.</w:t>
      </w:r>
    </w:p>
    <w:p w:rsidR="00195B1A" w:rsidRDefault="00195B1A" w:rsidP="00195B1A">
      <w:pPr>
        <w:pStyle w:val="ListParagraph"/>
        <w:numPr>
          <w:ilvl w:val="0"/>
          <w:numId w:val="1"/>
        </w:numPr>
        <w:rPr>
          <w:sz w:val="24"/>
          <w:szCs w:val="24"/>
        </w:rPr>
      </w:pPr>
      <w:r>
        <w:rPr>
          <w:sz w:val="24"/>
          <w:szCs w:val="24"/>
        </w:rPr>
        <w:t>Teaching and Learning – Teachers and lecturers guiding and indicating a classroom of students.</w:t>
      </w:r>
    </w:p>
    <w:p w:rsidR="00195B1A" w:rsidRDefault="00195B1A" w:rsidP="00195B1A">
      <w:pPr>
        <w:pStyle w:val="ListParagraph"/>
        <w:numPr>
          <w:ilvl w:val="0"/>
          <w:numId w:val="1"/>
        </w:numPr>
        <w:rPr>
          <w:sz w:val="24"/>
          <w:szCs w:val="24"/>
        </w:rPr>
      </w:pPr>
      <w:r>
        <w:rPr>
          <w:sz w:val="24"/>
          <w:szCs w:val="24"/>
        </w:rPr>
        <w:t>Institutional Management – The managing staff of a building directing workers on the subject.</w:t>
      </w:r>
    </w:p>
    <w:p w:rsidR="00195B1A" w:rsidRDefault="00195B1A" w:rsidP="00195B1A">
      <w:pPr>
        <w:pStyle w:val="ListParagraph"/>
        <w:numPr>
          <w:ilvl w:val="0"/>
          <w:numId w:val="1"/>
        </w:numPr>
        <w:rPr>
          <w:sz w:val="24"/>
          <w:szCs w:val="24"/>
        </w:rPr>
      </w:pPr>
      <w:r>
        <w:rPr>
          <w:sz w:val="24"/>
          <w:szCs w:val="24"/>
        </w:rPr>
        <w:t>Community and Partners – Local communities and funding schemes raising awareness on ESDGC.</w:t>
      </w:r>
    </w:p>
    <w:p w:rsidR="00195B1A" w:rsidRDefault="00195B1A" w:rsidP="00195B1A">
      <w:pPr>
        <w:pStyle w:val="ListParagraph"/>
        <w:numPr>
          <w:ilvl w:val="0"/>
          <w:numId w:val="1"/>
        </w:numPr>
        <w:rPr>
          <w:sz w:val="24"/>
          <w:szCs w:val="24"/>
        </w:rPr>
      </w:pPr>
      <w:r>
        <w:rPr>
          <w:sz w:val="24"/>
          <w:szCs w:val="24"/>
        </w:rPr>
        <w:t xml:space="preserve">Research and Monitoring – Science experts documenting and surveying the state of the global ecosystem. </w:t>
      </w:r>
    </w:p>
    <w:p w:rsidR="00195B1A" w:rsidRDefault="00DD6367" w:rsidP="00195B1A">
      <w:pPr>
        <w:rPr>
          <w:sz w:val="24"/>
          <w:szCs w:val="24"/>
        </w:rPr>
      </w:pPr>
      <w:r>
        <w:rPr>
          <w:sz w:val="24"/>
          <w:szCs w:val="24"/>
        </w:rPr>
        <w:t>As youth professionals we must incorporate the same direction of teaching we need to be asking young people,</w:t>
      </w:r>
    </w:p>
    <w:p w:rsidR="00DD6367" w:rsidRDefault="00DD6367" w:rsidP="00DD6367">
      <w:pPr>
        <w:pStyle w:val="ListParagraph"/>
        <w:numPr>
          <w:ilvl w:val="0"/>
          <w:numId w:val="2"/>
        </w:numPr>
        <w:rPr>
          <w:sz w:val="24"/>
          <w:szCs w:val="24"/>
        </w:rPr>
      </w:pPr>
      <w:r>
        <w:rPr>
          <w:sz w:val="24"/>
          <w:szCs w:val="24"/>
        </w:rPr>
        <w:t>What is Education for Sustainable Development and Global Citizenship?</w:t>
      </w:r>
    </w:p>
    <w:p w:rsidR="00DD6367" w:rsidRDefault="00DD6367" w:rsidP="00DD6367">
      <w:pPr>
        <w:pStyle w:val="ListParagraph"/>
        <w:numPr>
          <w:ilvl w:val="0"/>
          <w:numId w:val="2"/>
        </w:numPr>
        <w:rPr>
          <w:sz w:val="24"/>
          <w:szCs w:val="24"/>
        </w:rPr>
      </w:pPr>
      <w:r>
        <w:rPr>
          <w:sz w:val="24"/>
          <w:szCs w:val="24"/>
        </w:rPr>
        <w:lastRenderedPageBreak/>
        <w:t>Do we know enough about the current issues?</w:t>
      </w:r>
    </w:p>
    <w:p w:rsidR="00DD6367" w:rsidRDefault="00DD6367" w:rsidP="00DD6367">
      <w:pPr>
        <w:pStyle w:val="ListParagraph"/>
        <w:numPr>
          <w:ilvl w:val="0"/>
          <w:numId w:val="2"/>
        </w:numPr>
        <w:rPr>
          <w:sz w:val="24"/>
          <w:szCs w:val="24"/>
        </w:rPr>
      </w:pPr>
      <w:r>
        <w:rPr>
          <w:sz w:val="24"/>
          <w:szCs w:val="24"/>
        </w:rPr>
        <w:t>Do we have to name it ESDGC?</w:t>
      </w:r>
    </w:p>
    <w:p w:rsidR="00DD6367" w:rsidRDefault="00DD6367" w:rsidP="00DD6367">
      <w:pPr>
        <w:pStyle w:val="ListParagraph"/>
        <w:numPr>
          <w:ilvl w:val="0"/>
          <w:numId w:val="2"/>
        </w:numPr>
        <w:rPr>
          <w:sz w:val="24"/>
          <w:szCs w:val="24"/>
        </w:rPr>
      </w:pPr>
      <w:r>
        <w:rPr>
          <w:sz w:val="24"/>
          <w:szCs w:val="24"/>
        </w:rPr>
        <w:t>How can my own values effect how we deal with this problem?</w:t>
      </w:r>
    </w:p>
    <w:p w:rsidR="00DD6367" w:rsidRDefault="00DD6367" w:rsidP="00DD6367">
      <w:pPr>
        <w:pStyle w:val="ListParagraph"/>
        <w:numPr>
          <w:ilvl w:val="0"/>
          <w:numId w:val="2"/>
        </w:numPr>
        <w:rPr>
          <w:sz w:val="24"/>
          <w:szCs w:val="24"/>
        </w:rPr>
      </w:pPr>
      <w:r>
        <w:rPr>
          <w:sz w:val="24"/>
          <w:szCs w:val="24"/>
        </w:rPr>
        <w:t>What teaching and learning planning can we use?</w:t>
      </w:r>
    </w:p>
    <w:p w:rsidR="00DD6367" w:rsidRDefault="00DD6367" w:rsidP="00DD6367">
      <w:pPr>
        <w:pStyle w:val="ListParagraph"/>
        <w:numPr>
          <w:ilvl w:val="0"/>
          <w:numId w:val="2"/>
        </w:numPr>
        <w:rPr>
          <w:sz w:val="24"/>
          <w:szCs w:val="24"/>
        </w:rPr>
      </w:pPr>
      <w:r>
        <w:rPr>
          <w:sz w:val="24"/>
          <w:szCs w:val="24"/>
        </w:rPr>
        <w:t>Where can we find out the information to understand more?</w:t>
      </w:r>
    </w:p>
    <w:p w:rsidR="00A20414" w:rsidRPr="00DD6367" w:rsidRDefault="0032775F" w:rsidP="00A20414">
      <w:pPr>
        <w:rPr>
          <w:sz w:val="24"/>
          <w:szCs w:val="24"/>
        </w:rPr>
      </w:pPr>
      <w:r>
        <w:rPr>
          <w:sz w:val="24"/>
          <w:szCs w:val="24"/>
        </w:rPr>
        <w:t xml:space="preserve">Estyn published a document in 2008 highlighting the need for teaching and learning staff to work together and raise awareness on ESDGC. Emphasising on sharing the vital resources and maintaining a consistent practice, there are many organisations stepping in to do their bit for the environment. Estyn has recognised that the much needed support of the youth team and providers across wales are developing networks to support ESDGC, local adult learning centres, young people’s partnership groups, Community Learning Wales, the </w:t>
      </w:r>
      <w:proofErr w:type="spellStart"/>
      <w:r>
        <w:rPr>
          <w:sz w:val="24"/>
          <w:szCs w:val="24"/>
        </w:rPr>
        <w:t>fforwm</w:t>
      </w:r>
      <w:proofErr w:type="spellEnd"/>
      <w:r>
        <w:rPr>
          <w:sz w:val="24"/>
          <w:szCs w:val="24"/>
        </w:rPr>
        <w:t xml:space="preserve"> Outreach Managers group, </w:t>
      </w:r>
      <w:r w:rsidR="00A20414">
        <w:rPr>
          <w:sz w:val="24"/>
          <w:szCs w:val="24"/>
        </w:rPr>
        <w:t>Swansea Environment Education Forum and World Education Centre at Bangor University. However these organisations are missing valuable information as they are missing precious time to talk and link together their fin</w:t>
      </w:r>
      <w:r w:rsidR="007D1AF2">
        <w:rPr>
          <w:sz w:val="24"/>
          <w:szCs w:val="24"/>
        </w:rPr>
        <w:t>dings.               (Welsh Government</w:t>
      </w:r>
      <w:r w:rsidR="00A20414">
        <w:rPr>
          <w:sz w:val="24"/>
          <w:szCs w:val="24"/>
        </w:rPr>
        <w:t>, 2012)</w:t>
      </w:r>
    </w:p>
    <w:p w:rsidR="00A20414" w:rsidRDefault="00A20414" w:rsidP="00DD6367">
      <w:pPr>
        <w:rPr>
          <w:sz w:val="24"/>
          <w:szCs w:val="24"/>
        </w:rPr>
      </w:pPr>
      <w:r>
        <w:rPr>
          <w:sz w:val="24"/>
          <w:szCs w:val="24"/>
        </w:rPr>
        <w:t xml:space="preserve">Using this information in a constructively criticized manor we should make sure to document our findings of any information </w:t>
      </w:r>
      <w:r w:rsidR="00725423">
        <w:rPr>
          <w:sz w:val="24"/>
          <w:szCs w:val="24"/>
        </w:rPr>
        <w:t>on ESDGC</w:t>
      </w:r>
      <w:r w:rsidR="00760C99">
        <w:rPr>
          <w:sz w:val="24"/>
          <w:szCs w:val="24"/>
        </w:rPr>
        <w:t>,</w:t>
      </w:r>
      <w:r w:rsidR="00725423">
        <w:rPr>
          <w:sz w:val="24"/>
          <w:szCs w:val="24"/>
        </w:rPr>
        <w:t xml:space="preserve"> </w:t>
      </w:r>
      <w:r>
        <w:rPr>
          <w:sz w:val="24"/>
          <w:szCs w:val="24"/>
        </w:rPr>
        <w:t>and the different strategies us</w:t>
      </w:r>
      <w:r w:rsidR="00725423">
        <w:rPr>
          <w:sz w:val="24"/>
          <w:szCs w:val="24"/>
        </w:rPr>
        <w:t xml:space="preserve">ed </w:t>
      </w:r>
      <w:r w:rsidR="00760C99">
        <w:rPr>
          <w:sz w:val="24"/>
          <w:szCs w:val="24"/>
        </w:rPr>
        <w:t>to educate in this field</w:t>
      </w:r>
      <w:r w:rsidR="00C436D6">
        <w:rPr>
          <w:sz w:val="24"/>
          <w:szCs w:val="24"/>
        </w:rPr>
        <w:t xml:space="preserve">. We can only learn from our past </w:t>
      </w:r>
      <w:r w:rsidR="00802235">
        <w:rPr>
          <w:sz w:val="24"/>
          <w:szCs w:val="24"/>
        </w:rPr>
        <w:t>experiences</w:t>
      </w:r>
      <w:r w:rsidR="00760C99">
        <w:rPr>
          <w:sz w:val="24"/>
          <w:szCs w:val="24"/>
        </w:rPr>
        <w:t>,</w:t>
      </w:r>
      <w:r w:rsidR="00802235">
        <w:rPr>
          <w:sz w:val="24"/>
          <w:szCs w:val="24"/>
        </w:rPr>
        <w:t xml:space="preserve"> </w:t>
      </w:r>
      <w:r w:rsidR="00725423">
        <w:rPr>
          <w:sz w:val="24"/>
          <w:szCs w:val="24"/>
        </w:rPr>
        <w:t>but to lea</w:t>
      </w:r>
      <w:r w:rsidR="00760C99">
        <w:rPr>
          <w:sz w:val="24"/>
          <w:szCs w:val="24"/>
        </w:rPr>
        <w:t>r</w:t>
      </w:r>
      <w:r w:rsidR="00725423">
        <w:rPr>
          <w:sz w:val="24"/>
          <w:szCs w:val="24"/>
        </w:rPr>
        <w:t>n we must write about them for others to acknowledge</w:t>
      </w:r>
      <w:r w:rsidR="00760C99">
        <w:rPr>
          <w:sz w:val="24"/>
          <w:szCs w:val="24"/>
        </w:rPr>
        <w:t>,</w:t>
      </w:r>
      <w:r w:rsidR="00725423">
        <w:rPr>
          <w:sz w:val="24"/>
          <w:szCs w:val="24"/>
        </w:rPr>
        <w:t xml:space="preserve"> and put it to work.</w:t>
      </w:r>
    </w:p>
    <w:p w:rsidR="00760C99" w:rsidRDefault="00760C99" w:rsidP="00DD6367">
      <w:pPr>
        <w:rPr>
          <w:sz w:val="24"/>
          <w:szCs w:val="24"/>
        </w:rPr>
      </w:pPr>
    </w:p>
    <w:p w:rsidR="00760C99" w:rsidRDefault="00760C99" w:rsidP="00DD6367">
      <w:pPr>
        <w:rPr>
          <w:sz w:val="24"/>
          <w:szCs w:val="24"/>
        </w:rPr>
      </w:pPr>
    </w:p>
    <w:p w:rsidR="00760C99" w:rsidRDefault="00760C99" w:rsidP="00760C99">
      <w:pPr>
        <w:rPr>
          <w:sz w:val="24"/>
          <w:szCs w:val="24"/>
          <w:u w:val="single"/>
        </w:rPr>
      </w:pPr>
      <w:r>
        <w:rPr>
          <w:sz w:val="24"/>
          <w:szCs w:val="24"/>
          <w:u w:val="single"/>
        </w:rPr>
        <w:t>Re</w:t>
      </w:r>
      <w:r w:rsidRPr="00576516">
        <w:rPr>
          <w:sz w:val="24"/>
          <w:szCs w:val="24"/>
          <w:u w:val="single"/>
        </w:rPr>
        <w:t>ferences</w:t>
      </w:r>
      <w:r>
        <w:rPr>
          <w:sz w:val="24"/>
          <w:szCs w:val="24"/>
          <w:u w:val="single"/>
        </w:rPr>
        <w:t>.</w:t>
      </w:r>
    </w:p>
    <w:p w:rsidR="00760C99" w:rsidRPr="004671D6" w:rsidRDefault="00760C99" w:rsidP="00760C99">
      <w:pPr>
        <w:rPr>
          <w:sz w:val="24"/>
          <w:szCs w:val="24"/>
        </w:rPr>
      </w:pPr>
      <w:r w:rsidRPr="004671D6">
        <w:rPr>
          <w:sz w:val="24"/>
          <w:szCs w:val="24"/>
        </w:rPr>
        <w:t>Science Alert</w:t>
      </w:r>
      <w:r>
        <w:rPr>
          <w:sz w:val="24"/>
          <w:szCs w:val="24"/>
        </w:rPr>
        <w:t xml:space="preserve">, (2019). </w:t>
      </w:r>
      <w:r>
        <w:rPr>
          <w:i/>
          <w:sz w:val="24"/>
          <w:szCs w:val="24"/>
        </w:rPr>
        <w:t xml:space="preserve">We Just Used up All Earths Resources for the Year, And Its Only July. </w:t>
      </w:r>
      <w:r>
        <w:rPr>
          <w:sz w:val="24"/>
          <w:szCs w:val="24"/>
        </w:rPr>
        <w:t xml:space="preserve">[Online] Available at </w:t>
      </w:r>
      <w:hyperlink r:id="rId5" w:history="1">
        <w:r w:rsidRPr="002F15EB">
          <w:rPr>
            <w:rStyle w:val="Hyperlink"/>
            <w:sz w:val="24"/>
            <w:szCs w:val="24"/>
          </w:rPr>
          <w:t>http://www.sciencealert.com/we-just-used-up-all-earth-s-resources-and-its-only-july.com</w:t>
        </w:r>
      </w:hyperlink>
      <w:r>
        <w:rPr>
          <w:sz w:val="24"/>
          <w:szCs w:val="24"/>
        </w:rPr>
        <w:t xml:space="preserve"> [Accessed 22 April 2020]</w:t>
      </w:r>
    </w:p>
    <w:p w:rsidR="00760C99" w:rsidRPr="004671D6" w:rsidRDefault="00760C99" w:rsidP="00760C99">
      <w:pPr>
        <w:rPr>
          <w:sz w:val="24"/>
          <w:szCs w:val="24"/>
        </w:rPr>
      </w:pPr>
      <w:proofErr w:type="spellStart"/>
      <w:r>
        <w:rPr>
          <w:sz w:val="24"/>
          <w:szCs w:val="24"/>
        </w:rPr>
        <w:t>Wackernagel</w:t>
      </w:r>
      <w:proofErr w:type="spellEnd"/>
      <w:r>
        <w:rPr>
          <w:sz w:val="24"/>
          <w:szCs w:val="24"/>
        </w:rPr>
        <w:t>,</w:t>
      </w:r>
      <w:r w:rsidRPr="002F59F0">
        <w:rPr>
          <w:sz w:val="24"/>
          <w:szCs w:val="24"/>
        </w:rPr>
        <w:t xml:space="preserve"> Mathias</w:t>
      </w:r>
      <w:r>
        <w:rPr>
          <w:sz w:val="24"/>
          <w:szCs w:val="24"/>
        </w:rPr>
        <w:t xml:space="preserve">, (2019). </w:t>
      </w:r>
      <w:r w:rsidRPr="004671D6">
        <w:rPr>
          <w:i/>
          <w:sz w:val="24"/>
          <w:szCs w:val="24"/>
        </w:rPr>
        <w:t>Measure What You Treasure</w:t>
      </w:r>
      <w:r>
        <w:rPr>
          <w:i/>
          <w:sz w:val="24"/>
          <w:szCs w:val="24"/>
        </w:rPr>
        <w:t xml:space="preserve">. </w:t>
      </w:r>
      <w:r>
        <w:rPr>
          <w:sz w:val="24"/>
          <w:szCs w:val="24"/>
        </w:rPr>
        <w:t xml:space="preserve">[Online] Available at </w:t>
      </w:r>
      <w:hyperlink r:id="rId6" w:history="1">
        <w:r w:rsidRPr="002F15EB">
          <w:rPr>
            <w:rStyle w:val="Hyperlink"/>
            <w:sz w:val="24"/>
            <w:szCs w:val="24"/>
          </w:rPr>
          <w:t>http://www.footprintnetwork.org/</w:t>
        </w:r>
      </w:hyperlink>
      <w:r>
        <w:rPr>
          <w:sz w:val="24"/>
          <w:szCs w:val="24"/>
        </w:rPr>
        <w:t xml:space="preserve"> [Accessed 22 April 2020]</w:t>
      </w:r>
    </w:p>
    <w:p w:rsidR="00760C99" w:rsidRPr="002D2184" w:rsidRDefault="00760C99" w:rsidP="00760C99">
      <w:pPr>
        <w:rPr>
          <w:i/>
          <w:sz w:val="24"/>
          <w:szCs w:val="24"/>
        </w:rPr>
      </w:pPr>
      <w:r>
        <w:rPr>
          <w:sz w:val="24"/>
          <w:szCs w:val="24"/>
        </w:rPr>
        <w:t xml:space="preserve">Eco Friendly Kids, (2019). </w:t>
      </w:r>
      <w:r>
        <w:rPr>
          <w:i/>
          <w:sz w:val="24"/>
          <w:szCs w:val="24"/>
        </w:rPr>
        <w:t xml:space="preserve">Renewable / Non Resources </w:t>
      </w:r>
      <w:r>
        <w:rPr>
          <w:sz w:val="24"/>
          <w:szCs w:val="24"/>
        </w:rPr>
        <w:t xml:space="preserve">[Online] Available at </w:t>
      </w:r>
      <w:hyperlink r:id="rId7" w:history="1">
        <w:r w:rsidRPr="002F15EB">
          <w:rPr>
            <w:rStyle w:val="Hyperlink"/>
            <w:sz w:val="24"/>
            <w:szCs w:val="24"/>
          </w:rPr>
          <w:t>http://ecofriendlykids.co.uk/naturalresourcesearth.html</w:t>
        </w:r>
      </w:hyperlink>
      <w:r>
        <w:rPr>
          <w:sz w:val="24"/>
          <w:szCs w:val="24"/>
        </w:rPr>
        <w:t xml:space="preserve"> [Accessed 27 April 2020]</w:t>
      </w:r>
      <w:r>
        <w:rPr>
          <w:i/>
          <w:sz w:val="24"/>
          <w:szCs w:val="24"/>
        </w:rPr>
        <w:t xml:space="preserve"> </w:t>
      </w:r>
    </w:p>
    <w:p w:rsidR="00760C99" w:rsidRDefault="00760C99" w:rsidP="00760C99">
      <w:pPr>
        <w:rPr>
          <w:sz w:val="24"/>
          <w:szCs w:val="24"/>
        </w:rPr>
      </w:pPr>
      <w:r>
        <w:rPr>
          <w:sz w:val="24"/>
          <w:szCs w:val="24"/>
        </w:rPr>
        <w:t xml:space="preserve">The Guardian, (2002). </w:t>
      </w:r>
      <w:r>
        <w:rPr>
          <w:i/>
          <w:sz w:val="24"/>
          <w:szCs w:val="24"/>
        </w:rPr>
        <w:t>Earth Will Expire By</w:t>
      </w:r>
      <w:r w:rsidRPr="00D27DB3">
        <w:rPr>
          <w:i/>
          <w:sz w:val="24"/>
          <w:szCs w:val="24"/>
        </w:rPr>
        <w:t xml:space="preserve"> 2050</w:t>
      </w:r>
      <w:r>
        <w:rPr>
          <w:sz w:val="24"/>
          <w:szCs w:val="24"/>
        </w:rPr>
        <w:t xml:space="preserve">. [Online] Available at </w:t>
      </w:r>
      <w:hyperlink r:id="rId8" w:history="1">
        <w:r w:rsidRPr="00342438">
          <w:rPr>
            <w:rStyle w:val="Hyperlink"/>
            <w:sz w:val="24"/>
            <w:szCs w:val="24"/>
          </w:rPr>
          <w:t>http://www.theguardian.com/uk2002/jul/07/research.waste</w:t>
        </w:r>
      </w:hyperlink>
      <w:r>
        <w:rPr>
          <w:sz w:val="24"/>
          <w:szCs w:val="24"/>
        </w:rPr>
        <w:t xml:space="preserve"> [Accessed 28 April 2020]</w:t>
      </w:r>
    </w:p>
    <w:p w:rsidR="00760C99" w:rsidRDefault="00760C99" w:rsidP="00760C99">
      <w:pPr>
        <w:rPr>
          <w:sz w:val="24"/>
          <w:szCs w:val="24"/>
        </w:rPr>
      </w:pPr>
      <w:r>
        <w:rPr>
          <w:sz w:val="24"/>
          <w:szCs w:val="24"/>
        </w:rPr>
        <w:t xml:space="preserve">Welsh Government, (2012). Education for Sustainable Development and Global Citizenship. [Online] Available at </w:t>
      </w:r>
      <w:hyperlink r:id="rId9" w:history="1">
        <w:r w:rsidRPr="001C0D78">
          <w:rPr>
            <w:rStyle w:val="Hyperlink"/>
            <w:sz w:val="24"/>
            <w:szCs w:val="24"/>
          </w:rPr>
          <w:t>http://www.gov.wales/sitres/default/files/publications/2018-02/education-for-sustainable-development-and-global-citizenship-a-common-understanding-for-the-adult-and-community-learning-sector.pdf</w:t>
        </w:r>
      </w:hyperlink>
      <w:r>
        <w:rPr>
          <w:sz w:val="24"/>
          <w:szCs w:val="24"/>
        </w:rPr>
        <w:t xml:space="preserve"> [accessed 29 April 2020]</w:t>
      </w:r>
    </w:p>
    <w:p w:rsidR="00760C99" w:rsidRPr="000C3EED" w:rsidRDefault="00760C99" w:rsidP="00760C99">
      <w:pPr>
        <w:rPr>
          <w:i/>
          <w:sz w:val="24"/>
          <w:szCs w:val="24"/>
        </w:rPr>
      </w:pPr>
      <w:r>
        <w:rPr>
          <w:sz w:val="24"/>
          <w:szCs w:val="24"/>
        </w:rPr>
        <w:t xml:space="preserve">Freire, P, (1970). </w:t>
      </w:r>
      <w:r>
        <w:rPr>
          <w:i/>
          <w:sz w:val="24"/>
          <w:szCs w:val="24"/>
        </w:rPr>
        <w:t xml:space="preserve">Pedagogy of the Oppressed. </w:t>
      </w:r>
      <w:r w:rsidRPr="000C3EED">
        <w:rPr>
          <w:sz w:val="24"/>
          <w:szCs w:val="24"/>
        </w:rPr>
        <w:t>30</w:t>
      </w:r>
      <w:r w:rsidRPr="000C3EED">
        <w:rPr>
          <w:sz w:val="24"/>
          <w:szCs w:val="24"/>
          <w:vertAlign w:val="superscript"/>
        </w:rPr>
        <w:t>th</w:t>
      </w:r>
      <w:r>
        <w:rPr>
          <w:sz w:val="24"/>
          <w:szCs w:val="24"/>
        </w:rPr>
        <w:t xml:space="preserve"> </w:t>
      </w:r>
      <w:r w:rsidRPr="000C3EED">
        <w:rPr>
          <w:sz w:val="24"/>
          <w:szCs w:val="24"/>
        </w:rPr>
        <w:t>ed</w:t>
      </w:r>
      <w:r>
        <w:rPr>
          <w:sz w:val="24"/>
          <w:szCs w:val="24"/>
        </w:rPr>
        <w:t>itio</w:t>
      </w:r>
      <w:r w:rsidRPr="000C3EED">
        <w:rPr>
          <w:sz w:val="24"/>
          <w:szCs w:val="24"/>
        </w:rPr>
        <w:t>n</w:t>
      </w:r>
      <w:r>
        <w:rPr>
          <w:sz w:val="24"/>
          <w:szCs w:val="24"/>
        </w:rPr>
        <w:t>.</w:t>
      </w:r>
      <w:r w:rsidRPr="000C3EED">
        <w:rPr>
          <w:sz w:val="24"/>
          <w:szCs w:val="24"/>
        </w:rPr>
        <w:t xml:space="preserve"> New </w:t>
      </w:r>
      <w:r>
        <w:rPr>
          <w:sz w:val="24"/>
          <w:szCs w:val="24"/>
        </w:rPr>
        <w:t>York: Bloomsbury. P.16.</w:t>
      </w:r>
      <w:r>
        <w:rPr>
          <w:i/>
          <w:sz w:val="24"/>
          <w:szCs w:val="24"/>
        </w:rPr>
        <w:t xml:space="preserve"> </w:t>
      </w:r>
    </w:p>
    <w:p w:rsidR="00760C99" w:rsidRDefault="00760C99" w:rsidP="00DD6367">
      <w:pPr>
        <w:rPr>
          <w:sz w:val="24"/>
          <w:szCs w:val="24"/>
        </w:rPr>
      </w:pPr>
    </w:p>
    <w:p w:rsidR="00760C99" w:rsidRDefault="00760C99" w:rsidP="00DD6367">
      <w:pPr>
        <w:rPr>
          <w:sz w:val="24"/>
          <w:szCs w:val="24"/>
        </w:rPr>
      </w:pPr>
    </w:p>
    <w:p w:rsidR="00195B1A" w:rsidRPr="00195B1A" w:rsidRDefault="00195B1A" w:rsidP="00195B1A">
      <w:pPr>
        <w:rPr>
          <w:sz w:val="24"/>
          <w:szCs w:val="24"/>
        </w:rPr>
      </w:pPr>
    </w:p>
    <w:p w:rsidR="00C74213" w:rsidRDefault="00C74213">
      <w:pPr>
        <w:rPr>
          <w:sz w:val="24"/>
          <w:szCs w:val="24"/>
        </w:rPr>
      </w:pPr>
    </w:p>
    <w:p w:rsidR="00576516" w:rsidRDefault="00576516">
      <w:pPr>
        <w:rPr>
          <w:sz w:val="24"/>
          <w:szCs w:val="24"/>
        </w:rPr>
      </w:pPr>
    </w:p>
    <w:p w:rsidR="00576516" w:rsidRDefault="00576516">
      <w:pPr>
        <w:rPr>
          <w:sz w:val="24"/>
          <w:szCs w:val="24"/>
        </w:rPr>
      </w:pPr>
    </w:p>
    <w:p w:rsidR="00576516" w:rsidRDefault="00576516">
      <w:pPr>
        <w:rPr>
          <w:sz w:val="24"/>
          <w:szCs w:val="24"/>
        </w:rPr>
      </w:pPr>
    </w:p>
    <w:p w:rsidR="00576516" w:rsidRDefault="00576516">
      <w:pPr>
        <w:rPr>
          <w:sz w:val="24"/>
          <w:szCs w:val="24"/>
        </w:rPr>
      </w:pPr>
    </w:p>
    <w:sectPr w:rsidR="005765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07C7C"/>
    <w:multiLevelType w:val="hybridMultilevel"/>
    <w:tmpl w:val="C610F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0B2B7B"/>
    <w:multiLevelType w:val="hybridMultilevel"/>
    <w:tmpl w:val="97983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B90"/>
    <w:rsid w:val="00016781"/>
    <w:rsid w:val="00115BC9"/>
    <w:rsid w:val="0011738E"/>
    <w:rsid w:val="00142533"/>
    <w:rsid w:val="001629D7"/>
    <w:rsid w:val="00195B1A"/>
    <w:rsid w:val="001D0E8E"/>
    <w:rsid w:val="00293BB9"/>
    <w:rsid w:val="002C2CA8"/>
    <w:rsid w:val="002D0222"/>
    <w:rsid w:val="002D2184"/>
    <w:rsid w:val="002F59F0"/>
    <w:rsid w:val="0032775F"/>
    <w:rsid w:val="00336298"/>
    <w:rsid w:val="00364E44"/>
    <w:rsid w:val="003C7AE7"/>
    <w:rsid w:val="00423BEC"/>
    <w:rsid w:val="00433848"/>
    <w:rsid w:val="004639DA"/>
    <w:rsid w:val="004671D6"/>
    <w:rsid w:val="004C2C05"/>
    <w:rsid w:val="0050278C"/>
    <w:rsid w:val="005079AA"/>
    <w:rsid w:val="00576516"/>
    <w:rsid w:val="006F0A84"/>
    <w:rsid w:val="00725423"/>
    <w:rsid w:val="00760C99"/>
    <w:rsid w:val="007D1AF2"/>
    <w:rsid w:val="007D50AA"/>
    <w:rsid w:val="00802235"/>
    <w:rsid w:val="00807E26"/>
    <w:rsid w:val="008768B7"/>
    <w:rsid w:val="008D7F0C"/>
    <w:rsid w:val="00931B90"/>
    <w:rsid w:val="009A108F"/>
    <w:rsid w:val="00A20414"/>
    <w:rsid w:val="00A35ECA"/>
    <w:rsid w:val="00B16B7B"/>
    <w:rsid w:val="00B30786"/>
    <w:rsid w:val="00C436D6"/>
    <w:rsid w:val="00C74213"/>
    <w:rsid w:val="00C74B90"/>
    <w:rsid w:val="00CA32A4"/>
    <w:rsid w:val="00CC5065"/>
    <w:rsid w:val="00CE2F7B"/>
    <w:rsid w:val="00D27DB3"/>
    <w:rsid w:val="00DD6367"/>
    <w:rsid w:val="00ED488C"/>
    <w:rsid w:val="00F169C8"/>
    <w:rsid w:val="00F85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94B682-80A6-4E3E-B0C2-63A7F5C9D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71D6"/>
    <w:rPr>
      <w:color w:val="0563C1" w:themeColor="hyperlink"/>
      <w:u w:val="single"/>
    </w:rPr>
  </w:style>
  <w:style w:type="paragraph" w:styleId="ListParagraph">
    <w:name w:val="List Paragraph"/>
    <w:basedOn w:val="Normal"/>
    <w:uiPriority w:val="34"/>
    <w:qFormat/>
    <w:rsid w:val="00195B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guardian.com/uk2002/jul/07/research.waste" TargetMode="External"/><Relationship Id="rId3" Type="http://schemas.openxmlformats.org/officeDocument/2006/relationships/settings" Target="settings.xml"/><Relationship Id="rId7" Type="http://schemas.openxmlformats.org/officeDocument/2006/relationships/hyperlink" Target="http://ecofriendlykids.co.uk/naturalresourcesearth.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ootprintnetwork.org/" TargetMode="External"/><Relationship Id="rId11" Type="http://schemas.openxmlformats.org/officeDocument/2006/relationships/theme" Target="theme/theme1.xml"/><Relationship Id="rId5" Type="http://schemas.openxmlformats.org/officeDocument/2006/relationships/hyperlink" Target="http://www.sciencealert.com/we-just-used-up-all-earth-s-resources-and-its-only-july.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ov.wales/sitres/default/files/publications/2018-02/education-for-sustainable-development-and-global-citizenship-a-common-understanding-for-the-adult-and-community-learning-secto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1937</Words>
  <Characters>11041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bates</dc:creator>
  <cp:keywords/>
  <dc:description/>
  <cp:lastModifiedBy>joanna bates</cp:lastModifiedBy>
  <cp:revision>2</cp:revision>
  <dcterms:created xsi:type="dcterms:W3CDTF">2020-05-03T14:16:00Z</dcterms:created>
  <dcterms:modified xsi:type="dcterms:W3CDTF">2020-05-03T14:16:00Z</dcterms:modified>
</cp:coreProperties>
</file>