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88638A" w14:textId="30A49392" w:rsidR="00695B11" w:rsidRDefault="00695B11" w:rsidP="004E4027">
      <w:pPr>
        <w:pStyle w:val="10"/>
      </w:pPr>
      <w:r w:rsidRPr="0059049C">
        <w:t xml:space="preserve">Examining the Role of Motivation in Second Language Acquisition: Insights from </w:t>
      </w:r>
      <w:proofErr w:type="spellStart"/>
      <w:r w:rsidRPr="0059049C">
        <w:t>Lightbrown</w:t>
      </w:r>
      <w:proofErr w:type="spellEnd"/>
      <w:r w:rsidRPr="0059049C">
        <w:t xml:space="preserve"> and Spada</w:t>
      </w:r>
    </w:p>
    <w:p w14:paraId="3937B087" w14:textId="0C021542" w:rsidR="00B51552" w:rsidRDefault="00B51552" w:rsidP="00B51552">
      <w:pPr>
        <w:jc w:val="center"/>
      </w:pPr>
      <w:proofErr w:type="spellStart"/>
      <w:r>
        <w:t>Puyang</w:t>
      </w:r>
      <w:proofErr w:type="spellEnd"/>
      <w:r>
        <w:t xml:space="preserve"> Sun</w:t>
      </w:r>
    </w:p>
    <w:p w14:paraId="71CBEA2F" w14:textId="0199CBCC" w:rsidR="00B51552" w:rsidRPr="00B51552" w:rsidRDefault="00B51552" w:rsidP="00B51552">
      <w:pPr>
        <w:jc w:val="center"/>
      </w:pPr>
      <w:r>
        <w:t>2405847</w:t>
      </w:r>
    </w:p>
    <w:p w14:paraId="26DCB1E7" w14:textId="3B7E7A52" w:rsidR="00695B11" w:rsidRPr="0059049C" w:rsidRDefault="00695B11" w:rsidP="004E4027">
      <w:pPr>
        <w:pStyle w:val="2"/>
        <w:rPr>
          <w:shd w:val="clear" w:color="auto" w:fill="FFFFFF"/>
        </w:rPr>
      </w:pPr>
      <w:r w:rsidRPr="0059049C">
        <w:rPr>
          <w:shd w:val="clear" w:color="auto" w:fill="FFFFFF"/>
        </w:rPr>
        <w:t>Introduction</w:t>
      </w:r>
    </w:p>
    <w:p w14:paraId="62374231" w14:textId="242AFD4A" w:rsidR="00FF08BD" w:rsidRPr="0059049C" w:rsidRDefault="00FF08BD" w:rsidP="004E4027">
      <w:r w:rsidRPr="0059049C">
        <w:t xml:space="preserve">Second language acquisition (SLA) is a complex process influenced by multiple factors. </w:t>
      </w:r>
      <w:r w:rsidR="00E64E10">
        <w:t xml:space="preserve">There are </w:t>
      </w:r>
      <w:r w:rsidRPr="00677A81">
        <w:t>several factors that affect how individuals learn a second language</w:t>
      </w:r>
      <w:r w:rsidR="001736F4">
        <w:t>,</w:t>
      </w:r>
      <w:r w:rsidRPr="00677A81">
        <w:t xml:space="preserve"> includ</w:t>
      </w:r>
      <w:r w:rsidR="001736F4">
        <w:t>ing</w:t>
      </w:r>
      <w:r w:rsidRPr="00677A81">
        <w:t xml:space="preserve"> </w:t>
      </w:r>
      <w:r w:rsidR="0062525B" w:rsidRPr="00677A81">
        <w:t>intelligence,</w:t>
      </w:r>
      <w:r w:rsidR="0062525B" w:rsidRPr="00677A81">
        <w:rPr>
          <w:rFonts w:hint="eastAsia"/>
        </w:rPr>
        <w:t xml:space="preserve"> </w:t>
      </w:r>
      <w:r w:rsidR="0062525B" w:rsidRPr="00677A81">
        <w:t>aptitude,</w:t>
      </w:r>
      <w:r w:rsidR="0062525B" w:rsidRPr="00677A81">
        <w:rPr>
          <w:rFonts w:hint="eastAsia"/>
        </w:rPr>
        <w:t xml:space="preserve"> </w:t>
      </w:r>
      <w:r w:rsidR="0062525B" w:rsidRPr="00677A81">
        <w:t>motivation,</w:t>
      </w:r>
      <w:r w:rsidR="0062525B" w:rsidRPr="00677A81">
        <w:rPr>
          <w:rFonts w:hint="eastAsia"/>
        </w:rPr>
        <w:t xml:space="preserve"> </w:t>
      </w:r>
      <w:r w:rsidR="0062525B" w:rsidRPr="00677A81">
        <w:t>attitude</w:t>
      </w:r>
      <w:r w:rsidR="00A30551">
        <w:t>,</w:t>
      </w:r>
      <w:r w:rsidR="0062525B" w:rsidRPr="00677A81">
        <w:t xml:space="preserve"> and </w:t>
      </w:r>
      <w:r w:rsidR="00E64E10" w:rsidRPr="00677A81">
        <w:t>age</w:t>
      </w:r>
      <w:r w:rsidR="00E64E10">
        <w:t xml:space="preserve"> (</w:t>
      </w:r>
      <w:proofErr w:type="spellStart"/>
      <w:r w:rsidR="00E64E10" w:rsidRPr="00677A81">
        <w:t>Lightbown</w:t>
      </w:r>
      <w:proofErr w:type="spellEnd"/>
      <w:r w:rsidR="00E64E10">
        <w:t xml:space="preserve"> and</w:t>
      </w:r>
      <w:r w:rsidR="00E64E10" w:rsidRPr="00677A81">
        <w:t xml:space="preserve"> Spada</w:t>
      </w:r>
      <w:r w:rsidR="00E64E10">
        <w:t>, 2013, p. 75)</w:t>
      </w:r>
      <w:r w:rsidRPr="00677A81">
        <w:t>. Each of these aspects p</w:t>
      </w:r>
      <w:r w:rsidRPr="0059049C">
        <w:t>lays a significant role in determining how successfully a learner acquires a second language.</w:t>
      </w:r>
    </w:p>
    <w:p w14:paraId="5305C99D" w14:textId="5F9057C1" w:rsidR="00FF08BD" w:rsidRPr="004776C3" w:rsidRDefault="00FF08BD" w:rsidP="004E4027">
      <w:pPr>
        <w:rPr>
          <w:color w:val="00B050"/>
        </w:rPr>
      </w:pPr>
      <w:r w:rsidRPr="0059049C">
        <w:t xml:space="preserve">This essay will first provide an overview of the various factors </w:t>
      </w:r>
      <w:proofErr w:type="spellStart"/>
      <w:r w:rsidRPr="0059049C">
        <w:t>Lightbown</w:t>
      </w:r>
      <w:proofErr w:type="spellEnd"/>
      <w:r w:rsidRPr="0059049C">
        <w:t xml:space="preserve"> and Spada have identified as affecting second language learning. Then, it will focus in detail on one crucial factor</w:t>
      </w:r>
      <w:r w:rsidR="001F1987">
        <w:t xml:space="preserve">, which is </w:t>
      </w:r>
      <w:r w:rsidRPr="0059049C">
        <w:t>motivation</w:t>
      </w:r>
      <w:r w:rsidR="001F1987">
        <w:t xml:space="preserve">. This essay will </w:t>
      </w:r>
      <w:r w:rsidRPr="0059049C">
        <w:t>discuss its types</w:t>
      </w:r>
      <w:r w:rsidR="001F1987">
        <w:t xml:space="preserve"> and</w:t>
      </w:r>
      <w:r w:rsidRPr="0059049C">
        <w:t xml:space="preserve"> </w:t>
      </w:r>
      <w:r w:rsidR="0062525B" w:rsidRPr="0059049C">
        <w:t>factors affecting motivation</w:t>
      </w:r>
      <w:r w:rsidR="004776C3">
        <w:t xml:space="preserve">. </w:t>
      </w:r>
      <w:r w:rsidR="00F00A49">
        <w:t>T</w:t>
      </w:r>
      <w:r w:rsidRPr="0059049C">
        <w:t xml:space="preserve">his </w:t>
      </w:r>
      <w:r w:rsidR="004776C3">
        <w:t>essay</w:t>
      </w:r>
      <w:r w:rsidRPr="0059049C">
        <w:t xml:space="preserve"> aims to provide a comprehensive understanding of the role of motivation in SLA and highlight its significance in facilitating successful language acquisition.</w:t>
      </w:r>
    </w:p>
    <w:p w14:paraId="1025F0D5" w14:textId="5763608F" w:rsidR="003C664A" w:rsidRPr="0059049C" w:rsidRDefault="004D50BD" w:rsidP="004E4027">
      <w:pPr>
        <w:pStyle w:val="2"/>
        <w:rPr>
          <w:shd w:val="clear" w:color="auto" w:fill="FFFFFF"/>
        </w:rPr>
      </w:pPr>
      <w:r w:rsidRPr="0059049C">
        <w:rPr>
          <w:rFonts w:hint="eastAsia"/>
          <w:shd w:val="clear" w:color="auto" w:fill="FFFFFF"/>
        </w:rPr>
        <w:t>C</w:t>
      </w:r>
      <w:r w:rsidRPr="0059049C">
        <w:rPr>
          <w:shd w:val="clear" w:color="auto" w:fill="FFFFFF"/>
        </w:rPr>
        <w:t xml:space="preserve">hapter One </w:t>
      </w:r>
      <w:r w:rsidR="00695B11" w:rsidRPr="0059049C">
        <w:rPr>
          <w:shd w:val="clear" w:color="auto" w:fill="FFFFFF"/>
        </w:rPr>
        <w:t>Key Factors Influencing Second Language Learning</w:t>
      </w:r>
    </w:p>
    <w:p w14:paraId="0AD6BBFC" w14:textId="52B84FF8" w:rsidR="000328B9" w:rsidRPr="0059049C" w:rsidRDefault="000328B9" w:rsidP="004E4027">
      <w:r w:rsidRPr="0059049C">
        <w:t>S</w:t>
      </w:r>
      <w:r w:rsidR="004776C3">
        <w:rPr>
          <w:rFonts w:hint="eastAsia"/>
        </w:rPr>
        <w:t>LA</w:t>
      </w:r>
      <w:r w:rsidRPr="0059049C">
        <w:t xml:space="preserve"> is a complex process influenced by a variety of factors. These factors not only determine whether learners can successfully master a new language but also affect the speed, depth, and persistence of learning. This chapter will explore five key factors: intelligence, aptitude, motivation, attitude, and age. Through an in-depth analysis of these factors, we can better understand the complexity of </w:t>
      </w:r>
      <w:r w:rsidR="004776C3">
        <w:rPr>
          <w:rFonts w:hint="eastAsia"/>
        </w:rPr>
        <w:t>SLA</w:t>
      </w:r>
      <w:r w:rsidRPr="0059049C">
        <w:rPr>
          <w:rFonts w:hint="eastAsia"/>
        </w:rPr>
        <w:t xml:space="preserve"> </w:t>
      </w:r>
      <w:r w:rsidRPr="0059049C">
        <w:t>and provide a scientific basis for teaching practices.</w:t>
      </w:r>
    </w:p>
    <w:p w14:paraId="529CCF07" w14:textId="7BABAF7A" w:rsidR="00092910" w:rsidRPr="00F12F4C" w:rsidRDefault="00695B11" w:rsidP="004E4027">
      <w:pPr>
        <w:pStyle w:val="a9"/>
        <w:numPr>
          <w:ilvl w:val="1"/>
          <w:numId w:val="78"/>
        </w:numPr>
        <w:rPr>
          <w:b/>
          <w:bCs/>
          <w:shd w:val="clear" w:color="auto" w:fill="FFFFFF"/>
        </w:rPr>
      </w:pPr>
      <w:r w:rsidRPr="00F12F4C">
        <w:rPr>
          <w:b/>
          <w:bCs/>
          <w:shd w:val="clear" w:color="auto" w:fill="FFFFFF"/>
        </w:rPr>
        <w:t>Intelligence</w:t>
      </w:r>
    </w:p>
    <w:p w14:paraId="086DB924" w14:textId="7D039A98" w:rsidR="00092910" w:rsidRDefault="00BC0B5A" w:rsidP="005E7195">
      <w:r w:rsidRPr="00BC0B5A">
        <w:lastRenderedPageBreak/>
        <w:t>Intelligence is often understood as an individual’s cognitive abilities, including logical reasoning, problem-solving, memory, and analytical skills, among others.</w:t>
      </w:r>
      <w:r>
        <w:rPr>
          <w:rFonts w:hint="eastAsia"/>
        </w:rPr>
        <w:t xml:space="preserve"> </w:t>
      </w:r>
      <w:r w:rsidR="00540A87" w:rsidRPr="00540A87">
        <w:t>The following will analyze what are the limitations of intelligence</w:t>
      </w:r>
      <w:r w:rsidR="00A30551">
        <w:t>:</w:t>
      </w:r>
    </w:p>
    <w:p w14:paraId="7464465C" w14:textId="657343E5" w:rsidR="00092910" w:rsidRDefault="00092910" w:rsidP="004E4027">
      <w:pPr>
        <w:pStyle w:val="a9"/>
        <w:numPr>
          <w:ilvl w:val="0"/>
          <w:numId w:val="81"/>
        </w:numPr>
      </w:pPr>
      <w:r w:rsidRPr="0059049C">
        <w:t>Communicative Competence</w:t>
      </w:r>
    </w:p>
    <w:p w14:paraId="1A33C680" w14:textId="3CCDB7B3" w:rsidR="00092910" w:rsidRDefault="00A26D6D" w:rsidP="004E4027">
      <w:r>
        <w:rPr>
          <w:rFonts w:hint="eastAsia"/>
        </w:rPr>
        <w:t>I</w:t>
      </w:r>
      <w:r w:rsidRPr="00A26D6D">
        <w:t>ntelligence contributes more substantially to the development of academic language proficiency</w:t>
      </w:r>
      <w:r w:rsidR="00934B3F">
        <w:t xml:space="preserve">, </w:t>
      </w:r>
      <w:r w:rsidRPr="00A26D6D">
        <w:t>particularly in mastering complex grammatical structures and written discourse</w:t>
      </w:r>
      <w:r w:rsidR="00C53EAC">
        <w:t xml:space="preserve"> </w:t>
      </w:r>
      <w:r w:rsidRPr="00A26D6D">
        <w:t>than to the enhancement of oral communicative skills</w:t>
      </w:r>
      <w:r>
        <w:t xml:space="preserve"> (</w:t>
      </w:r>
      <w:proofErr w:type="spellStart"/>
      <w:r w:rsidR="00216F0C">
        <w:t>Teepen</w:t>
      </w:r>
      <w:proofErr w:type="spellEnd"/>
      <w:r w:rsidR="00216F0C">
        <w:t>, 2004</w:t>
      </w:r>
      <w:r>
        <w:t>)</w:t>
      </w:r>
      <w:r w:rsidR="00092910" w:rsidRPr="0059049C">
        <w:t>.</w:t>
      </w:r>
    </w:p>
    <w:p w14:paraId="45EC1EAC" w14:textId="12009225" w:rsidR="00092910" w:rsidRDefault="00092910" w:rsidP="004E4027">
      <w:pPr>
        <w:pStyle w:val="a9"/>
        <w:numPr>
          <w:ilvl w:val="0"/>
          <w:numId w:val="81"/>
        </w:numPr>
      </w:pPr>
      <w:r w:rsidRPr="0059049C">
        <w:t>Emotional Factors</w:t>
      </w:r>
    </w:p>
    <w:p w14:paraId="4A73F77B" w14:textId="052932C1" w:rsidR="00092910" w:rsidRPr="00092910" w:rsidRDefault="00092910" w:rsidP="004E4027">
      <w:r w:rsidRPr="0059049C">
        <w:t>Intelligence cannot fully explain the influence of emotional factors such as self-confidence or anxiety on language learning. For example, even if a learner has high intelligence, their learning outcomes may be suboptimal if they lack motivation or experience anxiety about language learning.</w:t>
      </w:r>
    </w:p>
    <w:p w14:paraId="12B63B68" w14:textId="6F58A445" w:rsidR="00D22160" w:rsidRPr="00F12F4C" w:rsidRDefault="00695B11" w:rsidP="004E4027">
      <w:pPr>
        <w:pStyle w:val="a9"/>
        <w:numPr>
          <w:ilvl w:val="1"/>
          <w:numId w:val="78"/>
        </w:numPr>
        <w:rPr>
          <w:b/>
          <w:bCs/>
          <w:shd w:val="clear" w:color="auto" w:fill="FFFFFF"/>
        </w:rPr>
      </w:pPr>
      <w:r w:rsidRPr="00F12F4C">
        <w:rPr>
          <w:b/>
          <w:bCs/>
          <w:shd w:val="clear" w:color="auto" w:fill="FFFFFF"/>
        </w:rPr>
        <w:t>Aptitude</w:t>
      </w:r>
    </w:p>
    <w:p w14:paraId="4364DD87" w14:textId="7CCECA12" w:rsidR="00092910" w:rsidRDefault="00735B12" w:rsidP="008B286E">
      <w:r>
        <w:rPr>
          <w:rFonts w:hint="eastAsia"/>
        </w:rPr>
        <w:t>A</w:t>
      </w:r>
      <w:r w:rsidR="00092910" w:rsidRPr="0059049C">
        <w:t>ptitude refers to the potential ability an individual demonstrates when learning a second language. It is a relatively stable cognitive trait that can predict the degree of success a learner may achieve in language learning</w:t>
      </w:r>
      <w:r w:rsidR="009136A5" w:rsidRPr="009136A5">
        <w:t xml:space="preserve"> </w:t>
      </w:r>
      <w:r w:rsidR="009136A5">
        <w:t>(</w:t>
      </w:r>
      <w:proofErr w:type="spellStart"/>
      <w:r w:rsidR="009136A5" w:rsidRPr="009136A5">
        <w:t>Dörnyei</w:t>
      </w:r>
      <w:proofErr w:type="spellEnd"/>
      <w:r w:rsidR="009136A5" w:rsidRPr="009136A5">
        <w:t>, 2005</w:t>
      </w:r>
      <w:r w:rsidR="00D57F3E">
        <w:t>, p. 31</w:t>
      </w:r>
      <w:r w:rsidR="009136A5">
        <w:t>)</w:t>
      </w:r>
      <w:r w:rsidR="00092910" w:rsidRPr="0059049C">
        <w:t>.</w:t>
      </w:r>
      <w:r w:rsidR="00540A87" w:rsidRPr="00540A87">
        <w:t xml:space="preserve"> </w:t>
      </w:r>
      <w:r w:rsidR="00540A87" w:rsidRPr="00540A87">
        <w:t xml:space="preserve">The following will analyze what are the </w:t>
      </w:r>
      <w:r w:rsidRPr="00540A87">
        <w:t xml:space="preserve">limitations </w:t>
      </w:r>
      <w:r w:rsidRPr="0059049C">
        <w:t>of</w:t>
      </w:r>
      <w:r w:rsidR="00092910" w:rsidRPr="0059049C">
        <w:t xml:space="preserve"> </w:t>
      </w:r>
      <w:r w:rsidR="00540A87">
        <w:t>a</w:t>
      </w:r>
      <w:r w:rsidR="00092910" w:rsidRPr="0059049C">
        <w:t>ptitude</w:t>
      </w:r>
      <w:r w:rsidR="00A30551">
        <w:t>:</w:t>
      </w:r>
    </w:p>
    <w:p w14:paraId="1E7139A8" w14:textId="3AF342C6" w:rsidR="00092910" w:rsidRDefault="00092910" w:rsidP="004E4027">
      <w:pPr>
        <w:pStyle w:val="a9"/>
        <w:numPr>
          <w:ilvl w:val="0"/>
          <w:numId w:val="83"/>
        </w:numPr>
      </w:pPr>
      <w:r w:rsidRPr="0059049C">
        <w:t>Dynamic Nature</w:t>
      </w:r>
    </w:p>
    <w:p w14:paraId="0F092E31" w14:textId="77777777" w:rsidR="00092910" w:rsidRDefault="00092910" w:rsidP="004E4027">
      <w:r w:rsidRPr="0059049C">
        <w:t>While language aptitude is relatively stable, it is not entirely fixed. Through effective teaching and training, learners</w:t>
      </w:r>
      <w:r>
        <w:t>’</w:t>
      </w:r>
      <w:r w:rsidRPr="0059049C">
        <w:t xml:space="preserve"> language aptitude can be improved to some extent.</w:t>
      </w:r>
    </w:p>
    <w:p w14:paraId="20227F9A" w14:textId="21557BA6" w:rsidR="00092910" w:rsidRDefault="00092910" w:rsidP="004E4027">
      <w:pPr>
        <w:pStyle w:val="a9"/>
        <w:numPr>
          <w:ilvl w:val="0"/>
          <w:numId w:val="83"/>
        </w:numPr>
      </w:pPr>
      <w:r w:rsidRPr="0059049C">
        <w:t>Cultural Context</w:t>
      </w:r>
    </w:p>
    <w:p w14:paraId="33C8F085" w14:textId="55F9CA8F" w:rsidR="00092910" w:rsidRPr="00092910" w:rsidRDefault="00092910" w:rsidP="004E4027">
      <w:r w:rsidRPr="0059049C">
        <w:t>Language aptitude tests are often based on specific language and cultural contexts, which may not fully reflect a learner</w:t>
      </w:r>
      <w:r>
        <w:t>’s</w:t>
      </w:r>
      <w:r w:rsidRPr="0059049C">
        <w:t xml:space="preserve"> potential in different language environments.</w:t>
      </w:r>
    </w:p>
    <w:p w14:paraId="1DEC4445" w14:textId="0F0E8488" w:rsidR="009010EA" w:rsidRPr="00F12F4C" w:rsidRDefault="00695B11" w:rsidP="004E4027">
      <w:pPr>
        <w:pStyle w:val="a9"/>
        <w:numPr>
          <w:ilvl w:val="1"/>
          <w:numId w:val="78"/>
        </w:numPr>
        <w:rPr>
          <w:b/>
          <w:bCs/>
          <w:shd w:val="clear" w:color="auto" w:fill="FFFFFF"/>
        </w:rPr>
      </w:pPr>
      <w:r w:rsidRPr="00F12F4C">
        <w:rPr>
          <w:b/>
          <w:bCs/>
          <w:shd w:val="clear" w:color="auto" w:fill="FFFFFF"/>
        </w:rPr>
        <w:lastRenderedPageBreak/>
        <w:t>Motivation</w:t>
      </w:r>
    </w:p>
    <w:p w14:paraId="527B28BF" w14:textId="67397E74" w:rsidR="00092910" w:rsidRPr="00092910" w:rsidRDefault="00092910" w:rsidP="00F23E50">
      <w:r w:rsidRPr="0059049C">
        <w:t>Motivation is one of the key factors influencing second language learning, as it determines whether learners are willing to invest time, effort, and resources into learning a new language. Motivation not only affects the initiation of learning but also determines its persistence and ultimate success.</w:t>
      </w:r>
      <w:r w:rsidR="00540A87" w:rsidRPr="00540A87">
        <w:t xml:space="preserve"> </w:t>
      </w:r>
      <w:r w:rsidR="00540A87" w:rsidRPr="00540A87">
        <w:t>The following will analyze what are the limitations of</w:t>
      </w:r>
      <w:r>
        <w:rPr>
          <w:rFonts w:hint="eastAsia"/>
        </w:rPr>
        <w:t xml:space="preserve"> </w:t>
      </w:r>
      <w:r w:rsidR="00540A87">
        <w:t>m</w:t>
      </w:r>
      <w:r>
        <w:rPr>
          <w:rFonts w:hint="eastAsia"/>
        </w:rPr>
        <w:t>o</w:t>
      </w:r>
      <w:r>
        <w:t>tivation</w:t>
      </w:r>
      <w:r w:rsidR="00A30551">
        <w:t>:</w:t>
      </w:r>
    </w:p>
    <w:p w14:paraId="6E13D18A" w14:textId="67756159" w:rsidR="00092910" w:rsidRDefault="00092910" w:rsidP="004E4027">
      <w:pPr>
        <w:pStyle w:val="a9"/>
        <w:numPr>
          <w:ilvl w:val="0"/>
          <w:numId w:val="85"/>
        </w:numPr>
        <w:rPr>
          <w:shd w:val="clear" w:color="auto" w:fill="FFFFFF"/>
        </w:rPr>
      </w:pPr>
      <w:r w:rsidRPr="00092910">
        <w:rPr>
          <w:rFonts w:hint="eastAsia"/>
          <w:shd w:val="clear" w:color="auto" w:fill="FFFFFF"/>
        </w:rPr>
        <w:t>C</w:t>
      </w:r>
      <w:r w:rsidRPr="00092910">
        <w:rPr>
          <w:shd w:val="clear" w:color="auto" w:fill="FFFFFF"/>
        </w:rPr>
        <w:t>ognitive Ability</w:t>
      </w:r>
    </w:p>
    <w:p w14:paraId="2F6790C6" w14:textId="77777777" w:rsidR="00092910" w:rsidRPr="00092910" w:rsidRDefault="00092910" w:rsidP="004E4027">
      <w:pPr>
        <w:rPr>
          <w:shd w:val="clear" w:color="auto" w:fill="FFFFFF"/>
        </w:rPr>
      </w:pPr>
      <w:r w:rsidRPr="00092910">
        <w:rPr>
          <w:shd w:val="clear" w:color="auto" w:fill="FFFFFF"/>
        </w:rPr>
        <w:t>Motivation does not compensate for the lack of cognitive ability. Even if learners are highly engaged, if their memory, language sensitivity, or analytical skills are weak, the effectiveness of language learning may still be limited.</w:t>
      </w:r>
    </w:p>
    <w:p w14:paraId="73EC2513" w14:textId="1D248F91" w:rsidR="00092910" w:rsidRPr="00092910" w:rsidRDefault="00092910" w:rsidP="004E4027">
      <w:pPr>
        <w:pStyle w:val="a9"/>
        <w:numPr>
          <w:ilvl w:val="0"/>
          <w:numId w:val="85"/>
        </w:numPr>
        <w:rPr>
          <w:shd w:val="clear" w:color="auto" w:fill="FFFFFF"/>
        </w:rPr>
      </w:pPr>
      <w:r w:rsidRPr="00092910">
        <w:rPr>
          <w:rFonts w:hint="eastAsia"/>
          <w:shd w:val="clear" w:color="auto" w:fill="FFFFFF"/>
        </w:rPr>
        <w:t>Instability</w:t>
      </w:r>
    </w:p>
    <w:p w14:paraId="55B80409" w14:textId="6BB4A0D5" w:rsidR="00092910" w:rsidRPr="00092910" w:rsidRDefault="00092910" w:rsidP="004E4027">
      <w:pPr>
        <w:rPr>
          <w:shd w:val="clear" w:color="auto" w:fill="FFFFFF"/>
        </w:rPr>
      </w:pPr>
      <w:r w:rsidRPr="00092910">
        <w:rPr>
          <w:rFonts w:hint="eastAsia"/>
          <w:shd w:val="clear" w:color="auto" w:fill="FFFFFF"/>
        </w:rPr>
        <w:t>M</w:t>
      </w:r>
      <w:r w:rsidRPr="00092910">
        <w:rPr>
          <w:shd w:val="clear" w:color="auto" w:fill="FFFFFF"/>
        </w:rPr>
        <w:t>otivation is not stable and is easily affected by the external environment. Enthusiasm in the early stages of learning may diminish over time, and learners may lose motivation especially when they encounter learning bottlenecks or when external rewards disappear.</w:t>
      </w:r>
    </w:p>
    <w:p w14:paraId="4EC01273" w14:textId="4E8F1CD7" w:rsidR="00695B11" w:rsidRPr="00F12F4C" w:rsidRDefault="00695B11" w:rsidP="004E4027">
      <w:pPr>
        <w:pStyle w:val="a9"/>
        <w:numPr>
          <w:ilvl w:val="1"/>
          <w:numId w:val="78"/>
        </w:numPr>
        <w:rPr>
          <w:b/>
          <w:bCs/>
          <w:shd w:val="clear" w:color="auto" w:fill="FFFFFF"/>
        </w:rPr>
      </w:pPr>
      <w:r w:rsidRPr="00F12F4C">
        <w:rPr>
          <w:b/>
          <w:bCs/>
          <w:shd w:val="clear" w:color="auto" w:fill="FFFFFF"/>
        </w:rPr>
        <w:t>Attitude</w:t>
      </w:r>
    </w:p>
    <w:p w14:paraId="34684531" w14:textId="60BFC669" w:rsidR="00092910" w:rsidRPr="00092910" w:rsidRDefault="00092910" w:rsidP="008F5B65">
      <w:r w:rsidRPr="0059049C">
        <w:t>Attitude refers to learners</w:t>
      </w:r>
      <w:r>
        <w:t>’</w:t>
      </w:r>
      <w:r w:rsidRPr="0059049C">
        <w:t xml:space="preserve"> perceptions and emotional tendencies toward the target language, its associated culture, community, and the language learning process.</w:t>
      </w:r>
      <w:r>
        <w:t xml:space="preserve"> </w:t>
      </w:r>
      <w:r w:rsidRPr="0059049C">
        <w:t>A positive attitude can facilitate language learning, while a negative attitude may become an obstacle to learning</w:t>
      </w:r>
      <w:r w:rsidR="00D74D22">
        <w:t xml:space="preserve"> (Pham, 2021)</w:t>
      </w:r>
      <w:r w:rsidRPr="0059049C">
        <w:t>.</w:t>
      </w:r>
      <w:r w:rsidR="00540A87" w:rsidRPr="00540A87">
        <w:t xml:space="preserve"> </w:t>
      </w:r>
      <w:r w:rsidR="00540A87" w:rsidRPr="00540A87">
        <w:t>The following will analyze what are the limitations of</w:t>
      </w:r>
      <w:r w:rsidRPr="008F5B65">
        <w:rPr>
          <w:shd w:val="clear" w:color="auto" w:fill="FFFFFF"/>
        </w:rPr>
        <w:t xml:space="preserve"> </w:t>
      </w:r>
      <w:r w:rsidR="00540A87">
        <w:rPr>
          <w:shd w:val="clear" w:color="auto" w:fill="FFFFFF"/>
        </w:rPr>
        <w:t>a</w:t>
      </w:r>
      <w:r w:rsidRPr="008F5B65">
        <w:rPr>
          <w:shd w:val="clear" w:color="auto" w:fill="FFFFFF"/>
        </w:rPr>
        <w:t>ttitude</w:t>
      </w:r>
      <w:r w:rsidR="0038295A">
        <w:rPr>
          <w:shd w:val="clear" w:color="auto" w:fill="FFFFFF"/>
        </w:rPr>
        <w:t>:</w:t>
      </w:r>
    </w:p>
    <w:p w14:paraId="03277270" w14:textId="1EA4674C" w:rsidR="00092910" w:rsidRDefault="00092910" w:rsidP="004E4027">
      <w:pPr>
        <w:pStyle w:val="a9"/>
        <w:numPr>
          <w:ilvl w:val="0"/>
          <w:numId w:val="87"/>
        </w:numPr>
        <w:rPr>
          <w:shd w:val="clear" w:color="auto" w:fill="FFFFFF"/>
        </w:rPr>
      </w:pPr>
      <w:r w:rsidRPr="00092910">
        <w:rPr>
          <w:rFonts w:hint="eastAsia"/>
          <w:shd w:val="clear" w:color="auto" w:fill="FFFFFF"/>
        </w:rPr>
        <w:t>I</w:t>
      </w:r>
      <w:r w:rsidRPr="00092910">
        <w:rPr>
          <w:shd w:val="clear" w:color="auto" w:fill="FFFFFF"/>
        </w:rPr>
        <w:t>mpact of External Factors</w:t>
      </w:r>
    </w:p>
    <w:p w14:paraId="23A5D021" w14:textId="77777777" w:rsidR="00092910" w:rsidRPr="00092910" w:rsidRDefault="00092910" w:rsidP="004E4027">
      <w:pPr>
        <w:rPr>
          <w:shd w:val="clear" w:color="auto" w:fill="FFFFFF"/>
        </w:rPr>
      </w:pPr>
      <w:r w:rsidRPr="00092910">
        <w:rPr>
          <w:shd w:val="clear" w:color="auto" w:fill="FFFFFF"/>
        </w:rPr>
        <w:t>Learning attitudes are not stable and are easily influenced by the environment and context. For example, test scores or social evaluations may affect learners’ attitudes, making them negative or anxious and thus reducing the efficiency of language acquisition.</w:t>
      </w:r>
    </w:p>
    <w:p w14:paraId="10FD1EBC" w14:textId="241B9C3D" w:rsidR="00092910" w:rsidRPr="00092910" w:rsidRDefault="00092910" w:rsidP="004E4027">
      <w:pPr>
        <w:pStyle w:val="a9"/>
        <w:numPr>
          <w:ilvl w:val="0"/>
          <w:numId w:val="87"/>
        </w:numPr>
        <w:rPr>
          <w:shd w:val="clear" w:color="auto" w:fill="FFFFFF"/>
        </w:rPr>
      </w:pPr>
      <w:r w:rsidRPr="00092910">
        <w:rPr>
          <w:rFonts w:hint="eastAsia"/>
          <w:shd w:val="clear" w:color="auto" w:fill="FFFFFF"/>
        </w:rPr>
        <w:t>O</w:t>
      </w:r>
      <w:r w:rsidRPr="00092910">
        <w:rPr>
          <w:shd w:val="clear" w:color="auto" w:fill="FFFFFF"/>
        </w:rPr>
        <w:t>verconfidence</w:t>
      </w:r>
    </w:p>
    <w:p w14:paraId="4AD5FBF7" w14:textId="5037E2C5" w:rsidR="00092910" w:rsidRPr="00092910" w:rsidRDefault="00092910" w:rsidP="004E4027">
      <w:pPr>
        <w:rPr>
          <w:shd w:val="clear" w:color="auto" w:fill="FFFFFF"/>
        </w:rPr>
      </w:pPr>
      <w:r w:rsidRPr="00092910">
        <w:rPr>
          <w:shd w:val="clear" w:color="auto" w:fill="FFFFFF"/>
        </w:rPr>
        <w:lastRenderedPageBreak/>
        <w:t>Although self-confidence has a positive effect on language learning, overconfidence may have a negative impact. If learners believe that their language skills are good enough, they may reduce their efforts and be reluctant to accept feedback or improve their language skills.</w:t>
      </w:r>
    </w:p>
    <w:p w14:paraId="3A0346D1" w14:textId="047CB932" w:rsidR="009010EA" w:rsidRPr="00F12F4C" w:rsidRDefault="00695B11" w:rsidP="004E4027">
      <w:pPr>
        <w:pStyle w:val="a9"/>
        <w:numPr>
          <w:ilvl w:val="1"/>
          <w:numId w:val="78"/>
        </w:numPr>
        <w:rPr>
          <w:b/>
          <w:bCs/>
          <w:shd w:val="clear" w:color="auto" w:fill="FFFFFF"/>
        </w:rPr>
      </w:pPr>
      <w:r w:rsidRPr="00F12F4C">
        <w:rPr>
          <w:b/>
          <w:bCs/>
          <w:shd w:val="clear" w:color="auto" w:fill="FFFFFF"/>
        </w:rPr>
        <w:t>Age</w:t>
      </w:r>
    </w:p>
    <w:p w14:paraId="20CE17BB" w14:textId="3F781B34" w:rsidR="00571A04" w:rsidRPr="00FB0F97" w:rsidRDefault="006268C5" w:rsidP="00CB1220">
      <w:r w:rsidRPr="0059049C">
        <w:t>Age is one of the key factors influencing second language learning. Research shows that there is a close relationship between a learner</w:t>
      </w:r>
      <w:r w:rsidR="00B12894">
        <w:t>’</w:t>
      </w:r>
      <w:r w:rsidRPr="0059049C">
        <w:t>s age and their language learning ability, learning speed, and ultimate language proficiency.</w:t>
      </w:r>
      <w:r w:rsidR="00540A87" w:rsidRPr="00540A87">
        <w:t xml:space="preserve"> </w:t>
      </w:r>
      <w:r w:rsidR="00540A87" w:rsidRPr="00540A87">
        <w:t>The following will analyze what are the limitations of</w:t>
      </w:r>
      <w:r w:rsidR="00540A87" w:rsidRPr="00CB1220">
        <w:rPr>
          <w:shd w:val="clear" w:color="auto" w:fill="FFFFFF"/>
        </w:rPr>
        <w:t xml:space="preserve"> </w:t>
      </w:r>
      <w:r w:rsidR="00540A87">
        <w:rPr>
          <w:shd w:val="clear" w:color="auto" w:fill="FFFFFF"/>
        </w:rPr>
        <w:t>a</w:t>
      </w:r>
      <w:r w:rsidR="00446922" w:rsidRPr="00CB1220">
        <w:rPr>
          <w:shd w:val="clear" w:color="auto" w:fill="FFFFFF"/>
        </w:rPr>
        <w:t>ge</w:t>
      </w:r>
      <w:r w:rsidR="0038295A">
        <w:rPr>
          <w:shd w:val="clear" w:color="auto" w:fill="FFFFFF"/>
        </w:rPr>
        <w:t>:</w:t>
      </w:r>
    </w:p>
    <w:p w14:paraId="5110D429" w14:textId="5EF483DB" w:rsidR="00446922" w:rsidRDefault="002B4785" w:rsidP="004E4027">
      <w:pPr>
        <w:pStyle w:val="a9"/>
        <w:numPr>
          <w:ilvl w:val="0"/>
          <w:numId w:val="89"/>
        </w:numPr>
        <w:rPr>
          <w:shd w:val="clear" w:color="auto" w:fill="FFFFFF"/>
        </w:rPr>
      </w:pPr>
      <w:r w:rsidRPr="00FB0F97">
        <w:rPr>
          <w:shd w:val="clear" w:color="auto" w:fill="FFFFFF"/>
        </w:rPr>
        <w:t>Phonological Acquisition</w:t>
      </w:r>
    </w:p>
    <w:p w14:paraId="13B05254" w14:textId="4EAC074C" w:rsidR="00FB0F97" w:rsidRPr="00FB0F97" w:rsidRDefault="00FB0F97" w:rsidP="004E4027">
      <w:pPr>
        <w:rPr>
          <w:shd w:val="clear" w:color="auto" w:fill="FFFFFF"/>
        </w:rPr>
      </w:pPr>
      <w:r w:rsidRPr="00FB0F97">
        <w:rPr>
          <w:shd w:val="clear" w:color="auto" w:fill="FFFFFF"/>
        </w:rPr>
        <w:t>Although the critical period hypothesis suggests that children are more likely to acquire native-like pronunciation, this does not mean that adult learners cannot improve their phonological skills. Phonological acquisition is not only affected by age, but also depends on the learning method, frequency of practice and language environment</w:t>
      </w:r>
      <w:r w:rsidR="0037036B">
        <w:rPr>
          <w:rFonts w:hint="eastAsia"/>
          <w:shd w:val="clear" w:color="auto" w:fill="FFFFFF"/>
        </w:rPr>
        <w:t xml:space="preserve"> </w:t>
      </w:r>
      <w:r w:rsidR="0037036B">
        <w:rPr>
          <w:shd w:val="clear" w:color="auto" w:fill="FFFFFF"/>
        </w:rPr>
        <w:t xml:space="preserve">(Thomson and </w:t>
      </w:r>
      <w:proofErr w:type="spellStart"/>
      <w:r w:rsidR="0037036B">
        <w:rPr>
          <w:shd w:val="clear" w:color="auto" w:fill="FFFFFF"/>
        </w:rPr>
        <w:t>Derwing</w:t>
      </w:r>
      <w:proofErr w:type="spellEnd"/>
      <w:r w:rsidR="0037036B">
        <w:rPr>
          <w:shd w:val="clear" w:color="auto" w:fill="FFFFFF"/>
        </w:rPr>
        <w:t>, 2015)</w:t>
      </w:r>
      <w:r w:rsidRPr="00FB0F97">
        <w:rPr>
          <w:shd w:val="clear" w:color="auto" w:fill="FFFFFF"/>
        </w:rPr>
        <w:t>.</w:t>
      </w:r>
    </w:p>
    <w:p w14:paraId="27768D47" w14:textId="6C219240" w:rsidR="002962AC" w:rsidRPr="00FB0F97" w:rsidRDefault="002962AC" w:rsidP="004E4027">
      <w:pPr>
        <w:pStyle w:val="a9"/>
        <w:numPr>
          <w:ilvl w:val="0"/>
          <w:numId w:val="89"/>
        </w:numPr>
        <w:rPr>
          <w:shd w:val="clear" w:color="auto" w:fill="FFFFFF"/>
        </w:rPr>
      </w:pPr>
      <w:r w:rsidRPr="00FB0F97">
        <w:rPr>
          <w:rFonts w:hint="eastAsia"/>
          <w:shd w:val="clear" w:color="auto" w:fill="FFFFFF"/>
        </w:rPr>
        <w:t>The</w:t>
      </w:r>
      <w:r w:rsidRPr="00FB0F97">
        <w:rPr>
          <w:shd w:val="clear" w:color="auto" w:fill="FFFFFF"/>
        </w:rPr>
        <w:t xml:space="preserve"> Importance of Motivation and Context</w:t>
      </w:r>
    </w:p>
    <w:p w14:paraId="5775CEDD" w14:textId="64F65D44" w:rsidR="002962AC" w:rsidRPr="002962AC" w:rsidRDefault="002962AC" w:rsidP="004E4027">
      <w:pPr>
        <w:rPr>
          <w:shd w:val="clear" w:color="auto" w:fill="FFFFFF"/>
        </w:rPr>
      </w:pPr>
      <w:r w:rsidRPr="002962AC">
        <w:rPr>
          <w:shd w:val="clear" w:color="auto" w:fill="FFFFFF"/>
        </w:rPr>
        <w:t>Age alone does not determine success in second language acquisition; learner motivation, learning opportunities, and environment play equally important roles. For example, adults who are strongly motivated by career, immigration, or academic demands may learn a language more efficiently than unmotivated children.</w:t>
      </w:r>
    </w:p>
    <w:p w14:paraId="5AB0F506" w14:textId="34B1B8A2" w:rsidR="00695B11" w:rsidRPr="0059049C" w:rsidRDefault="004D50BD" w:rsidP="004E4027">
      <w:pPr>
        <w:pStyle w:val="2"/>
        <w:rPr>
          <w:shd w:val="clear" w:color="auto" w:fill="FFFFFF"/>
        </w:rPr>
      </w:pPr>
      <w:r w:rsidRPr="0059049C">
        <w:rPr>
          <w:shd w:val="clear" w:color="auto" w:fill="FFFFFF"/>
        </w:rPr>
        <w:t>Chapter Two</w:t>
      </w:r>
      <w:r w:rsidR="00695B11" w:rsidRPr="0059049C">
        <w:rPr>
          <w:shd w:val="clear" w:color="auto" w:fill="FFFFFF"/>
        </w:rPr>
        <w:t xml:space="preserve"> Detailed Discussion on Motivation</w:t>
      </w:r>
    </w:p>
    <w:p w14:paraId="461393A5" w14:textId="7FAFD218" w:rsidR="008506BB" w:rsidRDefault="001B1AAA" w:rsidP="004E4027">
      <w:pPr>
        <w:rPr>
          <w:shd w:val="clear" w:color="auto" w:fill="FFFFFF"/>
        </w:rPr>
      </w:pPr>
      <w:r w:rsidRPr="0059049C">
        <w:t>This chapter explores the types</w:t>
      </w:r>
      <w:r w:rsidR="008506BB">
        <w:t xml:space="preserve"> </w:t>
      </w:r>
      <w:r w:rsidR="00A306A1">
        <w:t xml:space="preserve">of motivation </w:t>
      </w:r>
      <w:r w:rsidR="003B26AB" w:rsidRPr="0059049C">
        <w:rPr>
          <w:shd w:val="clear" w:color="auto" w:fill="FFFFFF"/>
        </w:rPr>
        <w:t>and factors affecting motivation</w:t>
      </w:r>
      <w:r w:rsidRPr="0059049C">
        <w:t xml:space="preserve">. By analyzing motivation in depth, this </w:t>
      </w:r>
      <w:r w:rsidR="00A306A1">
        <w:rPr>
          <w:rFonts w:hint="eastAsia"/>
        </w:rPr>
        <w:t>essay</w:t>
      </w:r>
      <w:r w:rsidRPr="0059049C">
        <w:t xml:space="preserve"> aims to highlight its importance in the learning process.</w:t>
      </w:r>
    </w:p>
    <w:p w14:paraId="408F8F38" w14:textId="3BD50BC4" w:rsidR="00C12B68" w:rsidRPr="00F12F4C" w:rsidRDefault="0029116C" w:rsidP="004E4027">
      <w:pPr>
        <w:pStyle w:val="a9"/>
        <w:numPr>
          <w:ilvl w:val="1"/>
          <w:numId w:val="89"/>
        </w:numPr>
        <w:rPr>
          <w:b/>
          <w:bCs/>
          <w:shd w:val="clear" w:color="auto" w:fill="FFFFFF"/>
        </w:rPr>
      </w:pPr>
      <w:r w:rsidRPr="00F12F4C">
        <w:rPr>
          <w:b/>
          <w:bCs/>
          <w:shd w:val="clear" w:color="auto" w:fill="FFFFFF"/>
        </w:rPr>
        <w:t>Types of Motivation</w:t>
      </w:r>
    </w:p>
    <w:p w14:paraId="4DEE3F53" w14:textId="61A1C393" w:rsidR="00C12B68" w:rsidRDefault="00C12B68" w:rsidP="004E4027">
      <w:r w:rsidRPr="0059049C">
        <w:t xml:space="preserve">According to research, motivation can be categorized into various types, among which </w:t>
      </w:r>
      <w:r>
        <w:t>i</w:t>
      </w:r>
      <w:r w:rsidRPr="0059049C">
        <w:t xml:space="preserve">nstrumental </w:t>
      </w:r>
      <w:r>
        <w:t>m</w:t>
      </w:r>
      <w:r w:rsidRPr="0059049C">
        <w:t xml:space="preserve">otivation and </w:t>
      </w:r>
      <w:r>
        <w:t>i</w:t>
      </w:r>
      <w:r w:rsidRPr="0059049C">
        <w:t xml:space="preserve">ntegrative </w:t>
      </w:r>
      <w:r>
        <w:t>m</w:t>
      </w:r>
      <w:r w:rsidRPr="0059049C">
        <w:t xml:space="preserve">otivation are the most classic classifications in the field of language learning. </w:t>
      </w:r>
      <w:r w:rsidR="00F56365" w:rsidRPr="00F56365">
        <w:t xml:space="preserve">Meanwhile, Intrinsic Motivation and Extrinsic Motivation are </w:t>
      </w:r>
      <w:r w:rsidR="00F56365" w:rsidRPr="00F56365">
        <w:lastRenderedPageBreak/>
        <w:t>widely used classifications in psychology. The following will provide a detailed analysis of these types of motivation.</w:t>
      </w:r>
      <w:r w:rsidR="00F56365" w:rsidRPr="00F56365">
        <w:rPr>
          <w:rFonts w:hint="eastAsia"/>
        </w:rPr>
        <w:t xml:space="preserve"> </w:t>
      </w:r>
      <w:r w:rsidRPr="0059049C">
        <w:t>The following will provide a detailed analysis of these types of motivation.</w:t>
      </w:r>
    </w:p>
    <w:p w14:paraId="3E44CA5B" w14:textId="3F104327" w:rsidR="00C12B68" w:rsidRDefault="00C12B68" w:rsidP="004E4027">
      <w:pPr>
        <w:pStyle w:val="a9"/>
        <w:numPr>
          <w:ilvl w:val="2"/>
          <w:numId w:val="89"/>
        </w:numPr>
      </w:pPr>
      <w:r w:rsidRPr="0059049C">
        <w:t xml:space="preserve">Instrumental and Integrative </w:t>
      </w:r>
      <w:r w:rsidRPr="0059049C">
        <w:rPr>
          <w:rFonts w:hint="eastAsia"/>
        </w:rPr>
        <w:t>Mo</w:t>
      </w:r>
      <w:r w:rsidRPr="0059049C">
        <w:t>tivation</w:t>
      </w:r>
    </w:p>
    <w:p w14:paraId="791FB9EE" w14:textId="5647A4D9" w:rsidR="00F56365" w:rsidRDefault="00F56365" w:rsidP="00F56365">
      <w:r w:rsidRPr="0059049C">
        <w:t xml:space="preserve">Patsy M. </w:t>
      </w:r>
      <w:proofErr w:type="spellStart"/>
      <w:r w:rsidRPr="0059049C">
        <w:t>Lightbown</w:t>
      </w:r>
      <w:proofErr w:type="spellEnd"/>
      <w:r w:rsidRPr="0059049C">
        <w:t xml:space="preserve"> and Nina Spada </w:t>
      </w:r>
      <w:r w:rsidR="00D075B1">
        <w:t xml:space="preserve">(2013) </w:t>
      </w:r>
      <w:r w:rsidRPr="0059049C">
        <w:t xml:space="preserve">emphasize that motivation is not a singular concept but exists in different forms, primarily </w:t>
      </w:r>
      <w:r w:rsidRPr="0059049C">
        <w:rPr>
          <w:rStyle w:val="s1"/>
        </w:rPr>
        <w:t>instrumental motivation</w:t>
      </w:r>
      <w:r w:rsidRPr="0059049C">
        <w:rPr>
          <w:rFonts w:hint="eastAsia"/>
        </w:rPr>
        <w:t xml:space="preserve"> </w:t>
      </w:r>
      <w:r w:rsidRPr="0059049C">
        <w:t xml:space="preserve">and </w:t>
      </w:r>
      <w:r w:rsidRPr="0059049C">
        <w:rPr>
          <w:rStyle w:val="s1"/>
        </w:rPr>
        <w:t>integrative motivation</w:t>
      </w:r>
      <w:r w:rsidRPr="0059049C">
        <w:t>.</w:t>
      </w:r>
      <w:r>
        <w:rPr>
          <w:rFonts w:hint="eastAsia"/>
        </w:rPr>
        <w:t xml:space="preserve"> </w:t>
      </w:r>
      <w:r w:rsidR="005D6C2A" w:rsidRPr="005D6C2A">
        <w:t>What follows is a detailed analysis of these two motivations:</w:t>
      </w:r>
    </w:p>
    <w:p w14:paraId="512CDC11" w14:textId="77777777" w:rsidR="00F56365" w:rsidRDefault="00F56365" w:rsidP="00F56365">
      <w:pPr>
        <w:pStyle w:val="a9"/>
        <w:numPr>
          <w:ilvl w:val="0"/>
          <w:numId w:val="90"/>
        </w:numPr>
      </w:pPr>
      <w:r w:rsidRPr="0059049C">
        <w:t xml:space="preserve">Instrumental </w:t>
      </w:r>
      <w:r>
        <w:rPr>
          <w:rFonts w:hint="eastAsia"/>
        </w:rPr>
        <w:t>M</w:t>
      </w:r>
      <w:r w:rsidRPr="0059049C">
        <w:t>otivation</w:t>
      </w:r>
    </w:p>
    <w:p w14:paraId="410354B6" w14:textId="77777777" w:rsidR="00F56365" w:rsidRDefault="00F56365" w:rsidP="00F56365">
      <w:r w:rsidRPr="0059049C">
        <w:t>Instrumental motivation refers to learners studying a language to achieve a practical purpose, such as career advancement, academic requirements, or immigration. This type of motivation is typically associated with specific goals and possesses a strong utilitarian aspect.</w:t>
      </w:r>
    </w:p>
    <w:p w14:paraId="37D5B078" w14:textId="77777777" w:rsidR="00F56365" w:rsidRDefault="00F56365" w:rsidP="00F56365">
      <w:pPr>
        <w:pStyle w:val="a9"/>
        <w:numPr>
          <w:ilvl w:val="0"/>
          <w:numId w:val="90"/>
        </w:numPr>
      </w:pPr>
      <w:r w:rsidRPr="0059049C">
        <w:rPr>
          <w:rFonts w:hint="eastAsia"/>
        </w:rPr>
        <w:t>Integrative Motivation</w:t>
      </w:r>
    </w:p>
    <w:p w14:paraId="1BDFCA15" w14:textId="77777777" w:rsidR="00F56365" w:rsidRDefault="00F56365" w:rsidP="00F56365">
      <w:r w:rsidRPr="0059049C">
        <w:t>Integrative motivation refers to learners studying a language because they are interested in the culture of the target language or wish to integrate into the community that speaks it. Learners driven by integrative motivation typically have a deeper emotional investment in language learning and are more likely to achieve success in long-term language acquisition.</w:t>
      </w:r>
    </w:p>
    <w:p w14:paraId="73583CFA" w14:textId="77777777" w:rsidR="00F56365" w:rsidRDefault="00F56365" w:rsidP="00F56365">
      <w:pPr>
        <w:pStyle w:val="a9"/>
        <w:numPr>
          <w:ilvl w:val="0"/>
          <w:numId w:val="90"/>
        </w:numPr>
      </w:pPr>
      <w:r>
        <w:t>Comparison</w:t>
      </w:r>
    </w:p>
    <w:p w14:paraId="1B282940" w14:textId="50E049FD" w:rsidR="00F56365" w:rsidRDefault="00F56365" w:rsidP="00F56365">
      <w:pPr>
        <w:pStyle w:val="a9"/>
        <w:numPr>
          <w:ilvl w:val="0"/>
          <w:numId w:val="91"/>
        </w:numPr>
      </w:pPr>
      <w:r>
        <w:t>G</w:t>
      </w:r>
      <w:r w:rsidRPr="0059049C">
        <w:t>oal orientation</w:t>
      </w:r>
      <w:r>
        <w:t xml:space="preserve">: </w:t>
      </w:r>
      <w:r w:rsidR="0038295A">
        <w:t>I</w:t>
      </w:r>
      <w:r w:rsidRPr="0059049C">
        <w:t>nstrumental motivation emphasizes the practical value of language, whereas integrative motivation underscores emotional identification with the culture of the target language.</w:t>
      </w:r>
    </w:p>
    <w:p w14:paraId="68A644E2" w14:textId="1325F871" w:rsidR="00F56365" w:rsidRPr="00F56365" w:rsidRDefault="00F56365" w:rsidP="00F56365">
      <w:pPr>
        <w:pStyle w:val="a9"/>
        <w:numPr>
          <w:ilvl w:val="0"/>
          <w:numId w:val="91"/>
        </w:numPr>
        <w:rPr>
          <w:rFonts w:hint="eastAsia"/>
        </w:rPr>
      </w:pPr>
      <w:r>
        <w:t>L</w:t>
      </w:r>
      <w:r w:rsidRPr="0059049C">
        <w:t>earning outcomes</w:t>
      </w:r>
      <w:r>
        <w:t xml:space="preserve">: </w:t>
      </w:r>
      <w:r w:rsidR="0038295A">
        <w:t>I</w:t>
      </w:r>
      <w:r w:rsidRPr="0059049C">
        <w:t>ntegrative motivation is often associated with higher language proficiency due to the learners</w:t>
      </w:r>
      <w:r>
        <w:t>’</w:t>
      </w:r>
      <w:r w:rsidRPr="0059049C">
        <w:t xml:space="preserve"> deeper emotional engagement with the language learning process. On the other hand, instrumental motivation may yield better results in the short term, but its long-term effectiveness might not match that of integrative motivation.</w:t>
      </w:r>
    </w:p>
    <w:p w14:paraId="39AD4B54" w14:textId="28334970" w:rsidR="00F56365" w:rsidRDefault="00F56365" w:rsidP="004E4027">
      <w:pPr>
        <w:pStyle w:val="a9"/>
        <w:numPr>
          <w:ilvl w:val="2"/>
          <w:numId w:val="89"/>
        </w:numPr>
      </w:pPr>
      <w:r>
        <w:t>Intrinsic and Extrinsic Motivation</w:t>
      </w:r>
    </w:p>
    <w:p w14:paraId="1D3A00EB" w14:textId="42E7FBFF" w:rsidR="00F56365" w:rsidRDefault="00F56365" w:rsidP="00F56365">
      <w:r w:rsidRPr="00F56365">
        <w:lastRenderedPageBreak/>
        <w:t xml:space="preserve">Psychological research categorizes motivation into intrinsic motivation and extrinsic motivation. These two types of motivation play distinct roles in language learning, and understanding their differences and applications </w:t>
      </w:r>
      <w:r w:rsidR="005D6C2A" w:rsidRPr="00F56365">
        <w:t>is significant</w:t>
      </w:r>
      <w:r w:rsidRPr="00F56365">
        <w:t xml:space="preserve"> for teaching practices.</w:t>
      </w:r>
      <w:r w:rsidR="005D6C2A" w:rsidRPr="005D6C2A">
        <w:t xml:space="preserve"> </w:t>
      </w:r>
      <w:r w:rsidR="005D6C2A" w:rsidRPr="005D6C2A">
        <w:t>What follows is a detailed analysis of these two motivations:</w:t>
      </w:r>
    </w:p>
    <w:p w14:paraId="3EE1E1C7" w14:textId="3242DBD5" w:rsidR="00F56365" w:rsidRDefault="00F56365" w:rsidP="00F56365">
      <w:pPr>
        <w:pStyle w:val="a9"/>
        <w:numPr>
          <w:ilvl w:val="0"/>
          <w:numId w:val="103"/>
        </w:numPr>
      </w:pPr>
      <w:r>
        <w:t>Intrinsic Motivation</w:t>
      </w:r>
    </w:p>
    <w:p w14:paraId="7503E4B7" w14:textId="2CEAA53C" w:rsidR="00F56365" w:rsidRDefault="00F56365" w:rsidP="00F56365">
      <w:r w:rsidRPr="00F56365">
        <w:t>Intrinsic Motivation refers to learners studying a language because they find the process of learning itself interesting or enjoyable. This motivation stems from the learner's internal needs and desires, rather than external rewards or pressures. For example, a learner might study English because they enjoy reading English literature or relish the process of communicating in English.</w:t>
      </w:r>
    </w:p>
    <w:p w14:paraId="2A9319A8" w14:textId="77777777" w:rsidR="00F56365" w:rsidRDefault="00F56365" w:rsidP="00F56365">
      <w:pPr>
        <w:pStyle w:val="a9"/>
        <w:numPr>
          <w:ilvl w:val="0"/>
          <w:numId w:val="103"/>
        </w:numPr>
      </w:pPr>
      <w:r>
        <w:t>Extrinsic Motivation</w:t>
      </w:r>
    </w:p>
    <w:p w14:paraId="2A617C1C" w14:textId="63937241" w:rsidR="00F56365" w:rsidRDefault="00F56365" w:rsidP="00F56365">
      <w:r w:rsidRPr="00F56365">
        <w:t>Extrinsic Motivation refers to learners studying to obtain external rewards or avoid punishment. This motivation arises from external pressures or temptations, such as passing an exam, securing a job opportunity, or meeting parental expectations</w:t>
      </w:r>
      <w:r>
        <w:t>.</w:t>
      </w:r>
    </w:p>
    <w:p w14:paraId="6412B770" w14:textId="14457197" w:rsidR="00F56365" w:rsidRDefault="00F56365" w:rsidP="00F56365">
      <w:pPr>
        <w:pStyle w:val="a9"/>
        <w:numPr>
          <w:ilvl w:val="0"/>
          <w:numId w:val="103"/>
        </w:numPr>
      </w:pPr>
      <w:r>
        <w:t>Comparison</w:t>
      </w:r>
    </w:p>
    <w:p w14:paraId="09463F34" w14:textId="74EC924C" w:rsidR="00540A87" w:rsidRDefault="00540A87" w:rsidP="00540A87">
      <w:pPr>
        <w:pStyle w:val="a9"/>
        <w:numPr>
          <w:ilvl w:val="0"/>
          <w:numId w:val="104"/>
        </w:numPr>
      </w:pPr>
      <w:r>
        <w:t>D</w:t>
      </w:r>
      <w:r w:rsidR="00F56365">
        <w:t>riving factors</w:t>
      </w:r>
      <w:r>
        <w:t>:</w:t>
      </w:r>
      <w:r w:rsidR="00F56365">
        <w:t xml:space="preserve"> </w:t>
      </w:r>
      <w:r w:rsidR="0038295A">
        <w:t>I</w:t>
      </w:r>
      <w:r w:rsidR="00F56365">
        <w:t xml:space="preserve">ntrinsic motivation arises from the learner's inherent interest in language learning, whereas extrinsic motivation stems from external rewards or pressures. </w:t>
      </w:r>
    </w:p>
    <w:p w14:paraId="327F9A96" w14:textId="73656BC6" w:rsidR="00540A87" w:rsidRDefault="00540A87" w:rsidP="00540A87">
      <w:pPr>
        <w:pStyle w:val="a9"/>
        <w:numPr>
          <w:ilvl w:val="0"/>
          <w:numId w:val="104"/>
        </w:numPr>
      </w:pPr>
      <w:r>
        <w:t>Persistence:</w:t>
      </w:r>
      <w:r w:rsidR="00F56365">
        <w:t xml:space="preserve"> </w:t>
      </w:r>
      <w:r w:rsidR="0038295A">
        <w:t>I</w:t>
      </w:r>
      <w:r w:rsidR="00F56365">
        <w:t xml:space="preserve">ntrinsic motivation is generally more enduring because learners derive satisfaction from the learning process; extrinsic motivation, however, may fluctuate with changes in external conditions. </w:t>
      </w:r>
      <w:r>
        <w:t>Therefore</w:t>
      </w:r>
      <w:r>
        <w:t>, intrinsic motivation is more suitable for long-term learning and development, whereas extrinsic motivation is more effective in short-term, goal-oriented learning environments.</w:t>
      </w:r>
    </w:p>
    <w:p w14:paraId="3DBDD32D" w14:textId="1EBD48E5" w:rsidR="00F56365" w:rsidRDefault="00540A87" w:rsidP="00540A87">
      <w:pPr>
        <w:pStyle w:val="a9"/>
        <w:numPr>
          <w:ilvl w:val="0"/>
          <w:numId w:val="104"/>
        </w:numPr>
      </w:pPr>
      <w:r>
        <w:t>L</w:t>
      </w:r>
      <w:r w:rsidR="00F56365">
        <w:t>earning outcomes</w:t>
      </w:r>
      <w:r>
        <w:t>:</w:t>
      </w:r>
      <w:r w:rsidR="00F56365">
        <w:t xml:space="preserve"> </w:t>
      </w:r>
      <w:r w:rsidR="0038295A">
        <w:t>L</w:t>
      </w:r>
      <w:r w:rsidR="00F56365">
        <w:t xml:space="preserve">earners driven by intrinsic motivation typically exhibit higher creativity and initiative, while those driven by extrinsic motivation may focus more on short-term goals. </w:t>
      </w:r>
    </w:p>
    <w:p w14:paraId="3B26DDDD" w14:textId="32E94619" w:rsidR="00221224" w:rsidRPr="00F12F4C" w:rsidRDefault="00695B11" w:rsidP="004E4027">
      <w:pPr>
        <w:pStyle w:val="a9"/>
        <w:numPr>
          <w:ilvl w:val="1"/>
          <w:numId w:val="89"/>
        </w:numPr>
        <w:rPr>
          <w:b/>
          <w:bCs/>
          <w:shd w:val="clear" w:color="auto" w:fill="FFFFFF"/>
        </w:rPr>
      </w:pPr>
      <w:r w:rsidRPr="00F12F4C">
        <w:rPr>
          <w:b/>
          <w:bCs/>
          <w:shd w:val="clear" w:color="auto" w:fill="FFFFFF"/>
        </w:rPr>
        <w:t>Factors Affecting Motivation</w:t>
      </w:r>
    </w:p>
    <w:p w14:paraId="33E98E60" w14:textId="63A1FDD6" w:rsidR="00221224" w:rsidRDefault="007A1888" w:rsidP="004E4027">
      <w:r w:rsidRPr="0059049C">
        <w:lastRenderedPageBreak/>
        <w:t>Motivation is a central driving force in second language learning, yet it does not exist in isolation; rather, it is influenced by a variety of internal and external factors</w:t>
      </w:r>
      <w:r w:rsidR="003E31F3" w:rsidRPr="003E31F3">
        <w:t xml:space="preserve"> </w:t>
      </w:r>
      <w:r w:rsidR="003E31F3">
        <w:t>(</w:t>
      </w:r>
      <w:r w:rsidR="003E31F3" w:rsidRPr="003E31F3">
        <w:t>Kormos</w:t>
      </w:r>
      <w:r w:rsidR="003E31F3">
        <w:t xml:space="preserve"> </w:t>
      </w:r>
      <w:r w:rsidR="003E31F3" w:rsidRPr="003E31F3">
        <w:t xml:space="preserve">and </w:t>
      </w:r>
      <w:proofErr w:type="spellStart"/>
      <w:r w:rsidR="003E31F3" w:rsidRPr="003E31F3">
        <w:t>Sarkadi</w:t>
      </w:r>
      <w:proofErr w:type="spellEnd"/>
      <w:r w:rsidR="003E31F3">
        <w:t>)</w:t>
      </w:r>
      <w:r w:rsidRPr="0059049C">
        <w:t>. Below, we will explore the main factors influencing motivation from three perspectives: individual factors, environmental factors, and instructional factors.</w:t>
      </w:r>
    </w:p>
    <w:p w14:paraId="46E8768C" w14:textId="4BAACAE5" w:rsidR="004D39DA" w:rsidRDefault="00221224" w:rsidP="004E4027">
      <w:pPr>
        <w:pStyle w:val="a9"/>
        <w:numPr>
          <w:ilvl w:val="2"/>
          <w:numId w:val="89"/>
        </w:numPr>
      </w:pPr>
      <w:r>
        <w:t>Individual Factors</w:t>
      </w:r>
    </w:p>
    <w:p w14:paraId="3BE2C19F" w14:textId="77777777" w:rsidR="004D39DA" w:rsidRDefault="004D39DA" w:rsidP="004E4027">
      <w:r w:rsidRPr="0059049C">
        <w:t>Individual factors are internal reasons that influence motivation and are closely related to the learner</w:t>
      </w:r>
      <w:r>
        <w:t>’</w:t>
      </w:r>
      <w:r w:rsidRPr="0059049C">
        <w:t>s personal traits and state.</w:t>
      </w:r>
    </w:p>
    <w:p w14:paraId="052AC07D" w14:textId="18B5FBD1" w:rsidR="004D39DA" w:rsidRDefault="004D39DA" w:rsidP="004E4027">
      <w:pPr>
        <w:pStyle w:val="a9"/>
        <w:numPr>
          <w:ilvl w:val="0"/>
          <w:numId w:val="94"/>
        </w:numPr>
      </w:pPr>
      <w:r w:rsidRPr="00830B84">
        <w:t>Learning Goals: Clear lear</w:t>
      </w:r>
      <w:r w:rsidRPr="0059049C">
        <w:t>ning goals provide learners with a sense of direction and motivation. For example, goals such as passing an exam can stimulate learners</w:t>
      </w:r>
      <w:r>
        <w:t xml:space="preserve">’ </w:t>
      </w:r>
      <w:r w:rsidRPr="0059049C">
        <w:t>motivation.</w:t>
      </w:r>
    </w:p>
    <w:p w14:paraId="10AF227A" w14:textId="77777777" w:rsidR="004D39DA" w:rsidRDefault="004D39DA" w:rsidP="004E4027">
      <w:pPr>
        <w:pStyle w:val="a9"/>
        <w:numPr>
          <w:ilvl w:val="0"/>
          <w:numId w:val="94"/>
        </w:numPr>
      </w:pPr>
      <w:r w:rsidRPr="00830B84">
        <w:t xml:space="preserve">Interests and Hobbies: </w:t>
      </w:r>
      <w:r w:rsidRPr="0059049C">
        <w:t>Learners</w:t>
      </w:r>
      <w:r>
        <w:t>’</w:t>
      </w:r>
      <w:r w:rsidRPr="0059049C">
        <w:t xml:space="preserve"> interest in the target language and its culture is a significant source of intrinsic motivation. For instance, learners who are interested in English literature may be more willing to invest time and effort in learning English.</w:t>
      </w:r>
    </w:p>
    <w:p w14:paraId="45973513" w14:textId="77777777" w:rsidR="00830B84" w:rsidRDefault="00221224" w:rsidP="004E4027">
      <w:pPr>
        <w:pStyle w:val="a9"/>
        <w:numPr>
          <w:ilvl w:val="2"/>
          <w:numId w:val="89"/>
        </w:numPr>
      </w:pPr>
      <w:r w:rsidRPr="0059049C">
        <w:t>Environmental Factors</w:t>
      </w:r>
    </w:p>
    <w:p w14:paraId="3EBA5976" w14:textId="77777777" w:rsidR="004D39DA" w:rsidRDefault="004D39DA" w:rsidP="004E4027">
      <w:r w:rsidRPr="0059049C">
        <w:t>Environmental factors are external conditions that influence motivation, encompassing the social</w:t>
      </w:r>
      <w:r>
        <w:rPr>
          <w:rFonts w:hint="eastAsia"/>
        </w:rPr>
        <w:t xml:space="preserve"> and</w:t>
      </w:r>
      <w:r w:rsidRPr="0059049C">
        <w:t xml:space="preserve"> cultural contexts in which learners are situated.</w:t>
      </w:r>
    </w:p>
    <w:p w14:paraId="0E06E4C1" w14:textId="69EBD470" w:rsidR="004D39DA" w:rsidRDefault="004D39DA" w:rsidP="004E4027">
      <w:pPr>
        <w:pStyle w:val="a9"/>
        <w:numPr>
          <w:ilvl w:val="0"/>
          <w:numId w:val="95"/>
        </w:numPr>
      </w:pPr>
      <w:r w:rsidRPr="00830B84">
        <w:t>Family Support: Support from family members ca</w:t>
      </w:r>
      <w:r w:rsidRPr="0059049C">
        <w:t>n enhance a learner</w:t>
      </w:r>
      <w:r>
        <w:t>’</w:t>
      </w:r>
      <w:r w:rsidRPr="0059049C">
        <w:t>s motivation. For example, encouragement and involvement from parents can provide emotional support and learning resources.</w:t>
      </w:r>
    </w:p>
    <w:p w14:paraId="39826E45" w14:textId="77777777" w:rsidR="004D39DA" w:rsidRPr="00830B84" w:rsidRDefault="004D39DA" w:rsidP="004E4027">
      <w:pPr>
        <w:pStyle w:val="a9"/>
        <w:numPr>
          <w:ilvl w:val="0"/>
          <w:numId w:val="95"/>
        </w:numPr>
      </w:pPr>
      <w:r w:rsidRPr="00830B84">
        <w:t>Sociocultural Context: Th</w:t>
      </w:r>
      <w:r w:rsidRPr="0059049C">
        <w:t>e societal attitudes and values toward the target language can influence a learner</w:t>
      </w:r>
      <w:r>
        <w:t>’</w:t>
      </w:r>
      <w:r w:rsidRPr="0059049C">
        <w:t>s motivation. For example, in societies where English is regarded as an important skill, learners may adopt a more positive attitude toward learning English.</w:t>
      </w:r>
    </w:p>
    <w:p w14:paraId="4CC4810F" w14:textId="77777777" w:rsidR="004E2BCC" w:rsidRDefault="00221224" w:rsidP="004E4027">
      <w:pPr>
        <w:pStyle w:val="a9"/>
        <w:numPr>
          <w:ilvl w:val="2"/>
          <w:numId w:val="89"/>
        </w:numPr>
      </w:pPr>
      <w:r w:rsidRPr="0059049C">
        <w:t>Instructional Factors</w:t>
      </w:r>
    </w:p>
    <w:p w14:paraId="2FD98E77" w14:textId="75E94EBA" w:rsidR="004E2BCC" w:rsidRDefault="004E2BCC" w:rsidP="004E4027">
      <w:r w:rsidRPr="0059049C">
        <w:t>Instructional factors refer to the influence of teachers and the teaching environment on learners</w:t>
      </w:r>
      <w:r w:rsidR="002851C5">
        <w:t>’</w:t>
      </w:r>
      <w:r w:rsidRPr="0059049C">
        <w:t xml:space="preserve"> motivation, including teaching methods,</w:t>
      </w:r>
      <w:r w:rsidR="007221F5">
        <w:rPr>
          <w:rFonts w:hint="eastAsia"/>
        </w:rPr>
        <w:t xml:space="preserve"> </w:t>
      </w:r>
      <w:r w:rsidR="007221F5">
        <w:t>and</w:t>
      </w:r>
      <w:r w:rsidRPr="0059049C">
        <w:t xml:space="preserve"> classroom atmosphere.</w:t>
      </w:r>
    </w:p>
    <w:p w14:paraId="45B6D4B7" w14:textId="120B59D5" w:rsidR="004D39DA" w:rsidRDefault="004E2BCC" w:rsidP="004E4027">
      <w:pPr>
        <w:pStyle w:val="a9"/>
        <w:numPr>
          <w:ilvl w:val="0"/>
          <w:numId w:val="96"/>
        </w:numPr>
      </w:pPr>
      <w:r w:rsidRPr="004E2BCC">
        <w:t>Teaching Methods: Diver</w:t>
      </w:r>
      <w:r w:rsidRPr="0059049C">
        <w:t>se</w:t>
      </w:r>
      <w:r w:rsidR="00E5026F">
        <w:rPr>
          <w:rFonts w:hint="eastAsia"/>
        </w:rPr>
        <w:t xml:space="preserve"> </w:t>
      </w:r>
      <w:r w:rsidRPr="0059049C">
        <w:t>teaching methods can stimulate learners</w:t>
      </w:r>
      <w:r w:rsidR="00E5026F">
        <w:t>’</w:t>
      </w:r>
      <w:r w:rsidRPr="0059049C">
        <w:t xml:space="preserve"> interest and </w:t>
      </w:r>
      <w:r w:rsidRPr="0059049C">
        <w:lastRenderedPageBreak/>
        <w:t>motivation. For example, incorporating games, role-playing, or project-based learning can make the learning process more appealing.</w:t>
      </w:r>
    </w:p>
    <w:p w14:paraId="170A528F" w14:textId="77777777" w:rsidR="004D39DA" w:rsidRDefault="004E2BCC" w:rsidP="004E4027">
      <w:pPr>
        <w:pStyle w:val="a9"/>
        <w:numPr>
          <w:ilvl w:val="0"/>
          <w:numId w:val="96"/>
        </w:numPr>
      </w:pPr>
      <w:r w:rsidRPr="004E2BCC">
        <w:t xml:space="preserve">Classroom Atmosphere: A </w:t>
      </w:r>
      <w:r w:rsidRPr="0059049C">
        <w:t>positive and inclusive classroom atmosphere can enhance learners</w:t>
      </w:r>
      <w:r w:rsidR="00E5026F">
        <w:t>’</w:t>
      </w:r>
      <w:r w:rsidRPr="0059049C">
        <w:t xml:space="preserve"> sense of security and belonging, thereby boosting motivation. </w:t>
      </w:r>
    </w:p>
    <w:p w14:paraId="7F9702AF" w14:textId="0917C473" w:rsidR="005226D0" w:rsidRPr="0059049C" w:rsidRDefault="005226D0" w:rsidP="004E4027">
      <w:r w:rsidRPr="0059049C">
        <w:t>The factors influencing motivation are multifaceted, encompassing individual, environmental, and instructional aspects. In language teaching, educators should take these factors into comprehensive consideration and adopt diverse teaching strategies to stimulate and sustain learners</w:t>
      </w:r>
      <w:r w:rsidR="00555227">
        <w:t>’</w:t>
      </w:r>
      <w:r w:rsidRPr="0059049C">
        <w:t xml:space="preserve"> motivation.</w:t>
      </w:r>
    </w:p>
    <w:p w14:paraId="2C812B07" w14:textId="215C83AB" w:rsidR="00F728C3" w:rsidRPr="0059049C" w:rsidRDefault="004D50BD" w:rsidP="004E4027">
      <w:pPr>
        <w:pStyle w:val="2"/>
        <w:rPr>
          <w:shd w:val="clear" w:color="auto" w:fill="FFFFFF"/>
        </w:rPr>
      </w:pPr>
      <w:r w:rsidRPr="0059049C">
        <w:rPr>
          <w:shd w:val="clear" w:color="auto" w:fill="FFFFFF"/>
        </w:rPr>
        <w:t xml:space="preserve">Chapter </w:t>
      </w:r>
      <w:r w:rsidR="00D94CB3">
        <w:rPr>
          <w:shd w:val="clear" w:color="auto" w:fill="FFFFFF"/>
        </w:rPr>
        <w:t>Three</w:t>
      </w:r>
      <w:r w:rsidRPr="0059049C">
        <w:rPr>
          <w:shd w:val="clear" w:color="auto" w:fill="FFFFFF"/>
        </w:rPr>
        <w:t xml:space="preserve"> </w:t>
      </w:r>
      <w:r w:rsidR="00695B11" w:rsidRPr="0059049C">
        <w:rPr>
          <w:shd w:val="clear" w:color="auto" w:fill="FFFFFF"/>
        </w:rPr>
        <w:t>Conclusion</w:t>
      </w:r>
    </w:p>
    <w:p w14:paraId="603FA45E" w14:textId="0FB3BB0B" w:rsidR="00CA603E" w:rsidRPr="00CA603E" w:rsidRDefault="00CA603E" w:rsidP="004E4027">
      <w:r>
        <w:t xml:space="preserve">There are various factors affecting second language acquisition. This </w:t>
      </w:r>
      <w:r w:rsidR="001432ED">
        <w:rPr>
          <w:rFonts w:hint="eastAsia"/>
        </w:rPr>
        <w:t>essay</w:t>
      </w:r>
      <w:r>
        <w:t xml:space="preserve"> focuses on analyzing the key role of motivation in second language acquisition from two aspects: types of motivation and factors affecting motivation. On this basis, this </w:t>
      </w:r>
      <w:r w:rsidR="001432ED">
        <w:t>essay</w:t>
      </w:r>
      <w:r>
        <w:t xml:space="preserve"> combines motivation theory with teaching practice and analyzes the main challenges faced by language teachers in stimulating and maintaining students</w:t>
      </w:r>
      <w:r w:rsidR="004E4027">
        <w:t>’</w:t>
      </w:r>
      <w:r>
        <w:t xml:space="preserve"> motivation, such as individual student differences, external environmental influences, and curriculum design constraints. In response to these challenges, this </w:t>
      </w:r>
      <w:r w:rsidR="001432ED">
        <w:t>essay</w:t>
      </w:r>
      <w:r>
        <w:t xml:space="preserve"> proposes research-based solutions. In conclusion, the importance of motivation as one of the core factors in second language acquisition cannot be ignored. By gaining a deeper understanding of the types of motivation and its influencing factors, and by incorporating the challenges and solutions in actual teaching, teachers can better motivate students and promote their language proficiency development.</w:t>
      </w:r>
    </w:p>
    <w:p w14:paraId="6B3F8BD9" w14:textId="1777F415" w:rsidR="00695B11" w:rsidRDefault="00695B11" w:rsidP="004E4027">
      <w:pPr>
        <w:pStyle w:val="2"/>
        <w:rPr>
          <w:shd w:val="clear" w:color="auto" w:fill="FFFFFF"/>
        </w:rPr>
      </w:pPr>
      <w:r w:rsidRPr="0059049C">
        <w:rPr>
          <w:shd w:val="clear" w:color="auto" w:fill="FFFFFF"/>
        </w:rPr>
        <w:t>References</w:t>
      </w:r>
    </w:p>
    <w:p w14:paraId="05616060" w14:textId="49EC89A4" w:rsidR="009A6386" w:rsidRDefault="009A6386" w:rsidP="00BC0B5A">
      <w:proofErr w:type="spellStart"/>
      <w:r w:rsidRPr="009A6386">
        <w:t>Dörnyei</w:t>
      </w:r>
      <w:proofErr w:type="spellEnd"/>
      <w:r w:rsidRPr="009A6386">
        <w:t xml:space="preserve">, Z. (2005) </w:t>
      </w:r>
      <w:r w:rsidRPr="00001E93">
        <w:rPr>
          <w:i/>
          <w:iCs/>
        </w:rPr>
        <w:t xml:space="preserve">The </w:t>
      </w:r>
      <w:r w:rsidR="00D8732E">
        <w:rPr>
          <w:i/>
          <w:iCs/>
        </w:rPr>
        <w:t>p</w:t>
      </w:r>
      <w:r w:rsidRPr="00001E93">
        <w:rPr>
          <w:i/>
          <w:iCs/>
        </w:rPr>
        <w:t xml:space="preserve">sychology of the </w:t>
      </w:r>
      <w:r w:rsidR="00D8732E">
        <w:rPr>
          <w:i/>
          <w:iCs/>
        </w:rPr>
        <w:t>l</w:t>
      </w:r>
      <w:r w:rsidRPr="00001E93">
        <w:rPr>
          <w:i/>
          <w:iCs/>
        </w:rPr>
        <w:t xml:space="preserve">anguage </w:t>
      </w:r>
      <w:r w:rsidR="00D8732E">
        <w:rPr>
          <w:i/>
          <w:iCs/>
        </w:rPr>
        <w:t>l</w:t>
      </w:r>
      <w:r w:rsidRPr="00001E93">
        <w:rPr>
          <w:i/>
          <w:iCs/>
        </w:rPr>
        <w:t xml:space="preserve">earner: </w:t>
      </w:r>
      <w:r w:rsidR="00D8732E">
        <w:rPr>
          <w:i/>
          <w:iCs/>
        </w:rPr>
        <w:t>I</w:t>
      </w:r>
      <w:r w:rsidRPr="00001E93">
        <w:rPr>
          <w:i/>
          <w:iCs/>
        </w:rPr>
        <w:t xml:space="preserve">ndividual </w:t>
      </w:r>
      <w:r w:rsidR="00D8732E">
        <w:rPr>
          <w:i/>
          <w:iCs/>
        </w:rPr>
        <w:t>d</w:t>
      </w:r>
      <w:r w:rsidRPr="00001E93">
        <w:rPr>
          <w:i/>
          <w:iCs/>
        </w:rPr>
        <w:t xml:space="preserve">ifferences in </w:t>
      </w:r>
      <w:r w:rsidR="00D8732E">
        <w:rPr>
          <w:i/>
          <w:iCs/>
        </w:rPr>
        <w:t>s</w:t>
      </w:r>
      <w:r w:rsidRPr="00001E93">
        <w:rPr>
          <w:i/>
          <w:iCs/>
        </w:rPr>
        <w:t xml:space="preserve">econd </w:t>
      </w:r>
      <w:r w:rsidR="00D8732E">
        <w:rPr>
          <w:i/>
          <w:iCs/>
        </w:rPr>
        <w:t>l</w:t>
      </w:r>
      <w:r w:rsidRPr="00001E93">
        <w:rPr>
          <w:i/>
          <w:iCs/>
        </w:rPr>
        <w:t xml:space="preserve">anguage </w:t>
      </w:r>
      <w:r w:rsidR="00D8732E">
        <w:rPr>
          <w:i/>
          <w:iCs/>
        </w:rPr>
        <w:t>a</w:t>
      </w:r>
      <w:r w:rsidRPr="00001E93">
        <w:rPr>
          <w:i/>
          <w:iCs/>
        </w:rPr>
        <w:t>cquisition</w:t>
      </w:r>
      <w:r w:rsidRPr="009A6386">
        <w:t>. Mahwah, NJ: Lawrence Erlbaum Associates.</w:t>
      </w:r>
    </w:p>
    <w:p w14:paraId="4F837E08" w14:textId="3D1F3E80" w:rsidR="003E31F3" w:rsidRDefault="003E31F3" w:rsidP="00BC0B5A">
      <w:pPr>
        <w:rPr>
          <w:rFonts w:hint="eastAsia"/>
        </w:rPr>
      </w:pPr>
      <w:r w:rsidRPr="003E31F3">
        <w:t xml:space="preserve">Kormos, J., </w:t>
      </w:r>
      <w:proofErr w:type="spellStart"/>
      <w:r w:rsidRPr="003E31F3">
        <w:t>Csizér</w:t>
      </w:r>
      <w:proofErr w:type="spellEnd"/>
      <w:r w:rsidRPr="003E31F3">
        <w:t xml:space="preserve">, K. and </w:t>
      </w:r>
      <w:proofErr w:type="spellStart"/>
      <w:r w:rsidRPr="003E31F3">
        <w:t>Sarkadi</w:t>
      </w:r>
      <w:proofErr w:type="spellEnd"/>
      <w:r w:rsidRPr="003E31F3">
        <w:t xml:space="preserve">, Á. (2010) ‘The dynamics of language learning attitudes and motivation: Lessons from an interview study of dyslexic language learners’, </w:t>
      </w:r>
      <w:r w:rsidRPr="003E31F3">
        <w:rPr>
          <w:i/>
          <w:iCs/>
        </w:rPr>
        <w:t>The Modern Language Journal</w:t>
      </w:r>
      <w:r w:rsidRPr="003E31F3">
        <w:t>, 94(3), pp. 470–487.</w:t>
      </w:r>
      <w:r>
        <w:rPr>
          <w:rFonts w:hint="eastAsia"/>
        </w:rPr>
        <w:t xml:space="preserve"> </w:t>
      </w:r>
      <w:proofErr w:type="spellStart"/>
      <w:r>
        <w:t>doi</w:t>
      </w:r>
      <w:proofErr w:type="spellEnd"/>
      <w:r>
        <w:t>:</w:t>
      </w:r>
      <w:r w:rsidRPr="003E31F3">
        <w:t xml:space="preserve"> </w:t>
      </w:r>
      <w:r w:rsidRPr="003E31F3">
        <w:t>10.1111/j.1540-4781.2010.</w:t>
      </w:r>
      <w:proofErr w:type="gramStart"/>
      <w:r w:rsidRPr="003E31F3">
        <w:t>01054.x</w:t>
      </w:r>
      <w:r>
        <w:t>.</w:t>
      </w:r>
      <w:proofErr w:type="gramEnd"/>
    </w:p>
    <w:p w14:paraId="05694BB6" w14:textId="638BCDC1" w:rsidR="00BC0B5A" w:rsidRDefault="00677A81" w:rsidP="00BC0B5A">
      <w:proofErr w:type="spellStart"/>
      <w:r w:rsidRPr="00677A81">
        <w:lastRenderedPageBreak/>
        <w:t>Lightbown</w:t>
      </w:r>
      <w:proofErr w:type="spellEnd"/>
      <w:r w:rsidRPr="00677A81">
        <w:t xml:space="preserve">, P.M. &amp; Spada, N. (2013) </w:t>
      </w:r>
      <w:r w:rsidRPr="00677A81">
        <w:rPr>
          <w:i/>
          <w:iCs/>
        </w:rPr>
        <w:t>How languages are learned</w:t>
      </w:r>
      <w:r w:rsidRPr="00677A81">
        <w:t xml:space="preserve">. 4th </w:t>
      </w:r>
      <w:proofErr w:type="spellStart"/>
      <w:r w:rsidRPr="00677A81">
        <w:t>edn</w:t>
      </w:r>
      <w:proofErr w:type="spellEnd"/>
      <w:r w:rsidRPr="00677A81">
        <w:t>. Oxford: Oxford University Press.</w:t>
      </w:r>
    </w:p>
    <w:p w14:paraId="1340864D" w14:textId="48CF8E6B" w:rsidR="001442E1" w:rsidRPr="001442E1" w:rsidRDefault="001442E1" w:rsidP="001442E1">
      <w:r>
        <w:t xml:space="preserve">Pham, T. (2021) ‘Attitude and </w:t>
      </w:r>
      <w:r w:rsidR="00D8732E">
        <w:t>m</w:t>
      </w:r>
      <w:r>
        <w:t xml:space="preserve">otivation in </w:t>
      </w:r>
      <w:r w:rsidR="00D8732E">
        <w:t>l</w:t>
      </w:r>
      <w:r>
        <w:t xml:space="preserve">anguage </w:t>
      </w:r>
      <w:r w:rsidR="00D8732E">
        <w:t>l</w:t>
      </w:r>
      <w:r>
        <w:t xml:space="preserve">earning: A </w:t>
      </w:r>
      <w:r w:rsidR="00D8732E">
        <w:t>r</w:t>
      </w:r>
      <w:r>
        <w:t xml:space="preserve">eview’, </w:t>
      </w:r>
      <w:r>
        <w:rPr>
          <w:i/>
          <w:iCs/>
        </w:rPr>
        <w:t>Journal of English Language Teaching and Applied Linguistics</w:t>
      </w:r>
      <w:r>
        <w:t>, 3(5), pp.</w:t>
      </w:r>
      <w:r>
        <w:rPr>
          <w:rFonts w:cs="Times New Roman"/>
        </w:rPr>
        <w:t> </w:t>
      </w:r>
      <w:r>
        <w:t xml:space="preserve">64–72. </w:t>
      </w:r>
      <w:proofErr w:type="spellStart"/>
      <w:r>
        <w:t>doi</w:t>
      </w:r>
      <w:proofErr w:type="spellEnd"/>
      <w:r>
        <w:t>:</w:t>
      </w:r>
      <w:r>
        <w:rPr>
          <w:rFonts w:cs="Times New Roman"/>
        </w:rPr>
        <w:t> </w:t>
      </w:r>
      <w:r>
        <w:t>10.32996/jeltal.2021.3.5.7.</w:t>
      </w:r>
    </w:p>
    <w:p w14:paraId="32C8A32D" w14:textId="55D14594" w:rsidR="001442E1" w:rsidRDefault="00216F0C" w:rsidP="00BC0B5A">
      <w:proofErr w:type="spellStart"/>
      <w:r w:rsidRPr="00216F0C">
        <w:t>Teepen</w:t>
      </w:r>
      <w:proofErr w:type="spellEnd"/>
      <w:r w:rsidRPr="00216F0C">
        <w:t xml:space="preserve">, J. (2005) ‘On the relationship between aptitude and intelligence in second language acquisition’, </w:t>
      </w:r>
      <w:r w:rsidRPr="00216F0C">
        <w:rPr>
          <w:i/>
          <w:iCs/>
        </w:rPr>
        <w:t>Columbia University Working Papers in TESOL &amp; Applied Linguistics</w:t>
      </w:r>
      <w:r w:rsidRPr="00216F0C">
        <w:t xml:space="preserve">, </w:t>
      </w:r>
      <w:r w:rsidR="009A6386">
        <w:rPr>
          <w:rFonts w:hint="eastAsia"/>
        </w:rPr>
        <w:t>4</w:t>
      </w:r>
      <w:r w:rsidRPr="00216F0C">
        <w:t>(</w:t>
      </w:r>
      <w:r w:rsidR="009A6386">
        <w:rPr>
          <w:rFonts w:hint="eastAsia"/>
        </w:rPr>
        <w:t>3</w:t>
      </w:r>
      <w:r w:rsidRPr="00216F0C">
        <w:t>), pp. 1</w:t>
      </w:r>
      <w:r>
        <w:t>-</w:t>
      </w:r>
      <w:r w:rsidRPr="00216F0C">
        <w:t>9.</w:t>
      </w:r>
      <w:r w:rsidR="001442E1">
        <w:t xml:space="preserve"> </w:t>
      </w:r>
      <w:proofErr w:type="spellStart"/>
      <w:r w:rsidR="001442E1">
        <w:t>doi</w:t>
      </w:r>
      <w:proofErr w:type="spellEnd"/>
      <w:r w:rsidR="001442E1" w:rsidRPr="001442E1">
        <w:t>: 10.7916/</w:t>
      </w:r>
      <w:proofErr w:type="gramStart"/>
      <w:r w:rsidR="001442E1" w:rsidRPr="001442E1">
        <w:t>salt.v</w:t>
      </w:r>
      <w:proofErr w:type="gramEnd"/>
      <w:r w:rsidR="001442E1" w:rsidRPr="001442E1">
        <w:t>4i3.1588</w:t>
      </w:r>
      <w:r w:rsidR="001442E1">
        <w:t>.</w:t>
      </w:r>
    </w:p>
    <w:p w14:paraId="0E27D392" w14:textId="69865B14" w:rsidR="0037036B" w:rsidRPr="00677A81" w:rsidRDefault="0037036B" w:rsidP="00BC0B5A">
      <w:r w:rsidRPr="0037036B">
        <w:t xml:space="preserve">Thomson, R.I. and </w:t>
      </w:r>
      <w:proofErr w:type="spellStart"/>
      <w:r w:rsidRPr="0037036B">
        <w:t>Derwing</w:t>
      </w:r>
      <w:proofErr w:type="spellEnd"/>
      <w:r w:rsidRPr="0037036B">
        <w:t xml:space="preserve">, T.M. (2015) ‘The effectiveness of L2 pronunciation instruction: A </w:t>
      </w:r>
      <w:r>
        <w:t>Narrative Review</w:t>
      </w:r>
      <w:r w:rsidRPr="0037036B">
        <w:t xml:space="preserve">’, </w:t>
      </w:r>
      <w:r w:rsidRPr="0037036B">
        <w:rPr>
          <w:i/>
          <w:iCs/>
        </w:rPr>
        <w:t>Applied Linguistics</w:t>
      </w:r>
      <w:r w:rsidRPr="0037036B">
        <w:t xml:space="preserve">, </w:t>
      </w:r>
      <w:r>
        <w:t>36</w:t>
      </w:r>
      <w:r w:rsidRPr="0037036B">
        <w:t>(</w:t>
      </w:r>
      <w:r>
        <w:t>3</w:t>
      </w:r>
      <w:r w:rsidRPr="0037036B">
        <w:t>), pp. </w:t>
      </w:r>
      <w:r>
        <w:t>326-344</w:t>
      </w:r>
      <w:r w:rsidRPr="0037036B">
        <w:t xml:space="preserve">. </w:t>
      </w:r>
      <w:r>
        <w:t>d</w:t>
      </w:r>
      <w:r w:rsidRPr="0037036B">
        <w:t>oi</w:t>
      </w:r>
      <w:r>
        <w:t>:</w:t>
      </w:r>
      <w:r w:rsidRPr="0037036B">
        <w:t xml:space="preserve"> </w:t>
      </w:r>
      <w:r w:rsidRPr="0037036B">
        <w:t>10.1093/</w:t>
      </w:r>
      <w:proofErr w:type="spellStart"/>
      <w:r w:rsidRPr="0037036B">
        <w:t>applin</w:t>
      </w:r>
      <w:proofErr w:type="spellEnd"/>
      <w:r w:rsidRPr="0037036B">
        <w:t>/amu076</w:t>
      </w:r>
    </w:p>
    <w:sectPr w:rsidR="0037036B" w:rsidRPr="00677A81">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Wingdings">
    <w:panose1 w:val="05000000000000000000"/>
    <w:charset w:val="00"/>
    <w:family w:val="decorative"/>
    <w:pitch w:val="variable"/>
    <w:sig w:usb0="00000003" w:usb1="00000000" w:usb2="00000000" w:usb3="00000000" w:csb0="80000001" w:csb1="00000000"/>
  </w:font>
  <w:font w:name="DengXian">
    <w:altName w:val="等线"/>
    <w:panose1 w:val="02010600030101010101"/>
    <w:charset w:val="86"/>
    <w:family w:val="auto"/>
    <w:pitch w:val="variable"/>
    <w:sig w:usb0="A00002BF" w:usb1="38CF7CFA" w:usb2="00000016" w:usb3="00000000" w:csb0="0004000F" w:csb1="00000000"/>
  </w:font>
  <w:font w:name="Times New Roman (标题 CS)">
    <w:altName w:val="宋体"/>
    <w:panose1 w:val="020B0604020202020204"/>
    <w:charset w:val="86"/>
    <w:family w:val="roman"/>
    <w:pitch w:val="default"/>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07FEA"/>
    <w:multiLevelType w:val="multilevel"/>
    <w:tmpl w:val="F40622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105518F"/>
    <w:multiLevelType w:val="multilevel"/>
    <w:tmpl w:val="4566D1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1776C0F"/>
    <w:multiLevelType w:val="hybridMultilevel"/>
    <w:tmpl w:val="0AB4E478"/>
    <w:lvl w:ilvl="0" w:tplc="15388C20">
      <w:start w:val="1"/>
      <w:numFmt w:val="decimal"/>
      <w:lvlText w:val="%1."/>
      <w:lvlJc w:val="left"/>
      <w:pPr>
        <w:ind w:left="1080" w:hanging="360"/>
      </w:pPr>
      <w:rPr>
        <w:rFonts w:hint="default"/>
      </w:rPr>
    </w:lvl>
    <w:lvl w:ilvl="1" w:tplc="04090019" w:tentative="1">
      <w:start w:val="1"/>
      <w:numFmt w:val="lowerLetter"/>
      <w:lvlText w:val="%2)"/>
      <w:lvlJc w:val="left"/>
      <w:pPr>
        <w:ind w:left="1600" w:hanging="440"/>
      </w:pPr>
    </w:lvl>
    <w:lvl w:ilvl="2" w:tplc="0409001B" w:tentative="1">
      <w:start w:val="1"/>
      <w:numFmt w:val="lowerRoman"/>
      <w:lvlText w:val="%3."/>
      <w:lvlJc w:val="right"/>
      <w:pPr>
        <w:ind w:left="2040" w:hanging="440"/>
      </w:pPr>
    </w:lvl>
    <w:lvl w:ilvl="3" w:tplc="0409000F" w:tentative="1">
      <w:start w:val="1"/>
      <w:numFmt w:val="decimal"/>
      <w:lvlText w:val="%4."/>
      <w:lvlJc w:val="left"/>
      <w:pPr>
        <w:ind w:left="2480" w:hanging="440"/>
      </w:pPr>
    </w:lvl>
    <w:lvl w:ilvl="4" w:tplc="04090019" w:tentative="1">
      <w:start w:val="1"/>
      <w:numFmt w:val="lowerLetter"/>
      <w:lvlText w:val="%5)"/>
      <w:lvlJc w:val="left"/>
      <w:pPr>
        <w:ind w:left="2920" w:hanging="440"/>
      </w:pPr>
    </w:lvl>
    <w:lvl w:ilvl="5" w:tplc="0409001B" w:tentative="1">
      <w:start w:val="1"/>
      <w:numFmt w:val="lowerRoman"/>
      <w:lvlText w:val="%6."/>
      <w:lvlJc w:val="right"/>
      <w:pPr>
        <w:ind w:left="3360" w:hanging="440"/>
      </w:pPr>
    </w:lvl>
    <w:lvl w:ilvl="6" w:tplc="0409000F" w:tentative="1">
      <w:start w:val="1"/>
      <w:numFmt w:val="decimal"/>
      <w:lvlText w:val="%7."/>
      <w:lvlJc w:val="left"/>
      <w:pPr>
        <w:ind w:left="3800" w:hanging="440"/>
      </w:pPr>
    </w:lvl>
    <w:lvl w:ilvl="7" w:tplc="04090019" w:tentative="1">
      <w:start w:val="1"/>
      <w:numFmt w:val="lowerLetter"/>
      <w:lvlText w:val="%8)"/>
      <w:lvlJc w:val="left"/>
      <w:pPr>
        <w:ind w:left="4240" w:hanging="440"/>
      </w:pPr>
    </w:lvl>
    <w:lvl w:ilvl="8" w:tplc="0409001B" w:tentative="1">
      <w:start w:val="1"/>
      <w:numFmt w:val="lowerRoman"/>
      <w:lvlText w:val="%9."/>
      <w:lvlJc w:val="right"/>
      <w:pPr>
        <w:ind w:left="4680" w:hanging="440"/>
      </w:pPr>
    </w:lvl>
  </w:abstractNum>
  <w:abstractNum w:abstractNumId="3" w15:restartNumberingAfterBreak="0">
    <w:nsid w:val="04B139C2"/>
    <w:multiLevelType w:val="hybridMultilevel"/>
    <w:tmpl w:val="1A9A05CC"/>
    <w:lvl w:ilvl="0" w:tplc="FDAE90E4">
      <w:start w:val="1"/>
      <w:numFmt w:val="decimal"/>
      <w:lvlText w:val="%1."/>
      <w:lvlJc w:val="left"/>
      <w:pPr>
        <w:ind w:left="1080" w:hanging="360"/>
      </w:pPr>
      <w:rPr>
        <w:rFonts w:hint="default"/>
      </w:rPr>
    </w:lvl>
    <w:lvl w:ilvl="1" w:tplc="04090019" w:tentative="1">
      <w:start w:val="1"/>
      <w:numFmt w:val="lowerLetter"/>
      <w:lvlText w:val="%2)"/>
      <w:lvlJc w:val="left"/>
      <w:pPr>
        <w:ind w:left="1600" w:hanging="440"/>
      </w:pPr>
    </w:lvl>
    <w:lvl w:ilvl="2" w:tplc="0409001B" w:tentative="1">
      <w:start w:val="1"/>
      <w:numFmt w:val="lowerRoman"/>
      <w:lvlText w:val="%3."/>
      <w:lvlJc w:val="right"/>
      <w:pPr>
        <w:ind w:left="2040" w:hanging="440"/>
      </w:pPr>
    </w:lvl>
    <w:lvl w:ilvl="3" w:tplc="0409000F" w:tentative="1">
      <w:start w:val="1"/>
      <w:numFmt w:val="decimal"/>
      <w:lvlText w:val="%4."/>
      <w:lvlJc w:val="left"/>
      <w:pPr>
        <w:ind w:left="2480" w:hanging="440"/>
      </w:pPr>
    </w:lvl>
    <w:lvl w:ilvl="4" w:tplc="04090019" w:tentative="1">
      <w:start w:val="1"/>
      <w:numFmt w:val="lowerLetter"/>
      <w:lvlText w:val="%5)"/>
      <w:lvlJc w:val="left"/>
      <w:pPr>
        <w:ind w:left="2920" w:hanging="440"/>
      </w:pPr>
    </w:lvl>
    <w:lvl w:ilvl="5" w:tplc="0409001B" w:tentative="1">
      <w:start w:val="1"/>
      <w:numFmt w:val="lowerRoman"/>
      <w:lvlText w:val="%6."/>
      <w:lvlJc w:val="right"/>
      <w:pPr>
        <w:ind w:left="3360" w:hanging="440"/>
      </w:pPr>
    </w:lvl>
    <w:lvl w:ilvl="6" w:tplc="0409000F" w:tentative="1">
      <w:start w:val="1"/>
      <w:numFmt w:val="decimal"/>
      <w:lvlText w:val="%7."/>
      <w:lvlJc w:val="left"/>
      <w:pPr>
        <w:ind w:left="3800" w:hanging="440"/>
      </w:pPr>
    </w:lvl>
    <w:lvl w:ilvl="7" w:tplc="04090019" w:tentative="1">
      <w:start w:val="1"/>
      <w:numFmt w:val="lowerLetter"/>
      <w:lvlText w:val="%8)"/>
      <w:lvlJc w:val="left"/>
      <w:pPr>
        <w:ind w:left="4240" w:hanging="440"/>
      </w:pPr>
    </w:lvl>
    <w:lvl w:ilvl="8" w:tplc="0409001B" w:tentative="1">
      <w:start w:val="1"/>
      <w:numFmt w:val="lowerRoman"/>
      <w:lvlText w:val="%9."/>
      <w:lvlJc w:val="right"/>
      <w:pPr>
        <w:ind w:left="4680" w:hanging="440"/>
      </w:pPr>
    </w:lvl>
  </w:abstractNum>
  <w:abstractNum w:abstractNumId="4" w15:restartNumberingAfterBreak="0">
    <w:nsid w:val="05D56031"/>
    <w:multiLevelType w:val="multilevel"/>
    <w:tmpl w:val="BBE4ADEC"/>
    <w:lvl w:ilvl="0">
      <w:start w:val="1"/>
      <w:numFmt w:val="decimal"/>
      <w:lvlText w:val="%1."/>
      <w:lvlJc w:val="left"/>
      <w:pPr>
        <w:ind w:left="425" w:hanging="425"/>
      </w:pPr>
    </w:lvl>
    <w:lvl w:ilvl="1">
      <w:start w:val="1"/>
      <w:numFmt w:val="decimal"/>
      <w:lvlText w:val="%1.%2."/>
      <w:lvlJc w:val="left"/>
      <w:pPr>
        <w:ind w:left="567" w:hanging="567"/>
      </w:pPr>
    </w:lvl>
    <w:lvl w:ilvl="2">
      <w:start w:val="1"/>
      <w:numFmt w:val="decimal"/>
      <w:pStyle w:val="3"/>
      <w:lvlText w:val="%1.%2.%3."/>
      <w:lvlJc w:val="left"/>
      <w:pPr>
        <w:ind w:left="709" w:hanging="709"/>
      </w:pPr>
    </w:lvl>
    <w:lvl w:ilvl="3">
      <w:start w:val="1"/>
      <w:numFmt w:val="decimal"/>
      <w:lvlText w:val="%1.%2.%3.%4."/>
      <w:lvlJc w:val="left"/>
      <w:pPr>
        <w:ind w:left="851" w:hanging="851"/>
      </w:pPr>
    </w:lvl>
    <w:lvl w:ilvl="4">
      <w:start w:val="1"/>
      <w:numFmt w:val="decimal"/>
      <w:lvlText w:val="%1.%2.%3.%4.%5."/>
      <w:lvlJc w:val="left"/>
      <w:pPr>
        <w:ind w:left="992" w:hanging="992"/>
      </w:pPr>
    </w:lvl>
    <w:lvl w:ilvl="5">
      <w:start w:val="1"/>
      <w:numFmt w:val="decimal"/>
      <w:lvlText w:val="%1.%2.%3.%4.%5.%6."/>
      <w:lvlJc w:val="left"/>
      <w:pPr>
        <w:ind w:left="1134" w:hanging="1134"/>
      </w:pPr>
    </w:lvl>
    <w:lvl w:ilvl="6">
      <w:start w:val="1"/>
      <w:numFmt w:val="decimal"/>
      <w:lvlText w:val="%1.%2.%3.%4.%5.%6.%7."/>
      <w:lvlJc w:val="left"/>
      <w:pPr>
        <w:ind w:left="1276" w:hanging="1276"/>
      </w:pPr>
    </w:lvl>
    <w:lvl w:ilvl="7">
      <w:start w:val="1"/>
      <w:numFmt w:val="decimal"/>
      <w:lvlText w:val="%1.%2.%3.%4.%5.%6.%7.%8."/>
      <w:lvlJc w:val="left"/>
      <w:pPr>
        <w:ind w:left="1418" w:hanging="1418"/>
      </w:pPr>
    </w:lvl>
    <w:lvl w:ilvl="8">
      <w:start w:val="1"/>
      <w:numFmt w:val="decimal"/>
      <w:lvlText w:val="%1.%2.%3.%4.%5.%6.%7.%8.%9."/>
      <w:lvlJc w:val="left"/>
      <w:pPr>
        <w:ind w:left="1559" w:hanging="1559"/>
      </w:pPr>
    </w:lvl>
  </w:abstractNum>
  <w:abstractNum w:abstractNumId="5" w15:restartNumberingAfterBreak="0">
    <w:nsid w:val="08A26045"/>
    <w:multiLevelType w:val="hybridMultilevel"/>
    <w:tmpl w:val="B0AE7276"/>
    <w:lvl w:ilvl="0" w:tplc="C994AB64">
      <w:start w:val="1"/>
      <w:numFmt w:val="decimal"/>
      <w:lvlText w:val="%1."/>
      <w:lvlJc w:val="left"/>
      <w:pPr>
        <w:ind w:left="1080" w:hanging="360"/>
      </w:pPr>
      <w:rPr>
        <w:rFonts w:hint="default"/>
      </w:rPr>
    </w:lvl>
    <w:lvl w:ilvl="1" w:tplc="04090019" w:tentative="1">
      <w:start w:val="1"/>
      <w:numFmt w:val="lowerLetter"/>
      <w:lvlText w:val="%2)"/>
      <w:lvlJc w:val="left"/>
      <w:pPr>
        <w:ind w:left="1600" w:hanging="440"/>
      </w:pPr>
    </w:lvl>
    <w:lvl w:ilvl="2" w:tplc="0409001B" w:tentative="1">
      <w:start w:val="1"/>
      <w:numFmt w:val="lowerRoman"/>
      <w:lvlText w:val="%3."/>
      <w:lvlJc w:val="right"/>
      <w:pPr>
        <w:ind w:left="2040" w:hanging="440"/>
      </w:pPr>
    </w:lvl>
    <w:lvl w:ilvl="3" w:tplc="0409000F" w:tentative="1">
      <w:start w:val="1"/>
      <w:numFmt w:val="decimal"/>
      <w:lvlText w:val="%4."/>
      <w:lvlJc w:val="left"/>
      <w:pPr>
        <w:ind w:left="2480" w:hanging="440"/>
      </w:pPr>
    </w:lvl>
    <w:lvl w:ilvl="4" w:tplc="04090019" w:tentative="1">
      <w:start w:val="1"/>
      <w:numFmt w:val="lowerLetter"/>
      <w:lvlText w:val="%5)"/>
      <w:lvlJc w:val="left"/>
      <w:pPr>
        <w:ind w:left="2920" w:hanging="440"/>
      </w:pPr>
    </w:lvl>
    <w:lvl w:ilvl="5" w:tplc="0409001B" w:tentative="1">
      <w:start w:val="1"/>
      <w:numFmt w:val="lowerRoman"/>
      <w:lvlText w:val="%6."/>
      <w:lvlJc w:val="right"/>
      <w:pPr>
        <w:ind w:left="3360" w:hanging="440"/>
      </w:pPr>
    </w:lvl>
    <w:lvl w:ilvl="6" w:tplc="0409000F" w:tentative="1">
      <w:start w:val="1"/>
      <w:numFmt w:val="decimal"/>
      <w:lvlText w:val="%7."/>
      <w:lvlJc w:val="left"/>
      <w:pPr>
        <w:ind w:left="3800" w:hanging="440"/>
      </w:pPr>
    </w:lvl>
    <w:lvl w:ilvl="7" w:tplc="04090019" w:tentative="1">
      <w:start w:val="1"/>
      <w:numFmt w:val="lowerLetter"/>
      <w:lvlText w:val="%8)"/>
      <w:lvlJc w:val="left"/>
      <w:pPr>
        <w:ind w:left="4240" w:hanging="440"/>
      </w:pPr>
    </w:lvl>
    <w:lvl w:ilvl="8" w:tplc="0409001B" w:tentative="1">
      <w:start w:val="1"/>
      <w:numFmt w:val="lowerRoman"/>
      <w:lvlText w:val="%9."/>
      <w:lvlJc w:val="right"/>
      <w:pPr>
        <w:ind w:left="4680" w:hanging="440"/>
      </w:pPr>
    </w:lvl>
  </w:abstractNum>
  <w:abstractNum w:abstractNumId="6" w15:restartNumberingAfterBreak="0">
    <w:nsid w:val="0AC670A2"/>
    <w:multiLevelType w:val="hybridMultilevel"/>
    <w:tmpl w:val="4624601E"/>
    <w:lvl w:ilvl="0" w:tplc="902A04F4">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7" w15:restartNumberingAfterBreak="0">
    <w:nsid w:val="0B057BA3"/>
    <w:multiLevelType w:val="hybridMultilevel"/>
    <w:tmpl w:val="A5149854"/>
    <w:lvl w:ilvl="0" w:tplc="4FCE035E">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8" w15:restartNumberingAfterBreak="0">
    <w:nsid w:val="0DC50402"/>
    <w:multiLevelType w:val="multilevel"/>
    <w:tmpl w:val="739A7E84"/>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160" w:hanging="1440"/>
      </w:pPr>
      <w:rPr>
        <w:rFonts w:hint="default"/>
      </w:rPr>
    </w:lvl>
  </w:abstractNum>
  <w:abstractNum w:abstractNumId="9" w15:restartNumberingAfterBreak="0">
    <w:nsid w:val="0F363CE5"/>
    <w:multiLevelType w:val="hybridMultilevel"/>
    <w:tmpl w:val="AD2AB3D8"/>
    <w:lvl w:ilvl="0" w:tplc="672093E8">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0" w15:restartNumberingAfterBreak="0">
    <w:nsid w:val="0FC93DD4"/>
    <w:multiLevelType w:val="hybridMultilevel"/>
    <w:tmpl w:val="E9E0DFF4"/>
    <w:lvl w:ilvl="0" w:tplc="BFFCC2A6">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1" w15:restartNumberingAfterBreak="0">
    <w:nsid w:val="105A1167"/>
    <w:multiLevelType w:val="multilevel"/>
    <w:tmpl w:val="8910B27A"/>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160" w:hanging="1440"/>
      </w:pPr>
      <w:rPr>
        <w:rFonts w:hint="default"/>
      </w:rPr>
    </w:lvl>
  </w:abstractNum>
  <w:abstractNum w:abstractNumId="12" w15:restartNumberingAfterBreak="0">
    <w:nsid w:val="10BC2DE1"/>
    <w:multiLevelType w:val="hybridMultilevel"/>
    <w:tmpl w:val="626C2112"/>
    <w:lvl w:ilvl="0" w:tplc="8662F4B4">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3" w15:restartNumberingAfterBreak="0">
    <w:nsid w:val="127244AD"/>
    <w:multiLevelType w:val="hybridMultilevel"/>
    <w:tmpl w:val="6CC072D4"/>
    <w:lvl w:ilvl="0" w:tplc="9F68E2FC">
      <w:start w:val="1"/>
      <w:numFmt w:val="decimal"/>
      <w:lvlText w:val="%1."/>
      <w:lvlJc w:val="left"/>
      <w:pPr>
        <w:ind w:left="1080" w:hanging="360"/>
      </w:pPr>
      <w:rPr>
        <w:rFonts w:hint="default"/>
      </w:rPr>
    </w:lvl>
    <w:lvl w:ilvl="1" w:tplc="04090019" w:tentative="1">
      <w:start w:val="1"/>
      <w:numFmt w:val="lowerLetter"/>
      <w:lvlText w:val="%2)"/>
      <w:lvlJc w:val="left"/>
      <w:pPr>
        <w:ind w:left="1600" w:hanging="440"/>
      </w:pPr>
    </w:lvl>
    <w:lvl w:ilvl="2" w:tplc="0409001B" w:tentative="1">
      <w:start w:val="1"/>
      <w:numFmt w:val="lowerRoman"/>
      <w:lvlText w:val="%3."/>
      <w:lvlJc w:val="right"/>
      <w:pPr>
        <w:ind w:left="2040" w:hanging="440"/>
      </w:pPr>
    </w:lvl>
    <w:lvl w:ilvl="3" w:tplc="0409000F" w:tentative="1">
      <w:start w:val="1"/>
      <w:numFmt w:val="decimal"/>
      <w:lvlText w:val="%4."/>
      <w:lvlJc w:val="left"/>
      <w:pPr>
        <w:ind w:left="2480" w:hanging="440"/>
      </w:pPr>
    </w:lvl>
    <w:lvl w:ilvl="4" w:tplc="04090019" w:tentative="1">
      <w:start w:val="1"/>
      <w:numFmt w:val="lowerLetter"/>
      <w:lvlText w:val="%5)"/>
      <w:lvlJc w:val="left"/>
      <w:pPr>
        <w:ind w:left="2920" w:hanging="440"/>
      </w:pPr>
    </w:lvl>
    <w:lvl w:ilvl="5" w:tplc="0409001B" w:tentative="1">
      <w:start w:val="1"/>
      <w:numFmt w:val="lowerRoman"/>
      <w:lvlText w:val="%6."/>
      <w:lvlJc w:val="right"/>
      <w:pPr>
        <w:ind w:left="3360" w:hanging="440"/>
      </w:pPr>
    </w:lvl>
    <w:lvl w:ilvl="6" w:tplc="0409000F" w:tentative="1">
      <w:start w:val="1"/>
      <w:numFmt w:val="decimal"/>
      <w:lvlText w:val="%7."/>
      <w:lvlJc w:val="left"/>
      <w:pPr>
        <w:ind w:left="3800" w:hanging="440"/>
      </w:pPr>
    </w:lvl>
    <w:lvl w:ilvl="7" w:tplc="04090019" w:tentative="1">
      <w:start w:val="1"/>
      <w:numFmt w:val="lowerLetter"/>
      <w:lvlText w:val="%8)"/>
      <w:lvlJc w:val="left"/>
      <w:pPr>
        <w:ind w:left="4240" w:hanging="440"/>
      </w:pPr>
    </w:lvl>
    <w:lvl w:ilvl="8" w:tplc="0409001B" w:tentative="1">
      <w:start w:val="1"/>
      <w:numFmt w:val="lowerRoman"/>
      <w:lvlText w:val="%9."/>
      <w:lvlJc w:val="right"/>
      <w:pPr>
        <w:ind w:left="4680" w:hanging="440"/>
      </w:pPr>
    </w:lvl>
  </w:abstractNum>
  <w:abstractNum w:abstractNumId="14" w15:restartNumberingAfterBreak="0">
    <w:nsid w:val="135F45C9"/>
    <w:multiLevelType w:val="multilevel"/>
    <w:tmpl w:val="09AC4C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3653EBC"/>
    <w:multiLevelType w:val="multilevel"/>
    <w:tmpl w:val="04B609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158C53A8"/>
    <w:multiLevelType w:val="hybridMultilevel"/>
    <w:tmpl w:val="3C0AAAEC"/>
    <w:lvl w:ilvl="0" w:tplc="4462C140">
      <w:start w:val="1"/>
      <w:numFmt w:val="decimal"/>
      <w:lvlText w:val="%1."/>
      <w:lvlJc w:val="left"/>
      <w:pPr>
        <w:ind w:left="1080" w:hanging="360"/>
      </w:pPr>
      <w:rPr>
        <w:rFonts w:hint="default"/>
      </w:rPr>
    </w:lvl>
    <w:lvl w:ilvl="1" w:tplc="04090019" w:tentative="1">
      <w:start w:val="1"/>
      <w:numFmt w:val="lowerLetter"/>
      <w:lvlText w:val="%2)"/>
      <w:lvlJc w:val="left"/>
      <w:pPr>
        <w:ind w:left="1600" w:hanging="440"/>
      </w:pPr>
    </w:lvl>
    <w:lvl w:ilvl="2" w:tplc="0409001B" w:tentative="1">
      <w:start w:val="1"/>
      <w:numFmt w:val="lowerRoman"/>
      <w:lvlText w:val="%3."/>
      <w:lvlJc w:val="right"/>
      <w:pPr>
        <w:ind w:left="2040" w:hanging="440"/>
      </w:pPr>
    </w:lvl>
    <w:lvl w:ilvl="3" w:tplc="0409000F" w:tentative="1">
      <w:start w:val="1"/>
      <w:numFmt w:val="decimal"/>
      <w:lvlText w:val="%4."/>
      <w:lvlJc w:val="left"/>
      <w:pPr>
        <w:ind w:left="2480" w:hanging="440"/>
      </w:pPr>
    </w:lvl>
    <w:lvl w:ilvl="4" w:tplc="04090019" w:tentative="1">
      <w:start w:val="1"/>
      <w:numFmt w:val="lowerLetter"/>
      <w:lvlText w:val="%5)"/>
      <w:lvlJc w:val="left"/>
      <w:pPr>
        <w:ind w:left="2920" w:hanging="440"/>
      </w:pPr>
    </w:lvl>
    <w:lvl w:ilvl="5" w:tplc="0409001B" w:tentative="1">
      <w:start w:val="1"/>
      <w:numFmt w:val="lowerRoman"/>
      <w:lvlText w:val="%6."/>
      <w:lvlJc w:val="right"/>
      <w:pPr>
        <w:ind w:left="3360" w:hanging="440"/>
      </w:pPr>
    </w:lvl>
    <w:lvl w:ilvl="6" w:tplc="0409000F" w:tentative="1">
      <w:start w:val="1"/>
      <w:numFmt w:val="decimal"/>
      <w:lvlText w:val="%7."/>
      <w:lvlJc w:val="left"/>
      <w:pPr>
        <w:ind w:left="3800" w:hanging="440"/>
      </w:pPr>
    </w:lvl>
    <w:lvl w:ilvl="7" w:tplc="04090019" w:tentative="1">
      <w:start w:val="1"/>
      <w:numFmt w:val="lowerLetter"/>
      <w:lvlText w:val="%8)"/>
      <w:lvlJc w:val="left"/>
      <w:pPr>
        <w:ind w:left="4240" w:hanging="440"/>
      </w:pPr>
    </w:lvl>
    <w:lvl w:ilvl="8" w:tplc="0409001B" w:tentative="1">
      <w:start w:val="1"/>
      <w:numFmt w:val="lowerRoman"/>
      <w:lvlText w:val="%9."/>
      <w:lvlJc w:val="right"/>
      <w:pPr>
        <w:ind w:left="4680" w:hanging="440"/>
      </w:pPr>
    </w:lvl>
  </w:abstractNum>
  <w:abstractNum w:abstractNumId="17" w15:restartNumberingAfterBreak="0">
    <w:nsid w:val="15C426E3"/>
    <w:multiLevelType w:val="multilevel"/>
    <w:tmpl w:val="2ED0281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15DD6E58"/>
    <w:multiLevelType w:val="multilevel"/>
    <w:tmpl w:val="E592CA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169D34FF"/>
    <w:multiLevelType w:val="multilevel"/>
    <w:tmpl w:val="D0722ED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19407066"/>
    <w:multiLevelType w:val="hybridMultilevel"/>
    <w:tmpl w:val="06BEF3D0"/>
    <w:lvl w:ilvl="0" w:tplc="A87AE5F8">
      <w:start w:val="1"/>
      <w:numFmt w:val="lowerLetter"/>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21" w15:restartNumberingAfterBreak="0">
    <w:nsid w:val="19AB5EB3"/>
    <w:multiLevelType w:val="hybridMultilevel"/>
    <w:tmpl w:val="E74260DA"/>
    <w:lvl w:ilvl="0" w:tplc="64F482C2">
      <w:start w:val="1"/>
      <w:numFmt w:val="decimal"/>
      <w:lvlText w:val="%1."/>
      <w:lvlJc w:val="left"/>
      <w:pPr>
        <w:ind w:left="1080" w:hanging="360"/>
      </w:pPr>
      <w:rPr>
        <w:rFonts w:hint="default"/>
      </w:rPr>
    </w:lvl>
    <w:lvl w:ilvl="1" w:tplc="04090019" w:tentative="1">
      <w:start w:val="1"/>
      <w:numFmt w:val="lowerLetter"/>
      <w:lvlText w:val="%2)"/>
      <w:lvlJc w:val="left"/>
      <w:pPr>
        <w:ind w:left="1600" w:hanging="440"/>
      </w:pPr>
    </w:lvl>
    <w:lvl w:ilvl="2" w:tplc="0409001B" w:tentative="1">
      <w:start w:val="1"/>
      <w:numFmt w:val="lowerRoman"/>
      <w:lvlText w:val="%3."/>
      <w:lvlJc w:val="right"/>
      <w:pPr>
        <w:ind w:left="2040" w:hanging="440"/>
      </w:pPr>
    </w:lvl>
    <w:lvl w:ilvl="3" w:tplc="0409000F" w:tentative="1">
      <w:start w:val="1"/>
      <w:numFmt w:val="decimal"/>
      <w:lvlText w:val="%4."/>
      <w:lvlJc w:val="left"/>
      <w:pPr>
        <w:ind w:left="2480" w:hanging="440"/>
      </w:pPr>
    </w:lvl>
    <w:lvl w:ilvl="4" w:tplc="04090019" w:tentative="1">
      <w:start w:val="1"/>
      <w:numFmt w:val="lowerLetter"/>
      <w:lvlText w:val="%5)"/>
      <w:lvlJc w:val="left"/>
      <w:pPr>
        <w:ind w:left="2920" w:hanging="440"/>
      </w:pPr>
    </w:lvl>
    <w:lvl w:ilvl="5" w:tplc="0409001B" w:tentative="1">
      <w:start w:val="1"/>
      <w:numFmt w:val="lowerRoman"/>
      <w:lvlText w:val="%6."/>
      <w:lvlJc w:val="right"/>
      <w:pPr>
        <w:ind w:left="3360" w:hanging="440"/>
      </w:pPr>
    </w:lvl>
    <w:lvl w:ilvl="6" w:tplc="0409000F" w:tentative="1">
      <w:start w:val="1"/>
      <w:numFmt w:val="decimal"/>
      <w:lvlText w:val="%7."/>
      <w:lvlJc w:val="left"/>
      <w:pPr>
        <w:ind w:left="3800" w:hanging="440"/>
      </w:pPr>
    </w:lvl>
    <w:lvl w:ilvl="7" w:tplc="04090019" w:tentative="1">
      <w:start w:val="1"/>
      <w:numFmt w:val="lowerLetter"/>
      <w:lvlText w:val="%8)"/>
      <w:lvlJc w:val="left"/>
      <w:pPr>
        <w:ind w:left="4240" w:hanging="440"/>
      </w:pPr>
    </w:lvl>
    <w:lvl w:ilvl="8" w:tplc="0409001B" w:tentative="1">
      <w:start w:val="1"/>
      <w:numFmt w:val="lowerRoman"/>
      <w:lvlText w:val="%9."/>
      <w:lvlJc w:val="right"/>
      <w:pPr>
        <w:ind w:left="4680" w:hanging="440"/>
      </w:pPr>
    </w:lvl>
  </w:abstractNum>
  <w:abstractNum w:abstractNumId="22" w15:restartNumberingAfterBreak="0">
    <w:nsid w:val="1C2E3894"/>
    <w:multiLevelType w:val="multilevel"/>
    <w:tmpl w:val="700ACBA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1CE40F58"/>
    <w:multiLevelType w:val="hybridMultilevel"/>
    <w:tmpl w:val="6F822B82"/>
    <w:lvl w:ilvl="0" w:tplc="FF26E436">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24" w15:restartNumberingAfterBreak="0">
    <w:nsid w:val="1E9B54C9"/>
    <w:multiLevelType w:val="multilevel"/>
    <w:tmpl w:val="DB142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1EE60699"/>
    <w:multiLevelType w:val="hybridMultilevel"/>
    <w:tmpl w:val="3B824F40"/>
    <w:lvl w:ilvl="0" w:tplc="F8EE78AE">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26" w15:restartNumberingAfterBreak="0">
    <w:nsid w:val="1F7C06EF"/>
    <w:multiLevelType w:val="multilevel"/>
    <w:tmpl w:val="4D8C66DA"/>
    <w:lvl w:ilvl="0">
      <w:start w:val="1"/>
      <w:numFmt w:val="decimal"/>
      <w:lvlText w:val="%1."/>
      <w:lvlJc w:val="left"/>
      <w:pPr>
        <w:ind w:left="1080" w:hanging="360"/>
      </w:pPr>
      <w:rPr>
        <w:rFonts w:hint="default"/>
      </w:rPr>
    </w:lvl>
    <w:lvl w:ilvl="1">
      <w:start w:val="1"/>
      <w:numFmt w:val="decimal"/>
      <w:isLgl/>
      <w:lvlText w:val="%1.%2"/>
      <w:lvlJc w:val="left"/>
      <w:pPr>
        <w:ind w:left="1200" w:hanging="48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160" w:hanging="1440"/>
      </w:pPr>
      <w:rPr>
        <w:rFonts w:hint="default"/>
      </w:rPr>
    </w:lvl>
  </w:abstractNum>
  <w:abstractNum w:abstractNumId="27" w15:restartNumberingAfterBreak="0">
    <w:nsid w:val="22DE580F"/>
    <w:multiLevelType w:val="multilevel"/>
    <w:tmpl w:val="EC5401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23C447A6"/>
    <w:multiLevelType w:val="multilevel"/>
    <w:tmpl w:val="E41A471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9" w15:restartNumberingAfterBreak="0">
    <w:nsid w:val="23ED7068"/>
    <w:multiLevelType w:val="multilevel"/>
    <w:tmpl w:val="40F8E20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0" w15:restartNumberingAfterBreak="0">
    <w:nsid w:val="24A03C5C"/>
    <w:multiLevelType w:val="hybridMultilevel"/>
    <w:tmpl w:val="9AE02546"/>
    <w:lvl w:ilvl="0" w:tplc="0BA40726">
      <w:start w:val="1"/>
      <w:numFmt w:val="decimal"/>
      <w:lvlText w:val="%1."/>
      <w:lvlJc w:val="left"/>
      <w:pPr>
        <w:ind w:left="1080" w:hanging="360"/>
      </w:pPr>
      <w:rPr>
        <w:rFonts w:hint="default"/>
      </w:rPr>
    </w:lvl>
    <w:lvl w:ilvl="1" w:tplc="04090019" w:tentative="1">
      <w:start w:val="1"/>
      <w:numFmt w:val="lowerLetter"/>
      <w:lvlText w:val="%2)"/>
      <w:lvlJc w:val="left"/>
      <w:pPr>
        <w:ind w:left="1600" w:hanging="440"/>
      </w:pPr>
    </w:lvl>
    <w:lvl w:ilvl="2" w:tplc="0409001B" w:tentative="1">
      <w:start w:val="1"/>
      <w:numFmt w:val="lowerRoman"/>
      <w:lvlText w:val="%3."/>
      <w:lvlJc w:val="right"/>
      <w:pPr>
        <w:ind w:left="2040" w:hanging="440"/>
      </w:pPr>
    </w:lvl>
    <w:lvl w:ilvl="3" w:tplc="0409000F" w:tentative="1">
      <w:start w:val="1"/>
      <w:numFmt w:val="decimal"/>
      <w:lvlText w:val="%4."/>
      <w:lvlJc w:val="left"/>
      <w:pPr>
        <w:ind w:left="2480" w:hanging="440"/>
      </w:pPr>
    </w:lvl>
    <w:lvl w:ilvl="4" w:tplc="04090019" w:tentative="1">
      <w:start w:val="1"/>
      <w:numFmt w:val="lowerLetter"/>
      <w:lvlText w:val="%5)"/>
      <w:lvlJc w:val="left"/>
      <w:pPr>
        <w:ind w:left="2920" w:hanging="440"/>
      </w:pPr>
    </w:lvl>
    <w:lvl w:ilvl="5" w:tplc="0409001B" w:tentative="1">
      <w:start w:val="1"/>
      <w:numFmt w:val="lowerRoman"/>
      <w:lvlText w:val="%6."/>
      <w:lvlJc w:val="right"/>
      <w:pPr>
        <w:ind w:left="3360" w:hanging="440"/>
      </w:pPr>
    </w:lvl>
    <w:lvl w:ilvl="6" w:tplc="0409000F" w:tentative="1">
      <w:start w:val="1"/>
      <w:numFmt w:val="decimal"/>
      <w:lvlText w:val="%7."/>
      <w:lvlJc w:val="left"/>
      <w:pPr>
        <w:ind w:left="3800" w:hanging="440"/>
      </w:pPr>
    </w:lvl>
    <w:lvl w:ilvl="7" w:tplc="04090019" w:tentative="1">
      <w:start w:val="1"/>
      <w:numFmt w:val="lowerLetter"/>
      <w:lvlText w:val="%8)"/>
      <w:lvlJc w:val="left"/>
      <w:pPr>
        <w:ind w:left="4240" w:hanging="440"/>
      </w:pPr>
    </w:lvl>
    <w:lvl w:ilvl="8" w:tplc="0409001B" w:tentative="1">
      <w:start w:val="1"/>
      <w:numFmt w:val="lowerRoman"/>
      <w:lvlText w:val="%9."/>
      <w:lvlJc w:val="right"/>
      <w:pPr>
        <w:ind w:left="4680" w:hanging="440"/>
      </w:pPr>
    </w:lvl>
  </w:abstractNum>
  <w:abstractNum w:abstractNumId="31" w15:restartNumberingAfterBreak="0">
    <w:nsid w:val="24CA1BA8"/>
    <w:multiLevelType w:val="hybridMultilevel"/>
    <w:tmpl w:val="907A3396"/>
    <w:lvl w:ilvl="0" w:tplc="77D47B46">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32" w15:restartNumberingAfterBreak="0">
    <w:nsid w:val="24D94B67"/>
    <w:multiLevelType w:val="multilevel"/>
    <w:tmpl w:val="DEA061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25501F56"/>
    <w:multiLevelType w:val="multilevel"/>
    <w:tmpl w:val="ACFCB69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25BB4267"/>
    <w:multiLevelType w:val="multilevel"/>
    <w:tmpl w:val="723E13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25C076D6"/>
    <w:multiLevelType w:val="hybridMultilevel"/>
    <w:tmpl w:val="07500742"/>
    <w:lvl w:ilvl="0" w:tplc="964C496C">
      <w:start w:val="1"/>
      <w:numFmt w:val="decimal"/>
      <w:lvlText w:val="%1."/>
      <w:lvlJc w:val="left"/>
      <w:pPr>
        <w:ind w:left="1080" w:hanging="360"/>
      </w:pPr>
      <w:rPr>
        <w:rFonts w:hint="default"/>
      </w:rPr>
    </w:lvl>
    <w:lvl w:ilvl="1" w:tplc="04090019" w:tentative="1">
      <w:start w:val="1"/>
      <w:numFmt w:val="lowerLetter"/>
      <w:lvlText w:val="%2)"/>
      <w:lvlJc w:val="left"/>
      <w:pPr>
        <w:ind w:left="1600" w:hanging="440"/>
      </w:pPr>
    </w:lvl>
    <w:lvl w:ilvl="2" w:tplc="0409001B" w:tentative="1">
      <w:start w:val="1"/>
      <w:numFmt w:val="lowerRoman"/>
      <w:lvlText w:val="%3."/>
      <w:lvlJc w:val="right"/>
      <w:pPr>
        <w:ind w:left="2040" w:hanging="440"/>
      </w:pPr>
    </w:lvl>
    <w:lvl w:ilvl="3" w:tplc="0409000F" w:tentative="1">
      <w:start w:val="1"/>
      <w:numFmt w:val="decimal"/>
      <w:lvlText w:val="%4."/>
      <w:lvlJc w:val="left"/>
      <w:pPr>
        <w:ind w:left="2480" w:hanging="440"/>
      </w:pPr>
    </w:lvl>
    <w:lvl w:ilvl="4" w:tplc="04090019" w:tentative="1">
      <w:start w:val="1"/>
      <w:numFmt w:val="lowerLetter"/>
      <w:lvlText w:val="%5)"/>
      <w:lvlJc w:val="left"/>
      <w:pPr>
        <w:ind w:left="2920" w:hanging="440"/>
      </w:pPr>
    </w:lvl>
    <w:lvl w:ilvl="5" w:tplc="0409001B" w:tentative="1">
      <w:start w:val="1"/>
      <w:numFmt w:val="lowerRoman"/>
      <w:lvlText w:val="%6."/>
      <w:lvlJc w:val="right"/>
      <w:pPr>
        <w:ind w:left="3360" w:hanging="440"/>
      </w:pPr>
    </w:lvl>
    <w:lvl w:ilvl="6" w:tplc="0409000F" w:tentative="1">
      <w:start w:val="1"/>
      <w:numFmt w:val="decimal"/>
      <w:lvlText w:val="%7."/>
      <w:lvlJc w:val="left"/>
      <w:pPr>
        <w:ind w:left="3800" w:hanging="440"/>
      </w:pPr>
    </w:lvl>
    <w:lvl w:ilvl="7" w:tplc="04090019" w:tentative="1">
      <w:start w:val="1"/>
      <w:numFmt w:val="lowerLetter"/>
      <w:lvlText w:val="%8)"/>
      <w:lvlJc w:val="left"/>
      <w:pPr>
        <w:ind w:left="4240" w:hanging="440"/>
      </w:pPr>
    </w:lvl>
    <w:lvl w:ilvl="8" w:tplc="0409001B" w:tentative="1">
      <w:start w:val="1"/>
      <w:numFmt w:val="lowerRoman"/>
      <w:lvlText w:val="%9."/>
      <w:lvlJc w:val="right"/>
      <w:pPr>
        <w:ind w:left="4680" w:hanging="440"/>
      </w:pPr>
    </w:lvl>
  </w:abstractNum>
  <w:abstractNum w:abstractNumId="36" w15:restartNumberingAfterBreak="0">
    <w:nsid w:val="26152663"/>
    <w:multiLevelType w:val="hybridMultilevel"/>
    <w:tmpl w:val="E310A1B6"/>
    <w:lvl w:ilvl="0" w:tplc="D6E25178">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37" w15:restartNumberingAfterBreak="0">
    <w:nsid w:val="264A1351"/>
    <w:multiLevelType w:val="hybridMultilevel"/>
    <w:tmpl w:val="10B07C82"/>
    <w:lvl w:ilvl="0" w:tplc="7F382D80">
      <w:start w:val="1"/>
      <w:numFmt w:val="decimal"/>
      <w:lvlText w:val="%1."/>
      <w:lvlJc w:val="left"/>
      <w:pPr>
        <w:ind w:left="1080" w:hanging="360"/>
      </w:pPr>
      <w:rPr>
        <w:rFonts w:hint="default"/>
      </w:rPr>
    </w:lvl>
    <w:lvl w:ilvl="1" w:tplc="04090019" w:tentative="1">
      <w:start w:val="1"/>
      <w:numFmt w:val="lowerLetter"/>
      <w:lvlText w:val="%2)"/>
      <w:lvlJc w:val="left"/>
      <w:pPr>
        <w:ind w:left="1600" w:hanging="440"/>
      </w:pPr>
    </w:lvl>
    <w:lvl w:ilvl="2" w:tplc="0409001B" w:tentative="1">
      <w:start w:val="1"/>
      <w:numFmt w:val="lowerRoman"/>
      <w:lvlText w:val="%3."/>
      <w:lvlJc w:val="right"/>
      <w:pPr>
        <w:ind w:left="2040" w:hanging="440"/>
      </w:pPr>
    </w:lvl>
    <w:lvl w:ilvl="3" w:tplc="0409000F" w:tentative="1">
      <w:start w:val="1"/>
      <w:numFmt w:val="decimal"/>
      <w:lvlText w:val="%4."/>
      <w:lvlJc w:val="left"/>
      <w:pPr>
        <w:ind w:left="2480" w:hanging="440"/>
      </w:pPr>
    </w:lvl>
    <w:lvl w:ilvl="4" w:tplc="04090019" w:tentative="1">
      <w:start w:val="1"/>
      <w:numFmt w:val="lowerLetter"/>
      <w:lvlText w:val="%5)"/>
      <w:lvlJc w:val="left"/>
      <w:pPr>
        <w:ind w:left="2920" w:hanging="440"/>
      </w:pPr>
    </w:lvl>
    <w:lvl w:ilvl="5" w:tplc="0409001B" w:tentative="1">
      <w:start w:val="1"/>
      <w:numFmt w:val="lowerRoman"/>
      <w:lvlText w:val="%6."/>
      <w:lvlJc w:val="right"/>
      <w:pPr>
        <w:ind w:left="3360" w:hanging="440"/>
      </w:pPr>
    </w:lvl>
    <w:lvl w:ilvl="6" w:tplc="0409000F" w:tentative="1">
      <w:start w:val="1"/>
      <w:numFmt w:val="decimal"/>
      <w:lvlText w:val="%7."/>
      <w:lvlJc w:val="left"/>
      <w:pPr>
        <w:ind w:left="3800" w:hanging="440"/>
      </w:pPr>
    </w:lvl>
    <w:lvl w:ilvl="7" w:tplc="04090019" w:tentative="1">
      <w:start w:val="1"/>
      <w:numFmt w:val="lowerLetter"/>
      <w:lvlText w:val="%8)"/>
      <w:lvlJc w:val="left"/>
      <w:pPr>
        <w:ind w:left="4240" w:hanging="440"/>
      </w:pPr>
    </w:lvl>
    <w:lvl w:ilvl="8" w:tplc="0409001B" w:tentative="1">
      <w:start w:val="1"/>
      <w:numFmt w:val="lowerRoman"/>
      <w:lvlText w:val="%9."/>
      <w:lvlJc w:val="right"/>
      <w:pPr>
        <w:ind w:left="4680" w:hanging="440"/>
      </w:pPr>
    </w:lvl>
  </w:abstractNum>
  <w:abstractNum w:abstractNumId="38" w15:restartNumberingAfterBreak="0">
    <w:nsid w:val="27E52BB2"/>
    <w:multiLevelType w:val="multilevel"/>
    <w:tmpl w:val="2FCE3B86"/>
    <w:lvl w:ilvl="0">
      <w:start w:val="1"/>
      <w:numFmt w:val="decimal"/>
      <w:lvlText w:val="%1."/>
      <w:lvlJc w:val="left"/>
      <w:pPr>
        <w:ind w:left="1080" w:hanging="360"/>
      </w:pPr>
      <w:rPr>
        <w:rFonts w:hint="default"/>
      </w:rPr>
    </w:lvl>
    <w:lvl w:ilvl="1">
      <w:start w:val="1"/>
      <w:numFmt w:val="decimal"/>
      <w:isLgl/>
      <w:lvlText w:val="%1.%2"/>
      <w:lvlJc w:val="left"/>
      <w:pPr>
        <w:ind w:left="1160" w:hanging="44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160" w:hanging="1440"/>
      </w:pPr>
      <w:rPr>
        <w:rFonts w:hint="default"/>
      </w:rPr>
    </w:lvl>
  </w:abstractNum>
  <w:abstractNum w:abstractNumId="39" w15:restartNumberingAfterBreak="0">
    <w:nsid w:val="287D03E6"/>
    <w:multiLevelType w:val="multilevel"/>
    <w:tmpl w:val="79CE5A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2BDA763B"/>
    <w:multiLevelType w:val="multilevel"/>
    <w:tmpl w:val="FC0C23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2D426FA3"/>
    <w:multiLevelType w:val="multilevel"/>
    <w:tmpl w:val="083A11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2D4A21A7"/>
    <w:multiLevelType w:val="multilevel"/>
    <w:tmpl w:val="9080F6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2D7A5C2C"/>
    <w:multiLevelType w:val="hybridMultilevel"/>
    <w:tmpl w:val="5F7A410E"/>
    <w:lvl w:ilvl="0" w:tplc="9DFE8A5C">
      <w:start w:val="1"/>
      <w:numFmt w:val="decimal"/>
      <w:lvlText w:val="%1."/>
      <w:lvlJc w:val="left"/>
      <w:pPr>
        <w:ind w:left="1080" w:hanging="360"/>
      </w:pPr>
      <w:rPr>
        <w:rFonts w:hint="default"/>
      </w:rPr>
    </w:lvl>
    <w:lvl w:ilvl="1" w:tplc="04090019" w:tentative="1">
      <w:start w:val="1"/>
      <w:numFmt w:val="lowerLetter"/>
      <w:lvlText w:val="%2)"/>
      <w:lvlJc w:val="left"/>
      <w:pPr>
        <w:ind w:left="1600" w:hanging="440"/>
      </w:pPr>
    </w:lvl>
    <w:lvl w:ilvl="2" w:tplc="0409001B" w:tentative="1">
      <w:start w:val="1"/>
      <w:numFmt w:val="lowerRoman"/>
      <w:lvlText w:val="%3."/>
      <w:lvlJc w:val="right"/>
      <w:pPr>
        <w:ind w:left="2040" w:hanging="440"/>
      </w:pPr>
    </w:lvl>
    <w:lvl w:ilvl="3" w:tplc="0409000F" w:tentative="1">
      <w:start w:val="1"/>
      <w:numFmt w:val="decimal"/>
      <w:lvlText w:val="%4."/>
      <w:lvlJc w:val="left"/>
      <w:pPr>
        <w:ind w:left="2480" w:hanging="440"/>
      </w:pPr>
    </w:lvl>
    <w:lvl w:ilvl="4" w:tplc="04090019" w:tentative="1">
      <w:start w:val="1"/>
      <w:numFmt w:val="lowerLetter"/>
      <w:lvlText w:val="%5)"/>
      <w:lvlJc w:val="left"/>
      <w:pPr>
        <w:ind w:left="2920" w:hanging="440"/>
      </w:pPr>
    </w:lvl>
    <w:lvl w:ilvl="5" w:tplc="0409001B" w:tentative="1">
      <w:start w:val="1"/>
      <w:numFmt w:val="lowerRoman"/>
      <w:lvlText w:val="%6."/>
      <w:lvlJc w:val="right"/>
      <w:pPr>
        <w:ind w:left="3360" w:hanging="440"/>
      </w:pPr>
    </w:lvl>
    <w:lvl w:ilvl="6" w:tplc="0409000F" w:tentative="1">
      <w:start w:val="1"/>
      <w:numFmt w:val="decimal"/>
      <w:lvlText w:val="%7."/>
      <w:lvlJc w:val="left"/>
      <w:pPr>
        <w:ind w:left="3800" w:hanging="440"/>
      </w:pPr>
    </w:lvl>
    <w:lvl w:ilvl="7" w:tplc="04090019" w:tentative="1">
      <w:start w:val="1"/>
      <w:numFmt w:val="lowerLetter"/>
      <w:lvlText w:val="%8)"/>
      <w:lvlJc w:val="left"/>
      <w:pPr>
        <w:ind w:left="4240" w:hanging="440"/>
      </w:pPr>
    </w:lvl>
    <w:lvl w:ilvl="8" w:tplc="0409001B" w:tentative="1">
      <w:start w:val="1"/>
      <w:numFmt w:val="lowerRoman"/>
      <w:lvlText w:val="%9."/>
      <w:lvlJc w:val="right"/>
      <w:pPr>
        <w:ind w:left="4680" w:hanging="440"/>
      </w:pPr>
    </w:lvl>
  </w:abstractNum>
  <w:abstractNum w:abstractNumId="44" w15:restartNumberingAfterBreak="0">
    <w:nsid w:val="2E647678"/>
    <w:multiLevelType w:val="multilevel"/>
    <w:tmpl w:val="72F0BF4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2FE524A1"/>
    <w:multiLevelType w:val="multilevel"/>
    <w:tmpl w:val="D8E42A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2FEC2A2D"/>
    <w:multiLevelType w:val="multilevel"/>
    <w:tmpl w:val="3B1E39E2"/>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47" w15:restartNumberingAfterBreak="0">
    <w:nsid w:val="32D5619C"/>
    <w:multiLevelType w:val="multilevel"/>
    <w:tmpl w:val="AD16CD6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36966A3E"/>
    <w:multiLevelType w:val="hybridMultilevel"/>
    <w:tmpl w:val="5B48438E"/>
    <w:lvl w:ilvl="0" w:tplc="C90C4BD4">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49" w15:restartNumberingAfterBreak="0">
    <w:nsid w:val="38171798"/>
    <w:multiLevelType w:val="multilevel"/>
    <w:tmpl w:val="9588229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3AEE0C9C"/>
    <w:multiLevelType w:val="multilevel"/>
    <w:tmpl w:val="F8A0B2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3BD7708E"/>
    <w:multiLevelType w:val="hybridMultilevel"/>
    <w:tmpl w:val="1AD83688"/>
    <w:lvl w:ilvl="0" w:tplc="C0227306">
      <w:start w:val="1"/>
      <w:numFmt w:val="decimal"/>
      <w:lvlText w:val="%1."/>
      <w:lvlJc w:val="left"/>
      <w:pPr>
        <w:ind w:left="1080" w:hanging="360"/>
      </w:pPr>
      <w:rPr>
        <w:rFonts w:hint="default"/>
      </w:rPr>
    </w:lvl>
    <w:lvl w:ilvl="1" w:tplc="04090019" w:tentative="1">
      <w:start w:val="1"/>
      <w:numFmt w:val="lowerLetter"/>
      <w:lvlText w:val="%2)"/>
      <w:lvlJc w:val="left"/>
      <w:pPr>
        <w:ind w:left="1600" w:hanging="440"/>
      </w:pPr>
    </w:lvl>
    <w:lvl w:ilvl="2" w:tplc="0409001B" w:tentative="1">
      <w:start w:val="1"/>
      <w:numFmt w:val="lowerRoman"/>
      <w:lvlText w:val="%3."/>
      <w:lvlJc w:val="right"/>
      <w:pPr>
        <w:ind w:left="2040" w:hanging="440"/>
      </w:pPr>
    </w:lvl>
    <w:lvl w:ilvl="3" w:tplc="0409000F" w:tentative="1">
      <w:start w:val="1"/>
      <w:numFmt w:val="decimal"/>
      <w:lvlText w:val="%4."/>
      <w:lvlJc w:val="left"/>
      <w:pPr>
        <w:ind w:left="2480" w:hanging="440"/>
      </w:pPr>
    </w:lvl>
    <w:lvl w:ilvl="4" w:tplc="04090019" w:tentative="1">
      <w:start w:val="1"/>
      <w:numFmt w:val="lowerLetter"/>
      <w:lvlText w:val="%5)"/>
      <w:lvlJc w:val="left"/>
      <w:pPr>
        <w:ind w:left="2920" w:hanging="440"/>
      </w:pPr>
    </w:lvl>
    <w:lvl w:ilvl="5" w:tplc="0409001B" w:tentative="1">
      <w:start w:val="1"/>
      <w:numFmt w:val="lowerRoman"/>
      <w:lvlText w:val="%6."/>
      <w:lvlJc w:val="right"/>
      <w:pPr>
        <w:ind w:left="3360" w:hanging="440"/>
      </w:pPr>
    </w:lvl>
    <w:lvl w:ilvl="6" w:tplc="0409000F" w:tentative="1">
      <w:start w:val="1"/>
      <w:numFmt w:val="decimal"/>
      <w:lvlText w:val="%7."/>
      <w:lvlJc w:val="left"/>
      <w:pPr>
        <w:ind w:left="3800" w:hanging="440"/>
      </w:pPr>
    </w:lvl>
    <w:lvl w:ilvl="7" w:tplc="04090019" w:tentative="1">
      <w:start w:val="1"/>
      <w:numFmt w:val="lowerLetter"/>
      <w:lvlText w:val="%8)"/>
      <w:lvlJc w:val="left"/>
      <w:pPr>
        <w:ind w:left="4240" w:hanging="440"/>
      </w:pPr>
    </w:lvl>
    <w:lvl w:ilvl="8" w:tplc="0409001B" w:tentative="1">
      <w:start w:val="1"/>
      <w:numFmt w:val="lowerRoman"/>
      <w:lvlText w:val="%9."/>
      <w:lvlJc w:val="right"/>
      <w:pPr>
        <w:ind w:left="4680" w:hanging="440"/>
      </w:pPr>
    </w:lvl>
  </w:abstractNum>
  <w:abstractNum w:abstractNumId="52" w15:restartNumberingAfterBreak="0">
    <w:nsid w:val="3CAB24CF"/>
    <w:multiLevelType w:val="multilevel"/>
    <w:tmpl w:val="9A9237F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3CAD08AC"/>
    <w:multiLevelType w:val="multilevel"/>
    <w:tmpl w:val="C324CEF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4" w15:restartNumberingAfterBreak="0">
    <w:nsid w:val="3EAF0B91"/>
    <w:multiLevelType w:val="multilevel"/>
    <w:tmpl w:val="E84098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48454B6D"/>
    <w:multiLevelType w:val="hybridMultilevel"/>
    <w:tmpl w:val="5498A406"/>
    <w:lvl w:ilvl="0" w:tplc="5DA0503A">
      <w:start w:val="1"/>
      <w:numFmt w:val="decimal"/>
      <w:lvlText w:val="%1."/>
      <w:lvlJc w:val="left"/>
      <w:pPr>
        <w:ind w:left="1080" w:hanging="360"/>
      </w:pPr>
      <w:rPr>
        <w:rFonts w:hint="default"/>
      </w:rPr>
    </w:lvl>
    <w:lvl w:ilvl="1" w:tplc="04090019" w:tentative="1">
      <w:start w:val="1"/>
      <w:numFmt w:val="lowerLetter"/>
      <w:lvlText w:val="%2)"/>
      <w:lvlJc w:val="left"/>
      <w:pPr>
        <w:ind w:left="1600" w:hanging="440"/>
      </w:pPr>
    </w:lvl>
    <w:lvl w:ilvl="2" w:tplc="0409001B" w:tentative="1">
      <w:start w:val="1"/>
      <w:numFmt w:val="lowerRoman"/>
      <w:lvlText w:val="%3."/>
      <w:lvlJc w:val="right"/>
      <w:pPr>
        <w:ind w:left="2040" w:hanging="440"/>
      </w:pPr>
    </w:lvl>
    <w:lvl w:ilvl="3" w:tplc="0409000F" w:tentative="1">
      <w:start w:val="1"/>
      <w:numFmt w:val="decimal"/>
      <w:lvlText w:val="%4."/>
      <w:lvlJc w:val="left"/>
      <w:pPr>
        <w:ind w:left="2480" w:hanging="440"/>
      </w:pPr>
    </w:lvl>
    <w:lvl w:ilvl="4" w:tplc="04090019" w:tentative="1">
      <w:start w:val="1"/>
      <w:numFmt w:val="lowerLetter"/>
      <w:lvlText w:val="%5)"/>
      <w:lvlJc w:val="left"/>
      <w:pPr>
        <w:ind w:left="2920" w:hanging="440"/>
      </w:pPr>
    </w:lvl>
    <w:lvl w:ilvl="5" w:tplc="0409001B" w:tentative="1">
      <w:start w:val="1"/>
      <w:numFmt w:val="lowerRoman"/>
      <w:lvlText w:val="%6."/>
      <w:lvlJc w:val="right"/>
      <w:pPr>
        <w:ind w:left="3360" w:hanging="440"/>
      </w:pPr>
    </w:lvl>
    <w:lvl w:ilvl="6" w:tplc="0409000F" w:tentative="1">
      <w:start w:val="1"/>
      <w:numFmt w:val="decimal"/>
      <w:lvlText w:val="%7."/>
      <w:lvlJc w:val="left"/>
      <w:pPr>
        <w:ind w:left="3800" w:hanging="440"/>
      </w:pPr>
    </w:lvl>
    <w:lvl w:ilvl="7" w:tplc="04090019" w:tentative="1">
      <w:start w:val="1"/>
      <w:numFmt w:val="lowerLetter"/>
      <w:lvlText w:val="%8)"/>
      <w:lvlJc w:val="left"/>
      <w:pPr>
        <w:ind w:left="4240" w:hanging="440"/>
      </w:pPr>
    </w:lvl>
    <w:lvl w:ilvl="8" w:tplc="0409001B" w:tentative="1">
      <w:start w:val="1"/>
      <w:numFmt w:val="lowerRoman"/>
      <w:lvlText w:val="%9."/>
      <w:lvlJc w:val="right"/>
      <w:pPr>
        <w:ind w:left="4680" w:hanging="440"/>
      </w:pPr>
    </w:lvl>
  </w:abstractNum>
  <w:abstractNum w:abstractNumId="56" w15:restartNumberingAfterBreak="0">
    <w:nsid w:val="4AA27FF6"/>
    <w:multiLevelType w:val="hybridMultilevel"/>
    <w:tmpl w:val="03120CB2"/>
    <w:lvl w:ilvl="0" w:tplc="8BD60390">
      <w:start w:val="1"/>
      <w:numFmt w:val="lowerLetter"/>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57" w15:restartNumberingAfterBreak="0">
    <w:nsid w:val="4D4C1DF3"/>
    <w:multiLevelType w:val="multilevel"/>
    <w:tmpl w:val="652A77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4F6631C9"/>
    <w:multiLevelType w:val="multilevel"/>
    <w:tmpl w:val="E7762866"/>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59" w15:restartNumberingAfterBreak="0">
    <w:nsid w:val="50AA47AD"/>
    <w:multiLevelType w:val="hybridMultilevel"/>
    <w:tmpl w:val="4CBAD352"/>
    <w:lvl w:ilvl="0" w:tplc="2A44E4E8">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60" w15:restartNumberingAfterBreak="0">
    <w:nsid w:val="517C4171"/>
    <w:multiLevelType w:val="hybridMultilevel"/>
    <w:tmpl w:val="34364884"/>
    <w:lvl w:ilvl="0" w:tplc="28686EC0">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61" w15:restartNumberingAfterBreak="0">
    <w:nsid w:val="52041B1F"/>
    <w:multiLevelType w:val="hybridMultilevel"/>
    <w:tmpl w:val="0EAE9134"/>
    <w:lvl w:ilvl="0" w:tplc="903A88D6">
      <w:start w:val="1"/>
      <w:numFmt w:val="decimal"/>
      <w:lvlText w:val="%1."/>
      <w:lvlJc w:val="left"/>
      <w:pPr>
        <w:ind w:left="1080" w:hanging="360"/>
      </w:pPr>
      <w:rPr>
        <w:rFonts w:hint="default"/>
      </w:rPr>
    </w:lvl>
    <w:lvl w:ilvl="1" w:tplc="04090019" w:tentative="1">
      <w:start w:val="1"/>
      <w:numFmt w:val="lowerLetter"/>
      <w:lvlText w:val="%2)"/>
      <w:lvlJc w:val="left"/>
      <w:pPr>
        <w:ind w:left="1600" w:hanging="440"/>
      </w:pPr>
    </w:lvl>
    <w:lvl w:ilvl="2" w:tplc="0409001B" w:tentative="1">
      <w:start w:val="1"/>
      <w:numFmt w:val="lowerRoman"/>
      <w:lvlText w:val="%3."/>
      <w:lvlJc w:val="right"/>
      <w:pPr>
        <w:ind w:left="2040" w:hanging="440"/>
      </w:pPr>
    </w:lvl>
    <w:lvl w:ilvl="3" w:tplc="0409000F" w:tentative="1">
      <w:start w:val="1"/>
      <w:numFmt w:val="decimal"/>
      <w:lvlText w:val="%4."/>
      <w:lvlJc w:val="left"/>
      <w:pPr>
        <w:ind w:left="2480" w:hanging="440"/>
      </w:pPr>
    </w:lvl>
    <w:lvl w:ilvl="4" w:tplc="04090019" w:tentative="1">
      <w:start w:val="1"/>
      <w:numFmt w:val="lowerLetter"/>
      <w:lvlText w:val="%5)"/>
      <w:lvlJc w:val="left"/>
      <w:pPr>
        <w:ind w:left="2920" w:hanging="440"/>
      </w:pPr>
    </w:lvl>
    <w:lvl w:ilvl="5" w:tplc="0409001B" w:tentative="1">
      <w:start w:val="1"/>
      <w:numFmt w:val="lowerRoman"/>
      <w:lvlText w:val="%6."/>
      <w:lvlJc w:val="right"/>
      <w:pPr>
        <w:ind w:left="3360" w:hanging="440"/>
      </w:pPr>
    </w:lvl>
    <w:lvl w:ilvl="6" w:tplc="0409000F" w:tentative="1">
      <w:start w:val="1"/>
      <w:numFmt w:val="decimal"/>
      <w:lvlText w:val="%7."/>
      <w:lvlJc w:val="left"/>
      <w:pPr>
        <w:ind w:left="3800" w:hanging="440"/>
      </w:pPr>
    </w:lvl>
    <w:lvl w:ilvl="7" w:tplc="04090019" w:tentative="1">
      <w:start w:val="1"/>
      <w:numFmt w:val="lowerLetter"/>
      <w:lvlText w:val="%8)"/>
      <w:lvlJc w:val="left"/>
      <w:pPr>
        <w:ind w:left="4240" w:hanging="440"/>
      </w:pPr>
    </w:lvl>
    <w:lvl w:ilvl="8" w:tplc="0409001B" w:tentative="1">
      <w:start w:val="1"/>
      <w:numFmt w:val="lowerRoman"/>
      <w:lvlText w:val="%9."/>
      <w:lvlJc w:val="right"/>
      <w:pPr>
        <w:ind w:left="4680" w:hanging="440"/>
      </w:pPr>
    </w:lvl>
  </w:abstractNum>
  <w:abstractNum w:abstractNumId="62" w15:restartNumberingAfterBreak="0">
    <w:nsid w:val="53C44904"/>
    <w:multiLevelType w:val="hybridMultilevel"/>
    <w:tmpl w:val="5498BBC2"/>
    <w:lvl w:ilvl="0" w:tplc="BF8E450C">
      <w:start w:val="1"/>
      <w:numFmt w:val="lowerLetter"/>
      <w:lvlText w:val="%1."/>
      <w:lvlJc w:val="left"/>
      <w:pPr>
        <w:ind w:left="1440" w:hanging="360"/>
      </w:pPr>
      <w:rPr>
        <w:rFonts w:hint="default"/>
      </w:rPr>
    </w:lvl>
    <w:lvl w:ilvl="1" w:tplc="04090019" w:tentative="1">
      <w:start w:val="1"/>
      <w:numFmt w:val="lowerLetter"/>
      <w:lvlText w:val="%2)"/>
      <w:lvlJc w:val="left"/>
      <w:pPr>
        <w:ind w:left="1960" w:hanging="440"/>
      </w:pPr>
    </w:lvl>
    <w:lvl w:ilvl="2" w:tplc="0409001B" w:tentative="1">
      <w:start w:val="1"/>
      <w:numFmt w:val="lowerRoman"/>
      <w:lvlText w:val="%3."/>
      <w:lvlJc w:val="right"/>
      <w:pPr>
        <w:ind w:left="2400" w:hanging="440"/>
      </w:pPr>
    </w:lvl>
    <w:lvl w:ilvl="3" w:tplc="0409000F" w:tentative="1">
      <w:start w:val="1"/>
      <w:numFmt w:val="decimal"/>
      <w:lvlText w:val="%4."/>
      <w:lvlJc w:val="left"/>
      <w:pPr>
        <w:ind w:left="2840" w:hanging="440"/>
      </w:pPr>
    </w:lvl>
    <w:lvl w:ilvl="4" w:tplc="04090019" w:tentative="1">
      <w:start w:val="1"/>
      <w:numFmt w:val="lowerLetter"/>
      <w:lvlText w:val="%5)"/>
      <w:lvlJc w:val="left"/>
      <w:pPr>
        <w:ind w:left="3280" w:hanging="440"/>
      </w:pPr>
    </w:lvl>
    <w:lvl w:ilvl="5" w:tplc="0409001B" w:tentative="1">
      <w:start w:val="1"/>
      <w:numFmt w:val="lowerRoman"/>
      <w:lvlText w:val="%6."/>
      <w:lvlJc w:val="right"/>
      <w:pPr>
        <w:ind w:left="3720" w:hanging="440"/>
      </w:pPr>
    </w:lvl>
    <w:lvl w:ilvl="6" w:tplc="0409000F" w:tentative="1">
      <w:start w:val="1"/>
      <w:numFmt w:val="decimal"/>
      <w:lvlText w:val="%7."/>
      <w:lvlJc w:val="left"/>
      <w:pPr>
        <w:ind w:left="4160" w:hanging="440"/>
      </w:pPr>
    </w:lvl>
    <w:lvl w:ilvl="7" w:tplc="04090019" w:tentative="1">
      <w:start w:val="1"/>
      <w:numFmt w:val="lowerLetter"/>
      <w:lvlText w:val="%8)"/>
      <w:lvlJc w:val="left"/>
      <w:pPr>
        <w:ind w:left="4600" w:hanging="440"/>
      </w:pPr>
    </w:lvl>
    <w:lvl w:ilvl="8" w:tplc="0409001B" w:tentative="1">
      <w:start w:val="1"/>
      <w:numFmt w:val="lowerRoman"/>
      <w:lvlText w:val="%9."/>
      <w:lvlJc w:val="right"/>
      <w:pPr>
        <w:ind w:left="5040" w:hanging="440"/>
      </w:pPr>
    </w:lvl>
  </w:abstractNum>
  <w:abstractNum w:abstractNumId="63" w15:restartNumberingAfterBreak="0">
    <w:nsid w:val="564C6BA3"/>
    <w:multiLevelType w:val="multilevel"/>
    <w:tmpl w:val="2604D3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567209DA"/>
    <w:multiLevelType w:val="multilevel"/>
    <w:tmpl w:val="60228E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57202294"/>
    <w:multiLevelType w:val="multilevel"/>
    <w:tmpl w:val="66A2EF96"/>
    <w:lvl w:ilvl="0">
      <w:start w:val="3"/>
      <w:numFmt w:val="decimal"/>
      <w:lvlText w:val="%1"/>
      <w:lvlJc w:val="left"/>
      <w:pPr>
        <w:ind w:left="500" w:hanging="500"/>
      </w:pPr>
      <w:rPr>
        <w:rFonts w:hint="default"/>
      </w:rPr>
    </w:lvl>
    <w:lvl w:ilvl="1">
      <w:start w:val="2"/>
      <w:numFmt w:val="decimal"/>
      <w:lvlText w:val="%1.%2"/>
      <w:lvlJc w:val="left"/>
      <w:pPr>
        <w:ind w:left="500" w:hanging="50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6" w15:restartNumberingAfterBreak="0">
    <w:nsid w:val="58CA04DD"/>
    <w:multiLevelType w:val="multilevel"/>
    <w:tmpl w:val="88083A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59C17E03"/>
    <w:multiLevelType w:val="multilevel"/>
    <w:tmpl w:val="2AF2EF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5A8D123F"/>
    <w:multiLevelType w:val="hybridMultilevel"/>
    <w:tmpl w:val="92BA556A"/>
    <w:lvl w:ilvl="0" w:tplc="2438DDC6">
      <w:start w:val="1"/>
      <w:numFmt w:val="lowerLetter"/>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69" w15:restartNumberingAfterBreak="0">
    <w:nsid w:val="5AC90BBB"/>
    <w:multiLevelType w:val="multilevel"/>
    <w:tmpl w:val="541AE9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15:restartNumberingAfterBreak="0">
    <w:nsid w:val="5B15020C"/>
    <w:multiLevelType w:val="multilevel"/>
    <w:tmpl w:val="88EC26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1" w15:restartNumberingAfterBreak="0">
    <w:nsid w:val="5E7D3E08"/>
    <w:multiLevelType w:val="multilevel"/>
    <w:tmpl w:val="1AA81D62"/>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72" w15:restartNumberingAfterBreak="0">
    <w:nsid w:val="60B125BB"/>
    <w:multiLevelType w:val="hybridMultilevel"/>
    <w:tmpl w:val="1D64FE0A"/>
    <w:lvl w:ilvl="0" w:tplc="230C0CAA">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73" w15:restartNumberingAfterBreak="0">
    <w:nsid w:val="62220037"/>
    <w:multiLevelType w:val="multilevel"/>
    <w:tmpl w:val="CF6A94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 w15:restartNumberingAfterBreak="0">
    <w:nsid w:val="638C3974"/>
    <w:multiLevelType w:val="multilevel"/>
    <w:tmpl w:val="92E837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5" w15:restartNumberingAfterBreak="0">
    <w:nsid w:val="646076FC"/>
    <w:multiLevelType w:val="hybridMultilevel"/>
    <w:tmpl w:val="EFDA3B78"/>
    <w:lvl w:ilvl="0" w:tplc="0AE0A66C">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76" w15:restartNumberingAfterBreak="0">
    <w:nsid w:val="647944B6"/>
    <w:multiLevelType w:val="multilevel"/>
    <w:tmpl w:val="5D5647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7" w15:restartNumberingAfterBreak="0">
    <w:nsid w:val="64D50AA0"/>
    <w:multiLevelType w:val="multilevel"/>
    <w:tmpl w:val="8304C2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8" w15:restartNumberingAfterBreak="0">
    <w:nsid w:val="68403202"/>
    <w:multiLevelType w:val="hybridMultilevel"/>
    <w:tmpl w:val="CCF0B8A2"/>
    <w:lvl w:ilvl="0" w:tplc="36C0AE50">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79" w15:restartNumberingAfterBreak="0">
    <w:nsid w:val="68DC080D"/>
    <w:multiLevelType w:val="multilevel"/>
    <w:tmpl w:val="21680F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0" w15:restartNumberingAfterBreak="0">
    <w:nsid w:val="6AFC124B"/>
    <w:multiLevelType w:val="hybridMultilevel"/>
    <w:tmpl w:val="C5B65754"/>
    <w:lvl w:ilvl="0" w:tplc="E9D41464">
      <w:start w:val="1"/>
      <w:numFmt w:val="decimal"/>
      <w:lvlText w:val="%1."/>
      <w:lvlJc w:val="left"/>
      <w:pPr>
        <w:ind w:left="1080" w:hanging="360"/>
      </w:pPr>
      <w:rPr>
        <w:rFonts w:hint="default"/>
      </w:rPr>
    </w:lvl>
    <w:lvl w:ilvl="1" w:tplc="04090019" w:tentative="1">
      <w:start w:val="1"/>
      <w:numFmt w:val="lowerLetter"/>
      <w:lvlText w:val="%2)"/>
      <w:lvlJc w:val="left"/>
      <w:pPr>
        <w:ind w:left="1600" w:hanging="440"/>
      </w:pPr>
    </w:lvl>
    <w:lvl w:ilvl="2" w:tplc="0409001B" w:tentative="1">
      <w:start w:val="1"/>
      <w:numFmt w:val="lowerRoman"/>
      <w:lvlText w:val="%3."/>
      <w:lvlJc w:val="right"/>
      <w:pPr>
        <w:ind w:left="2040" w:hanging="440"/>
      </w:pPr>
    </w:lvl>
    <w:lvl w:ilvl="3" w:tplc="0409000F" w:tentative="1">
      <w:start w:val="1"/>
      <w:numFmt w:val="decimal"/>
      <w:lvlText w:val="%4."/>
      <w:lvlJc w:val="left"/>
      <w:pPr>
        <w:ind w:left="2480" w:hanging="440"/>
      </w:pPr>
    </w:lvl>
    <w:lvl w:ilvl="4" w:tplc="04090019" w:tentative="1">
      <w:start w:val="1"/>
      <w:numFmt w:val="lowerLetter"/>
      <w:lvlText w:val="%5)"/>
      <w:lvlJc w:val="left"/>
      <w:pPr>
        <w:ind w:left="2920" w:hanging="440"/>
      </w:pPr>
    </w:lvl>
    <w:lvl w:ilvl="5" w:tplc="0409001B" w:tentative="1">
      <w:start w:val="1"/>
      <w:numFmt w:val="lowerRoman"/>
      <w:lvlText w:val="%6."/>
      <w:lvlJc w:val="right"/>
      <w:pPr>
        <w:ind w:left="3360" w:hanging="440"/>
      </w:pPr>
    </w:lvl>
    <w:lvl w:ilvl="6" w:tplc="0409000F" w:tentative="1">
      <w:start w:val="1"/>
      <w:numFmt w:val="decimal"/>
      <w:lvlText w:val="%7."/>
      <w:lvlJc w:val="left"/>
      <w:pPr>
        <w:ind w:left="3800" w:hanging="440"/>
      </w:pPr>
    </w:lvl>
    <w:lvl w:ilvl="7" w:tplc="04090019" w:tentative="1">
      <w:start w:val="1"/>
      <w:numFmt w:val="lowerLetter"/>
      <w:lvlText w:val="%8)"/>
      <w:lvlJc w:val="left"/>
      <w:pPr>
        <w:ind w:left="4240" w:hanging="440"/>
      </w:pPr>
    </w:lvl>
    <w:lvl w:ilvl="8" w:tplc="0409001B" w:tentative="1">
      <w:start w:val="1"/>
      <w:numFmt w:val="lowerRoman"/>
      <w:lvlText w:val="%9."/>
      <w:lvlJc w:val="right"/>
      <w:pPr>
        <w:ind w:left="4680" w:hanging="440"/>
      </w:pPr>
    </w:lvl>
  </w:abstractNum>
  <w:abstractNum w:abstractNumId="81" w15:restartNumberingAfterBreak="0">
    <w:nsid w:val="6C695718"/>
    <w:multiLevelType w:val="hybridMultilevel"/>
    <w:tmpl w:val="01764DA4"/>
    <w:lvl w:ilvl="0" w:tplc="364C7C54">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82" w15:restartNumberingAfterBreak="0">
    <w:nsid w:val="6CC22247"/>
    <w:multiLevelType w:val="hybridMultilevel"/>
    <w:tmpl w:val="04BC11E4"/>
    <w:lvl w:ilvl="0" w:tplc="A0601BD4">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83" w15:restartNumberingAfterBreak="0">
    <w:nsid w:val="704D0310"/>
    <w:multiLevelType w:val="hybridMultilevel"/>
    <w:tmpl w:val="6288754A"/>
    <w:lvl w:ilvl="0" w:tplc="9F9E1BFE">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84" w15:restartNumberingAfterBreak="0">
    <w:nsid w:val="70605559"/>
    <w:multiLevelType w:val="multilevel"/>
    <w:tmpl w:val="1E7A94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5" w15:restartNumberingAfterBreak="0">
    <w:nsid w:val="719F2968"/>
    <w:multiLevelType w:val="hybridMultilevel"/>
    <w:tmpl w:val="1BE0B700"/>
    <w:lvl w:ilvl="0" w:tplc="8AAEBC72">
      <w:start w:val="1"/>
      <w:numFmt w:val="decimal"/>
      <w:lvlText w:val="%1."/>
      <w:lvlJc w:val="left"/>
      <w:pPr>
        <w:ind w:left="1080" w:hanging="360"/>
      </w:pPr>
      <w:rPr>
        <w:rFonts w:hint="default"/>
      </w:rPr>
    </w:lvl>
    <w:lvl w:ilvl="1" w:tplc="04090019" w:tentative="1">
      <w:start w:val="1"/>
      <w:numFmt w:val="lowerLetter"/>
      <w:lvlText w:val="%2)"/>
      <w:lvlJc w:val="left"/>
      <w:pPr>
        <w:ind w:left="1600" w:hanging="440"/>
      </w:pPr>
    </w:lvl>
    <w:lvl w:ilvl="2" w:tplc="0409001B" w:tentative="1">
      <w:start w:val="1"/>
      <w:numFmt w:val="lowerRoman"/>
      <w:lvlText w:val="%3."/>
      <w:lvlJc w:val="right"/>
      <w:pPr>
        <w:ind w:left="2040" w:hanging="440"/>
      </w:pPr>
    </w:lvl>
    <w:lvl w:ilvl="3" w:tplc="0409000F" w:tentative="1">
      <w:start w:val="1"/>
      <w:numFmt w:val="decimal"/>
      <w:lvlText w:val="%4."/>
      <w:lvlJc w:val="left"/>
      <w:pPr>
        <w:ind w:left="2480" w:hanging="440"/>
      </w:pPr>
    </w:lvl>
    <w:lvl w:ilvl="4" w:tplc="04090019" w:tentative="1">
      <w:start w:val="1"/>
      <w:numFmt w:val="lowerLetter"/>
      <w:lvlText w:val="%5)"/>
      <w:lvlJc w:val="left"/>
      <w:pPr>
        <w:ind w:left="2920" w:hanging="440"/>
      </w:pPr>
    </w:lvl>
    <w:lvl w:ilvl="5" w:tplc="0409001B" w:tentative="1">
      <w:start w:val="1"/>
      <w:numFmt w:val="lowerRoman"/>
      <w:lvlText w:val="%6."/>
      <w:lvlJc w:val="right"/>
      <w:pPr>
        <w:ind w:left="3360" w:hanging="440"/>
      </w:pPr>
    </w:lvl>
    <w:lvl w:ilvl="6" w:tplc="0409000F" w:tentative="1">
      <w:start w:val="1"/>
      <w:numFmt w:val="decimal"/>
      <w:lvlText w:val="%7."/>
      <w:lvlJc w:val="left"/>
      <w:pPr>
        <w:ind w:left="3800" w:hanging="440"/>
      </w:pPr>
    </w:lvl>
    <w:lvl w:ilvl="7" w:tplc="04090019" w:tentative="1">
      <w:start w:val="1"/>
      <w:numFmt w:val="lowerLetter"/>
      <w:lvlText w:val="%8)"/>
      <w:lvlJc w:val="left"/>
      <w:pPr>
        <w:ind w:left="4240" w:hanging="440"/>
      </w:pPr>
    </w:lvl>
    <w:lvl w:ilvl="8" w:tplc="0409001B" w:tentative="1">
      <w:start w:val="1"/>
      <w:numFmt w:val="lowerRoman"/>
      <w:lvlText w:val="%9."/>
      <w:lvlJc w:val="right"/>
      <w:pPr>
        <w:ind w:left="4680" w:hanging="440"/>
      </w:pPr>
    </w:lvl>
  </w:abstractNum>
  <w:abstractNum w:abstractNumId="86" w15:restartNumberingAfterBreak="0">
    <w:nsid w:val="72224585"/>
    <w:multiLevelType w:val="multilevel"/>
    <w:tmpl w:val="9B1051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74790DA1"/>
    <w:multiLevelType w:val="multilevel"/>
    <w:tmpl w:val="03B487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75644C6C"/>
    <w:multiLevelType w:val="hybridMultilevel"/>
    <w:tmpl w:val="96D2922C"/>
    <w:lvl w:ilvl="0" w:tplc="13587888">
      <w:start w:val="1"/>
      <w:numFmt w:val="lowerLetter"/>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89" w15:restartNumberingAfterBreak="0">
    <w:nsid w:val="7570253F"/>
    <w:multiLevelType w:val="multilevel"/>
    <w:tmpl w:val="096EFEDA"/>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160" w:hanging="1440"/>
      </w:pPr>
      <w:rPr>
        <w:rFonts w:hint="default"/>
      </w:rPr>
    </w:lvl>
  </w:abstractNum>
  <w:abstractNum w:abstractNumId="90" w15:restartNumberingAfterBreak="0">
    <w:nsid w:val="75882BB4"/>
    <w:multiLevelType w:val="multilevel"/>
    <w:tmpl w:val="AD58B9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759825E6"/>
    <w:multiLevelType w:val="hybridMultilevel"/>
    <w:tmpl w:val="C8340F78"/>
    <w:lvl w:ilvl="0" w:tplc="38B04126">
      <w:start w:val="1"/>
      <w:numFmt w:val="decimal"/>
      <w:lvlText w:val="%1."/>
      <w:lvlJc w:val="left"/>
      <w:pPr>
        <w:ind w:left="1080" w:hanging="360"/>
      </w:pPr>
      <w:rPr>
        <w:rFonts w:hint="default"/>
      </w:rPr>
    </w:lvl>
    <w:lvl w:ilvl="1" w:tplc="04090019" w:tentative="1">
      <w:start w:val="1"/>
      <w:numFmt w:val="lowerLetter"/>
      <w:lvlText w:val="%2)"/>
      <w:lvlJc w:val="left"/>
      <w:pPr>
        <w:ind w:left="1600" w:hanging="440"/>
      </w:pPr>
    </w:lvl>
    <w:lvl w:ilvl="2" w:tplc="0409001B" w:tentative="1">
      <w:start w:val="1"/>
      <w:numFmt w:val="lowerRoman"/>
      <w:lvlText w:val="%3."/>
      <w:lvlJc w:val="right"/>
      <w:pPr>
        <w:ind w:left="2040" w:hanging="440"/>
      </w:pPr>
    </w:lvl>
    <w:lvl w:ilvl="3" w:tplc="0409000F" w:tentative="1">
      <w:start w:val="1"/>
      <w:numFmt w:val="decimal"/>
      <w:lvlText w:val="%4."/>
      <w:lvlJc w:val="left"/>
      <w:pPr>
        <w:ind w:left="2480" w:hanging="440"/>
      </w:pPr>
    </w:lvl>
    <w:lvl w:ilvl="4" w:tplc="04090019" w:tentative="1">
      <w:start w:val="1"/>
      <w:numFmt w:val="lowerLetter"/>
      <w:lvlText w:val="%5)"/>
      <w:lvlJc w:val="left"/>
      <w:pPr>
        <w:ind w:left="2920" w:hanging="440"/>
      </w:pPr>
    </w:lvl>
    <w:lvl w:ilvl="5" w:tplc="0409001B" w:tentative="1">
      <w:start w:val="1"/>
      <w:numFmt w:val="lowerRoman"/>
      <w:lvlText w:val="%6."/>
      <w:lvlJc w:val="right"/>
      <w:pPr>
        <w:ind w:left="3360" w:hanging="440"/>
      </w:pPr>
    </w:lvl>
    <w:lvl w:ilvl="6" w:tplc="0409000F" w:tentative="1">
      <w:start w:val="1"/>
      <w:numFmt w:val="decimal"/>
      <w:lvlText w:val="%7."/>
      <w:lvlJc w:val="left"/>
      <w:pPr>
        <w:ind w:left="3800" w:hanging="440"/>
      </w:pPr>
    </w:lvl>
    <w:lvl w:ilvl="7" w:tplc="04090019" w:tentative="1">
      <w:start w:val="1"/>
      <w:numFmt w:val="lowerLetter"/>
      <w:lvlText w:val="%8)"/>
      <w:lvlJc w:val="left"/>
      <w:pPr>
        <w:ind w:left="4240" w:hanging="440"/>
      </w:pPr>
    </w:lvl>
    <w:lvl w:ilvl="8" w:tplc="0409001B" w:tentative="1">
      <w:start w:val="1"/>
      <w:numFmt w:val="lowerRoman"/>
      <w:lvlText w:val="%9."/>
      <w:lvlJc w:val="right"/>
      <w:pPr>
        <w:ind w:left="4680" w:hanging="440"/>
      </w:pPr>
    </w:lvl>
  </w:abstractNum>
  <w:abstractNum w:abstractNumId="92" w15:restartNumberingAfterBreak="0">
    <w:nsid w:val="75AF14F6"/>
    <w:multiLevelType w:val="hybridMultilevel"/>
    <w:tmpl w:val="977622F0"/>
    <w:lvl w:ilvl="0" w:tplc="59F6982E">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93" w15:restartNumberingAfterBreak="0">
    <w:nsid w:val="75EA5F28"/>
    <w:multiLevelType w:val="hybridMultilevel"/>
    <w:tmpl w:val="1E9A575C"/>
    <w:lvl w:ilvl="0" w:tplc="001685BC">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94" w15:restartNumberingAfterBreak="0">
    <w:nsid w:val="762C456A"/>
    <w:multiLevelType w:val="hybridMultilevel"/>
    <w:tmpl w:val="8E06E20C"/>
    <w:lvl w:ilvl="0" w:tplc="144042AE">
      <w:start w:val="1"/>
      <w:numFmt w:val="decimal"/>
      <w:lvlText w:val="%1."/>
      <w:lvlJc w:val="left"/>
      <w:pPr>
        <w:ind w:left="1080" w:hanging="360"/>
      </w:pPr>
      <w:rPr>
        <w:rFonts w:hint="default"/>
      </w:rPr>
    </w:lvl>
    <w:lvl w:ilvl="1" w:tplc="04090019" w:tentative="1">
      <w:start w:val="1"/>
      <w:numFmt w:val="lowerLetter"/>
      <w:lvlText w:val="%2)"/>
      <w:lvlJc w:val="left"/>
      <w:pPr>
        <w:ind w:left="1600" w:hanging="440"/>
      </w:pPr>
    </w:lvl>
    <w:lvl w:ilvl="2" w:tplc="0409001B" w:tentative="1">
      <w:start w:val="1"/>
      <w:numFmt w:val="lowerRoman"/>
      <w:lvlText w:val="%3."/>
      <w:lvlJc w:val="right"/>
      <w:pPr>
        <w:ind w:left="2040" w:hanging="440"/>
      </w:pPr>
    </w:lvl>
    <w:lvl w:ilvl="3" w:tplc="0409000F" w:tentative="1">
      <w:start w:val="1"/>
      <w:numFmt w:val="decimal"/>
      <w:lvlText w:val="%4."/>
      <w:lvlJc w:val="left"/>
      <w:pPr>
        <w:ind w:left="2480" w:hanging="440"/>
      </w:pPr>
    </w:lvl>
    <w:lvl w:ilvl="4" w:tplc="04090019" w:tentative="1">
      <w:start w:val="1"/>
      <w:numFmt w:val="lowerLetter"/>
      <w:lvlText w:val="%5)"/>
      <w:lvlJc w:val="left"/>
      <w:pPr>
        <w:ind w:left="2920" w:hanging="440"/>
      </w:pPr>
    </w:lvl>
    <w:lvl w:ilvl="5" w:tplc="0409001B" w:tentative="1">
      <w:start w:val="1"/>
      <w:numFmt w:val="lowerRoman"/>
      <w:lvlText w:val="%6."/>
      <w:lvlJc w:val="right"/>
      <w:pPr>
        <w:ind w:left="3360" w:hanging="440"/>
      </w:pPr>
    </w:lvl>
    <w:lvl w:ilvl="6" w:tplc="0409000F" w:tentative="1">
      <w:start w:val="1"/>
      <w:numFmt w:val="decimal"/>
      <w:lvlText w:val="%7."/>
      <w:lvlJc w:val="left"/>
      <w:pPr>
        <w:ind w:left="3800" w:hanging="440"/>
      </w:pPr>
    </w:lvl>
    <w:lvl w:ilvl="7" w:tplc="04090019" w:tentative="1">
      <w:start w:val="1"/>
      <w:numFmt w:val="lowerLetter"/>
      <w:lvlText w:val="%8)"/>
      <w:lvlJc w:val="left"/>
      <w:pPr>
        <w:ind w:left="4240" w:hanging="440"/>
      </w:pPr>
    </w:lvl>
    <w:lvl w:ilvl="8" w:tplc="0409001B" w:tentative="1">
      <w:start w:val="1"/>
      <w:numFmt w:val="lowerRoman"/>
      <w:lvlText w:val="%9."/>
      <w:lvlJc w:val="right"/>
      <w:pPr>
        <w:ind w:left="4680" w:hanging="440"/>
      </w:pPr>
    </w:lvl>
  </w:abstractNum>
  <w:abstractNum w:abstractNumId="95" w15:restartNumberingAfterBreak="0">
    <w:nsid w:val="76961E74"/>
    <w:multiLevelType w:val="hybridMultilevel"/>
    <w:tmpl w:val="B0D0C7B4"/>
    <w:lvl w:ilvl="0" w:tplc="20A01792">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96" w15:restartNumberingAfterBreak="0">
    <w:nsid w:val="77985EB8"/>
    <w:multiLevelType w:val="multilevel"/>
    <w:tmpl w:val="8910B27A"/>
    <w:styleLink w:val="1"/>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160" w:hanging="1440"/>
      </w:pPr>
      <w:rPr>
        <w:rFonts w:hint="default"/>
      </w:rPr>
    </w:lvl>
  </w:abstractNum>
  <w:abstractNum w:abstractNumId="97" w15:restartNumberingAfterBreak="0">
    <w:nsid w:val="782160EC"/>
    <w:multiLevelType w:val="hybridMultilevel"/>
    <w:tmpl w:val="C94E6852"/>
    <w:lvl w:ilvl="0" w:tplc="8418F8B4">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98" w15:restartNumberingAfterBreak="0">
    <w:nsid w:val="785937F9"/>
    <w:multiLevelType w:val="hybridMultilevel"/>
    <w:tmpl w:val="50982E0A"/>
    <w:lvl w:ilvl="0" w:tplc="56AED48A">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99" w15:restartNumberingAfterBreak="0">
    <w:nsid w:val="7B996939"/>
    <w:multiLevelType w:val="hybridMultilevel"/>
    <w:tmpl w:val="E7007D78"/>
    <w:lvl w:ilvl="0" w:tplc="0282838A">
      <w:start w:val="1"/>
      <w:numFmt w:val="lowerLetter"/>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00" w15:restartNumberingAfterBreak="0">
    <w:nsid w:val="7BD73F61"/>
    <w:multiLevelType w:val="hybridMultilevel"/>
    <w:tmpl w:val="C0C6E15C"/>
    <w:lvl w:ilvl="0" w:tplc="A1B89B78">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01" w15:restartNumberingAfterBreak="0">
    <w:nsid w:val="7CF17A87"/>
    <w:multiLevelType w:val="hybridMultilevel"/>
    <w:tmpl w:val="10945968"/>
    <w:lvl w:ilvl="0" w:tplc="672EEC20">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02" w15:restartNumberingAfterBreak="0">
    <w:nsid w:val="7E222B9F"/>
    <w:multiLevelType w:val="hybridMultilevel"/>
    <w:tmpl w:val="D1C282A2"/>
    <w:lvl w:ilvl="0" w:tplc="557834EC">
      <w:start w:val="1"/>
      <w:numFmt w:val="decimal"/>
      <w:lvlText w:val="%1."/>
      <w:lvlJc w:val="left"/>
      <w:pPr>
        <w:ind w:left="1080" w:hanging="360"/>
      </w:pPr>
      <w:rPr>
        <w:rFonts w:hint="default"/>
      </w:rPr>
    </w:lvl>
    <w:lvl w:ilvl="1" w:tplc="04090019" w:tentative="1">
      <w:start w:val="1"/>
      <w:numFmt w:val="lowerLetter"/>
      <w:lvlText w:val="%2)"/>
      <w:lvlJc w:val="left"/>
      <w:pPr>
        <w:ind w:left="1600" w:hanging="440"/>
      </w:pPr>
    </w:lvl>
    <w:lvl w:ilvl="2" w:tplc="0409001B" w:tentative="1">
      <w:start w:val="1"/>
      <w:numFmt w:val="lowerRoman"/>
      <w:lvlText w:val="%3."/>
      <w:lvlJc w:val="right"/>
      <w:pPr>
        <w:ind w:left="2040" w:hanging="440"/>
      </w:pPr>
    </w:lvl>
    <w:lvl w:ilvl="3" w:tplc="0409000F" w:tentative="1">
      <w:start w:val="1"/>
      <w:numFmt w:val="decimal"/>
      <w:lvlText w:val="%4."/>
      <w:lvlJc w:val="left"/>
      <w:pPr>
        <w:ind w:left="2480" w:hanging="440"/>
      </w:pPr>
    </w:lvl>
    <w:lvl w:ilvl="4" w:tplc="04090019" w:tentative="1">
      <w:start w:val="1"/>
      <w:numFmt w:val="lowerLetter"/>
      <w:lvlText w:val="%5)"/>
      <w:lvlJc w:val="left"/>
      <w:pPr>
        <w:ind w:left="2920" w:hanging="440"/>
      </w:pPr>
    </w:lvl>
    <w:lvl w:ilvl="5" w:tplc="0409001B" w:tentative="1">
      <w:start w:val="1"/>
      <w:numFmt w:val="lowerRoman"/>
      <w:lvlText w:val="%6."/>
      <w:lvlJc w:val="right"/>
      <w:pPr>
        <w:ind w:left="3360" w:hanging="440"/>
      </w:pPr>
    </w:lvl>
    <w:lvl w:ilvl="6" w:tplc="0409000F" w:tentative="1">
      <w:start w:val="1"/>
      <w:numFmt w:val="decimal"/>
      <w:lvlText w:val="%7."/>
      <w:lvlJc w:val="left"/>
      <w:pPr>
        <w:ind w:left="3800" w:hanging="440"/>
      </w:pPr>
    </w:lvl>
    <w:lvl w:ilvl="7" w:tplc="04090019" w:tentative="1">
      <w:start w:val="1"/>
      <w:numFmt w:val="lowerLetter"/>
      <w:lvlText w:val="%8)"/>
      <w:lvlJc w:val="left"/>
      <w:pPr>
        <w:ind w:left="4240" w:hanging="440"/>
      </w:pPr>
    </w:lvl>
    <w:lvl w:ilvl="8" w:tplc="0409001B" w:tentative="1">
      <w:start w:val="1"/>
      <w:numFmt w:val="lowerRoman"/>
      <w:lvlText w:val="%9."/>
      <w:lvlJc w:val="right"/>
      <w:pPr>
        <w:ind w:left="4680" w:hanging="440"/>
      </w:pPr>
    </w:lvl>
  </w:abstractNum>
  <w:abstractNum w:abstractNumId="103" w15:restartNumberingAfterBreak="0">
    <w:nsid w:val="7FE259E7"/>
    <w:multiLevelType w:val="multilevel"/>
    <w:tmpl w:val="5B5664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48138977">
    <w:abstractNumId w:val="53"/>
  </w:num>
  <w:num w:numId="2" w16cid:durableId="205727463">
    <w:abstractNumId w:val="71"/>
  </w:num>
  <w:num w:numId="3" w16cid:durableId="953637554">
    <w:abstractNumId w:val="45"/>
  </w:num>
  <w:num w:numId="4" w16cid:durableId="1938830231">
    <w:abstractNumId w:val="49"/>
  </w:num>
  <w:num w:numId="5" w16cid:durableId="1373263218">
    <w:abstractNumId w:val="19"/>
  </w:num>
  <w:num w:numId="6" w16cid:durableId="1168600277">
    <w:abstractNumId w:val="47"/>
  </w:num>
  <w:num w:numId="7" w16cid:durableId="1173955946">
    <w:abstractNumId w:val="15"/>
  </w:num>
  <w:num w:numId="8" w16cid:durableId="53045845">
    <w:abstractNumId w:val="77"/>
  </w:num>
  <w:num w:numId="9" w16cid:durableId="1307272260">
    <w:abstractNumId w:val="33"/>
  </w:num>
  <w:num w:numId="10" w16cid:durableId="641350518">
    <w:abstractNumId w:val="40"/>
  </w:num>
  <w:num w:numId="11" w16cid:durableId="1608349502">
    <w:abstractNumId w:val="24"/>
  </w:num>
  <w:num w:numId="12" w16cid:durableId="679743683">
    <w:abstractNumId w:val="52"/>
  </w:num>
  <w:num w:numId="13" w16cid:durableId="1290016308">
    <w:abstractNumId w:val="79"/>
  </w:num>
  <w:num w:numId="14" w16cid:durableId="882328032">
    <w:abstractNumId w:val="32"/>
  </w:num>
  <w:num w:numId="15" w16cid:durableId="2095471064">
    <w:abstractNumId w:val="73"/>
  </w:num>
  <w:num w:numId="16" w16cid:durableId="1171141433">
    <w:abstractNumId w:val="74"/>
  </w:num>
  <w:num w:numId="17" w16cid:durableId="572276981">
    <w:abstractNumId w:val="63"/>
  </w:num>
  <w:num w:numId="18" w16cid:durableId="1434277221">
    <w:abstractNumId w:val="1"/>
  </w:num>
  <w:num w:numId="19" w16cid:durableId="1994674548">
    <w:abstractNumId w:val="57"/>
  </w:num>
  <w:num w:numId="20" w16cid:durableId="2012290902">
    <w:abstractNumId w:val="70"/>
  </w:num>
  <w:num w:numId="21" w16cid:durableId="2142110628">
    <w:abstractNumId w:val="50"/>
  </w:num>
  <w:num w:numId="22" w16cid:durableId="1532257530">
    <w:abstractNumId w:val="42"/>
  </w:num>
  <w:num w:numId="23" w16cid:durableId="108399760">
    <w:abstractNumId w:val="0"/>
  </w:num>
  <w:num w:numId="24" w16cid:durableId="1846280598">
    <w:abstractNumId w:val="103"/>
  </w:num>
  <w:num w:numId="25" w16cid:durableId="1604650979">
    <w:abstractNumId w:val="31"/>
  </w:num>
  <w:num w:numId="26" w16cid:durableId="1352148337">
    <w:abstractNumId w:val="69"/>
  </w:num>
  <w:num w:numId="27" w16cid:durableId="1553074228">
    <w:abstractNumId w:val="14"/>
  </w:num>
  <w:num w:numId="28" w16cid:durableId="600449915">
    <w:abstractNumId w:val="76"/>
  </w:num>
  <w:num w:numId="29" w16cid:durableId="652298800">
    <w:abstractNumId w:val="64"/>
  </w:num>
  <w:num w:numId="30" w16cid:durableId="903226303">
    <w:abstractNumId w:val="18"/>
  </w:num>
  <w:num w:numId="31" w16cid:durableId="184831363">
    <w:abstractNumId w:val="34"/>
  </w:num>
  <w:num w:numId="32" w16cid:durableId="324749920">
    <w:abstractNumId w:val="93"/>
  </w:num>
  <w:num w:numId="33" w16cid:durableId="1929344826">
    <w:abstractNumId w:val="54"/>
  </w:num>
  <w:num w:numId="34" w16cid:durableId="1762529921">
    <w:abstractNumId w:val="27"/>
  </w:num>
  <w:num w:numId="35" w16cid:durableId="102725517">
    <w:abstractNumId w:val="39"/>
  </w:num>
  <w:num w:numId="36" w16cid:durableId="689381293">
    <w:abstractNumId w:val="84"/>
  </w:num>
  <w:num w:numId="37" w16cid:durableId="1607690124">
    <w:abstractNumId w:val="56"/>
  </w:num>
  <w:num w:numId="38" w16cid:durableId="160125713">
    <w:abstractNumId w:val="67"/>
  </w:num>
  <w:num w:numId="39" w16cid:durableId="58528129">
    <w:abstractNumId w:val="86"/>
  </w:num>
  <w:num w:numId="40" w16cid:durableId="1637635680">
    <w:abstractNumId w:val="90"/>
  </w:num>
  <w:num w:numId="41" w16cid:durableId="1574778376">
    <w:abstractNumId w:val="87"/>
  </w:num>
  <w:num w:numId="42" w16cid:durableId="159732180">
    <w:abstractNumId w:val="65"/>
  </w:num>
  <w:num w:numId="43" w16cid:durableId="622538963">
    <w:abstractNumId w:val="41"/>
  </w:num>
  <w:num w:numId="44" w16cid:durableId="1224608697">
    <w:abstractNumId w:val="66"/>
  </w:num>
  <w:num w:numId="45" w16cid:durableId="596057684">
    <w:abstractNumId w:val="17"/>
  </w:num>
  <w:num w:numId="46" w16cid:durableId="685324746">
    <w:abstractNumId w:val="22"/>
  </w:num>
  <w:num w:numId="47" w16cid:durableId="1115520886">
    <w:abstractNumId w:val="44"/>
  </w:num>
  <w:num w:numId="48" w16cid:durableId="1127503620">
    <w:abstractNumId w:val="28"/>
  </w:num>
  <w:num w:numId="49" w16cid:durableId="1020277923">
    <w:abstractNumId w:val="3"/>
  </w:num>
  <w:num w:numId="50" w16cid:durableId="1633628941">
    <w:abstractNumId w:val="102"/>
  </w:num>
  <w:num w:numId="51" w16cid:durableId="404882687">
    <w:abstractNumId w:val="5"/>
  </w:num>
  <w:num w:numId="52" w16cid:durableId="74862813">
    <w:abstractNumId w:val="30"/>
  </w:num>
  <w:num w:numId="53" w16cid:durableId="678773612">
    <w:abstractNumId w:val="35"/>
  </w:num>
  <w:num w:numId="54" w16cid:durableId="923028790">
    <w:abstractNumId w:val="51"/>
  </w:num>
  <w:num w:numId="55" w16cid:durableId="1128817283">
    <w:abstractNumId w:val="80"/>
  </w:num>
  <w:num w:numId="56" w16cid:durableId="719935011">
    <w:abstractNumId w:val="85"/>
  </w:num>
  <w:num w:numId="57" w16cid:durableId="372196230">
    <w:abstractNumId w:val="55"/>
  </w:num>
  <w:num w:numId="58" w16cid:durableId="105926948">
    <w:abstractNumId w:val="2"/>
  </w:num>
  <w:num w:numId="59" w16cid:durableId="1660573448">
    <w:abstractNumId w:val="16"/>
  </w:num>
  <w:num w:numId="60" w16cid:durableId="1650551239">
    <w:abstractNumId w:val="13"/>
  </w:num>
  <w:num w:numId="61" w16cid:durableId="615528612">
    <w:abstractNumId w:val="89"/>
  </w:num>
  <w:num w:numId="62" w16cid:durableId="1914200457">
    <w:abstractNumId w:val="94"/>
  </w:num>
  <w:num w:numId="63" w16cid:durableId="277681909">
    <w:abstractNumId w:val="62"/>
  </w:num>
  <w:num w:numId="64" w16cid:durableId="943727281">
    <w:abstractNumId w:val="95"/>
  </w:num>
  <w:num w:numId="65" w16cid:durableId="2115204200">
    <w:abstractNumId w:val="88"/>
  </w:num>
  <w:num w:numId="66" w16cid:durableId="2125227660">
    <w:abstractNumId w:val="43"/>
  </w:num>
  <w:num w:numId="67" w16cid:durableId="1133986100">
    <w:abstractNumId w:val="38"/>
  </w:num>
  <w:num w:numId="68" w16cid:durableId="1793357340">
    <w:abstractNumId w:val="11"/>
  </w:num>
  <w:num w:numId="69" w16cid:durableId="603222566">
    <w:abstractNumId w:val="8"/>
  </w:num>
  <w:num w:numId="70" w16cid:durableId="1307541260">
    <w:abstractNumId w:val="12"/>
  </w:num>
  <w:num w:numId="71" w16cid:durableId="1250581067">
    <w:abstractNumId w:val="37"/>
  </w:num>
  <w:num w:numId="72" w16cid:durableId="1714381301">
    <w:abstractNumId w:val="26"/>
  </w:num>
  <w:num w:numId="73" w16cid:durableId="1230269023">
    <w:abstractNumId w:val="91"/>
  </w:num>
  <w:num w:numId="74" w16cid:durableId="602347435">
    <w:abstractNumId w:val="7"/>
  </w:num>
  <w:num w:numId="75" w16cid:durableId="1031342558">
    <w:abstractNumId w:val="21"/>
  </w:num>
  <w:num w:numId="76" w16cid:durableId="338120430">
    <w:abstractNumId w:val="61"/>
  </w:num>
  <w:num w:numId="77" w16cid:durableId="182130381">
    <w:abstractNumId w:val="96"/>
  </w:num>
  <w:num w:numId="78" w16cid:durableId="1469662734">
    <w:abstractNumId w:val="29"/>
  </w:num>
  <w:num w:numId="79" w16cid:durableId="1965191539">
    <w:abstractNumId w:val="4"/>
  </w:num>
  <w:num w:numId="80" w16cid:durableId="316762317">
    <w:abstractNumId w:val="6"/>
  </w:num>
  <w:num w:numId="81" w16cid:durableId="977537827">
    <w:abstractNumId w:val="36"/>
  </w:num>
  <w:num w:numId="82" w16cid:durableId="1102413471">
    <w:abstractNumId w:val="10"/>
  </w:num>
  <w:num w:numId="83" w16cid:durableId="1971201756">
    <w:abstractNumId w:val="25"/>
  </w:num>
  <w:num w:numId="84" w16cid:durableId="674771174">
    <w:abstractNumId w:val="101"/>
  </w:num>
  <w:num w:numId="85" w16cid:durableId="842663680">
    <w:abstractNumId w:val="97"/>
  </w:num>
  <w:num w:numId="86" w16cid:durableId="58790681">
    <w:abstractNumId w:val="48"/>
  </w:num>
  <w:num w:numId="87" w16cid:durableId="2032341531">
    <w:abstractNumId w:val="100"/>
  </w:num>
  <w:num w:numId="88" w16cid:durableId="1479541366">
    <w:abstractNumId w:val="78"/>
  </w:num>
  <w:num w:numId="89" w16cid:durableId="1365905249">
    <w:abstractNumId w:val="46"/>
  </w:num>
  <w:num w:numId="90" w16cid:durableId="1709601873">
    <w:abstractNumId w:val="72"/>
  </w:num>
  <w:num w:numId="91" w16cid:durableId="139005528">
    <w:abstractNumId w:val="99"/>
  </w:num>
  <w:num w:numId="92" w16cid:durableId="2043048932">
    <w:abstractNumId w:val="82"/>
  </w:num>
  <w:num w:numId="93" w16cid:durableId="2105570525">
    <w:abstractNumId w:val="68"/>
  </w:num>
  <w:num w:numId="94" w16cid:durableId="218438901">
    <w:abstractNumId w:val="60"/>
  </w:num>
  <w:num w:numId="95" w16cid:durableId="96677267">
    <w:abstractNumId w:val="92"/>
  </w:num>
  <w:num w:numId="96" w16cid:durableId="121658645">
    <w:abstractNumId w:val="58"/>
  </w:num>
  <w:num w:numId="97" w16cid:durableId="1961378714">
    <w:abstractNumId w:val="98"/>
  </w:num>
  <w:num w:numId="98" w16cid:durableId="1353796000">
    <w:abstractNumId w:val="9"/>
  </w:num>
  <w:num w:numId="99" w16cid:durableId="1182205245">
    <w:abstractNumId w:val="81"/>
  </w:num>
  <w:num w:numId="100" w16cid:durableId="1294167674">
    <w:abstractNumId w:val="75"/>
  </w:num>
  <w:num w:numId="101" w16cid:durableId="468860034">
    <w:abstractNumId w:val="23"/>
  </w:num>
  <w:num w:numId="102" w16cid:durableId="125202970">
    <w:abstractNumId w:val="59"/>
  </w:num>
  <w:num w:numId="103" w16cid:durableId="1011373887">
    <w:abstractNumId w:val="83"/>
  </w:num>
  <w:num w:numId="104" w16cid:durableId="11267428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7"/>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5B11"/>
    <w:rsid w:val="00001E93"/>
    <w:rsid w:val="00020CB4"/>
    <w:rsid w:val="00023548"/>
    <w:rsid w:val="00024258"/>
    <w:rsid w:val="00024974"/>
    <w:rsid w:val="000264EB"/>
    <w:rsid w:val="000328B9"/>
    <w:rsid w:val="00037571"/>
    <w:rsid w:val="0004581B"/>
    <w:rsid w:val="00047D06"/>
    <w:rsid w:val="00056179"/>
    <w:rsid w:val="0005633A"/>
    <w:rsid w:val="00092910"/>
    <w:rsid w:val="00094553"/>
    <w:rsid w:val="000A57BB"/>
    <w:rsid w:val="000E1AD9"/>
    <w:rsid w:val="000E60B4"/>
    <w:rsid w:val="000F41DD"/>
    <w:rsid w:val="001167A6"/>
    <w:rsid w:val="001416F5"/>
    <w:rsid w:val="001432ED"/>
    <w:rsid w:val="001442E1"/>
    <w:rsid w:val="00171560"/>
    <w:rsid w:val="001736F4"/>
    <w:rsid w:val="001766E5"/>
    <w:rsid w:val="001A301B"/>
    <w:rsid w:val="001B1AAA"/>
    <w:rsid w:val="001C70D9"/>
    <w:rsid w:val="001D2E32"/>
    <w:rsid w:val="001F1987"/>
    <w:rsid w:val="00216F0C"/>
    <w:rsid w:val="00221224"/>
    <w:rsid w:val="00261C45"/>
    <w:rsid w:val="00262932"/>
    <w:rsid w:val="002851C5"/>
    <w:rsid w:val="0029116C"/>
    <w:rsid w:val="002962AC"/>
    <w:rsid w:val="00297175"/>
    <w:rsid w:val="002B4785"/>
    <w:rsid w:val="002D4AA1"/>
    <w:rsid w:val="002D5F3C"/>
    <w:rsid w:val="00300194"/>
    <w:rsid w:val="00312589"/>
    <w:rsid w:val="003422A2"/>
    <w:rsid w:val="0037036B"/>
    <w:rsid w:val="0037263A"/>
    <w:rsid w:val="00375FFD"/>
    <w:rsid w:val="0038295A"/>
    <w:rsid w:val="00392075"/>
    <w:rsid w:val="003A5D15"/>
    <w:rsid w:val="003B26AB"/>
    <w:rsid w:val="003C664A"/>
    <w:rsid w:val="003E31F3"/>
    <w:rsid w:val="00403C3B"/>
    <w:rsid w:val="00410B97"/>
    <w:rsid w:val="00414174"/>
    <w:rsid w:val="00415833"/>
    <w:rsid w:val="00426684"/>
    <w:rsid w:val="00432CE8"/>
    <w:rsid w:val="00446922"/>
    <w:rsid w:val="0046393E"/>
    <w:rsid w:val="004776C3"/>
    <w:rsid w:val="004939D9"/>
    <w:rsid w:val="00494A59"/>
    <w:rsid w:val="004D12C8"/>
    <w:rsid w:val="004D3497"/>
    <w:rsid w:val="004D39DA"/>
    <w:rsid w:val="004D50BD"/>
    <w:rsid w:val="004E2365"/>
    <w:rsid w:val="004E2BCC"/>
    <w:rsid w:val="004E2C0A"/>
    <w:rsid w:val="004E4027"/>
    <w:rsid w:val="005226D0"/>
    <w:rsid w:val="00524D8F"/>
    <w:rsid w:val="00540A87"/>
    <w:rsid w:val="00541B8F"/>
    <w:rsid w:val="005457DD"/>
    <w:rsid w:val="00555227"/>
    <w:rsid w:val="00567DAA"/>
    <w:rsid w:val="00571A04"/>
    <w:rsid w:val="0059009D"/>
    <w:rsid w:val="0059049C"/>
    <w:rsid w:val="005C646D"/>
    <w:rsid w:val="005D6C2A"/>
    <w:rsid w:val="005E7195"/>
    <w:rsid w:val="00611314"/>
    <w:rsid w:val="0062525B"/>
    <w:rsid w:val="006268C5"/>
    <w:rsid w:val="006273F0"/>
    <w:rsid w:val="00673080"/>
    <w:rsid w:val="00677A81"/>
    <w:rsid w:val="00677B27"/>
    <w:rsid w:val="00695B11"/>
    <w:rsid w:val="006971F7"/>
    <w:rsid w:val="006B7C9E"/>
    <w:rsid w:val="006E1CAE"/>
    <w:rsid w:val="007103AB"/>
    <w:rsid w:val="00720D4B"/>
    <w:rsid w:val="007221F5"/>
    <w:rsid w:val="00735B12"/>
    <w:rsid w:val="0073648C"/>
    <w:rsid w:val="0075695B"/>
    <w:rsid w:val="00781865"/>
    <w:rsid w:val="0078523D"/>
    <w:rsid w:val="00785313"/>
    <w:rsid w:val="007A1888"/>
    <w:rsid w:val="007A69C4"/>
    <w:rsid w:val="007C793B"/>
    <w:rsid w:val="007E037A"/>
    <w:rsid w:val="008045B7"/>
    <w:rsid w:val="00823D16"/>
    <w:rsid w:val="00830B84"/>
    <w:rsid w:val="00832382"/>
    <w:rsid w:val="008506BB"/>
    <w:rsid w:val="008B286E"/>
    <w:rsid w:val="008E5E7E"/>
    <w:rsid w:val="008F5B65"/>
    <w:rsid w:val="008F7B44"/>
    <w:rsid w:val="009010EA"/>
    <w:rsid w:val="009136A5"/>
    <w:rsid w:val="00934B3F"/>
    <w:rsid w:val="00955099"/>
    <w:rsid w:val="00960CB7"/>
    <w:rsid w:val="009934B8"/>
    <w:rsid w:val="009A209C"/>
    <w:rsid w:val="009A6386"/>
    <w:rsid w:val="009A69D4"/>
    <w:rsid w:val="009B1918"/>
    <w:rsid w:val="009D1549"/>
    <w:rsid w:val="009E268A"/>
    <w:rsid w:val="00A26D6D"/>
    <w:rsid w:val="00A30551"/>
    <w:rsid w:val="00A306A1"/>
    <w:rsid w:val="00A46237"/>
    <w:rsid w:val="00A723BC"/>
    <w:rsid w:val="00A820AC"/>
    <w:rsid w:val="00A95FFA"/>
    <w:rsid w:val="00A97C11"/>
    <w:rsid w:val="00AA3BF6"/>
    <w:rsid w:val="00AC1100"/>
    <w:rsid w:val="00AC2280"/>
    <w:rsid w:val="00AC4B3D"/>
    <w:rsid w:val="00AF5CFE"/>
    <w:rsid w:val="00B00AFD"/>
    <w:rsid w:val="00B10B92"/>
    <w:rsid w:val="00B12894"/>
    <w:rsid w:val="00B21113"/>
    <w:rsid w:val="00B27BFE"/>
    <w:rsid w:val="00B44949"/>
    <w:rsid w:val="00B51552"/>
    <w:rsid w:val="00B736A0"/>
    <w:rsid w:val="00BC0B5A"/>
    <w:rsid w:val="00BE76D6"/>
    <w:rsid w:val="00C001B4"/>
    <w:rsid w:val="00C02238"/>
    <w:rsid w:val="00C109E7"/>
    <w:rsid w:val="00C12B68"/>
    <w:rsid w:val="00C53EAC"/>
    <w:rsid w:val="00C674D4"/>
    <w:rsid w:val="00C77752"/>
    <w:rsid w:val="00C77D2E"/>
    <w:rsid w:val="00CA603E"/>
    <w:rsid w:val="00CB1220"/>
    <w:rsid w:val="00CB16D8"/>
    <w:rsid w:val="00CE0706"/>
    <w:rsid w:val="00CE5F1A"/>
    <w:rsid w:val="00D06AC5"/>
    <w:rsid w:val="00D075B1"/>
    <w:rsid w:val="00D155BA"/>
    <w:rsid w:val="00D22160"/>
    <w:rsid w:val="00D334A7"/>
    <w:rsid w:val="00D57F3E"/>
    <w:rsid w:val="00D60C80"/>
    <w:rsid w:val="00D74D22"/>
    <w:rsid w:val="00D8732E"/>
    <w:rsid w:val="00D94CB3"/>
    <w:rsid w:val="00D96DC8"/>
    <w:rsid w:val="00DA2A6E"/>
    <w:rsid w:val="00DB58FE"/>
    <w:rsid w:val="00DC7001"/>
    <w:rsid w:val="00E024E7"/>
    <w:rsid w:val="00E04B16"/>
    <w:rsid w:val="00E059E2"/>
    <w:rsid w:val="00E07A1A"/>
    <w:rsid w:val="00E12FF1"/>
    <w:rsid w:val="00E350AF"/>
    <w:rsid w:val="00E5026F"/>
    <w:rsid w:val="00E537DC"/>
    <w:rsid w:val="00E64E10"/>
    <w:rsid w:val="00E77701"/>
    <w:rsid w:val="00E83CB9"/>
    <w:rsid w:val="00E87F32"/>
    <w:rsid w:val="00E97CFF"/>
    <w:rsid w:val="00EE7F7D"/>
    <w:rsid w:val="00F00A49"/>
    <w:rsid w:val="00F12E7A"/>
    <w:rsid w:val="00F12F4C"/>
    <w:rsid w:val="00F15B81"/>
    <w:rsid w:val="00F23299"/>
    <w:rsid w:val="00F23E50"/>
    <w:rsid w:val="00F40E2B"/>
    <w:rsid w:val="00F56365"/>
    <w:rsid w:val="00F65B6F"/>
    <w:rsid w:val="00F728C3"/>
    <w:rsid w:val="00FB0F97"/>
    <w:rsid w:val="00FC0255"/>
    <w:rsid w:val="00FC5FD1"/>
    <w:rsid w:val="00FD7D72"/>
    <w:rsid w:val="00FE187C"/>
    <w:rsid w:val="00FF08B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684565"/>
  <w15:chartTrackingRefBased/>
  <w15:docId w15:val="{41987BED-03EE-2B40-B8B4-EA1054298C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95B11"/>
    <w:pPr>
      <w:widowControl w:val="0"/>
      <w:spacing w:before="120" w:after="280" w:line="360" w:lineRule="auto"/>
      <w:jc w:val="both"/>
    </w:pPr>
    <w:rPr>
      <w:rFonts w:ascii="Times New Roman" w:hAnsi="Times New Roman"/>
    </w:rPr>
  </w:style>
  <w:style w:type="paragraph" w:styleId="10">
    <w:name w:val="heading 1"/>
    <w:basedOn w:val="a"/>
    <w:next w:val="a"/>
    <w:link w:val="11"/>
    <w:uiPriority w:val="9"/>
    <w:qFormat/>
    <w:rsid w:val="00092910"/>
    <w:pPr>
      <w:spacing w:before="480" w:after="80"/>
      <w:jc w:val="center"/>
      <w:outlineLvl w:val="0"/>
    </w:pPr>
    <w:rPr>
      <w:rFonts w:eastAsia="Times New Roman" w:cs="Times New Roman (标题 CS)"/>
      <w:b/>
      <w:color w:val="000000" w:themeColor="text1"/>
      <w:sz w:val="36"/>
      <w:szCs w:val="48"/>
    </w:rPr>
  </w:style>
  <w:style w:type="paragraph" w:styleId="2">
    <w:name w:val="heading 2"/>
    <w:basedOn w:val="a"/>
    <w:next w:val="a"/>
    <w:link w:val="20"/>
    <w:uiPriority w:val="9"/>
    <w:unhideWhenUsed/>
    <w:qFormat/>
    <w:rsid w:val="00092910"/>
    <w:pPr>
      <w:spacing w:before="160" w:after="80"/>
      <w:outlineLvl w:val="1"/>
    </w:pPr>
    <w:rPr>
      <w:rFonts w:eastAsia="Times New Roman" w:cs="Times New Roman (标题 CS)"/>
      <w:b/>
      <w:color w:val="000000" w:themeColor="text1"/>
      <w:sz w:val="24"/>
      <w:szCs w:val="40"/>
    </w:rPr>
  </w:style>
  <w:style w:type="paragraph" w:styleId="3">
    <w:name w:val="heading 3"/>
    <w:basedOn w:val="a"/>
    <w:next w:val="a"/>
    <w:link w:val="30"/>
    <w:uiPriority w:val="9"/>
    <w:unhideWhenUsed/>
    <w:qFormat/>
    <w:rsid w:val="00092910"/>
    <w:pPr>
      <w:numPr>
        <w:ilvl w:val="2"/>
        <w:numId w:val="79"/>
      </w:numPr>
      <w:spacing w:before="160" w:after="80"/>
      <w:outlineLvl w:val="2"/>
    </w:pPr>
    <w:rPr>
      <w:rFonts w:eastAsiaTheme="majorEastAsia" w:cs="Times New Roman (标题 CS)"/>
      <w:color w:val="000000" w:themeColor="text1"/>
      <w:szCs w:val="32"/>
    </w:rPr>
  </w:style>
  <w:style w:type="paragraph" w:styleId="4">
    <w:name w:val="heading 4"/>
    <w:basedOn w:val="a"/>
    <w:next w:val="a"/>
    <w:link w:val="40"/>
    <w:uiPriority w:val="9"/>
    <w:semiHidden/>
    <w:unhideWhenUsed/>
    <w:qFormat/>
    <w:rsid w:val="00695B11"/>
    <w:pPr>
      <w:keepNext/>
      <w:keepLines/>
      <w:spacing w:before="80" w:after="40"/>
      <w:outlineLvl w:val="3"/>
    </w:pPr>
    <w:rPr>
      <w:rFonts w:cstheme="majorBidi"/>
      <w:color w:val="0F4761" w:themeColor="accent1" w:themeShade="BF"/>
      <w:sz w:val="28"/>
      <w:szCs w:val="28"/>
    </w:rPr>
  </w:style>
  <w:style w:type="paragraph" w:styleId="5">
    <w:name w:val="heading 5"/>
    <w:basedOn w:val="a"/>
    <w:next w:val="a"/>
    <w:link w:val="50"/>
    <w:uiPriority w:val="9"/>
    <w:semiHidden/>
    <w:unhideWhenUsed/>
    <w:qFormat/>
    <w:rsid w:val="00695B11"/>
    <w:pPr>
      <w:keepNext/>
      <w:keepLines/>
      <w:spacing w:before="80" w:after="40"/>
      <w:outlineLvl w:val="4"/>
    </w:pPr>
    <w:rPr>
      <w:rFonts w:cstheme="majorBidi"/>
      <w:color w:val="0F4761" w:themeColor="accent1" w:themeShade="BF"/>
      <w:sz w:val="24"/>
    </w:rPr>
  </w:style>
  <w:style w:type="paragraph" w:styleId="6">
    <w:name w:val="heading 6"/>
    <w:basedOn w:val="a"/>
    <w:next w:val="a"/>
    <w:link w:val="60"/>
    <w:uiPriority w:val="9"/>
    <w:semiHidden/>
    <w:unhideWhenUsed/>
    <w:qFormat/>
    <w:rsid w:val="00695B11"/>
    <w:pPr>
      <w:keepNext/>
      <w:keepLines/>
      <w:spacing w:before="40" w:after="0"/>
      <w:outlineLvl w:val="5"/>
    </w:pPr>
    <w:rPr>
      <w:rFonts w:cstheme="majorBidi"/>
      <w:b/>
      <w:bCs/>
      <w:color w:val="0F4761" w:themeColor="accent1" w:themeShade="BF"/>
    </w:rPr>
  </w:style>
  <w:style w:type="paragraph" w:styleId="7">
    <w:name w:val="heading 7"/>
    <w:basedOn w:val="a"/>
    <w:next w:val="a"/>
    <w:link w:val="70"/>
    <w:uiPriority w:val="9"/>
    <w:semiHidden/>
    <w:unhideWhenUsed/>
    <w:qFormat/>
    <w:rsid w:val="00695B11"/>
    <w:pPr>
      <w:keepNext/>
      <w:keepLines/>
      <w:spacing w:before="40" w:after="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695B11"/>
    <w:pPr>
      <w:keepNext/>
      <w:keepLines/>
      <w:spacing w:after="0"/>
      <w:outlineLvl w:val="7"/>
    </w:pPr>
    <w:rPr>
      <w:rFonts w:cstheme="majorBidi"/>
      <w:color w:val="595959" w:themeColor="text1" w:themeTint="A6"/>
    </w:rPr>
  </w:style>
  <w:style w:type="paragraph" w:styleId="9">
    <w:name w:val="heading 9"/>
    <w:basedOn w:val="a"/>
    <w:next w:val="a"/>
    <w:link w:val="90"/>
    <w:uiPriority w:val="9"/>
    <w:semiHidden/>
    <w:unhideWhenUsed/>
    <w:qFormat/>
    <w:rsid w:val="00695B11"/>
    <w:pPr>
      <w:keepNext/>
      <w:keepLines/>
      <w:spacing w:after="0"/>
      <w:outlineLvl w:val="8"/>
    </w:pPr>
    <w:rPr>
      <w:rFonts w:eastAsiaTheme="majorEastAsia" w:cstheme="majorBidi"/>
      <w:color w:val="595959" w:themeColor="text1" w:themeTint="A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标题 1 字符"/>
    <w:basedOn w:val="a0"/>
    <w:link w:val="10"/>
    <w:uiPriority w:val="9"/>
    <w:rsid w:val="00092910"/>
    <w:rPr>
      <w:rFonts w:ascii="Times New Roman" w:eastAsia="Times New Roman" w:hAnsi="Times New Roman" w:cs="Times New Roman (标题 CS)"/>
      <w:b/>
      <w:color w:val="000000" w:themeColor="text1"/>
      <w:sz w:val="36"/>
      <w:szCs w:val="48"/>
    </w:rPr>
  </w:style>
  <w:style w:type="character" w:customStyle="1" w:styleId="20">
    <w:name w:val="标题 2 字符"/>
    <w:basedOn w:val="a0"/>
    <w:link w:val="2"/>
    <w:uiPriority w:val="9"/>
    <w:rsid w:val="00092910"/>
    <w:rPr>
      <w:rFonts w:ascii="Times New Roman" w:eastAsia="Times New Roman" w:hAnsi="Times New Roman" w:cs="Times New Roman (标题 CS)"/>
      <w:b/>
      <w:color w:val="000000" w:themeColor="text1"/>
      <w:sz w:val="24"/>
      <w:szCs w:val="40"/>
    </w:rPr>
  </w:style>
  <w:style w:type="character" w:customStyle="1" w:styleId="30">
    <w:name w:val="标题 3 字符"/>
    <w:basedOn w:val="a0"/>
    <w:link w:val="3"/>
    <w:uiPriority w:val="9"/>
    <w:rsid w:val="00092910"/>
    <w:rPr>
      <w:rFonts w:ascii="Times New Roman" w:eastAsiaTheme="majorEastAsia" w:hAnsi="Times New Roman" w:cs="Times New Roman (标题 CS)"/>
      <w:color w:val="000000" w:themeColor="text1"/>
      <w:szCs w:val="32"/>
    </w:rPr>
  </w:style>
  <w:style w:type="character" w:customStyle="1" w:styleId="40">
    <w:name w:val="标题 4 字符"/>
    <w:basedOn w:val="a0"/>
    <w:link w:val="4"/>
    <w:uiPriority w:val="9"/>
    <w:semiHidden/>
    <w:rsid w:val="00695B11"/>
    <w:rPr>
      <w:rFonts w:cstheme="majorBidi"/>
      <w:color w:val="0F4761" w:themeColor="accent1" w:themeShade="BF"/>
      <w:sz w:val="28"/>
      <w:szCs w:val="28"/>
    </w:rPr>
  </w:style>
  <w:style w:type="character" w:customStyle="1" w:styleId="50">
    <w:name w:val="标题 5 字符"/>
    <w:basedOn w:val="a0"/>
    <w:link w:val="5"/>
    <w:uiPriority w:val="9"/>
    <w:semiHidden/>
    <w:rsid w:val="00695B11"/>
    <w:rPr>
      <w:rFonts w:cstheme="majorBidi"/>
      <w:color w:val="0F4761" w:themeColor="accent1" w:themeShade="BF"/>
      <w:sz w:val="24"/>
    </w:rPr>
  </w:style>
  <w:style w:type="character" w:customStyle="1" w:styleId="60">
    <w:name w:val="标题 6 字符"/>
    <w:basedOn w:val="a0"/>
    <w:link w:val="6"/>
    <w:uiPriority w:val="9"/>
    <w:semiHidden/>
    <w:rsid w:val="00695B11"/>
    <w:rPr>
      <w:rFonts w:cstheme="majorBidi"/>
      <w:b/>
      <w:bCs/>
      <w:color w:val="0F4761" w:themeColor="accent1" w:themeShade="BF"/>
    </w:rPr>
  </w:style>
  <w:style w:type="character" w:customStyle="1" w:styleId="70">
    <w:name w:val="标题 7 字符"/>
    <w:basedOn w:val="a0"/>
    <w:link w:val="7"/>
    <w:uiPriority w:val="9"/>
    <w:semiHidden/>
    <w:rsid w:val="00695B11"/>
    <w:rPr>
      <w:rFonts w:cstheme="majorBidi"/>
      <w:b/>
      <w:bCs/>
      <w:color w:val="595959" w:themeColor="text1" w:themeTint="A6"/>
    </w:rPr>
  </w:style>
  <w:style w:type="character" w:customStyle="1" w:styleId="80">
    <w:name w:val="标题 8 字符"/>
    <w:basedOn w:val="a0"/>
    <w:link w:val="8"/>
    <w:uiPriority w:val="9"/>
    <w:semiHidden/>
    <w:rsid w:val="00695B11"/>
    <w:rPr>
      <w:rFonts w:cstheme="majorBidi"/>
      <w:color w:val="595959" w:themeColor="text1" w:themeTint="A6"/>
    </w:rPr>
  </w:style>
  <w:style w:type="character" w:customStyle="1" w:styleId="90">
    <w:name w:val="标题 9 字符"/>
    <w:basedOn w:val="a0"/>
    <w:link w:val="9"/>
    <w:uiPriority w:val="9"/>
    <w:semiHidden/>
    <w:rsid w:val="00695B11"/>
    <w:rPr>
      <w:rFonts w:eastAsiaTheme="majorEastAsia" w:cstheme="majorBidi"/>
      <w:color w:val="595959" w:themeColor="text1" w:themeTint="A6"/>
    </w:rPr>
  </w:style>
  <w:style w:type="paragraph" w:styleId="a3">
    <w:name w:val="Title"/>
    <w:basedOn w:val="a"/>
    <w:next w:val="a"/>
    <w:link w:val="a4"/>
    <w:uiPriority w:val="10"/>
    <w:qFormat/>
    <w:rsid w:val="00695B11"/>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695B1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695B1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695B1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695B11"/>
    <w:pPr>
      <w:spacing w:before="160"/>
      <w:jc w:val="center"/>
    </w:pPr>
    <w:rPr>
      <w:i/>
      <w:iCs/>
      <w:color w:val="404040" w:themeColor="text1" w:themeTint="BF"/>
    </w:rPr>
  </w:style>
  <w:style w:type="character" w:customStyle="1" w:styleId="a8">
    <w:name w:val="引用 字符"/>
    <w:basedOn w:val="a0"/>
    <w:link w:val="a7"/>
    <w:uiPriority w:val="29"/>
    <w:rsid w:val="00695B11"/>
    <w:rPr>
      <w:i/>
      <w:iCs/>
      <w:color w:val="404040" w:themeColor="text1" w:themeTint="BF"/>
    </w:rPr>
  </w:style>
  <w:style w:type="paragraph" w:styleId="a9">
    <w:name w:val="List Paragraph"/>
    <w:basedOn w:val="a"/>
    <w:uiPriority w:val="34"/>
    <w:qFormat/>
    <w:rsid w:val="00695B11"/>
    <w:pPr>
      <w:ind w:left="720"/>
      <w:contextualSpacing/>
    </w:pPr>
  </w:style>
  <w:style w:type="character" w:styleId="aa">
    <w:name w:val="Intense Emphasis"/>
    <w:basedOn w:val="a0"/>
    <w:uiPriority w:val="21"/>
    <w:qFormat/>
    <w:rsid w:val="00695B11"/>
    <w:rPr>
      <w:i/>
      <w:iCs/>
      <w:color w:val="0F4761" w:themeColor="accent1" w:themeShade="BF"/>
    </w:rPr>
  </w:style>
  <w:style w:type="paragraph" w:styleId="ab">
    <w:name w:val="Intense Quote"/>
    <w:basedOn w:val="a"/>
    <w:next w:val="a"/>
    <w:link w:val="ac"/>
    <w:uiPriority w:val="30"/>
    <w:qFormat/>
    <w:rsid w:val="00695B1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明显引用 字符"/>
    <w:basedOn w:val="a0"/>
    <w:link w:val="ab"/>
    <w:uiPriority w:val="30"/>
    <w:rsid w:val="00695B11"/>
    <w:rPr>
      <w:i/>
      <w:iCs/>
      <w:color w:val="0F4761" w:themeColor="accent1" w:themeShade="BF"/>
    </w:rPr>
  </w:style>
  <w:style w:type="character" w:styleId="ad">
    <w:name w:val="Intense Reference"/>
    <w:basedOn w:val="a0"/>
    <w:uiPriority w:val="32"/>
    <w:qFormat/>
    <w:rsid w:val="00695B11"/>
    <w:rPr>
      <w:b/>
      <w:bCs/>
      <w:smallCaps/>
      <w:color w:val="0F4761" w:themeColor="accent1" w:themeShade="BF"/>
      <w:spacing w:val="5"/>
    </w:rPr>
  </w:style>
  <w:style w:type="paragraph" w:customStyle="1" w:styleId="p1">
    <w:name w:val="p1"/>
    <w:basedOn w:val="a"/>
    <w:rsid w:val="00FF08BD"/>
    <w:pPr>
      <w:widowControl/>
      <w:spacing w:before="100" w:beforeAutospacing="1" w:after="100" w:afterAutospacing="1" w:line="240" w:lineRule="auto"/>
      <w:jc w:val="left"/>
    </w:pPr>
    <w:rPr>
      <w:rFonts w:ascii="宋体" w:eastAsia="宋体" w:hAnsi="宋体" w:cs="宋体"/>
      <w:kern w:val="0"/>
      <w:sz w:val="24"/>
      <w14:ligatures w14:val="none"/>
    </w:rPr>
  </w:style>
  <w:style w:type="paragraph" w:customStyle="1" w:styleId="p2">
    <w:name w:val="p2"/>
    <w:basedOn w:val="a"/>
    <w:rsid w:val="00FF08BD"/>
    <w:pPr>
      <w:widowControl/>
      <w:spacing w:before="100" w:beforeAutospacing="1" w:after="100" w:afterAutospacing="1" w:line="240" w:lineRule="auto"/>
      <w:jc w:val="left"/>
    </w:pPr>
    <w:rPr>
      <w:rFonts w:ascii="宋体" w:eastAsia="宋体" w:hAnsi="宋体" w:cs="宋体"/>
      <w:kern w:val="0"/>
      <w:sz w:val="24"/>
      <w14:ligatures w14:val="none"/>
    </w:rPr>
  </w:style>
  <w:style w:type="paragraph" w:customStyle="1" w:styleId="p3">
    <w:name w:val="p3"/>
    <w:basedOn w:val="a"/>
    <w:rsid w:val="00FF08BD"/>
    <w:pPr>
      <w:widowControl/>
      <w:spacing w:before="100" w:beforeAutospacing="1" w:after="100" w:afterAutospacing="1" w:line="240" w:lineRule="auto"/>
      <w:jc w:val="left"/>
    </w:pPr>
    <w:rPr>
      <w:rFonts w:ascii="宋体" w:eastAsia="宋体" w:hAnsi="宋体" w:cs="宋体"/>
      <w:kern w:val="0"/>
      <w:sz w:val="24"/>
      <w14:ligatures w14:val="none"/>
    </w:rPr>
  </w:style>
  <w:style w:type="character" w:customStyle="1" w:styleId="apple-tab-span">
    <w:name w:val="apple-tab-span"/>
    <w:basedOn w:val="a0"/>
    <w:rsid w:val="00FF08BD"/>
  </w:style>
  <w:style w:type="character" w:customStyle="1" w:styleId="s1">
    <w:name w:val="s1"/>
    <w:basedOn w:val="a0"/>
    <w:rsid w:val="00FF08BD"/>
  </w:style>
  <w:style w:type="character" w:styleId="ae">
    <w:name w:val="Strong"/>
    <w:basedOn w:val="a0"/>
    <w:uiPriority w:val="22"/>
    <w:qFormat/>
    <w:rsid w:val="003B26AB"/>
    <w:rPr>
      <w:b/>
      <w:bCs/>
    </w:rPr>
  </w:style>
  <w:style w:type="paragraph" w:styleId="af">
    <w:name w:val="Normal (Web)"/>
    <w:basedOn w:val="a"/>
    <w:uiPriority w:val="99"/>
    <w:unhideWhenUsed/>
    <w:rsid w:val="00EE7F7D"/>
    <w:pPr>
      <w:widowControl/>
      <w:spacing w:before="100" w:beforeAutospacing="1" w:after="100" w:afterAutospacing="1" w:line="240" w:lineRule="auto"/>
      <w:jc w:val="left"/>
    </w:pPr>
    <w:rPr>
      <w:rFonts w:ascii="宋体" w:eastAsia="宋体" w:hAnsi="宋体" w:cs="宋体"/>
      <w:kern w:val="0"/>
      <w:sz w:val="24"/>
      <w14:ligatures w14:val="none"/>
    </w:rPr>
  </w:style>
  <w:style w:type="character" w:customStyle="1" w:styleId="apple-converted-space">
    <w:name w:val="apple-converted-space"/>
    <w:basedOn w:val="a0"/>
    <w:rsid w:val="007E037A"/>
  </w:style>
  <w:style w:type="paragraph" w:customStyle="1" w:styleId="p4">
    <w:name w:val="p4"/>
    <w:basedOn w:val="a"/>
    <w:rsid w:val="00FC0255"/>
    <w:pPr>
      <w:widowControl/>
      <w:spacing w:before="100" w:beforeAutospacing="1" w:after="100" w:afterAutospacing="1" w:line="240" w:lineRule="auto"/>
      <w:jc w:val="left"/>
    </w:pPr>
    <w:rPr>
      <w:rFonts w:ascii="宋体" w:eastAsia="宋体" w:hAnsi="宋体" w:cs="宋体"/>
      <w:kern w:val="0"/>
      <w:sz w:val="24"/>
      <w14:ligatures w14:val="none"/>
    </w:rPr>
  </w:style>
  <w:style w:type="paragraph" w:styleId="af0">
    <w:name w:val="Date"/>
    <w:basedOn w:val="a"/>
    <w:next w:val="a"/>
    <w:link w:val="af1"/>
    <w:uiPriority w:val="99"/>
    <w:semiHidden/>
    <w:unhideWhenUsed/>
    <w:rsid w:val="00494A59"/>
    <w:pPr>
      <w:ind w:leftChars="2500" w:left="100"/>
    </w:pPr>
  </w:style>
  <w:style w:type="character" w:customStyle="1" w:styleId="af1">
    <w:name w:val="日期 字符"/>
    <w:basedOn w:val="a0"/>
    <w:link w:val="af0"/>
    <w:uiPriority w:val="99"/>
    <w:semiHidden/>
    <w:rsid w:val="00494A59"/>
    <w:rPr>
      <w:rFonts w:ascii="Times New Roman" w:hAnsi="Times New Roman"/>
    </w:rPr>
  </w:style>
  <w:style w:type="character" w:styleId="af2">
    <w:name w:val="Hyperlink"/>
    <w:basedOn w:val="a0"/>
    <w:uiPriority w:val="99"/>
    <w:semiHidden/>
    <w:unhideWhenUsed/>
    <w:rsid w:val="0059049C"/>
    <w:rPr>
      <w:color w:val="0000FF"/>
      <w:u w:val="single"/>
    </w:rPr>
  </w:style>
  <w:style w:type="character" w:customStyle="1" w:styleId="sr-only">
    <w:name w:val="sr-only"/>
    <w:basedOn w:val="a0"/>
    <w:rsid w:val="006273F0"/>
  </w:style>
  <w:style w:type="paragraph" w:styleId="af3">
    <w:name w:val="No Spacing"/>
    <w:uiPriority w:val="1"/>
    <w:rsid w:val="00830B84"/>
    <w:pPr>
      <w:widowControl w:val="0"/>
      <w:spacing w:after="0" w:line="240" w:lineRule="auto"/>
      <w:jc w:val="both"/>
    </w:pPr>
    <w:rPr>
      <w:rFonts w:ascii="Times New Roman" w:hAnsi="Times New Roman"/>
    </w:rPr>
  </w:style>
  <w:style w:type="numbering" w:customStyle="1" w:styleId="1">
    <w:name w:val="当前列表1"/>
    <w:uiPriority w:val="99"/>
    <w:rsid w:val="00E12FF1"/>
    <w:pPr>
      <w:numPr>
        <w:numId w:val="7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83178">
      <w:bodyDiv w:val="1"/>
      <w:marLeft w:val="0"/>
      <w:marRight w:val="0"/>
      <w:marTop w:val="0"/>
      <w:marBottom w:val="0"/>
      <w:divBdr>
        <w:top w:val="none" w:sz="0" w:space="0" w:color="auto"/>
        <w:left w:val="none" w:sz="0" w:space="0" w:color="auto"/>
        <w:bottom w:val="none" w:sz="0" w:space="0" w:color="auto"/>
        <w:right w:val="none" w:sz="0" w:space="0" w:color="auto"/>
      </w:divBdr>
    </w:div>
    <w:div w:id="11616729">
      <w:bodyDiv w:val="1"/>
      <w:marLeft w:val="0"/>
      <w:marRight w:val="0"/>
      <w:marTop w:val="0"/>
      <w:marBottom w:val="0"/>
      <w:divBdr>
        <w:top w:val="none" w:sz="0" w:space="0" w:color="auto"/>
        <w:left w:val="none" w:sz="0" w:space="0" w:color="auto"/>
        <w:bottom w:val="none" w:sz="0" w:space="0" w:color="auto"/>
        <w:right w:val="none" w:sz="0" w:space="0" w:color="auto"/>
      </w:divBdr>
    </w:div>
    <w:div w:id="28727635">
      <w:bodyDiv w:val="1"/>
      <w:marLeft w:val="0"/>
      <w:marRight w:val="0"/>
      <w:marTop w:val="0"/>
      <w:marBottom w:val="0"/>
      <w:divBdr>
        <w:top w:val="none" w:sz="0" w:space="0" w:color="auto"/>
        <w:left w:val="none" w:sz="0" w:space="0" w:color="auto"/>
        <w:bottom w:val="none" w:sz="0" w:space="0" w:color="auto"/>
        <w:right w:val="none" w:sz="0" w:space="0" w:color="auto"/>
      </w:divBdr>
    </w:div>
    <w:div w:id="54549765">
      <w:bodyDiv w:val="1"/>
      <w:marLeft w:val="0"/>
      <w:marRight w:val="0"/>
      <w:marTop w:val="0"/>
      <w:marBottom w:val="0"/>
      <w:divBdr>
        <w:top w:val="none" w:sz="0" w:space="0" w:color="auto"/>
        <w:left w:val="none" w:sz="0" w:space="0" w:color="auto"/>
        <w:bottom w:val="none" w:sz="0" w:space="0" w:color="auto"/>
        <w:right w:val="none" w:sz="0" w:space="0" w:color="auto"/>
      </w:divBdr>
    </w:div>
    <w:div w:id="89474546">
      <w:bodyDiv w:val="1"/>
      <w:marLeft w:val="0"/>
      <w:marRight w:val="0"/>
      <w:marTop w:val="0"/>
      <w:marBottom w:val="0"/>
      <w:divBdr>
        <w:top w:val="none" w:sz="0" w:space="0" w:color="auto"/>
        <w:left w:val="none" w:sz="0" w:space="0" w:color="auto"/>
        <w:bottom w:val="none" w:sz="0" w:space="0" w:color="auto"/>
        <w:right w:val="none" w:sz="0" w:space="0" w:color="auto"/>
      </w:divBdr>
    </w:div>
    <w:div w:id="94138745">
      <w:bodyDiv w:val="1"/>
      <w:marLeft w:val="0"/>
      <w:marRight w:val="0"/>
      <w:marTop w:val="0"/>
      <w:marBottom w:val="0"/>
      <w:divBdr>
        <w:top w:val="none" w:sz="0" w:space="0" w:color="auto"/>
        <w:left w:val="none" w:sz="0" w:space="0" w:color="auto"/>
        <w:bottom w:val="none" w:sz="0" w:space="0" w:color="auto"/>
        <w:right w:val="none" w:sz="0" w:space="0" w:color="auto"/>
      </w:divBdr>
    </w:div>
    <w:div w:id="133065257">
      <w:bodyDiv w:val="1"/>
      <w:marLeft w:val="0"/>
      <w:marRight w:val="0"/>
      <w:marTop w:val="0"/>
      <w:marBottom w:val="0"/>
      <w:divBdr>
        <w:top w:val="none" w:sz="0" w:space="0" w:color="auto"/>
        <w:left w:val="none" w:sz="0" w:space="0" w:color="auto"/>
        <w:bottom w:val="none" w:sz="0" w:space="0" w:color="auto"/>
        <w:right w:val="none" w:sz="0" w:space="0" w:color="auto"/>
      </w:divBdr>
    </w:div>
    <w:div w:id="145360703">
      <w:bodyDiv w:val="1"/>
      <w:marLeft w:val="0"/>
      <w:marRight w:val="0"/>
      <w:marTop w:val="0"/>
      <w:marBottom w:val="0"/>
      <w:divBdr>
        <w:top w:val="none" w:sz="0" w:space="0" w:color="auto"/>
        <w:left w:val="none" w:sz="0" w:space="0" w:color="auto"/>
        <w:bottom w:val="none" w:sz="0" w:space="0" w:color="auto"/>
        <w:right w:val="none" w:sz="0" w:space="0" w:color="auto"/>
      </w:divBdr>
    </w:div>
    <w:div w:id="152334785">
      <w:bodyDiv w:val="1"/>
      <w:marLeft w:val="0"/>
      <w:marRight w:val="0"/>
      <w:marTop w:val="0"/>
      <w:marBottom w:val="0"/>
      <w:divBdr>
        <w:top w:val="none" w:sz="0" w:space="0" w:color="auto"/>
        <w:left w:val="none" w:sz="0" w:space="0" w:color="auto"/>
        <w:bottom w:val="none" w:sz="0" w:space="0" w:color="auto"/>
        <w:right w:val="none" w:sz="0" w:space="0" w:color="auto"/>
      </w:divBdr>
    </w:div>
    <w:div w:id="155148844">
      <w:bodyDiv w:val="1"/>
      <w:marLeft w:val="0"/>
      <w:marRight w:val="0"/>
      <w:marTop w:val="0"/>
      <w:marBottom w:val="0"/>
      <w:divBdr>
        <w:top w:val="none" w:sz="0" w:space="0" w:color="auto"/>
        <w:left w:val="none" w:sz="0" w:space="0" w:color="auto"/>
        <w:bottom w:val="none" w:sz="0" w:space="0" w:color="auto"/>
        <w:right w:val="none" w:sz="0" w:space="0" w:color="auto"/>
      </w:divBdr>
    </w:div>
    <w:div w:id="180049714">
      <w:bodyDiv w:val="1"/>
      <w:marLeft w:val="0"/>
      <w:marRight w:val="0"/>
      <w:marTop w:val="0"/>
      <w:marBottom w:val="0"/>
      <w:divBdr>
        <w:top w:val="none" w:sz="0" w:space="0" w:color="auto"/>
        <w:left w:val="none" w:sz="0" w:space="0" w:color="auto"/>
        <w:bottom w:val="none" w:sz="0" w:space="0" w:color="auto"/>
        <w:right w:val="none" w:sz="0" w:space="0" w:color="auto"/>
      </w:divBdr>
    </w:div>
    <w:div w:id="201792634">
      <w:bodyDiv w:val="1"/>
      <w:marLeft w:val="0"/>
      <w:marRight w:val="0"/>
      <w:marTop w:val="0"/>
      <w:marBottom w:val="0"/>
      <w:divBdr>
        <w:top w:val="none" w:sz="0" w:space="0" w:color="auto"/>
        <w:left w:val="none" w:sz="0" w:space="0" w:color="auto"/>
        <w:bottom w:val="none" w:sz="0" w:space="0" w:color="auto"/>
        <w:right w:val="none" w:sz="0" w:space="0" w:color="auto"/>
      </w:divBdr>
    </w:div>
    <w:div w:id="232011839">
      <w:bodyDiv w:val="1"/>
      <w:marLeft w:val="0"/>
      <w:marRight w:val="0"/>
      <w:marTop w:val="0"/>
      <w:marBottom w:val="0"/>
      <w:divBdr>
        <w:top w:val="none" w:sz="0" w:space="0" w:color="auto"/>
        <w:left w:val="none" w:sz="0" w:space="0" w:color="auto"/>
        <w:bottom w:val="none" w:sz="0" w:space="0" w:color="auto"/>
        <w:right w:val="none" w:sz="0" w:space="0" w:color="auto"/>
      </w:divBdr>
    </w:div>
    <w:div w:id="252008077">
      <w:bodyDiv w:val="1"/>
      <w:marLeft w:val="0"/>
      <w:marRight w:val="0"/>
      <w:marTop w:val="0"/>
      <w:marBottom w:val="0"/>
      <w:divBdr>
        <w:top w:val="none" w:sz="0" w:space="0" w:color="auto"/>
        <w:left w:val="none" w:sz="0" w:space="0" w:color="auto"/>
        <w:bottom w:val="none" w:sz="0" w:space="0" w:color="auto"/>
        <w:right w:val="none" w:sz="0" w:space="0" w:color="auto"/>
      </w:divBdr>
    </w:div>
    <w:div w:id="270866858">
      <w:bodyDiv w:val="1"/>
      <w:marLeft w:val="0"/>
      <w:marRight w:val="0"/>
      <w:marTop w:val="0"/>
      <w:marBottom w:val="0"/>
      <w:divBdr>
        <w:top w:val="none" w:sz="0" w:space="0" w:color="auto"/>
        <w:left w:val="none" w:sz="0" w:space="0" w:color="auto"/>
        <w:bottom w:val="none" w:sz="0" w:space="0" w:color="auto"/>
        <w:right w:val="none" w:sz="0" w:space="0" w:color="auto"/>
      </w:divBdr>
    </w:div>
    <w:div w:id="272905216">
      <w:bodyDiv w:val="1"/>
      <w:marLeft w:val="0"/>
      <w:marRight w:val="0"/>
      <w:marTop w:val="0"/>
      <w:marBottom w:val="0"/>
      <w:divBdr>
        <w:top w:val="none" w:sz="0" w:space="0" w:color="auto"/>
        <w:left w:val="none" w:sz="0" w:space="0" w:color="auto"/>
        <w:bottom w:val="none" w:sz="0" w:space="0" w:color="auto"/>
        <w:right w:val="none" w:sz="0" w:space="0" w:color="auto"/>
      </w:divBdr>
    </w:div>
    <w:div w:id="304748807">
      <w:bodyDiv w:val="1"/>
      <w:marLeft w:val="0"/>
      <w:marRight w:val="0"/>
      <w:marTop w:val="0"/>
      <w:marBottom w:val="0"/>
      <w:divBdr>
        <w:top w:val="none" w:sz="0" w:space="0" w:color="auto"/>
        <w:left w:val="none" w:sz="0" w:space="0" w:color="auto"/>
        <w:bottom w:val="none" w:sz="0" w:space="0" w:color="auto"/>
        <w:right w:val="none" w:sz="0" w:space="0" w:color="auto"/>
      </w:divBdr>
    </w:div>
    <w:div w:id="328869914">
      <w:bodyDiv w:val="1"/>
      <w:marLeft w:val="0"/>
      <w:marRight w:val="0"/>
      <w:marTop w:val="0"/>
      <w:marBottom w:val="0"/>
      <w:divBdr>
        <w:top w:val="none" w:sz="0" w:space="0" w:color="auto"/>
        <w:left w:val="none" w:sz="0" w:space="0" w:color="auto"/>
        <w:bottom w:val="none" w:sz="0" w:space="0" w:color="auto"/>
        <w:right w:val="none" w:sz="0" w:space="0" w:color="auto"/>
      </w:divBdr>
    </w:div>
    <w:div w:id="350500155">
      <w:bodyDiv w:val="1"/>
      <w:marLeft w:val="0"/>
      <w:marRight w:val="0"/>
      <w:marTop w:val="0"/>
      <w:marBottom w:val="0"/>
      <w:divBdr>
        <w:top w:val="none" w:sz="0" w:space="0" w:color="auto"/>
        <w:left w:val="none" w:sz="0" w:space="0" w:color="auto"/>
        <w:bottom w:val="none" w:sz="0" w:space="0" w:color="auto"/>
        <w:right w:val="none" w:sz="0" w:space="0" w:color="auto"/>
      </w:divBdr>
    </w:div>
    <w:div w:id="381372842">
      <w:bodyDiv w:val="1"/>
      <w:marLeft w:val="0"/>
      <w:marRight w:val="0"/>
      <w:marTop w:val="0"/>
      <w:marBottom w:val="0"/>
      <w:divBdr>
        <w:top w:val="none" w:sz="0" w:space="0" w:color="auto"/>
        <w:left w:val="none" w:sz="0" w:space="0" w:color="auto"/>
        <w:bottom w:val="none" w:sz="0" w:space="0" w:color="auto"/>
        <w:right w:val="none" w:sz="0" w:space="0" w:color="auto"/>
      </w:divBdr>
    </w:div>
    <w:div w:id="414866052">
      <w:bodyDiv w:val="1"/>
      <w:marLeft w:val="0"/>
      <w:marRight w:val="0"/>
      <w:marTop w:val="0"/>
      <w:marBottom w:val="0"/>
      <w:divBdr>
        <w:top w:val="none" w:sz="0" w:space="0" w:color="auto"/>
        <w:left w:val="none" w:sz="0" w:space="0" w:color="auto"/>
        <w:bottom w:val="none" w:sz="0" w:space="0" w:color="auto"/>
        <w:right w:val="none" w:sz="0" w:space="0" w:color="auto"/>
      </w:divBdr>
    </w:div>
    <w:div w:id="506944067">
      <w:bodyDiv w:val="1"/>
      <w:marLeft w:val="0"/>
      <w:marRight w:val="0"/>
      <w:marTop w:val="0"/>
      <w:marBottom w:val="0"/>
      <w:divBdr>
        <w:top w:val="none" w:sz="0" w:space="0" w:color="auto"/>
        <w:left w:val="none" w:sz="0" w:space="0" w:color="auto"/>
        <w:bottom w:val="none" w:sz="0" w:space="0" w:color="auto"/>
        <w:right w:val="none" w:sz="0" w:space="0" w:color="auto"/>
      </w:divBdr>
    </w:div>
    <w:div w:id="531383751">
      <w:bodyDiv w:val="1"/>
      <w:marLeft w:val="0"/>
      <w:marRight w:val="0"/>
      <w:marTop w:val="0"/>
      <w:marBottom w:val="0"/>
      <w:divBdr>
        <w:top w:val="none" w:sz="0" w:space="0" w:color="auto"/>
        <w:left w:val="none" w:sz="0" w:space="0" w:color="auto"/>
        <w:bottom w:val="none" w:sz="0" w:space="0" w:color="auto"/>
        <w:right w:val="none" w:sz="0" w:space="0" w:color="auto"/>
      </w:divBdr>
    </w:div>
    <w:div w:id="559899628">
      <w:bodyDiv w:val="1"/>
      <w:marLeft w:val="0"/>
      <w:marRight w:val="0"/>
      <w:marTop w:val="0"/>
      <w:marBottom w:val="0"/>
      <w:divBdr>
        <w:top w:val="none" w:sz="0" w:space="0" w:color="auto"/>
        <w:left w:val="none" w:sz="0" w:space="0" w:color="auto"/>
        <w:bottom w:val="none" w:sz="0" w:space="0" w:color="auto"/>
        <w:right w:val="none" w:sz="0" w:space="0" w:color="auto"/>
      </w:divBdr>
    </w:div>
    <w:div w:id="572815233">
      <w:bodyDiv w:val="1"/>
      <w:marLeft w:val="0"/>
      <w:marRight w:val="0"/>
      <w:marTop w:val="0"/>
      <w:marBottom w:val="0"/>
      <w:divBdr>
        <w:top w:val="none" w:sz="0" w:space="0" w:color="auto"/>
        <w:left w:val="none" w:sz="0" w:space="0" w:color="auto"/>
        <w:bottom w:val="none" w:sz="0" w:space="0" w:color="auto"/>
        <w:right w:val="none" w:sz="0" w:space="0" w:color="auto"/>
      </w:divBdr>
    </w:div>
    <w:div w:id="576091565">
      <w:bodyDiv w:val="1"/>
      <w:marLeft w:val="0"/>
      <w:marRight w:val="0"/>
      <w:marTop w:val="0"/>
      <w:marBottom w:val="0"/>
      <w:divBdr>
        <w:top w:val="none" w:sz="0" w:space="0" w:color="auto"/>
        <w:left w:val="none" w:sz="0" w:space="0" w:color="auto"/>
        <w:bottom w:val="none" w:sz="0" w:space="0" w:color="auto"/>
        <w:right w:val="none" w:sz="0" w:space="0" w:color="auto"/>
      </w:divBdr>
    </w:div>
    <w:div w:id="673149172">
      <w:bodyDiv w:val="1"/>
      <w:marLeft w:val="0"/>
      <w:marRight w:val="0"/>
      <w:marTop w:val="0"/>
      <w:marBottom w:val="0"/>
      <w:divBdr>
        <w:top w:val="none" w:sz="0" w:space="0" w:color="auto"/>
        <w:left w:val="none" w:sz="0" w:space="0" w:color="auto"/>
        <w:bottom w:val="none" w:sz="0" w:space="0" w:color="auto"/>
        <w:right w:val="none" w:sz="0" w:space="0" w:color="auto"/>
      </w:divBdr>
    </w:div>
    <w:div w:id="721054329">
      <w:bodyDiv w:val="1"/>
      <w:marLeft w:val="0"/>
      <w:marRight w:val="0"/>
      <w:marTop w:val="0"/>
      <w:marBottom w:val="0"/>
      <w:divBdr>
        <w:top w:val="none" w:sz="0" w:space="0" w:color="auto"/>
        <w:left w:val="none" w:sz="0" w:space="0" w:color="auto"/>
        <w:bottom w:val="none" w:sz="0" w:space="0" w:color="auto"/>
        <w:right w:val="none" w:sz="0" w:space="0" w:color="auto"/>
      </w:divBdr>
    </w:div>
    <w:div w:id="745297071">
      <w:bodyDiv w:val="1"/>
      <w:marLeft w:val="0"/>
      <w:marRight w:val="0"/>
      <w:marTop w:val="0"/>
      <w:marBottom w:val="0"/>
      <w:divBdr>
        <w:top w:val="none" w:sz="0" w:space="0" w:color="auto"/>
        <w:left w:val="none" w:sz="0" w:space="0" w:color="auto"/>
        <w:bottom w:val="none" w:sz="0" w:space="0" w:color="auto"/>
        <w:right w:val="none" w:sz="0" w:space="0" w:color="auto"/>
      </w:divBdr>
    </w:div>
    <w:div w:id="754521764">
      <w:bodyDiv w:val="1"/>
      <w:marLeft w:val="0"/>
      <w:marRight w:val="0"/>
      <w:marTop w:val="0"/>
      <w:marBottom w:val="0"/>
      <w:divBdr>
        <w:top w:val="none" w:sz="0" w:space="0" w:color="auto"/>
        <w:left w:val="none" w:sz="0" w:space="0" w:color="auto"/>
        <w:bottom w:val="none" w:sz="0" w:space="0" w:color="auto"/>
        <w:right w:val="none" w:sz="0" w:space="0" w:color="auto"/>
      </w:divBdr>
    </w:div>
    <w:div w:id="765466124">
      <w:bodyDiv w:val="1"/>
      <w:marLeft w:val="0"/>
      <w:marRight w:val="0"/>
      <w:marTop w:val="0"/>
      <w:marBottom w:val="0"/>
      <w:divBdr>
        <w:top w:val="none" w:sz="0" w:space="0" w:color="auto"/>
        <w:left w:val="none" w:sz="0" w:space="0" w:color="auto"/>
        <w:bottom w:val="none" w:sz="0" w:space="0" w:color="auto"/>
        <w:right w:val="none" w:sz="0" w:space="0" w:color="auto"/>
      </w:divBdr>
    </w:div>
    <w:div w:id="817192595">
      <w:bodyDiv w:val="1"/>
      <w:marLeft w:val="0"/>
      <w:marRight w:val="0"/>
      <w:marTop w:val="0"/>
      <w:marBottom w:val="0"/>
      <w:divBdr>
        <w:top w:val="none" w:sz="0" w:space="0" w:color="auto"/>
        <w:left w:val="none" w:sz="0" w:space="0" w:color="auto"/>
        <w:bottom w:val="none" w:sz="0" w:space="0" w:color="auto"/>
        <w:right w:val="none" w:sz="0" w:space="0" w:color="auto"/>
      </w:divBdr>
    </w:div>
    <w:div w:id="819738111">
      <w:bodyDiv w:val="1"/>
      <w:marLeft w:val="0"/>
      <w:marRight w:val="0"/>
      <w:marTop w:val="0"/>
      <w:marBottom w:val="0"/>
      <w:divBdr>
        <w:top w:val="none" w:sz="0" w:space="0" w:color="auto"/>
        <w:left w:val="none" w:sz="0" w:space="0" w:color="auto"/>
        <w:bottom w:val="none" w:sz="0" w:space="0" w:color="auto"/>
        <w:right w:val="none" w:sz="0" w:space="0" w:color="auto"/>
      </w:divBdr>
    </w:div>
    <w:div w:id="827132609">
      <w:bodyDiv w:val="1"/>
      <w:marLeft w:val="0"/>
      <w:marRight w:val="0"/>
      <w:marTop w:val="0"/>
      <w:marBottom w:val="0"/>
      <w:divBdr>
        <w:top w:val="none" w:sz="0" w:space="0" w:color="auto"/>
        <w:left w:val="none" w:sz="0" w:space="0" w:color="auto"/>
        <w:bottom w:val="none" w:sz="0" w:space="0" w:color="auto"/>
        <w:right w:val="none" w:sz="0" w:space="0" w:color="auto"/>
      </w:divBdr>
    </w:div>
    <w:div w:id="846553851">
      <w:bodyDiv w:val="1"/>
      <w:marLeft w:val="0"/>
      <w:marRight w:val="0"/>
      <w:marTop w:val="0"/>
      <w:marBottom w:val="0"/>
      <w:divBdr>
        <w:top w:val="none" w:sz="0" w:space="0" w:color="auto"/>
        <w:left w:val="none" w:sz="0" w:space="0" w:color="auto"/>
        <w:bottom w:val="none" w:sz="0" w:space="0" w:color="auto"/>
        <w:right w:val="none" w:sz="0" w:space="0" w:color="auto"/>
      </w:divBdr>
    </w:div>
    <w:div w:id="872157892">
      <w:bodyDiv w:val="1"/>
      <w:marLeft w:val="0"/>
      <w:marRight w:val="0"/>
      <w:marTop w:val="0"/>
      <w:marBottom w:val="0"/>
      <w:divBdr>
        <w:top w:val="none" w:sz="0" w:space="0" w:color="auto"/>
        <w:left w:val="none" w:sz="0" w:space="0" w:color="auto"/>
        <w:bottom w:val="none" w:sz="0" w:space="0" w:color="auto"/>
        <w:right w:val="none" w:sz="0" w:space="0" w:color="auto"/>
      </w:divBdr>
    </w:div>
    <w:div w:id="891504756">
      <w:bodyDiv w:val="1"/>
      <w:marLeft w:val="0"/>
      <w:marRight w:val="0"/>
      <w:marTop w:val="0"/>
      <w:marBottom w:val="0"/>
      <w:divBdr>
        <w:top w:val="none" w:sz="0" w:space="0" w:color="auto"/>
        <w:left w:val="none" w:sz="0" w:space="0" w:color="auto"/>
        <w:bottom w:val="none" w:sz="0" w:space="0" w:color="auto"/>
        <w:right w:val="none" w:sz="0" w:space="0" w:color="auto"/>
      </w:divBdr>
    </w:div>
    <w:div w:id="906843395">
      <w:bodyDiv w:val="1"/>
      <w:marLeft w:val="0"/>
      <w:marRight w:val="0"/>
      <w:marTop w:val="0"/>
      <w:marBottom w:val="0"/>
      <w:divBdr>
        <w:top w:val="none" w:sz="0" w:space="0" w:color="auto"/>
        <w:left w:val="none" w:sz="0" w:space="0" w:color="auto"/>
        <w:bottom w:val="none" w:sz="0" w:space="0" w:color="auto"/>
        <w:right w:val="none" w:sz="0" w:space="0" w:color="auto"/>
      </w:divBdr>
    </w:div>
    <w:div w:id="939488553">
      <w:bodyDiv w:val="1"/>
      <w:marLeft w:val="0"/>
      <w:marRight w:val="0"/>
      <w:marTop w:val="0"/>
      <w:marBottom w:val="0"/>
      <w:divBdr>
        <w:top w:val="none" w:sz="0" w:space="0" w:color="auto"/>
        <w:left w:val="none" w:sz="0" w:space="0" w:color="auto"/>
        <w:bottom w:val="none" w:sz="0" w:space="0" w:color="auto"/>
        <w:right w:val="none" w:sz="0" w:space="0" w:color="auto"/>
      </w:divBdr>
    </w:div>
    <w:div w:id="947665559">
      <w:bodyDiv w:val="1"/>
      <w:marLeft w:val="0"/>
      <w:marRight w:val="0"/>
      <w:marTop w:val="0"/>
      <w:marBottom w:val="0"/>
      <w:divBdr>
        <w:top w:val="none" w:sz="0" w:space="0" w:color="auto"/>
        <w:left w:val="none" w:sz="0" w:space="0" w:color="auto"/>
        <w:bottom w:val="none" w:sz="0" w:space="0" w:color="auto"/>
        <w:right w:val="none" w:sz="0" w:space="0" w:color="auto"/>
      </w:divBdr>
    </w:div>
    <w:div w:id="949898509">
      <w:bodyDiv w:val="1"/>
      <w:marLeft w:val="0"/>
      <w:marRight w:val="0"/>
      <w:marTop w:val="0"/>
      <w:marBottom w:val="0"/>
      <w:divBdr>
        <w:top w:val="none" w:sz="0" w:space="0" w:color="auto"/>
        <w:left w:val="none" w:sz="0" w:space="0" w:color="auto"/>
        <w:bottom w:val="none" w:sz="0" w:space="0" w:color="auto"/>
        <w:right w:val="none" w:sz="0" w:space="0" w:color="auto"/>
      </w:divBdr>
    </w:div>
    <w:div w:id="960963443">
      <w:bodyDiv w:val="1"/>
      <w:marLeft w:val="0"/>
      <w:marRight w:val="0"/>
      <w:marTop w:val="0"/>
      <w:marBottom w:val="0"/>
      <w:divBdr>
        <w:top w:val="none" w:sz="0" w:space="0" w:color="auto"/>
        <w:left w:val="none" w:sz="0" w:space="0" w:color="auto"/>
        <w:bottom w:val="none" w:sz="0" w:space="0" w:color="auto"/>
        <w:right w:val="none" w:sz="0" w:space="0" w:color="auto"/>
      </w:divBdr>
    </w:div>
    <w:div w:id="962998416">
      <w:bodyDiv w:val="1"/>
      <w:marLeft w:val="0"/>
      <w:marRight w:val="0"/>
      <w:marTop w:val="0"/>
      <w:marBottom w:val="0"/>
      <w:divBdr>
        <w:top w:val="none" w:sz="0" w:space="0" w:color="auto"/>
        <w:left w:val="none" w:sz="0" w:space="0" w:color="auto"/>
        <w:bottom w:val="none" w:sz="0" w:space="0" w:color="auto"/>
        <w:right w:val="none" w:sz="0" w:space="0" w:color="auto"/>
      </w:divBdr>
    </w:div>
    <w:div w:id="970332304">
      <w:bodyDiv w:val="1"/>
      <w:marLeft w:val="0"/>
      <w:marRight w:val="0"/>
      <w:marTop w:val="0"/>
      <w:marBottom w:val="0"/>
      <w:divBdr>
        <w:top w:val="none" w:sz="0" w:space="0" w:color="auto"/>
        <w:left w:val="none" w:sz="0" w:space="0" w:color="auto"/>
        <w:bottom w:val="none" w:sz="0" w:space="0" w:color="auto"/>
        <w:right w:val="none" w:sz="0" w:space="0" w:color="auto"/>
      </w:divBdr>
    </w:div>
    <w:div w:id="989022138">
      <w:bodyDiv w:val="1"/>
      <w:marLeft w:val="0"/>
      <w:marRight w:val="0"/>
      <w:marTop w:val="0"/>
      <w:marBottom w:val="0"/>
      <w:divBdr>
        <w:top w:val="none" w:sz="0" w:space="0" w:color="auto"/>
        <w:left w:val="none" w:sz="0" w:space="0" w:color="auto"/>
        <w:bottom w:val="none" w:sz="0" w:space="0" w:color="auto"/>
        <w:right w:val="none" w:sz="0" w:space="0" w:color="auto"/>
      </w:divBdr>
    </w:div>
    <w:div w:id="997921739">
      <w:bodyDiv w:val="1"/>
      <w:marLeft w:val="0"/>
      <w:marRight w:val="0"/>
      <w:marTop w:val="0"/>
      <w:marBottom w:val="0"/>
      <w:divBdr>
        <w:top w:val="none" w:sz="0" w:space="0" w:color="auto"/>
        <w:left w:val="none" w:sz="0" w:space="0" w:color="auto"/>
        <w:bottom w:val="none" w:sz="0" w:space="0" w:color="auto"/>
        <w:right w:val="none" w:sz="0" w:space="0" w:color="auto"/>
      </w:divBdr>
    </w:div>
    <w:div w:id="1050305039">
      <w:bodyDiv w:val="1"/>
      <w:marLeft w:val="0"/>
      <w:marRight w:val="0"/>
      <w:marTop w:val="0"/>
      <w:marBottom w:val="0"/>
      <w:divBdr>
        <w:top w:val="none" w:sz="0" w:space="0" w:color="auto"/>
        <w:left w:val="none" w:sz="0" w:space="0" w:color="auto"/>
        <w:bottom w:val="none" w:sz="0" w:space="0" w:color="auto"/>
        <w:right w:val="none" w:sz="0" w:space="0" w:color="auto"/>
      </w:divBdr>
    </w:div>
    <w:div w:id="1076629950">
      <w:bodyDiv w:val="1"/>
      <w:marLeft w:val="0"/>
      <w:marRight w:val="0"/>
      <w:marTop w:val="0"/>
      <w:marBottom w:val="0"/>
      <w:divBdr>
        <w:top w:val="none" w:sz="0" w:space="0" w:color="auto"/>
        <w:left w:val="none" w:sz="0" w:space="0" w:color="auto"/>
        <w:bottom w:val="none" w:sz="0" w:space="0" w:color="auto"/>
        <w:right w:val="none" w:sz="0" w:space="0" w:color="auto"/>
      </w:divBdr>
    </w:div>
    <w:div w:id="1146817095">
      <w:bodyDiv w:val="1"/>
      <w:marLeft w:val="0"/>
      <w:marRight w:val="0"/>
      <w:marTop w:val="0"/>
      <w:marBottom w:val="0"/>
      <w:divBdr>
        <w:top w:val="none" w:sz="0" w:space="0" w:color="auto"/>
        <w:left w:val="none" w:sz="0" w:space="0" w:color="auto"/>
        <w:bottom w:val="none" w:sz="0" w:space="0" w:color="auto"/>
        <w:right w:val="none" w:sz="0" w:space="0" w:color="auto"/>
      </w:divBdr>
    </w:div>
    <w:div w:id="1153791442">
      <w:bodyDiv w:val="1"/>
      <w:marLeft w:val="0"/>
      <w:marRight w:val="0"/>
      <w:marTop w:val="0"/>
      <w:marBottom w:val="0"/>
      <w:divBdr>
        <w:top w:val="none" w:sz="0" w:space="0" w:color="auto"/>
        <w:left w:val="none" w:sz="0" w:space="0" w:color="auto"/>
        <w:bottom w:val="none" w:sz="0" w:space="0" w:color="auto"/>
        <w:right w:val="none" w:sz="0" w:space="0" w:color="auto"/>
      </w:divBdr>
    </w:div>
    <w:div w:id="1190220611">
      <w:bodyDiv w:val="1"/>
      <w:marLeft w:val="0"/>
      <w:marRight w:val="0"/>
      <w:marTop w:val="0"/>
      <w:marBottom w:val="0"/>
      <w:divBdr>
        <w:top w:val="none" w:sz="0" w:space="0" w:color="auto"/>
        <w:left w:val="none" w:sz="0" w:space="0" w:color="auto"/>
        <w:bottom w:val="none" w:sz="0" w:space="0" w:color="auto"/>
        <w:right w:val="none" w:sz="0" w:space="0" w:color="auto"/>
      </w:divBdr>
    </w:div>
    <w:div w:id="1254823845">
      <w:bodyDiv w:val="1"/>
      <w:marLeft w:val="0"/>
      <w:marRight w:val="0"/>
      <w:marTop w:val="0"/>
      <w:marBottom w:val="0"/>
      <w:divBdr>
        <w:top w:val="none" w:sz="0" w:space="0" w:color="auto"/>
        <w:left w:val="none" w:sz="0" w:space="0" w:color="auto"/>
        <w:bottom w:val="none" w:sz="0" w:space="0" w:color="auto"/>
        <w:right w:val="none" w:sz="0" w:space="0" w:color="auto"/>
      </w:divBdr>
    </w:div>
    <w:div w:id="1283028400">
      <w:bodyDiv w:val="1"/>
      <w:marLeft w:val="0"/>
      <w:marRight w:val="0"/>
      <w:marTop w:val="0"/>
      <w:marBottom w:val="0"/>
      <w:divBdr>
        <w:top w:val="none" w:sz="0" w:space="0" w:color="auto"/>
        <w:left w:val="none" w:sz="0" w:space="0" w:color="auto"/>
        <w:bottom w:val="none" w:sz="0" w:space="0" w:color="auto"/>
        <w:right w:val="none" w:sz="0" w:space="0" w:color="auto"/>
      </w:divBdr>
    </w:div>
    <w:div w:id="1302423310">
      <w:bodyDiv w:val="1"/>
      <w:marLeft w:val="0"/>
      <w:marRight w:val="0"/>
      <w:marTop w:val="0"/>
      <w:marBottom w:val="0"/>
      <w:divBdr>
        <w:top w:val="none" w:sz="0" w:space="0" w:color="auto"/>
        <w:left w:val="none" w:sz="0" w:space="0" w:color="auto"/>
        <w:bottom w:val="none" w:sz="0" w:space="0" w:color="auto"/>
        <w:right w:val="none" w:sz="0" w:space="0" w:color="auto"/>
      </w:divBdr>
    </w:div>
    <w:div w:id="1311516545">
      <w:bodyDiv w:val="1"/>
      <w:marLeft w:val="0"/>
      <w:marRight w:val="0"/>
      <w:marTop w:val="0"/>
      <w:marBottom w:val="0"/>
      <w:divBdr>
        <w:top w:val="none" w:sz="0" w:space="0" w:color="auto"/>
        <w:left w:val="none" w:sz="0" w:space="0" w:color="auto"/>
        <w:bottom w:val="none" w:sz="0" w:space="0" w:color="auto"/>
        <w:right w:val="none" w:sz="0" w:space="0" w:color="auto"/>
      </w:divBdr>
    </w:div>
    <w:div w:id="1334604568">
      <w:bodyDiv w:val="1"/>
      <w:marLeft w:val="0"/>
      <w:marRight w:val="0"/>
      <w:marTop w:val="0"/>
      <w:marBottom w:val="0"/>
      <w:divBdr>
        <w:top w:val="none" w:sz="0" w:space="0" w:color="auto"/>
        <w:left w:val="none" w:sz="0" w:space="0" w:color="auto"/>
        <w:bottom w:val="none" w:sz="0" w:space="0" w:color="auto"/>
        <w:right w:val="none" w:sz="0" w:space="0" w:color="auto"/>
      </w:divBdr>
    </w:div>
    <w:div w:id="1364479963">
      <w:bodyDiv w:val="1"/>
      <w:marLeft w:val="0"/>
      <w:marRight w:val="0"/>
      <w:marTop w:val="0"/>
      <w:marBottom w:val="0"/>
      <w:divBdr>
        <w:top w:val="none" w:sz="0" w:space="0" w:color="auto"/>
        <w:left w:val="none" w:sz="0" w:space="0" w:color="auto"/>
        <w:bottom w:val="none" w:sz="0" w:space="0" w:color="auto"/>
        <w:right w:val="none" w:sz="0" w:space="0" w:color="auto"/>
      </w:divBdr>
    </w:div>
    <w:div w:id="1393850538">
      <w:bodyDiv w:val="1"/>
      <w:marLeft w:val="0"/>
      <w:marRight w:val="0"/>
      <w:marTop w:val="0"/>
      <w:marBottom w:val="0"/>
      <w:divBdr>
        <w:top w:val="none" w:sz="0" w:space="0" w:color="auto"/>
        <w:left w:val="none" w:sz="0" w:space="0" w:color="auto"/>
        <w:bottom w:val="none" w:sz="0" w:space="0" w:color="auto"/>
        <w:right w:val="none" w:sz="0" w:space="0" w:color="auto"/>
      </w:divBdr>
    </w:div>
    <w:div w:id="1408069247">
      <w:bodyDiv w:val="1"/>
      <w:marLeft w:val="0"/>
      <w:marRight w:val="0"/>
      <w:marTop w:val="0"/>
      <w:marBottom w:val="0"/>
      <w:divBdr>
        <w:top w:val="none" w:sz="0" w:space="0" w:color="auto"/>
        <w:left w:val="none" w:sz="0" w:space="0" w:color="auto"/>
        <w:bottom w:val="none" w:sz="0" w:space="0" w:color="auto"/>
        <w:right w:val="none" w:sz="0" w:space="0" w:color="auto"/>
      </w:divBdr>
    </w:div>
    <w:div w:id="1412580845">
      <w:bodyDiv w:val="1"/>
      <w:marLeft w:val="0"/>
      <w:marRight w:val="0"/>
      <w:marTop w:val="0"/>
      <w:marBottom w:val="0"/>
      <w:divBdr>
        <w:top w:val="none" w:sz="0" w:space="0" w:color="auto"/>
        <w:left w:val="none" w:sz="0" w:space="0" w:color="auto"/>
        <w:bottom w:val="none" w:sz="0" w:space="0" w:color="auto"/>
        <w:right w:val="none" w:sz="0" w:space="0" w:color="auto"/>
      </w:divBdr>
    </w:div>
    <w:div w:id="1475752830">
      <w:bodyDiv w:val="1"/>
      <w:marLeft w:val="0"/>
      <w:marRight w:val="0"/>
      <w:marTop w:val="0"/>
      <w:marBottom w:val="0"/>
      <w:divBdr>
        <w:top w:val="none" w:sz="0" w:space="0" w:color="auto"/>
        <w:left w:val="none" w:sz="0" w:space="0" w:color="auto"/>
        <w:bottom w:val="none" w:sz="0" w:space="0" w:color="auto"/>
        <w:right w:val="none" w:sz="0" w:space="0" w:color="auto"/>
      </w:divBdr>
    </w:div>
    <w:div w:id="1477912563">
      <w:bodyDiv w:val="1"/>
      <w:marLeft w:val="0"/>
      <w:marRight w:val="0"/>
      <w:marTop w:val="0"/>
      <w:marBottom w:val="0"/>
      <w:divBdr>
        <w:top w:val="none" w:sz="0" w:space="0" w:color="auto"/>
        <w:left w:val="none" w:sz="0" w:space="0" w:color="auto"/>
        <w:bottom w:val="none" w:sz="0" w:space="0" w:color="auto"/>
        <w:right w:val="none" w:sz="0" w:space="0" w:color="auto"/>
      </w:divBdr>
    </w:div>
    <w:div w:id="1500734104">
      <w:bodyDiv w:val="1"/>
      <w:marLeft w:val="0"/>
      <w:marRight w:val="0"/>
      <w:marTop w:val="0"/>
      <w:marBottom w:val="0"/>
      <w:divBdr>
        <w:top w:val="none" w:sz="0" w:space="0" w:color="auto"/>
        <w:left w:val="none" w:sz="0" w:space="0" w:color="auto"/>
        <w:bottom w:val="none" w:sz="0" w:space="0" w:color="auto"/>
        <w:right w:val="none" w:sz="0" w:space="0" w:color="auto"/>
      </w:divBdr>
    </w:div>
    <w:div w:id="1510801588">
      <w:bodyDiv w:val="1"/>
      <w:marLeft w:val="0"/>
      <w:marRight w:val="0"/>
      <w:marTop w:val="0"/>
      <w:marBottom w:val="0"/>
      <w:divBdr>
        <w:top w:val="none" w:sz="0" w:space="0" w:color="auto"/>
        <w:left w:val="none" w:sz="0" w:space="0" w:color="auto"/>
        <w:bottom w:val="none" w:sz="0" w:space="0" w:color="auto"/>
        <w:right w:val="none" w:sz="0" w:space="0" w:color="auto"/>
      </w:divBdr>
    </w:div>
    <w:div w:id="1546136975">
      <w:bodyDiv w:val="1"/>
      <w:marLeft w:val="0"/>
      <w:marRight w:val="0"/>
      <w:marTop w:val="0"/>
      <w:marBottom w:val="0"/>
      <w:divBdr>
        <w:top w:val="none" w:sz="0" w:space="0" w:color="auto"/>
        <w:left w:val="none" w:sz="0" w:space="0" w:color="auto"/>
        <w:bottom w:val="none" w:sz="0" w:space="0" w:color="auto"/>
        <w:right w:val="none" w:sz="0" w:space="0" w:color="auto"/>
      </w:divBdr>
    </w:div>
    <w:div w:id="1549029014">
      <w:bodyDiv w:val="1"/>
      <w:marLeft w:val="0"/>
      <w:marRight w:val="0"/>
      <w:marTop w:val="0"/>
      <w:marBottom w:val="0"/>
      <w:divBdr>
        <w:top w:val="none" w:sz="0" w:space="0" w:color="auto"/>
        <w:left w:val="none" w:sz="0" w:space="0" w:color="auto"/>
        <w:bottom w:val="none" w:sz="0" w:space="0" w:color="auto"/>
        <w:right w:val="none" w:sz="0" w:space="0" w:color="auto"/>
      </w:divBdr>
    </w:div>
    <w:div w:id="1616407916">
      <w:bodyDiv w:val="1"/>
      <w:marLeft w:val="0"/>
      <w:marRight w:val="0"/>
      <w:marTop w:val="0"/>
      <w:marBottom w:val="0"/>
      <w:divBdr>
        <w:top w:val="none" w:sz="0" w:space="0" w:color="auto"/>
        <w:left w:val="none" w:sz="0" w:space="0" w:color="auto"/>
        <w:bottom w:val="none" w:sz="0" w:space="0" w:color="auto"/>
        <w:right w:val="none" w:sz="0" w:space="0" w:color="auto"/>
      </w:divBdr>
    </w:div>
    <w:div w:id="1620910054">
      <w:bodyDiv w:val="1"/>
      <w:marLeft w:val="0"/>
      <w:marRight w:val="0"/>
      <w:marTop w:val="0"/>
      <w:marBottom w:val="0"/>
      <w:divBdr>
        <w:top w:val="none" w:sz="0" w:space="0" w:color="auto"/>
        <w:left w:val="none" w:sz="0" w:space="0" w:color="auto"/>
        <w:bottom w:val="none" w:sz="0" w:space="0" w:color="auto"/>
        <w:right w:val="none" w:sz="0" w:space="0" w:color="auto"/>
      </w:divBdr>
    </w:div>
    <w:div w:id="1705212668">
      <w:bodyDiv w:val="1"/>
      <w:marLeft w:val="0"/>
      <w:marRight w:val="0"/>
      <w:marTop w:val="0"/>
      <w:marBottom w:val="0"/>
      <w:divBdr>
        <w:top w:val="none" w:sz="0" w:space="0" w:color="auto"/>
        <w:left w:val="none" w:sz="0" w:space="0" w:color="auto"/>
        <w:bottom w:val="none" w:sz="0" w:space="0" w:color="auto"/>
        <w:right w:val="none" w:sz="0" w:space="0" w:color="auto"/>
      </w:divBdr>
    </w:div>
    <w:div w:id="1725832925">
      <w:bodyDiv w:val="1"/>
      <w:marLeft w:val="0"/>
      <w:marRight w:val="0"/>
      <w:marTop w:val="0"/>
      <w:marBottom w:val="0"/>
      <w:divBdr>
        <w:top w:val="none" w:sz="0" w:space="0" w:color="auto"/>
        <w:left w:val="none" w:sz="0" w:space="0" w:color="auto"/>
        <w:bottom w:val="none" w:sz="0" w:space="0" w:color="auto"/>
        <w:right w:val="none" w:sz="0" w:space="0" w:color="auto"/>
      </w:divBdr>
    </w:div>
    <w:div w:id="1801532397">
      <w:bodyDiv w:val="1"/>
      <w:marLeft w:val="0"/>
      <w:marRight w:val="0"/>
      <w:marTop w:val="0"/>
      <w:marBottom w:val="0"/>
      <w:divBdr>
        <w:top w:val="none" w:sz="0" w:space="0" w:color="auto"/>
        <w:left w:val="none" w:sz="0" w:space="0" w:color="auto"/>
        <w:bottom w:val="none" w:sz="0" w:space="0" w:color="auto"/>
        <w:right w:val="none" w:sz="0" w:space="0" w:color="auto"/>
      </w:divBdr>
    </w:div>
    <w:div w:id="1804496278">
      <w:bodyDiv w:val="1"/>
      <w:marLeft w:val="0"/>
      <w:marRight w:val="0"/>
      <w:marTop w:val="0"/>
      <w:marBottom w:val="0"/>
      <w:divBdr>
        <w:top w:val="none" w:sz="0" w:space="0" w:color="auto"/>
        <w:left w:val="none" w:sz="0" w:space="0" w:color="auto"/>
        <w:bottom w:val="none" w:sz="0" w:space="0" w:color="auto"/>
        <w:right w:val="none" w:sz="0" w:space="0" w:color="auto"/>
      </w:divBdr>
    </w:div>
    <w:div w:id="1828396220">
      <w:bodyDiv w:val="1"/>
      <w:marLeft w:val="0"/>
      <w:marRight w:val="0"/>
      <w:marTop w:val="0"/>
      <w:marBottom w:val="0"/>
      <w:divBdr>
        <w:top w:val="none" w:sz="0" w:space="0" w:color="auto"/>
        <w:left w:val="none" w:sz="0" w:space="0" w:color="auto"/>
        <w:bottom w:val="none" w:sz="0" w:space="0" w:color="auto"/>
        <w:right w:val="none" w:sz="0" w:space="0" w:color="auto"/>
      </w:divBdr>
    </w:div>
    <w:div w:id="1852185867">
      <w:bodyDiv w:val="1"/>
      <w:marLeft w:val="0"/>
      <w:marRight w:val="0"/>
      <w:marTop w:val="0"/>
      <w:marBottom w:val="0"/>
      <w:divBdr>
        <w:top w:val="none" w:sz="0" w:space="0" w:color="auto"/>
        <w:left w:val="none" w:sz="0" w:space="0" w:color="auto"/>
        <w:bottom w:val="none" w:sz="0" w:space="0" w:color="auto"/>
        <w:right w:val="none" w:sz="0" w:space="0" w:color="auto"/>
      </w:divBdr>
    </w:div>
    <w:div w:id="1882477674">
      <w:bodyDiv w:val="1"/>
      <w:marLeft w:val="0"/>
      <w:marRight w:val="0"/>
      <w:marTop w:val="0"/>
      <w:marBottom w:val="0"/>
      <w:divBdr>
        <w:top w:val="none" w:sz="0" w:space="0" w:color="auto"/>
        <w:left w:val="none" w:sz="0" w:space="0" w:color="auto"/>
        <w:bottom w:val="none" w:sz="0" w:space="0" w:color="auto"/>
        <w:right w:val="none" w:sz="0" w:space="0" w:color="auto"/>
      </w:divBdr>
    </w:div>
    <w:div w:id="1902982978">
      <w:bodyDiv w:val="1"/>
      <w:marLeft w:val="0"/>
      <w:marRight w:val="0"/>
      <w:marTop w:val="0"/>
      <w:marBottom w:val="0"/>
      <w:divBdr>
        <w:top w:val="none" w:sz="0" w:space="0" w:color="auto"/>
        <w:left w:val="none" w:sz="0" w:space="0" w:color="auto"/>
        <w:bottom w:val="none" w:sz="0" w:space="0" w:color="auto"/>
        <w:right w:val="none" w:sz="0" w:space="0" w:color="auto"/>
      </w:divBdr>
    </w:div>
    <w:div w:id="1912502362">
      <w:bodyDiv w:val="1"/>
      <w:marLeft w:val="0"/>
      <w:marRight w:val="0"/>
      <w:marTop w:val="0"/>
      <w:marBottom w:val="0"/>
      <w:divBdr>
        <w:top w:val="none" w:sz="0" w:space="0" w:color="auto"/>
        <w:left w:val="none" w:sz="0" w:space="0" w:color="auto"/>
        <w:bottom w:val="none" w:sz="0" w:space="0" w:color="auto"/>
        <w:right w:val="none" w:sz="0" w:space="0" w:color="auto"/>
      </w:divBdr>
    </w:div>
    <w:div w:id="1920675939">
      <w:bodyDiv w:val="1"/>
      <w:marLeft w:val="0"/>
      <w:marRight w:val="0"/>
      <w:marTop w:val="0"/>
      <w:marBottom w:val="0"/>
      <w:divBdr>
        <w:top w:val="none" w:sz="0" w:space="0" w:color="auto"/>
        <w:left w:val="none" w:sz="0" w:space="0" w:color="auto"/>
        <w:bottom w:val="none" w:sz="0" w:space="0" w:color="auto"/>
        <w:right w:val="none" w:sz="0" w:space="0" w:color="auto"/>
      </w:divBdr>
    </w:div>
    <w:div w:id="1928078357">
      <w:bodyDiv w:val="1"/>
      <w:marLeft w:val="0"/>
      <w:marRight w:val="0"/>
      <w:marTop w:val="0"/>
      <w:marBottom w:val="0"/>
      <w:divBdr>
        <w:top w:val="none" w:sz="0" w:space="0" w:color="auto"/>
        <w:left w:val="none" w:sz="0" w:space="0" w:color="auto"/>
        <w:bottom w:val="none" w:sz="0" w:space="0" w:color="auto"/>
        <w:right w:val="none" w:sz="0" w:space="0" w:color="auto"/>
      </w:divBdr>
    </w:div>
    <w:div w:id="1984390090">
      <w:bodyDiv w:val="1"/>
      <w:marLeft w:val="0"/>
      <w:marRight w:val="0"/>
      <w:marTop w:val="0"/>
      <w:marBottom w:val="0"/>
      <w:divBdr>
        <w:top w:val="none" w:sz="0" w:space="0" w:color="auto"/>
        <w:left w:val="none" w:sz="0" w:space="0" w:color="auto"/>
        <w:bottom w:val="none" w:sz="0" w:space="0" w:color="auto"/>
        <w:right w:val="none" w:sz="0" w:space="0" w:color="auto"/>
      </w:divBdr>
    </w:div>
    <w:div w:id="1986623246">
      <w:bodyDiv w:val="1"/>
      <w:marLeft w:val="0"/>
      <w:marRight w:val="0"/>
      <w:marTop w:val="0"/>
      <w:marBottom w:val="0"/>
      <w:divBdr>
        <w:top w:val="none" w:sz="0" w:space="0" w:color="auto"/>
        <w:left w:val="none" w:sz="0" w:space="0" w:color="auto"/>
        <w:bottom w:val="none" w:sz="0" w:space="0" w:color="auto"/>
        <w:right w:val="none" w:sz="0" w:space="0" w:color="auto"/>
      </w:divBdr>
    </w:div>
    <w:div w:id="20985582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E63598-902C-3C43-BBC3-35832E0F97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684</TotalTime>
  <Pages>9</Pages>
  <Words>2167</Words>
  <Characters>12358</Characters>
  <Application>Microsoft Office Word</Application>
  <DocSecurity>0</DocSecurity>
  <Lines>102</Lines>
  <Paragraphs>28</Paragraphs>
  <ScaleCrop>false</ScaleCrop>
  <Company/>
  <LinksUpToDate>false</LinksUpToDate>
  <CharactersWithSpaces>14497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c4507</dc:creator>
  <cp:keywords/>
  <dc:description/>
  <cp:lastModifiedBy>c4507</cp:lastModifiedBy>
  <cp:revision>193</cp:revision>
  <dcterms:created xsi:type="dcterms:W3CDTF">2025-03-06T14:52:00Z</dcterms:created>
  <dcterms:modified xsi:type="dcterms:W3CDTF">2025-03-21T18:37:00Z</dcterms:modified>
</cp:coreProperties>
</file>