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FCC7A" w14:textId="77777777" w:rsidR="009745A6" w:rsidRDefault="009745A6" w:rsidP="00F04351">
      <w:pPr>
        <w:jc w:val="center"/>
        <w:rPr>
          <w:b/>
          <w:bCs/>
          <w:sz w:val="44"/>
          <w:szCs w:val="40"/>
        </w:rPr>
      </w:pPr>
    </w:p>
    <w:p w14:paraId="1FED0854" w14:textId="77777777" w:rsidR="009745A6" w:rsidRDefault="009745A6" w:rsidP="00F04351">
      <w:pPr>
        <w:jc w:val="center"/>
        <w:rPr>
          <w:b/>
          <w:bCs/>
          <w:sz w:val="44"/>
          <w:szCs w:val="40"/>
        </w:rPr>
      </w:pPr>
    </w:p>
    <w:p w14:paraId="3EC551B8" w14:textId="2C8151DD" w:rsidR="009745A6" w:rsidRDefault="009745A6" w:rsidP="00F04351">
      <w:pPr>
        <w:jc w:val="center"/>
        <w:rPr>
          <w:b/>
          <w:bCs/>
          <w:sz w:val="44"/>
          <w:szCs w:val="40"/>
        </w:rPr>
      </w:pPr>
      <w:r w:rsidRPr="009745A6">
        <w:rPr>
          <w:b/>
          <w:bCs/>
          <w:sz w:val="44"/>
          <w:szCs w:val="40"/>
        </w:rPr>
        <w:t>Program: BA Business Management</w:t>
      </w:r>
    </w:p>
    <w:p w14:paraId="652F6DC9" w14:textId="620ED645" w:rsidR="00313158" w:rsidRDefault="00441E13" w:rsidP="00F04351">
      <w:pPr>
        <w:jc w:val="center"/>
        <w:rPr>
          <w:b/>
          <w:bCs/>
          <w:sz w:val="44"/>
          <w:szCs w:val="40"/>
        </w:rPr>
      </w:pPr>
      <w:r w:rsidRPr="00441E13">
        <w:rPr>
          <w:b/>
          <w:bCs/>
          <w:sz w:val="44"/>
          <w:szCs w:val="40"/>
        </w:rPr>
        <w:t>Module:</w:t>
      </w:r>
      <w:r>
        <w:rPr>
          <w:b/>
          <w:bCs/>
          <w:sz w:val="44"/>
          <w:szCs w:val="40"/>
        </w:rPr>
        <w:t xml:space="preserve"> </w:t>
      </w:r>
      <w:r w:rsidR="00F04351" w:rsidRPr="00F04351">
        <w:rPr>
          <w:b/>
          <w:bCs/>
          <w:sz w:val="44"/>
          <w:szCs w:val="40"/>
        </w:rPr>
        <w:t>Community Engagement</w:t>
      </w:r>
    </w:p>
    <w:p w14:paraId="03651DA9" w14:textId="49C1E034" w:rsidR="00441E13" w:rsidRDefault="00441E13" w:rsidP="00F04351">
      <w:pPr>
        <w:jc w:val="center"/>
        <w:rPr>
          <w:b/>
          <w:bCs/>
          <w:sz w:val="44"/>
          <w:szCs w:val="40"/>
        </w:rPr>
      </w:pPr>
      <w:r w:rsidRPr="00441E13">
        <w:rPr>
          <w:b/>
          <w:bCs/>
          <w:sz w:val="44"/>
          <w:szCs w:val="40"/>
        </w:rPr>
        <w:t>Module code: LCBB4002</w:t>
      </w:r>
    </w:p>
    <w:p w14:paraId="5F90F8FC" w14:textId="1106A881" w:rsidR="00962C3E" w:rsidRDefault="00962C3E" w:rsidP="00F04351">
      <w:pPr>
        <w:jc w:val="center"/>
        <w:rPr>
          <w:b/>
          <w:bCs/>
          <w:sz w:val="44"/>
          <w:szCs w:val="40"/>
        </w:rPr>
      </w:pPr>
      <w:r>
        <w:rPr>
          <w:b/>
          <w:bCs/>
          <w:sz w:val="44"/>
          <w:szCs w:val="40"/>
        </w:rPr>
        <w:t>Module lecturer</w:t>
      </w:r>
      <w:r w:rsidR="00966A97">
        <w:rPr>
          <w:b/>
          <w:bCs/>
          <w:sz w:val="44"/>
          <w:szCs w:val="40"/>
        </w:rPr>
        <w:t>: Faizu Edu</w:t>
      </w:r>
    </w:p>
    <w:p w14:paraId="5B02DF2D" w14:textId="46EE81A1" w:rsidR="00966A97" w:rsidRDefault="00966A97" w:rsidP="00EA2C4E">
      <w:pPr>
        <w:rPr>
          <w:b/>
          <w:bCs/>
          <w:sz w:val="44"/>
          <w:szCs w:val="40"/>
        </w:rPr>
      </w:pPr>
      <w:r>
        <w:rPr>
          <w:b/>
          <w:bCs/>
          <w:sz w:val="44"/>
          <w:szCs w:val="40"/>
        </w:rPr>
        <w:t>Student</w:t>
      </w:r>
      <w:r w:rsidR="00EA2C4E">
        <w:rPr>
          <w:b/>
          <w:bCs/>
          <w:sz w:val="44"/>
          <w:szCs w:val="40"/>
        </w:rPr>
        <w:t xml:space="preserve"> </w:t>
      </w:r>
      <w:r>
        <w:rPr>
          <w:b/>
          <w:bCs/>
          <w:sz w:val="44"/>
          <w:szCs w:val="40"/>
        </w:rPr>
        <w:t>name</w:t>
      </w:r>
      <w:r w:rsidR="00FF3A0E">
        <w:rPr>
          <w:b/>
          <w:bCs/>
          <w:sz w:val="44"/>
          <w:szCs w:val="40"/>
        </w:rPr>
        <w:t>:</w:t>
      </w:r>
      <w:r>
        <w:rPr>
          <w:b/>
          <w:bCs/>
          <w:sz w:val="44"/>
          <w:szCs w:val="40"/>
        </w:rPr>
        <w:t>Razvan</w:t>
      </w:r>
      <w:r w:rsidR="00EA2C4E">
        <w:rPr>
          <w:b/>
          <w:bCs/>
          <w:sz w:val="44"/>
          <w:szCs w:val="40"/>
        </w:rPr>
        <w:t xml:space="preserve"> </w:t>
      </w:r>
      <w:r>
        <w:rPr>
          <w:b/>
          <w:bCs/>
          <w:sz w:val="44"/>
          <w:szCs w:val="40"/>
        </w:rPr>
        <w:t xml:space="preserve">Mucenic </w:t>
      </w:r>
    </w:p>
    <w:p w14:paraId="1FD476D1" w14:textId="3A4A27FC" w:rsidR="00EA2C4E" w:rsidRDefault="000C7540" w:rsidP="00966A97">
      <w:pPr>
        <w:jc w:val="center"/>
        <w:rPr>
          <w:b/>
          <w:bCs/>
          <w:sz w:val="44"/>
          <w:szCs w:val="40"/>
        </w:rPr>
      </w:pPr>
      <w:r>
        <w:rPr>
          <w:b/>
          <w:bCs/>
          <w:sz w:val="44"/>
          <w:szCs w:val="40"/>
        </w:rPr>
        <w:t>Student Id:2120426</w:t>
      </w:r>
    </w:p>
    <w:p w14:paraId="61D7FD0C" w14:textId="3613956B" w:rsidR="00F04351" w:rsidRDefault="00F04351">
      <w:pPr>
        <w:spacing w:line="259" w:lineRule="auto"/>
        <w:jc w:val="left"/>
      </w:pPr>
      <w:r>
        <w:br w:type="page"/>
      </w:r>
    </w:p>
    <w:p w14:paraId="2857FE78" w14:textId="6056246D" w:rsidR="00F04351" w:rsidRDefault="00F04351" w:rsidP="00F04351">
      <w:pPr>
        <w:pStyle w:val="Titlu1"/>
      </w:pPr>
      <w:r>
        <w:t>Introduction</w:t>
      </w:r>
    </w:p>
    <w:p w14:paraId="357B270C" w14:textId="775A55C2" w:rsidR="00A80107" w:rsidRPr="00A80107" w:rsidRDefault="00A80107" w:rsidP="00A80107">
      <w:r>
        <w:t>Community engagement can be referred to as such initiatives taken by organisations to do some welfare of society</w:t>
      </w:r>
      <w:r w:rsidR="00AA4385" w:rsidRPr="00AA4385">
        <w:t xml:space="preserve"> </w:t>
      </w:r>
      <w:r w:rsidR="00AA4385">
        <w:t>(</w:t>
      </w:r>
      <w:r w:rsidR="00AA4385" w:rsidRPr="00AA4385">
        <w:t>Wates</w:t>
      </w:r>
      <w:r w:rsidR="00AA4385">
        <w:t>, 2014)</w:t>
      </w:r>
      <w:r>
        <w:t xml:space="preserve">. In this process, it is very important to work collaboratively with different stakeholders to address the issues for which the welfare of the people in a community is affected. One of the key objectives of community engagement is to bring some positive changes in society such as community gardening, donating blood, community education, volunteering at animal </w:t>
      </w:r>
      <w:r w:rsidR="00D327BB">
        <w:t>shelters</w:t>
      </w:r>
      <w:r>
        <w:t>, etc.</w:t>
      </w:r>
      <w:r w:rsidR="00AA4385" w:rsidRPr="00AA4385">
        <w:t xml:space="preserve"> </w:t>
      </w:r>
      <w:r w:rsidR="00AA4385">
        <w:t>(</w:t>
      </w:r>
      <w:r w:rsidR="00AA4385" w:rsidRPr="00AA4385">
        <w:t>Matthews</w:t>
      </w:r>
      <w:r w:rsidR="00AA4385">
        <w:t xml:space="preserve"> et al., 2018).</w:t>
      </w:r>
      <w:r>
        <w:t xml:space="preserve"> </w:t>
      </w:r>
      <w:r w:rsidR="00D327BB">
        <w:t xml:space="preserve">There are some core principles of community engagement such as inclusion and demographic diversity, sustainable development, empowerment, </w:t>
      </w:r>
      <w:r w:rsidR="006F3D56">
        <w:t xml:space="preserve">collaboration and shared purpose, etc. </w:t>
      </w:r>
      <w:r w:rsidR="00C47C67">
        <w:t xml:space="preserve">Before taking any initiative in any community engagement project, it is important to understand the needs of the people in that community. Also, the economic condition, political stability, demographic trends, </w:t>
      </w:r>
      <w:r w:rsidR="00E336D4">
        <w:t xml:space="preserve">complexities, </w:t>
      </w:r>
      <w:r w:rsidR="00C47C67">
        <w:t>etc. should the considered by community engagement practitioners</w:t>
      </w:r>
      <w:r w:rsidR="00B30B41" w:rsidRPr="00B30B41">
        <w:t xml:space="preserve"> </w:t>
      </w:r>
      <w:r w:rsidR="00B30B41">
        <w:t>(</w:t>
      </w:r>
      <w:r w:rsidR="00B30B41" w:rsidRPr="00B30B41">
        <w:t>Marsh</w:t>
      </w:r>
      <w:r w:rsidR="00B30B41">
        <w:t xml:space="preserve"> et al., 2021)</w:t>
      </w:r>
      <w:r w:rsidR="00C47C67">
        <w:t xml:space="preserve">.  </w:t>
      </w:r>
      <w:r w:rsidR="00E336D4">
        <w:t xml:space="preserve">To understand the context of the problem, the practitioners should build </w:t>
      </w:r>
      <w:r w:rsidR="003E08D0">
        <w:t>relationships</w:t>
      </w:r>
      <w:r w:rsidR="00E336D4">
        <w:t xml:space="preserve"> with the people who </w:t>
      </w:r>
      <w:r w:rsidR="00CB34FB">
        <w:t xml:space="preserve">require the change. </w:t>
      </w:r>
      <w:r w:rsidR="00B620BB">
        <w:t>The following essay aims</w:t>
      </w:r>
      <w:r w:rsidR="00472466">
        <w:t xml:space="preserve"> to conduct in-depth research </w:t>
      </w:r>
      <w:r w:rsidR="00B620BB">
        <w:t>on</w:t>
      </w:r>
      <w:r w:rsidR="00472466">
        <w:t xml:space="preserve"> a recently completed social development project in a local community </w:t>
      </w:r>
      <w:r w:rsidR="00B620BB">
        <w:t>in</w:t>
      </w:r>
      <w:r w:rsidR="00472466">
        <w:t xml:space="preserve"> the UK. </w:t>
      </w:r>
      <w:r w:rsidR="001F68C4">
        <w:t xml:space="preserve">In this essay, </w:t>
      </w:r>
      <w:r w:rsidR="00141790">
        <w:t>the social development project</w:t>
      </w:r>
      <w:r w:rsidR="00CC2346">
        <w:t xml:space="preserve"> of the community car sharing scheme</w:t>
      </w:r>
      <w:r w:rsidR="00141790">
        <w:t xml:space="preserve"> which has been recently accomplished in Cardiff</w:t>
      </w:r>
      <w:r w:rsidR="00CC2346">
        <w:t xml:space="preserve"> </w:t>
      </w:r>
      <w:r w:rsidR="00141790">
        <w:t xml:space="preserve">will be discussed. </w:t>
      </w:r>
    </w:p>
    <w:p w14:paraId="66E15811" w14:textId="6DFC6D5F" w:rsidR="00F04351" w:rsidRDefault="00F04351">
      <w:pPr>
        <w:spacing w:line="259" w:lineRule="auto"/>
        <w:jc w:val="left"/>
      </w:pPr>
      <w:r>
        <w:br w:type="page"/>
      </w:r>
    </w:p>
    <w:p w14:paraId="07FCD69E" w14:textId="79A51570" w:rsidR="00F04351" w:rsidRDefault="00F04351" w:rsidP="00F04351">
      <w:pPr>
        <w:pStyle w:val="Titlu1"/>
      </w:pPr>
      <w:r>
        <w:t>Main Body</w:t>
      </w:r>
    </w:p>
    <w:p w14:paraId="4B7EB661" w14:textId="1FD1FD2E" w:rsidR="00335447" w:rsidRDefault="00335447" w:rsidP="00335447">
      <w:r>
        <w:t xml:space="preserve">Recently, a community development project named Cardiff Community Car Share Scheme has been </w:t>
      </w:r>
      <w:r w:rsidR="00C774C8">
        <w:t xml:space="preserve">launched. </w:t>
      </w:r>
      <w:r w:rsidR="004241B8">
        <w:t>Introducing</w:t>
      </w:r>
      <w:r w:rsidR="00C774C8">
        <w:t xml:space="preserve"> this scheme in Cardiff was proposed back in 2021 and it was accomplished after one year </w:t>
      </w:r>
      <w:r w:rsidR="004241B8">
        <w:t>which</w:t>
      </w:r>
      <w:r w:rsidR="00C774C8">
        <w:t xml:space="preserve"> means in 2022. </w:t>
      </w:r>
      <w:r w:rsidR="003E5F74">
        <w:t xml:space="preserve">The goal of the project is to provide </w:t>
      </w:r>
      <w:r w:rsidR="00FC599E">
        <w:t>a</w:t>
      </w:r>
      <w:r w:rsidR="003E5F74">
        <w:t xml:space="preserve"> </w:t>
      </w:r>
      <w:r w:rsidR="00FC599E">
        <w:t>car-sharing</w:t>
      </w:r>
      <w:r w:rsidR="003E5F74">
        <w:t xml:space="preserve"> opportunity to the local community members in Cardiff.  </w:t>
      </w:r>
      <w:r w:rsidR="00971F8B">
        <w:t xml:space="preserve">It helps to promote sustainable transportation and also reduces the cost. The community members can avail </w:t>
      </w:r>
      <w:r w:rsidR="00930501">
        <w:t xml:space="preserve">of </w:t>
      </w:r>
      <w:r w:rsidR="00971F8B">
        <w:t xml:space="preserve">this opportunity </w:t>
      </w:r>
      <w:r w:rsidR="00EA1512">
        <w:t>through</w:t>
      </w:r>
      <w:r w:rsidR="00971F8B">
        <w:t xml:space="preserve"> </w:t>
      </w:r>
      <w:r w:rsidR="008B3D92">
        <w:t>a membership program</w:t>
      </w:r>
      <w:r w:rsidR="00EB64EA" w:rsidRPr="00EB64EA">
        <w:t xml:space="preserve"> </w:t>
      </w:r>
      <w:r w:rsidR="00EB64EA">
        <w:t>(</w:t>
      </w:r>
      <w:r w:rsidR="00EB64EA" w:rsidRPr="00EB64EA">
        <w:t>Okuma</w:t>
      </w:r>
      <w:r w:rsidR="00EB64EA">
        <w:t xml:space="preserve"> et al., 2018)</w:t>
      </w:r>
      <w:r w:rsidR="008B3D92">
        <w:t xml:space="preserve">. </w:t>
      </w:r>
      <w:r w:rsidR="00EA28B9">
        <w:t xml:space="preserve">The stakeholders of the community car share scheme project in Cardiff are the community members in Cardiff, local businesses, and Cardiff Council. </w:t>
      </w:r>
      <w:r w:rsidR="00CF1442">
        <w:t xml:space="preserve">The members who lack access </w:t>
      </w:r>
      <w:r w:rsidR="000977B4">
        <w:t>to</w:t>
      </w:r>
      <w:r w:rsidR="00CF1442">
        <w:t xml:space="preserve"> personal vehicles are the key stakeholders of this projec</w:t>
      </w:r>
      <w:r w:rsidR="00A57A00">
        <w:t>t as they will get greater mobility to access essential services</w:t>
      </w:r>
      <w:r w:rsidR="00CF1442">
        <w:t xml:space="preserve">. The Cardiff Council is responsible for monitoring and implementing the project successfully. </w:t>
      </w:r>
    </w:p>
    <w:p w14:paraId="1F007FDD" w14:textId="4F07F87B" w:rsidR="00A47C07" w:rsidRDefault="00142AAA" w:rsidP="00335447">
      <w:r>
        <w:t xml:space="preserve">There are some key objectives of this community project. One of them is to provide affordable car-sharing options to the residents of Cardiff irrespective of their car ownership status. Another one is to promote sustainability in the local community of Cardiff as this project will help to reduce greenhouse gas emissions. </w:t>
      </w:r>
      <w:r w:rsidR="00A47C07">
        <w:t>The project aims to address some major problems in the city of Cardiff. For instance, in the absence of adequate public transport options, community members can easily enjoy the benefit of car-sharing who don’t have their vehicle</w:t>
      </w:r>
      <w:r w:rsidR="00496780">
        <w:t xml:space="preserve">, </w:t>
      </w:r>
      <w:r w:rsidR="006F283A">
        <w:t>especially</w:t>
      </w:r>
      <w:r w:rsidR="00496780">
        <w:t xml:space="preserve"> when they are packed with heavy luggage</w:t>
      </w:r>
      <w:r w:rsidR="00077E9A">
        <w:t xml:space="preserve"> and accessories</w:t>
      </w:r>
      <w:r w:rsidR="00AE6CA0" w:rsidRPr="00AE6CA0">
        <w:t xml:space="preserve"> </w:t>
      </w:r>
      <w:r w:rsidR="00AE6CA0">
        <w:t>(</w:t>
      </w:r>
      <w:r w:rsidR="00AE6CA0" w:rsidRPr="00AE6CA0">
        <w:t>Standing</w:t>
      </w:r>
      <w:r w:rsidR="00AE6CA0">
        <w:t xml:space="preserve"> et al., 2019)</w:t>
      </w:r>
      <w:r w:rsidR="00077E9A">
        <w:t xml:space="preserve">. </w:t>
      </w:r>
      <w:r w:rsidR="006F283A">
        <w:t xml:space="preserve">The environmental pollution is increasing rapidly and this problem has been addressed by this project. </w:t>
      </w:r>
      <w:r w:rsidR="004D5A4F">
        <w:t>By</w:t>
      </w:r>
      <w:r w:rsidR="008B15E1">
        <w:t xml:space="preserve"> implementing this project, the over-reliance on private cars will be reduced and it </w:t>
      </w:r>
      <w:r w:rsidR="004D5A4F">
        <w:t>will contribute</w:t>
      </w:r>
      <w:r w:rsidR="008B15E1">
        <w:t xml:space="preserve"> to environmental sustainability. </w:t>
      </w:r>
      <w:r w:rsidR="004D5A4F">
        <w:t>Cardiff is one of the cities which is facing traffic congestion for which the travel times of people are increasing</w:t>
      </w:r>
      <w:r w:rsidR="00306164">
        <w:t xml:space="preserve">. </w:t>
      </w:r>
      <w:r w:rsidR="00A550E6">
        <w:t>The community car scheme project has addressed this issue as well</w:t>
      </w:r>
      <w:r w:rsidR="00857161">
        <w:t xml:space="preserve">. </w:t>
      </w:r>
    </w:p>
    <w:p w14:paraId="1762252B" w14:textId="4F92E9E0" w:rsidR="00857161" w:rsidRDefault="00857161" w:rsidP="00335447">
      <w:r>
        <w:t xml:space="preserve">Implementing this project has brought some key benefits to the local community members in Cardiff. </w:t>
      </w:r>
      <w:r w:rsidR="00764995">
        <w:t xml:space="preserve">One of the major benefits is cost-effectiveness. There are some costs associated with private car ownership like maintenance and depreciation. The community members don’t need to bother </w:t>
      </w:r>
      <w:r w:rsidR="006E5A0F">
        <w:t>with</w:t>
      </w:r>
      <w:r w:rsidR="00764995">
        <w:t xml:space="preserve"> these costs as they have to pay </w:t>
      </w:r>
      <w:r w:rsidR="00AF0BC9">
        <w:t xml:space="preserve">based on </w:t>
      </w:r>
      <w:r w:rsidR="003B309E">
        <w:t>their</w:t>
      </w:r>
      <w:r w:rsidR="00AF0BC9">
        <w:t xml:space="preserve"> usage. </w:t>
      </w:r>
      <w:r w:rsidR="00AF546E">
        <w:t xml:space="preserve">Compared to the transportation services, the cost of </w:t>
      </w:r>
      <w:r w:rsidR="006E5A0F">
        <w:t>the car-sharing</w:t>
      </w:r>
      <w:r w:rsidR="00AF546E">
        <w:t xml:space="preserve"> scheme is low so the members are getting financial benefits through it</w:t>
      </w:r>
      <w:r w:rsidR="00930501" w:rsidRPr="00930501">
        <w:t xml:space="preserve"> </w:t>
      </w:r>
      <w:r w:rsidR="00930501">
        <w:t>(</w:t>
      </w:r>
      <w:r w:rsidR="00930501" w:rsidRPr="00930501">
        <w:t>Mavlutova</w:t>
      </w:r>
      <w:r w:rsidR="00930501">
        <w:t xml:space="preserve"> et al., 2021)</w:t>
      </w:r>
      <w:r w:rsidR="00AF546E">
        <w:t>.</w:t>
      </w:r>
      <w:r w:rsidR="003B309E">
        <w:t xml:space="preserve"> </w:t>
      </w:r>
      <w:r w:rsidR="00F74B2B">
        <w:t xml:space="preserve">The corporate members in the local community can </w:t>
      </w:r>
      <w:r w:rsidR="004A6717">
        <w:t>benefit</w:t>
      </w:r>
      <w:r w:rsidR="00F74B2B">
        <w:t xml:space="preserve"> as they provide </w:t>
      </w:r>
      <w:r w:rsidR="004A6717">
        <w:t>alternatives</w:t>
      </w:r>
      <w:r w:rsidR="00F74B2B">
        <w:t xml:space="preserve"> </w:t>
      </w:r>
      <w:r w:rsidR="004A6717">
        <w:t>to</w:t>
      </w:r>
      <w:r w:rsidR="00F74B2B">
        <w:t xml:space="preserve"> traditional vehicles for the employees.  </w:t>
      </w:r>
      <w:r w:rsidR="004A6717">
        <w:t xml:space="preserve">Another benefit of this project is that it helps to reduce the pressure of parking pressures in populated areas like Cardiff. The </w:t>
      </w:r>
      <w:r w:rsidR="000977B4">
        <w:t>transport-related</w:t>
      </w:r>
      <w:r w:rsidR="004A6717">
        <w:t xml:space="preserve"> emissions can be decreased due to this initiative. </w:t>
      </w:r>
    </w:p>
    <w:p w14:paraId="4963900E" w14:textId="5CDD629D" w:rsidR="00A55D12" w:rsidRDefault="00A55D12" w:rsidP="00335447">
      <w:r>
        <w:t>One of the key principles of community engagement is careful planning and preparation which is a part of research before taking any project</w:t>
      </w:r>
      <w:r w:rsidR="00B30B41" w:rsidRPr="00B30B41">
        <w:t xml:space="preserve"> </w:t>
      </w:r>
      <w:r w:rsidR="00B30B41">
        <w:t>(</w:t>
      </w:r>
      <w:r w:rsidR="00B30B41" w:rsidRPr="00B30B41">
        <w:t>Goodman</w:t>
      </w:r>
      <w:r w:rsidR="00B30B41">
        <w:t xml:space="preserve"> et al., 2017)</w:t>
      </w:r>
      <w:r>
        <w:t xml:space="preserve">. </w:t>
      </w:r>
      <w:r w:rsidR="00C42EBC">
        <w:t>In this case, a comprehensive needs assessment has been conducted using surveys and informal interviews</w:t>
      </w:r>
      <w:r w:rsidR="0090085B">
        <w:t xml:space="preserve"> to assess the needs and preferences of the residents regarding transportation services. </w:t>
      </w:r>
      <w:r w:rsidR="00451733">
        <w:t xml:space="preserve">The volunteers in the community engagement team researched the existing transportation services to identify any area where this scheme </w:t>
      </w:r>
      <w:r w:rsidR="00143BE1">
        <w:t>could be beneficial</w:t>
      </w:r>
      <w:r w:rsidR="00451733">
        <w:t xml:space="preserve">. </w:t>
      </w:r>
      <w:r w:rsidR="00143BE1">
        <w:t xml:space="preserve">From the research, it has been found that </w:t>
      </w:r>
      <w:r w:rsidR="00143BE1" w:rsidRPr="00143BE1">
        <w:t xml:space="preserve">more than 20% of </w:t>
      </w:r>
      <w:r w:rsidR="00143BE1">
        <w:t>the residents</w:t>
      </w:r>
      <w:r w:rsidR="00143BE1" w:rsidRPr="00143BE1">
        <w:t xml:space="preserve"> are unable to afford their car</w:t>
      </w:r>
      <w:r w:rsidR="00143BE1">
        <w:t xml:space="preserve"> and they are continuously facing problems to avail transportation services at the time of emergency. </w:t>
      </w:r>
      <w:r w:rsidR="00495B14">
        <w:t>To overcome this issue and provide an ultimate solution to the residents in Cardiff, the decision to implement this car sharing scheme project was taken</w:t>
      </w:r>
      <w:r w:rsidR="000B5A79">
        <w:t xml:space="preserve"> in 2021.</w:t>
      </w:r>
      <w:r w:rsidR="00395602">
        <w:t xml:space="preserve"> It takes one year to implement this project. To implement this project successfully, some strategies were taken by the local community. </w:t>
      </w:r>
      <w:r w:rsidR="00FF47FD">
        <w:t xml:space="preserve">For instance, the objectives and benefits of this project were informed to the residents of Cardiff through public meetings. </w:t>
      </w:r>
      <w:r w:rsidR="00350307">
        <w:t xml:space="preserve">After that, the members were </w:t>
      </w:r>
      <w:r w:rsidR="005D7472">
        <w:t>allowed</w:t>
      </w:r>
      <w:r w:rsidR="00350307">
        <w:t xml:space="preserve"> to share their feedback and </w:t>
      </w:r>
      <w:r w:rsidR="00997EE9">
        <w:t>opinions</w:t>
      </w:r>
      <w:r w:rsidR="00350307">
        <w:t xml:space="preserve"> to improve this project via suggestion boxes</w:t>
      </w:r>
      <w:r w:rsidR="004D4BC6">
        <w:t xml:space="preserve"> (</w:t>
      </w:r>
      <w:r w:rsidR="004D4BC6" w:rsidRPr="00AE6CA0">
        <w:t>Standing</w:t>
      </w:r>
      <w:r w:rsidR="004D4BC6">
        <w:t xml:space="preserve"> et al., 2019)</w:t>
      </w:r>
      <w:r w:rsidR="00350307">
        <w:t xml:space="preserve">. </w:t>
      </w:r>
      <w:r w:rsidR="00997EE9">
        <w:t xml:space="preserve">Throughout the project, clear and transparent communication was maintained by the community engagement team in terms of membership fees, </w:t>
      </w:r>
      <w:r w:rsidR="005D7472">
        <w:t>car-sharing</w:t>
      </w:r>
      <w:r w:rsidR="00997EE9">
        <w:t xml:space="preserve"> facilities, locations, etc. </w:t>
      </w:r>
    </w:p>
    <w:p w14:paraId="6A6D095F" w14:textId="7F930965" w:rsidR="005D7472" w:rsidRDefault="005D7472" w:rsidP="00335447">
      <w:r>
        <w:t xml:space="preserve">There are some areas where the local community was actively involved. For instance, it is very important to seek </w:t>
      </w:r>
      <w:r w:rsidR="004F5B33">
        <w:t xml:space="preserve">the </w:t>
      </w:r>
      <w:r>
        <w:t>consent of all individuals from diverse backgrounds before implementing a project</w:t>
      </w:r>
      <w:r w:rsidR="00797B16">
        <w:t xml:space="preserve"> (</w:t>
      </w:r>
      <w:r w:rsidR="00797B16" w:rsidRPr="00EB64EA">
        <w:t>Okuma</w:t>
      </w:r>
      <w:r w:rsidR="00797B16">
        <w:t xml:space="preserve"> et al., 2018)</w:t>
      </w:r>
      <w:r>
        <w:t xml:space="preserve">. </w:t>
      </w:r>
      <w:r w:rsidR="004F5B33">
        <w:t xml:space="preserve">With the help of the volunteers and council, the local community conducted vast research to extract the actual condition and needs of the residents in Cardiff. They use a variety of modes to make the research meaningful such as online surveys, interviews, discussions, etc. </w:t>
      </w:r>
      <w:r w:rsidR="00862DE4">
        <w:t xml:space="preserve">To make the project successful so that it leads </w:t>
      </w:r>
      <w:r w:rsidR="001368F5">
        <w:t xml:space="preserve">to </w:t>
      </w:r>
      <w:r w:rsidR="00862DE4">
        <w:t xml:space="preserve">some benefits </w:t>
      </w:r>
      <w:r w:rsidR="001368F5">
        <w:t>for</w:t>
      </w:r>
      <w:r w:rsidR="00862DE4">
        <w:t xml:space="preserve"> the residents in Cardiff, some approaches were used by the community team. </w:t>
      </w:r>
      <w:r w:rsidR="005B50AC">
        <w:t xml:space="preserve">For instance, suggestion boxes were placed in different locations </w:t>
      </w:r>
      <w:r w:rsidR="00797B16">
        <w:t>in</w:t>
      </w:r>
      <w:r w:rsidR="005B50AC">
        <w:t xml:space="preserve"> the community so that the residents </w:t>
      </w:r>
      <w:r w:rsidR="001368F5">
        <w:t>could</w:t>
      </w:r>
      <w:r w:rsidR="005B50AC">
        <w:t xml:space="preserve"> provide their </w:t>
      </w:r>
      <w:r w:rsidR="001368F5">
        <w:t>suggestions</w:t>
      </w:r>
      <w:r w:rsidR="005B50AC">
        <w:t xml:space="preserve"> and feedback to modify or further improve the project</w:t>
      </w:r>
      <w:r w:rsidR="00146F2B">
        <w:t xml:space="preserve"> (</w:t>
      </w:r>
      <w:r w:rsidR="00146F2B" w:rsidRPr="00AE6CA0">
        <w:t>Standing</w:t>
      </w:r>
      <w:r w:rsidR="00146F2B">
        <w:t xml:space="preserve"> et al., 2019)</w:t>
      </w:r>
      <w:r w:rsidR="005B50AC">
        <w:t xml:space="preserve">. </w:t>
      </w:r>
      <w:r w:rsidR="001368F5">
        <w:t xml:space="preserve">Using social media platforms, the local community informed the stakeholders about the potential benefits and objectives of the project. </w:t>
      </w:r>
      <w:r w:rsidR="009E18AF">
        <w:t xml:space="preserve">They created a public group forum via social media networking sites so that each member </w:t>
      </w:r>
      <w:r w:rsidR="00DE64FF">
        <w:t>could</w:t>
      </w:r>
      <w:r w:rsidR="009E18AF">
        <w:t xml:space="preserve"> get updates </w:t>
      </w:r>
      <w:r w:rsidR="00D063AF">
        <w:t>on</w:t>
      </w:r>
      <w:r w:rsidR="009E18AF">
        <w:t xml:space="preserve"> the project regularly. </w:t>
      </w:r>
    </w:p>
    <w:p w14:paraId="050E923D" w14:textId="10D9F63A" w:rsidR="00A72A78" w:rsidRDefault="00A72A78" w:rsidP="00335447">
      <w:r>
        <w:t xml:space="preserve">Developing a strong-headed plan is crucial in the case of community development projects as the number of stakeholders is huge. Throughout the planning process, the community practitioner must ensure that the community members are engaged with the plan. To engage the members in the Cardiff Community Car Share scheme, there are some options which have been used by the community leader. </w:t>
      </w:r>
      <w:r w:rsidR="00932394">
        <w:t xml:space="preserve">In this case, utilizing the social media platform has proved one of the effective options as it can easily connect a lot of people within a few </w:t>
      </w:r>
      <w:r w:rsidR="00BF3F2B">
        <w:t>moments</w:t>
      </w:r>
      <w:r w:rsidR="00932394">
        <w:t xml:space="preserve">. </w:t>
      </w:r>
      <w:r w:rsidR="00BF3F2B">
        <w:t xml:space="preserve">A project website was developed through which the community members get regular updates of the project and they also become able to provide their inputs in the project. </w:t>
      </w:r>
      <w:r w:rsidR="00907B12">
        <w:t xml:space="preserve">Besides, a community advisory board was created </w:t>
      </w:r>
      <w:r w:rsidR="0020127F">
        <w:t>that</w:t>
      </w:r>
      <w:r w:rsidR="00907B12">
        <w:t xml:space="preserve"> </w:t>
      </w:r>
      <w:r w:rsidR="0020127F">
        <w:t>was</w:t>
      </w:r>
      <w:r w:rsidR="00907B12">
        <w:t xml:space="preserve"> responsible </w:t>
      </w:r>
      <w:r w:rsidR="0020127F">
        <w:t>for following</w:t>
      </w:r>
      <w:r w:rsidR="00907B12">
        <w:t xml:space="preserve"> up </w:t>
      </w:r>
      <w:r w:rsidR="0020127F">
        <w:t xml:space="preserve">on </w:t>
      </w:r>
      <w:r w:rsidR="00907B12">
        <w:t xml:space="preserve">the entire project from the initial phase. </w:t>
      </w:r>
      <w:r w:rsidR="00C357B9">
        <w:t xml:space="preserve">They are also responsible for partnering with local organisations for community outreach. </w:t>
      </w:r>
    </w:p>
    <w:p w14:paraId="4A17804B" w14:textId="6FF7BE1F" w:rsidR="00CB774C" w:rsidRDefault="00CB774C" w:rsidP="00335447">
      <w:r>
        <w:t>To run the Community Car Share Scheme in Cardiff, the importance of effective stakeholder engagement is significant. First, the relationship between different stakeholders should be understood by the community leaders and based on this, the strategies should be tailored</w:t>
      </w:r>
      <w:r w:rsidR="00245E84" w:rsidRPr="00245E84">
        <w:t xml:space="preserve"> </w:t>
      </w:r>
      <w:r w:rsidR="00245E84">
        <w:t>(</w:t>
      </w:r>
      <w:r w:rsidR="00245E84" w:rsidRPr="00245E84">
        <w:t>Ledwith</w:t>
      </w:r>
      <w:r w:rsidR="00245E84">
        <w:t>, 2020)</w:t>
      </w:r>
      <w:r>
        <w:t xml:space="preserve">. </w:t>
      </w:r>
      <w:r w:rsidR="00F1058B">
        <w:t xml:space="preserve">In this case, some major stakeholders include residents, local businesses, public transportation providers, Cardiff </w:t>
      </w:r>
      <w:r w:rsidR="001F4113">
        <w:t>Council</w:t>
      </w:r>
      <w:r w:rsidR="00F1058B">
        <w:t>l,</w:t>
      </w:r>
      <w:r w:rsidR="00C00542">
        <w:t xml:space="preserve"> </w:t>
      </w:r>
      <w:r w:rsidR="00F1058B">
        <w:t xml:space="preserve">etc. </w:t>
      </w:r>
      <w:r w:rsidR="001F4113">
        <w:t xml:space="preserve">Here, the residents are the main stakeholders because they will avail the service and get benefits. </w:t>
      </w:r>
      <w:r w:rsidR="009E244D">
        <w:t xml:space="preserve">To engage the residents with this community development project, some useful strategies can be online surveys, community forums, social media campaigns, etc. </w:t>
      </w:r>
      <w:r w:rsidR="00D60574">
        <w:t xml:space="preserve">The engagement strategy for the Cardiff Council, which is the fund provider and also a regulatory body of the community, can be </w:t>
      </w:r>
      <w:r w:rsidR="00001B91">
        <w:t xml:space="preserve">arranging regular meetings with the officials to provide insights regarding the project. </w:t>
      </w:r>
      <w:r w:rsidR="00236836">
        <w:t>At present, social media platforms are the most effective tools for engaging the audience towards such community development initiatives</w:t>
      </w:r>
      <w:r w:rsidR="00A54756">
        <w:t xml:space="preserve"> (</w:t>
      </w:r>
      <w:r w:rsidR="00A54756" w:rsidRPr="00A54756">
        <w:t>Hoffner and Bond,</w:t>
      </w:r>
      <w:r w:rsidR="00A54756">
        <w:t xml:space="preserve"> 2022)</w:t>
      </w:r>
      <w:r w:rsidR="00236836">
        <w:t xml:space="preserve">. </w:t>
      </w:r>
      <w:r w:rsidR="00DE550F">
        <w:t>I</w:t>
      </w:r>
      <w:r w:rsidR="00302B11">
        <w:t xml:space="preserve">n the case of </w:t>
      </w:r>
      <w:r w:rsidR="00DE550F">
        <w:t xml:space="preserve">the </w:t>
      </w:r>
      <w:r w:rsidR="00302B11">
        <w:t xml:space="preserve">Cardiff community car share scheme, a Facebook page can be created through which the community engagement practitioners will post regular updates about the progress of the project. </w:t>
      </w:r>
      <w:r w:rsidR="00DE550F">
        <w:t xml:space="preserve">For example, there might arise a situation of fund crisis and </w:t>
      </w:r>
      <w:r w:rsidR="00634B74">
        <w:t xml:space="preserve">by utilizing the social media platform, they can easily connect all the stakeholders of the project to overcome the issue. </w:t>
      </w:r>
      <w:r w:rsidR="00005C20">
        <w:t xml:space="preserve">Another popular social media platform is Instagram on which visually appealing </w:t>
      </w:r>
      <w:r w:rsidR="000E4576">
        <w:t>content</w:t>
      </w:r>
      <w:r w:rsidR="00005C20">
        <w:t xml:space="preserve"> can be posted. </w:t>
      </w:r>
      <w:r w:rsidR="000B708E">
        <w:t xml:space="preserve">In this case, the community leaders can develop such </w:t>
      </w:r>
      <w:r w:rsidR="000E4576">
        <w:t>content</w:t>
      </w:r>
      <w:r w:rsidR="000B708E">
        <w:t xml:space="preserve"> to showcase the benefits of the project or the future scenario of the community. </w:t>
      </w:r>
    </w:p>
    <w:p w14:paraId="7085940F" w14:textId="1025A2EF" w:rsidR="000E4576" w:rsidRDefault="000E4576" w:rsidP="00335447">
      <w:r>
        <w:t>To promote community participation, diversity, and inclusion so that sociocultural integration can be enabled, there are some avenues which should be considered by the community engagement practitioner. For instance, while tailoring the community engagement strategies, understanding the issue of cultural sensitivity is important as there are differences in terms of communication, language, and perception</w:t>
      </w:r>
      <w:r w:rsidR="007D6C41" w:rsidRPr="007D6C41">
        <w:t xml:space="preserve"> </w:t>
      </w:r>
      <w:r w:rsidR="007D6C41">
        <w:t>(</w:t>
      </w:r>
      <w:r w:rsidR="007D6C41" w:rsidRPr="007D6C41">
        <w:t>Welch and Saltmarsh</w:t>
      </w:r>
      <w:r w:rsidR="007D6C41">
        <w:t>, 2013)</w:t>
      </w:r>
      <w:r>
        <w:t xml:space="preserve">. </w:t>
      </w:r>
      <w:r w:rsidR="008C7481">
        <w:t xml:space="preserve">The presence of structural barriers is quite common </w:t>
      </w:r>
      <w:r w:rsidR="00A54646">
        <w:t>and</w:t>
      </w:r>
      <w:r w:rsidR="008C7481">
        <w:t xml:space="preserve"> should be addressed to foster community engagement. Most importantly, community leaders should promote a culture of mutual respect and clear communication so that each member feels valued to be a part of the initiative. </w:t>
      </w:r>
      <w:r w:rsidR="00DE6D54">
        <w:t xml:space="preserve">However, community engagement practitioners should adopt a </w:t>
      </w:r>
      <w:r w:rsidR="00D92AE7">
        <w:t>forward-looking</w:t>
      </w:r>
      <w:r w:rsidR="00DE6D54">
        <w:t xml:space="preserve"> approach which means that they need to consider future developments while outlining the plan</w:t>
      </w:r>
      <w:r w:rsidR="00A54756">
        <w:t xml:space="preserve"> </w:t>
      </w:r>
      <w:r w:rsidR="00A54756" w:rsidRPr="00A54756">
        <w:t>(Goodman et al., 2017)</w:t>
      </w:r>
      <w:r w:rsidR="00DE6D54">
        <w:t xml:space="preserve">. </w:t>
      </w:r>
      <w:r w:rsidR="00D92AE7">
        <w:t xml:space="preserve">For instance, continuing the </w:t>
      </w:r>
      <w:r w:rsidR="00EB70A6">
        <w:t>car share scheme project is a challenging task and if the practitioner</w:t>
      </w:r>
      <w:r w:rsidR="00E56513">
        <w:t xml:space="preserve">, on </w:t>
      </w:r>
      <w:r w:rsidR="00A710D3">
        <w:t>an</w:t>
      </w:r>
      <w:r w:rsidR="00E56513">
        <w:t xml:space="preserve"> early note, </w:t>
      </w:r>
      <w:r w:rsidR="00A710D3">
        <w:t>identifies</w:t>
      </w:r>
      <w:r w:rsidR="00E56513">
        <w:t xml:space="preserve"> the potential challenges and risks associated with the project, it becomes easy to </w:t>
      </w:r>
      <w:r w:rsidR="00A710D3">
        <w:t xml:space="preserve">implement strategies </w:t>
      </w:r>
      <w:r w:rsidR="004D5AE6">
        <w:t>to reduce the risks.</w:t>
      </w:r>
      <w:r w:rsidR="009C7923">
        <w:t xml:space="preserve"> By using a forward-looking approach, community engagement practitioners can make informed </w:t>
      </w:r>
      <w:r w:rsidR="00811080">
        <w:t>decisions</w:t>
      </w:r>
      <w:r w:rsidR="009C7923">
        <w:t xml:space="preserve"> by taking into account both the external and internal factors which have </w:t>
      </w:r>
      <w:r w:rsidR="00811080">
        <w:t xml:space="preserve">an </w:t>
      </w:r>
      <w:r w:rsidR="009C7923">
        <w:t xml:space="preserve">impact on the project. </w:t>
      </w:r>
    </w:p>
    <w:p w14:paraId="06A92DCA" w14:textId="5F41D862" w:rsidR="00811080" w:rsidRPr="00335447" w:rsidRDefault="00811080" w:rsidP="00335447">
      <w:r>
        <w:t xml:space="preserve">From this project, some lessons have been gathered. The first one is that </w:t>
      </w:r>
      <w:r w:rsidR="008E527D">
        <w:t xml:space="preserve">in a community development project like this, the community members should be engaged </w:t>
      </w:r>
      <w:r w:rsidR="00BC7DE2">
        <w:t>in</w:t>
      </w:r>
      <w:r w:rsidR="008E527D">
        <w:t xml:space="preserve"> the initial phase to ensure that the planning is proactive. </w:t>
      </w:r>
      <w:r w:rsidR="00BC7DE2">
        <w:t xml:space="preserve">By engaging them early, the chance of having an inclusive project is increased because the inputs of the stakeholders can be added. </w:t>
      </w:r>
      <w:r w:rsidR="00AA4702">
        <w:t xml:space="preserve">Another important lesson learned from this project is that community engagement practitioners should use a variety of engagement methods </w:t>
      </w:r>
      <w:r w:rsidR="00D03C35">
        <w:t>to reach the members</w:t>
      </w:r>
      <w:r w:rsidR="00A54756" w:rsidRPr="00A54756">
        <w:t xml:space="preserve"> </w:t>
      </w:r>
      <w:r w:rsidR="00A54756">
        <w:t>(</w:t>
      </w:r>
      <w:r w:rsidR="00A54756" w:rsidRPr="00A54756">
        <w:t>Hoffner and Bond,</w:t>
      </w:r>
      <w:r w:rsidR="00A54756">
        <w:t xml:space="preserve"> 2022)</w:t>
      </w:r>
      <w:r w:rsidR="00D03C35">
        <w:t xml:space="preserve">. </w:t>
      </w:r>
      <w:r w:rsidR="00A439F1">
        <w:t>Thirdly, it is crucial to promote open communication and transparency which makes all the parties accountable</w:t>
      </w:r>
      <w:r w:rsidR="0034224C">
        <w:t xml:space="preserve"> and such type of project </w:t>
      </w:r>
      <w:r w:rsidR="00D27277">
        <w:t>becomes</w:t>
      </w:r>
      <w:r w:rsidR="0034224C">
        <w:t xml:space="preserve"> successful. </w:t>
      </w:r>
      <w:r w:rsidR="00D27277">
        <w:t xml:space="preserve">Finally, since the beginning of the project, continuous monitoring and evaluation </w:t>
      </w:r>
      <w:r w:rsidR="00FA513A">
        <w:t>are</w:t>
      </w:r>
      <w:r w:rsidR="00D27277">
        <w:t xml:space="preserve"> required to deliver the project on a satisfying note. </w:t>
      </w:r>
      <w:r w:rsidR="00FA513A">
        <w:t xml:space="preserve">However, a post-project plan was considered which </w:t>
      </w:r>
      <w:r w:rsidR="00275623">
        <w:t>monitors</w:t>
      </w:r>
      <w:r w:rsidR="00FA513A">
        <w:t xml:space="preserve"> the performance of the car-sharing scheme in the community and </w:t>
      </w:r>
      <w:r w:rsidR="00275623">
        <w:t>seeks</w:t>
      </w:r>
      <w:r w:rsidR="00FA513A">
        <w:t xml:space="preserve"> feedback from the members who have availed the service. </w:t>
      </w:r>
      <w:r w:rsidR="00F34E63">
        <w:t>Based on this, some strategies will be implemented to further improve the process of the</w:t>
      </w:r>
      <w:r w:rsidR="00D651CC">
        <w:t xml:space="preserve"> project. </w:t>
      </w:r>
    </w:p>
    <w:p w14:paraId="4FBC1689" w14:textId="77777777" w:rsidR="00335447" w:rsidRPr="00335447" w:rsidRDefault="00335447" w:rsidP="00335447"/>
    <w:p w14:paraId="1728FDF4" w14:textId="1AA33C08" w:rsidR="00F04351" w:rsidRDefault="00F04351">
      <w:pPr>
        <w:spacing w:line="259" w:lineRule="auto"/>
        <w:jc w:val="left"/>
      </w:pPr>
      <w:r>
        <w:br w:type="page"/>
      </w:r>
    </w:p>
    <w:p w14:paraId="0342AFD7" w14:textId="211D9C27" w:rsidR="00F04351" w:rsidRDefault="00F04351" w:rsidP="00F04351">
      <w:pPr>
        <w:pStyle w:val="Titlu1"/>
      </w:pPr>
      <w:r>
        <w:t>Conclusion</w:t>
      </w:r>
    </w:p>
    <w:p w14:paraId="566C2864" w14:textId="39AF60B6" w:rsidR="00585D08" w:rsidRPr="00585D08" w:rsidRDefault="00585D08" w:rsidP="00585D08">
      <w:r>
        <w:t xml:space="preserve">The above essay is based on a recently accomplished social development project in a local community of Cardiff. </w:t>
      </w:r>
      <w:r w:rsidR="00586F76">
        <w:t xml:space="preserve">The project is about introducing </w:t>
      </w:r>
      <w:r w:rsidR="00004E53">
        <w:t>car-sharing</w:t>
      </w:r>
      <w:r w:rsidR="00586F76">
        <w:t xml:space="preserve"> options for the local community members who cannot afford privately owned vehicles. </w:t>
      </w:r>
      <w:r w:rsidR="00DD5566">
        <w:t xml:space="preserve">Launching this project brings several benefits to the community including financial benefits </w:t>
      </w:r>
      <w:r w:rsidR="00004E53">
        <w:t>for</w:t>
      </w:r>
      <w:r w:rsidR="00DD5566">
        <w:t xml:space="preserve"> the community members, on the other hand, the approach is quite </w:t>
      </w:r>
      <w:r w:rsidR="00004E53">
        <w:t>environmentally</w:t>
      </w:r>
      <w:r w:rsidR="00DD5566">
        <w:t xml:space="preserve"> friendly. </w:t>
      </w:r>
      <w:r w:rsidR="0036423D">
        <w:t xml:space="preserve">In this essay, the potential benefits of the project have been described and the problems which will be solved by implementing this project have been come into the light. </w:t>
      </w:r>
      <w:r w:rsidR="00004E53">
        <w:t xml:space="preserve">Community engagement is a crucial component behind the success of such types of community-based projects. Community engagement helps the practitioners to identify the actual needs of the members so that the project can be planned according to that way. </w:t>
      </w:r>
      <w:r w:rsidR="00B67B50">
        <w:t xml:space="preserve">Promoting community engagement means that the stakeholders who are associated with the project are actively involved in the decision-making process of the project. </w:t>
      </w:r>
      <w:r w:rsidR="00C657CB">
        <w:t xml:space="preserve">Community engagement ensures that the needs of the community </w:t>
      </w:r>
      <w:r w:rsidR="008710E3">
        <w:t>are</w:t>
      </w:r>
      <w:r w:rsidR="00C657CB">
        <w:t xml:space="preserve"> on priority and the project should be planned in such a way which can address the issue of community welfare. </w:t>
      </w:r>
      <w:r w:rsidR="008710E3">
        <w:t xml:space="preserve">It also helps to foster open communication among the relevant parties and as it focuses on cultivating strategies of diversity and inclusion, the needs of community members coming from diverse backgrounds can be addressed effectively. </w:t>
      </w:r>
      <w:r w:rsidR="00336797">
        <w:t xml:space="preserve">Most importantly, through different community engagement strategies along with social media platforms, the valuable feedback of the members </w:t>
      </w:r>
      <w:r w:rsidR="003E348C">
        <w:t>is</w:t>
      </w:r>
      <w:r w:rsidR="00336797">
        <w:t xml:space="preserve"> taken into consideration which ensures that the project is perfectly aligned with the </w:t>
      </w:r>
      <w:r w:rsidR="003E348C">
        <w:t>need-based</w:t>
      </w:r>
      <w:r w:rsidR="00336797">
        <w:t xml:space="preserve"> assessment. </w:t>
      </w:r>
      <w:r w:rsidR="00CE62FC">
        <w:t xml:space="preserve">Overall, the impact of such community-based </w:t>
      </w:r>
      <w:r w:rsidR="00443F81">
        <w:t>projects</w:t>
      </w:r>
      <w:r w:rsidR="00CE62FC">
        <w:t xml:space="preserve"> on social development is significant as it ensures the welfare of the entire community. </w:t>
      </w:r>
    </w:p>
    <w:p w14:paraId="767BB23C" w14:textId="02719426" w:rsidR="00F04351" w:rsidRDefault="00F04351">
      <w:pPr>
        <w:spacing w:line="259" w:lineRule="auto"/>
        <w:jc w:val="left"/>
      </w:pPr>
      <w:r>
        <w:br w:type="page"/>
      </w:r>
    </w:p>
    <w:p w14:paraId="5A4D1C17" w14:textId="371608B4" w:rsidR="00F04351" w:rsidRDefault="00F04351" w:rsidP="00F04351">
      <w:pPr>
        <w:pStyle w:val="Titlu1"/>
      </w:pPr>
      <w:r>
        <w:t>Reference</w:t>
      </w:r>
    </w:p>
    <w:p w14:paraId="5F9148DC" w14:textId="77777777" w:rsidR="005D2E0B" w:rsidRDefault="005D2E0B" w:rsidP="005D2E0B">
      <w:r w:rsidRPr="00B30B41">
        <w:t xml:space="preserve">Goodman, M.S., Thompson, V.L.S., Arroyo Johnson, C., Gennarelli, R., Drake, B.F., Bajwa, P., Witherspoon, M. and Bowen, D. </w:t>
      </w:r>
      <w:r>
        <w:t>(</w:t>
      </w:r>
      <w:r w:rsidRPr="00B30B41">
        <w:t>2017</w:t>
      </w:r>
      <w:r>
        <w:t>)</w:t>
      </w:r>
      <w:r w:rsidRPr="00B30B41">
        <w:t>. Evaluating community engagement in research: quantitative measure development. Journal of community psychology, 45(1), pp.17-32.</w:t>
      </w:r>
    </w:p>
    <w:p w14:paraId="63A518EE" w14:textId="77777777" w:rsidR="005D2E0B" w:rsidRDefault="005D2E0B" w:rsidP="005D2E0B">
      <w:r w:rsidRPr="00A54756">
        <w:t xml:space="preserve">Hoffner, C.A. and Bond, B.J. </w:t>
      </w:r>
      <w:r>
        <w:t>(</w:t>
      </w:r>
      <w:r w:rsidRPr="00A54756">
        <w:t>2022</w:t>
      </w:r>
      <w:r>
        <w:t>)</w:t>
      </w:r>
      <w:r w:rsidRPr="00A54756">
        <w:t>. Parasocial relationships, social media, &amp; well-being. Current Opinion in Psychology, 45, p.101306.</w:t>
      </w:r>
    </w:p>
    <w:p w14:paraId="4FBA49B6" w14:textId="77777777" w:rsidR="005D2E0B" w:rsidRDefault="005D2E0B" w:rsidP="005D2E0B">
      <w:r w:rsidRPr="00245E84">
        <w:t xml:space="preserve">Ledwith, M. </w:t>
      </w:r>
      <w:r>
        <w:t>(</w:t>
      </w:r>
      <w:r w:rsidRPr="00245E84">
        <w:t>2020</w:t>
      </w:r>
      <w:r>
        <w:t>)</w:t>
      </w:r>
      <w:r w:rsidRPr="00245E84">
        <w:t>. Community development: A critical approach. Policy Press.</w:t>
      </w:r>
    </w:p>
    <w:p w14:paraId="38AAB07F" w14:textId="77777777" w:rsidR="005D2E0B" w:rsidRDefault="005D2E0B" w:rsidP="005D2E0B">
      <w:bookmarkStart w:id="0" w:name="_Hlk152179434"/>
      <w:r w:rsidRPr="00B30B41">
        <w:t>Marsh</w:t>
      </w:r>
      <w:bookmarkEnd w:id="0"/>
      <w:r w:rsidRPr="00B30B41">
        <w:t xml:space="preserve">, E.E., Kappelman, M.D., Kost, R.G., Mudd-Martin, G., Shannon, J., Stark, L.A. and Carrasquillo, O. </w:t>
      </w:r>
      <w:r>
        <w:t>(</w:t>
      </w:r>
      <w:r w:rsidRPr="00B30B41">
        <w:t>2021</w:t>
      </w:r>
      <w:r>
        <w:t>)</w:t>
      </w:r>
      <w:r w:rsidRPr="00B30B41">
        <w:t>. Community engagement during COVID: A field report from seven CTSAs. </w:t>
      </w:r>
      <w:r w:rsidRPr="005D2E0B">
        <w:rPr>
          <w:i/>
          <w:iCs/>
        </w:rPr>
        <w:t>Journal of clinical and translational science</w:t>
      </w:r>
      <w:r w:rsidRPr="00B30B41">
        <w:t>, </w:t>
      </w:r>
      <w:r w:rsidRPr="005D2E0B">
        <w:rPr>
          <w:i/>
          <w:iCs/>
        </w:rPr>
        <w:t>5</w:t>
      </w:r>
      <w:r w:rsidRPr="00B30B41">
        <w:t>(1), p.e104.</w:t>
      </w:r>
    </w:p>
    <w:p w14:paraId="0741C8C3" w14:textId="77777777" w:rsidR="005D2E0B" w:rsidRPr="00AA4385" w:rsidRDefault="005D2E0B" w:rsidP="005D2E0B">
      <w:r w:rsidRPr="00AA4385">
        <w:t xml:space="preserve">Matthews, A.K., Newman, S., Anderson, E.E., Castillo, A., Willis, M. and Choure, W. </w:t>
      </w:r>
      <w:r>
        <w:t>(</w:t>
      </w:r>
      <w:r w:rsidRPr="00AA4385">
        <w:t>2018</w:t>
      </w:r>
      <w:r>
        <w:t>)</w:t>
      </w:r>
      <w:r w:rsidRPr="00AA4385">
        <w:t>. Development, implementation, and evaluation of a Community Engagement Advisory Board: strategies for maximizing success. Journal of Clinical and Translational Science, 2(1), pp.8-13.</w:t>
      </w:r>
    </w:p>
    <w:p w14:paraId="01BFA567" w14:textId="77777777" w:rsidR="005D2E0B" w:rsidRDefault="005D2E0B" w:rsidP="005D2E0B">
      <w:r w:rsidRPr="00930501">
        <w:t xml:space="preserve">Mavlutova, I., Kuzmina, J., Uvarova, I., Atstaja, D., Lesinskis, K., Mikelsone, E. and Brizga, J. </w:t>
      </w:r>
      <w:r>
        <w:t>(</w:t>
      </w:r>
      <w:r w:rsidRPr="00930501">
        <w:t>2021</w:t>
      </w:r>
      <w:r>
        <w:t>)</w:t>
      </w:r>
      <w:r w:rsidRPr="00930501">
        <w:t>. Does car sharing contribute to urban sustainability from user-motivation perspectives?. Sustainability, 13(19), p.10588.</w:t>
      </w:r>
    </w:p>
    <w:p w14:paraId="30391B9D" w14:textId="77777777" w:rsidR="005D2E0B" w:rsidRDefault="005D2E0B" w:rsidP="005D2E0B">
      <w:r w:rsidRPr="00EB64EA">
        <w:t xml:space="preserve">Okuma, Y., Shibayama, T. and Suzuki, T. </w:t>
      </w:r>
      <w:r>
        <w:t>(</w:t>
      </w:r>
      <w:r w:rsidRPr="00EB64EA">
        <w:t>2018</w:t>
      </w:r>
      <w:r>
        <w:t>)</w:t>
      </w:r>
      <w:r w:rsidRPr="00EB64EA">
        <w:t>. Non-profit community-based car-sharing: expectations, interests, concerns and perceived challenges by different stakeholders.</w:t>
      </w:r>
    </w:p>
    <w:p w14:paraId="19E51C8C" w14:textId="77777777" w:rsidR="005D2E0B" w:rsidRDefault="005D2E0B" w:rsidP="005D2E0B">
      <w:r w:rsidRPr="00AE6CA0">
        <w:t xml:space="preserve">Standing, C., Standing, S. and Biermann, S. </w:t>
      </w:r>
      <w:r>
        <w:t>(</w:t>
      </w:r>
      <w:r w:rsidRPr="00AE6CA0">
        <w:t>2</w:t>
      </w:r>
      <w:r>
        <w:t>0</w:t>
      </w:r>
      <w:r w:rsidRPr="00AE6CA0">
        <w:t>19</w:t>
      </w:r>
      <w:r>
        <w:t>)</w:t>
      </w:r>
      <w:r w:rsidRPr="00AE6CA0">
        <w:t>. The implications of the sharing economy for transport. Transport Reviews, 39(2), pp.226-242.</w:t>
      </w:r>
    </w:p>
    <w:p w14:paraId="0584EE6B" w14:textId="77777777" w:rsidR="005D2E0B" w:rsidRDefault="005D2E0B" w:rsidP="005D2E0B">
      <w:r w:rsidRPr="00AA4385">
        <w:t xml:space="preserve">Wates, N. </w:t>
      </w:r>
      <w:r>
        <w:t>(</w:t>
      </w:r>
      <w:r w:rsidRPr="00AA4385">
        <w:t>2014</w:t>
      </w:r>
      <w:r>
        <w:t>)</w:t>
      </w:r>
      <w:r w:rsidRPr="00AA4385">
        <w:t>. The community planning handbook: how people can shape their cities, towns and villages in any part of the world. Routledge.</w:t>
      </w:r>
    </w:p>
    <w:p w14:paraId="57BB4441" w14:textId="77777777" w:rsidR="005D2E0B" w:rsidRDefault="005D2E0B" w:rsidP="005D2E0B">
      <w:r w:rsidRPr="007D6C41">
        <w:t xml:space="preserve">Welch, M. and Saltmarsh, J. </w:t>
      </w:r>
      <w:r>
        <w:t>(</w:t>
      </w:r>
      <w:r w:rsidRPr="007D6C41">
        <w:t>2013</w:t>
      </w:r>
      <w:r>
        <w:t>)</w:t>
      </w:r>
      <w:r w:rsidRPr="007D6C41">
        <w:t>. Best practices and infrastructures for campus centers of community engagement. In Deepening community engagement in higher education: Forging new pathways (pp. 183-198). New York: Palgrave Macmillan US.</w:t>
      </w:r>
    </w:p>
    <w:sectPr w:rsidR="005D2E0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C36EB" w14:textId="77777777" w:rsidR="000E2F22" w:rsidRDefault="000E2F22" w:rsidP="00A72A78">
      <w:pPr>
        <w:spacing w:after="0" w:line="240" w:lineRule="auto"/>
      </w:pPr>
      <w:r>
        <w:separator/>
      </w:r>
    </w:p>
  </w:endnote>
  <w:endnote w:type="continuationSeparator" w:id="0">
    <w:p w14:paraId="13516199" w14:textId="77777777" w:rsidR="000E2F22" w:rsidRDefault="000E2F22" w:rsidP="00A72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154702"/>
      <w:docPartObj>
        <w:docPartGallery w:val="Page Numbers (Bottom of Page)"/>
        <w:docPartUnique/>
      </w:docPartObj>
    </w:sdtPr>
    <w:sdtEndPr>
      <w:rPr>
        <w:noProof/>
      </w:rPr>
    </w:sdtEndPr>
    <w:sdtContent>
      <w:p w14:paraId="66386D3A" w14:textId="67C03434" w:rsidR="00A72A78" w:rsidRDefault="00A72A78">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DA003BD" w14:textId="77777777" w:rsidR="00A72A78" w:rsidRDefault="00A72A7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95034" w14:textId="77777777" w:rsidR="000E2F22" w:rsidRDefault="000E2F22" w:rsidP="00A72A78">
      <w:pPr>
        <w:spacing w:after="0" w:line="240" w:lineRule="auto"/>
      </w:pPr>
      <w:r>
        <w:separator/>
      </w:r>
    </w:p>
  </w:footnote>
  <w:footnote w:type="continuationSeparator" w:id="0">
    <w:p w14:paraId="1E1696F0" w14:textId="77777777" w:rsidR="000E2F22" w:rsidRDefault="000E2F22" w:rsidP="00A72A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B35C9"/>
    <w:multiLevelType w:val="hybridMultilevel"/>
    <w:tmpl w:val="526C6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1F613EB"/>
    <w:multiLevelType w:val="hybridMultilevel"/>
    <w:tmpl w:val="C4604B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1D0DA5"/>
    <w:multiLevelType w:val="hybridMultilevel"/>
    <w:tmpl w:val="702EF0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78179551">
    <w:abstractNumId w:val="0"/>
  </w:num>
  <w:num w:numId="2" w16cid:durableId="837233062">
    <w:abstractNumId w:val="2"/>
  </w:num>
  <w:num w:numId="3" w16cid:durableId="2006471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351"/>
    <w:rsid w:val="00001B91"/>
    <w:rsid w:val="00004E53"/>
    <w:rsid w:val="00005C20"/>
    <w:rsid w:val="00077E9A"/>
    <w:rsid w:val="000977B4"/>
    <w:rsid w:val="000B5A79"/>
    <w:rsid w:val="000B708E"/>
    <w:rsid w:val="000C7540"/>
    <w:rsid w:val="000E2F22"/>
    <w:rsid w:val="000E4576"/>
    <w:rsid w:val="001368F5"/>
    <w:rsid w:val="00141790"/>
    <w:rsid w:val="00142AAA"/>
    <w:rsid w:val="00143BE1"/>
    <w:rsid w:val="00146F2B"/>
    <w:rsid w:val="001F4113"/>
    <w:rsid w:val="001F68C4"/>
    <w:rsid w:val="0020127F"/>
    <w:rsid w:val="00236836"/>
    <w:rsid w:val="00245E84"/>
    <w:rsid w:val="00267DD4"/>
    <w:rsid w:val="00275623"/>
    <w:rsid w:val="00302B11"/>
    <w:rsid w:val="00306164"/>
    <w:rsid w:val="00313158"/>
    <w:rsid w:val="00335447"/>
    <w:rsid w:val="00336797"/>
    <w:rsid w:val="00337310"/>
    <w:rsid w:val="0034224C"/>
    <w:rsid w:val="00350307"/>
    <w:rsid w:val="0036423D"/>
    <w:rsid w:val="00385223"/>
    <w:rsid w:val="00395602"/>
    <w:rsid w:val="003B309E"/>
    <w:rsid w:val="003E08D0"/>
    <w:rsid w:val="003E348C"/>
    <w:rsid w:val="003E469D"/>
    <w:rsid w:val="003E5F74"/>
    <w:rsid w:val="004006C8"/>
    <w:rsid w:val="004241B8"/>
    <w:rsid w:val="00424A1A"/>
    <w:rsid w:val="00441E13"/>
    <w:rsid w:val="00443F81"/>
    <w:rsid w:val="00451733"/>
    <w:rsid w:val="00472466"/>
    <w:rsid w:val="00495B14"/>
    <w:rsid w:val="00496780"/>
    <w:rsid w:val="004A6717"/>
    <w:rsid w:val="004B4D77"/>
    <w:rsid w:val="004D4BC6"/>
    <w:rsid w:val="004D5A4F"/>
    <w:rsid w:val="004D5AE6"/>
    <w:rsid w:val="004F5B33"/>
    <w:rsid w:val="005452B7"/>
    <w:rsid w:val="00563776"/>
    <w:rsid w:val="00585D08"/>
    <w:rsid w:val="00586F76"/>
    <w:rsid w:val="005B50AC"/>
    <w:rsid w:val="005C4286"/>
    <w:rsid w:val="005D2E0B"/>
    <w:rsid w:val="005D7472"/>
    <w:rsid w:val="00625917"/>
    <w:rsid w:val="00634B74"/>
    <w:rsid w:val="00644878"/>
    <w:rsid w:val="006E5A0F"/>
    <w:rsid w:val="006F283A"/>
    <w:rsid w:val="006F3D56"/>
    <w:rsid w:val="00764995"/>
    <w:rsid w:val="00797B16"/>
    <w:rsid w:val="007D6C41"/>
    <w:rsid w:val="007E175C"/>
    <w:rsid w:val="00811080"/>
    <w:rsid w:val="00857161"/>
    <w:rsid w:val="00862DE4"/>
    <w:rsid w:val="008710E3"/>
    <w:rsid w:val="008B15E1"/>
    <w:rsid w:val="008B3D92"/>
    <w:rsid w:val="008C7481"/>
    <w:rsid w:val="008E527D"/>
    <w:rsid w:val="008F4857"/>
    <w:rsid w:val="0090085B"/>
    <w:rsid w:val="00907B12"/>
    <w:rsid w:val="00913D9C"/>
    <w:rsid w:val="00930501"/>
    <w:rsid w:val="00932394"/>
    <w:rsid w:val="00962C3E"/>
    <w:rsid w:val="009635CC"/>
    <w:rsid w:val="00966A97"/>
    <w:rsid w:val="00971F8B"/>
    <w:rsid w:val="009745A6"/>
    <w:rsid w:val="00997EE9"/>
    <w:rsid w:val="009C7923"/>
    <w:rsid w:val="009E18AF"/>
    <w:rsid w:val="009E244D"/>
    <w:rsid w:val="009F78CF"/>
    <w:rsid w:val="00A32232"/>
    <w:rsid w:val="00A439F1"/>
    <w:rsid w:val="00A47C07"/>
    <w:rsid w:val="00A52A00"/>
    <w:rsid w:val="00A54646"/>
    <w:rsid w:val="00A54756"/>
    <w:rsid w:val="00A550E6"/>
    <w:rsid w:val="00A55D12"/>
    <w:rsid w:val="00A57A00"/>
    <w:rsid w:val="00A710D3"/>
    <w:rsid w:val="00A72A78"/>
    <w:rsid w:val="00A80107"/>
    <w:rsid w:val="00AA4385"/>
    <w:rsid w:val="00AA4702"/>
    <w:rsid w:val="00AC4816"/>
    <w:rsid w:val="00AE6CA0"/>
    <w:rsid w:val="00AF0BC9"/>
    <w:rsid w:val="00AF546E"/>
    <w:rsid w:val="00B30B41"/>
    <w:rsid w:val="00B620BB"/>
    <w:rsid w:val="00B67B50"/>
    <w:rsid w:val="00BA34A1"/>
    <w:rsid w:val="00BB3C69"/>
    <w:rsid w:val="00BC7DE2"/>
    <w:rsid w:val="00BF3F2B"/>
    <w:rsid w:val="00C00542"/>
    <w:rsid w:val="00C00A93"/>
    <w:rsid w:val="00C04B10"/>
    <w:rsid w:val="00C357B9"/>
    <w:rsid w:val="00C42EBC"/>
    <w:rsid w:val="00C47C67"/>
    <w:rsid w:val="00C657CB"/>
    <w:rsid w:val="00C774C8"/>
    <w:rsid w:val="00CB34FB"/>
    <w:rsid w:val="00CB774C"/>
    <w:rsid w:val="00CC2346"/>
    <w:rsid w:val="00CE62FC"/>
    <w:rsid w:val="00CF1442"/>
    <w:rsid w:val="00D03C35"/>
    <w:rsid w:val="00D063AF"/>
    <w:rsid w:val="00D27277"/>
    <w:rsid w:val="00D327BB"/>
    <w:rsid w:val="00D60574"/>
    <w:rsid w:val="00D651CC"/>
    <w:rsid w:val="00D92AE7"/>
    <w:rsid w:val="00DD5566"/>
    <w:rsid w:val="00DE550F"/>
    <w:rsid w:val="00DE64FF"/>
    <w:rsid w:val="00DE6D54"/>
    <w:rsid w:val="00E336D4"/>
    <w:rsid w:val="00E535A2"/>
    <w:rsid w:val="00E56513"/>
    <w:rsid w:val="00EA1512"/>
    <w:rsid w:val="00EA28B9"/>
    <w:rsid w:val="00EA2C4E"/>
    <w:rsid w:val="00EB64EA"/>
    <w:rsid w:val="00EB70A6"/>
    <w:rsid w:val="00F04351"/>
    <w:rsid w:val="00F1058B"/>
    <w:rsid w:val="00F34E63"/>
    <w:rsid w:val="00F74B2B"/>
    <w:rsid w:val="00FA513A"/>
    <w:rsid w:val="00FC599E"/>
    <w:rsid w:val="00FF3A0E"/>
    <w:rsid w:val="00FF47FD"/>
    <w:rsid w:val="00FF6ED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9924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4351"/>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F04351"/>
    <w:pPr>
      <w:keepNext/>
      <w:keepLines/>
      <w:spacing w:before="240" w:after="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F04351"/>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04351"/>
    <w:rPr>
      <w:rFonts w:ascii="Times New Roman" w:eastAsiaTheme="majorEastAsia" w:hAnsi="Times New Roman" w:cstheme="majorBidi"/>
      <w:b/>
      <w:sz w:val="32"/>
      <w:szCs w:val="32"/>
    </w:rPr>
  </w:style>
  <w:style w:type="character" w:customStyle="1" w:styleId="Titlu2Caracter">
    <w:name w:val="Titlu 2 Caracter"/>
    <w:basedOn w:val="Fontdeparagrafimplicit"/>
    <w:link w:val="Titlu2"/>
    <w:uiPriority w:val="9"/>
    <w:rsid w:val="00F04351"/>
    <w:rPr>
      <w:rFonts w:ascii="Times New Roman" w:eastAsiaTheme="majorEastAsia" w:hAnsi="Times New Roman" w:cstheme="majorBidi"/>
      <w:b/>
      <w:sz w:val="28"/>
      <w:szCs w:val="26"/>
    </w:rPr>
  </w:style>
  <w:style w:type="paragraph" w:styleId="Antet">
    <w:name w:val="header"/>
    <w:basedOn w:val="Normal"/>
    <w:link w:val="AntetCaracter"/>
    <w:uiPriority w:val="99"/>
    <w:unhideWhenUsed/>
    <w:rsid w:val="00A72A78"/>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72A78"/>
    <w:rPr>
      <w:rFonts w:ascii="Times New Roman" w:hAnsi="Times New Roman"/>
      <w:sz w:val="24"/>
    </w:rPr>
  </w:style>
  <w:style w:type="paragraph" w:styleId="Subsol">
    <w:name w:val="footer"/>
    <w:basedOn w:val="Normal"/>
    <w:link w:val="SubsolCaracter"/>
    <w:uiPriority w:val="99"/>
    <w:unhideWhenUsed/>
    <w:rsid w:val="00A72A78"/>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72A78"/>
    <w:rPr>
      <w:rFonts w:ascii="Times New Roman" w:hAnsi="Times New Roman"/>
      <w:sz w:val="24"/>
    </w:rPr>
  </w:style>
  <w:style w:type="paragraph" w:styleId="Listparagraf">
    <w:name w:val="List Paragraph"/>
    <w:basedOn w:val="Normal"/>
    <w:uiPriority w:val="34"/>
    <w:qFormat/>
    <w:rsid w:val="005C42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2376</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2023-11-30T08:13:00Z</dcterms:created>
  <dcterms:modified xsi:type="dcterms:W3CDTF">2023-11-30T08:13:00Z</dcterms:modified>
</cp:coreProperties>
</file>