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5381160"/>
        <w:docPartObj>
          <w:docPartGallery w:val="Cover Pages"/>
          <w:docPartUnique/>
        </w:docPartObj>
      </w:sdtPr>
      <w:sdtEndPr>
        <w:rPr>
          <w:rFonts w:ascii="Times New Roman" w:eastAsia="Times New Roman" w:hAnsi="Times New Roman" w:cs="Times New Roman"/>
          <w:sz w:val="24"/>
          <w:szCs w:val="24"/>
          <w:lang w:eastAsia="en-GB"/>
        </w:rPr>
      </w:sdtEndPr>
      <w:sdtContent>
        <w:p w14:paraId="615313A2" w14:textId="309A864F" w:rsidR="00471C21" w:rsidRDefault="00471C21">
          <w:r>
            <w:rPr>
              <w:noProof/>
            </w:rPr>
            <mc:AlternateContent>
              <mc:Choice Requires="wpg">
                <w:drawing>
                  <wp:anchor distT="0" distB="0" distL="114300" distR="114300" simplePos="0" relativeHeight="251659264" behindDoc="1" locked="0" layoutInCell="1" allowOverlap="1" wp14:anchorId="4B252596" wp14:editId="7723F2F4">
                    <wp:simplePos x="0" y="0"/>
                    <wp:positionH relativeFrom="page">
                      <wp:align>center</wp:align>
                    </wp:positionH>
                    <wp:positionV relativeFrom="page">
                      <wp:align>center</wp:align>
                    </wp:positionV>
                    <wp:extent cx="6864252" cy="907590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252" cy="9075903"/>
                              <a:chOff x="0" y="0"/>
                              <a:chExt cx="6864252" cy="907590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4670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20090E" w14:textId="4D65A7F4" w:rsidR="00471C21" w:rsidRDefault="000A5A00" w:rsidP="00471C21">
                                      <w:pPr>
                                        <w:pStyle w:val="NoSpacing"/>
                                        <w:spacing w:before="120"/>
                                        <w:rPr>
                                          <w:color w:val="FFFFFF" w:themeColor="background1"/>
                                        </w:rPr>
                                      </w:pPr>
                                      <w:r>
                                        <w:rPr>
                                          <w:color w:val="FFFFFF" w:themeColor="background1"/>
                                        </w:rPr>
                                        <w:t>Roland</w:t>
                                      </w:r>
                                    </w:p>
                                  </w:sdtContent>
                                </w:sdt>
                                <w:p w14:paraId="5008195B" w14:textId="06CC2CF6" w:rsidR="00471C21" w:rsidRDefault="00471C21" w:rsidP="00471C21">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2" y="876252"/>
                                <a:ext cx="6858000" cy="584839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2CAB90" w14:textId="40CC8AFA" w:rsidR="00471C21" w:rsidRPr="00471C21" w:rsidRDefault="000A5A00" w:rsidP="00471C21">
                                      <w:pPr>
                                        <w:pStyle w:val="NoSpacing"/>
                                        <w:jc w:val="center"/>
                                        <w:rPr>
                                          <w:rFonts w:asciiTheme="majorHAnsi" w:eastAsiaTheme="majorEastAsia" w:hAnsiTheme="majorHAnsi" w:cstheme="majorBidi"/>
                                          <w:caps/>
                                          <w:color w:val="000000" w:themeColor="text1"/>
                                          <w:sz w:val="72"/>
                                          <w:szCs w:val="72"/>
                                        </w:rPr>
                                      </w:pPr>
                                      <w:r>
                                        <w:rPr>
                                          <w:rFonts w:asciiTheme="majorHAnsi" w:eastAsiaTheme="majorEastAsia" w:hAnsiTheme="majorHAnsi" w:cstheme="majorBidi"/>
                                          <w:caps/>
                                          <w:color w:val="000000" w:themeColor="text1"/>
                                          <w:sz w:val="72"/>
                                          <w:szCs w:val="72"/>
                                        </w:rPr>
                                        <w:t>BMHP5001_Lon</w:t>
                                      </w:r>
                                    </w:p>
                                  </w:sdtContent>
                                </w:sdt>
                                <w:p w14:paraId="18B82B25" w14:textId="77777777" w:rsid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150D0B54" w14:textId="16CEDB1A" w:rsid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Lecturer:  Joanna Walsh</w:t>
                                  </w:r>
                                </w:p>
                                <w:p w14:paraId="4DAA3C0F" w14:textId="77777777" w:rsidR="00471C21" w:rsidRP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120B6C4F" w14:textId="330B0A24" w:rsidR="00471C21" w:rsidRP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Name: Roland Nwaosu</w:t>
                                  </w:r>
                                </w:p>
                                <w:p w14:paraId="44A8A0FD" w14:textId="77777777" w:rsid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4990E03E" w14:textId="37EEB299" w:rsid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Student ID: 1917495</w:t>
                                  </w:r>
                                </w:p>
                                <w:p w14:paraId="5B467BE9" w14:textId="77777777" w:rsidR="005B1803" w:rsidRDefault="005B1803" w:rsidP="00471C21">
                                  <w:pPr>
                                    <w:pStyle w:val="NoSpacing"/>
                                    <w:jc w:val="center"/>
                                    <w:rPr>
                                      <w:rFonts w:asciiTheme="majorHAnsi" w:eastAsiaTheme="majorEastAsia" w:hAnsiTheme="majorHAnsi" w:cstheme="majorBidi"/>
                                      <w:caps/>
                                      <w:color w:val="000000" w:themeColor="text1"/>
                                      <w:sz w:val="72"/>
                                      <w:szCs w:val="72"/>
                                    </w:rPr>
                                  </w:pPr>
                                </w:p>
                                <w:p w14:paraId="25557E2D" w14:textId="723D623D" w:rsidR="005B1803" w:rsidRPr="005B1803" w:rsidRDefault="005B1803" w:rsidP="00471C21">
                                  <w:pPr>
                                    <w:pStyle w:val="NoSpacing"/>
                                    <w:jc w:val="center"/>
                                    <w:rPr>
                                      <w:rFonts w:asciiTheme="majorHAnsi" w:eastAsiaTheme="majorEastAsia" w:hAnsiTheme="majorHAnsi" w:cstheme="majorBidi"/>
                                      <w:caps/>
                                      <w:color w:val="0070C0"/>
                                      <w:sz w:val="72"/>
                                      <w:szCs w:val="72"/>
                                    </w:rPr>
                                  </w:pPr>
                                  <w:r w:rsidRPr="005B1803">
                                    <w:rPr>
                                      <w:rFonts w:asciiTheme="majorHAnsi" w:eastAsiaTheme="majorEastAsia" w:hAnsiTheme="majorHAnsi" w:cstheme="majorBidi"/>
                                      <w:caps/>
                                      <w:color w:val="0070C0"/>
                                      <w:sz w:val="72"/>
                                      <w:szCs w:val="72"/>
                                    </w:rPr>
                                    <w:t>Homeopathy Therapy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B252596" id="Group 193" o:spid="_x0000_s1026" style="position:absolute;margin-left:0;margin-top:0;width:540.5pt;height:714.65pt;z-index:-251657216;mso-width-percent:882;mso-position-horizontal:center;mso-position-horizontal-relative:page;mso-position-vertical:center;mso-position-vertical-relative:page;mso-width-percent:882" coordsize="68642,907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467;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820090E" w14:textId="4D65A7F4" w:rsidR="00471C21" w:rsidRDefault="000A5A00" w:rsidP="00471C21">
                                <w:pPr>
                                  <w:pStyle w:val="NoSpacing"/>
                                  <w:spacing w:before="120"/>
                                  <w:rPr>
                                    <w:color w:val="FFFFFF" w:themeColor="background1"/>
                                  </w:rPr>
                                </w:pPr>
                                <w:r>
                                  <w:rPr>
                                    <w:color w:val="FFFFFF" w:themeColor="background1"/>
                                  </w:rPr>
                                  <w:t>Roland</w:t>
                                </w:r>
                              </w:p>
                            </w:sdtContent>
                          </w:sdt>
                          <w:p w14:paraId="5008195B" w14:textId="06CC2CF6" w:rsidR="00471C21" w:rsidRDefault="00471C21" w:rsidP="00471C21">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2;top:8762;width:68580;height:584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2CAB90" w14:textId="40CC8AFA" w:rsidR="00471C21" w:rsidRPr="00471C21" w:rsidRDefault="000A5A00" w:rsidP="00471C21">
                                <w:pPr>
                                  <w:pStyle w:val="NoSpacing"/>
                                  <w:jc w:val="center"/>
                                  <w:rPr>
                                    <w:rFonts w:asciiTheme="majorHAnsi" w:eastAsiaTheme="majorEastAsia" w:hAnsiTheme="majorHAnsi" w:cstheme="majorBidi"/>
                                    <w:caps/>
                                    <w:color w:val="000000" w:themeColor="text1"/>
                                    <w:sz w:val="72"/>
                                    <w:szCs w:val="72"/>
                                  </w:rPr>
                                </w:pPr>
                                <w:r>
                                  <w:rPr>
                                    <w:rFonts w:asciiTheme="majorHAnsi" w:eastAsiaTheme="majorEastAsia" w:hAnsiTheme="majorHAnsi" w:cstheme="majorBidi"/>
                                    <w:caps/>
                                    <w:color w:val="000000" w:themeColor="text1"/>
                                    <w:sz w:val="72"/>
                                    <w:szCs w:val="72"/>
                                  </w:rPr>
                                  <w:t>BMHP5001_Lon</w:t>
                                </w:r>
                              </w:p>
                            </w:sdtContent>
                          </w:sdt>
                          <w:p w14:paraId="18B82B25" w14:textId="77777777" w:rsid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150D0B54" w14:textId="16CEDB1A" w:rsid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Lecturer:  Joanna Walsh</w:t>
                            </w:r>
                          </w:p>
                          <w:p w14:paraId="4DAA3C0F" w14:textId="77777777" w:rsidR="00471C21" w:rsidRP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120B6C4F" w14:textId="330B0A24" w:rsidR="00471C21" w:rsidRP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Name: Roland Nwaosu</w:t>
                            </w:r>
                          </w:p>
                          <w:p w14:paraId="44A8A0FD" w14:textId="77777777" w:rsidR="00471C21" w:rsidRDefault="00471C21" w:rsidP="00471C21">
                            <w:pPr>
                              <w:pStyle w:val="NoSpacing"/>
                              <w:jc w:val="center"/>
                              <w:rPr>
                                <w:rFonts w:asciiTheme="majorHAnsi" w:eastAsiaTheme="majorEastAsia" w:hAnsiTheme="majorHAnsi" w:cstheme="majorBidi"/>
                                <w:caps/>
                                <w:color w:val="000000" w:themeColor="text1"/>
                                <w:sz w:val="72"/>
                                <w:szCs w:val="72"/>
                              </w:rPr>
                            </w:pPr>
                          </w:p>
                          <w:p w14:paraId="4990E03E" w14:textId="37EEB299" w:rsidR="00471C21" w:rsidRDefault="00471C21" w:rsidP="00471C21">
                            <w:pPr>
                              <w:pStyle w:val="NoSpacing"/>
                              <w:jc w:val="center"/>
                              <w:rPr>
                                <w:rFonts w:asciiTheme="majorHAnsi" w:eastAsiaTheme="majorEastAsia" w:hAnsiTheme="majorHAnsi" w:cstheme="majorBidi"/>
                                <w:caps/>
                                <w:color w:val="000000" w:themeColor="text1"/>
                                <w:sz w:val="72"/>
                                <w:szCs w:val="72"/>
                              </w:rPr>
                            </w:pPr>
                            <w:r w:rsidRPr="00471C21">
                              <w:rPr>
                                <w:rFonts w:asciiTheme="majorHAnsi" w:eastAsiaTheme="majorEastAsia" w:hAnsiTheme="majorHAnsi" w:cstheme="majorBidi"/>
                                <w:caps/>
                                <w:color w:val="000000" w:themeColor="text1"/>
                                <w:sz w:val="72"/>
                                <w:szCs w:val="72"/>
                              </w:rPr>
                              <w:t>Student ID: 1917495</w:t>
                            </w:r>
                          </w:p>
                          <w:p w14:paraId="5B467BE9" w14:textId="77777777" w:rsidR="005B1803" w:rsidRDefault="005B1803" w:rsidP="00471C21">
                            <w:pPr>
                              <w:pStyle w:val="NoSpacing"/>
                              <w:jc w:val="center"/>
                              <w:rPr>
                                <w:rFonts w:asciiTheme="majorHAnsi" w:eastAsiaTheme="majorEastAsia" w:hAnsiTheme="majorHAnsi" w:cstheme="majorBidi"/>
                                <w:caps/>
                                <w:color w:val="000000" w:themeColor="text1"/>
                                <w:sz w:val="72"/>
                                <w:szCs w:val="72"/>
                              </w:rPr>
                            </w:pPr>
                          </w:p>
                          <w:p w14:paraId="25557E2D" w14:textId="723D623D" w:rsidR="005B1803" w:rsidRPr="005B1803" w:rsidRDefault="005B1803" w:rsidP="00471C21">
                            <w:pPr>
                              <w:pStyle w:val="NoSpacing"/>
                              <w:jc w:val="center"/>
                              <w:rPr>
                                <w:rFonts w:asciiTheme="majorHAnsi" w:eastAsiaTheme="majorEastAsia" w:hAnsiTheme="majorHAnsi" w:cstheme="majorBidi"/>
                                <w:caps/>
                                <w:color w:val="0070C0"/>
                                <w:sz w:val="72"/>
                                <w:szCs w:val="72"/>
                              </w:rPr>
                            </w:pPr>
                            <w:r w:rsidRPr="005B1803">
                              <w:rPr>
                                <w:rFonts w:asciiTheme="majorHAnsi" w:eastAsiaTheme="majorEastAsia" w:hAnsiTheme="majorHAnsi" w:cstheme="majorBidi"/>
                                <w:caps/>
                                <w:color w:val="0070C0"/>
                                <w:sz w:val="72"/>
                                <w:szCs w:val="72"/>
                              </w:rPr>
                              <w:t>Homeopathy Therapy</w:t>
                            </w:r>
                          </w:p>
                        </w:txbxContent>
                      </v:textbox>
                    </v:shape>
                    <w10:wrap anchorx="page" anchory="page"/>
                  </v:group>
                </w:pict>
              </mc:Fallback>
            </mc:AlternateContent>
          </w:r>
        </w:p>
        <w:p w14:paraId="16CE9FD0" w14:textId="3E634E39" w:rsidR="00471C21" w:rsidRDefault="00471C2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sdtContent>
    </w:sdt>
    <w:p w14:paraId="5A15848E" w14:textId="77777777" w:rsidR="00730D15" w:rsidRDefault="00730D15" w:rsidP="00730D15">
      <w:pPr>
        <w:jc w:val="center"/>
        <w:rPr>
          <w:b/>
          <w:bCs/>
          <w:sz w:val="36"/>
          <w:szCs w:val="36"/>
        </w:rPr>
      </w:pPr>
    </w:p>
    <w:p w14:paraId="5D4C1055" w14:textId="757669C4" w:rsidR="00730D15" w:rsidRPr="00471C21" w:rsidRDefault="00730D15" w:rsidP="00471C21">
      <w:pPr>
        <w:jc w:val="center"/>
        <w:rPr>
          <w:b/>
          <w:bCs/>
          <w:sz w:val="48"/>
          <w:szCs w:val="48"/>
        </w:rPr>
      </w:pPr>
      <w:r w:rsidRPr="00471C21">
        <w:rPr>
          <w:b/>
          <w:bCs/>
          <w:sz w:val="48"/>
          <w:szCs w:val="48"/>
        </w:rPr>
        <w:t xml:space="preserve">Table </w:t>
      </w:r>
      <w:proofErr w:type="gramStart"/>
      <w:r w:rsidRPr="00471C21">
        <w:rPr>
          <w:b/>
          <w:bCs/>
          <w:sz w:val="48"/>
          <w:szCs w:val="48"/>
        </w:rPr>
        <w:t>Of</w:t>
      </w:r>
      <w:proofErr w:type="gramEnd"/>
      <w:r w:rsidRPr="00471C21">
        <w:rPr>
          <w:b/>
          <w:bCs/>
          <w:sz w:val="48"/>
          <w:szCs w:val="48"/>
        </w:rPr>
        <w:t xml:space="preserve"> Contents</w:t>
      </w:r>
    </w:p>
    <w:p w14:paraId="148CF77F" w14:textId="77777777" w:rsidR="00730D15" w:rsidRDefault="00730D15" w:rsidP="00730D15"/>
    <w:p w14:paraId="7EFF848C" w14:textId="77777777" w:rsidR="00730D15" w:rsidRDefault="00730D15" w:rsidP="00730D15"/>
    <w:p w14:paraId="6D713B69" w14:textId="77777777" w:rsidR="000A5A00" w:rsidRDefault="00730D15" w:rsidP="00730D15">
      <w:pPr>
        <w:rPr>
          <w:rFonts w:ascii="Arial" w:hAnsi="Arial" w:cs="Arial"/>
          <w:sz w:val="24"/>
          <w:szCs w:val="24"/>
        </w:rPr>
      </w:pPr>
      <w:r w:rsidRPr="0072373F">
        <w:rPr>
          <w:rFonts w:ascii="Arial" w:hAnsi="Arial" w:cs="Arial"/>
          <w:sz w:val="24"/>
          <w:szCs w:val="24"/>
        </w:rPr>
        <w:t>Introduction</w:t>
      </w:r>
      <w:r>
        <w:rPr>
          <w:rFonts w:ascii="Arial" w:hAnsi="Arial" w:cs="Arial"/>
          <w:sz w:val="24"/>
          <w:szCs w:val="24"/>
        </w:rPr>
        <w:t xml:space="preserve">                                                                                                         1</w:t>
      </w:r>
    </w:p>
    <w:p w14:paraId="2B8CDEA7" w14:textId="59FA2BDA" w:rsidR="00730D15" w:rsidRDefault="00730D15" w:rsidP="00730D15">
      <w:pPr>
        <w:rPr>
          <w:rFonts w:ascii="Arial" w:hAnsi="Arial" w:cs="Arial"/>
          <w:sz w:val="24"/>
          <w:szCs w:val="24"/>
        </w:rPr>
      </w:pPr>
      <w:r>
        <w:rPr>
          <w:rFonts w:ascii="Arial" w:hAnsi="Arial" w:cs="Arial"/>
          <w:sz w:val="24"/>
          <w:szCs w:val="24"/>
        </w:rPr>
        <w:t xml:space="preserve">                                                                                                                                                             </w:t>
      </w:r>
    </w:p>
    <w:p w14:paraId="20FAACF4" w14:textId="6BF6EFDD" w:rsidR="00730D15" w:rsidRPr="001A126C" w:rsidRDefault="006B445A" w:rsidP="00730D15">
      <w:pPr>
        <w:shd w:val="clear" w:color="auto" w:fill="FFFFFF"/>
        <w:spacing w:after="0" w:line="240" w:lineRule="auto"/>
        <w:jc w:val="both"/>
        <w:rPr>
          <w:rFonts w:ascii="Arial" w:eastAsia="Times New Roman" w:hAnsi="Arial" w:cs="Arial"/>
          <w:sz w:val="24"/>
          <w:szCs w:val="24"/>
          <w:lang w:eastAsia="en-GB"/>
        </w:rPr>
      </w:pPr>
      <w:r>
        <w:rPr>
          <w:rFonts w:ascii="Arial" w:hAnsi="Arial" w:cs="Arial"/>
          <w:sz w:val="24"/>
          <w:szCs w:val="24"/>
        </w:rPr>
        <w:t xml:space="preserve">Comparison                                                        </w:t>
      </w:r>
      <w:r w:rsidR="00730D15">
        <w:rPr>
          <w:rFonts w:ascii="Arial" w:hAnsi="Arial" w:cs="Arial"/>
          <w:sz w:val="24"/>
          <w:szCs w:val="24"/>
        </w:rPr>
        <w:t xml:space="preserve">                                                1</w:t>
      </w:r>
    </w:p>
    <w:p w14:paraId="4BC9CA4E" w14:textId="77777777" w:rsidR="00730D15" w:rsidRPr="001A126C" w:rsidRDefault="00730D15" w:rsidP="00730D15">
      <w:pPr>
        <w:rPr>
          <w:rFonts w:ascii="Arial" w:hAnsi="Arial" w:cs="Arial"/>
          <w:sz w:val="24"/>
          <w:szCs w:val="24"/>
        </w:rPr>
      </w:pPr>
      <w:r w:rsidRPr="001A126C">
        <w:rPr>
          <w:rFonts w:ascii="Arial" w:hAnsi="Arial" w:cs="Arial"/>
          <w:sz w:val="24"/>
          <w:szCs w:val="24"/>
        </w:rPr>
        <w:t xml:space="preserve">                          </w:t>
      </w:r>
    </w:p>
    <w:p w14:paraId="1762FEFC" w14:textId="71DD515D" w:rsidR="00730D15" w:rsidRPr="001A126C" w:rsidRDefault="006B445A" w:rsidP="00730D15">
      <w:pPr>
        <w:jc w:val="both"/>
        <w:rPr>
          <w:rFonts w:ascii="Arial" w:hAnsi="Arial" w:cs="Arial"/>
          <w:sz w:val="24"/>
          <w:szCs w:val="24"/>
          <w:lang w:val="en-US"/>
        </w:rPr>
      </w:pPr>
      <w:r>
        <w:rPr>
          <w:rFonts w:ascii="Arial" w:hAnsi="Arial" w:cs="Arial"/>
          <w:sz w:val="24"/>
          <w:szCs w:val="24"/>
        </w:rPr>
        <w:t xml:space="preserve">Regulation                                                                 </w:t>
      </w:r>
      <w:r w:rsidR="00730D15">
        <w:rPr>
          <w:rFonts w:ascii="Arial" w:hAnsi="Arial" w:cs="Arial"/>
          <w:sz w:val="24"/>
          <w:szCs w:val="24"/>
        </w:rPr>
        <w:t xml:space="preserve">                                         1</w:t>
      </w:r>
    </w:p>
    <w:p w14:paraId="4BDCCB8F" w14:textId="77777777" w:rsidR="00730D15" w:rsidRPr="001A126C" w:rsidRDefault="00730D15" w:rsidP="00730D15">
      <w:pPr>
        <w:rPr>
          <w:rFonts w:ascii="Arial" w:hAnsi="Arial" w:cs="Arial"/>
          <w:sz w:val="24"/>
          <w:szCs w:val="24"/>
        </w:rPr>
      </w:pPr>
      <w:r w:rsidRPr="001A126C">
        <w:rPr>
          <w:rFonts w:ascii="Arial" w:hAnsi="Arial" w:cs="Arial"/>
          <w:sz w:val="24"/>
          <w:szCs w:val="24"/>
          <w:lang w:val="en-US"/>
        </w:rPr>
        <w:t xml:space="preserve"> </w:t>
      </w:r>
      <w:r w:rsidRPr="001A126C">
        <w:rPr>
          <w:rFonts w:ascii="Arial" w:hAnsi="Arial" w:cs="Arial"/>
          <w:sz w:val="24"/>
          <w:szCs w:val="24"/>
        </w:rPr>
        <w:t xml:space="preserve">                                                              </w:t>
      </w:r>
    </w:p>
    <w:p w14:paraId="707A07C2" w14:textId="13D930F9" w:rsidR="00730D15" w:rsidRPr="001A126C" w:rsidRDefault="006B445A" w:rsidP="00730D15">
      <w:pPr>
        <w:spacing w:after="0" w:line="240" w:lineRule="auto"/>
        <w:jc w:val="both"/>
        <w:rPr>
          <w:rFonts w:ascii="Arial" w:eastAsia="Times New Roman" w:hAnsi="Arial" w:cs="Arial"/>
          <w:sz w:val="24"/>
          <w:szCs w:val="24"/>
          <w:lang w:eastAsia="en-GB"/>
        </w:rPr>
      </w:pPr>
      <w:r>
        <w:rPr>
          <w:rFonts w:ascii="Arial" w:hAnsi="Arial" w:cs="Arial"/>
          <w:sz w:val="24"/>
          <w:szCs w:val="24"/>
        </w:rPr>
        <w:t xml:space="preserve">Assessment                    </w:t>
      </w:r>
      <w:r w:rsidR="00730D15" w:rsidRPr="001A126C">
        <w:rPr>
          <w:rFonts w:ascii="Arial" w:hAnsi="Arial" w:cs="Arial"/>
          <w:sz w:val="24"/>
          <w:szCs w:val="24"/>
        </w:rPr>
        <w:t xml:space="preserve"> </w:t>
      </w:r>
      <w:r w:rsidR="00730D15">
        <w:rPr>
          <w:rFonts w:ascii="Arial" w:hAnsi="Arial" w:cs="Arial"/>
          <w:sz w:val="24"/>
          <w:szCs w:val="24"/>
        </w:rPr>
        <w:t xml:space="preserve">                                                                                   </w:t>
      </w:r>
      <w:r>
        <w:rPr>
          <w:rFonts w:ascii="Arial" w:hAnsi="Arial" w:cs="Arial"/>
          <w:sz w:val="24"/>
          <w:szCs w:val="24"/>
        </w:rPr>
        <w:t>2</w:t>
      </w:r>
    </w:p>
    <w:p w14:paraId="1488A360" w14:textId="77777777" w:rsidR="00730D15" w:rsidRPr="001A126C" w:rsidRDefault="00730D15" w:rsidP="00730D15">
      <w:pPr>
        <w:rPr>
          <w:rFonts w:ascii="Arial" w:hAnsi="Arial" w:cs="Arial"/>
          <w:sz w:val="24"/>
          <w:szCs w:val="24"/>
        </w:rPr>
      </w:pPr>
      <w:r w:rsidRPr="001A126C">
        <w:rPr>
          <w:rFonts w:ascii="Arial" w:hAnsi="Arial" w:cs="Arial"/>
          <w:sz w:val="24"/>
          <w:szCs w:val="24"/>
        </w:rPr>
        <w:t xml:space="preserve">                                                                                    </w:t>
      </w:r>
    </w:p>
    <w:p w14:paraId="58F06421" w14:textId="4EFBB53E" w:rsidR="00730D15" w:rsidRPr="001A126C" w:rsidRDefault="006B445A" w:rsidP="00730D1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Benefits</w:t>
      </w:r>
      <w:r w:rsidR="00730D15">
        <w:rPr>
          <w:rFonts w:ascii="Arial" w:eastAsia="Times New Roman" w:hAnsi="Arial" w:cs="Arial"/>
          <w:sz w:val="24"/>
          <w:szCs w:val="24"/>
          <w:lang w:eastAsia="en-GB"/>
        </w:rPr>
        <w:t xml:space="preserve">                                                                                                              </w:t>
      </w:r>
      <w:r>
        <w:rPr>
          <w:rFonts w:ascii="Arial" w:eastAsia="Times New Roman" w:hAnsi="Arial" w:cs="Arial"/>
          <w:sz w:val="24"/>
          <w:szCs w:val="24"/>
          <w:lang w:eastAsia="en-GB"/>
        </w:rPr>
        <w:t>3</w:t>
      </w:r>
    </w:p>
    <w:p w14:paraId="193E200E" w14:textId="77777777" w:rsidR="00730D15" w:rsidRPr="001A126C" w:rsidRDefault="00730D15" w:rsidP="00730D15">
      <w:pPr>
        <w:spacing w:after="0" w:line="240" w:lineRule="auto"/>
        <w:jc w:val="both"/>
        <w:rPr>
          <w:rFonts w:ascii="Arial" w:eastAsia="Times New Roman" w:hAnsi="Arial" w:cs="Arial"/>
          <w:sz w:val="24"/>
          <w:szCs w:val="24"/>
          <w:lang w:eastAsia="en-GB"/>
        </w:rPr>
      </w:pPr>
    </w:p>
    <w:p w14:paraId="7F60794C" w14:textId="77777777" w:rsidR="00730D15" w:rsidRPr="001A126C" w:rsidRDefault="00730D15" w:rsidP="00730D15">
      <w:pPr>
        <w:spacing w:after="0" w:line="240" w:lineRule="auto"/>
        <w:jc w:val="both"/>
        <w:rPr>
          <w:rFonts w:ascii="Arial" w:eastAsia="Times New Roman" w:hAnsi="Arial" w:cs="Arial"/>
          <w:sz w:val="24"/>
          <w:szCs w:val="24"/>
          <w:lang w:eastAsia="en-GB"/>
        </w:rPr>
      </w:pPr>
    </w:p>
    <w:p w14:paraId="331A4C00" w14:textId="6D0545CB" w:rsidR="00730D15" w:rsidRPr="001A126C" w:rsidRDefault="006B445A" w:rsidP="00730D1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Side effects               </w:t>
      </w:r>
      <w:r w:rsidR="00730D15">
        <w:rPr>
          <w:rFonts w:ascii="Arial" w:eastAsia="Times New Roman" w:hAnsi="Arial" w:cs="Arial"/>
          <w:sz w:val="24"/>
          <w:szCs w:val="24"/>
          <w:lang w:eastAsia="en-GB"/>
        </w:rPr>
        <w:t xml:space="preserve">                                                                                         </w:t>
      </w:r>
      <w:r>
        <w:rPr>
          <w:rFonts w:ascii="Arial" w:eastAsia="Times New Roman" w:hAnsi="Arial" w:cs="Arial"/>
          <w:sz w:val="24"/>
          <w:szCs w:val="24"/>
          <w:lang w:eastAsia="en-GB"/>
        </w:rPr>
        <w:t>3</w:t>
      </w:r>
    </w:p>
    <w:p w14:paraId="12E26B5A" w14:textId="77777777" w:rsidR="00730D15" w:rsidRPr="001A126C" w:rsidRDefault="00730D15" w:rsidP="00730D15">
      <w:pPr>
        <w:spacing w:after="0" w:line="240" w:lineRule="auto"/>
        <w:jc w:val="both"/>
        <w:rPr>
          <w:rFonts w:ascii="Arial" w:eastAsia="Times New Roman" w:hAnsi="Arial" w:cs="Arial"/>
          <w:sz w:val="24"/>
          <w:szCs w:val="24"/>
          <w:lang w:eastAsia="en-GB"/>
        </w:rPr>
      </w:pPr>
      <w:r w:rsidRPr="001A126C">
        <w:rPr>
          <w:rFonts w:ascii="Arial" w:eastAsia="Times New Roman" w:hAnsi="Arial" w:cs="Arial"/>
          <w:sz w:val="24"/>
          <w:szCs w:val="24"/>
          <w:lang w:eastAsia="en-GB"/>
        </w:rPr>
        <w:t xml:space="preserve"> </w:t>
      </w:r>
    </w:p>
    <w:p w14:paraId="133D1CE3" w14:textId="77777777" w:rsidR="00730D15" w:rsidRPr="001A126C" w:rsidRDefault="00730D15" w:rsidP="00730D15">
      <w:pPr>
        <w:spacing w:after="0" w:line="240" w:lineRule="auto"/>
        <w:jc w:val="both"/>
        <w:rPr>
          <w:rFonts w:ascii="Arial" w:eastAsia="Times New Roman" w:hAnsi="Arial" w:cs="Arial"/>
          <w:sz w:val="24"/>
          <w:szCs w:val="24"/>
          <w:lang w:eastAsia="en-GB"/>
        </w:rPr>
      </w:pPr>
    </w:p>
    <w:p w14:paraId="2A89E4FE" w14:textId="38F10F3A" w:rsidR="00730D15" w:rsidRDefault="006B445A" w:rsidP="00730D1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Contraindications</w:t>
      </w:r>
      <w:r w:rsidR="00730D15">
        <w:rPr>
          <w:rFonts w:ascii="Arial" w:eastAsia="Times New Roman" w:hAnsi="Arial" w:cs="Arial"/>
          <w:sz w:val="24"/>
          <w:szCs w:val="24"/>
          <w:lang w:eastAsia="en-GB"/>
        </w:rPr>
        <w:t xml:space="preserve">                                                                                               </w:t>
      </w:r>
      <w:r w:rsidR="000A5A00">
        <w:rPr>
          <w:rFonts w:ascii="Arial" w:eastAsia="Times New Roman" w:hAnsi="Arial" w:cs="Arial"/>
          <w:sz w:val="24"/>
          <w:szCs w:val="24"/>
          <w:lang w:eastAsia="en-GB"/>
        </w:rPr>
        <w:t>3</w:t>
      </w:r>
    </w:p>
    <w:p w14:paraId="12E1F37F" w14:textId="0147174C" w:rsidR="000A5A00" w:rsidRDefault="000A5A00" w:rsidP="00730D15">
      <w:pPr>
        <w:spacing w:after="0" w:line="240" w:lineRule="auto"/>
        <w:jc w:val="both"/>
        <w:rPr>
          <w:rFonts w:ascii="Arial" w:eastAsia="Times New Roman" w:hAnsi="Arial" w:cs="Arial"/>
          <w:sz w:val="24"/>
          <w:szCs w:val="24"/>
          <w:lang w:eastAsia="en-GB"/>
        </w:rPr>
      </w:pPr>
    </w:p>
    <w:p w14:paraId="1F556F04" w14:textId="67A963C6" w:rsidR="000A5A00" w:rsidRPr="001A126C" w:rsidRDefault="000A5A00" w:rsidP="00730D15">
      <w:pPr>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Evaluation                                                                                                          5</w:t>
      </w:r>
    </w:p>
    <w:p w14:paraId="0722A46A" w14:textId="77777777" w:rsidR="00730D15" w:rsidRDefault="00730D15" w:rsidP="00730D15">
      <w:pPr>
        <w:rPr>
          <w:rFonts w:ascii="Arial" w:hAnsi="Arial" w:cs="Arial"/>
          <w:sz w:val="24"/>
          <w:szCs w:val="24"/>
        </w:rPr>
      </w:pPr>
      <w:r>
        <w:rPr>
          <w:rFonts w:ascii="Arial" w:hAnsi="Arial" w:cs="Arial"/>
          <w:sz w:val="24"/>
          <w:szCs w:val="24"/>
        </w:rPr>
        <w:t xml:space="preserve"> </w:t>
      </w:r>
    </w:p>
    <w:p w14:paraId="5727491C" w14:textId="21B38447" w:rsidR="00730D15" w:rsidRDefault="00730D15" w:rsidP="00730D15">
      <w:pPr>
        <w:rPr>
          <w:rFonts w:ascii="Arial" w:hAnsi="Arial" w:cs="Arial"/>
          <w:sz w:val="24"/>
          <w:szCs w:val="24"/>
        </w:rPr>
      </w:pPr>
      <w:r>
        <w:rPr>
          <w:rFonts w:ascii="Arial" w:hAnsi="Arial" w:cs="Arial"/>
          <w:sz w:val="24"/>
          <w:szCs w:val="24"/>
        </w:rPr>
        <w:t xml:space="preserve">References                                                                                                         </w:t>
      </w:r>
      <w:r w:rsidR="006B445A">
        <w:rPr>
          <w:rFonts w:ascii="Arial" w:hAnsi="Arial" w:cs="Arial"/>
          <w:sz w:val="24"/>
          <w:szCs w:val="24"/>
        </w:rPr>
        <w:t>7</w:t>
      </w:r>
      <w:r>
        <w:rPr>
          <w:rFonts w:ascii="Arial" w:hAnsi="Arial" w:cs="Arial"/>
          <w:sz w:val="24"/>
          <w:szCs w:val="24"/>
        </w:rPr>
        <w:t xml:space="preserve"> </w:t>
      </w:r>
    </w:p>
    <w:p w14:paraId="5E060EC9" w14:textId="77777777" w:rsidR="00730D15" w:rsidRDefault="00730D15" w:rsidP="00730D15">
      <w:pPr>
        <w:rPr>
          <w:rFonts w:ascii="Arial" w:hAnsi="Arial" w:cs="Arial"/>
          <w:sz w:val="24"/>
          <w:szCs w:val="24"/>
        </w:rPr>
      </w:pPr>
    </w:p>
    <w:p w14:paraId="1AAA9D53" w14:textId="77777777" w:rsidR="00730D15" w:rsidRDefault="00730D15" w:rsidP="00730D15">
      <w:pPr>
        <w:rPr>
          <w:rFonts w:ascii="Arial" w:hAnsi="Arial" w:cs="Arial"/>
          <w:sz w:val="24"/>
          <w:szCs w:val="24"/>
        </w:rPr>
      </w:pPr>
    </w:p>
    <w:p w14:paraId="3A566BA1" w14:textId="77777777" w:rsidR="00730D15" w:rsidRDefault="00730D15" w:rsidP="00730D15">
      <w:pPr>
        <w:rPr>
          <w:rFonts w:ascii="Arial" w:hAnsi="Arial" w:cs="Arial"/>
          <w:sz w:val="24"/>
          <w:szCs w:val="24"/>
        </w:rPr>
      </w:pPr>
    </w:p>
    <w:p w14:paraId="069CE016" w14:textId="77777777" w:rsidR="00730D15" w:rsidRDefault="00730D15" w:rsidP="00730D15">
      <w:pPr>
        <w:rPr>
          <w:rFonts w:ascii="Times New Roman" w:eastAsia="Times New Roman" w:hAnsi="Times New Roman" w:cs="Times New Roman"/>
          <w:sz w:val="24"/>
          <w:szCs w:val="24"/>
          <w:lang w:eastAsia="en-GB"/>
        </w:rPr>
        <w:sectPr w:rsidR="00730D15" w:rsidSect="00471C21">
          <w:footerReference w:type="default" r:id="rId8"/>
          <w:pgSz w:w="11906" w:h="16838"/>
          <w:pgMar w:top="1440" w:right="1440" w:bottom="1440" w:left="1440" w:header="708" w:footer="708" w:gutter="0"/>
          <w:pgNumType w:start="0"/>
          <w:cols w:space="708"/>
          <w:titlePg/>
          <w:docGrid w:linePitch="360"/>
        </w:sectPr>
      </w:pPr>
    </w:p>
    <w:p w14:paraId="5E8D2FD9" w14:textId="37800F56" w:rsidR="00DF45A4" w:rsidRPr="00471C21" w:rsidRDefault="00746C1E" w:rsidP="00730D15">
      <w:pPr>
        <w:rPr>
          <w:rFonts w:ascii="Arial" w:hAnsi="Arial" w:cs="Arial"/>
          <w:b/>
          <w:bCs/>
          <w:sz w:val="24"/>
          <w:szCs w:val="24"/>
        </w:rPr>
      </w:pPr>
      <w:r w:rsidRPr="00471C21">
        <w:rPr>
          <w:rFonts w:ascii="Times New Roman" w:eastAsia="Times New Roman" w:hAnsi="Times New Roman" w:cs="Times New Roman"/>
          <w:b/>
          <w:bCs/>
          <w:sz w:val="24"/>
          <w:szCs w:val="24"/>
          <w:lang w:eastAsia="en-GB"/>
        </w:rPr>
        <w:lastRenderedPageBreak/>
        <w:t>Introduction</w:t>
      </w:r>
    </w:p>
    <w:p w14:paraId="30239998" w14:textId="0395CF2B" w:rsidR="00746C1E" w:rsidRPr="00746C1E" w:rsidRDefault="00746C1E" w:rsidP="00746C1E">
      <w:pPr>
        <w:spacing w:after="0" w:line="240" w:lineRule="auto"/>
        <w:jc w:val="both"/>
        <w:rPr>
          <w:rFonts w:ascii="Times New Roman" w:eastAsia="Times New Roman" w:hAnsi="Times New Roman" w:cs="Times New Roman"/>
          <w:sz w:val="24"/>
          <w:szCs w:val="24"/>
          <w:lang w:eastAsia="en-GB"/>
        </w:rPr>
      </w:pPr>
      <w:r w:rsidRPr="00746C1E">
        <w:rPr>
          <w:rFonts w:ascii="Times New Roman" w:eastAsia="Times New Roman" w:hAnsi="Times New Roman" w:cs="Times New Roman"/>
          <w:sz w:val="24"/>
          <w:szCs w:val="24"/>
          <w:lang w:eastAsia="en-GB"/>
        </w:rPr>
        <w:t xml:space="preserve"> </w:t>
      </w:r>
    </w:p>
    <w:p w14:paraId="7748433D" w14:textId="0D7D41CF" w:rsidR="00746C1E" w:rsidRPr="00DF45A4" w:rsidRDefault="00746C1E" w:rsidP="00746C1E">
      <w:pPr>
        <w:spacing w:after="0" w:line="240" w:lineRule="auto"/>
        <w:jc w:val="both"/>
        <w:rPr>
          <w:rFonts w:ascii="Times New Roman" w:eastAsia="Times New Roman" w:hAnsi="Times New Roman" w:cs="Times New Roman"/>
          <w:sz w:val="24"/>
          <w:szCs w:val="24"/>
          <w:lang w:eastAsia="en-GB"/>
        </w:rPr>
      </w:pPr>
      <w:r w:rsidRPr="00746C1E">
        <w:rPr>
          <w:rFonts w:ascii="Times New Roman" w:eastAsia="Times New Roman" w:hAnsi="Times New Roman" w:cs="Times New Roman"/>
          <w:sz w:val="24"/>
          <w:szCs w:val="24"/>
          <w:lang w:eastAsia="en-GB"/>
        </w:rPr>
        <w:t>This report is about Homeopathy therapy</w:t>
      </w:r>
      <w:r w:rsidR="005B1803">
        <w:rPr>
          <w:rFonts w:ascii="Times New Roman" w:eastAsia="Times New Roman" w:hAnsi="Times New Roman" w:cs="Times New Roman"/>
          <w:sz w:val="24"/>
          <w:szCs w:val="24"/>
          <w:lang w:eastAsia="en-GB"/>
        </w:rPr>
        <w:t>. It</w:t>
      </w:r>
      <w:r w:rsidRPr="00746C1E">
        <w:rPr>
          <w:rFonts w:ascii="Times New Roman" w:eastAsia="Times New Roman" w:hAnsi="Times New Roman" w:cs="Times New Roman"/>
          <w:sz w:val="24"/>
          <w:szCs w:val="24"/>
          <w:lang w:eastAsia="en-GB"/>
        </w:rPr>
        <w:t xml:space="preserve"> will set off by giving brief background of </w:t>
      </w:r>
      <w:r w:rsidR="005B1803">
        <w:rPr>
          <w:rFonts w:ascii="Times New Roman" w:eastAsia="Times New Roman" w:hAnsi="Times New Roman" w:cs="Times New Roman"/>
          <w:sz w:val="24"/>
          <w:szCs w:val="24"/>
          <w:lang w:eastAsia="en-GB"/>
        </w:rPr>
        <w:t>H</w:t>
      </w:r>
      <w:r w:rsidRPr="00746C1E">
        <w:rPr>
          <w:rFonts w:ascii="Times New Roman" w:eastAsia="Times New Roman" w:hAnsi="Times New Roman" w:cs="Times New Roman"/>
          <w:sz w:val="24"/>
          <w:szCs w:val="24"/>
          <w:lang w:eastAsia="en-GB"/>
        </w:rPr>
        <w:t>omeopathy. Homeopathy will be compared with conventional medical treatment. Popularity, benefits, side effects and contraindications of homeopathy would be explored. Finally</w:t>
      </w:r>
      <w:r w:rsidR="005B1803">
        <w:rPr>
          <w:rFonts w:ascii="Times New Roman" w:eastAsia="Times New Roman" w:hAnsi="Times New Roman" w:cs="Times New Roman"/>
          <w:sz w:val="24"/>
          <w:szCs w:val="24"/>
          <w:lang w:eastAsia="en-GB"/>
        </w:rPr>
        <w:t>,</w:t>
      </w:r>
      <w:r w:rsidRPr="00746C1E">
        <w:rPr>
          <w:rFonts w:ascii="Times New Roman" w:eastAsia="Times New Roman" w:hAnsi="Times New Roman" w:cs="Times New Roman"/>
          <w:sz w:val="24"/>
          <w:szCs w:val="24"/>
          <w:lang w:eastAsia="en-GB"/>
        </w:rPr>
        <w:t xml:space="preserve"> evaluation of homeopathy</w:t>
      </w:r>
      <w:r w:rsidR="005B1803">
        <w:rPr>
          <w:rFonts w:ascii="Times New Roman" w:eastAsia="Times New Roman" w:hAnsi="Times New Roman" w:cs="Times New Roman"/>
          <w:sz w:val="24"/>
          <w:szCs w:val="24"/>
          <w:lang w:eastAsia="en-GB"/>
        </w:rPr>
        <w:t xml:space="preserve"> which</w:t>
      </w:r>
      <w:r w:rsidRPr="00746C1E">
        <w:rPr>
          <w:rFonts w:ascii="Times New Roman" w:eastAsia="Times New Roman" w:hAnsi="Times New Roman" w:cs="Times New Roman"/>
          <w:sz w:val="24"/>
          <w:szCs w:val="24"/>
          <w:lang w:eastAsia="en-GB"/>
        </w:rPr>
        <w:t xml:space="preserve"> will focus on cancer would be carried out before the conclusion. </w:t>
      </w:r>
    </w:p>
    <w:p w14:paraId="69718B4B" w14:textId="77777777"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p>
    <w:p w14:paraId="43F9B8ED" w14:textId="64D648F5"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According to national health Services (NHS), "Homeopathy is a treatment based on the use of highly diluted substances, which practitioners claim can cause the body to heal itself "</w:t>
      </w:r>
      <w:r w:rsidR="00083650">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1676107938"/>
          <w:citation/>
        </w:sdtPr>
        <w:sdtEndPr/>
        <w:sdtContent>
          <w:r w:rsidR="00083650">
            <w:rPr>
              <w:rFonts w:ascii="Times New Roman" w:eastAsia="Times New Roman" w:hAnsi="Times New Roman" w:cs="Times New Roman"/>
              <w:sz w:val="24"/>
              <w:szCs w:val="24"/>
              <w:lang w:eastAsia="en-GB"/>
            </w:rPr>
            <w:fldChar w:fldCharType="begin"/>
          </w:r>
          <w:r w:rsidR="00083650">
            <w:rPr>
              <w:rFonts w:ascii="Times New Roman" w:eastAsia="Times New Roman" w:hAnsi="Times New Roman" w:cs="Times New Roman"/>
              <w:sz w:val="24"/>
              <w:szCs w:val="24"/>
              <w:lang w:eastAsia="en-GB"/>
            </w:rPr>
            <w:instrText xml:space="preserve"> CITATION NHS21 \l 2057 </w:instrText>
          </w:r>
          <w:r w:rsidR="00083650">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(NHS, 2021)</w:t>
          </w:r>
          <w:r w:rsidR="00083650">
            <w:rPr>
              <w:rFonts w:ascii="Times New Roman" w:eastAsia="Times New Roman" w:hAnsi="Times New Roman" w:cs="Times New Roman"/>
              <w:sz w:val="24"/>
              <w:szCs w:val="24"/>
              <w:lang w:eastAsia="en-GB"/>
            </w:rPr>
            <w:fldChar w:fldCharType="end"/>
          </w:r>
        </w:sdtContent>
      </w:sdt>
      <w:r w:rsidR="00083650">
        <w:rPr>
          <w:rFonts w:ascii="Times New Roman" w:eastAsia="Times New Roman" w:hAnsi="Times New Roman" w:cs="Times New Roman"/>
          <w:sz w:val="24"/>
          <w:szCs w:val="24"/>
          <w:lang w:eastAsia="en-GB"/>
        </w:rPr>
        <w:t xml:space="preserve"> I</w:t>
      </w:r>
      <w:r w:rsidRPr="00DF45A4">
        <w:rPr>
          <w:rFonts w:ascii="Times New Roman" w:eastAsia="Times New Roman" w:hAnsi="Times New Roman" w:cs="Times New Roman"/>
          <w:sz w:val="24"/>
          <w:szCs w:val="24"/>
          <w:lang w:eastAsia="en-GB"/>
        </w:rPr>
        <w:t>t is called a complementary or alternative medicine in that its treatment is not like conventional western medicine. </w:t>
      </w:r>
    </w:p>
    <w:p w14:paraId="5E383F87" w14:textId="77777777"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p>
    <w:p w14:paraId="2EE9F94F" w14:textId="11883BEC" w:rsidR="00DF45A4"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 xml:space="preserve">Homeopathy was founded by a German called Samuel Hahnemann who lived from 1779 to 1843. The basis of homeopathy was the famous aphorism, 'like cures like' that is sometimes called the principle of similar. Hahnemann believed that a sick person could be healed by taking a medicine that could provoke symptoms of that illness in a healthy person but in a minute level. The </w:t>
      </w:r>
      <w:r w:rsidR="00C41E19" w:rsidRPr="00DF45A4">
        <w:rPr>
          <w:rFonts w:ascii="Times New Roman" w:eastAsia="Times New Roman" w:hAnsi="Times New Roman" w:cs="Times New Roman"/>
          <w:sz w:val="24"/>
          <w:szCs w:val="24"/>
          <w:lang w:eastAsia="en-GB"/>
        </w:rPr>
        <w:t>take-off</w:t>
      </w:r>
      <w:r w:rsidRPr="00DF45A4">
        <w:rPr>
          <w:rFonts w:ascii="Times New Roman" w:eastAsia="Times New Roman" w:hAnsi="Times New Roman" w:cs="Times New Roman"/>
          <w:sz w:val="24"/>
          <w:szCs w:val="24"/>
          <w:lang w:eastAsia="en-GB"/>
        </w:rPr>
        <w:t xml:space="preserve"> of the discovery was with quinine - former anti malaria medicine. He believed that when he took a quinine as a healthy person it provoked symptoms of malaria</w:t>
      </w:r>
      <w:r w:rsidR="00C41E19">
        <w:rPr>
          <w:rFonts w:ascii="Times New Roman" w:eastAsia="Times New Roman" w:hAnsi="Times New Roman" w:cs="Times New Roman"/>
          <w:sz w:val="24"/>
          <w:szCs w:val="24"/>
          <w:lang w:eastAsia="en-GB"/>
        </w:rPr>
        <w:t xml:space="preserve"> in him</w:t>
      </w:r>
      <w:r w:rsidRPr="00DF45A4">
        <w:rPr>
          <w:rFonts w:ascii="Times New Roman" w:eastAsia="Times New Roman" w:hAnsi="Times New Roman" w:cs="Times New Roman"/>
          <w:sz w:val="24"/>
          <w:szCs w:val="24"/>
          <w:lang w:eastAsia="en-GB"/>
        </w:rPr>
        <w:t xml:space="preserve"> but to a slight level. However, this was without rigor character of malaria</w:t>
      </w:r>
      <w:r w:rsidR="00C41E19">
        <w:rPr>
          <w:rFonts w:ascii="Times New Roman" w:eastAsia="Times New Roman" w:hAnsi="Times New Roman" w:cs="Times New Roman"/>
          <w:sz w:val="24"/>
          <w:szCs w:val="24"/>
          <w:lang w:eastAsia="en-GB"/>
        </w:rPr>
        <w:t>.</w:t>
      </w:r>
      <w:r w:rsidR="00BD2513">
        <w:rPr>
          <w:rFonts w:ascii="Times New Roman" w:eastAsia="Times New Roman" w:hAnsi="Times New Roman" w:cs="Times New Roman"/>
          <w:sz w:val="24"/>
          <w:szCs w:val="24"/>
          <w:lang w:eastAsia="en-GB"/>
        </w:rPr>
        <w:t xml:space="preserve"> </w:t>
      </w:r>
    </w:p>
    <w:p w14:paraId="326F8F32" w14:textId="2B7DE079" w:rsidR="00BD2513" w:rsidRDefault="00BD2513" w:rsidP="00746C1E">
      <w:pPr>
        <w:spacing w:after="0" w:line="240" w:lineRule="auto"/>
        <w:jc w:val="both"/>
        <w:rPr>
          <w:rFonts w:ascii="Times New Roman" w:eastAsia="Times New Roman" w:hAnsi="Times New Roman" w:cs="Times New Roman"/>
          <w:sz w:val="24"/>
          <w:szCs w:val="24"/>
          <w:lang w:eastAsia="en-GB"/>
        </w:rPr>
      </w:pPr>
    </w:p>
    <w:p w14:paraId="4350ADDE" w14:textId="7EA687C7" w:rsidR="00B05A5B" w:rsidRPr="00DF45A4" w:rsidRDefault="00B05A5B" w:rsidP="00B05A5B">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In UK Homeopathy first came in 1930's. It was championed by</w:t>
      </w:r>
      <w:r>
        <w:rPr>
          <w:rFonts w:ascii="Times New Roman" w:eastAsia="Times New Roman" w:hAnsi="Times New Roman" w:cs="Times New Roman"/>
          <w:sz w:val="24"/>
          <w:szCs w:val="24"/>
          <w:lang w:eastAsia="en-GB"/>
        </w:rPr>
        <w:t xml:space="preserve"> </w:t>
      </w:r>
      <w:r w:rsidRPr="00BD2513">
        <w:rPr>
          <w:rFonts w:ascii="Times New Roman" w:eastAsia="Times New Roman" w:hAnsi="Times New Roman" w:cs="Times New Roman"/>
          <w:sz w:val="24"/>
          <w:szCs w:val="24"/>
          <w:lang w:eastAsia="en-GB"/>
        </w:rPr>
        <w:t>Dr Frederick Hervey Foster Quin</w:t>
      </w:r>
      <w:r>
        <w:rPr>
          <w:rFonts w:ascii="Times New Roman" w:eastAsia="Times New Roman" w:hAnsi="Times New Roman" w:cs="Times New Roman"/>
          <w:sz w:val="24"/>
          <w:szCs w:val="24"/>
          <w:lang w:eastAsia="en-GB"/>
        </w:rPr>
        <w:t xml:space="preserve"> who was</w:t>
      </w:r>
      <w:r w:rsidRPr="00DF45A4">
        <w:rPr>
          <w:rFonts w:ascii="Times New Roman" w:eastAsia="Times New Roman" w:hAnsi="Times New Roman" w:cs="Times New Roman"/>
          <w:sz w:val="24"/>
          <w:szCs w:val="24"/>
          <w:lang w:eastAsia="en-GB"/>
        </w:rPr>
        <w:t xml:space="preserve"> regarded as the love child of lady Elizabeth Cavendish, the Duchess of Devonshire and Sir Valentine Richard Quin, 1st Earl of Dunraven.</w:t>
      </w:r>
      <w:sdt>
        <w:sdtPr>
          <w:rPr>
            <w:rFonts w:ascii="Times New Roman" w:eastAsia="Times New Roman" w:hAnsi="Times New Roman" w:cs="Times New Roman"/>
            <w:sz w:val="24"/>
            <w:szCs w:val="24"/>
            <w:lang w:eastAsia="en-GB"/>
          </w:rPr>
          <w:id w:val="-1198311037"/>
          <w:citation/>
        </w:sdtPr>
        <w:sdtEnd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Mor21 \l 2057 </w:instrText>
          </w:r>
          <w:r>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(Morrell, n.d.)</w:t>
          </w:r>
          <w:r>
            <w:rPr>
              <w:rFonts w:ascii="Times New Roman" w:eastAsia="Times New Roman" w:hAnsi="Times New Roman" w:cs="Times New Roman"/>
              <w:sz w:val="24"/>
              <w:szCs w:val="24"/>
              <w:lang w:eastAsia="en-GB"/>
            </w:rPr>
            <w:fldChar w:fldCharType="end"/>
          </w:r>
        </w:sdtContent>
      </w:sdt>
      <w:r w:rsidRPr="00DF45A4">
        <w:rPr>
          <w:rFonts w:ascii="Times New Roman" w:eastAsia="Times New Roman" w:hAnsi="Times New Roman" w:cs="Times New Roman"/>
          <w:sz w:val="24"/>
          <w:szCs w:val="24"/>
          <w:lang w:eastAsia="en-GB"/>
        </w:rPr>
        <w:t xml:space="preserve"> This was as a result of close relationships of German and British Royal families. Popular kings in Europe then were clients of Dr Hahnemann. Not long after the introduction homeopathy became synonymous with nobilit</w:t>
      </w:r>
      <w:r>
        <w:rPr>
          <w:rFonts w:ascii="Times New Roman" w:eastAsia="Times New Roman" w:hAnsi="Times New Roman" w:cs="Times New Roman"/>
          <w:sz w:val="24"/>
          <w:szCs w:val="24"/>
          <w:lang w:eastAsia="en-GB"/>
        </w:rPr>
        <w:t>y,</w:t>
      </w:r>
      <w:r w:rsidRPr="00DF45A4">
        <w:rPr>
          <w:rFonts w:ascii="Times New Roman" w:eastAsia="Times New Roman" w:hAnsi="Times New Roman" w:cs="Times New Roman"/>
          <w:sz w:val="24"/>
          <w:szCs w:val="24"/>
          <w:lang w:eastAsia="en-GB"/>
        </w:rPr>
        <w:t xml:space="preserve"> British Royals and aristocrats fell in love with it to the extent that they provided </w:t>
      </w:r>
    </w:p>
    <w:p w14:paraId="092AF3E5" w14:textId="77777777" w:rsidR="00B05A5B" w:rsidRPr="00DF45A4" w:rsidRDefault="00B05A5B" w:rsidP="00B05A5B">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huge financial assistance that enabled the setting up</w:t>
      </w:r>
      <w:r>
        <w:rPr>
          <w:rFonts w:ascii="Times New Roman" w:eastAsia="Times New Roman" w:hAnsi="Times New Roman" w:cs="Times New Roman"/>
          <w:sz w:val="24"/>
          <w:szCs w:val="24"/>
          <w:lang w:eastAsia="en-GB"/>
        </w:rPr>
        <w:t xml:space="preserve"> of</w:t>
      </w:r>
      <w:r w:rsidRPr="00DF45A4">
        <w:rPr>
          <w:rFonts w:ascii="Times New Roman" w:eastAsia="Times New Roman" w:hAnsi="Times New Roman" w:cs="Times New Roman"/>
          <w:sz w:val="24"/>
          <w:szCs w:val="24"/>
          <w:lang w:eastAsia="en-GB"/>
        </w:rPr>
        <w:t xml:space="preserve"> homeopathic hospitals, pharmacies and free homeopathic dispensaries for the poor. </w:t>
      </w:r>
    </w:p>
    <w:p w14:paraId="17195EA5" w14:textId="4FDB4E4A" w:rsidR="00B05A5B" w:rsidRPr="00746C1E" w:rsidRDefault="00B05A5B" w:rsidP="00746C1E">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271161F6" w14:textId="2B574C45" w:rsidR="00901C8A" w:rsidRPr="00C41E19" w:rsidRDefault="00746C1E" w:rsidP="00746C1E">
      <w:pPr>
        <w:spacing w:after="0" w:line="240" w:lineRule="auto"/>
        <w:jc w:val="both"/>
        <w:rPr>
          <w:rFonts w:ascii="Times New Roman" w:eastAsia="Times New Roman" w:hAnsi="Times New Roman" w:cs="Times New Roman"/>
          <w:b/>
          <w:bCs/>
          <w:sz w:val="24"/>
          <w:szCs w:val="24"/>
          <w:lang w:eastAsia="en-GB"/>
        </w:rPr>
      </w:pPr>
      <w:r w:rsidRPr="00C41E19">
        <w:rPr>
          <w:rFonts w:ascii="Times New Roman" w:eastAsia="Times New Roman" w:hAnsi="Times New Roman" w:cs="Times New Roman"/>
          <w:b/>
          <w:bCs/>
          <w:sz w:val="24"/>
          <w:szCs w:val="24"/>
          <w:lang w:eastAsia="en-GB"/>
        </w:rPr>
        <w:t>Comparison</w:t>
      </w:r>
    </w:p>
    <w:p w14:paraId="3199B32E" w14:textId="707BBB5B" w:rsidR="00746C1E" w:rsidRPr="00746C1E" w:rsidRDefault="00746C1E" w:rsidP="00746C1E">
      <w:pPr>
        <w:spacing w:after="0" w:line="240" w:lineRule="auto"/>
        <w:jc w:val="both"/>
        <w:rPr>
          <w:rFonts w:ascii="Times New Roman" w:eastAsia="Times New Roman" w:hAnsi="Times New Roman" w:cs="Times New Roman"/>
          <w:sz w:val="24"/>
          <w:szCs w:val="24"/>
          <w:lang w:eastAsia="en-GB"/>
        </w:rPr>
      </w:pPr>
    </w:p>
    <w:p w14:paraId="74450F07" w14:textId="6B6B7639" w:rsidR="00901C8A" w:rsidRPr="00901C8A" w:rsidRDefault="00901C8A"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901C8A">
        <w:rPr>
          <w:rFonts w:ascii="Times New Roman" w:eastAsia="Times New Roman" w:hAnsi="Times New Roman" w:cs="Times New Roman"/>
          <w:color w:val="1D2228"/>
          <w:sz w:val="24"/>
          <w:szCs w:val="24"/>
          <w:lang w:eastAsia="en-GB"/>
        </w:rPr>
        <w:t>In comparison with conventional medicine, homeopathy drugs are</w:t>
      </w:r>
      <w:r w:rsidR="00C41E19">
        <w:rPr>
          <w:rFonts w:ascii="Times New Roman" w:eastAsia="Times New Roman" w:hAnsi="Times New Roman" w:cs="Times New Roman"/>
          <w:color w:val="1D2228"/>
          <w:sz w:val="24"/>
          <w:szCs w:val="24"/>
          <w:lang w:eastAsia="en-GB"/>
        </w:rPr>
        <w:t xml:space="preserve"> not</w:t>
      </w:r>
      <w:r w:rsidRPr="00901C8A">
        <w:rPr>
          <w:rFonts w:ascii="Times New Roman" w:eastAsia="Times New Roman" w:hAnsi="Times New Roman" w:cs="Times New Roman"/>
          <w:color w:val="1D2228"/>
          <w:sz w:val="24"/>
          <w:szCs w:val="24"/>
          <w:lang w:eastAsia="en-GB"/>
        </w:rPr>
        <w:t xml:space="preserve"> scientifically evidence based. Mostly they have no or adequate amount of research and testing. As a result o</w:t>
      </w:r>
      <w:r w:rsidR="00C41E19">
        <w:rPr>
          <w:rFonts w:ascii="Times New Roman" w:eastAsia="Times New Roman" w:hAnsi="Times New Roman" w:cs="Times New Roman"/>
          <w:color w:val="1D2228"/>
          <w:sz w:val="24"/>
          <w:szCs w:val="24"/>
          <w:lang w:eastAsia="en-GB"/>
        </w:rPr>
        <w:t>f</w:t>
      </w:r>
      <w:r w:rsidRPr="00901C8A">
        <w:rPr>
          <w:rFonts w:ascii="Times New Roman" w:eastAsia="Times New Roman" w:hAnsi="Times New Roman" w:cs="Times New Roman"/>
          <w:color w:val="1D2228"/>
          <w:sz w:val="24"/>
          <w:szCs w:val="24"/>
          <w:lang w:eastAsia="en-GB"/>
        </w:rPr>
        <w:t xml:space="preserve"> homeopathy drugs</w:t>
      </w:r>
      <w:r w:rsidR="00C41E19">
        <w:rPr>
          <w:rFonts w:ascii="Times New Roman" w:eastAsia="Times New Roman" w:hAnsi="Times New Roman" w:cs="Times New Roman"/>
          <w:color w:val="1D2228"/>
          <w:sz w:val="24"/>
          <w:szCs w:val="24"/>
          <w:lang w:eastAsia="en-GB"/>
        </w:rPr>
        <w:t xml:space="preserve"> </w:t>
      </w:r>
      <w:r w:rsidRPr="00901C8A">
        <w:rPr>
          <w:rFonts w:ascii="Times New Roman" w:eastAsia="Times New Roman" w:hAnsi="Times New Roman" w:cs="Times New Roman"/>
          <w:color w:val="1D2228"/>
          <w:sz w:val="24"/>
          <w:szCs w:val="24"/>
          <w:lang w:eastAsia="en-GB"/>
        </w:rPr>
        <w:t xml:space="preserve">not being regulated, it </w:t>
      </w:r>
      <w:r w:rsidR="00C41E19">
        <w:rPr>
          <w:rFonts w:ascii="Times New Roman" w:eastAsia="Times New Roman" w:hAnsi="Times New Roman" w:cs="Times New Roman"/>
          <w:color w:val="1D2228"/>
          <w:sz w:val="24"/>
          <w:szCs w:val="24"/>
          <w:lang w:eastAsia="en-GB"/>
        </w:rPr>
        <w:t>becomes a</w:t>
      </w:r>
      <w:r w:rsidRPr="00901C8A">
        <w:rPr>
          <w:rFonts w:ascii="Times New Roman" w:eastAsia="Times New Roman" w:hAnsi="Times New Roman" w:cs="Times New Roman"/>
          <w:color w:val="1D2228"/>
          <w:sz w:val="24"/>
          <w:szCs w:val="24"/>
          <w:lang w:eastAsia="en-GB"/>
        </w:rPr>
        <w:t xml:space="preserve"> possibility that they may contain harmful ingredients. It is difficult as well to know the right dosage that will be most effective or, the side effects which may never be known. The notion of dilution when producing homeopathy drugs sends a message that it might not be medically effective. In this way it is not considering that treatment of diseases like cancer, high blood pressure and diabetes require drugs that are effective and very accurate dosages </w:t>
      </w:r>
      <w:r w:rsidR="00C41E19">
        <w:rPr>
          <w:rFonts w:ascii="Times New Roman" w:eastAsia="Times New Roman" w:hAnsi="Times New Roman" w:cs="Times New Roman"/>
          <w:color w:val="1D2228"/>
          <w:sz w:val="24"/>
          <w:szCs w:val="24"/>
          <w:lang w:eastAsia="en-GB"/>
        </w:rPr>
        <w:t>for</w:t>
      </w:r>
      <w:r w:rsidRPr="00901C8A">
        <w:rPr>
          <w:rFonts w:ascii="Times New Roman" w:eastAsia="Times New Roman" w:hAnsi="Times New Roman" w:cs="Times New Roman"/>
          <w:color w:val="1D2228"/>
          <w:sz w:val="24"/>
          <w:szCs w:val="24"/>
          <w:lang w:eastAsia="en-GB"/>
        </w:rPr>
        <w:t xml:space="preserve"> specific treatments. All the same, despite some short comings, homeopathy medicines have been used for generations in some cases and there are evidences that they are effective. Unlike homeopathy, conventional medicine is now evolving with a study and information on how food and nutrition could assist to prevent and treat disease. The study of exercise as well and reduction of the use of antibiotics and other medications that may have harmful effects are being carried out in conventional medical </w:t>
      </w:r>
      <w:r w:rsidR="00BD2513">
        <w:rPr>
          <w:rFonts w:ascii="Times New Roman" w:eastAsia="Times New Roman" w:hAnsi="Times New Roman" w:cs="Times New Roman"/>
          <w:color w:val="1D2228"/>
          <w:sz w:val="24"/>
          <w:szCs w:val="24"/>
          <w:lang w:eastAsia="en-GB"/>
        </w:rPr>
        <w:t>domain</w:t>
      </w:r>
      <w:r w:rsidRPr="00901C8A">
        <w:rPr>
          <w:rFonts w:ascii="Times New Roman" w:eastAsia="Times New Roman" w:hAnsi="Times New Roman" w:cs="Times New Roman"/>
          <w:color w:val="1D2228"/>
          <w:sz w:val="24"/>
          <w:szCs w:val="24"/>
          <w:lang w:eastAsia="en-GB"/>
        </w:rPr>
        <w:t>. </w:t>
      </w:r>
    </w:p>
    <w:p w14:paraId="41981C00" w14:textId="77777777" w:rsidR="00BD2513" w:rsidRDefault="00901C8A" w:rsidP="00746C1E">
      <w:pPr>
        <w:spacing w:after="0" w:line="240" w:lineRule="auto"/>
        <w:jc w:val="both"/>
        <w:rPr>
          <w:rFonts w:ascii="Times New Roman" w:eastAsia="Times New Roman" w:hAnsi="Times New Roman" w:cs="Times New Roman"/>
          <w:sz w:val="24"/>
          <w:szCs w:val="24"/>
          <w:lang w:eastAsia="en-GB"/>
        </w:rPr>
      </w:pPr>
      <w:r w:rsidRPr="00746C1E">
        <w:rPr>
          <w:rFonts w:ascii="Times New Roman" w:eastAsia="Times New Roman" w:hAnsi="Times New Roman" w:cs="Times New Roman"/>
          <w:sz w:val="24"/>
          <w:szCs w:val="24"/>
          <w:lang w:eastAsia="en-GB"/>
        </w:rPr>
        <w:t xml:space="preserve"> </w:t>
      </w:r>
    </w:p>
    <w:p w14:paraId="4B4E8A24" w14:textId="03770B2A" w:rsidR="00DF45A4" w:rsidRPr="00A54AC1" w:rsidRDefault="00746C1E" w:rsidP="00746C1E">
      <w:pPr>
        <w:spacing w:after="0" w:line="240" w:lineRule="auto"/>
        <w:jc w:val="both"/>
        <w:rPr>
          <w:rFonts w:ascii="Times New Roman" w:eastAsia="Times New Roman" w:hAnsi="Times New Roman" w:cs="Times New Roman"/>
          <w:b/>
          <w:bCs/>
          <w:sz w:val="24"/>
          <w:szCs w:val="24"/>
          <w:lang w:eastAsia="en-GB"/>
        </w:rPr>
      </w:pPr>
      <w:r w:rsidRPr="00A54AC1">
        <w:rPr>
          <w:rFonts w:ascii="Times New Roman" w:eastAsia="Times New Roman" w:hAnsi="Times New Roman" w:cs="Times New Roman"/>
          <w:b/>
          <w:bCs/>
          <w:sz w:val="24"/>
          <w:szCs w:val="24"/>
          <w:lang w:eastAsia="en-GB"/>
        </w:rPr>
        <w:t>Regulation of Homeopathy</w:t>
      </w:r>
    </w:p>
    <w:p w14:paraId="01D79A70" w14:textId="77777777" w:rsidR="00746C1E" w:rsidRPr="00DF45A4" w:rsidRDefault="00746C1E" w:rsidP="00746C1E">
      <w:pPr>
        <w:spacing w:after="0" w:line="240" w:lineRule="auto"/>
        <w:jc w:val="both"/>
        <w:rPr>
          <w:rFonts w:ascii="Times New Roman" w:eastAsia="Times New Roman" w:hAnsi="Times New Roman" w:cs="Times New Roman"/>
          <w:sz w:val="24"/>
          <w:szCs w:val="24"/>
          <w:lang w:eastAsia="en-GB"/>
        </w:rPr>
      </w:pPr>
    </w:p>
    <w:p w14:paraId="1F1666B0" w14:textId="47BD33C3"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lastRenderedPageBreak/>
        <w:t>Homeopathy is one of the complementary and integrated medicine used around the world. It is well used more than other similar popular complementary and integrated medicine (CIM). In USA</w:t>
      </w:r>
      <w:r w:rsidR="00A54AC1">
        <w:rPr>
          <w:rFonts w:ascii="Times New Roman" w:eastAsia="Times New Roman" w:hAnsi="Times New Roman" w:cs="Times New Roman"/>
          <w:sz w:val="24"/>
          <w:szCs w:val="24"/>
          <w:lang w:eastAsia="en-GB"/>
        </w:rPr>
        <w:t>,</w:t>
      </w:r>
      <w:r w:rsidRPr="00DF45A4">
        <w:rPr>
          <w:rFonts w:ascii="Times New Roman" w:eastAsia="Times New Roman" w:hAnsi="Times New Roman" w:cs="Times New Roman"/>
          <w:sz w:val="24"/>
          <w:szCs w:val="24"/>
          <w:lang w:eastAsia="en-GB"/>
        </w:rPr>
        <w:t xml:space="preserve"> </w:t>
      </w:r>
      <w:r w:rsidR="00A54AC1">
        <w:rPr>
          <w:rFonts w:ascii="Times New Roman" w:eastAsia="Times New Roman" w:hAnsi="Times New Roman" w:cs="Times New Roman"/>
          <w:sz w:val="24"/>
          <w:szCs w:val="24"/>
          <w:lang w:eastAsia="en-GB"/>
        </w:rPr>
        <w:t xml:space="preserve">a </w:t>
      </w:r>
      <w:r w:rsidRPr="00DF45A4">
        <w:rPr>
          <w:rFonts w:ascii="Times New Roman" w:eastAsia="Times New Roman" w:hAnsi="Times New Roman" w:cs="Times New Roman"/>
          <w:sz w:val="24"/>
          <w:szCs w:val="24"/>
          <w:lang w:eastAsia="en-GB"/>
        </w:rPr>
        <w:t>survey published in 2015 stated that over five million adults and over one million children used homeopathy.</w:t>
      </w:r>
      <w:sdt>
        <w:sdtPr>
          <w:rPr>
            <w:rFonts w:ascii="Times New Roman" w:eastAsia="Times New Roman" w:hAnsi="Times New Roman" w:cs="Times New Roman"/>
            <w:sz w:val="24"/>
            <w:szCs w:val="24"/>
            <w:lang w:eastAsia="en-GB"/>
          </w:rPr>
          <w:id w:val="-1355882901"/>
          <w:citation/>
        </w:sdtPr>
        <w:sdtEndPr/>
        <w:sdtContent>
          <w:r w:rsidR="00EE690E">
            <w:rPr>
              <w:rFonts w:ascii="Times New Roman" w:eastAsia="Times New Roman" w:hAnsi="Times New Roman" w:cs="Times New Roman"/>
              <w:sz w:val="24"/>
              <w:szCs w:val="24"/>
              <w:lang w:eastAsia="en-GB"/>
            </w:rPr>
            <w:fldChar w:fldCharType="begin"/>
          </w:r>
          <w:r w:rsidR="00EE690E">
            <w:rPr>
              <w:rFonts w:ascii="Times New Roman" w:eastAsia="Times New Roman" w:hAnsi="Times New Roman" w:cs="Times New Roman"/>
              <w:sz w:val="24"/>
              <w:szCs w:val="24"/>
              <w:lang w:eastAsia="en-GB"/>
            </w:rPr>
            <w:instrText xml:space="preserve"> CITATION Fre15 \l 2057 </w:instrText>
          </w:r>
          <w:r w:rsidR="00EE690E">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(Frenkel, 2015)</w:t>
          </w:r>
          <w:r w:rsidR="00EE690E">
            <w:rPr>
              <w:rFonts w:ascii="Times New Roman" w:eastAsia="Times New Roman" w:hAnsi="Times New Roman" w:cs="Times New Roman"/>
              <w:sz w:val="24"/>
              <w:szCs w:val="24"/>
              <w:lang w:eastAsia="en-GB"/>
            </w:rPr>
            <w:fldChar w:fldCharType="end"/>
          </w:r>
        </w:sdtContent>
      </w:sdt>
      <w:r w:rsidRPr="00DF45A4">
        <w:rPr>
          <w:rFonts w:ascii="Times New Roman" w:eastAsia="Times New Roman" w:hAnsi="Times New Roman" w:cs="Times New Roman"/>
          <w:sz w:val="24"/>
          <w:szCs w:val="24"/>
          <w:lang w:eastAsia="en-GB"/>
        </w:rPr>
        <w:t xml:space="preserve"> Homeopathy is widely used to treat conditions including cancer in Europe. According to a survey it is often used with herbal remedies by cancer patients. In UK homeopathy has been</w:t>
      </w:r>
      <w:r w:rsidR="00EE690E">
        <w:rPr>
          <w:rFonts w:ascii="Times New Roman" w:eastAsia="Times New Roman" w:hAnsi="Times New Roman" w:cs="Times New Roman"/>
          <w:sz w:val="24"/>
          <w:szCs w:val="24"/>
          <w:lang w:eastAsia="en-GB"/>
        </w:rPr>
        <w:t xml:space="preserve"> known</w:t>
      </w:r>
      <w:r w:rsidRPr="00DF45A4">
        <w:rPr>
          <w:rFonts w:ascii="Times New Roman" w:eastAsia="Times New Roman" w:hAnsi="Times New Roman" w:cs="Times New Roman"/>
          <w:sz w:val="24"/>
          <w:szCs w:val="24"/>
          <w:lang w:eastAsia="en-GB"/>
        </w:rPr>
        <w:t xml:space="preserve"> to be one of the mainly used CIM therapy. In another European survey published in 2015, out of 236 centres that dispenses integrated oncology services in public health homeopathy was one of the leading CIM therapies</w:t>
      </w:r>
      <w:r w:rsidR="00EE690E">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2004924140"/>
          <w:citation/>
        </w:sdtPr>
        <w:sdtEndPr/>
        <w:sdtContent>
          <w:r w:rsidR="00EE690E">
            <w:rPr>
              <w:rFonts w:ascii="Times New Roman" w:eastAsia="Times New Roman" w:hAnsi="Times New Roman" w:cs="Times New Roman"/>
              <w:sz w:val="24"/>
              <w:szCs w:val="24"/>
              <w:lang w:eastAsia="en-GB"/>
            </w:rPr>
            <w:fldChar w:fldCharType="begin"/>
          </w:r>
          <w:r w:rsidR="00EE690E">
            <w:rPr>
              <w:rFonts w:ascii="Times New Roman" w:eastAsia="Times New Roman" w:hAnsi="Times New Roman" w:cs="Times New Roman"/>
              <w:sz w:val="24"/>
              <w:szCs w:val="24"/>
              <w:lang w:eastAsia="en-GB"/>
            </w:rPr>
            <w:instrText xml:space="preserve"> CITATION Fre15 \l 2057 </w:instrText>
          </w:r>
          <w:r w:rsidR="00EE690E">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(Frenkel, 2015)</w:t>
          </w:r>
          <w:r w:rsidR="00EE690E">
            <w:rPr>
              <w:rFonts w:ascii="Times New Roman" w:eastAsia="Times New Roman" w:hAnsi="Times New Roman" w:cs="Times New Roman"/>
              <w:sz w:val="24"/>
              <w:szCs w:val="24"/>
              <w:lang w:eastAsia="en-GB"/>
            </w:rPr>
            <w:fldChar w:fldCharType="end"/>
          </w:r>
        </w:sdtContent>
      </w:sdt>
    </w:p>
    <w:p w14:paraId="396E3F16" w14:textId="77777777"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p>
    <w:p w14:paraId="5576FDF7" w14:textId="79DC3F35" w:rsidR="00DF45A4"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 xml:space="preserve">As of </w:t>
      </w:r>
      <w:r w:rsidR="00EE690E" w:rsidRPr="00DF45A4">
        <w:rPr>
          <w:rFonts w:ascii="Times New Roman" w:eastAsia="Times New Roman" w:hAnsi="Times New Roman" w:cs="Times New Roman"/>
          <w:sz w:val="24"/>
          <w:szCs w:val="24"/>
          <w:lang w:eastAsia="en-GB"/>
        </w:rPr>
        <w:t>today,</w:t>
      </w:r>
      <w:r w:rsidRPr="00DF45A4">
        <w:rPr>
          <w:rFonts w:ascii="Times New Roman" w:eastAsia="Times New Roman" w:hAnsi="Times New Roman" w:cs="Times New Roman"/>
          <w:sz w:val="24"/>
          <w:szCs w:val="24"/>
          <w:lang w:eastAsia="en-GB"/>
        </w:rPr>
        <w:t xml:space="preserve"> homeopathy is not statutor</w:t>
      </w:r>
      <w:r w:rsidR="00EE690E">
        <w:rPr>
          <w:rFonts w:ascii="Times New Roman" w:eastAsia="Times New Roman" w:hAnsi="Times New Roman" w:cs="Times New Roman"/>
          <w:sz w:val="24"/>
          <w:szCs w:val="24"/>
          <w:lang w:eastAsia="en-GB"/>
        </w:rPr>
        <w:t>ily</w:t>
      </w:r>
      <w:r w:rsidRPr="00DF45A4">
        <w:rPr>
          <w:rFonts w:ascii="Times New Roman" w:eastAsia="Times New Roman" w:hAnsi="Times New Roman" w:cs="Times New Roman"/>
          <w:sz w:val="24"/>
          <w:szCs w:val="24"/>
          <w:lang w:eastAsia="en-GB"/>
        </w:rPr>
        <w:t xml:space="preserve"> regulated in UK. This makes easy for people without qualifications or experience to practise it. Instead of statutory Regulation it is voluntarily regulated by Society of Homeopaths and the Federation of Holistic Therapists who are also accredited by the Professional Standards Authority. </w:t>
      </w:r>
    </w:p>
    <w:p w14:paraId="1171DB81" w14:textId="57FE9218" w:rsidR="00EE690E" w:rsidRDefault="00EE690E" w:rsidP="00746C1E">
      <w:pPr>
        <w:spacing w:after="0" w:line="240" w:lineRule="auto"/>
        <w:jc w:val="both"/>
        <w:rPr>
          <w:rFonts w:ascii="Times New Roman" w:eastAsia="Times New Roman" w:hAnsi="Times New Roman" w:cs="Times New Roman"/>
          <w:sz w:val="24"/>
          <w:szCs w:val="24"/>
          <w:lang w:eastAsia="en-GB"/>
        </w:rPr>
      </w:pPr>
    </w:p>
    <w:p w14:paraId="50F9D7CD" w14:textId="68A39C3E" w:rsidR="00DF45A4" w:rsidRDefault="00EE690E"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Society of Homeopaths</w:t>
      </w:r>
      <w:r>
        <w:rPr>
          <w:rFonts w:ascii="Times New Roman" w:eastAsia="Times New Roman" w:hAnsi="Times New Roman" w:cs="Times New Roman"/>
          <w:sz w:val="24"/>
          <w:szCs w:val="24"/>
          <w:lang w:eastAsia="en-GB"/>
        </w:rPr>
        <w:t xml:space="preserve"> </w:t>
      </w:r>
    </w:p>
    <w:p w14:paraId="67ADDB26" w14:textId="77777777" w:rsidR="00EE690E" w:rsidRPr="00DF45A4" w:rsidRDefault="00EE690E" w:rsidP="00746C1E">
      <w:pPr>
        <w:spacing w:after="0" w:line="240" w:lineRule="auto"/>
        <w:jc w:val="both"/>
        <w:rPr>
          <w:rFonts w:ascii="Times New Roman" w:eastAsia="Times New Roman" w:hAnsi="Times New Roman" w:cs="Times New Roman"/>
          <w:sz w:val="24"/>
          <w:szCs w:val="24"/>
          <w:lang w:eastAsia="en-GB"/>
        </w:rPr>
      </w:pPr>
    </w:p>
    <w:p w14:paraId="1BD8C2F8" w14:textId="7D919BC2" w:rsidR="00DF45A4" w:rsidRPr="00DF45A4"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 xml:space="preserve">The Society of Homeopaths is said to be the largest group of professional Homeopaths in </w:t>
      </w:r>
      <w:r w:rsidR="00EE690E">
        <w:rPr>
          <w:rFonts w:ascii="Times New Roman" w:eastAsia="Times New Roman" w:hAnsi="Times New Roman" w:cs="Times New Roman"/>
          <w:sz w:val="24"/>
          <w:szCs w:val="24"/>
          <w:lang w:eastAsia="en-GB"/>
        </w:rPr>
        <w:t>UK</w:t>
      </w:r>
      <w:r w:rsidRPr="00DF45A4">
        <w:rPr>
          <w:rFonts w:ascii="Times New Roman" w:eastAsia="Times New Roman" w:hAnsi="Times New Roman" w:cs="Times New Roman"/>
          <w:sz w:val="24"/>
          <w:szCs w:val="24"/>
          <w:lang w:eastAsia="en-GB"/>
        </w:rPr>
        <w:t>.</w:t>
      </w:r>
    </w:p>
    <w:p w14:paraId="65BC625B" w14:textId="0EC0146C" w:rsidR="00DF45A4" w:rsidRPr="00746C1E" w:rsidRDefault="00DF45A4" w:rsidP="00746C1E">
      <w:pPr>
        <w:spacing w:after="0" w:line="240" w:lineRule="auto"/>
        <w:jc w:val="both"/>
        <w:rPr>
          <w:rFonts w:ascii="Times New Roman" w:eastAsia="Times New Roman" w:hAnsi="Times New Roman" w:cs="Times New Roman"/>
          <w:sz w:val="24"/>
          <w:szCs w:val="24"/>
          <w:lang w:eastAsia="en-GB"/>
        </w:rPr>
      </w:pPr>
      <w:r w:rsidRPr="00DF45A4">
        <w:rPr>
          <w:rFonts w:ascii="Times New Roman" w:eastAsia="Times New Roman" w:hAnsi="Times New Roman" w:cs="Times New Roman"/>
          <w:sz w:val="24"/>
          <w:szCs w:val="24"/>
          <w:lang w:eastAsia="en-GB"/>
        </w:rPr>
        <w:t xml:space="preserve">Amongst the wide range of </w:t>
      </w:r>
      <w:r w:rsidR="00EE690E" w:rsidRPr="00DF45A4">
        <w:rPr>
          <w:rFonts w:ascii="Times New Roman" w:eastAsia="Times New Roman" w:hAnsi="Times New Roman" w:cs="Times New Roman"/>
          <w:sz w:val="24"/>
          <w:szCs w:val="24"/>
          <w:lang w:eastAsia="en-GB"/>
        </w:rPr>
        <w:t>services,</w:t>
      </w:r>
      <w:r w:rsidRPr="00DF45A4">
        <w:rPr>
          <w:rFonts w:ascii="Times New Roman" w:eastAsia="Times New Roman" w:hAnsi="Times New Roman" w:cs="Times New Roman"/>
          <w:sz w:val="24"/>
          <w:szCs w:val="24"/>
          <w:lang w:eastAsia="en-GB"/>
        </w:rPr>
        <w:t xml:space="preserve"> it provides to members are practice support; legal help lines; and providing professional </w:t>
      </w:r>
      <w:r w:rsidR="00EE690E" w:rsidRPr="00DF45A4">
        <w:rPr>
          <w:rFonts w:ascii="Times New Roman" w:eastAsia="Times New Roman" w:hAnsi="Times New Roman" w:cs="Times New Roman"/>
          <w:sz w:val="24"/>
          <w:szCs w:val="24"/>
          <w:lang w:eastAsia="en-GB"/>
        </w:rPr>
        <w:t>journal</w:t>
      </w:r>
      <w:r w:rsidR="00EE690E">
        <w:rPr>
          <w:rFonts w:ascii="Times New Roman" w:eastAsia="Times New Roman" w:hAnsi="Times New Roman" w:cs="Times New Roman"/>
          <w:sz w:val="24"/>
          <w:szCs w:val="24"/>
          <w:lang w:eastAsia="en-GB"/>
        </w:rPr>
        <w:t>.</w:t>
      </w:r>
      <w:r w:rsidR="00EE690E" w:rsidRPr="00DF45A4">
        <w:rPr>
          <w:rFonts w:ascii="Times New Roman" w:eastAsia="Times New Roman" w:hAnsi="Times New Roman" w:cs="Times New Roman"/>
          <w:sz w:val="24"/>
          <w:szCs w:val="24"/>
          <w:lang w:eastAsia="en-GB"/>
        </w:rPr>
        <w:t xml:space="preserve"> The</w:t>
      </w:r>
      <w:r w:rsidRPr="00DF45A4">
        <w:rPr>
          <w:rFonts w:ascii="Times New Roman" w:eastAsia="Times New Roman" w:hAnsi="Times New Roman" w:cs="Times New Roman"/>
          <w:sz w:val="24"/>
          <w:szCs w:val="24"/>
          <w:lang w:eastAsia="en-GB"/>
        </w:rPr>
        <w:t xml:space="preserve"> society as well raise public awareness of, and appreciation for homeopathy. In addition, through a scheme for accrediting good quality training courses, it promotes high standards of training. </w:t>
      </w:r>
    </w:p>
    <w:p w14:paraId="353AAF4F" w14:textId="27644A22" w:rsidR="000C2DC9" w:rsidRPr="00746C1E" w:rsidRDefault="000C2DC9" w:rsidP="00746C1E">
      <w:pPr>
        <w:spacing w:after="0" w:line="240" w:lineRule="auto"/>
        <w:jc w:val="both"/>
        <w:rPr>
          <w:rFonts w:ascii="Times New Roman" w:eastAsia="Times New Roman" w:hAnsi="Times New Roman" w:cs="Times New Roman"/>
          <w:sz w:val="24"/>
          <w:szCs w:val="24"/>
          <w:lang w:eastAsia="en-GB"/>
        </w:rPr>
      </w:pPr>
    </w:p>
    <w:p w14:paraId="0E2988E6" w14:textId="77777777" w:rsidR="000C2DC9" w:rsidRPr="000C2DC9" w:rsidRDefault="000C2DC9"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0C2DC9">
        <w:rPr>
          <w:rFonts w:ascii="Times New Roman" w:eastAsia="Times New Roman" w:hAnsi="Times New Roman" w:cs="Times New Roman"/>
          <w:color w:val="1D2228"/>
          <w:sz w:val="24"/>
          <w:szCs w:val="24"/>
          <w:lang w:eastAsia="en-GB"/>
        </w:rPr>
        <w:t>Federation of Holistic Therapists. (FHT)</w:t>
      </w:r>
    </w:p>
    <w:p w14:paraId="6A7594FA" w14:textId="77777777" w:rsidR="000C2DC9" w:rsidRPr="000C2DC9" w:rsidRDefault="000C2DC9"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21643B48" w14:textId="0A5CB870" w:rsidR="000C2DC9" w:rsidRPr="00746C1E" w:rsidRDefault="000C2DC9" w:rsidP="00EE690E">
      <w:pPr>
        <w:shd w:val="clear" w:color="auto" w:fill="FFFFFF"/>
        <w:spacing w:after="0" w:line="240" w:lineRule="auto"/>
        <w:jc w:val="both"/>
        <w:rPr>
          <w:rFonts w:ascii="Times New Roman" w:hAnsi="Times New Roman" w:cs="Times New Roman"/>
          <w:color w:val="333333"/>
          <w:sz w:val="24"/>
          <w:szCs w:val="24"/>
        </w:rPr>
      </w:pPr>
      <w:r w:rsidRPr="000C2DC9">
        <w:rPr>
          <w:rFonts w:ascii="Times New Roman" w:eastAsia="Times New Roman" w:hAnsi="Times New Roman" w:cs="Times New Roman"/>
          <w:color w:val="1D2228"/>
          <w:sz w:val="24"/>
          <w:szCs w:val="24"/>
          <w:lang w:eastAsia="en-GB"/>
        </w:rPr>
        <w:t>This is a Complementary Healthcare Therapists register list of members. Qualification for membership is if someone offers one or more of the following complementary healthcare therapies like </w:t>
      </w:r>
      <w:r w:rsidRPr="00746C1E">
        <w:rPr>
          <w:rFonts w:ascii="Times New Roman" w:hAnsi="Times New Roman" w:cs="Times New Roman"/>
          <w:color w:val="333333"/>
          <w:sz w:val="24"/>
          <w:szCs w:val="24"/>
        </w:rPr>
        <w:t xml:space="preserve">Alexander technique; aromatherapy; body massage; Bowen technique; cranio-sacral therapy; healing; homeopathy; hypnotherapy; kinesiology; microsystems acupuncture; naturopathy; nutritional therapy; reflexology; reiki; shiatsu; sports massage; sports therapy and yoga </w:t>
      </w:r>
      <w:r w:rsidR="00EE690E" w:rsidRPr="00746C1E">
        <w:rPr>
          <w:rFonts w:ascii="Times New Roman" w:hAnsi="Times New Roman" w:cs="Times New Roman"/>
          <w:color w:val="333333"/>
          <w:sz w:val="24"/>
          <w:szCs w:val="24"/>
        </w:rPr>
        <w:t>therapy. It</w:t>
      </w:r>
      <w:r w:rsidR="00B403F1" w:rsidRPr="00746C1E">
        <w:rPr>
          <w:rFonts w:ascii="Times New Roman" w:hAnsi="Times New Roman" w:cs="Times New Roman"/>
          <w:color w:val="333333"/>
          <w:sz w:val="24"/>
          <w:szCs w:val="24"/>
        </w:rPr>
        <w:t xml:space="preserve"> is only when FHT standards for training, professional skills and conduct are met that complementary healthcare therapists </w:t>
      </w:r>
      <w:proofErr w:type="gramStart"/>
      <w:r w:rsidR="00B403F1" w:rsidRPr="00746C1E">
        <w:rPr>
          <w:rFonts w:ascii="Times New Roman" w:hAnsi="Times New Roman" w:cs="Times New Roman"/>
          <w:color w:val="333333"/>
          <w:sz w:val="24"/>
          <w:szCs w:val="24"/>
        </w:rPr>
        <w:t>is</w:t>
      </w:r>
      <w:proofErr w:type="gramEnd"/>
      <w:r w:rsidR="00B403F1" w:rsidRPr="00746C1E">
        <w:rPr>
          <w:rFonts w:ascii="Times New Roman" w:hAnsi="Times New Roman" w:cs="Times New Roman"/>
          <w:color w:val="333333"/>
          <w:sz w:val="24"/>
          <w:szCs w:val="24"/>
        </w:rPr>
        <w:t xml:space="preserve"> registered.</w:t>
      </w:r>
      <w:r w:rsidRPr="00746C1E">
        <w:rPr>
          <w:rFonts w:ascii="Times New Roman" w:hAnsi="Times New Roman" w:cs="Times New Roman"/>
          <w:color w:val="333333"/>
          <w:sz w:val="24"/>
          <w:szCs w:val="24"/>
        </w:rPr>
        <w:t xml:space="preserve"> </w:t>
      </w:r>
      <w:r w:rsidR="00B403F1" w:rsidRPr="00746C1E">
        <w:rPr>
          <w:rFonts w:ascii="Times New Roman" w:hAnsi="Times New Roman" w:cs="Times New Roman"/>
          <w:color w:val="333333"/>
          <w:sz w:val="24"/>
          <w:szCs w:val="24"/>
        </w:rPr>
        <w:t>Registered</w:t>
      </w:r>
      <w:r w:rsidRPr="00746C1E">
        <w:rPr>
          <w:rFonts w:ascii="Times New Roman" w:hAnsi="Times New Roman" w:cs="Times New Roman"/>
          <w:color w:val="333333"/>
          <w:sz w:val="24"/>
          <w:szCs w:val="24"/>
        </w:rPr>
        <w:t xml:space="preserve"> therapists </w:t>
      </w:r>
      <w:r w:rsidR="00B403F1" w:rsidRPr="00746C1E">
        <w:rPr>
          <w:rFonts w:ascii="Times New Roman" w:hAnsi="Times New Roman" w:cs="Times New Roman"/>
          <w:color w:val="333333"/>
          <w:sz w:val="24"/>
          <w:szCs w:val="24"/>
        </w:rPr>
        <w:t xml:space="preserve">by us </w:t>
      </w:r>
      <w:r w:rsidRPr="00746C1E">
        <w:rPr>
          <w:rFonts w:ascii="Times New Roman" w:hAnsi="Times New Roman" w:cs="Times New Roman"/>
          <w:color w:val="333333"/>
          <w:sz w:val="24"/>
          <w:szCs w:val="24"/>
        </w:rPr>
        <w:t>who fall below these standards</w:t>
      </w:r>
      <w:r w:rsidR="00B403F1" w:rsidRPr="00746C1E">
        <w:rPr>
          <w:rFonts w:ascii="Times New Roman" w:hAnsi="Times New Roman" w:cs="Times New Roman"/>
          <w:color w:val="333333"/>
          <w:sz w:val="24"/>
          <w:szCs w:val="24"/>
        </w:rPr>
        <w:t xml:space="preserve"> would subject to action</w:t>
      </w:r>
      <w:r w:rsidRPr="00746C1E">
        <w:rPr>
          <w:rFonts w:ascii="Times New Roman" w:hAnsi="Times New Roman" w:cs="Times New Roman"/>
          <w:color w:val="333333"/>
          <w:sz w:val="24"/>
          <w:szCs w:val="24"/>
        </w:rPr>
        <w:t>. We can also remove therapists from our register who are proven to be a risk to the publi</w:t>
      </w:r>
      <w:r w:rsidR="00B403F1" w:rsidRPr="00746C1E">
        <w:rPr>
          <w:rFonts w:ascii="Times New Roman" w:hAnsi="Times New Roman" w:cs="Times New Roman"/>
          <w:color w:val="333333"/>
          <w:sz w:val="24"/>
          <w:szCs w:val="24"/>
        </w:rPr>
        <w:t>c.</w:t>
      </w:r>
    </w:p>
    <w:p w14:paraId="4FB69796" w14:textId="54BA8BC2" w:rsidR="001D6A43" w:rsidRPr="00EE690E" w:rsidRDefault="00EE690E" w:rsidP="00746C1E">
      <w:pPr>
        <w:pStyle w:val="NormalWeb"/>
        <w:spacing w:before="343" w:beforeAutospacing="0" w:after="343" w:afterAutospacing="0" w:line="315" w:lineRule="atLeast"/>
        <w:jc w:val="both"/>
        <w:rPr>
          <w:b/>
          <w:bCs/>
          <w:color w:val="333333"/>
        </w:rPr>
      </w:pPr>
      <w:r>
        <w:rPr>
          <w:b/>
          <w:bCs/>
          <w:color w:val="333333"/>
        </w:rPr>
        <w:t>Assessment</w:t>
      </w:r>
    </w:p>
    <w:p w14:paraId="7926527D" w14:textId="281F5CC5" w:rsidR="001D6A43" w:rsidRDefault="001D6A4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D6A43">
        <w:rPr>
          <w:rFonts w:ascii="Times New Roman" w:eastAsia="Times New Roman" w:hAnsi="Times New Roman" w:cs="Times New Roman"/>
          <w:color w:val="1D2228"/>
          <w:sz w:val="24"/>
          <w:szCs w:val="24"/>
          <w:lang w:eastAsia="en-GB"/>
        </w:rPr>
        <w:t>As written before homeopathy treatment approach is "like cures like". There are a number of conditions that homeopath treat. They include mental conditions, ear infections, hay fever, food allergies, arthritis, asthma and high blood pressure. Homeopathy therapy is known to be used as an alternative medicine for the treatment of and alleviation of side effects of conventional medical treatment of cancer.</w:t>
      </w:r>
      <w:r w:rsidR="00EE690E">
        <w:rPr>
          <w:rFonts w:ascii="Times New Roman" w:eastAsia="Times New Roman" w:hAnsi="Times New Roman" w:cs="Times New Roman"/>
          <w:color w:val="1D2228"/>
          <w:sz w:val="24"/>
          <w:szCs w:val="24"/>
          <w:lang w:eastAsia="en-GB"/>
        </w:rPr>
        <w:t xml:space="preserve"> </w:t>
      </w:r>
      <w:r w:rsidRPr="001D6A43">
        <w:rPr>
          <w:rFonts w:ascii="Times New Roman" w:eastAsia="Times New Roman" w:hAnsi="Times New Roman" w:cs="Times New Roman"/>
          <w:color w:val="1D2228"/>
          <w:sz w:val="24"/>
          <w:szCs w:val="24"/>
          <w:lang w:eastAsia="en-GB"/>
        </w:rPr>
        <w:t xml:space="preserve">During first consultation with a homeopath, an assessment is usually carried out. The assessment is usually Holistic. The homeopath will incline to have good knowledge of your health and the nature of symptoms you are experiencing. </w:t>
      </w:r>
      <w:r w:rsidR="003A7C41" w:rsidRPr="001D6A43">
        <w:rPr>
          <w:rFonts w:ascii="Times New Roman" w:eastAsia="Times New Roman" w:hAnsi="Times New Roman" w:cs="Times New Roman"/>
          <w:color w:val="1D2228"/>
          <w:sz w:val="24"/>
          <w:szCs w:val="24"/>
          <w:lang w:eastAsia="en-GB"/>
        </w:rPr>
        <w:t>This information</w:t>
      </w:r>
      <w:r w:rsidRPr="001D6A43">
        <w:rPr>
          <w:rFonts w:ascii="Times New Roman" w:eastAsia="Times New Roman" w:hAnsi="Times New Roman" w:cs="Times New Roman"/>
          <w:color w:val="1D2228"/>
          <w:sz w:val="24"/>
          <w:szCs w:val="24"/>
          <w:lang w:eastAsia="en-GB"/>
        </w:rPr>
        <w:t xml:space="preserve"> will assist him to</w:t>
      </w:r>
      <w:r w:rsidR="00EE690E">
        <w:rPr>
          <w:rFonts w:ascii="Times New Roman" w:eastAsia="Times New Roman" w:hAnsi="Times New Roman" w:cs="Times New Roman"/>
          <w:color w:val="1D2228"/>
          <w:sz w:val="24"/>
          <w:szCs w:val="24"/>
          <w:lang w:eastAsia="en-GB"/>
        </w:rPr>
        <w:t xml:space="preserve"> know</w:t>
      </w:r>
      <w:r w:rsidRPr="001D6A43">
        <w:rPr>
          <w:rFonts w:ascii="Times New Roman" w:eastAsia="Times New Roman" w:hAnsi="Times New Roman" w:cs="Times New Roman"/>
          <w:color w:val="1D2228"/>
          <w:sz w:val="24"/>
          <w:szCs w:val="24"/>
          <w:lang w:eastAsia="en-GB"/>
        </w:rPr>
        <w:t xml:space="preserve"> a homeopathic medication suitable for you and your symptoms. A homeopath while assessing a client normally ask a lot of questions in other to capture a good of you. Factors to be considered are medical history, personality traits, stress triggers, things like and dislike, dreams and lifestyle. Time spent during first consultation for </w:t>
      </w:r>
      <w:r w:rsidRPr="001D6A43">
        <w:rPr>
          <w:rFonts w:ascii="Times New Roman" w:eastAsia="Times New Roman" w:hAnsi="Times New Roman" w:cs="Times New Roman"/>
          <w:color w:val="1D2228"/>
          <w:sz w:val="24"/>
          <w:szCs w:val="24"/>
          <w:lang w:eastAsia="en-GB"/>
        </w:rPr>
        <w:lastRenderedPageBreak/>
        <w:t>homeopathy therapy is usually between one and two hours largely dependent on the practitioner. </w:t>
      </w:r>
    </w:p>
    <w:p w14:paraId="5636C70F" w14:textId="0E7F6DF5" w:rsidR="003A7C41" w:rsidRDefault="003A7C41"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49AA0BDF" w14:textId="0447AA2E" w:rsidR="003A7C41" w:rsidRPr="001D6A43" w:rsidRDefault="003A7C41"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Pr>
          <w:rFonts w:ascii="Times New Roman" w:eastAsia="Times New Roman" w:hAnsi="Times New Roman" w:cs="Times New Roman"/>
          <w:color w:val="1D2228"/>
          <w:sz w:val="24"/>
          <w:szCs w:val="24"/>
          <w:lang w:eastAsia="en-GB"/>
        </w:rPr>
        <w:t>Qualification</w:t>
      </w:r>
    </w:p>
    <w:p w14:paraId="4E377487" w14:textId="77777777" w:rsidR="001D6A43" w:rsidRPr="001D6A43" w:rsidRDefault="001D6A4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145B2380" w14:textId="0C486CBD" w:rsidR="003A7C41" w:rsidRDefault="001D6A43" w:rsidP="003A7C41">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1D6A43">
        <w:rPr>
          <w:rFonts w:ascii="Times New Roman" w:eastAsia="Times New Roman" w:hAnsi="Times New Roman" w:cs="Times New Roman"/>
          <w:color w:val="1D2228"/>
          <w:sz w:val="24"/>
          <w:szCs w:val="24"/>
          <w:lang w:eastAsia="en-GB"/>
        </w:rPr>
        <w:t xml:space="preserve">To become a homeopathic </w:t>
      </w:r>
      <w:r w:rsidR="003A7C41" w:rsidRPr="001D6A43">
        <w:rPr>
          <w:rFonts w:ascii="Times New Roman" w:eastAsia="Times New Roman" w:hAnsi="Times New Roman" w:cs="Times New Roman"/>
          <w:color w:val="1D2228"/>
          <w:sz w:val="24"/>
          <w:szCs w:val="24"/>
          <w:lang w:eastAsia="en-GB"/>
        </w:rPr>
        <w:t>practitioner,</w:t>
      </w:r>
      <w:r w:rsidRPr="001D6A43">
        <w:rPr>
          <w:rFonts w:ascii="Times New Roman" w:eastAsia="Times New Roman" w:hAnsi="Times New Roman" w:cs="Times New Roman"/>
          <w:color w:val="1D2228"/>
          <w:sz w:val="24"/>
          <w:szCs w:val="24"/>
          <w:lang w:eastAsia="en-GB"/>
        </w:rPr>
        <w:t xml:space="preserve"> you need to go through a university or course run by a private training organisation.</w:t>
      </w:r>
      <w:r w:rsidR="003A7C41">
        <w:rPr>
          <w:rFonts w:ascii="Times New Roman" w:eastAsia="Times New Roman" w:hAnsi="Times New Roman" w:cs="Times New Roman"/>
          <w:color w:val="1D2228"/>
          <w:sz w:val="24"/>
          <w:szCs w:val="24"/>
          <w:lang w:eastAsia="en-GB"/>
        </w:rPr>
        <w:t xml:space="preserve"> </w:t>
      </w:r>
      <w:r w:rsidRPr="001D6A43">
        <w:rPr>
          <w:rFonts w:ascii="Times New Roman" w:eastAsia="Times New Roman" w:hAnsi="Times New Roman" w:cs="Times New Roman"/>
          <w:color w:val="1D2228"/>
          <w:sz w:val="24"/>
          <w:szCs w:val="24"/>
          <w:lang w:eastAsia="en-GB"/>
        </w:rPr>
        <w:t>The university programme is 3 years on full time or minimum of 4 years on part time for a degree program recognized by the professional body. The requirement for a place in a University is 2 or 3 Levels or equivalent to include a science for a degree. The alternative is a degree in a relevant subject for a postgraduate study. For a study for Diploma in homeopathy with a private training college, you will usually need a desire to help others, relevant life experience and an interest in homeopathy. </w:t>
      </w:r>
    </w:p>
    <w:p w14:paraId="51803852" w14:textId="77777777" w:rsidR="003A7C41" w:rsidRPr="003A7C41" w:rsidRDefault="003A7C41" w:rsidP="003A7C41">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610BB2A2" w14:textId="18D0E212" w:rsidR="003A7C41" w:rsidRPr="003A7C41" w:rsidRDefault="00746C1E" w:rsidP="00746C1E">
      <w:pPr>
        <w:shd w:val="clear" w:color="auto" w:fill="FFFFFF"/>
        <w:jc w:val="both"/>
        <w:rPr>
          <w:rFonts w:ascii="Times New Roman" w:hAnsi="Times New Roman" w:cs="Times New Roman"/>
          <w:b/>
          <w:bCs/>
          <w:color w:val="333333"/>
          <w:sz w:val="24"/>
          <w:szCs w:val="24"/>
        </w:rPr>
      </w:pPr>
      <w:r w:rsidRPr="003A7C41">
        <w:rPr>
          <w:rFonts w:ascii="Times New Roman" w:hAnsi="Times New Roman" w:cs="Times New Roman"/>
          <w:b/>
          <w:bCs/>
          <w:color w:val="333333"/>
          <w:sz w:val="24"/>
          <w:szCs w:val="24"/>
        </w:rPr>
        <w:t>Benefits of Homeopathy</w:t>
      </w:r>
      <w:r w:rsidR="001D6A43" w:rsidRPr="003A7C41">
        <w:rPr>
          <w:rFonts w:ascii="Times New Roman" w:hAnsi="Times New Roman" w:cs="Times New Roman"/>
          <w:b/>
          <w:bCs/>
          <w:color w:val="333333"/>
          <w:sz w:val="24"/>
          <w:szCs w:val="24"/>
        </w:rPr>
        <w:t xml:space="preserve"> </w:t>
      </w:r>
    </w:p>
    <w:p w14:paraId="50D76D04" w14:textId="031163BE" w:rsidR="00C46BC3" w:rsidRPr="00746C1E" w:rsidRDefault="00C46BC3" w:rsidP="00746C1E">
      <w:pPr>
        <w:shd w:val="clear" w:color="auto" w:fill="FFFFFF"/>
        <w:jc w:val="both"/>
        <w:rPr>
          <w:rFonts w:ascii="Times New Roman" w:eastAsia="Times New Roman" w:hAnsi="Times New Roman" w:cs="Times New Roman"/>
          <w:color w:val="1D2228"/>
          <w:sz w:val="24"/>
          <w:szCs w:val="24"/>
          <w:lang w:eastAsia="en-GB"/>
        </w:rPr>
      </w:pPr>
      <w:r w:rsidRPr="00746C1E">
        <w:rPr>
          <w:rFonts w:ascii="Times New Roman" w:eastAsia="Times New Roman" w:hAnsi="Times New Roman" w:cs="Times New Roman"/>
          <w:color w:val="1D2228"/>
          <w:sz w:val="24"/>
          <w:szCs w:val="24"/>
          <w:lang w:eastAsia="en-GB"/>
        </w:rPr>
        <w:t>Homeopathy is known to have innumerable benefits which include the following:</w:t>
      </w:r>
    </w:p>
    <w:p w14:paraId="737E0E76" w14:textId="77777777" w:rsidR="00C46BC3" w:rsidRPr="00C46BC3" w:rsidRDefault="00C46BC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45FDC72B" w14:textId="18AB8A9B" w:rsidR="00C46BC3" w:rsidRPr="003A7C41" w:rsidRDefault="00C46BC3" w:rsidP="003A7C41">
      <w:pPr>
        <w:pStyle w:val="ListParagraph"/>
        <w:numPr>
          <w:ilvl w:val="0"/>
          <w:numId w:val="4"/>
        </w:num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A7C41">
        <w:rPr>
          <w:rFonts w:ascii="Times New Roman" w:eastAsia="Times New Roman" w:hAnsi="Times New Roman" w:cs="Times New Roman"/>
          <w:color w:val="1D2228"/>
          <w:sz w:val="24"/>
          <w:szCs w:val="24"/>
          <w:lang w:eastAsia="en-GB"/>
        </w:rPr>
        <w:t>It helps to alleviate pains associated with side effects of conventional cancer treatments like radiotherapy and chemotherapy </w:t>
      </w:r>
    </w:p>
    <w:p w14:paraId="33CE91AA" w14:textId="77777777" w:rsidR="00C46BC3" w:rsidRPr="00C46BC3" w:rsidRDefault="00C46BC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16B706D2" w14:textId="4A41724A" w:rsidR="00C46BC3" w:rsidRPr="003A7C41" w:rsidRDefault="00C46BC3" w:rsidP="003A7C41">
      <w:pPr>
        <w:pStyle w:val="ListParagraph"/>
        <w:numPr>
          <w:ilvl w:val="0"/>
          <w:numId w:val="4"/>
        </w:num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A7C41">
        <w:rPr>
          <w:rFonts w:ascii="Times New Roman" w:eastAsia="Times New Roman" w:hAnsi="Times New Roman" w:cs="Times New Roman"/>
          <w:color w:val="1D2228"/>
          <w:sz w:val="24"/>
          <w:szCs w:val="24"/>
          <w:lang w:eastAsia="en-GB"/>
        </w:rPr>
        <w:t>It is as well use as an alternative treatment of cancer. </w:t>
      </w:r>
    </w:p>
    <w:p w14:paraId="068D5486" w14:textId="77777777" w:rsidR="00C46BC3" w:rsidRPr="00C46BC3" w:rsidRDefault="00C46BC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76F04EED" w14:textId="2CC23FFC" w:rsidR="00C46BC3" w:rsidRPr="003A7C41" w:rsidRDefault="00C46BC3" w:rsidP="003A7C41">
      <w:pPr>
        <w:pStyle w:val="ListParagraph"/>
        <w:numPr>
          <w:ilvl w:val="0"/>
          <w:numId w:val="4"/>
        </w:num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A7C41">
        <w:rPr>
          <w:rFonts w:ascii="Times New Roman" w:eastAsia="Times New Roman" w:hAnsi="Times New Roman" w:cs="Times New Roman"/>
          <w:color w:val="1D2228"/>
          <w:sz w:val="24"/>
          <w:szCs w:val="24"/>
          <w:lang w:eastAsia="en-GB"/>
        </w:rPr>
        <w:t>Homeopathy puts into consideration all aspects of a person. It views illness of a service user as a holistic. The patient's mental, emotional, spiritual and physical symptoms are all considered before treatment. </w:t>
      </w:r>
    </w:p>
    <w:p w14:paraId="7C10C76A" w14:textId="77777777" w:rsidR="00C46BC3" w:rsidRPr="00C46BC3" w:rsidRDefault="00C46BC3"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2ABF2E50" w14:textId="77777777" w:rsidR="00C46BC3" w:rsidRPr="003A7C41" w:rsidRDefault="00C46BC3" w:rsidP="003A7C41">
      <w:pPr>
        <w:pStyle w:val="ListParagraph"/>
        <w:numPr>
          <w:ilvl w:val="0"/>
          <w:numId w:val="4"/>
        </w:num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3A7C41">
        <w:rPr>
          <w:rFonts w:ascii="Times New Roman" w:eastAsia="Times New Roman" w:hAnsi="Times New Roman" w:cs="Times New Roman"/>
          <w:color w:val="1D2228"/>
          <w:sz w:val="24"/>
          <w:szCs w:val="24"/>
          <w:lang w:eastAsia="en-GB"/>
        </w:rPr>
        <w:t>4 Homeopathic medicines are made from natural substances. </w:t>
      </w:r>
    </w:p>
    <w:p w14:paraId="50DD4F10" w14:textId="77907F80" w:rsidR="00830C3C" w:rsidRPr="00746C1E" w:rsidRDefault="00C46BC3" w:rsidP="003A7C41">
      <w:pPr>
        <w:pStyle w:val="ListParagraph"/>
        <w:shd w:val="clear" w:color="auto" w:fill="FFFFFF"/>
        <w:spacing w:after="0" w:line="240" w:lineRule="auto"/>
        <w:jc w:val="both"/>
        <w:rPr>
          <w:rFonts w:ascii="Times New Roman" w:eastAsia="Times New Roman" w:hAnsi="Times New Roman" w:cs="Times New Roman"/>
          <w:color w:val="1D2228"/>
          <w:sz w:val="24"/>
          <w:szCs w:val="24"/>
          <w:lang w:eastAsia="en-GB"/>
        </w:rPr>
      </w:pPr>
      <w:r w:rsidRPr="003A7C41">
        <w:rPr>
          <w:rFonts w:ascii="Times New Roman" w:eastAsia="Times New Roman" w:hAnsi="Times New Roman" w:cs="Times New Roman"/>
          <w:color w:val="1D2228"/>
          <w:sz w:val="24"/>
          <w:szCs w:val="24"/>
          <w:lang w:eastAsia="en-GB"/>
        </w:rPr>
        <w:t>Natural things like herbs, garlic, creams skin ointments, gels, crushed bees, poison ivy etc. All the ingredients are extracted from plants, minerals and animals. There is no man drugs or chemicals used to homeopathic medicines.</w:t>
      </w:r>
    </w:p>
    <w:p w14:paraId="04CF45F7" w14:textId="1EBBC80F" w:rsidR="00830C3C" w:rsidRPr="00746C1E" w:rsidRDefault="00830C3C"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0800F424" w14:textId="198036D6" w:rsidR="00746C1E" w:rsidRPr="003A7C41" w:rsidRDefault="00746C1E" w:rsidP="00746C1E">
      <w:pPr>
        <w:shd w:val="clear" w:color="auto" w:fill="FFFFFF"/>
        <w:spacing w:after="0" w:line="240" w:lineRule="auto"/>
        <w:jc w:val="both"/>
        <w:rPr>
          <w:rFonts w:ascii="Times New Roman" w:eastAsia="Times New Roman" w:hAnsi="Times New Roman" w:cs="Times New Roman"/>
          <w:b/>
          <w:bCs/>
          <w:color w:val="1D2228"/>
          <w:sz w:val="24"/>
          <w:szCs w:val="24"/>
          <w:lang w:eastAsia="en-GB"/>
        </w:rPr>
      </w:pPr>
      <w:r w:rsidRPr="003A7C41">
        <w:rPr>
          <w:rFonts w:ascii="Times New Roman" w:eastAsia="Times New Roman" w:hAnsi="Times New Roman" w:cs="Times New Roman"/>
          <w:b/>
          <w:bCs/>
          <w:color w:val="1D2228"/>
          <w:sz w:val="24"/>
          <w:szCs w:val="24"/>
          <w:lang w:eastAsia="en-GB"/>
        </w:rPr>
        <w:t xml:space="preserve">Side Effects </w:t>
      </w:r>
    </w:p>
    <w:p w14:paraId="29A9BF71" w14:textId="77777777" w:rsidR="00746C1E" w:rsidRPr="00746C1E" w:rsidRDefault="00746C1E"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75FDF59A" w14:textId="7BCEBFED" w:rsidR="00830C3C" w:rsidRPr="00830C3C" w:rsidRDefault="00830C3C"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30C3C">
        <w:rPr>
          <w:rFonts w:ascii="Times New Roman" w:eastAsia="Times New Roman" w:hAnsi="Times New Roman" w:cs="Times New Roman"/>
          <w:color w:val="1D2228"/>
          <w:sz w:val="24"/>
          <w:szCs w:val="24"/>
          <w:lang w:eastAsia="en-GB"/>
        </w:rPr>
        <w:t xml:space="preserve">Natural substances rarely present any negative side effects. As homeopathic medicines are extracts from natural substances, side effects are relatively rare or is not existing. Where there is side </w:t>
      </w:r>
      <w:r w:rsidR="003A7C41" w:rsidRPr="00830C3C">
        <w:rPr>
          <w:rFonts w:ascii="Times New Roman" w:eastAsia="Times New Roman" w:hAnsi="Times New Roman" w:cs="Times New Roman"/>
          <w:color w:val="1D2228"/>
          <w:sz w:val="24"/>
          <w:szCs w:val="24"/>
          <w:lang w:eastAsia="en-GB"/>
        </w:rPr>
        <w:t>effect,</w:t>
      </w:r>
      <w:r w:rsidRPr="00830C3C">
        <w:rPr>
          <w:rFonts w:ascii="Times New Roman" w:eastAsia="Times New Roman" w:hAnsi="Times New Roman" w:cs="Times New Roman"/>
          <w:color w:val="1D2228"/>
          <w:sz w:val="24"/>
          <w:szCs w:val="24"/>
          <w:lang w:eastAsia="en-GB"/>
        </w:rPr>
        <w:t xml:space="preserve"> it is never severe. Known infrequent side effects are vomiting, blurred vision, dry mouth, constipation and nausea. </w:t>
      </w:r>
    </w:p>
    <w:p w14:paraId="2AC40590" w14:textId="66C47486" w:rsidR="00830C3C" w:rsidRPr="00746C1E" w:rsidRDefault="00830C3C"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19B72F25" w14:textId="5AF13DF8" w:rsidR="00746C1E" w:rsidRPr="003A7C41" w:rsidRDefault="00746C1E" w:rsidP="00746C1E">
      <w:pPr>
        <w:shd w:val="clear" w:color="auto" w:fill="FFFFFF"/>
        <w:spacing w:after="0" w:line="240" w:lineRule="auto"/>
        <w:jc w:val="both"/>
        <w:rPr>
          <w:rFonts w:ascii="Times New Roman" w:eastAsia="Times New Roman" w:hAnsi="Times New Roman" w:cs="Times New Roman"/>
          <w:b/>
          <w:bCs/>
          <w:color w:val="1D2228"/>
          <w:sz w:val="24"/>
          <w:szCs w:val="24"/>
          <w:lang w:eastAsia="en-GB"/>
        </w:rPr>
      </w:pPr>
      <w:r w:rsidRPr="003A7C41">
        <w:rPr>
          <w:rFonts w:ascii="Times New Roman" w:eastAsia="Times New Roman" w:hAnsi="Times New Roman" w:cs="Times New Roman"/>
          <w:b/>
          <w:bCs/>
          <w:color w:val="1D2228"/>
          <w:sz w:val="24"/>
          <w:szCs w:val="24"/>
          <w:lang w:eastAsia="en-GB"/>
        </w:rPr>
        <w:t>Contraindications</w:t>
      </w:r>
    </w:p>
    <w:p w14:paraId="231CE706" w14:textId="77777777" w:rsidR="00746C1E" w:rsidRPr="00830C3C" w:rsidRDefault="00746C1E"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24F6AB30" w14:textId="45A5E5E0" w:rsidR="00830C3C" w:rsidRPr="00746C1E" w:rsidRDefault="00830C3C"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sidRPr="00830C3C">
        <w:rPr>
          <w:rFonts w:ascii="Times New Roman" w:eastAsia="Times New Roman" w:hAnsi="Times New Roman" w:cs="Times New Roman"/>
          <w:color w:val="1D2228"/>
          <w:sz w:val="24"/>
          <w:szCs w:val="24"/>
          <w:lang w:eastAsia="en-GB"/>
        </w:rPr>
        <w:t xml:space="preserve">Contraindications could be a symptom or medical condition that could be a reason for not dispensing a particular treatment to a person. An example of homeopathic medicine with contraindications according to WebMD.com is calcium-belladonna </w:t>
      </w:r>
      <w:proofErr w:type="spellStart"/>
      <w:r w:rsidRPr="00830C3C">
        <w:rPr>
          <w:rFonts w:ascii="Times New Roman" w:eastAsia="Times New Roman" w:hAnsi="Times New Roman" w:cs="Times New Roman"/>
          <w:color w:val="1D2228"/>
          <w:sz w:val="24"/>
          <w:szCs w:val="24"/>
          <w:lang w:eastAsia="en-GB"/>
        </w:rPr>
        <w:t>alk</w:t>
      </w:r>
      <w:proofErr w:type="spellEnd"/>
      <w:r w:rsidRPr="00830C3C">
        <w:rPr>
          <w:rFonts w:ascii="Times New Roman" w:eastAsia="Times New Roman" w:hAnsi="Times New Roman" w:cs="Times New Roman"/>
          <w:color w:val="1D2228"/>
          <w:sz w:val="24"/>
          <w:szCs w:val="24"/>
          <w:lang w:eastAsia="en-GB"/>
        </w:rPr>
        <w:t>-chamomile. The contraindications with the drug are</w:t>
      </w:r>
      <w:r w:rsidRPr="00746C1E">
        <w:rPr>
          <w:rFonts w:ascii="Times New Roman" w:eastAsia="Times New Roman" w:hAnsi="Times New Roman" w:cs="Times New Roman"/>
          <w:color w:val="1D2228"/>
          <w:sz w:val="24"/>
          <w:szCs w:val="24"/>
          <w:lang w:eastAsia="en-GB"/>
        </w:rPr>
        <w:t xml:space="preserve"> the following conditions</w:t>
      </w:r>
      <w:r w:rsidR="003A7C41">
        <w:rPr>
          <w:rFonts w:ascii="Times New Roman" w:eastAsia="Times New Roman" w:hAnsi="Times New Roman" w:cs="Times New Roman"/>
          <w:color w:val="1D2228"/>
          <w:sz w:val="24"/>
          <w:szCs w:val="24"/>
          <w:lang w:eastAsia="en-GB"/>
        </w:rPr>
        <w:t>.</w:t>
      </w:r>
    </w:p>
    <w:p w14:paraId="64C077CF" w14:textId="46C13131" w:rsidR="00830C3C" w:rsidRPr="00746C1E" w:rsidRDefault="00830C3C"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3B48CADB"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overactive thyroid gland</w:t>
      </w:r>
    </w:p>
    <w:p w14:paraId="729AFF4F"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myasthenia gravis, a skeletal muscle disorder</w:t>
      </w:r>
    </w:p>
    <w:p w14:paraId="3F416C0A"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closed angle glaucoma</w:t>
      </w:r>
    </w:p>
    <w:p w14:paraId="4BDA9CAA"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lastRenderedPageBreak/>
        <w:t>high blood pressure</w:t>
      </w:r>
    </w:p>
    <w:p w14:paraId="1CB9083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coronary artery disease</w:t>
      </w:r>
    </w:p>
    <w:p w14:paraId="017CF363"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chronic heart failure</w:t>
      </w:r>
    </w:p>
    <w:p w14:paraId="3191C26E"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chronic lung disease</w:t>
      </w:r>
    </w:p>
    <w:p w14:paraId="3FDCC8E8"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 change in saliva secretion</w:t>
      </w:r>
    </w:p>
    <w:p w14:paraId="1414548C"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 xml:space="preserve">achalasia of </w:t>
      </w:r>
      <w:proofErr w:type="spellStart"/>
      <w:r w:rsidRPr="00830C3C">
        <w:rPr>
          <w:rFonts w:ascii="Times New Roman" w:eastAsia="Times New Roman" w:hAnsi="Times New Roman" w:cs="Times New Roman"/>
          <w:color w:val="000000"/>
          <w:spacing w:val="-3"/>
          <w:sz w:val="24"/>
          <w:szCs w:val="24"/>
          <w:lang w:eastAsia="en-GB"/>
        </w:rPr>
        <w:t>esophagus</w:t>
      </w:r>
      <w:proofErr w:type="spellEnd"/>
      <w:r w:rsidRPr="00830C3C">
        <w:rPr>
          <w:rFonts w:ascii="Times New Roman" w:eastAsia="Times New Roman" w:hAnsi="Times New Roman" w:cs="Times New Roman"/>
          <w:color w:val="000000"/>
          <w:spacing w:val="-3"/>
          <w:sz w:val="24"/>
          <w:szCs w:val="24"/>
          <w:lang w:eastAsia="en-GB"/>
        </w:rPr>
        <w:t>, a condition that makes swallowing difficult</w:t>
      </w:r>
    </w:p>
    <w:p w14:paraId="6AFC3C00"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 xml:space="preserve">reflux esophagitis, or inflammation of the </w:t>
      </w:r>
      <w:proofErr w:type="spellStart"/>
      <w:r w:rsidRPr="00830C3C">
        <w:rPr>
          <w:rFonts w:ascii="Times New Roman" w:eastAsia="Times New Roman" w:hAnsi="Times New Roman" w:cs="Times New Roman"/>
          <w:color w:val="000000"/>
          <w:spacing w:val="-3"/>
          <w:sz w:val="24"/>
          <w:szCs w:val="24"/>
          <w:lang w:eastAsia="en-GB"/>
        </w:rPr>
        <w:t>esophagus</w:t>
      </w:r>
      <w:proofErr w:type="spellEnd"/>
      <w:r w:rsidRPr="00830C3C">
        <w:rPr>
          <w:rFonts w:ascii="Times New Roman" w:eastAsia="Times New Roman" w:hAnsi="Times New Roman" w:cs="Times New Roman"/>
          <w:color w:val="000000"/>
          <w:spacing w:val="-3"/>
          <w:sz w:val="24"/>
          <w:szCs w:val="24"/>
          <w:lang w:eastAsia="en-GB"/>
        </w:rPr>
        <w:t xml:space="preserve"> from backflow of stomach acid</w:t>
      </w:r>
    </w:p>
    <w:p w14:paraId="6996AE3B"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 stomach ulcer</w:t>
      </w:r>
    </w:p>
    <w:p w14:paraId="54A6EC5E"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 narrowing of the opening between the stomach and the small intestine</w:t>
      </w:r>
    </w:p>
    <w:p w14:paraId="22C6B14F"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hiatal hernia</w:t>
      </w:r>
    </w:p>
    <w:p w14:paraId="3B8CF16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ulcerative colitis, an inflammatory condition of the intestines</w:t>
      </w:r>
    </w:p>
    <w:p w14:paraId="2915BDC2"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severe ulcerative colitis</w:t>
      </w:r>
    </w:p>
    <w:p w14:paraId="421D7DF0"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toxic megacolon</w:t>
      </w:r>
    </w:p>
    <w:p w14:paraId="00753E74"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paralysis of the intestines</w:t>
      </w:r>
    </w:p>
    <w:p w14:paraId="2CE98896"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blockage of the stomach or intestine</w:t>
      </w:r>
    </w:p>
    <w:p w14:paraId="1629AEEC"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atony of colon</w:t>
      </w:r>
    </w:p>
    <w:p w14:paraId="58285D33"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liver problems</w:t>
      </w:r>
    </w:p>
    <w:p w14:paraId="508C25CE"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decreased kidney function</w:t>
      </w:r>
    </w:p>
    <w:p w14:paraId="2B933BF6"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blockage of the urinary bladder</w:t>
      </w:r>
    </w:p>
    <w:p w14:paraId="4A7003F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 blockage in the urinary tract</w:t>
      </w:r>
    </w:p>
    <w:p w14:paraId="4654EC0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enlarged prostate</w:t>
      </w:r>
    </w:p>
    <w:p w14:paraId="42EFA574"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Down syndrome</w:t>
      </w:r>
    </w:p>
    <w:p w14:paraId="7EAB35F8"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drowsiness</w:t>
      </w:r>
    </w:p>
    <w:p w14:paraId="09425B5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an inability to completely empty the bladder</w:t>
      </w:r>
    </w:p>
    <w:p w14:paraId="51B6CFFA"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 xml:space="preserve">toxin from microorganisms causing </w:t>
      </w:r>
      <w:proofErr w:type="spellStart"/>
      <w:r w:rsidRPr="00830C3C">
        <w:rPr>
          <w:rFonts w:ascii="Times New Roman" w:eastAsia="Times New Roman" w:hAnsi="Times New Roman" w:cs="Times New Roman"/>
          <w:color w:val="000000"/>
          <w:spacing w:val="-3"/>
          <w:sz w:val="24"/>
          <w:szCs w:val="24"/>
          <w:lang w:eastAsia="en-GB"/>
        </w:rPr>
        <w:t>diarrhea</w:t>
      </w:r>
      <w:proofErr w:type="spellEnd"/>
    </w:p>
    <w:p w14:paraId="6D558C93"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shock caused by significant blood loss</w:t>
      </w:r>
    </w:p>
    <w:p w14:paraId="05FECCAE"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dysreflexia</w:t>
      </w:r>
    </w:p>
    <w:p w14:paraId="1AFEEAA2"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an abnormally fast heartbeat</w:t>
      </w:r>
    </w:p>
    <w:p w14:paraId="407BFDE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sarcoidosis</w:t>
      </w:r>
    </w:p>
    <w:p w14:paraId="6FC85178"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a high amount of calcium in urine</w:t>
      </w:r>
    </w:p>
    <w:p w14:paraId="72EA5E8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high amount of calcium in the blood</w:t>
      </w:r>
    </w:p>
    <w:p w14:paraId="24395DA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lastRenderedPageBreak/>
        <w:t>constipation</w:t>
      </w:r>
    </w:p>
    <w:p w14:paraId="47CA85D7"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kidney stones</w:t>
      </w:r>
    </w:p>
    <w:p w14:paraId="3F7D6F75" w14:textId="77777777" w:rsidR="00830C3C" w:rsidRPr="00830C3C" w:rsidRDefault="00830C3C" w:rsidP="00746C1E">
      <w:pPr>
        <w:numPr>
          <w:ilvl w:val="0"/>
          <w:numId w:val="1"/>
        </w:numPr>
        <w:spacing w:before="180" w:after="100" w:afterAutospacing="1" w:line="240" w:lineRule="auto"/>
        <w:jc w:val="both"/>
        <w:rPr>
          <w:rFonts w:ascii="Times New Roman" w:eastAsia="Times New Roman" w:hAnsi="Times New Roman" w:cs="Times New Roman"/>
          <w:color w:val="000000"/>
          <w:spacing w:val="-3"/>
          <w:sz w:val="24"/>
          <w:szCs w:val="24"/>
          <w:lang w:eastAsia="en-GB"/>
        </w:rPr>
      </w:pPr>
      <w:r w:rsidRPr="00830C3C">
        <w:rPr>
          <w:rFonts w:ascii="Times New Roman" w:eastAsia="Times New Roman" w:hAnsi="Times New Roman" w:cs="Times New Roman"/>
          <w:color w:val="000000"/>
          <w:spacing w:val="-3"/>
          <w:sz w:val="24"/>
          <w:szCs w:val="24"/>
          <w:lang w:eastAsia="en-GB"/>
        </w:rPr>
        <w:t>poisoning by the heart medication digitalis</w:t>
      </w:r>
    </w:p>
    <w:p w14:paraId="571DAF68" w14:textId="0CC01E43" w:rsidR="00DF45A4" w:rsidRPr="003A7C41" w:rsidRDefault="00746C1E" w:rsidP="00746C1E">
      <w:pPr>
        <w:spacing w:after="0" w:line="240" w:lineRule="auto"/>
        <w:jc w:val="both"/>
        <w:rPr>
          <w:rFonts w:ascii="Times New Roman" w:eastAsia="Times New Roman" w:hAnsi="Times New Roman" w:cs="Times New Roman"/>
          <w:b/>
          <w:bCs/>
          <w:sz w:val="24"/>
          <w:szCs w:val="24"/>
          <w:lang w:eastAsia="en-GB"/>
        </w:rPr>
      </w:pPr>
      <w:r w:rsidRPr="003A7C41">
        <w:rPr>
          <w:rFonts w:ascii="Times New Roman" w:eastAsia="Times New Roman" w:hAnsi="Times New Roman" w:cs="Times New Roman"/>
          <w:b/>
          <w:bCs/>
          <w:sz w:val="24"/>
          <w:szCs w:val="24"/>
          <w:lang w:eastAsia="en-GB"/>
        </w:rPr>
        <w:t xml:space="preserve">Evaluation </w:t>
      </w:r>
    </w:p>
    <w:p w14:paraId="4155986D" w14:textId="77777777" w:rsidR="00746C1E" w:rsidRPr="003A7C41" w:rsidRDefault="00746C1E" w:rsidP="00746C1E">
      <w:pPr>
        <w:spacing w:after="0" w:line="240" w:lineRule="auto"/>
        <w:jc w:val="both"/>
        <w:rPr>
          <w:rFonts w:ascii="Times New Roman" w:eastAsia="Times New Roman" w:hAnsi="Times New Roman" w:cs="Times New Roman"/>
          <w:b/>
          <w:bCs/>
          <w:sz w:val="24"/>
          <w:szCs w:val="24"/>
          <w:lang w:eastAsia="en-GB"/>
        </w:rPr>
      </w:pPr>
    </w:p>
    <w:p w14:paraId="4AAED2A9" w14:textId="29209AB9" w:rsidR="004311F2" w:rsidRPr="004311F2" w:rsidRDefault="003A7C41" w:rsidP="00746C1E">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4311F2" w:rsidRPr="004311F2">
        <w:rPr>
          <w:rFonts w:ascii="Times New Roman" w:eastAsia="Times New Roman" w:hAnsi="Times New Roman" w:cs="Times New Roman"/>
          <w:sz w:val="24"/>
          <w:szCs w:val="24"/>
          <w:lang w:eastAsia="en-GB"/>
        </w:rPr>
        <w:t xml:space="preserve">n this evaluation of homeopathy </w:t>
      </w:r>
      <w:proofErr w:type="gramStart"/>
      <w:r w:rsidR="004311F2" w:rsidRPr="004311F2">
        <w:rPr>
          <w:rFonts w:ascii="Times New Roman" w:eastAsia="Times New Roman" w:hAnsi="Times New Roman" w:cs="Times New Roman"/>
          <w:sz w:val="24"/>
          <w:szCs w:val="24"/>
          <w:lang w:eastAsia="en-GB"/>
        </w:rPr>
        <w:t>therapy</w:t>
      </w:r>
      <w:proofErr w:type="gramEnd"/>
      <w:r w:rsidR="004311F2" w:rsidRPr="004311F2">
        <w:rPr>
          <w:rFonts w:ascii="Times New Roman" w:eastAsia="Times New Roman" w:hAnsi="Times New Roman" w:cs="Times New Roman"/>
          <w:sz w:val="24"/>
          <w:szCs w:val="24"/>
          <w:lang w:eastAsia="en-GB"/>
        </w:rPr>
        <w:t xml:space="preserve"> the</w:t>
      </w:r>
      <w:r w:rsidR="0095346D">
        <w:rPr>
          <w:rFonts w:ascii="Times New Roman" w:eastAsia="Times New Roman" w:hAnsi="Times New Roman" w:cs="Times New Roman"/>
          <w:sz w:val="24"/>
          <w:szCs w:val="24"/>
          <w:lang w:eastAsia="en-GB"/>
        </w:rPr>
        <w:t xml:space="preserve"> </w:t>
      </w:r>
      <w:r w:rsidR="004311F2" w:rsidRPr="004311F2">
        <w:rPr>
          <w:rFonts w:ascii="Times New Roman" w:eastAsia="Times New Roman" w:hAnsi="Times New Roman" w:cs="Times New Roman"/>
          <w:sz w:val="24"/>
          <w:szCs w:val="24"/>
          <w:lang w:eastAsia="en-GB"/>
        </w:rPr>
        <w:t>focus is on cancer treatment.</w:t>
      </w:r>
      <w:r w:rsidR="0095346D">
        <w:rPr>
          <w:rFonts w:ascii="Times New Roman" w:eastAsia="Times New Roman" w:hAnsi="Times New Roman" w:cs="Times New Roman"/>
          <w:sz w:val="24"/>
          <w:szCs w:val="24"/>
          <w:lang w:eastAsia="en-GB"/>
        </w:rPr>
        <w:t xml:space="preserve"> </w:t>
      </w:r>
      <w:r w:rsidR="004311F2" w:rsidRPr="004311F2">
        <w:rPr>
          <w:rFonts w:ascii="Times New Roman" w:eastAsia="Times New Roman" w:hAnsi="Times New Roman" w:cs="Times New Roman"/>
          <w:sz w:val="24"/>
          <w:szCs w:val="24"/>
          <w:lang w:eastAsia="en-GB"/>
        </w:rPr>
        <w:t>According to office of national statistics, cancer accounting for 28% of all deaths in 2017 is the leading cause of death in UK. Radiotherapy and chemotherapy account for 27% and 28% of all treatment of cancer respectively for 2013/14.</w:t>
      </w:r>
      <w:sdt>
        <w:sdtPr>
          <w:rPr>
            <w:rFonts w:ascii="Times New Roman" w:eastAsia="Times New Roman" w:hAnsi="Times New Roman" w:cs="Times New Roman"/>
            <w:sz w:val="24"/>
            <w:szCs w:val="24"/>
            <w:lang w:eastAsia="en-GB"/>
          </w:rPr>
          <w:id w:val="228893532"/>
          <w:citation/>
        </w:sdtPr>
        <w:sdtEndPr/>
        <w:sdtContent>
          <w:r w:rsidR="0095346D">
            <w:rPr>
              <w:rFonts w:ascii="Times New Roman" w:eastAsia="Times New Roman" w:hAnsi="Times New Roman" w:cs="Times New Roman"/>
              <w:sz w:val="24"/>
              <w:szCs w:val="24"/>
              <w:lang w:eastAsia="en-GB"/>
            </w:rPr>
            <w:fldChar w:fldCharType="begin"/>
          </w:r>
          <w:r w:rsidR="0095346D">
            <w:rPr>
              <w:rFonts w:ascii="Times New Roman" w:eastAsia="Times New Roman" w:hAnsi="Times New Roman" w:cs="Times New Roman"/>
              <w:sz w:val="24"/>
              <w:szCs w:val="24"/>
              <w:lang w:eastAsia="en-GB"/>
            </w:rPr>
            <w:instrText xml:space="preserve"> CITATION ONS18 \l 2057 </w:instrText>
          </w:r>
          <w:r w:rsidR="0095346D">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(ONS, 2018)</w:t>
          </w:r>
          <w:r w:rsidR="0095346D">
            <w:rPr>
              <w:rFonts w:ascii="Times New Roman" w:eastAsia="Times New Roman" w:hAnsi="Times New Roman" w:cs="Times New Roman"/>
              <w:sz w:val="24"/>
              <w:szCs w:val="24"/>
              <w:lang w:eastAsia="en-GB"/>
            </w:rPr>
            <w:fldChar w:fldCharType="end"/>
          </w:r>
        </w:sdtContent>
      </w:sdt>
      <w:r w:rsidR="004311F2" w:rsidRPr="004311F2">
        <w:rPr>
          <w:rFonts w:ascii="Times New Roman" w:eastAsia="Times New Roman" w:hAnsi="Times New Roman" w:cs="Times New Roman"/>
          <w:sz w:val="24"/>
          <w:szCs w:val="24"/>
          <w:lang w:eastAsia="en-GB"/>
        </w:rPr>
        <w:t xml:space="preserve"> Both treatments are known for debilitating side effects. This is where homeopathy comes in: It has been presented as complementary and alternative treatment to cancer. It is also said to alleviate the side effects</w:t>
      </w:r>
      <w:r w:rsidR="0095346D">
        <w:rPr>
          <w:rFonts w:ascii="Times New Roman" w:eastAsia="Times New Roman" w:hAnsi="Times New Roman" w:cs="Times New Roman"/>
          <w:sz w:val="24"/>
          <w:szCs w:val="24"/>
          <w:lang w:eastAsia="en-GB"/>
        </w:rPr>
        <w:t xml:space="preserve"> </w:t>
      </w:r>
      <w:r w:rsidR="004311F2" w:rsidRPr="004311F2">
        <w:rPr>
          <w:rFonts w:ascii="Times New Roman" w:eastAsia="Times New Roman" w:hAnsi="Times New Roman" w:cs="Times New Roman"/>
          <w:sz w:val="24"/>
          <w:szCs w:val="24"/>
          <w:lang w:eastAsia="en-GB"/>
        </w:rPr>
        <w:t xml:space="preserve">of both radiotherapy and chemotherapy treatments. Homeopathy therapy has been allegedly portrayed as an effective treatment for any health condition including cancer. It is said to be generally safe and has a </w:t>
      </w:r>
      <w:proofErr w:type="gramStart"/>
      <w:r w:rsidR="004311F2" w:rsidRPr="004311F2">
        <w:rPr>
          <w:rFonts w:ascii="Times New Roman" w:eastAsia="Times New Roman" w:hAnsi="Times New Roman" w:cs="Times New Roman"/>
          <w:sz w:val="24"/>
          <w:szCs w:val="24"/>
          <w:lang w:eastAsia="en-GB"/>
        </w:rPr>
        <w:t>low risk</w:t>
      </w:r>
      <w:proofErr w:type="gramEnd"/>
      <w:r w:rsidR="004311F2" w:rsidRPr="004311F2">
        <w:rPr>
          <w:rFonts w:ascii="Times New Roman" w:eastAsia="Times New Roman" w:hAnsi="Times New Roman" w:cs="Times New Roman"/>
          <w:sz w:val="24"/>
          <w:szCs w:val="24"/>
          <w:lang w:eastAsia="en-GB"/>
        </w:rPr>
        <w:t xml:space="preserve"> adverse side effects. The question now is, is there any evidence scientifically that it is effective?</w:t>
      </w:r>
    </w:p>
    <w:p w14:paraId="2FD46FAB" w14:textId="77777777" w:rsidR="004311F2" w:rsidRPr="004311F2" w:rsidRDefault="004311F2" w:rsidP="00746C1E">
      <w:pPr>
        <w:spacing w:after="0" w:line="240" w:lineRule="auto"/>
        <w:jc w:val="both"/>
        <w:rPr>
          <w:rFonts w:ascii="Times New Roman" w:eastAsia="Times New Roman" w:hAnsi="Times New Roman" w:cs="Times New Roman"/>
          <w:sz w:val="24"/>
          <w:szCs w:val="24"/>
          <w:lang w:eastAsia="en-GB"/>
        </w:rPr>
      </w:pPr>
    </w:p>
    <w:p w14:paraId="05E756FC" w14:textId="3BD5B2B4" w:rsidR="000D2B6F" w:rsidRPr="00746C1E" w:rsidRDefault="004311F2" w:rsidP="0095346D">
      <w:pPr>
        <w:spacing w:after="0" w:line="240" w:lineRule="auto"/>
        <w:jc w:val="both"/>
        <w:rPr>
          <w:rFonts w:ascii="Times New Roman" w:eastAsia="Times New Roman" w:hAnsi="Times New Roman" w:cs="Times New Roman"/>
          <w:color w:val="1D2228"/>
          <w:sz w:val="24"/>
          <w:szCs w:val="24"/>
          <w:lang w:eastAsia="en-GB"/>
        </w:rPr>
      </w:pPr>
      <w:r w:rsidRPr="004311F2">
        <w:rPr>
          <w:rFonts w:ascii="Times New Roman" w:eastAsia="Times New Roman" w:hAnsi="Times New Roman" w:cs="Times New Roman"/>
          <w:sz w:val="24"/>
          <w:szCs w:val="24"/>
          <w:lang w:eastAsia="en-GB"/>
        </w:rPr>
        <w:t>First the characteristics would be explored before dwelling on homeopathy effectiveness. In a study titled: Characteristics of Homeopathy users among internal medicine patients in Germany published by Karger, investigators found that more women use homeopathy. These female users have attained high school level education. The condition they suffer from are fibromyalgia or subthreshold. The conclusion was that the perceived helpfulness of homeopathy and its use may be impacted by personal characteristics and health status.</w:t>
      </w:r>
      <w:sdt>
        <w:sdtPr>
          <w:rPr>
            <w:rFonts w:ascii="Times New Roman" w:eastAsia="Times New Roman" w:hAnsi="Times New Roman" w:cs="Times New Roman"/>
            <w:sz w:val="24"/>
            <w:szCs w:val="24"/>
            <w:lang w:eastAsia="en-GB"/>
          </w:rPr>
          <w:id w:val="1141704473"/>
          <w:citation/>
        </w:sdtPr>
        <w:sdtEndPr/>
        <w:sdtContent>
          <w:r w:rsidR="000562EE">
            <w:rPr>
              <w:rFonts w:ascii="Times New Roman" w:eastAsia="Times New Roman" w:hAnsi="Times New Roman" w:cs="Times New Roman"/>
              <w:sz w:val="24"/>
              <w:szCs w:val="24"/>
              <w:lang w:eastAsia="en-GB"/>
            </w:rPr>
            <w:fldChar w:fldCharType="begin"/>
          </w:r>
          <w:r w:rsidR="000562EE">
            <w:rPr>
              <w:rFonts w:ascii="Times New Roman" w:eastAsia="Times New Roman" w:hAnsi="Times New Roman" w:cs="Times New Roman"/>
              <w:sz w:val="24"/>
              <w:szCs w:val="24"/>
              <w:lang w:eastAsia="en-GB"/>
            </w:rPr>
            <w:instrText xml:space="preserve"> CITATION Spr21 \l 2057 </w:instrText>
          </w:r>
          <w:r w:rsidR="000562EE">
            <w:rPr>
              <w:rFonts w:ascii="Times New Roman" w:eastAsia="Times New Roman" w:hAnsi="Times New Roman" w:cs="Times New Roman"/>
              <w:sz w:val="24"/>
              <w:szCs w:val="24"/>
              <w:lang w:eastAsia="en-GB"/>
            </w:rPr>
            <w:fldChar w:fldCharType="separate"/>
          </w:r>
          <w:r w:rsidR="00AE00E1">
            <w:rPr>
              <w:rFonts w:ascii="Times New Roman" w:eastAsia="Times New Roman" w:hAnsi="Times New Roman" w:cs="Times New Roman"/>
              <w:noProof/>
              <w:sz w:val="24"/>
              <w:szCs w:val="24"/>
              <w:lang w:eastAsia="en-GB"/>
            </w:rPr>
            <w:t xml:space="preserve"> </w:t>
          </w:r>
          <w:r w:rsidR="00AE00E1" w:rsidRPr="00AE00E1">
            <w:rPr>
              <w:rFonts w:ascii="Times New Roman" w:eastAsia="Times New Roman" w:hAnsi="Times New Roman" w:cs="Times New Roman"/>
              <w:noProof/>
              <w:sz w:val="24"/>
              <w:szCs w:val="24"/>
              <w:lang w:eastAsia="en-GB"/>
            </w:rPr>
            <w:t>(Springerlinks, n.d.)</w:t>
          </w:r>
          <w:r w:rsidR="000562EE">
            <w:rPr>
              <w:rFonts w:ascii="Times New Roman" w:eastAsia="Times New Roman" w:hAnsi="Times New Roman" w:cs="Times New Roman"/>
              <w:sz w:val="24"/>
              <w:szCs w:val="24"/>
              <w:lang w:eastAsia="en-GB"/>
            </w:rPr>
            <w:fldChar w:fldCharType="end"/>
          </w:r>
        </w:sdtContent>
      </w:sdt>
      <w:r w:rsidRPr="00746C1E">
        <w:rPr>
          <w:rFonts w:ascii="Times New Roman" w:hAnsi="Times New Roman" w:cs="Times New Roman"/>
          <w:sz w:val="24"/>
          <w:szCs w:val="24"/>
        </w:rPr>
        <w:t xml:space="preserve"> </w:t>
      </w:r>
      <w:r w:rsidR="000D2B6F" w:rsidRPr="00746C1E">
        <w:rPr>
          <w:rFonts w:ascii="Times New Roman" w:eastAsia="Times New Roman" w:hAnsi="Times New Roman" w:cs="Times New Roman"/>
          <w:color w:val="1D2228"/>
          <w:sz w:val="24"/>
          <w:szCs w:val="24"/>
          <w:lang w:eastAsia="en-GB"/>
        </w:rPr>
        <w:t xml:space="preserve">There is this strong opinion that homeopathy remedies are </w:t>
      </w:r>
      <w:r w:rsidR="0095346D" w:rsidRPr="00746C1E">
        <w:rPr>
          <w:rFonts w:ascii="Times New Roman" w:eastAsia="Times New Roman" w:hAnsi="Times New Roman" w:cs="Times New Roman"/>
          <w:color w:val="1D2228"/>
          <w:sz w:val="24"/>
          <w:szCs w:val="24"/>
          <w:lang w:eastAsia="en-GB"/>
        </w:rPr>
        <w:t>nothing</w:t>
      </w:r>
      <w:r w:rsidR="000D2B6F" w:rsidRPr="00746C1E">
        <w:rPr>
          <w:rFonts w:ascii="Times New Roman" w:eastAsia="Times New Roman" w:hAnsi="Times New Roman" w:cs="Times New Roman"/>
          <w:color w:val="1D2228"/>
          <w:sz w:val="24"/>
          <w:szCs w:val="24"/>
          <w:lang w:eastAsia="en-GB"/>
        </w:rPr>
        <w:t xml:space="preserve"> but placebo. </w:t>
      </w:r>
      <w:proofErr w:type="spellStart"/>
      <w:r w:rsidR="000D2B6F" w:rsidRPr="00746C1E">
        <w:rPr>
          <w:rFonts w:ascii="Times New Roman" w:eastAsia="Times New Roman" w:hAnsi="Times New Roman" w:cs="Times New Roman"/>
          <w:color w:val="1D2228"/>
          <w:sz w:val="24"/>
          <w:szCs w:val="24"/>
          <w:lang w:eastAsia="en-GB"/>
        </w:rPr>
        <w:t>Edzard</w:t>
      </w:r>
      <w:proofErr w:type="spellEnd"/>
      <w:r w:rsidR="000D2B6F" w:rsidRPr="00746C1E">
        <w:rPr>
          <w:rFonts w:ascii="Times New Roman" w:eastAsia="Times New Roman" w:hAnsi="Times New Roman" w:cs="Times New Roman"/>
          <w:color w:val="1D2228"/>
          <w:sz w:val="24"/>
          <w:szCs w:val="24"/>
          <w:lang w:eastAsia="en-GB"/>
        </w:rPr>
        <w:t xml:space="preserve"> Ernst in article published in guardian in 2015 wrote that they conducted, surveys and reviews of homeopathy. The essence was to find at least something that</w:t>
      </w:r>
      <w:r w:rsidR="000562EE">
        <w:rPr>
          <w:rFonts w:ascii="Times New Roman" w:eastAsia="Times New Roman" w:hAnsi="Times New Roman" w:cs="Times New Roman"/>
          <w:color w:val="1D2228"/>
          <w:sz w:val="24"/>
          <w:szCs w:val="24"/>
          <w:lang w:eastAsia="en-GB"/>
        </w:rPr>
        <w:t xml:space="preserve"> proves</w:t>
      </w:r>
      <w:r w:rsidR="000D2B6F" w:rsidRPr="00746C1E">
        <w:rPr>
          <w:rFonts w:ascii="Times New Roman" w:eastAsia="Times New Roman" w:hAnsi="Times New Roman" w:cs="Times New Roman"/>
          <w:color w:val="1D2228"/>
          <w:sz w:val="24"/>
          <w:szCs w:val="24"/>
          <w:lang w:eastAsia="en-GB"/>
        </w:rPr>
        <w:t xml:space="preserve"> homeopathy is more than placebo. The outcome of the trials was failure to show any evidence that homeopathy is more than a placebo. Amongst other things the report debunked homeopaths' claims to cure conditions including cancer as bogus. In the same light.</w:t>
      </w:r>
    </w:p>
    <w:p w14:paraId="1700B16E" w14:textId="77777777" w:rsidR="000D2B6F" w:rsidRPr="000D2B6F" w:rsidRDefault="000D2B6F"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10A37F10" w14:textId="5C710F4B" w:rsidR="000D2B6F" w:rsidRPr="000D2B6F" w:rsidRDefault="000562EE"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r>
        <w:rPr>
          <w:rFonts w:ascii="Times New Roman" w:eastAsia="Times New Roman" w:hAnsi="Times New Roman" w:cs="Times New Roman"/>
          <w:color w:val="1D2228"/>
          <w:sz w:val="24"/>
          <w:szCs w:val="24"/>
          <w:lang w:eastAsia="en-GB"/>
        </w:rPr>
        <w:t xml:space="preserve">In </w:t>
      </w:r>
      <w:r w:rsidR="000D2B6F" w:rsidRPr="000D2B6F">
        <w:rPr>
          <w:rFonts w:ascii="Times New Roman" w:eastAsia="Times New Roman" w:hAnsi="Times New Roman" w:cs="Times New Roman"/>
          <w:color w:val="1D2228"/>
          <w:sz w:val="24"/>
          <w:szCs w:val="24"/>
          <w:lang w:eastAsia="en-GB"/>
        </w:rPr>
        <w:t>another article published in the guardian in 2015, following the Australian National Health and Medical Research Council (NHMRC) reviewing of 225 research papers, it was concluded that there is no reliable evidence that homeopathy is not effective for the treatment of any health condition. It even added that choosing homeopathy may put someone's health at risk. </w:t>
      </w:r>
    </w:p>
    <w:p w14:paraId="6B4E41D5" w14:textId="77777777" w:rsidR="000D2B6F" w:rsidRPr="000D2B6F" w:rsidRDefault="000D2B6F" w:rsidP="00746C1E">
      <w:pPr>
        <w:shd w:val="clear" w:color="auto" w:fill="FFFFFF"/>
        <w:spacing w:after="0" w:line="240" w:lineRule="auto"/>
        <w:jc w:val="both"/>
        <w:rPr>
          <w:rFonts w:ascii="Times New Roman" w:eastAsia="Times New Roman" w:hAnsi="Times New Roman" w:cs="Times New Roman"/>
          <w:color w:val="1D2228"/>
          <w:sz w:val="24"/>
          <w:szCs w:val="24"/>
          <w:lang w:eastAsia="en-GB"/>
        </w:rPr>
      </w:pPr>
    </w:p>
    <w:p w14:paraId="47501980" w14:textId="21307AFC" w:rsidR="00E11668" w:rsidRDefault="000D2B6F" w:rsidP="00E11668">
      <w:pPr>
        <w:shd w:val="clear" w:color="auto" w:fill="FFFFFF"/>
        <w:spacing w:after="0" w:line="240" w:lineRule="auto"/>
        <w:jc w:val="both"/>
        <w:rPr>
          <w:rFonts w:ascii="Times New Roman" w:eastAsia="Times New Roman" w:hAnsi="Times New Roman" w:cs="Times New Roman"/>
          <w:sz w:val="24"/>
          <w:szCs w:val="24"/>
          <w:lang w:eastAsia="en-GB"/>
        </w:rPr>
      </w:pPr>
      <w:r w:rsidRPr="000D2B6F">
        <w:rPr>
          <w:rFonts w:ascii="Times New Roman" w:eastAsia="Times New Roman" w:hAnsi="Times New Roman" w:cs="Times New Roman"/>
          <w:color w:val="1D2228"/>
          <w:sz w:val="24"/>
          <w:szCs w:val="24"/>
          <w:lang w:eastAsia="en-GB"/>
        </w:rPr>
        <w:t xml:space="preserve">However, in another publication later in that same 2015, researchers investigated if there </w:t>
      </w:r>
      <w:r w:rsidR="00E11668">
        <w:rPr>
          <w:rFonts w:ascii="Times New Roman" w:eastAsia="Times New Roman" w:hAnsi="Times New Roman" w:cs="Times New Roman"/>
          <w:color w:val="1D2228"/>
          <w:sz w:val="24"/>
          <w:szCs w:val="24"/>
          <w:lang w:eastAsia="en-GB"/>
        </w:rPr>
        <w:t xml:space="preserve">is </w:t>
      </w:r>
      <w:r w:rsidRPr="000D2B6F">
        <w:rPr>
          <w:rFonts w:ascii="Times New Roman" w:eastAsia="Times New Roman" w:hAnsi="Times New Roman" w:cs="Times New Roman"/>
          <w:color w:val="1D2228"/>
          <w:sz w:val="24"/>
          <w:szCs w:val="24"/>
          <w:lang w:eastAsia="en-GB"/>
        </w:rPr>
        <w:t>evidence related to the benefit of homeopathy in cancer care. This was built upon suggestion that due to homeopathy remedies there were cellular changes in some cancer cells. The research found that quality of life improvement, symptom burden reduction and possibility of enhanced survival in patients with cancer associated with combination of homeopathic remedies and conventional care. It was also found that in the care of cancer homeopathic remedies might be beneficial.</w:t>
      </w:r>
      <w:sdt>
        <w:sdtPr>
          <w:rPr>
            <w:rFonts w:ascii="Times New Roman" w:eastAsia="Times New Roman" w:hAnsi="Times New Roman" w:cs="Times New Roman"/>
            <w:color w:val="1D2228"/>
            <w:sz w:val="24"/>
            <w:szCs w:val="24"/>
            <w:lang w:eastAsia="en-GB"/>
          </w:rPr>
          <w:id w:val="838816981"/>
          <w:citation/>
        </w:sdtPr>
        <w:sdtContent>
          <w:r w:rsidR="00AE00E1">
            <w:rPr>
              <w:rFonts w:ascii="Times New Roman" w:eastAsia="Times New Roman" w:hAnsi="Times New Roman" w:cs="Times New Roman"/>
              <w:color w:val="1D2228"/>
              <w:sz w:val="24"/>
              <w:szCs w:val="24"/>
              <w:lang w:eastAsia="en-GB"/>
            </w:rPr>
            <w:fldChar w:fldCharType="begin"/>
          </w:r>
          <w:r w:rsidR="00AE00E1">
            <w:rPr>
              <w:rFonts w:ascii="Times New Roman" w:eastAsia="Times New Roman" w:hAnsi="Times New Roman" w:cs="Times New Roman"/>
              <w:color w:val="1D2228"/>
              <w:sz w:val="24"/>
              <w:szCs w:val="24"/>
              <w:lang w:eastAsia="en-GB"/>
            </w:rPr>
            <w:instrText xml:space="preserve"> CITATION Ste16 \l 2057 </w:instrText>
          </w:r>
          <w:r w:rsidR="00AE00E1">
            <w:rPr>
              <w:rFonts w:ascii="Times New Roman" w:eastAsia="Times New Roman" w:hAnsi="Times New Roman" w:cs="Times New Roman"/>
              <w:color w:val="1D2228"/>
              <w:sz w:val="24"/>
              <w:szCs w:val="24"/>
              <w:lang w:eastAsia="en-GB"/>
            </w:rPr>
            <w:fldChar w:fldCharType="separate"/>
          </w:r>
          <w:r w:rsidR="00AE00E1">
            <w:rPr>
              <w:rFonts w:ascii="Times New Roman" w:eastAsia="Times New Roman" w:hAnsi="Times New Roman" w:cs="Times New Roman"/>
              <w:noProof/>
              <w:color w:val="1D2228"/>
              <w:sz w:val="24"/>
              <w:szCs w:val="24"/>
              <w:lang w:eastAsia="en-GB"/>
            </w:rPr>
            <w:t xml:space="preserve"> </w:t>
          </w:r>
          <w:r w:rsidR="00AE00E1" w:rsidRPr="00AE00E1">
            <w:rPr>
              <w:rFonts w:ascii="Times New Roman" w:eastAsia="Times New Roman" w:hAnsi="Times New Roman" w:cs="Times New Roman"/>
              <w:noProof/>
              <w:color w:val="1D2228"/>
              <w:sz w:val="24"/>
              <w:szCs w:val="24"/>
              <w:lang w:eastAsia="en-GB"/>
            </w:rPr>
            <w:t>(Steel, et al., 2016)</w:t>
          </w:r>
          <w:r w:rsidR="00AE00E1">
            <w:rPr>
              <w:rFonts w:ascii="Times New Roman" w:eastAsia="Times New Roman" w:hAnsi="Times New Roman" w:cs="Times New Roman"/>
              <w:color w:val="1D2228"/>
              <w:sz w:val="24"/>
              <w:szCs w:val="24"/>
              <w:lang w:eastAsia="en-GB"/>
            </w:rPr>
            <w:fldChar w:fldCharType="end"/>
          </w:r>
        </w:sdtContent>
      </w:sdt>
      <w:r w:rsidRPr="000D2B6F">
        <w:rPr>
          <w:rFonts w:ascii="Times New Roman" w:eastAsia="Times New Roman" w:hAnsi="Times New Roman" w:cs="Times New Roman"/>
          <w:color w:val="1D2228"/>
          <w:sz w:val="24"/>
          <w:szCs w:val="24"/>
          <w:lang w:eastAsia="en-GB"/>
        </w:rPr>
        <w:t xml:space="preserve"> However, further large studies should be instituted to ascertain these beneficial effects.</w:t>
      </w:r>
      <w:r w:rsidR="00E11668">
        <w:rPr>
          <w:rFonts w:ascii="Times New Roman" w:eastAsia="Times New Roman" w:hAnsi="Times New Roman" w:cs="Times New Roman"/>
          <w:color w:val="1D2228"/>
          <w:sz w:val="24"/>
          <w:szCs w:val="24"/>
          <w:lang w:eastAsia="en-GB"/>
        </w:rPr>
        <w:t xml:space="preserve"> </w:t>
      </w:r>
      <w:r w:rsidR="00EE6805" w:rsidRPr="00EE6805">
        <w:rPr>
          <w:rFonts w:ascii="Times New Roman" w:eastAsia="Times New Roman" w:hAnsi="Times New Roman" w:cs="Times New Roman"/>
          <w:sz w:val="24"/>
          <w:szCs w:val="24"/>
          <w:lang w:eastAsia="en-GB"/>
        </w:rPr>
        <w:t xml:space="preserve">Since the focus of the evaluation of homeopathy is cancer, there is need for comparison </w:t>
      </w:r>
      <w:r w:rsidR="00E11668">
        <w:rPr>
          <w:rFonts w:ascii="Times New Roman" w:eastAsia="Times New Roman" w:hAnsi="Times New Roman" w:cs="Times New Roman"/>
          <w:sz w:val="24"/>
          <w:szCs w:val="24"/>
          <w:lang w:eastAsia="en-GB"/>
        </w:rPr>
        <w:t xml:space="preserve">in terms of </w:t>
      </w:r>
      <w:r w:rsidR="00EE6805" w:rsidRPr="00EE6805">
        <w:rPr>
          <w:rFonts w:ascii="Times New Roman" w:eastAsia="Times New Roman" w:hAnsi="Times New Roman" w:cs="Times New Roman"/>
          <w:sz w:val="24"/>
          <w:szCs w:val="24"/>
          <w:lang w:eastAsia="en-GB"/>
        </w:rPr>
        <w:t xml:space="preserve">character </w:t>
      </w:r>
      <w:r w:rsidR="00E11668">
        <w:rPr>
          <w:rFonts w:ascii="Times New Roman" w:eastAsia="Times New Roman" w:hAnsi="Times New Roman" w:cs="Times New Roman"/>
          <w:sz w:val="24"/>
          <w:szCs w:val="24"/>
          <w:lang w:eastAsia="en-GB"/>
        </w:rPr>
        <w:t xml:space="preserve">regarding </w:t>
      </w:r>
      <w:r w:rsidR="00EE6805" w:rsidRPr="00EE6805">
        <w:rPr>
          <w:rFonts w:ascii="Times New Roman" w:eastAsia="Times New Roman" w:hAnsi="Times New Roman" w:cs="Times New Roman"/>
          <w:sz w:val="24"/>
          <w:szCs w:val="24"/>
          <w:lang w:eastAsia="en-GB"/>
        </w:rPr>
        <w:t>cancer patients using homeopathy therapy and conventional care. Effort made to</w:t>
      </w:r>
      <w:r w:rsidR="00E11668">
        <w:rPr>
          <w:rFonts w:ascii="Times New Roman" w:eastAsia="Times New Roman" w:hAnsi="Times New Roman" w:cs="Times New Roman"/>
          <w:sz w:val="24"/>
          <w:szCs w:val="24"/>
          <w:lang w:eastAsia="en-GB"/>
        </w:rPr>
        <w:t xml:space="preserve"> find research </w:t>
      </w:r>
      <w:r w:rsidR="00EE6805" w:rsidRPr="00EE6805">
        <w:rPr>
          <w:rFonts w:ascii="Times New Roman" w:eastAsia="Times New Roman" w:hAnsi="Times New Roman" w:cs="Times New Roman"/>
          <w:sz w:val="24"/>
          <w:szCs w:val="24"/>
          <w:lang w:eastAsia="en-GB"/>
        </w:rPr>
        <w:t xml:space="preserve">carry out in the last 5 years yielded no result.  So, a </w:t>
      </w:r>
      <w:proofErr w:type="gramStart"/>
      <w:r w:rsidR="00EE6805" w:rsidRPr="00EE6805">
        <w:rPr>
          <w:rFonts w:ascii="Times New Roman" w:eastAsia="Times New Roman" w:hAnsi="Times New Roman" w:cs="Times New Roman"/>
          <w:sz w:val="24"/>
          <w:szCs w:val="24"/>
          <w:lang w:eastAsia="en-GB"/>
        </w:rPr>
        <w:t>ten year old</w:t>
      </w:r>
      <w:proofErr w:type="gramEnd"/>
      <w:r w:rsidR="00EE6805" w:rsidRPr="00EE6805">
        <w:rPr>
          <w:rFonts w:ascii="Times New Roman" w:eastAsia="Times New Roman" w:hAnsi="Times New Roman" w:cs="Times New Roman"/>
          <w:sz w:val="24"/>
          <w:szCs w:val="24"/>
          <w:lang w:eastAsia="en-GB"/>
        </w:rPr>
        <w:t xml:space="preserve"> publication was used. In the study published in Annals of oncology dated 2010, researchers sought to compare homeopathy therapy with conventional care for the treatment of cancer. It was found that though, at different level in the duration of the disease </w:t>
      </w:r>
      <w:r w:rsidR="00EE6805" w:rsidRPr="00EE6805">
        <w:rPr>
          <w:rFonts w:ascii="Times New Roman" w:eastAsia="Times New Roman" w:hAnsi="Times New Roman" w:cs="Times New Roman"/>
          <w:sz w:val="24"/>
          <w:szCs w:val="24"/>
          <w:lang w:eastAsia="en-GB"/>
        </w:rPr>
        <w:lastRenderedPageBreak/>
        <w:t xml:space="preserve">that homeopathy treatment was sought after by cancer patients. </w:t>
      </w:r>
      <w:r w:rsidR="00E11668" w:rsidRPr="00EE6805">
        <w:rPr>
          <w:rFonts w:ascii="Times New Roman" w:eastAsia="Times New Roman" w:hAnsi="Times New Roman" w:cs="Times New Roman"/>
          <w:sz w:val="24"/>
          <w:szCs w:val="24"/>
          <w:lang w:eastAsia="en-GB"/>
        </w:rPr>
        <w:t>Nonetheless</w:t>
      </w:r>
      <w:r w:rsidR="00EE6805" w:rsidRPr="00EE6805">
        <w:rPr>
          <w:rFonts w:ascii="Times New Roman" w:eastAsia="Times New Roman" w:hAnsi="Times New Roman" w:cs="Times New Roman"/>
          <w:sz w:val="24"/>
          <w:szCs w:val="24"/>
          <w:lang w:eastAsia="en-GB"/>
        </w:rPr>
        <w:t>, in terms of quality of life and benefits of the treatment both types of treatments are similar.</w:t>
      </w:r>
    </w:p>
    <w:p w14:paraId="7DD26972" w14:textId="77777777" w:rsidR="00E11668" w:rsidRDefault="00E11668" w:rsidP="00E11668">
      <w:pPr>
        <w:shd w:val="clear" w:color="auto" w:fill="FFFFFF"/>
        <w:spacing w:after="0" w:line="240" w:lineRule="auto"/>
        <w:jc w:val="both"/>
        <w:rPr>
          <w:rFonts w:ascii="Times New Roman" w:eastAsia="Times New Roman" w:hAnsi="Times New Roman" w:cs="Times New Roman"/>
          <w:sz w:val="24"/>
          <w:szCs w:val="24"/>
          <w:lang w:eastAsia="en-GB"/>
        </w:rPr>
      </w:pPr>
    </w:p>
    <w:p w14:paraId="087AD1A2" w14:textId="286F846C" w:rsidR="00EE6805" w:rsidRPr="00EE6805" w:rsidRDefault="00E11668" w:rsidP="00E11668">
      <w:pPr>
        <w:shd w:val="clear" w:color="auto" w:fill="FFFFFF"/>
        <w:spacing w:after="0" w:line="240" w:lineRule="auto"/>
        <w:jc w:val="both"/>
        <w:rPr>
          <w:rFonts w:ascii="Times New Roman" w:eastAsia="Times New Roman" w:hAnsi="Times New Roman" w:cs="Times New Roman"/>
          <w:sz w:val="24"/>
          <w:szCs w:val="24"/>
          <w:lang w:eastAsia="en-GB"/>
        </w:rPr>
      </w:pPr>
      <w:r w:rsidRPr="00EE6805">
        <w:rPr>
          <w:rFonts w:ascii="Times New Roman" w:eastAsia="Times New Roman" w:hAnsi="Times New Roman" w:cs="Times New Roman"/>
          <w:sz w:val="24"/>
          <w:szCs w:val="24"/>
          <w:lang w:eastAsia="en-GB"/>
        </w:rPr>
        <w:t>Overall,</w:t>
      </w:r>
      <w:r w:rsidR="00EE6805" w:rsidRPr="00EE6805">
        <w:rPr>
          <w:rFonts w:ascii="Times New Roman" w:eastAsia="Times New Roman" w:hAnsi="Times New Roman" w:cs="Times New Roman"/>
          <w:sz w:val="24"/>
          <w:szCs w:val="24"/>
          <w:lang w:eastAsia="en-GB"/>
        </w:rPr>
        <w:t xml:space="preserve"> there is more </w:t>
      </w:r>
      <w:r>
        <w:rPr>
          <w:rFonts w:ascii="Times New Roman" w:eastAsia="Times New Roman" w:hAnsi="Times New Roman" w:cs="Times New Roman"/>
          <w:sz w:val="24"/>
          <w:szCs w:val="24"/>
          <w:lang w:eastAsia="en-GB"/>
        </w:rPr>
        <w:t>unf</w:t>
      </w:r>
      <w:r w:rsidR="00EE6805" w:rsidRPr="00EE6805">
        <w:rPr>
          <w:rFonts w:ascii="Times New Roman" w:eastAsia="Times New Roman" w:hAnsi="Times New Roman" w:cs="Times New Roman"/>
          <w:sz w:val="24"/>
          <w:szCs w:val="24"/>
          <w:lang w:eastAsia="en-GB"/>
        </w:rPr>
        <w:t xml:space="preserve">avourable attitude towards effectiveness of homeopathy therapy for </w:t>
      </w:r>
      <w:r>
        <w:rPr>
          <w:rFonts w:ascii="Times New Roman" w:eastAsia="Times New Roman" w:hAnsi="Times New Roman" w:cs="Times New Roman"/>
          <w:sz w:val="24"/>
          <w:szCs w:val="24"/>
          <w:lang w:eastAsia="en-GB"/>
        </w:rPr>
        <w:t xml:space="preserve">the </w:t>
      </w:r>
      <w:r w:rsidR="00EE6805" w:rsidRPr="00EE6805">
        <w:rPr>
          <w:rFonts w:ascii="Times New Roman" w:eastAsia="Times New Roman" w:hAnsi="Times New Roman" w:cs="Times New Roman"/>
          <w:sz w:val="24"/>
          <w:szCs w:val="24"/>
          <w:lang w:eastAsia="en-GB"/>
        </w:rPr>
        <w:t xml:space="preserve">treatment of conditions including cancer back by scientific evidence.  Most researchers opinionated that homeopathy therapy is more than a placebo. Incidentally, this stance is being back by some government including UK. However, in my view I would rather recommend that large independent study is carried out. I </w:t>
      </w:r>
      <w:r>
        <w:rPr>
          <w:rFonts w:ascii="Times New Roman" w:eastAsia="Times New Roman" w:hAnsi="Times New Roman" w:cs="Times New Roman"/>
          <w:sz w:val="24"/>
          <w:szCs w:val="24"/>
          <w:lang w:eastAsia="en-GB"/>
        </w:rPr>
        <w:t>am giving</w:t>
      </w:r>
      <w:r w:rsidR="00EE6805" w:rsidRPr="00EE6805">
        <w:rPr>
          <w:rFonts w:ascii="Times New Roman" w:eastAsia="Times New Roman" w:hAnsi="Times New Roman" w:cs="Times New Roman"/>
          <w:sz w:val="24"/>
          <w:szCs w:val="24"/>
          <w:lang w:eastAsia="en-GB"/>
        </w:rPr>
        <w:t xml:space="preserve"> this recommendation based on my personal experience with homeopathy. Due to warts, I ended up using a homeopathy product called healing oil. I had used a number of conventional medical products to no available before this product. I found the product very effective for the treatment of the warts. The only exception to me is that it is more expensive than other conventional medical products. </w:t>
      </w:r>
      <w:proofErr w:type="gramStart"/>
      <w:r w:rsidR="00EE6805" w:rsidRPr="00EE6805">
        <w:rPr>
          <w:rFonts w:ascii="Times New Roman" w:eastAsia="Times New Roman" w:hAnsi="Times New Roman" w:cs="Times New Roman"/>
          <w:sz w:val="24"/>
          <w:szCs w:val="24"/>
          <w:lang w:eastAsia="en-GB"/>
        </w:rPr>
        <w:t>So</w:t>
      </w:r>
      <w:proofErr w:type="gramEnd"/>
      <w:r w:rsidR="00EE6805" w:rsidRPr="00EE6805">
        <w:rPr>
          <w:rFonts w:ascii="Times New Roman" w:eastAsia="Times New Roman" w:hAnsi="Times New Roman" w:cs="Times New Roman"/>
          <w:sz w:val="24"/>
          <w:szCs w:val="24"/>
          <w:lang w:eastAsia="en-GB"/>
        </w:rPr>
        <w:t xml:space="preserve"> all these hues and cr</w:t>
      </w:r>
      <w:r>
        <w:rPr>
          <w:rFonts w:ascii="Times New Roman" w:eastAsia="Times New Roman" w:hAnsi="Times New Roman" w:cs="Times New Roman"/>
          <w:sz w:val="24"/>
          <w:szCs w:val="24"/>
          <w:lang w:eastAsia="en-GB"/>
        </w:rPr>
        <w:t>ies</w:t>
      </w:r>
      <w:r w:rsidR="00EE6805" w:rsidRPr="00EE6805">
        <w:rPr>
          <w:rFonts w:ascii="Times New Roman" w:eastAsia="Times New Roman" w:hAnsi="Times New Roman" w:cs="Times New Roman"/>
          <w:sz w:val="24"/>
          <w:szCs w:val="24"/>
          <w:lang w:eastAsia="en-GB"/>
        </w:rPr>
        <w:t xml:space="preserve"> that </w:t>
      </w:r>
      <w:r>
        <w:rPr>
          <w:rFonts w:ascii="Times New Roman" w:eastAsia="Times New Roman" w:hAnsi="Times New Roman" w:cs="Times New Roman"/>
          <w:sz w:val="24"/>
          <w:szCs w:val="24"/>
          <w:lang w:eastAsia="en-GB"/>
        </w:rPr>
        <w:t>homeo</w:t>
      </w:r>
      <w:r w:rsidR="006B445A">
        <w:rPr>
          <w:rFonts w:ascii="Times New Roman" w:eastAsia="Times New Roman" w:hAnsi="Times New Roman" w:cs="Times New Roman"/>
          <w:sz w:val="24"/>
          <w:szCs w:val="24"/>
          <w:lang w:eastAsia="en-GB"/>
        </w:rPr>
        <w:t>pathy</w:t>
      </w:r>
      <w:r w:rsidR="00EE6805" w:rsidRPr="00EE6805">
        <w:rPr>
          <w:rFonts w:ascii="Times New Roman" w:eastAsia="Times New Roman" w:hAnsi="Times New Roman" w:cs="Times New Roman"/>
          <w:sz w:val="24"/>
          <w:szCs w:val="24"/>
          <w:lang w:eastAsia="en-GB"/>
        </w:rPr>
        <w:t xml:space="preserve"> is more of a placebo is very confusing to those who have used it as a treatment for their conditions including and myself who found that particular product effective. The best solution is</w:t>
      </w:r>
      <w:r w:rsidR="006B445A">
        <w:rPr>
          <w:rFonts w:ascii="Times New Roman" w:eastAsia="Times New Roman" w:hAnsi="Times New Roman" w:cs="Times New Roman"/>
          <w:sz w:val="24"/>
          <w:szCs w:val="24"/>
          <w:lang w:eastAsia="en-GB"/>
        </w:rPr>
        <w:t xml:space="preserve"> c</w:t>
      </w:r>
      <w:r w:rsidR="00EE6805" w:rsidRPr="00EE6805">
        <w:rPr>
          <w:rFonts w:ascii="Times New Roman" w:eastAsia="Times New Roman" w:hAnsi="Times New Roman" w:cs="Times New Roman"/>
          <w:sz w:val="24"/>
          <w:szCs w:val="24"/>
          <w:lang w:eastAsia="en-GB"/>
        </w:rPr>
        <w:t>ommissioning of an independent unbiased study of the effectiveness of homeopathy treatment by governments</w:t>
      </w:r>
      <w:r w:rsidR="006B445A">
        <w:rPr>
          <w:rFonts w:ascii="Times New Roman" w:eastAsia="Times New Roman" w:hAnsi="Times New Roman" w:cs="Times New Roman"/>
          <w:sz w:val="24"/>
          <w:szCs w:val="24"/>
          <w:lang w:eastAsia="en-GB"/>
        </w:rPr>
        <w:t>.</w:t>
      </w:r>
      <w:r w:rsidR="00EE6805" w:rsidRPr="00EE6805">
        <w:rPr>
          <w:rFonts w:ascii="Times New Roman" w:eastAsia="Times New Roman" w:hAnsi="Times New Roman" w:cs="Times New Roman"/>
          <w:sz w:val="24"/>
          <w:szCs w:val="24"/>
          <w:lang w:eastAsia="en-GB"/>
        </w:rPr>
        <w:t> </w:t>
      </w:r>
    </w:p>
    <w:p w14:paraId="6AC8FBA1" w14:textId="77777777" w:rsidR="00EE6805" w:rsidRPr="00EE6805" w:rsidRDefault="00EE6805" w:rsidP="00A54AC1">
      <w:pPr>
        <w:spacing w:after="0" w:line="240" w:lineRule="auto"/>
        <w:jc w:val="both"/>
        <w:rPr>
          <w:rFonts w:ascii="Times New Roman" w:eastAsia="Times New Roman" w:hAnsi="Times New Roman" w:cs="Times New Roman"/>
          <w:sz w:val="24"/>
          <w:szCs w:val="24"/>
          <w:lang w:eastAsia="en-GB"/>
        </w:rPr>
      </w:pPr>
    </w:p>
    <w:p w14:paraId="3B6A5024" w14:textId="77777777" w:rsidR="00EE6805" w:rsidRPr="00EE6805" w:rsidRDefault="00EE6805" w:rsidP="00EE6805">
      <w:pPr>
        <w:spacing w:after="0" w:line="240" w:lineRule="auto"/>
        <w:rPr>
          <w:rFonts w:ascii="Times New Roman" w:eastAsia="Times New Roman" w:hAnsi="Times New Roman" w:cs="Times New Roman"/>
          <w:sz w:val="24"/>
          <w:szCs w:val="24"/>
          <w:lang w:eastAsia="en-GB"/>
        </w:rPr>
      </w:pPr>
    </w:p>
    <w:p w14:paraId="49D06C43" w14:textId="77777777" w:rsidR="00083650" w:rsidRDefault="00EE6805">
      <w:r>
        <w:t xml:space="preserve"> </w:t>
      </w:r>
    </w:p>
    <w:p w14:paraId="4091D6E6" w14:textId="77777777" w:rsidR="00083650" w:rsidRDefault="00083650"/>
    <w:p w14:paraId="0B388BB1" w14:textId="77777777" w:rsidR="00083650" w:rsidRDefault="00083650"/>
    <w:p w14:paraId="0DE47BF8" w14:textId="77777777" w:rsidR="00083650" w:rsidRDefault="00083650"/>
    <w:p w14:paraId="50319EE6" w14:textId="77777777" w:rsidR="006B445A" w:rsidRDefault="006B445A"/>
    <w:p w14:paraId="7BC8110B" w14:textId="77777777" w:rsidR="006B445A" w:rsidRDefault="006B445A"/>
    <w:p w14:paraId="2C23A5F0" w14:textId="77777777" w:rsidR="006B445A" w:rsidRDefault="006B445A"/>
    <w:p w14:paraId="4D9D83B9" w14:textId="77777777" w:rsidR="006B445A" w:rsidRDefault="006B445A"/>
    <w:p w14:paraId="792B7B8F" w14:textId="77777777" w:rsidR="006B445A" w:rsidRDefault="006B445A"/>
    <w:p w14:paraId="131AC718" w14:textId="77777777" w:rsidR="006B445A" w:rsidRDefault="006B445A"/>
    <w:p w14:paraId="18CECFA0" w14:textId="77777777" w:rsidR="006B445A" w:rsidRDefault="006B445A"/>
    <w:p w14:paraId="0321A814" w14:textId="77777777" w:rsidR="006B445A" w:rsidRDefault="006B445A"/>
    <w:p w14:paraId="6AE8FAC1" w14:textId="77777777" w:rsidR="006B445A" w:rsidRDefault="006B445A"/>
    <w:p w14:paraId="29B77CBA" w14:textId="77777777" w:rsidR="006B445A" w:rsidRDefault="006B445A"/>
    <w:p w14:paraId="3CDDE2A4" w14:textId="77777777" w:rsidR="006B445A" w:rsidRDefault="006B445A"/>
    <w:p w14:paraId="3C7E365B" w14:textId="77777777" w:rsidR="006B445A" w:rsidRDefault="006B445A"/>
    <w:p w14:paraId="58E7BE54" w14:textId="77777777" w:rsidR="006B445A" w:rsidRDefault="006B445A"/>
    <w:p w14:paraId="6473ED39" w14:textId="77777777" w:rsidR="006B445A" w:rsidRDefault="006B445A"/>
    <w:p w14:paraId="6B8B7E2D" w14:textId="77777777" w:rsidR="006B445A" w:rsidRDefault="006B445A"/>
    <w:p w14:paraId="4E1F2631" w14:textId="77777777" w:rsidR="006B445A" w:rsidRDefault="006B445A"/>
    <w:sdt>
      <w:sdtPr>
        <w:rPr>
          <w:rFonts w:asciiTheme="minorHAnsi" w:eastAsiaTheme="minorHAnsi" w:hAnsiTheme="minorHAnsi" w:cstheme="minorBidi"/>
          <w:color w:val="auto"/>
          <w:sz w:val="22"/>
          <w:szCs w:val="22"/>
          <w:lang w:val="en-GB"/>
        </w:rPr>
        <w:id w:val="402954198"/>
        <w:docPartObj>
          <w:docPartGallery w:val="Bibliographies"/>
          <w:docPartUnique/>
        </w:docPartObj>
      </w:sdtPr>
      <w:sdtEndPr/>
      <w:sdtContent>
        <w:p w14:paraId="64C61144" w14:textId="1D5157D5" w:rsidR="00083650" w:rsidRDefault="00083650">
          <w:pPr>
            <w:pStyle w:val="Heading1"/>
          </w:pPr>
          <w:r>
            <w:t>References</w:t>
          </w:r>
        </w:p>
        <w:p w14:paraId="54A34445" w14:textId="77777777" w:rsidR="006B445A" w:rsidRPr="006B445A" w:rsidRDefault="006B445A" w:rsidP="006B445A">
          <w:pPr>
            <w:rPr>
              <w:lang w:val="en-US"/>
            </w:rPr>
          </w:pPr>
        </w:p>
        <w:sdt>
          <w:sdtPr>
            <w:id w:val="-573587230"/>
            <w:bibliography/>
          </w:sdtPr>
          <w:sdtEndPr/>
          <w:sdtContent>
            <w:p w14:paraId="54FCAFEB" w14:textId="77777777" w:rsidR="00AE00E1" w:rsidRDefault="00083650" w:rsidP="00AE00E1">
              <w:pPr>
                <w:pStyle w:val="Bibliography"/>
                <w:rPr>
                  <w:noProof/>
                  <w:sz w:val="24"/>
                  <w:szCs w:val="24"/>
                  <w:lang w:val="en-US"/>
                </w:rPr>
              </w:pPr>
              <w:r>
                <w:fldChar w:fldCharType="begin"/>
              </w:r>
              <w:r>
                <w:instrText xml:space="preserve"> BIBLIOGRAPHY </w:instrText>
              </w:r>
              <w:r>
                <w:fldChar w:fldCharType="separate"/>
              </w:r>
              <w:r w:rsidR="00AE00E1">
                <w:rPr>
                  <w:noProof/>
                  <w:lang w:val="en-US"/>
                </w:rPr>
                <w:t xml:space="preserve">|, E. E., 2015. </w:t>
              </w:r>
              <w:r w:rsidR="00AE00E1">
                <w:rPr>
                  <w:i/>
                  <w:iCs/>
                  <w:noProof/>
                  <w:lang w:val="en-US"/>
                </w:rPr>
                <w:t xml:space="preserve">There is no scientific case for homeopathy: the debate is over , </w:t>
              </w:r>
              <w:r w:rsidR="00AE00E1">
                <w:rPr>
                  <w:noProof/>
                  <w:lang w:val="en-US"/>
                </w:rPr>
                <w:t>s.l.: The Guardian.</w:t>
              </w:r>
            </w:p>
            <w:p w14:paraId="7CF5AED9" w14:textId="77777777" w:rsidR="00AE00E1" w:rsidRDefault="00AE00E1" w:rsidP="00AE00E1">
              <w:pPr>
                <w:pStyle w:val="Bibliography"/>
                <w:rPr>
                  <w:noProof/>
                  <w:lang w:val="en-US"/>
                </w:rPr>
              </w:pPr>
              <w:r>
                <w:rPr>
                  <w:noProof/>
                  <w:lang w:val="en-US"/>
                </w:rPr>
                <w:t xml:space="preserve">Frenkel, M., 2015. Is There a Role for Homeopathy in Cancer Care? Questions. </w:t>
              </w:r>
              <w:r>
                <w:rPr>
                  <w:i/>
                  <w:iCs/>
                  <w:noProof/>
                  <w:lang w:val="en-US"/>
                </w:rPr>
                <w:t>INTEGRATIVE CARE.</w:t>
              </w:r>
            </w:p>
            <w:p w14:paraId="7841AAEC" w14:textId="77777777" w:rsidR="00AE00E1" w:rsidRDefault="00AE00E1" w:rsidP="00AE00E1">
              <w:pPr>
                <w:pStyle w:val="Bibliography"/>
                <w:rPr>
                  <w:noProof/>
                  <w:lang w:val="en-US"/>
                </w:rPr>
              </w:pPr>
              <w:r>
                <w:rPr>
                  <w:noProof/>
                  <w:lang w:val="en-US"/>
                </w:rPr>
                <w:t xml:space="preserve">I, L., 2006. J R Soc Med. </w:t>
              </w:r>
            </w:p>
            <w:p w14:paraId="0A4715C0" w14:textId="77777777" w:rsidR="00AE00E1" w:rsidRDefault="00AE00E1" w:rsidP="00AE00E1">
              <w:pPr>
                <w:pStyle w:val="Bibliography"/>
                <w:rPr>
                  <w:noProof/>
                  <w:lang w:val="en-US"/>
                </w:rPr>
              </w:pPr>
              <w:r>
                <w:rPr>
                  <w:noProof/>
                  <w:lang w:val="en-US"/>
                </w:rPr>
                <w:t xml:space="preserve">Morrell, P., n.d. A History of Homeopathy in UK. </w:t>
              </w:r>
            </w:p>
            <w:p w14:paraId="641A1D85" w14:textId="77777777" w:rsidR="00AE00E1" w:rsidRDefault="00AE00E1" w:rsidP="00AE00E1">
              <w:pPr>
                <w:pStyle w:val="Bibliography"/>
                <w:rPr>
                  <w:noProof/>
                  <w:lang w:val="en-US"/>
                </w:rPr>
              </w:pPr>
              <w:r>
                <w:rPr>
                  <w:noProof/>
                  <w:lang w:val="en-US"/>
                </w:rPr>
                <w:t xml:space="preserve">NHS, 2021.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https://www.nhs.uk/conditions/homeopathy/</w:t>
              </w:r>
              <w:r>
                <w:rPr>
                  <w:noProof/>
                  <w:lang w:val="en-US"/>
                </w:rPr>
                <w:br/>
                <w:t>[Accessed 20 April 2021].</w:t>
              </w:r>
            </w:p>
            <w:p w14:paraId="58EB6F0D" w14:textId="77777777" w:rsidR="00AE00E1" w:rsidRDefault="00AE00E1" w:rsidP="00AE00E1">
              <w:pPr>
                <w:pStyle w:val="Bibliography"/>
                <w:rPr>
                  <w:noProof/>
                  <w:lang w:val="en-US"/>
                </w:rPr>
              </w:pPr>
              <w:r>
                <w:rPr>
                  <w:noProof/>
                  <w:lang w:val="en-US"/>
                </w:rPr>
                <w:t xml:space="preserve">ONS, 2018. </w:t>
              </w:r>
              <w:r>
                <w:rPr>
                  <w:i/>
                  <w:iCs/>
                  <w:noProof/>
                  <w:lang w:val="en-US"/>
                </w:rPr>
                <w:t xml:space="preserve">Death registrations summary tables - England and Wales - Office for National Statistics. </w:t>
              </w:r>
              <w:r>
                <w:rPr>
                  <w:noProof/>
                  <w:lang w:val="en-US"/>
                </w:rPr>
                <w:t xml:space="preserve">[Online] </w:t>
              </w:r>
              <w:r>
                <w:rPr>
                  <w:noProof/>
                  <w:lang w:val="en-US"/>
                </w:rPr>
                <w:br/>
                <w:t xml:space="preserve">Available at: </w:t>
              </w:r>
              <w:r>
                <w:rPr>
                  <w:noProof/>
                  <w:u w:val="single"/>
                  <w:lang w:val="en-US"/>
                </w:rPr>
                <w:t>https://www.ons.gov.uk/peoplepopulationandcommunity/birthsdeathsandmarriages/deaths/datasets/deathregistrationssummarytablesenglandandwalesreferencetables</w:t>
              </w:r>
              <w:r>
                <w:rPr>
                  <w:noProof/>
                  <w:lang w:val="en-US"/>
                </w:rPr>
                <w:br/>
                <w:t>[Accessed 17 April 2021].</w:t>
              </w:r>
            </w:p>
            <w:p w14:paraId="5B10299A" w14:textId="77777777" w:rsidR="00AE00E1" w:rsidRDefault="00AE00E1" w:rsidP="00AE00E1">
              <w:pPr>
                <w:pStyle w:val="Bibliography"/>
                <w:rPr>
                  <w:noProof/>
                  <w:lang w:val="en-US"/>
                </w:rPr>
              </w:pPr>
              <w:r>
                <w:rPr>
                  <w:noProof/>
                  <w:lang w:val="en-US"/>
                </w:rPr>
                <w:t xml:space="preserve">Springerlinks, n.d. Is There a Role for Homeopathy in Cancer Care? Questions and Challenge. </w:t>
              </w:r>
              <w:r>
                <w:rPr>
                  <w:i/>
                  <w:iCs/>
                  <w:noProof/>
                  <w:lang w:val="en-US"/>
                </w:rPr>
                <w:t>Springer links.</w:t>
              </w:r>
            </w:p>
            <w:p w14:paraId="1618D7A8" w14:textId="77777777" w:rsidR="00AE00E1" w:rsidRDefault="00AE00E1" w:rsidP="00AE00E1">
              <w:pPr>
                <w:pStyle w:val="Bibliography"/>
                <w:rPr>
                  <w:noProof/>
                  <w:lang w:val="en-US"/>
                </w:rPr>
              </w:pPr>
              <w:r>
                <w:rPr>
                  <w:noProof/>
                  <w:lang w:val="en-US"/>
                </w:rPr>
                <w:t xml:space="preserve">Steel, A. et al., 2016. Characteristics of Homeopathy Users among Internal Medicine Patients in Germany. </w:t>
              </w:r>
              <w:r>
                <w:rPr>
                  <w:i/>
                  <w:iCs/>
                  <w:noProof/>
                  <w:lang w:val="en-US"/>
                </w:rPr>
                <w:t xml:space="preserve">Forsch Komplementmed, </w:t>
              </w:r>
              <w:r>
                <w:rPr>
                  <w:noProof/>
                  <w:lang w:val="en-US"/>
                </w:rPr>
                <w:t>Volume 23, pp. 284-289..</w:t>
              </w:r>
            </w:p>
            <w:p w14:paraId="1D915BBC" w14:textId="51C65976" w:rsidR="00083650" w:rsidRDefault="00083650" w:rsidP="00AE00E1">
              <w:r>
                <w:rPr>
                  <w:b/>
                  <w:bCs/>
                  <w:noProof/>
                </w:rPr>
                <w:fldChar w:fldCharType="end"/>
              </w:r>
            </w:p>
          </w:sdtContent>
        </w:sdt>
      </w:sdtContent>
    </w:sdt>
    <w:p w14:paraId="3F304F7D" w14:textId="77777777" w:rsidR="00083650" w:rsidRDefault="00083650"/>
    <w:sectPr w:rsidR="00083650" w:rsidSect="00730D15">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58B7E" w14:textId="77777777" w:rsidR="000B686D" w:rsidRDefault="000B686D" w:rsidP="00730D15">
      <w:pPr>
        <w:spacing w:after="0" w:line="240" w:lineRule="auto"/>
      </w:pPr>
      <w:r>
        <w:separator/>
      </w:r>
    </w:p>
  </w:endnote>
  <w:endnote w:type="continuationSeparator" w:id="0">
    <w:p w14:paraId="110F1AE0" w14:textId="77777777" w:rsidR="000B686D" w:rsidRDefault="000B686D" w:rsidP="00730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0284C" w14:textId="6B44BED5" w:rsidR="00730D15" w:rsidRDefault="00730D15">
    <w:pPr>
      <w:pStyle w:val="Footer"/>
      <w:jc w:val="center"/>
    </w:pPr>
  </w:p>
  <w:p w14:paraId="333649E5" w14:textId="77777777" w:rsidR="00730D15" w:rsidRDefault="00730D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164637"/>
      <w:docPartObj>
        <w:docPartGallery w:val="Page Numbers (Bottom of Page)"/>
        <w:docPartUnique/>
      </w:docPartObj>
    </w:sdtPr>
    <w:sdtEndPr>
      <w:rPr>
        <w:noProof/>
      </w:rPr>
    </w:sdtEndPr>
    <w:sdtContent>
      <w:p w14:paraId="70AF8E5D" w14:textId="77777777" w:rsidR="00730D15" w:rsidRDefault="00730D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F57F8C" w14:textId="77777777" w:rsidR="00730D15" w:rsidRDefault="00730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E506F" w14:textId="77777777" w:rsidR="000B686D" w:rsidRDefault="000B686D" w:rsidP="00730D15">
      <w:pPr>
        <w:spacing w:after="0" w:line="240" w:lineRule="auto"/>
      </w:pPr>
      <w:r>
        <w:separator/>
      </w:r>
    </w:p>
  </w:footnote>
  <w:footnote w:type="continuationSeparator" w:id="0">
    <w:p w14:paraId="6EA89488" w14:textId="77777777" w:rsidR="000B686D" w:rsidRDefault="000B686D" w:rsidP="00730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41670"/>
    <w:multiLevelType w:val="multilevel"/>
    <w:tmpl w:val="FC842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6057D7"/>
    <w:multiLevelType w:val="multilevel"/>
    <w:tmpl w:val="5A2485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6064FCC"/>
    <w:multiLevelType w:val="hybridMultilevel"/>
    <w:tmpl w:val="0706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D13513"/>
    <w:multiLevelType w:val="multilevel"/>
    <w:tmpl w:val="98E40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1F2"/>
    <w:rsid w:val="000562EE"/>
    <w:rsid w:val="00083650"/>
    <w:rsid w:val="000A5A00"/>
    <w:rsid w:val="000B686D"/>
    <w:rsid w:val="000C2DC9"/>
    <w:rsid w:val="000D2B6F"/>
    <w:rsid w:val="001D6A43"/>
    <w:rsid w:val="002D2EF5"/>
    <w:rsid w:val="003A7C41"/>
    <w:rsid w:val="003E27C4"/>
    <w:rsid w:val="004311F2"/>
    <w:rsid w:val="00471C21"/>
    <w:rsid w:val="005B1803"/>
    <w:rsid w:val="006963C7"/>
    <w:rsid w:val="006B445A"/>
    <w:rsid w:val="00730D15"/>
    <w:rsid w:val="00746C1E"/>
    <w:rsid w:val="00830C3C"/>
    <w:rsid w:val="00901C8A"/>
    <w:rsid w:val="0095346D"/>
    <w:rsid w:val="00A54AC1"/>
    <w:rsid w:val="00AE00E1"/>
    <w:rsid w:val="00B05A5B"/>
    <w:rsid w:val="00B403F1"/>
    <w:rsid w:val="00BD2513"/>
    <w:rsid w:val="00C41E19"/>
    <w:rsid w:val="00C46BC3"/>
    <w:rsid w:val="00D60940"/>
    <w:rsid w:val="00DF45A4"/>
    <w:rsid w:val="00E11668"/>
    <w:rsid w:val="00EE6805"/>
    <w:rsid w:val="00EE6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E4E93"/>
  <w15:chartTrackingRefBased/>
  <w15:docId w15:val="{FCD58AC5-2DF2-4291-93DC-5E1000B72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65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2D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30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D15"/>
  </w:style>
  <w:style w:type="paragraph" w:styleId="Footer">
    <w:name w:val="footer"/>
    <w:basedOn w:val="Normal"/>
    <w:link w:val="FooterChar"/>
    <w:uiPriority w:val="99"/>
    <w:unhideWhenUsed/>
    <w:rsid w:val="00730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D15"/>
  </w:style>
  <w:style w:type="paragraph" w:styleId="NoSpacing">
    <w:name w:val="No Spacing"/>
    <w:link w:val="NoSpacingChar"/>
    <w:uiPriority w:val="1"/>
    <w:qFormat/>
    <w:rsid w:val="00471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1C21"/>
    <w:rPr>
      <w:rFonts w:eastAsiaTheme="minorEastAsia"/>
      <w:lang w:val="en-US"/>
    </w:rPr>
  </w:style>
  <w:style w:type="character" w:customStyle="1" w:styleId="Heading1Char">
    <w:name w:val="Heading 1 Char"/>
    <w:basedOn w:val="DefaultParagraphFont"/>
    <w:link w:val="Heading1"/>
    <w:uiPriority w:val="9"/>
    <w:rsid w:val="0008365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3650"/>
  </w:style>
  <w:style w:type="paragraph" w:styleId="ListParagraph">
    <w:name w:val="List Paragraph"/>
    <w:basedOn w:val="Normal"/>
    <w:uiPriority w:val="34"/>
    <w:qFormat/>
    <w:rsid w:val="003A7C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38700">
      <w:bodyDiv w:val="1"/>
      <w:marLeft w:val="0"/>
      <w:marRight w:val="0"/>
      <w:marTop w:val="0"/>
      <w:marBottom w:val="0"/>
      <w:divBdr>
        <w:top w:val="none" w:sz="0" w:space="0" w:color="auto"/>
        <w:left w:val="none" w:sz="0" w:space="0" w:color="auto"/>
        <w:bottom w:val="none" w:sz="0" w:space="0" w:color="auto"/>
        <w:right w:val="none" w:sz="0" w:space="0" w:color="auto"/>
      </w:divBdr>
    </w:div>
    <w:div w:id="69542899">
      <w:bodyDiv w:val="1"/>
      <w:marLeft w:val="0"/>
      <w:marRight w:val="0"/>
      <w:marTop w:val="0"/>
      <w:marBottom w:val="0"/>
      <w:divBdr>
        <w:top w:val="none" w:sz="0" w:space="0" w:color="auto"/>
        <w:left w:val="none" w:sz="0" w:space="0" w:color="auto"/>
        <w:bottom w:val="none" w:sz="0" w:space="0" w:color="auto"/>
        <w:right w:val="none" w:sz="0" w:space="0" w:color="auto"/>
      </w:divBdr>
    </w:div>
    <w:div w:id="84108401">
      <w:bodyDiv w:val="1"/>
      <w:marLeft w:val="0"/>
      <w:marRight w:val="0"/>
      <w:marTop w:val="0"/>
      <w:marBottom w:val="0"/>
      <w:divBdr>
        <w:top w:val="none" w:sz="0" w:space="0" w:color="auto"/>
        <w:left w:val="none" w:sz="0" w:space="0" w:color="auto"/>
        <w:bottom w:val="none" w:sz="0" w:space="0" w:color="auto"/>
        <w:right w:val="none" w:sz="0" w:space="0" w:color="auto"/>
      </w:divBdr>
    </w:div>
    <w:div w:id="102069391">
      <w:bodyDiv w:val="1"/>
      <w:marLeft w:val="0"/>
      <w:marRight w:val="0"/>
      <w:marTop w:val="0"/>
      <w:marBottom w:val="0"/>
      <w:divBdr>
        <w:top w:val="none" w:sz="0" w:space="0" w:color="auto"/>
        <w:left w:val="none" w:sz="0" w:space="0" w:color="auto"/>
        <w:bottom w:val="none" w:sz="0" w:space="0" w:color="auto"/>
        <w:right w:val="none" w:sz="0" w:space="0" w:color="auto"/>
      </w:divBdr>
    </w:div>
    <w:div w:id="171184472">
      <w:bodyDiv w:val="1"/>
      <w:marLeft w:val="0"/>
      <w:marRight w:val="0"/>
      <w:marTop w:val="0"/>
      <w:marBottom w:val="0"/>
      <w:divBdr>
        <w:top w:val="none" w:sz="0" w:space="0" w:color="auto"/>
        <w:left w:val="none" w:sz="0" w:space="0" w:color="auto"/>
        <w:bottom w:val="none" w:sz="0" w:space="0" w:color="auto"/>
        <w:right w:val="none" w:sz="0" w:space="0" w:color="auto"/>
      </w:divBdr>
    </w:div>
    <w:div w:id="181862668">
      <w:bodyDiv w:val="1"/>
      <w:marLeft w:val="0"/>
      <w:marRight w:val="0"/>
      <w:marTop w:val="0"/>
      <w:marBottom w:val="0"/>
      <w:divBdr>
        <w:top w:val="none" w:sz="0" w:space="0" w:color="auto"/>
        <w:left w:val="none" w:sz="0" w:space="0" w:color="auto"/>
        <w:bottom w:val="none" w:sz="0" w:space="0" w:color="auto"/>
        <w:right w:val="none" w:sz="0" w:space="0" w:color="auto"/>
      </w:divBdr>
    </w:div>
    <w:div w:id="233130939">
      <w:bodyDiv w:val="1"/>
      <w:marLeft w:val="0"/>
      <w:marRight w:val="0"/>
      <w:marTop w:val="0"/>
      <w:marBottom w:val="0"/>
      <w:divBdr>
        <w:top w:val="none" w:sz="0" w:space="0" w:color="auto"/>
        <w:left w:val="none" w:sz="0" w:space="0" w:color="auto"/>
        <w:bottom w:val="none" w:sz="0" w:space="0" w:color="auto"/>
        <w:right w:val="none" w:sz="0" w:space="0" w:color="auto"/>
      </w:divBdr>
    </w:div>
    <w:div w:id="236593645">
      <w:bodyDiv w:val="1"/>
      <w:marLeft w:val="0"/>
      <w:marRight w:val="0"/>
      <w:marTop w:val="0"/>
      <w:marBottom w:val="0"/>
      <w:divBdr>
        <w:top w:val="none" w:sz="0" w:space="0" w:color="auto"/>
        <w:left w:val="none" w:sz="0" w:space="0" w:color="auto"/>
        <w:bottom w:val="none" w:sz="0" w:space="0" w:color="auto"/>
        <w:right w:val="none" w:sz="0" w:space="0" w:color="auto"/>
      </w:divBdr>
    </w:div>
    <w:div w:id="258223076">
      <w:bodyDiv w:val="1"/>
      <w:marLeft w:val="0"/>
      <w:marRight w:val="0"/>
      <w:marTop w:val="0"/>
      <w:marBottom w:val="0"/>
      <w:divBdr>
        <w:top w:val="none" w:sz="0" w:space="0" w:color="auto"/>
        <w:left w:val="none" w:sz="0" w:space="0" w:color="auto"/>
        <w:bottom w:val="none" w:sz="0" w:space="0" w:color="auto"/>
        <w:right w:val="none" w:sz="0" w:space="0" w:color="auto"/>
      </w:divBdr>
    </w:div>
    <w:div w:id="315112438">
      <w:bodyDiv w:val="1"/>
      <w:marLeft w:val="0"/>
      <w:marRight w:val="0"/>
      <w:marTop w:val="0"/>
      <w:marBottom w:val="0"/>
      <w:divBdr>
        <w:top w:val="none" w:sz="0" w:space="0" w:color="auto"/>
        <w:left w:val="none" w:sz="0" w:space="0" w:color="auto"/>
        <w:bottom w:val="none" w:sz="0" w:space="0" w:color="auto"/>
        <w:right w:val="none" w:sz="0" w:space="0" w:color="auto"/>
      </w:divBdr>
    </w:div>
    <w:div w:id="369187848">
      <w:bodyDiv w:val="1"/>
      <w:marLeft w:val="0"/>
      <w:marRight w:val="0"/>
      <w:marTop w:val="0"/>
      <w:marBottom w:val="0"/>
      <w:divBdr>
        <w:top w:val="none" w:sz="0" w:space="0" w:color="auto"/>
        <w:left w:val="none" w:sz="0" w:space="0" w:color="auto"/>
        <w:bottom w:val="none" w:sz="0" w:space="0" w:color="auto"/>
        <w:right w:val="none" w:sz="0" w:space="0" w:color="auto"/>
      </w:divBdr>
    </w:div>
    <w:div w:id="377170994">
      <w:bodyDiv w:val="1"/>
      <w:marLeft w:val="0"/>
      <w:marRight w:val="0"/>
      <w:marTop w:val="0"/>
      <w:marBottom w:val="0"/>
      <w:divBdr>
        <w:top w:val="none" w:sz="0" w:space="0" w:color="auto"/>
        <w:left w:val="none" w:sz="0" w:space="0" w:color="auto"/>
        <w:bottom w:val="none" w:sz="0" w:space="0" w:color="auto"/>
        <w:right w:val="none" w:sz="0" w:space="0" w:color="auto"/>
      </w:divBdr>
    </w:div>
    <w:div w:id="427316597">
      <w:bodyDiv w:val="1"/>
      <w:marLeft w:val="0"/>
      <w:marRight w:val="0"/>
      <w:marTop w:val="0"/>
      <w:marBottom w:val="0"/>
      <w:divBdr>
        <w:top w:val="none" w:sz="0" w:space="0" w:color="auto"/>
        <w:left w:val="none" w:sz="0" w:space="0" w:color="auto"/>
        <w:bottom w:val="none" w:sz="0" w:space="0" w:color="auto"/>
        <w:right w:val="none" w:sz="0" w:space="0" w:color="auto"/>
      </w:divBdr>
    </w:div>
    <w:div w:id="522783851">
      <w:bodyDiv w:val="1"/>
      <w:marLeft w:val="0"/>
      <w:marRight w:val="0"/>
      <w:marTop w:val="0"/>
      <w:marBottom w:val="0"/>
      <w:divBdr>
        <w:top w:val="none" w:sz="0" w:space="0" w:color="auto"/>
        <w:left w:val="none" w:sz="0" w:space="0" w:color="auto"/>
        <w:bottom w:val="none" w:sz="0" w:space="0" w:color="auto"/>
        <w:right w:val="none" w:sz="0" w:space="0" w:color="auto"/>
      </w:divBdr>
    </w:div>
    <w:div w:id="531576069">
      <w:bodyDiv w:val="1"/>
      <w:marLeft w:val="0"/>
      <w:marRight w:val="0"/>
      <w:marTop w:val="0"/>
      <w:marBottom w:val="0"/>
      <w:divBdr>
        <w:top w:val="none" w:sz="0" w:space="0" w:color="auto"/>
        <w:left w:val="none" w:sz="0" w:space="0" w:color="auto"/>
        <w:bottom w:val="none" w:sz="0" w:space="0" w:color="auto"/>
        <w:right w:val="none" w:sz="0" w:space="0" w:color="auto"/>
      </w:divBdr>
      <w:divsChild>
        <w:div w:id="1613123043">
          <w:marLeft w:val="0"/>
          <w:marRight w:val="0"/>
          <w:marTop w:val="0"/>
          <w:marBottom w:val="0"/>
          <w:divBdr>
            <w:top w:val="none" w:sz="0" w:space="0" w:color="auto"/>
            <w:left w:val="none" w:sz="0" w:space="0" w:color="auto"/>
            <w:bottom w:val="none" w:sz="0" w:space="0" w:color="auto"/>
            <w:right w:val="none" w:sz="0" w:space="0" w:color="auto"/>
          </w:divBdr>
        </w:div>
        <w:div w:id="656029591">
          <w:marLeft w:val="0"/>
          <w:marRight w:val="0"/>
          <w:marTop w:val="0"/>
          <w:marBottom w:val="0"/>
          <w:divBdr>
            <w:top w:val="none" w:sz="0" w:space="0" w:color="auto"/>
            <w:left w:val="none" w:sz="0" w:space="0" w:color="auto"/>
            <w:bottom w:val="none" w:sz="0" w:space="0" w:color="auto"/>
            <w:right w:val="none" w:sz="0" w:space="0" w:color="auto"/>
          </w:divBdr>
        </w:div>
        <w:div w:id="729572600">
          <w:marLeft w:val="0"/>
          <w:marRight w:val="0"/>
          <w:marTop w:val="0"/>
          <w:marBottom w:val="0"/>
          <w:divBdr>
            <w:top w:val="none" w:sz="0" w:space="0" w:color="auto"/>
            <w:left w:val="none" w:sz="0" w:space="0" w:color="auto"/>
            <w:bottom w:val="none" w:sz="0" w:space="0" w:color="auto"/>
            <w:right w:val="none" w:sz="0" w:space="0" w:color="auto"/>
          </w:divBdr>
        </w:div>
        <w:div w:id="865362204">
          <w:marLeft w:val="0"/>
          <w:marRight w:val="0"/>
          <w:marTop w:val="0"/>
          <w:marBottom w:val="0"/>
          <w:divBdr>
            <w:top w:val="none" w:sz="0" w:space="0" w:color="auto"/>
            <w:left w:val="none" w:sz="0" w:space="0" w:color="auto"/>
            <w:bottom w:val="none" w:sz="0" w:space="0" w:color="auto"/>
            <w:right w:val="none" w:sz="0" w:space="0" w:color="auto"/>
          </w:divBdr>
        </w:div>
        <w:div w:id="187329927">
          <w:marLeft w:val="0"/>
          <w:marRight w:val="0"/>
          <w:marTop w:val="0"/>
          <w:marBottom w:val="0"/>
          <w:divBdr>
            <w:top w:val="none" w:sz="0" w:space="0" w:color="auto"/>
            <w:left w:val="none" w:sz="0" w:space="0" w:color="auto"/>
            <w:bottom w:val="none" w:sz="0" w:space="0" w:color="auto"/>
            <w:right w:val="none" w:sz="0" w:space="0" w:color="auto"/>
          </w:divBdr>
        </w:div>
        <w:div w:id="1881938553">
          <w:marLeft w:val="0"/>
          <w:marRight w:val="0"/>
          <w:marTop w:val="0"/>
          <w:marBottom w:val="0"/>
          <w:divBdr>
            <w:top w:val="none" w:sz="0" w:space="0" w:color="auto"/>
            <w:left w:val="none" w:sz="0" w:space="0" w:color="auto"/>
            <w:bottom w:val="none" w:sz="0" w:space="0" w:color="auto"/>
            <w:right w:val="none" w:sz="0" w:space="0" w:color="auto"/>
          </w:divBdr>
        </w:div>
      </w:divsChild>
    </w:div>
    <w:div w:id="599489345">
      <w:bodyDiv w:val="1"/>
      <w:marLeft w:val="0"/>
      <w:marRight w:val="0"/>
      <w:marTop w:val="0"/>
      <w:marBottom w:val="0"/>
      <w:divBdr>
        <w:top w:val="none" w:sz="0" w:space="0" w:color="auto"/>
        <w:left w:val="none" w:sz="0" w:space="0" w:color="auto"/>
        <w:bottom w:val="none" w:sz="0" w:space="0" w:color="auto"/>
        <w:right w:val="none" w:sz="0" w:space="0" w:color="auto"/>
      </w:divBdr>
    </w:div>
    <w:div w:id="655065055">
      <w:bodyDiv w:val="1"/>
      <w:marLeft w:val="0"/>
      <w:marRight w:val="0"/>
      <w:marTop w:val="0"/>
      <w:marBottom w:val="0"/>
      <w:divBdr>
        <w:top w:val="none" w:sz="0" w:space="0" w:color="auto"/>
        <w:left w:val="none" w:sz="0" w:space="0" w:color="auto"/>
        <w:bottom w:val="none" w:sz="0" w:space="0" w:color="auto"/>
        <w:right w:val="none" w:sz="0" w:space="0" w:color="auto"/>
      </w:divBdr>
    </w:div>
    <w:div w:id="744765812">
      <w:bodyDiv w:val="1"/>
      <w:marLeft w:val="0"/>
      <w:marRight w:val="0"/>
      <w:marTop w:val="0"/>
      <w:marBottom w:val="0"/>
      <w:divBdr>
        <w:top w:val="none" w:sz="0" w:space="0" w:color="auto"/>
        <w:left w:val="none" w:sz="0" w:space="0" w:color="auto"/>
        <w:bottom w:val="none" w:sz="0" w:space="0" w:color="auto"/>
        <w:right w:val="none" w:sz="0" w:space="0" w:color="auto"/>
      </w:divBdr>
    </w:div>
    <w:div w:id="826671440">
      <w:bodyDiv w:val="1"/>
      <w:marLeft w:val="0"/>
      <w:marRight w:val="0"/>
      <w:marTop w:val="0"/>
      <w:marBottom w:val="0"/>
      <w:divBdr>
        <w:top w:val="none" w:sz="0" w:space="0" w:color="auto"/>
        <w:left w:val="none" w:sz="0" w:space="0" w:color="auto"/>
        <w:bottom w:val="none" w:sz="0" w:space="0" w:color="auto"/>
        <w:right w:val="none" w:sz="0" w:space="0" w:color="auto"/>
      </w:divBdr>
    </w:div>
    <w:div w:id="831415491">
      <w:bodyDiv w:val="1"/>
      <w:marLeft w:val="0"/>
      <w:marRight w:val="0"/>
      <w:marTop w:val="0"/>
      <w:marBottom w:val="0"/>
      <w:divBdr>
        <w:top w:val="none" w:sz="0" w:space="0" w:color="auto"/>
        <w:left w:val="none" w:sz="0" w:space="0" w:color="auto"/>
        <w:bottom w:val="none" w:sz="0" w:space="0" w:color="auto"/>
        <w:right w:val="none" w:sz="0" w:space="0" w:color="auto"/>
      </w:divBdr>
    </w:div>
    <w:div w:id="841967943">
      <w:bodyDiv w:val="1"/>
      <w:marLeft w:val="0"/>
      <w:marRight w:val="0"/>
      <w:marTop w:val="0"/>
      <w:marBottom w:val="0"/>
      <w:divBdr>
        <w:top w:val="none" w:sz="0" w:space="0" w:color="auto"/>
        <w:left w:val="none" w:sz="0" w:space="0" w:color="auto"/>
        <w:bottom w:val="none" w:sz="0" w:space="0" w:color="auto"/>
        <w:right w:val="none" w:sz="0" w:space="0" w:color="auto"/>
      </w:divBdr>
    </w:div>
    <w:div w:id="886457841">
      <w:bodyDiv w:val="1"/>
      <w:marLeft w:val="0"/>
      <w:marRight w:val="0"/>
      <w:marTop w:val="0"/>
      <w:marBottom w:val="0"/>
      <w:divBdr>
        <w:top w:val="none" w:sz="0" w:space="0" w:color="auto"/>
        <w:left w:val="none" w:sz="0" w:space="0" w:color="auto"/>
        <w:bottom w:val="none" w:sz="0" w:space="0" w:color="auto"/>
        <w:right w:val="none" w:sz="0" w:space="0" w:color="auto"/>
      </w:divBdr>
    </w:div>
    <w:div w:id="935096831">
      <w:bodyDiv w:val="1"/>
      <w:marLeft w:val="0"/>
      <w:marRight w:val="0"/>
      <w:marTop w:val="0"/>
      <w:marBottom w:val="0"/>
      <w:divBdr>
        <w:top w:val="none" w:sz="0" w:space="0" w:color="auto"/>
        <w:left w:val="none" w:sz="0" w:space="0" w:color="auto"/>
        <w:bottom w:val="none" w:sz="0" w:space="0" w:color="auto"/>
        <w:right w:val="none" w:sz="0" w:space="0" w:color="auto"/>
      </w:divBdr>
    </w:div>
    <w:div w:id="941036579">
      <w:bodyDiv w:val="1"/>
      <w:marLeft w:val="0"/>
      <w:marRight w:val="0"/>
      <w:marTop w:val="0"/>
      <w:marBottom w:val="0"/>
      <w:divBdr>
        <w:top w:val="none" w:sz="0" w:space="0" w:color="auto"/>
        <w:left w:val="none" w:sz="0" w:space="0" w:color="auto"/>
        <w:bottom w:val="none" w:sz="0" w:space="0" w:color="auto"/>
        <w:right w:val="none" w:sz="0" w:space="0" w:color="auto"/>
      </w:divBdr>
    </w:div>
    <w:div w:id="971516537">
      <w:bodyDiv w:val="1"/>
      <w:marLeft w:val="0"/>
      <w:marRight w:val="0"/>
      <w:marTop w:val="0"/>
      <w:marBottom w:val="0"/>
      <w:divBdr>
        <w:top w:val="none" w:sz="0" w:space="0" w:color="auto"/>
        <w:left w:val="none" w:sz="0" w:space="0" w:color="auto"/>
        <w:bottom w:val="none" w:sz="0" w:space="0" w:color="auto"/>
        <w:right w:val="none" w:sz="0" w:space="0" w:color="auto"/>
      </w:divBdr>
    </w:div>
    <w:div w:id="1004624580">
      <w:bodyDiv w:val="1"/>
      <w:marLeft w:val="0"/>
      <w:marRight w:val="0"/>
      <w:marTop w:val="0"/>
      <w:marBottom w:val="0"/>
      <w:divBdr>
        <w:top w:val="none" w:sz="0" w:space="0" w:color="auto"/>
        <w:left w:val="none" w:sz="0" w:space="0" w:color="auto"/>
        <w:bottom w:val="none" w:sz="0" w:space="0" w:color="auto"/>
        <w:right w:val="none" w:sz="0" w:space="0" w:color="auto"/>
      </w:divBdr>
    </w:div>
    <w:div w:id="1052458286">
      <w:bodyDiv w:val="1"/>
      <w:marLeft w:val="0"/>
      <w:marRight w:val="0"/>
      <w:marTop w:val="0"/>
      <w:marBottom w:val="0"/>
      <w:divBdr>
        <w:top w:val="none" w:sz="0" w:space="0" w:color="auto"/>
        <w:left w:val="none" w:sz="0" w:space="0" w:color="auto"/>
        <w:bottom w:val="none" w:sz="0" w:space="0" w:color="auto"/>
        <w:right w:val="none" w:sz="0" w:space="0" w:color="auto"/>
      </w:divBdr>
    </w:div>
    <w:div w:id="1065562868">
      <w:bodyDiv w:val="1"/>
      <w:marLeft w:val="0"/>
      <w:marRight w:val="0"/>
      <w:marTop w:val="0"/>
      <w:marBottom w:val="0"/>
      <w:divBdr>
        <w:top w:val="none" w:sz="0" w:space="0" w:color="auto"/>
        <w:left w:val="none" w:sz="0" w:space="0" w:color="auto"/>
        <w:bottom w:val="none" w:sz="0" w:space="0" w:color="auto"/>
        <w:right w:val="none" w:sz="0" w:space="0" w:color="auto"/>
      </w:divBdr>
    </w:div>
    <w:div w:id="1087770533">
      <w:bodyDiv w:val="1"/>
      <w:marLeft w:val="0"/>
      <w:marRight w:val="0"/>
      <w:marTop w:val="0"/>
      <w:marBottom w:val="0"/>
      <w:divBdr>
        <w:top w:val="none" w:sz="0" w:space="0" w:color="auto"/>
        <w:left w:val="none" w:sz="0" w:space="0" w:color="auto"/>
        <w:bottom w:val="none" w:sz="0" w:space="0" w:color="auto"/>
        <w:right w:val="none" w:sz="0" w:space="0" w:color="auto"/>
      </w:divBdr>
    </w:div>
    <w:div w:id="1118254897">
      <w:bodyDiv w:val="1"/>
      <w:marLeft w:val="0"/>
      <w:marRight w:val="0"/>
      <w:marTop w:val="0"/>
      <w:marBottom w:val="0"/>
      <w:divBdr>
        <w:top w:val="none" w:sz="0" w:space="0" w:color="auto"/>
        <w:left w:val="none" w:sz="0" w:space="0" w:color="auto"/>
        <w:bottom w:val="none" w:sz="0" w:space="0" w:color="auto"/>
        <w:right w:val="none" w:sz="0" w:space="0" w:color="auto"/>
      </w:divBdr>
    </w:div>
    <w:div w:id="1155799541">
      <w:bodyDiv w:val="1"/>
      <w:marLeft w:val="0"/>
      <w:marRight w:val="0"/>
      <w:marTop w:val="0"/>
      <w:marBottom w:val="0"/>
      <w:divBdr>
        <w:top w:val="none" w:sz="0" w:space="0" w:color="auto"/>
        <w:left w:val="none" w:sz="0" w:space="0" w:color="auto"/>
        <w:bottom w:val="none" w:sz="0" w:space="0" w:color="auto"/>
        <w:right w:val="none" w:sz="0" w:space="0" w:color="auto"/>
      </w:divBdr>
    </w:div>
    <w:div w:id="1243372788">
      <w:bodyDiv w:val="1"/>
      <w:marLeft w:val="0"/>
      <w:marRight w:val="0"/>
      <w:marTop w:val="0"/>
      <w:marBottom w:val="0"/>
      <w:divBdr>
        <w:top w:val="none" w:sz="0" w:space="0" w:color="auto"/>
        <w:left w:val="none" w:sz="0" w:space="0" w:color="auto"/>
        <w:bottom w:val="none" w:sz="0" w:space="0" w:color="auto"/>
        <w:right w:val="none" w:sz="0" w:space="0" w:color="auto"/>
      </w:divBdr>
    </w:div>
    <w:div w:id="1248810279">
      <w:bodyDiv w:val="1"/>
      <w:marLeft w:val="0"/>
      <w:marRight w:val="0"/>
      <w:marTop w:val="0"/>
      <w:marBottom w:val="0"/>
      <w:divBdr>
        <w:top w:val="none" w:sz="0" w:space="0" w:color="auto"/>
        <w:left w:val="none" w:sz="0" w:space="0" w:color="auto"/>
        <w:bottom w:val="none" w:sz="0" w:space="0" w:color="auto"/>
        <w:right w:val="none" w:sz="0" w:space="0" w:color="auto"/>
      </w:divBdr>
    </w:div>
    <w:div w:id="1266688526">
      <w:bodyDiv w:val="1"/>
      <w:marLeft w:val="0"/>
      <w:marRight w:val="0"/>
      <w:marTop w:val="0"/>
      <w:marBottom w:val="0"/>
      <w:divBdr>
        <w:top w:val="none" w:sz="0" w:space="0" w:color="auto"/>
        <w:left w:val="none" w:sz="0" w:space="0" w:color="auto"/>
        <w:bottom w:val="none" w:sz="0" w:space="0" w:color="auto"/>
        <w:right w:val="none" w:sz="0" w:space="0" w:color="auto"/>
      </w:divBdr>
      <w:divsChild>
        <w:div w:id="1869102938">
          <w:marLeft w:val="0"/>
          <w:marRight w:val="0"/>
          <w:marTop w:val="0"/>
          <w:marBottom w:val="0"/>
          <w:divBdr>
            <w:top w:val="none" w:sz="0" w:space="0" w:color="auto"/>
            <w:left w:val="none" w:sz="0" w:space="0" w:color="auto"/>
            <w:bottom w:val="none" w:sz="0" w:space="0" w:color="auto"/>
            <w:right w:val="none" w:sz="0" w:space="0" w:color="auto"/>
          </w:divBdr>
        </w:div>
        <w:div w:id="2131626274">
          <w:marLeft w:val="0"/>
          <w:marRight w:val="0"/>
          <w:marTop w:val="0"/>
          <w:marBottom w:val="0"/>
          <w:divBdr>
            <w:top w:val="none" w:sz="0" w:space="0" w:color="auto"/>
            <w:left w:val="none" w:sz="0" w:space="0" w:color="auto"/>
            <w:bottom w:val="none" w:sz="0" w:space="0" w:color="auto"/>
            <w:right w:val="none" w:sz="0" w:space="0" w:color="auto"/>
          </w:divBdr>
        </w:div>
        <w:div w:id="1756584393">
          <w:marLeft w:val="0"/>
          <w:marRight w:val="0"/>
          <w:marTop w:val="0"/>
          <w:marBottom w:val="0"/>
          <w:divBdr>
            <w:top w:val="none" w:sz="0" w:space="0" w:color="auto"/>
            <w:left w:val="none" w:sz="0" w:space="0" w:color="auto"/>
            <w:bottom w:val="none" w:sz="0" w:space="0" w:color="auto"/>
            <w:right w:val="none" w:sz="0" w:space="0" w:color="auto"/>
          </w:divBdr>
        </w:div>
        <w:div w:id="257713889">
          <w:marLeft w:val="0"/>
          <w:marRight w:val="0"/>
          <w:marTop w:val="0"/>
          <w:marBottom w:val="0"/>
          <w:divBdr>
            <w:top w:val="none" w:sz="0" w:space="0" w:color="auto"/>
            <w:left w:val="none" w:sz="0" w:space="0" w:color="auto"/>
            <w:bottom w:val="none" w:sz="0" w:space="0" w:color="auto"/>
            <w:right w:val="none" w:sz="0" w:space="0" w:color="auto"/>
          </w:divBdr>
        </w:div>
        <w:div w:id="1910845098">
          <w:marLeft w:val="0"/>
          <w:marRight w:val="0"/>
          <w:marTop w:val="0"/>
          <w:marBottom w:val="0"/>
          <w:divBdr>
            <w:top w:val="none" w:sz="0" w:space="0" w:color="auto"/>
            <w:left w:val="none" w:sz="0" w:space="0" w:color="auto"/>
            <w:bottom w:val="none" w:sz="0" w:space="0" w:color="auto"/>
            <w:right w:val="none" w:sz="0" w:space="0" w:color="auto"/>
          </w:divBdr>
        </w:div>
        <w:div w:id="1303852562">
          <w:marLeft w:val="0"/>
          <w:marRight w:val="0"/>
          <w:marTop w:val="0"/>
          <w:marBottom w:val="0"/>
          <w:divBdr>
            <w:top w:val="none" w:sz="0" w:space="0" w:color="auto"/>
            <w:left w:val="none" w:sz="0" w:space="0" w:color="auto"/>
            <w:bottom w:val="none" w:sz="0" w:space="0" w:color="auto"/>
            <w:right w:val="none" w:sz="0" w:space="0" w:color="auto"/>
          </w:divBdr>
        </w:div>
        <w:div w:id="1524201526">
          <w:marLeft w:val="0"/>
          <w:marRight w:val="0"/>
          <w:marTop w:val="0"/>
          <w:marBottom w:val="0"/>
          <w:divBdr>
            <w:top w:val="none" w:sz="0" w:space="0" w:color="auto"/>
            <w:left w:val="none" w:sz="0" w:space="0" w:color="auto"/>
            <w:bottom w:val="none" w:sz="0" w:space="0" w:color="auto"/>
            <w:right w:val="none" w:sz="0" w:space="0" w:color="auto"/>
          </w:divBdr>
        </w:div>
        <w:div w:id="1738093982">
          <w:marLeft w:val="0"/>
          <w:marRight w:val="0"/>
          <w:marTop w:val="0"/>
          <w:marBottom w:val="0"/>
          <w:divBdr>
            <w:top w:val="none" w:sz="0" w:space="0" w:color="auto"/>
            <w:left w:val="none" w:sz="0" w:space="0" w:color="auto"/>
            <w:bottom w:val="none" w:sz="0" w:space="0" w:color="auto"/>
            <w:right w:val="none" w:sz="0" w:space="0" w:color="auto"/>
          </w:divBdr>
        </w:div>
        <w:div w:id="109056936">
          <w:marLeft w:val="0"/>
          <w:marRight w:val="0"/>
          <w:marTop w:val="0"/>
          <w:marBottom w:val="0"/>
          <w:divBdr>
            <w:top w:val="none" w:sz="0" w:space="0" w:color="auto"/>
            <w:left w:val="none" w:sz="0" w:space="0" w:color="auto"/>
            <w:bottom w:val="none" w:sz="0" w:space="0" w:color="auto"/>
            <w:right w:val="none" w:sz="0" w:space="0" w:color="auto"/>
          </w:divBdr>
        </w:div>
        <w:div w:id="532351745">
          <w:marLeft w:val="0"/>
          <w:marRight w:val="0"/>
          <w:marTop w:val="0"/>
          <w:marBottom w:val="0"/>
          <w:divBdr>
            <w:top w:val="none" w:sz="0" w:space="0" w:color="auto"/>
            <w:left w:val="none" w:sz="0" w:space="0" w:color="auto"/>
            <w:bottom w:val="none" w:sz="0" w:space="0" w:color="auto"/>
            <w:right w:val="none" w:sz="0" w:space="0" w:color="auto"/>
          </w:divBdr>
        </w:div>
        <w:div w:id="1012414159">
          <w:marLeft w:val="0"/>
          <w:marRight w:val="0"/>
          <w:marTop w:val="0"/>
          <w:marBottom w:val="0"/>
          <w:divBdr>
            <w:top w:val="none" w:sz="0" w:space="0" w:color="auto"/>
            <w:left w:val="none" w:sz="0" w:space="0" w:color="auto"/>
            <w:bottom w:val="none" w:sz="0" w:space="0" w:color="auto"/>
            <w:right w:val="none" w:sz="0" w:space="0" w:color="auto"/>
          </w:divBdr>
        </w:div>
        <w:div w:id="1234043560">
          <w:marLeft w:val="0"/>
          <w:marRight w:val="0"/>
          <w:marTop w:val="0"/>
          <w:marBottom w:val="0"/>
          <w:divBdr>
            <w:top w:val="none" w:sz="0" w:space="0" w:color="auto"/>
            <w:left w:val="none" w:sz="0" w:space="0" w:color="auto"/>
            <w:bottom w:val="none" w:sz="0" w:space="0" w:color="auto"/>
            <w:right w:val="none" w:sz="0" w:space="0" w:color="auto"/>
          </w:divBdr>
        </w:div>
        <w:div w:id="2016154103">
          <w:marLeft w:val="0"/>
          <w:marRight w:val="0"/>
          <w:marTop w:val="0"/>
          <w:marBottom w:val="0"/>
          <w:divBdr>
            <w:top w:val="none" w:sz="0" w:space="0" w:color="auto"/>
            <w:left w:val="none" w:sz="0" w:space="0" w:color="auto"/>
            <w:bottom w:val="none" w:sz="0" w:space="0" w:color="auto"/>
            <w:right w:val="none" w:sz="0" w:space="0" w:color="auto"/>
          </w:divBdr>
        </w:div>
        <w:div w:id="883181366">
          <w:marLeft w:val="0"/>
          <w:marRight w:val="0"/>
          <w:marTop w:val="0"/>
          <w:marBottom w:val="0"/>
          <w:divBdr>
            <w:top w:val="none" w:sz="0" w:space="0" w:color="auto"/>
            <w:left w:val="none" w:sz="0" w:space="0" w:color="auto"/>
            <w:bottom w:val="none" w:sz="0" w:space="0" w:color="auto"/>
            <w:right w:val="none" w:sz="0" w:space="0" w:color="auto"/>
          </w:divBdr>
        </w:div>
        <w:div w:id="310594928">
          <w:marLeft w:val="0"/>
          <w:marRight w:val="0"/>
          <w:marTop w:val="0"/>
          <w:marBottom w:val="0"/>
          <w:divBdr>
            <w:top w:val="none" w:sz="0" w:space="0" w:color="auto"/>
            <w:left w:val="none" w:sz="0" w:space="0" w:color="auto"/>
            <w:bottom w:val="none" w:sz="0" w:space="0" w:color="auto"/>
            <w:right w:val="none" w:sz="0" w:space="0" w:color="auto"/>
          </w:divBdr>
        </w:div>
        <w:div w:id="1328092211">
          <w:marLeft w:val="0"/>
          <w:marRight w:val="0"/>
          <w:marTop w:val="0"/>
          <w:marBottom w:val="0"/>
          <w:divBdr>
            <w:top w:val="none" w:sz="0" w:space="0" w:color="auto"/>
            <w:left w:val="none" w:sz="0" w:space="0" w:color="auto"/>
            <w:bottom w:val="none" w:sz="0" w:space="0" w:color="auto"/>
            <w:right w:val="none" w:sz="0" w:space="0" w:color="auto"/>
          </w:divBdr>
        </w:div>
        <w:div w:id="1999263473">
          <w:marLeft w:val="0"/>
          <w:marRight w:val="0"/>
          <w:marTop w:val="0"/>
          <w:marBottom w:val="0"/>
          <w:divBdr>
            <w:top w:val="none" w:sz="0" w:space="0" w:color="auto"/>
            <w:left w:val="none" w:sz="0" w:space="0" w:color="auto"/>
            <w:bottom w:val="none" w:sz="0" w:space="0" w:color="auto"/>
            <w:right w:val="none" w:sz="0" w:space="0" w:color="auto"/>
          </w:divBdr>
        </w:div>
      </w:divsChild>
    </w:div>
    <w:div w:id="1359818869">
      <w:bodyDiv w:val="1"/>
      <w:marLeft w:val="0"/>
      <w:marRight w:val="0"/>
      <w:marTop w:val="0"/>
      <w:marBottom w:val="0"/>
      <w:divBdr>
        <w:top w:val="none" w:sz="0" w:space="0" w:color="auto"/>
        <w:left w:val="none" w:sz="0" w:space="0" w:color="auto"/>
        <w:bottom w:val="none" w:sz="0" w:space="0" w:color="auto"/>
        <w:right w:val="none" w:sz="0" w:space="0" w:color="auto"/>
      </w:divBdr>
    </w:div>
    <w:div w:id="1419214462">
      <w:bodyDiv w:val="1"/>
      <w:marLeft w:val="0"/>
      <w:marRight w:val="0"/>
      <w:marTop w:val="0"/>
      <w:marBottom w:val="0"/>
      <w:divBdr>
        <w:top w:val="none" w:sz="0" w:space="0" w:color="auto"/>
        <w:left w:val="none" w:sz="0" w:space="0" w:color="auto"/>
        <w:bottom w:val="none" w:sz="0" w:space="0" w:color="auto"/>
        <w:right w:val="none" w:sz="0" w:space="0" w:color="auto"/>
      </w:divBdr>
    </w:div>
    <w:div w:id="1445999731">
      <w:bodyDiv w:val="1"/>
      <w:marLeft w:val="0"/>
      <w:marRight w:val="0"/>
      <w:marTop w:val="0"/>
      <w:marBottom w:val="0"/>
      <w:divBdr>
        <w:top w:val="none" w:sz="0" w:space="0" w:color="auto"/>
        <w:left w:val="none" w:sz="0" w:space="0" w:color="auto"/>
        <w:bottom w:val="none" w:sz="0" w:space="0" w:color="auto"/>
        <w:right w:val="none" w:sz="0" w:space="0" w:color="auto"/>
      </w:divBdr>
      <w:divsChild>
        <w:div w:id="1941597996">
          <w:marLeft w:val="0"/>
          <w:marRight w:val="0"/>
          <w:marTop w:val="0"/>
          <w:marBottom w:val="0"/>
          <w:divBdr>
            <w:top w:val="none" w:sz="0" w:space="0" w:color="auto"/>
            <w:left w:val="none" w:sz="0" w:space="0" w:color="auto"/>
            <w:bottom w:val="none" w:sz="0" w:space="0" w:color="auto"/>
            <w:right w:val="none" w:sz="0" w:space="0" w:color="auto"/>
          </w:divBdr>
        </w:div>
        <w:div w:id="436561186">
          <w:marLeft w:val="0"/>
          <w:marRight w:val="0"/>
          <w:marTop w:val="0"/>
          <w:marBottom w:val="0"/>
          <w:divBdr>
            <w:top w:val="none" w:sz="0" w:space="0" w:color="auto"/>
            <w:left w:val="none" w:sz="0" w:space="0" w:color="auto"/>
            <w:bottom w:val="none" w:sz="0" w:space="0" w:color="auto"/>
            <w:right w:val="none" w:sz="0" w:space="0" w:color="auto"/>
          </w:divBdr>
        </w:div>
      </w:divsChild>
    </w:div>
    <w:div w:id="1469006761">
      <w:bodyDiv w:val="1"/>
      <w:marLeft w:val="0"/>
      <w:marRight w:val="0"/>
      <w:marTop w:val="0"/>
      <w:marBottom w:val="0"/>
      <w:divBdr>
        <w:top w:val="none" w:sz="0" w:space="0" w:color="auto"/>
        <w:left w:val="none" w:sz="0" w:space="0" w:color="auto"/>
        <w:bottom w:val="none" w:sz="0" w:space="0" w:color="auto"/>
        <w:right w:val="none" w:sz="0" w:space="0" w:color="auto"/>
      </w:divBdr>
    </w:div>
    <w:div w:id="1504126728">
      <w:bodyDiv w:val="1"/>
      <w:marLeft w:val="0"/>
      <w:marRight w:val="0"/>
      <w:marTop w:val="0"/>
      <w:marBottom w:val="0"/>
      <w:divBdr>
        <w:top w:val="none" w:sz="0" w:space="0" w:color="auto"/>
        <w:left w:val="none" w:sz="0" w:space="0" w:color="auto"/>
        <w:bottom w:val="none" w:sz="0" w:space="0" w:color="auto"/>
        <w:right w:val="none" w:sz="0" w:space="0" w:color="auto"/>
      </w:divBdr>
    </w:div>
    <w:div w:id="1540776522">
      <w:bodyDiv w:val="1"/>
      <w:marLeft w:val="0"/>
      <w:marRight w:val="0"/>
      <w:marTop w:val="0"/>
      <w:marBottom w:val="0"/>
      <w:divBdr>
        <w:top w:val="none" w:sz="0" w:space="0" w:color="auto"/>
        <w:left w:val="none" w:sz="0" w:space="0" w:color="auto"/>
        <w:bottom w:val="none" w:sz="0" w:space="0" w:color="auto"/>
        <w:right w:val="none" w:sz="0" w:space="0" w:color="auto"/>
      </w:divBdr>
    </w:div>
    <w:div w:id="1603103958">
      <w:bodyDiv w:val="1"/>
      <w:marLeft w:val="0"/>
      <w:marRight w:val="0"/>
      <w:marTop w:val="0"/>
      <w:marBottom w:val="0"/>
      <w:divBdr>
        <w:top w:val="none" w:sz="0" w:space="0" w:color="auto"/>
        <w:left w:val="none" w:sz="0" w:space="0" w:color="auto"/>
        <w:bottom w:val="none" w:sz="0" w:space="0" w:color="auto"/>
        <w:right w:val="none" w:sz="0" w:space="0" w:color="auto"/>
      </w:divBdr>
    </w:div>
    <w:div w:id="1605920154">
      <w:bodyDiv w:val="1"/>
      <w:marLeft w:val="0"/>
      <w:marRight w:val="0"/>
      <w:marTop w:val="0"/>
      <w:marBottom w:val="0"/>
      <w:divBdr>
        <w:top w:val="none" w:sz="0" w:space="0" w:color="auto"/>
        <w:left w:val="none" w:sz="0" w:space="0" w:color="auto"/>
        <w:bottom w:val="none" w:sz="0" w:space="0" w:color="auto"/>
        <w:right w:val="none" w:sz="0" w:space="0" w:color="auto"/>
      </w:divBdr>
    </w:div>
    <w:div w:id="1759401676">
      <w:bodyDiv w:val="1"/>
      <w:marLeft w:val="0"/>
      <w:marRight w:val="0"/>
      <w:marTop w:val="0"/>
      <w:marBottom w:val="0"/>
      <w:divBdr>
        <w:top w:val="none" w:sz="0" w:space="0" w:color="auto"/>
        <w:left w:val="none" w:sz="0" w:space="0" w:color="auto"/>
        <w:bottom w:val="none" w:sz="0" w:space="0" w:color="auto"/>
        <w:right w:val="none" w:sz="0" w:space="0" w:color="auto"/>
      </w:divBdr>
    </w:div>
    <w:div w:id="1769961696">
      <w:bodyDiv w:val="1"/>
      <w:marLeft w:val="0"/>
      <w:marRight w:val="0"/>
      <w:marTop w:val="0"/>
      <w:marBottom w:val="0"/>
      <w:divBdr>
        <w:top w:val="none" w:sz="0" w:space="0" w:color="auto"/>
        <w:left w:val="none" w:sz="0" w:space="0" w:color="auto"/>
        <w:bottom w:val="none" w:sz="0" w:space="0" w:color="auto"/>
        <w:right w:val="none" w:sz="0" w:space="0" w:color="auto"/>
      </w:divBdr>
    </w:div>
    <w:div w:id="1814784943">
      <w:bodyDiv w:val="1"/>
      <w:marLeft w:val="0"/>
      <w:marRight w:val="0"/>
      <w:marTop w:val="0"/>
      <w:marBottom w:val="0"/>
      <w:divBdr>
        <w:top w:val="none" w:sz="0" w:space="0" w:color="auto"/>
        <w:left w:val="none" w:sz="0" w:space="0" w:color="auto"/>
        <w:bottom w:val="none" w:sz="0" w:space="0" w:color="auto"/>
        <w:right w:val="none" w:sz="0" w:space="0" w:color="auto"/>
      </w:divBdr>
    </w:div>
    <w:div w:id="1819834729">
      <w:bodyDiv w:val="1"/>
      <w:marLeft w:val="0"/>
      <w:marRight w:val="0"/>
      <w:marTop w:val="0"/>
      <w:marBottom w:val="0"/>
      <w:divBdr>
        <w:top w:val="none" w:sz="0" w:space="0" w:color="auto"/>
        <w:left w:val="none" w:sz="0" w:space="0" w:color="auto"/>
        <w:bottom w:val="none" w:sz="0" w:space="0" w:color="auto"/>
        <w:right w:val="none" w:sz="0" w:space="0" w:color="auto"/>
      </w:divBdr>
    </w:div>
    <w:div w:id="1844783357">
      <w:bodyDiv w:val="1"/>
      <w:marLeft w:val="0"/>
      <w:marRight w:val="0"/>
      <w:marTop w:val="0"/>
      <w:marBottom w:val="0"/>
      <w:divBdr>
        <w:top w:val="none" w:sz="0" w:space="0" w:color="auto"/>
        <w:left w:val="none" w:sz="0" w:space="0" w:color="auto"/>
        <w:bottom w:val="none" w:sz="0" w:space="0" w:color="auto"/>
        <w:right w:val="none" w:sz="0" w:space="0" w:color="auto"/>
      </w:divBdr>
    </w:div>
    <w:div w:id="1889485640">
      <w:bodyDiv w:val="1"/>
      <w:marLeft w:val="0"/>
      <w:marRight w:val="0"/>
      <w:marTop w:val="0"/>
      <w:marBottom w:val="0"/>
      <w:divBdr>
        <w:top w:val="none" w:sz="0" w:space="0" w:color="auto"/>
        <w:left w:val="none" w:sz="0" w:space="0" w:color="auto"/>
        <w:bottom w:val="none" w:sz="0" w:space="0" w:color="auto"/>
        <w:right w:val="none" w:sz="0" w:space="0" w:color="auto"/>
      </w:divBdr>
    </w:div>
    <w:div w:id="1919822000">
      <w:bodyDiv w:val="1"/>
      <w:marLeft w:val="0"/>
      <w:marRight w:val="0"/>
      <w:marTop w:val="0"/>
      <w:marBottom w:val="0"/>
      <w:divBdr>
        <w:top w:val="none" w:sz="0" w:space="0" w:color="auto"/>
        <w:left w:val="none" w:sz="0" w:space="0" w:color="auto"/>
        <w:bottom w:val="none" w:sz="0" w:space="0" w:color="auto"/>
        <w:right w:val="none" w:sz="0" w:space="0" w:color="auto"/>
      </w:divBdr>
    </w:div>
    <w:div w:id="1951812419">
      <w:bodyDiv w:val="1"/>
      <w:marLeft w:val="0"/>
      <w:marRight w:val="0"/>
      <w:marTop w:val="0"/>
      <w:marBottom w:val="0"/>
      <w:divBdr>
        <w:top w:val="none" w:sz="0" w:space="0" w:color="auto"/>
        <w:left w:val="none" w:sz="0" w:space="0" w:color="auto"/>
        <w:bottom w:val="none" w:sz="0" w:space="0" w:color="auto"/>
        <w:right w:val="none" w:sz="0" w:space="0" w:color="auto"/>
      </w:divBdr>
      <w:divsChild>
        <w:div w:id="1031952746">
          <w:marLeft w:val="0"/>
          <w:marRight w:val="0"/>
          <w:marTop w:val="0"/>
          <w:marBottom w:val="0"/>
          <w:divBdr>
            <w:top w:val="none" w:sz="0" w:space="0" w:color="auto"/>
            <w:left w:val="none" w:sz="0" w:space="0" w:color="auto"/>
            <w:bottom w:val="none" w:sz="0" w:space="0" w:color="auto"/>
            <w:right w:val="none" w:sz="0" w:space="0" w:color="auto"/>
          </w:divBdr>
        </w:div>
        <w:div w:id="1241254281">
          <w:marLeft w:val="0"/>
          <w:marRight w:val="0"/>
          <w:marTop w:val="0"/>
          <w:marBottom w:val="0"/>
          <w:divBdr>
            <w:top w:val="none" w:sz="0" w:space="0" w:color="auto"/>
            <w:left w:val="none" w:sz="0" w:space="0" w:color="auto"/>
            <w:bottom w:val="none" w:sz="0" w:space="0" w:color="auto"/>
            <w:right w:val="none" w:sz="0" w:space="0" w:color="auto"/>
          </w:divBdr>
        </w:div>
        <w:div w:id="1237058797">
          <w:marLeft w:val="0"/>
          <w:marRight w:val="0"/>
          <w:marTop w:val="0"/>
          <w:marBottom w:val="0"/>
          <w:divBdr>
            <w:top w:val="none" w:sz="0" w:space="0" w:color="auto"/>
            <w:left w:val="none" w:sz="0" w:space="0" w:color="auto"/>
            <w:bottom w:val="none" w:sz="0" w:space="0" w:color="auto"/>
            <w:right w:val="none" w:sz="0" w:space="0" w:color="auto"/>
          </w:divBdr>
        </w:div>
      </w:divsChild>
    </w:div>
    <w:div w:id="2004238049">
      <w:bodyDiv w:val="1"/>
      <w:marLeft w:val="0"/>
      <w:marRight w:val="0"/>
      <w:marTop w:val="0"/>
      <w:marBottom w:val="0"/>
      <w:divBdr>
        <w:top w:val="none" w:sz="0" w:space="0" w:color="auto"/>
        <w:left w:val="none" w:sz="0" w:space="0" w:color="auto"/>
        <w:bottom w:val="none" w:sz="0" w:space="0" w:color="auto"/>
        <w:right w:val="none" w:sz="0" w:space="0" w:color="auto"/>
      </w:divBdr>
    </w:div>
    <w:div w:id="2013876033">
      <w:bodyDiv w:val="1"/>
      <w:marLeft w:val="0"/>
      <w:marRight w:val="0"/>
      <w:marTop w:val="0"/>
      <w:marBottom w:val="0"/>
      <w:divBdr>
        <w:top w:val="none" w:sz="0" w:space="0" w:color="auto"/>
        <w:left w:val="none" w:sz="0" w:space="0" w:color="auto"/>
        <w:bottom w:val="none" w:sz="0" w:space="0" w:color="auto"/>
        <w:right w:val="none" w:sz="0" w:space="0" w:color="auto"/>
      </w:divBdr>
    </w:div>
    <w:div w:id="2083746645">
      <w:bodyDiv w:val="1"/>
      <w:marLeft w:val="0"/>
      <w:marRight w:val="0"/>
      <w:marTop w:val="0"/>
      <w:marBottom w:val="0"/>
      <w:divBdr>
        <w:top w:val="none" w:sz="0" w:space="0" w:color="auto"/>
        <w:left w:val="none" w:sz="0" w:space="0" w:color="auto"/>
        <w:bottom w:val="none" w:sz="0" w:space="0" w:color="auto"/>
        <w:right w:val="none" w:sz="0" w:space="0" w:color="auto"/>
      </w:divBdr>
    </w:div>
    <w:div w:id="209736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NHS21</b:Tag>
    <b:SourceType>InternetSite</b:SourceType>
    <b:Guid>{E5879E00-232B-4EA7-B020-4127A731C27A}</b:Guid>
    <b:Author>
      <b:Author>
        <b:Corporate>NHS</b:Corporate>
      </b:Author>
    </b:Author>
    <b:Title>www.nhs.uk</b:Title>
    <b:Year>2021</b:Year>
    <b:YearAccessed>2021</b:YearAccessed>
    <b:MonthAccessed>April</b:MonthAccessed>
    <b:DayAccessed>20</b:DayAccessed>
    <b:URL>https://www.nhs.uk/conditions/homeopathy/</b:URL>
    <b:RefOrder>1</b:RefOrder>
  </b:Source>
  <b:Source>
    <b:Tag>ILo06</b:Tag>
    <b:SourceType>JournalArticle</b:SourceType>
    <b:Guid>{DDA687E9-D84F-45F4-8375-068703781341}</b:Guid>
    <b:Title>J R Soc Med</b:Title>
    <b:Year>2006</b:Year>
    <b:YearAccessed>2021</b:YearAccessed>
    <b:MonthAccessed>April</b:MonthAccessed>
    <b:DayAccessed>15</b:DayAccessed>
    <b:Author>
      <b:Author>
        <b:NameList>
          <b:Person>
            <b:Last>I</b:Last>
            <b:First>Loudon</b:First>
          </b:Person>
        </b:NameList>
      </b:Author>
    </b:Author>
    <b:InternetSiteTitle>A brief history of homeopathy</b:InternetSiteTitle>
    <b:DOI> 2006;99(12):607-610. doi:10.1258/jrsm.99.12.607</b:DOI>
    <b:RefOrder>7</b:RefOrder>
  </b:Source>
  <b:Source>
    <b:Tag>Mor21</b:Tag>
    <b:SourceType>JournalArticle</b:SourceType>
    <b:Guid>{B97E9A01-744D-445F-A090-42922C1583B8}</b:Guid>
    <b:Author>
      <b:Author>
        <b:NameList>
          <b:Person>
            <b:Last>Morrell</b:Last>
            <b:First>Peter</b:First>
          </b:Person>
        </b:NameList>
      </b:Author>
    </b:Author>
    <b:Title>A History of Homeopathy in UK</b:Title>
    <b:YearAccessed>2021</b:YearAccessed>
    <b:MonthAccessed>April</b:MonthAccessed>
    <b:DayAccessed>23</b:DayAccessed>
    <b:URL>http://www.homeoint.org/morrell/articles/pm_brita.htm#:~:text=Homeopathy%20was%20introduced%20into%20the,Finlayson%3B%20Harrison%3B%20Thompson).</b:URL>
    <b:RefOrder>2</b:RefOrder>
  </b:Source>
  <b:Source>
    <b:Tag>Fre15</b:Tag>
    <b:SourceType>JournalArticle</b:SourceType>
    <b:Guid>{34580902-D20C-4220-9CC8-9E881D2EA33B}</b:Guid>
    <b:Author>
      <b:Author>
        <b:NameList>
          <b:Person>
            <b:Last>Frenkel</b:Last>
            <b:First>Moshe</b:First>
          </b:Person>
        </b:NameList>
      </b:Author>
    </b:Author>
    <b:Title>Is There a Role for Homeopathy in Cancer Care? Questions</b:Title>
    <b:JournalName>INTEGRATIVE CARE</b:JournalName>
    <b:Year>2015</b:Year>
    <b:Publisher>Springer Science</b:Publisher>
    <b:YearAccessed>2021</b:YearAccessed>
    <b:MonthAccessed>April </b:MonthAccessed>
    <b:DayAccessed>13</b:DayAccessed>
    <b:RefOrder>3</b:RefOrder>
  </b:Source>
  <b:Source>
    <b:Tag>ONS18</b:Tag>
    <b:SourceType>InternetSite</b:SourceType>
    <b:Guid>{2CA23D89-AB83-4390-8ABE-81EB15AF315F}</b:Guid>
    <b:Title>Death registrations summary tables - England and Wales - Office for National Statistics</b:Title>
    <b:Year>2018</b:Year>
    <b:Author>
      <b:Author>
        <b:NameList>
          <b:Person>
            <b:Last>ONS</b:Last>
          </b:Person>
        </b:NameList>
      </b:Author>
    </b:Author>
    <b:YearAccessed>2021</b:YearAccessed>
    <b:MonthAccessed>April</b:MonthAccessed>
    <b:DayAccessed>17</b:DayAccessed>
    <b:URL>https://www.ons.gov.uk/peoplepopulationandcommunity/birthsdeathsandmarriages/deaths/datasets/deathregistrationssummarytablesenglandandwalesreferencetables</b:URL>
    <b:RefOrder>4</b:RefOrder>
  </b:Source>
  <b:Source>
    <b:Tag>Spr21</b:Tag>
    <b:SourceType>JournalArticle</b:SourceType>
    <b:Guid>{0E595869-05FB-46B3-8D36-007DB21CD08D}</b:Guid>
    <b:Title>Is There a Role for Homeopathy in Cancer Care? Questions and Challenge</b:Title>
    <b:YearAccessed>2021</b:YearAccessed>
    <b:MonthAccessed>April </b:MonthAccessed>
    <b:DayAccessed>13</b:DayAccessed>
    <b:JournalName>Springer links</b:JournalName>
    <b:Author>
      <b:Author>
        <b:Corporate>Springerlinks</b:Corporate>
      </b:Author>
    </b:Author>
    <b:RefOrder>5</b:RefOrder>
  </b:Source>
  <b:Source>
    <b:Tag>Edz15</b:Tag>
    <b:SourceType>Report</b:SourceType>
    <b:Guid>{C20051EF-411D-4DBB-B467-30BBF9A6E5A8}</b:Guid>
    <b:Title>There is no scientific case for homeopathy: the debate is over </b:Title>
    <b:Year>2015</b:Year>
    <b:Author>
      <b:Author>
        <b:NameList>
          <b:Person>
            <b:Last>|</b:Last>
            <b:First>Edzard</b:First>
            <b:Middle>Ernst</b:Middle>
          </b:Person>
        </b:NameList>
      </b:Author>
    </b:Author>
    <b:Publisher>The Guardian</b:Publisher>
    <b:RefOrder>8</b:RefOrder>
  </b:Source>
  <b:Source>
    <b:Tag>Ste16</b:Tag>
    <b:SourceType>JournalArticle</b:SourceType>
    <b:Guid>{136CF7B3-E39C-4FD6-953A-F2594465340F}</b:Guid>
    <b:Author>
      <b:Author>
        <b:NameList>
          <b:Person>
            <b:Last>Steel</b:Last>
            <b:First>A</b:First>
          </b:Person>
          <b:Person>
            <b:Last>Cramer</b:Last>
            <b:First>H</b:First>
          </b:Person>
          <b:Person>
            <b:Last>Leung</b:Last>
            <b:First>B</b:First>
          </b:Person>
          <b:Person>
            <b:Last>Lauche</b:Last>
            <b:First>R</b:First>
          </b:Person>
          <b:Person>
            <b:Last>Adams</b:Last>
            <b:First>J</b:First>
          </b:Person>
          <b:Person>
            <b:Last>Langhorst</b:Last>
            <b:First>J</b:First>
            <b:Middle>and Dobos, G.</b:Middle>
          </b:Person>
        </b:NameList>
      </b:Author>
    </b:Author>
    <b:Title>Characteristics of Homeopathy Users among Internal Medicine Patients in Germany</b:Title>
    <b:Year>2016</b:Year>
    <b:JournalName>Forsch Komplementmed</b:JournalName>
    <b:Pages>284-289.</b:Pages>
    <b:Volume>23</b:Volume>
    <b:YearAccessed>2021</b:YearAccessed>
    <b:MonthAccessed>April</b:MonthAccessed>
    <b:DayAccessed>10</b:DayAccessed>
    <b:DOI> doi: 10.1159/000450818</b:DOI>
    <b:RefOrder>6</b:RefOrder>
  </b:Source>
</b:Sources>
</file>

<file path=customXml/itemProps1.xml><?xml version="1.0" encoding="utf-8"?>
<ds:datastoreItem xmlns:ds="http://schemas.openxmlformats.org/officeDocument/2006/customXml" ds:itemID="{BB6901C9-4D2C-46E0-A361-DB3A828D7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9</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BMHP5001_Lon</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BMHP5001_Lon</dc:title>
  <dc:subject/>
  <dc:creator>Roland</dc:creator>
  <cp:keywords/>
  <dc:description/>
  <cp:lastModifiedBy>roland nwaosu</cp:lastModifiedBy>
  <cp:revision>2</cp:revision>
  <dcterms:created xsi:type="dcterms:W3CDTF">2021-05-03T22:26:00Z</dcterms:created>
  <dcterms:modified xsi:type="dcterms:W3CDTF">2021-05-04T22:53:00Z</dcterms:modified>
</cp:coreProperties>
</file>