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47EB827C" wp14:paraId="2C078E63" wp14:textId="7631D0F7">
      <w:pPr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47EB827C" w:rsidR="28C71705">
        <w:rPr>
          <w:rFonts w:ascii="Arial Nova" w:hAnsi="Arial Nova" w:eastAsia="Arial Nova" w:cs="Arial Nova"/>
          <w:b w:val="1"/>
          <w:bCs w:val="1"/>
        </w:rPr>
        <w:t>Case Study 1</w:t>
      </w:r>
      <w:r w:rsidRPr="47EB827C" w:rsidR="593C0FDF">
        <w:rPr>
          <w:rFonts w:ascii="Arial Nova" w:hAnsi="Arial Nova" w:eastAsia="Arial Nova" w:cs="Arial Nova"/>
          <w:b w:val="1"/>
          <w:bCs w:val="1"/>
        </w:rPr>
        <w:t xml:space="preserve"> - Joanna</w:t>
      </w:r>
    </w:p>
    <w:p w:rsidR="267CE97D" w:rsidP="47EB827C" w:rsidRDefault="267CE97D" w14:paraId="26A88160" w14:textId="75066312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US"/>
        </w:rPr>
      </w:pPr>
      <w:r w:rsidRPr="47EB827C" w:rsidR="267CE97D">
        <w:rPr>
          <w:rFonts w:ascii="Arial Nova" w:hAnsi="Arial Nova" w:eastAsia="Arial Nova" w:cs="Arial Nova"/>
          <w:b w:val="0"/>
          <w:bCs w:val="0"/>
          <w:sz w:val="24"/>
          <w:szCs w:val="24"/>
        </w:rPr>
        <w:t>Ear</w:t>
      </w:r>
      <w:r w:rsidRPr="47EB827C" w:rsidR="58B0C8B5">
        <w:rPr>
          <w:rFonts w:ascii="Arial Nova" w:hAnsi="Arial Nova" w:eastAsia="Arial Nova" w:cs="Arial Nova"/>
          <w:b w:val="0"/>
          <w:bCs w:val="0"/>
          <w:sz w:val="24"/>
          <w:szCs w:val="24"/>
        </w:rPr>
        <w:t>l</w:t>
      </w:r>
      <w:r w:rsidRPr="47EB827C" w:rsidR="267CE97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y years practitioners have a duty of care for all children whom they </w:t>
      </w:r>
      <w:r w:rsidRPr="47EB827C" w:rsidR="5A5BE7AA">
        <w:rPr>
          <w:rFonts w:ascii="Arial Nova" w:hAnsi="Arial Nova" w:eastAsia="Arial Nova" w:cs="Arial Nova"/>
          <w:b w:val="0"/>
          <w:bCs w:val="0"/>
          <w:sz w:val="24"/>
          <w:szCs w:val="24"/>
        </w:rPr>
        <w:t>encounter</w:t>
      </w:r>
      <w:r w:rsidRPr="47EB827C" w:rsidR="5A5BE7A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</w:t>
      </w:r>
      <w:r w:rsidRPr="47EB827C" w:rsidR="5A5BE7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need to be aware and alert to the signs and symptoms of abuse, know how to report safeguarding concerns, and how to escalate concerns when </w:t>
      </w:r>
      <w:r w:rsidRPr="47EB827C" w:rsidR="5A5BE7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required</w:t>
      </w:r>
      <w:r w:rsidRPr="47EB827C" w:rsidR="5A5BE7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. It</w:t>
      </w:r>
      <w:r w:rsidRPr="47EB827C" w:rsidR="476AEC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is</w:t>
      </w:r>
      <w:r w:rsidRPr="47EB827C" w:rsidR="5A5BE7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47EB827C" w:rsidR="5A5BE7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the practitioner’s responsibility to ensure concerns are raised and responded to</w:t>
      </w:r>
      <w:r w:rsidRPr="47EB827C" w:rsidR="5B31FB5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47EB827C" w:rsidR="5B31FB5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timely</w:t>
      </w:r>
      <w:r w:rsidRPr="47EB827C" w:rsidR="5B31FB5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47EB827C" w:rsidR="708D6C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and appropriately</w:t>
      </w:r>
      <w:r w:rsidRPr="47EB827C" w:rsidR="7F54DB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(NSPCC, 2023)</w:t>
      </w:r>
      <w:r w:rsidRPr="47EB827C" w:rsidR="5E5AE0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.</w:t>
      </w:r>
      <w:r w:rsidRPr="47EB827C" w:rsidR="57FC81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47EB827C" w:rsidR="2BB38B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The Social Care Institue </w:t>
      </w:r>
      <w:r w:rsidRPr="47EB827C" w:rsidR="1BF9BF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for Excellence (2020)</w:t>
      </w:r>
      <w:r w:rsidRPr="47EB827C" w:rsidR="57FC81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47EB827C" w:rsidR="57FC81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emphasises</w:t>
      </w:r>
      <w:r w:rsidRPr="47EB827C" w:rsidR="57FC81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the significance of </w:t>
      </w:r>
      <w:r w:rsidRPr="47EB827C" w:rsidR="57FC81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identifying</w:t>
      </w:r>
      <w:r w:rsidRPr="47EB827C" w:rsidR="57FC81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potential abuse cases. These signs may include unexplained changes in </w:t>
      </w:r>
      <w:r w:rsidRPr="47EB827C" w:rsidR="57FC81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behavio</w:t>
      </w:r>
      <w:r w:rsidRPr="47EB827C" w:rsidR="5906A5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u</w:t>
      </w:r>
      <w:r w:rsidRPr="47EB827C" w:rsidR="57FC81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r</w:t>
      </w:r>
      <w:r w:rsidRPr="47EB827C" w:rsidR="57FC81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, withdrawal, anxiety, aggression, poor social skills, and inappropriate knowledge of adult issues</w:t>
      </w:r>
      <w:r w:rsidRPr="47EB827C" w:rsidR="56ADD4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. </w:t>
      </w:r>
    </w:p>
    <w:p w:rsidR="495DC6C6" w:rsidP="47EB827C" w:rsidRDefault="495DC6C6" w14:paraId="1057EA33" w14:textId="3130CEAA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47EB827C" w:rsidR="2B353ABA">
        <w:rPr>
          <w:rFonts w:ascii="Arial Nova" w:hAnsi="Arial Nova" w:eastAsia="Arial Nova" w:cs="Arial Nova"/>
          <w:b w:val="1"/>
          <w:bCs w:val="1"/>
        </w:rPr>
        <w:t>Recognising</w:t>
      </w:r>
      <w:r w:rsidRPr="47EB827C" w:rsidR="2B353ABA">
        <w:rPr>
          <w:rFonts w:ascii="Arial Nova" w:hAnsi="Arial Nova" w:eastAsia="Arial Nova" w:cs="Arial Nova"/>
          <w:b w:val="1"/>
          <w:bCs w:val="1"/>
        </w:rPr>
        <w:t xml:space="preserve"> and Re</w:t>
      </w:r>
      <w:r w:rsidRPr="47EB827C" w:rsidR="4724FD8C">
        <w:rPr>
          <w:rFonts w:ascii="Arial Nova" w:hAnsi="Arial Nova" w:eastAsia="Arial Nova" w:cs="Arial Nova"/>
          <w:b w:val="1"/>
          <w:bCs w:val="1"/>
        </w:rPr>
        <w:t>cording</w:t>
      </w:r>
    </w:p>
    <w:p w:rsidR="58E9028F" w:rsidP="47EB827C" w:rsidRDefault="58E9028F" w14:paraId="45E945F1" w14:textId="0E27F62E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</w:rPr>
      </w:pPr>
      <w:r w:rsidRPr="47EB827C" w:rsidR="58E9028F">
        <w:rPr>
          <w:rFonts w:ascii="Arial Nova" w:hAnsi="Arial Nova" w:eastAsia="Arial Nova" w:cs="Arial Nova"/>
          <w:b w:val="0"/>
          <w:bCs w:val="0"/>
        </w:rPr>
        <w:t>According to the NSPCC (no date) safeguarding refers to the proactive measures taken to promote the we</w:t>
      </w:r>
      <w:r w:rsidRPr="47EB827C" w:rsidR="5B001D59">
        <w:rPr>
          <w:rFonts w:ascii="Arial Nova" w:hAnsi="Arial Nova" w:eastAsia="Arial Nova" w:cs="Arial Nova"/>
          <w:b w:val="0"/>
          <w:bCs w:val="0"/>
        </w:rPr>
        <w:t>llbeing of children and shelter them from harm. It encompasses protecting children from abuse and maltreatment, preventing harm to their developm</w:t>
      </w:r>
      <w:r w:rsidRPr="47EB827C" w:rsidR="0202CDAC">
        <w:rPr>
          <w:rFonts w:ascii="Arial Nova" w:hAnsi="Arial Nova" w:eastAsia="Arial Nova" w:cs="Arial Nova"/>
          <w:b w:val="0"/>
          <w:bCs w:val="0"/>
        </w:rPr>
        <w:t>ent, and ensuring they receive safe and effective care. Welsh Government guidance (2023) reiterates these safe</w:t>
      </w:r>
      <w:r w:rsidRPr="47EB827C" w:rsidR="389F5121">
        <w:rPr>
          <w:rFonts w:ascii="Arial Nova" w:hAnsi="Arial Nova" w:eastAsia="Arial Nova" w:cs="Arial Nova"/>
          <w:b w:val="0"/>
          <w:bCs w:val="0"/>
        </w:rPr>
        <w:t xml:space="preserve">guarding measures and explains child protection is a </w:t>
      </w:r>
      <w:r w:rsidRPr="47EB827C" w:rsidR="389F5121">
        <w:rPr>
          <w:rFonts w:ascii="Arial Nova" w:hAnsi="Arial Nova" w:eastAsia="Arial Nova" w:cs="Arial Nova"/>
          <w:b w:val="0"/>
          <w:bCs w:val="0"/>
        </w:rPr>
        <w:t>component</w:t>
      </w:r>
      <w:r w:rsidRPr="47EB827C" w:rsidR="389F5121">
        <w:rPr>
          <w:rFonts w:ascii="Arial Nova" w:hAnsi="Arial Nova" w:eastAsia="Arial Nova" w:cs="Arial Nova"/>
          <w:b w:val="0"/>
          <w:bCs w:val="0"/>
        </w:rPr>
        <w:t xml:space="preserve"> of safeguarding which specifically targets individual children at risk </w:t>
      </w:r>
      <w:r w:rsidRPr="47EB827C" w:rsidR="7B30B85B">
        <w:rPr>
          <w:rFonts w:ascii="Arial Nova" w:hAnsi="Arial Nova" w:eastAsia="Arial Nova" w:cs="Arial Nova"/>
          <w:b w:val="0"/>
          <w:bCs w:val="0"/>
        </w:rPr>
        <w:t>o</w:t>
      </w:r>
      <w:r w:rsidRPr="47EB827C" w:rsidR="48195FC5">
        <w:rPr>
          <w:rFonts w:ascii="Arial Nova" w:hAnsi="Arial Nova" w:eastAsia="Arial Nova" w:cs="Arial Nova"/>
          <w:b w:val="0"/>
          <w:bCs w:val="0"/>
        </w:rPr>
        <w:t xml:space="preserve">f significant harm, with detailed procedures for addressing concerns about their wellbeing. </w:t>
      </w:r>
      <w:r w:rsidRPr="47EB827C" w:rsidR="789DBD53">
        <w:rPr>
          <w:rFonts w:ascii="Arial Nova" w:hAnsi="Arial Nova" w:eastAsia="Arial Nova" w:cs="Arial Nova"/>
          <w:b w:val="0"/>
          <w:bCs w:val="0"/>
        </w:rPr>
        <w:t xml:space="preserve">The </w:t>
      </w:r>
      <w:r w:rsidRPr="47EB827C" w:rsidR="789DBD53">
        <w:rPr>
          <w:rFonts w:ascii="Arial Nova" w:hAnsi="Arial Nova" w:eastAsia="Arial Nova" w:cs="Arial Nova"/>
          <w:b w:val="0"/>
          <w:bCs w:val="0"/>
          <w:i w:val="1"/>
          <w:iCs w:val="1"/>
        </w:rPr>
        <w:t>Children Act 1989</w:t>
      </w:r>
      <w:r w:rsidRPr="47EB827C" w:rsidR="789DBD53">
        <w:rPr>
          <w:rFonts w:ascii="Arial Nova" w:hAnsi="Arial Nova" w:eastAsia="Arial Nova" w:cs="Arial Nova"/>
          <w:b w:val="0"/>
          <w:bCs w:val="0"/>
        </w:rPr>
        <w:t xml:space="preserve"> provides the legal framework for safeguarding children in Wales.</w:t>
      </w:r>
    </w:p>
    <w:p w:rsidR="3A6710F2" w:rsidP="47EB827C" w:rsidRDefault="3A6710F2" w14:paraId="329193AD" w14:textId="3B693F24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</w:rPr>
      </w:pPr>
      <w:r w:rsidRPr="47EB827C" w:rsidR="663B726B">
        <w:rPr>
          <w:rFonts w:ascii="Arial Nova" w:hAnsi="Arial Nova" w:eastAsia="Arial Nova" w:cs="Arial Nova"/>
          <w:b w:val="0"/>
          <w:bCs w:val="0"/>
        </w:rPr>
        <w:t xml:space="preserve">In relation to case study one, the key worker </w:t>
      </w:r>
      <w:r w:rsidRPr="47EB827C" w:rsidR="03191B64">
        <w:rPr>
          <w:rFonts w:ascii="Arial Nova" w:hAnsi="Arial Nova" w:eastAsia="Arial Nova" w:cs="Arial Nova"/>
          <w:b w:val="0"/>
          <w:bCs w:val="0"/>
        </w:rPr>
        <w:t>had</w:t>
      </w:r>
      <w:r w:rsidRPr="47EB827C" w:rsidR="1D2B1C65">
        <w:rPr>
          <w:rFonts w:ascii="Arial Nova" w:hAnsi="Arial Nova" w:eastAsia="Arial Nova" w:cs="Arial Nova"/>
          <w:b w:val="0"/>
          <w:bCs w:val="0"/>
        </w:rPr>
        <w:t xml:space="preserve"> built a strong relationship with Joanna through daily routines and activities</w:t>
      </w:r>
      <w:r w:rsidRPr="47EB827C" w:rsidR="7DF1EE19">
        <w:rPr>
          <w:rFonts w:ascii="Arial Nova" w:hAnsi="Arial Nova" w:eastAsia="Arial Nova" w:cs="Arial Nova"/>
          <w:b w:val="0"/>
          <w:bCs w:val="0"/>
        </w:rPr>
        <w:t xml:space="preserve"> in the classroom. It is </w:t>
      </w:r>
      <w:r w:rsidRPr="47EB827C" w:rsidR="25AD4A66">
        <w:rPr>
          <w:rFonts w:ascii="Arial Nova" w:hAnsi="Arial Nova" w:eastAsia="Arial Nova" w:cs="Arial Nova"/>
          <w:b w:val="0"/>
          <w:bCs w:val="0"/>
        </w:rPr>
        <w:t>a mandatory requirement</w:t>
      </w:r>
      <w:r w:rsidRPr="47EB827C" w:rsidR="7DF1EE19">
        <w:rPr>
          <w:rFonts w:ascii="Arial Nova" w:hAnsi="Arial Nova" w:eastAsia="Arial Nova" w:cs="Arial Nova"/>
          <w:b w:val="0"/>
          <w:bCs w:val="0"/>
        </w:rPr>
        <w:t xml:space="preserve"> for all staff within a primary school setting to undertake</w:t>
      </w:r>
      <w:r w:rsidRPr="47EB827C" w:rsidR="5BC51F56">
        <w:rPr>
          <w:rFonts w:ascii="Arial Nova" w:hAnsi="Arial Nova" w:eastAsia="Arial Nova" w:cs="Arial Nova"/>
          <w:b w:val="0"/>
          <w:bCs w:val="0"/>
        </w:rPr>
        <w:t xml:space="preserve"> safeguarding and child protection training </w:t>
      </w:r>
      <w:r w:rsidRPr="47EB827C" w:rsidR="79685D23">
        <w:rPr>
          <w:rFonts w:ascii="Arial Nova" w:hAnsi="Arial Nova" w:eastAsia="Arial Nova" w:cs="Arial Nova"/>
          <w:b w:val="0"/>
          <w:bCs w:val="0"/>
        </w:rPr>
        <w:t xml:space="preserve">and understand their responsibility to ensure child safety </w:t>
      </w:r>
      <w:r w:rsidRPr="47EB827C" w:rsidR="4EE527CD">
        <w:rPr>
          <w:rFonts w:ascii="Arial Nova" w:hAnsi="Arial Nova" w:eastAsia="Arial Nova" w:cs="Arial Nova"/>
          <w:b w:val="0"/>
          <w:bCs w:val="0"/>
        </w:rPr>
        <w:t xml:space="preserve">(NSPCC Learning, </w:t>
      </w:r>
      <w:r w:rsidRPr="47EB827C" w:rsidR="67298F3A">
        <w:rPr>
          <w:rFonts w:ascii="Arial Nova" w:hAnsi="Arial Nova" w:eastAsia="Arial Nova" w:cs="Arial Nova"/>
          <w:b w:val="0"/>
          <w:bCs w:val="0"/>
        </w:rPr>
        <w:t xml:space="preserve">no date). Through this training, staff should be able to </w:t>
      </w:r>
      <w:r w:rsidRPr="47EB827C" w:rsidR="67298F3A">
        <w:rPr>
          <w:rFonts w:ascii="Arial Nova" w:hAnsi="Arial Nova" w:eastAsia="Arial Nova" w:cs="Arial Nova"/>
          <w:b w:val="0"/>
          <w:bCs w:val="0"/>
        </w:rPr>
        <w:t>recognise</w:t>
      </w:r>
      <w:r w:rsidRPr="47EB827C" w:rsidR="5582CCA7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4477231E">
        <w:rPr>
          <w:rFonts w:ascii="Arial Nova" w:hAnsi="Arial Nova" w:eastAsia="Arial Nova" w:cs="Arial Nova"/>
          <w:b w:val="0"/>
          <w:bCs w:val="0"/>
        </w:rPr>
        <w:t>signs of abuse, harm</w:t>
      </w:r>
      <w:r w:rsidRPr="47EB827C" w:rsidR="181A19A7">
        <w:rPr>
          <w:rFonts w:ascii="Arial Nova" w:hAnsi="Arial Nova" w:eastAsia="Arial Nova" w:cs="Arial Nova"/>
          <w:b w:val="0"/>
          <w:bCs w:val="0"/>
        </w:rPr>
        <w:t>,</w:t>
      </w:r>
      <w:r w:rsidRPr="47EB827C" w:rsidR="4477231E">
        <w:rPr>
          <w:rFonts w:ascii="Arial Nova" w:hAnsi="Arial Nova" w:eastAsia="Arial Nova" w:cs="Arial Nova"/>
          <w:b w:val="0"/>
          <w:bCs w:val="0"/>
        </w:rPr>
        <w:t xml:space="preserve"> or neglect and </w:t>
      </w:r>
      <w:r w:rsidRPr="47EB827C" w:rsidR="3D47B78F">
        <w:rPr>
          <w:rFonts w:ascii="Arial Nova" w:hAnsi="Arial Nova" w:eastAsia="Arial Nova" w:cs="Arial Nova"/>
          <w:b w:val="0"/>
          <w:bCs w:val="0"/>
        </w:rPr>
        <w:t>adher</w:t>
      </w:r>
      <w:r w:rsidRPr="47EB827C" w:rsidR="574259E5">
        <w:rPr>
          <w:rFonts w:ascii="Arial Nova" w:hAnsi="Arial Nova" w:eastAsia="Arial Nova" w:cs="Arial Nova"/>
          <w:b w:val="0"/>
          <w:bCs w:val="0"/>
        </w:rPr>
        <w:t>e</w:t>
      </w:r>
      <w:r w:rsidRPr="47EB827C" w:rsidR="4477231E">
        <w:rPr>
          <w:rFonts w:ascii="Arial Nova" w:hAnsi="Arial Nova" w:eastAsia="Arial Nova" w:cs="Arial Nova"/>
          <w:b w:val="0"/>
          <w:bCs w:val="0"/>
        </w:rPr>
        <w:t xml:space="preserve"> to the settings safeguarding and child protection procedures.</w:t>
      </w:r>
      <w:r w:rsidRPr="47EB827C" w:rsidR="204A72D8">
        <w:rPr>
          <w:rFonts w:ascii="Arial Nova" w:hAnsi="Arial Nova" w:eastAsia="Arial Nova" w:cs="Arial Nova"/>
          <w:b w:val="0"/>
          <w:bCs w:val="0"/>
        </w:rPr>
        <w:t xml:space="preserve"> It is also the Designated Safeguarding Officer’s (DSO) role to ensure that all staff and volunteers within the setting have not only received </w:t>
      </w:r>
      <w:r w:rsidRPr="47EB827C" w:rsidR="30E6F20B">
        <w:rPr>
          <w:rFonts w:ascii="Arial Nova" w:hAnsi="Arial Nova" w:eastAsia="Arial Nova" w:cs="Arial Nova"/>
          <w:b w:val="0"/>
          <w:bCs w:val="0"/>
        </w:rPr>
        <w:t>the relevant training, but have access to, and understand the setting’s safeguarding policy. This includes induc</w:t>
      </w:r>
      <w:r w:rsidRPr="47EB827C" w:rsidR="10B66FB1">
        <w:rPr>
          <w:rFonts w:ascii="Arial Nova" w:hAnsi="Arial Nova" w:eastAsia="Arial Nova" w:cs="Arial Nova"/>
          <w:b w:val="0"/>
          <w:bCs w:val="0"/>
        </w:rPr>
        <w:t>ti</w:t>
      </w:r>
      <w:r w:rsidRPr="47EB827C" w:rsidR="30E6F20B">
        <w:rPr>
          <w:rFonts w:ascii="Arial Nova" w:hAnsi="Arial Nova" w:eastAsia="Arial Nova" w:cs="Arial Nova"/>
          <w:b w:val="0"/>
          <w:bCs w:val="0"/>
        </w:rPr>
        <w:t>on</w:t>
      </w:r>
      <w:r w:rsidRPr="47EB827C" w:rsidR="6A091418">
        <w:rPr>
          <w:rFonts w:ascii="Arial Nova" w:hAnsi="Arial Nova" w:eastAsia="Arial Nova" w:cs="Arial Nova"/>
          <w:b w:val="0"/>
          <w:bCs w:val="0"/>
        </w:rPr>
        <w:t xml:space="preserve"> and r</w:t>
      </w:r>
      <w:r w:rsidRPr="47EB827C" w:rsidR="30E6F20B">
        <w:rPr>
          <w:rFonts w:ascii="Arial Nova" w:hAnsi="Arial Nova" w:eastAsia="Arial Nova" w:cs="Arial Nova"/>
          <w:b w:val="0"/>
          <w:bCs w:val="0"/>
        </w:rPr>
        <w:t xml:space="preserve">efresher training </w:t>
      </w:r>
      <w:r w:rsidRPr="47EB827C" w:rsidR="5E9D813D">
        <w:rPr>
          <w:rFonts w:ascii="Arial Nova" w:hAnsi="Arial Nova" w:eastAsia="Arial Nova" w:cs="Arial Nova"/>
          <w:b w:val="0"/>
          <w:bCs w:val="0"/>
        </w:rPr>
        <w:t xml:space="preserve">to help them understand the </w:t>
      </w:r>
      <w:bookmarkStart w:name="_Int_lm9sjO2C" w:id="2139093802"/>
      <w:r w:rsidRPr="47EB827C" w:rsidR="5E9D813D">
        <w:rPr>
          <w:rFonts w:ascii="Arial Nova" w:hAnsi="Arial Nova" w:eastAsia="Arial Nova" w:cs="Arial Nova"/>
          <w:b w:val="0"/>
          <w:bCs w:val="0"/>
        </w:rPr>
        <w:t>different ty</w:t>
      </w:r>
      <w:r w:rsidRPr="47EB827C" w:rsidR="634FCBD4">
        <w:rPr>
          <w:rFonts w:ascii="Arial Nova" w:hAnsi="Arial Nova" w:eastAsia="Arial Nova" w:cs="Arial Nova"/>
          <w:b w:val="0"/>
          <w:bCs w:val="0"/>
        </w:rPr>
        <w:t>p</w:t>
      </w:r>
      <w:r w:rsidRPr="47EB827C" w:rsidR="5E9D813D">
        <w:rPr>
          <w:rFonts w:ascii="Arial Nova" w:hAnsi="Arial Nova" w:eastAsia="Arial Nova" w:cs="Arial Nova"/>
          <w:b w:val="0"/>
          <w:bCs w:val="0"/>
        </w:rPr>
        <w:t>es</w:t>
      </w:r>
      <w:bookmarkEnd w:id="2139093802"/>
      <w:r w:rsidRPr="47EB827C" w:rsidR="5E9D813D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276295CA">
        <w:rPr>
          <w:rFonts w:ascii="Arial Nova" w:hAnsi="Arial Nova" w:eastAsia="Arial Nova" w:cs="Arial Nova"/>
          <w:b w:val="0"/>
          <w:bCs w:val="0"/>
        </w:rPr>
        <w:t>o</w:t>
      </w:r>
      <w:r w:rsidRPr="47EB827C" w:rsidR="5E9D813D">
        <w:rPr>
          <w:rFonts w:ascii="Arial Nova" w:hAnsi="Arial Nova" w:eastAsia="Arial Nova" w:cs="Arial Nova"/>
          <w:b w:val="0"/>
          <w:bCs w:val="0"/>
        </w:rPr>
        <w:t xml:space="preserve">f abuse, </w:t>
      </w:r>
      <w:r w:rsidRPr="47EB827C" w:rsidR="08C307DB">
        <w:rPr>
          <w:rFonts w:ascii="Arial Nova" w:hAnsi="Arial Nova" w:eastAsia="Arial Nova" w:cs="Arial Nova"/>
          <w:b w:val="0"/>
          <w:bCs w:val="0"/>
        </w:rPr>
        <w:t>neglect,</w:t>
      </w:r>
      <w:r w:rsidRPr="47EB827C" w:rsidR="5E9D813D">
        <w:rPr>
          <w:rFonts w:ascii="Arial Nova" w:hAnsi="Arial Nova" w:eastAsia="Arial Nova" w:cs="Arial Nova"/>
          <w:b w:val="0"/>
          <w:bCs w:val="0"/>
        </w:rPr>
        <w:t xml:space="preserve"> or harm and that they </w:t>
      </w:r>
      <w:r w:rsidRPr="47EB827C" w:rsidR="671B9B90">
        <w:rPr>
          <w:rFonts w:ascii="Arial Nova" w:hAnsi="Arial Nova" w:eastAsia="Arial Nova" w:cs="Arial Nova"/>
          <w:b w:val="0"/>
          <w:bCs w:val="0"/>
        </w:rPr>
        <w:t>are confident in</w:t>
      </w:r>
      <w:r w:rsidRPr="47EB827C" w:rsidR="5E9D813D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7FBC9172">
        <w:rPr>
          <w:rFonts w:ascii="Arial Nova" w:hAnsi="Arial Nova" w:eastAsia="Arial Nova" w:cs="Arial Nova"/>
          <w:b w:val="0"/>
          <w:bCs w:val="0"/>
        </w:rPr>
        <w:t>identify</w:t>
      </w:r>
      <w:r w:rsidRPr="47EB827C" w:rsidR="49D96A93">
        <w:rPr>
          <w:rFonts w:ascii="Arial Nova" w:hAnsi="Arial Nova" w:eastAsia="Arial Nova" w:cs="Arial Nova"/>
          <w:b w:val="0"/>
          <w:bCs w:val="0"/>
        </w:rPr>
        <w:t>ing</w:t>
      </w:r>
      <w:r w:rsidRPr="47EB827C" w:rsidR="7FBC9172">
        <w:rPr>
          <w:rFonts w:ascii="Arial Nova" w:hAnsi="Arial Nova" w:eastAsia="Arial Nova" w:cs="Arial Nova"/>
          <w:b w:val="0"/>
          <w:bCs w:val="0"/>
        </w:rPr>
        <w:t xml:space="preserve"> and</w:t>
      </w:r>
      <w:r w:rsidRPr="47EB827C" w:rsidR="5E9D813D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5E9D813D">
        <w:rPr>
          <w:rFonts w:ascii="Arial Nova" w:hAnsi="Arial Nova" w:eastAsia="Arial Nova" w:cs="Arial Nova"/>
          <w:b w:val="0"/>
          <w:bCs w:val="0"/>
        </w:rPr>
        <w:t>recognis</w:t>
      </w:r>
      <w:r w:rsidRPr="47EB827C" w:rsidR="23A9AD08">
        <w:rPr>
          <w:rFonts w:ascii="Arial Nova" w:hAnsi="Arial Nova" w:eastAsia="Arial Nova" w:cs="Arial Nova"/>
          <w:b w:val="0"/>
          <w:bCs w:val="0"/>
        </w:rPr>
        <w:t>ing</w:t>
      </w:r>
      <w:r w:rsidRPr="47EB827C" w:rsidR="5E9D813D">
        <w:rPr>
          <w:rFonts w:ascii="Arial Nova" w:hAnsi="Arial Nova" w:eastAsia="Arial Nova" w:cs="Arial Nova"/>
          <w:b w:val="0"/>
          <w:bCs w:val="0"/>
        </w:rPr>
        <w:t xml:space="preserve"> the signs and know how to respond effec</w:t>
      </w:r>
      <w:r w:rsidRPr="47EB827C" w:rsidR="01AA0DDE">
        <w:rPr>
          <w:rFonts w:ascii="Arial Nova" w:hAnsi="Arial Nova" w:eastAsia="Arial Nova" w:cs="Arial Nova"/>
          <w:b w:val="0"/>
          <w:bCs w:val="0"/>
        </w:rPr>
        <w:t>tively when they have concerns</w:t>
      </w:r>
      <w:r w:rsidRPr="47EB827C" w:rsidR="4ED454D3">
        <w:rPr>
          <w:rFonts w:ascii="Arial Nova" w:hAnsi="Arial Nova" w:eastAsia="Arial Nova" w:cs="Arial Nova"/>
          <w:b w:val="0"/>
          <w:bCs w:val="0"/>
        </w:rPr>
        <w:t xml:space="preserve"> (Welsh Government, 2021)</w:t>
      </w:r>
      <w:r w:rsidRPr="47EB827C" w:rsidR="01AA0DDE">
        <w:rPr>
          <w:rFonts w:ascii="Arial Nova" w:hAnsi="Arial Nova" w:eastAsia="Arial Nova" w:cs="Arial Nova"/>
          <w:b w:val="0"/>
          <w:bCs w:val="0"/>
        </w:rPr>
        <w:t>.</w:t>
      </w:r>
      <w:r w:rsidRPr="47EB827C" w:rsidR="5CC3D5EB">
        <w:rPr>
          <w:rFonts w:ascii="Arial Nova" w:hAnsi="Arial Nova" w:eastAsia="Arial Nova" w:cs="Arial Nova"/>
          <w:b w:val="0"/>
          <w:bCs w:val="0"/>
        </w:rPr>
        <w:t xml:space="preserve"> </w:t>
      </w:r>
    </w:p>
    <w:p w:rsidR="3A6710F2" w:rsidP="47EB827C" w:rsidRDefault="3A6710F2" w14:paraId="7266720F" w14:textId="777C00FC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</w:rPr>
      </w:pPr>
      <w:r w:rsidRPr="47EB827C" w:rsidR="4477231E">
        <w:rPr>
          <w:rFonts w:ascii="Arial Nova" w:hAnsi="Arial Nova" w:eastAsia="Arial Nova" w:cs="Arial Nova"/>
          <w:b w:val="0"/>
          <w:bCs w:val="0"/>
        </w:rPr>
        <w:t xml:space="preserve"> </w:t>
      </w:r>
    </w:p>
    <w:p w:rsidR="3A6710F2" w:rsidP="47EB827C" w:rsidRDefault="3A6710F2" w14:paraId="1AD30EBD" w14:textId="6870661E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</w:rPr>
      </w:pPr>
      <w:r w:rsidRPr="47EB827C" w:rsidR="55B616EE">
        <w:rPr>
          <w:rFonts w:ascii="Arial Nova" w:hAnsi="Arial Nova" w:eastAsia="Arial Nova" w:cs="Arial Nova"/>
          <w:b w:val="0"/>
          <w:bCs w:val="0"/>
        </w:rPr>
        <w:t xml:space="preserve">Regular observations of a child’s </w:t>
      </w:r>
      <w:bookmarkStart w:name="_Int_1IJbsz7P" w:id="1333371468"/>
      <w:r w:rsidRPr="47EB827C" w:rsidR="55B616EE">
        <w:rPr>
          <w:rFonts w:ascii="Arial Nova" w:hAnsi="Arial Nova" w:eastAsia="Arial Nova" w:cs="Arial Nova"/>
          <w:b w:val="0"/>
          <w:bCs w:val="0"/>
        </w:rPr>
        <w:t>behaviour</w:t>
      </w:r>
      <w:bookmarkEnd w:id="1333371468"/>
      <w:r w:rsidRPr="47EB827C" w:rsidR="55B616EE">
        <w:rPr>
          <w:rFonts w:ascii="Arial Nova" w:hAnsi="Arial Nova" w:eastAsia="Arial Nova" w:cs="Arial Nova"/>
          <w:b w:val="0"/>
          <w:bCs w:val="0"/>
        </w:rPr>
        <w:t xml:space="preserve"> and interactions by practitioners allow early detection of unusual</w:t>
      </w:r>
      <w:r w:rsidRPr="47EB827C" w:rsidR="1C0926F6">
        <w:rPr>
          <w:rFonts w:ascii="Arial Nova" w:hAnsi="Arial Nova" w:eastAsia="Arial Nova" w:cs="Arial Nova"/>
          <w:b w:val="0"/>
          <w:bCs w:val="0"/>
        </w:rPr>
        <w:t xml:space="preserve"> patterns of </w:t>
      </w:r>
      <w:r w:rsidRPr="47EB827C" w:rsidR="1C0926F6">
        <w:rPr>
          <w:rFonts w:ascii="Arial Nova" w:hAnsi="Arial Nova" w:eastAsia="Arial Nova" w:cs="Arial Nova"/>
          <w:b w:val="0"/>
          <w:bCs w:val="0"/>
        </w:rPr>
        <w:t>behaviour</w:t>
      </w:r>
      <w:r w:rsidRPr="47EB827C" w:rsidR="1C0926F6">
        <w:rPr>
          <w:rFonts w:ascii="Arial Nova" w:hAnsi="Arial Nova" w:eastAsia="Arial Nova" w:cs="Arial Nova"/>
          <w:b w:val="0"/>
          <w:bCs w:val="0"/>
        </w:rPr>
        <w:t xml:space="preserve"> or any signs of distress</w:t>
      </w:r>
      <w:r w:rsidRPr="47EB827C" w:rsidR="6ED66F0A">
        <w:rPr>
          <w:rFonts w:ascii="Arial Nova" w:hAnsi="Arial Nova" w:eastAsia="Arial Nova" w:cs="Arial Nova"/>
          <w:b w:val="0"/>
          <w:bCs w:val="0"/>
        </w:rPr>
        <w:t xml:space="preserve"> (UNICEF, no date)</w:t>
      </w:r>
      <w:r w:rsidRPr="47EB827C" w:rsidR="1C0926F6">
        <w:rPr>
          <w:rFonts w:ascii="Arial Nova" w:hAnsi="Arial Nova" w:eastAsia="Arial Nova" w:cs="Arial Nova"/>
          <w:b w:val="0"/>
          <w:bCs w:val="0"/>
        </w:rPr>
        <w:t xml:space="preserve">. They also </w:t>
      </w:r>
      <w:r w:rsidRPr="47EB827C" w:rsidR="1C0926F6">
        <w:rPr>
          <w:rFonts w:ascii="Arial Nova" w:hAnsi="Arial Nova" w:eastAsia="Arial Nova" w:cs="Arial Nova"/>
          <w:b w:val="0"/>
          <w:bCs w:val="0"/>
        </w:rPr>
        <w:t>provide</w:t>
      </w:r>
      <w:r w:rsidRPr="47EB827C" w:rsidR="1C0926F6">
        <w:rPr>
          <w:rFonts w:ascii="Arial Nova" w:hAnsi="Arial Nova" w:eastAsia="Arial Nova" w:cs="Arial Nova"/>
          <w:b w:val="0"/>
          <w:bCs w:val="0"/>
        </w:rPr>
        <w:t xml:space="preserve"> a holistic view of the child’s development, helping the practitioner to understand their needs and</w:t>
      </w:r>
      <w:r w:rsidRPr="47EB827C" w:rsidR="64F59F62">
        <w:rPr>
          <w:rFonts w:ascii="Arial Nova" w:hAnsi="Arial Nova" w:eastAsia="Arial Nova" w:cs="Arial Nova"/>
          <w:b w:val="0"/>
          <w:bCs w:val="0"/>
        </w:rPr>
        <w:t xml:space="preserve"> vulnerabilities. These observations allow practitioners to </w:t>
      </w:r>
      <w:r w:rsidRPr="47EB827C" w:rsidR="64F59F62">
        <w:rPr>
          <w:rFonts w:ascii="Arial Nova" w:hAnsi="Arial Nova" w:eastAsia="Arial Nova" w:cs="Arial Nova"/>
          <w:b w:val="0"/>
          <w:bCs w:val="0"/>
        </w:rPr>
        <w:t>identify</w:t>
      </w:r>
      <w:r w:rsidRPr="47EB827C" w:rsidR="64F59F62">
        <w:rPr>
          <w:rFonts w:ascii="Arial Nova" w:hAnsi="Arial Nova" w:eastAsia="Arial Nova" w:cs="Arial Nova"/>
          <w:b w:val="0"/>
          <w:bCs w:val="0"/>
        </w:rPr>
        <w:t xml:space="preserve"> safeguarding issues promptly</w:t>
      </w:r>
      <w:r w:rsidRPr="47EB827C" w:rsidR="02D37ECD">
        <w:rPr>
          <w:rFonts w:ascii="Arial Nova" w:hAnsi="Arial Nova" w:eastAsia="Arial Nova" w:cs="Arial Nova"/>
          <w:b w:val="0"/>
          <w:bCs w:val="0"/>
        </w:rPr>
        <w:t xml:space="preserve"> (</w:t>
      </w:r>
      <w:r w:rsidRPr="47EB827C" w:rsidR="02D37ECD">
        <w:rPr>
          <w:rFonts w:ascii="Arial Nova" w:hAnsi="Arial Nova" w:eastAsia="Arial Nova" w:cs="Arial Nova"/>
          <w:b w:val="0"/>
          <w:bCs w:val="0"/>
        </w:rPr>
        <w:t>Baginsky</w:t>
      </w:r>
      <w:r w:rsidRPr="47EB827C" w:rsidR="02D37ECD">
        <w:rPr>
          <w:rFonts w:ascii="Arial Nova" w:hAnsi="Arial Nova" w:eastAsia="Arial Nova" w:cs="Arial Nova"/>
          <w:b w:val="0"/>
          <w:bCs w:val="0"/>
        </w:rPr>
        <w:t>, 2022)</w:t>
      </w:r>
      <w:r w:rsidRPr="47EB827C" w:rsidR="64F59F62">
        <w:rPr>
          <w:rFonts w:ascii="Arial Nova" w:hAnsi="Arial Nova" w:eastAsia="Arial Nova" w:cs="Arial Nova"/>
          <w:b w:val="0"/>
          <w:bCs w:val="0"/>
        </w:rPr>
        <w:t xml:space="preserve">. </w:t>
      </w:r>
      <w:r w:rsidRPr="47EB827C" w:rsidR="2CF0FB9E">
        <w:rPr>
          <w:rFonts w:ascii="Arial Nova" w:hAnsi="Arial Nova" w:eastAsia="Arial Nova" w:cs="Arial Nova"/>
          <w:b w:val="0"/>
          <w:bCs w:val="0"/>
        </w:rPr>
        <w:t xml:space="preserve">Reid and Burton (2017) agree </w:t>
      </w:r>
      <w:r w:rsidRPr="47EB827C" w:rsidR="2CF0FB9E">
        <w:rPr>
          <w:rFonts w:ascii="Arial Nova" w:hAnsi="Arial Nova" w:eastAsia="Arial Nova" w:cs="Arial Nova"/>
          <w:b w:val="0"/>
          <w:bCs w:val="0"/>
        </w:rPr>
        <w:t>stating</w:t>
      </w:r>
      <w:r w:rsidRPr="47EB827C" w:rsidR="2CF0FB9E">
        <w:rPr>
          <w:rFonts w:ascii="Arial Nova" w:hAnsi="Arial Nova" w:eastAsia="Arial Nova" w:cs="Arial Nova"/>
          <w:b w:val="0"/>
          <w:bCs w:val="0"/>
        </w:rPr>
        <w:t>, r</w:t>
      </w:r>
      <w:r w:rsidRPr="47EB827C" w:rsidR="64F59F62">
        <w:rPr>
          <w:rFonts w:ascii="Arial Nova" w:hAnsi="Arial Nova" w:eastAsia="Arial Nova" w:cs="Arial Nova"/>
          <w:b w:val="0"/>
          <w:bCs w:val="0"/>
        </w:rPr>
        <w:t>ecording observation</w:t>
      </w:r>
      <w:r w:rsidRPr="47EB827C" w:rsidR="4460FC5F">
        <w:rPr>
          <w:rFonts w:ascii="Arial Nova" w:hAnsi="Arial Nova" w:eastAsia="Arial Nova" w:cs="Arial Nova"/>
          <w:b w:val="0"/>
          <w:bCs w:val="0"/>
        </w:rPr>
        <w:t>s</w:t>
      </w:r>
      <w:r w:rsidRPr="47EB827C" w:rsidR="64F59F62">
        <w:rPr>
          <w:rFonts w:ascii="Arial Nova" w:hAnsi="Arial Nova" w:eastAsia="Arial Nova" w:cs="Arial Nova"/>
          <w:b w:val="0"/>
          <w:bCs w:val="0"/>
        </w:rPr>
        <w:t xml:space="preserve"> is essentia</w:t>
      </w:r>
      <w:r w:rsidRPr="47EB827C" w:rsidR="74F0DE4B">
        <w:rPr>
          <w:rFonts w:ascii="Arial Nova" w:hAnsi="Arial Nova" w:eastAsia="Arial Nova" w:cs="Arial Nova"/>
          <w:b w:val="0"/>
          <w:bCs w:val="0"/>
        </w:rPr>
        <w:t>l as it provides evidence, informs decis</w:t>
      </w:r>
      <w:r w:rsidRPr="47EB827C" w:rsidR="6E9335DD">
        <w:rPr>
          <w:rFonts w:ascii="Arial Nova" w:hAnsi="Arial Nova" w:eastAsia="Arial Nova" w:cs="Arial Nova"/>
          <w:b w:val="0"/>
          <w:bCs w:val="0"/>
        </w:rPr>
        <w:t xml:space="preserve">ion making and supports case management. </w:t>
      </w:r>
      <w:r w:rsidRPr="47EB827C" w:rsidR="6E9335DD">
        <w:rPr>
          <w:rFonts w:ascii="Arial Nova" w:hAnsi="Arial Nova" w:eastAsia="Arial Nova" w:cs="Arial Nova"/>
          <w:b w:val="0"/>
          <w:bCs w:val="0"/>
        </w:rPr>
        <w:t xml:space="preserve">Effective, skillful questioning using open-ended questions encourages the child to share their </w:t>
      </w:r>
      <w:r w:rsidRPr="47EB827C" w:rsidR="1B10F84A">
        <w:rPr>
          <w:rFonts w:ascii="Arial Nova" w:hAnsi="Arial Nova" w:eastAsia="Arial Nova" w:cs="Arial Nova"/>
          <w:b w:val="0"/>
          <w:bCs w:val="0"/>
        </w:rPr>
        <w:t>thoughts</w:t>
      </w:r>
      <w:r w:rsidRPr="47EB827C" w:rsidR="6E9335DD">
        <w:rPr>
          <w:rFonts w:ascii="Arial Nova" w:hAnsi="Arial Nova" w:eastAsia="Arial Nova" w:cs="Arial Nova"/>
          <w:b w:val="0"/>
          <w:bCs w:val="0"/>
        </w:rPr>
        <w:t xml:space="preserve"> and feelings, which can build trust and rapport, which in turn can lead t</w:t>
      </w:r>
      <w:r w:rsidRPr="47EB827C" w:rsidR="4A611A44">
        <w:rPr>
          <w:rFonts w:ascii="Arial Nova" w:hAnsi="Arial Nova" w:eastAsia="Arial Nova" w:cs="Arial Nova"/>
          <w:b w:val="0"/>
          <w:bCs w:val="0"/>
        </w:rPr>
        <w:t xml:space="preserve">o the child revealing concerns or risks that may otherwise go unnoticed. </w:t>
      </w:r>
      <w:r w:rsidRPr="47EB827C" w:rsidR="5F4F1B8C">
        <w:rPr>
          <w:rFonts w:ascii="Arial Nova" w:hAnsi="Arial Nova" w:eastAsia="Arial Nova" w:cs="Arial Nova"/>
          <w:b w:val="0"/>
          <w:bCs w:val="0"/>
        </w:rPr>
        <w:t>Likewise, building a trusting relationship between the child and practitioner could lead to the child being comfortable enough to approach the practitioner to make a disclo</w:t>
      </w:r>
      <w:r w:rsidRPr="47EB827C" w:rsidR="391A8D93">
        <w:rPr>
          <w:rFonts w:ascii="Arial Nova" w:hAnsi="Arial Nova" w:eastAsia="Arial Nova" w:cs="Arial Nova"/>
          <w:b w:val="0"/>
          <w:bCs w:val="0"/>
        </w:rPr>
        <w:t>sure</w:t>
      </w:r>
      <w:r w:rsidRPr="47EB827C" w:rsidR="0BC9F52A">
        <w:rPr>
          <w:rFonts w:ascii="Arial Nova" w:hAnsi="Arial Nova" w:eastAsia="Arial Nova" w:cs="Arial Nova"/>
          <w:b w:val="0"/>
          <w:bCs w:val="0"/>
        </w:rPr>
        <w:t xml:space="preserve"> (Buckler, 2023)</w:t>
      </w:r>
      <w:r w:rsidRPr="47EB827C" w:rsidR="391A8D93">
        <w:rPr>
          <w:rFonts w:ascii="Arial Nova" w:hAnsi="Arial Nova" w:eastAsia="Arial Nova" w:cs="Arial Nova"/>
          <w:b w:val="0"/>
          <w:bCs w:val="0"/>
        </w:rPr>
        <w:t xml:space="preserve">. </w:t>
      </w:r>
      <w:r w:rsidRPr="47EB827C" w:rsidR="391A8D93">
        <w:rPr>
          <w:rFonts w:ascii="Arial Nova" w:hAnsi="Arial Nova" w:eastAsia="Arial Nova" w:cs="Arial Nova"/>
          <w:b w:val="0"/>
          <w:bCs w:val="0"/>
        </w:rPr>
        <w:t xml:space="preserve">Keeping </w:t>
      </w:r>
      <w:r w:rsidRPr="47EB827C" w:rsidR="391A8D93">
        <w:rPr>
          <w:rFonts w:ascii="Arial Nova" w:hAnsi="Arial Nova" w:eastAsia="Arial Nova" w:cs="Arial Nova"/>
          <w:b w:val="0"/>
          <w:bCs w:val="0"/>
        </w:rPr>
        <w:t>accurate</w:t>
      </w:r>
      <w:r w:rsidRPr="47EB827C" w:rsidR="391A8D93">
        <w:rPr>
          <w:rFonts w:ascii="Arial Nova" w:hAnsi="Arial Nova" w:eastAsia="Arial Nova" w:cs="Arial Nova"/>
          <w:b w:val="0"/>
          <w:bCs w:val="0"/>
        </w:rPr>
        <w:t>, up to date and chronological records helps practitioners understand concerns in the context of the child’s history.</w:t>
      </w:r>
      <w:r w:rsidRPr="47EB827C" w:rsidR="257749AF">
        <w:rPr>
          <w:rFonts w:ascii="Arial Nova" w:hAnsi="Arial Nova" w:eastAsia="Arial Nova" w:cs="Arial Nova"/>
          <w:b w:val="0"/>
          <w:bCs w:val="0"/>
        </w:rPr>
        <w:t xml:space="preserve"> </w:t>
      </w:r>
    </w:p>
    <w:p w:rsidR="3A6710F2" w:rsidP="47EB827C" w:rsidRDefault="3A6710F2" w14:paraId="76520B68" w14:textId="1D882837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</w:rPr>
      </w:pPr>
      <w:r w:rsidRPr="47EB827C" w:rsidR="257749AF">
        <w:rPr>
          <w:rFonts w:ascii="Arial Nova" w:hAnsi="Arial Nova" w:eastAsia="Arial Nova" w:cs="Arial Nova"/>
          <w:b w:val="0"/>
          <w:bCs w:val="0"/>
        </w:rPr>
        <w:t xml:space="preserve">As a result of making regular, recorded observations, the </w:t>
      </w:r>
      <w:r w:rsidRPr="47EB827C" w:rsidR="0B29201C">
        <w:rPr>
          <w:rFonts w:ascii="Arial Nova" w:hAnsi="Arial Nova" w:eastAsia="Arial Nova" w:cs="Arial Nova"/>
          <w:b w:val="0"/>
          <w:bCs w:val="0"/>
        </w:rPr>
        <w:t>keyworker</w:t>
      </w:r>
      <w:r w:rsidRPr="47EB827C" w:rsidR="257749AF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257749AF">
        <w:rPr>
          <w:rFonts w:ascii="Arial Nova" w:hAnsi="Arial Nova" w:eastAsia="Arial Nova" w:cs="Arial Nova"/>
          <w:b w:val="0"/>
          <w:bCs w:val="0"/>
        </w:rPr>
        <w:t xml:space="preserve">had recorded a change in Joanna’s </w:t>
      </w:r>
      <w:r w:rsidRPr="47EB827C" w:rsidR="257749AF">
        <w:rPr>
          <w:rFonts w:ascii="Arial Nova" w:hAnsi="Arial Nova" w:eastAsia="Arial Nova" w:cs="Arial Nova"/>
          <w:b w:val="0"/>
          <w:bCs w:val="0"/>
        </w:rPr>
        <w:t>behaviour</w:t>
      </w:r>
      <w:r w:rsidRPr="47EB827C" w:rsidR="257749AF">
        <w:rPr>
          <w:rFonts w:ascii="Arial Nova" w:hAnsi="Arial Nova" w:eastAsia="Arial Nova" w:cs="Arial Nova"/>
          <w:b w:val="0"/>
          <w:bCs w:val="0"/>
        </w:rPr>
        <w:t>.</w:t>
      </w:r>
      <w:r w:rsidRPr="47EB827C" w:rsidR="2003F91A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43E1B9A6">
        <w:rPr>
          <w:rFonts w:ascii="Arial Nova" w:hAnsi="Arial Nova" w:eastAsia="Arial Nova" w:cs="Arial Nova"/>
          <w:b w:val="0"/>
          <w:bCs w:val="0"/>
        </w:rPr>
        <w:t>According to NSPCC Learning (2023)</w:t>
      </w:r>
      <w:r w:rsidRPr="47EB827C" w:rsidR="257749AF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03B5F2F4">
        <w:rPr>
          <w:rFonts w:ascii="Arial Nova" w:hAnsi="Arial Nova" w:eastAsia="Arial Nova" w:cs="Arial Nova"/>
          <w:b w:val="0"/>
          <w:bCs w:val="0"/>
        </w:rPr>
        <w:t xml:space="preserve">there are many signs and indicators to </w:t>
      </w:r>
      <w:r w:rsidRPr="47EB827C" w:rsidR="03B5F2F4">
        <w:rPr>
          <w:rFonts w:ascii="Arial Nova" w:hAnsi="Arial Nova" w:eastAsia="Arial Nova" w:cs="Arial Nova"/>
          <w:b w:val="0"/>
          <w:bCs w:val="0"/>
        </w:rPr>
        <w:t>recognise</w:t>
      </w:r>
      <w:r w:rsidRPr="47EB827C" w:rsidR="03B5F2F4">
        <w:rPr>
          <w:rFonts w:ascii="Arial Nova" w:hAnsi="Arial Nova" w:eastAsia="Arial Nova" w:cs="Arial Nova"/>
          <w:b w:val="0"/>
          <w:bCs w:val="0"/>
        </w:rPr>
        <w:t xml:space="preserve"> physical abuse. These can vary from visible bruising or injuries in unusual places</w:t>
      </w:r>
      <w:r w:rsidRPr="47EB827C" w:rsidR="4FC29FF7">
        <w:rPr>
          <w:rFonts w:ascii="Arial Nova" w:hAnsi="Arial Nova" w:eastAsia="Arial Nova" w:cs="Arial Nova"/>
          <w:b w:val="0"/>
          <w:bCs w:val="0"/>
        </w:rPr>
        <w:t xml:space="preserve">, injuries which are inconsistent to the </w:t>
      </w:r>
      <w:r w:rsidRPr="47EB827C" w:rsidR="44129AD5">
        <w:rPr>
          <w:rFonts w:ascii="Arial Nova" w:hAnsi="Arial Nova" w:eastAsia="Arial Nova" w:cs="Arial Nova"/>
          <w:b w:val="0"/>
          <w:bCs w:val="0"/>
        </w:rPr>
        <w:t>child's</w:t>
      </w:r>
      <w:r w:rsidRPr="47EB827C" w:rsidR="4FC29FF7">
        <w:rPr>
          <w:rFonts w:ascii="Arial Nova" w:hAnsi="Arial Nova" w:eastAsia="Arial Nova" w:cs="Arial Nova"/>
          <w:b w:val="0"/>
          <w:bCs w:val="0"/>
        </w:rPr>
        <w:t xml:space="preserve"> age or lifestyle, </w:t>
      </w:r>
      <w:r w:rsidRPr="47EB827C" w:rsidR="00A586EB">
        <w:rPr>
          <w:rFonts w:ascii="Arial Nova" w:hAnsi="Arial Nova" w:eastAsia="Arial Nova" w:cs="Arial Nova"/>
          <w:b w:val="0"/>
          <w:bCs w:val="0"/>
        </w:rPr>
        <w:t>specific marks such as hand or fingerprints, being reluctant to undress for PE or wearing inappropriate clothing for the weather</w:t>
      </w:r>
      <w:r w:rsidRPr="47EB827C" w:rsidR="617F88A7">
        <w:rPr>
          <w:rFonts w:ascii="Arial Nova" w:hAnsi="Arial Nova" w:eastAsia="Arial Nova" w:cs="Arial Nova"/>
          <w:b w:val="0"/>
          <w:bCs w:val="0"/>
        </w:rPr>
        <w:t xml:space="preserve">. </w:t>
      </w:r>
      <w:r w:rsidRPr="47EB827C" w:rsidR="762EC2C1">
        <w:rPr>
          <w:rFonts w:ascii="Arial Nova" w:hAnsi="Arial Nova" w:eastAsia="Arial Nova" w:cs="Arial Nova"/>
          <w:b w:val="0"/>
          <w:bCs w:val="0"/>
        </w:rPr>
        <w:t xml:space="preserve">The Early Years Hub (2018) </w:t>
      </w:r>
      <w:r w:rsidRPr="47EB827C" w:rsidR="6322CB1D">
        <w:rPr>
          <w:rFonts w:ascii="Arial Nova" w:hAnsi="Arial Nova" w:eastAsia="Arial Nova" w:cs="Arial Nova"/>
          <w:b w:val="0"/>
          <w:bCs w:val="0"/>
        </w:rPr>
        <w:t>acknowledges these and adds a child may</w:t>
      </w:r>
      <w:r w:rsidRPr="47EB827C" w:rsidR="059E7985">
        <w:rPr>
          <w:rFonts w:ascii="Arial Nova" w:hAnsi="Arial Nova" w:eastAsia="Arial Nova" w:cs="Arial Nova"/>
          <w:b w:val="0"/>
          <w:bCs w:val="0"/>
        </w:rPr>
        <w:t xml:space="preserve"> also</w:t>
      </w:r>
      <w:r w:rsidRPr="47EB827C" w:rsidR="6322CB1D">
        <w:rPr>
          <w:rFonts w:ascii="Arial Nova" w:hAnsi="Arial Nova" w:eastAsia="Arial Nova" w:cs="Arial Nova"/>
          <w:b w:val="0"/>
          <w:bCs w:val="0"/>
        </w:rPr>
        <w:t xml:space="preserve"> be subdued in the presence of their parent or caregiver.</w:t>
      </w:r>
      <w:r w:rsidRPr="47EB827C" w:rsidR="4BC2B077">
        <w:rPr>
          <w:rFonts w:ascii="Arial Nova" w:hAnsi="Arial Nova" w:eastAsia="Arial Nova" w:cs="Arial Nova"/>
          <w:b w:val="0"/>
          <w:bCs w:val="0"/>
        </w:rPr>
        <w:t xml:space="preserve"> </w:t>
      </w:r>
    </w:p>
    <w:p w:rsidR="3A6710F2" w:rsidP="47EB827C" w:rsidRDefault="3A6710F2" w14:paraId="0603D2A9" w14:textId="7ED64CE3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</w:rPr>
      </w:pPr>
      <w:r w:rsidRPr="47EB827C" w:rsidR="4B8B0CAC">
        <w:rPr>
          <w:rFonts w:ascii="Arial Nova" w:hAnsi="Arial Nova" w:eastAsia="Arial Nova" w:cs="Arial Nova"/>
          <w:b w:val="0"/>
          <w:bCs w:val="0"/>
        </w:rPr>
        <w:t xml:space="preserve">The </w:t>
      </w:r>
      <w:r w:rsidRPr="47EB827C" w:rsidR="08FB2EC4">
        <w:rPr>
          <w:rFonts w:ascii="Arial Nova" w:hAnsi="Arial Nova" w:eastAsia="Arial Nova" w:cs="Arial Nova"/>
          <w:b w:val="0"/>
          <w:bCs w:val="0"/>
        </w:rPr>
        <w:t>keyworker</w:t>
      </w:r>
      <w:r w:rsidRPr="47EB827C" w:rsidR="4B8B0CAC">
        <w:rPr>
          <w:rFonts w:ascii="Arial Nova" w:hAnsi="Arial Nova" w:eastAsia="Arial Nova" w:cs="Arial Nova"/>
          <w:b w:val="0"/>
          <w:bCs w:val="0"/>
        </w:rPr>
        <w:t xml:space="preserve"> had recorded that </w:t>
      </w:r>
      <w:r w:rsidRPr="47EB827C" w:rsidR="640C1F7D">
        <w:rPr>
          <w:rFonts w:ascii="Arial Nova" w:hAnsi="Arial Nova" w:eastAsia="Arial Nova" w:cs="Arial Nova"/>
          <w:b w:val="0"/>
          <w:bCs w:val="0"/>
        </w:rPr>
        <w:t>Joanna has been quiet</w:t>
      </w:r>
      <w:r w:rsidRPr="47EB827C" w:rsidR="4670D1AD">
        <w:rPr>
          <w:rFonts w:ascii="Arial Nova" w:hAnsi="Arial Nova" w:eastAsia="Arial Nova" w:cs="Arial Nova"/>
          <w:b w:val="0"/>
          <w:bCs w:val="0"/>
        </w:rPr>
        <w:t>, clingy,</w:t>
      </w:r>
      <w:r w:rsidRPr="47EB827C" w:rsidR="640C1F7D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640C1F7D">
        <w:rPr>
          <w:rFonts w:ascii="Arial Nova" w:hAnsi="Arial Nova" w:eastAsia="Arial Nova" w:cs="Arial Nova"/>
          <w:b w:val="0"/>
          <w:bCs w:val="0"/>
        </w:rPr>
        <w:t>and reluctant</w:t>
      </w:r>
      <w:r w:rsidRPr="47EB827C" w:rsidR="262BEC06">
        <w:rPr>
          <w:rFonts w:ascii="Arial Nova" w:hAnsi="Arial Nova" w:eastAsia="Arial Nova" w:cs="Arial Nova"/>
          <w:b w:val="0"/>
          <w:bCs w:val="0"/>
        </w:rPr>
        <w:t xml:space="preserve"> t</w:t>
      </w:r>
      <w:r w:rsidRPr="47EB827C" w:rsidR="640C1F7D">
        <w:rPr>
          <w:rFonts w:ascii="Arial Nova" w:hAnsi="Arial Nova" w:eastAsia="Arial Nova" w:cs="Arial Nova"/>
          <w:b w:val="0"/>
          <w:bCs w:val="0"/>
        </w:rPr>
        <w:t>o leave the</w:t>
      </w:r>
      <w:r w:rsidRPr="47EB827C" w:rsidR="107602F4">
        <w:rPr>
          <w:rFonts w:ascii="Arial Nova" w:hAnsi="Arial Nova" w:eastAsia="Arial Nova" w:cs="Arial Nova"/>
          <w:b w:val="0"/>
          <w:bCs w:val="0"/>
        </w:rPr>
        <w:t>ir</w:t>
      </w:r>
      <w:r w:rsidRPr="47EB827C" w:rsidR="5CD7EDFE">
        <w:rPr>
          <w:rFonts w:ascii="Arial Nova" w:hAnsi="Arial Nova" w:eastAsia="Arial Nova" w:cs="Arial Nova"/>
          <w:b w:val="0"/>
          <w:bCs w:val="0"/>
        </w:rPr>
        <w:t xml:space="preserve"> side</w:t>
      </w:r>
      <w:r w:rsidRPr="47EB827C" w:rsidR="640C1F7D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640C1F7D">
        <w:rPr>
          <w:rFonts w:ascii="Arial Nova" w:hAnsi="Arial Nova" w:eastAsia="Arial Nova" w:cs="Arial Nova"/>
          <w:b w:val="0"/>
          <w:bCs w:val="0"/>
        </w:rPr>
        <w:t>in the past few weeks. She had also not wanted to take off her c</w:t>
      </w:r>
      <w:r w:rsidRPr="47EB827C" w:rsidR="10089623">
        <w:rPr>
          <w:rFonts w:ascii="Arial Nova" w:hAnsi="Arial Nova" w:eastAsia="Arial Nova" w:cs="Arial Nova"/>
          <w:b w:val="0"/>
          <w:bCs w:val="0"/>
        </w:rPr>
        <w:t xml:space="preserve">ardigan even though the weather had been very warm. </w:t>
      </w:r>
      <w:r w:rsidRPr="47EB827C" w:rsidR="6003EE80">
        <w:rPr>
          <w:rFonts w:ascii="Arial Nova" w:hAnsi="Arial Nova" w:eastAsia="Arial Nova" w:cs="Arial Nova"/>
          <w:b w:val="0"/>
          <w:bCs w:val="0"/>
        </w:rPr>
        <w:t xml:space="preserve">When the keyworker noticed bruising </w:t>
      </w:r>
      <w:r w:rsidRPr="47EB827C" w:rsidR="6003EE80">
        <w:rPr>
          <w:rFonts w:ascii="Arial Nova" w:hAnsi="Arial Nova" w:eastAsia="Arial Nova" w:cs="Arial Nova"/>
          <w:b w:val="0"/>
          <w:bCs w:val="0"/>
        </w:rPr>
        <w:t>to</w:t>
      </w:r>
      <w:r w:rsidRPr="47EB827C" w:rsidR="6003EE80">
        <w:rPr>
          <w:rFonts w:ascii="Arial Nova" w:hAnsi="Arial Nova" w:eastAsia="Arial Nova" w:cs="Arial Nova"/>
          <w:b w:val="0"/>
          <w:bCs w:val="0"/>
        </w:rPr>
        <w:t xml:space="preserve"> Joanna’s ribs</w:t>
      </w:r>
      <w:r w:rsidRPr="47EB827C" w:rsidR="6D30ADF0">
        <w:rPr>
          <w:rFonts w:ascii="Arial Nova" w:hAnsi="Arial Nova" w:eastAsia="Arial Nova" w:cs="Arial Nova"/>
          <w:b w:val="0"/>
          <w:bCs w:val="0"/>
        </w:rPr>
        <w:t xml:space="preserve"> and questioned her about </w:t>
      </w:r>
      <w:r w:rsidRPr="47EB827C" w:rsidR="7B6BA64B">
        <w:rPr>
          <w:rFonts w:ascii="Arial Nova" w:hAnsi="Arial Nova" w:eastAsia="Arial Nova" w:cs="Arial Nova"/>
          <w:b w:val="0"/>
          <w:bCs w:val="0"/>
        </w:rPr>
        <w:t>it</w:t>
      </w:r>
      <w:r w:rsidRPr="47EB827C" w:rsidR="6D30ADF0">
        <w:rPr>
          <w:rFonts w:ascii="Arial Nova" w:hAnsi="Arial Nova" w:eastAsia="Arial Nova" w:cs="Arial Nova"/>
          <w:b w:val="0"/>
          <w:bCs w:val="0"/>
        </w:rPr>
        <w:t xml:space="preserve">, Joanna became upset and would not elaborate further. The keyworker </w:t>
      </w:r>
      <w:r w:rsidRPr="47EB827C" w:rsidR="0BCF55DE">
        <w:rPr>
          <w:rFonts w:ascii="Arial Nova" w:hAnsi="Arial Nova" w:eastAsia="Arial Nova" w:cs="Arial Nova"/>
          <w:b w:val="0"/>
          <w:bCs w:val="0"/>
        </w:rPr>
        <w:t xml:space="preserve">has a secure </w:t>
      </w:r>
      <w:r w:rsidRPr="47EB827C" w:rsidR="5044781B">
        <w:rPr>
          <w:rFonts w:ascii="Arial Nova" w:hAnsi="Arial Nova" w:eastAsia="Arial Nova" w:cs="Arial Nova"/>
          <w:b w:val="0"/>
          <w:bCs w:val="0"/>
        </w:rPr>
        <w:t>attachment</w:t>
      </w:r>
      <w:r w:rsidRPr="47EB827C" w:rsidR="6D30ADF0">
        <w:rPr>
          <w:rFonts w:ascii="Arial Nova" w:hAnsi="Arial Nova" w:eastAsia="Arial Nova" w:cs="Arial Nova"/>
          <w:b w:val="0"/>
          <w:bCs w:val="0"/>
        </w:rPr>
        <w:t xml:space="preserve"> wi</w:t>
      </w:r>
      <w:r w:rsidRPr="47EB827C" w:rsidR="79862DCE">
        <w:rPr>
          <w:rFonts w:ascii="Arial Nova" w:hAnsi="Arial Nova" w:eastAsia="Arial Nova" w:cs="Arial Nova"/>
          <w:b w:val="0"/>
          <w:bCs w:val="0"/>
        </w:rPr>
        <w:t xml:space="preserve">th </w:t>
      </w:r>
      <w:r w:rsidRPr="47EB827C" w:rsidR="604548E9">
        <w:rPr>
          <w:rFonts w:ascii="Arial Nova" w:hAnsi="Arial Nova" w:eastAsia="Arial Nova" w:cs="Arial Nova"/>
          <w:b w:val="0"/>
          <w:bCs w:val="0"/>
        </w:rPr>
        <w:t xml:space="preserve">Joanna, and </w:t>
      </w:r>
      <w:r w:rsidRPr="47EB827C" w:rsidR="635E2CEE">
        <w:rPr>
          <w:rFonts w:ascii="Arial Nova" w:hAnsi="Arial Nova" w:eastAsia="Arial Nova" w:cs="Arial Nova"/>
          <w:b w:val="0"/>
          <w:bCs w:val="0"/>
        </w:rPr>
        <w:t>due to this relationship</w:t>
      </w:r>
      <w:r w:rsidRPr="47EB827C" w:rsidR="79862DCE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4D6CF659">
        <w:rPr>
          <w:rFonts w:ascii="Arial Nova" w:hAnsi="Arial Nova" w:eastAsia="Arial Nova" w:cs="Arial Nova"/>
          <w:b w:val="0"/>
          <w:bCs w:val="0"/>
        </w:rPr>
        <w:t xml:space="preserve">is </w:t>
      </w:r>
      <w:r w:rsidRPr="47EB827C" w:rsidR="79862DCE">
        <w:rPr>
          <w:rFonts w:ascii="Arial Nova" w:hAnsi="Arial Nova" w:eastAsia="Arial Nova" w:cs="Arial Nova"/>
          <w:b w:val="0"/>
          <w:bCs w:val="0"/>
        </w:rPr>
        <w:t>confident in knowing when to pursue further questions and when to allow Joanna space and time</w:t>
      </w:r>
      <w:r w:rsidRPr="47EB827C" w:rsidR="22090F31">
        <w:rPr>
          <w:rFonts w:ascii="Arial Nova" w:hAnsi="Arial Nova" w:eastAsia="Arial Nova" w:cs="Arial Nova"/>
          <w:b w:val="0"/>
          <w:bCs w:val="0"/>
        </w:rPr>
        <w:t xml:space="preserve"> but with the knowledge that this is time sensitive and </w:t>
      </w:r>
      <w:r w:rsidRPr="47EB827C" w:rsidR="114BC5F5">
        <w:rPr>
          <w:rFonts w:ascii="Arial Nova" w:hAnsi="Arial Nova" w:eastAsia="Arial Nova" w:cs="Arial Nova"/>
          <w:b w:val="0"/>
          <w:bCs w:val="0"/>
        </w:rPr>
        <w:t xml:space="preserve">will need to be </w:t>
      </w:r>
      <w:r w:rsidRPr="47EB827C" w:rsidR="22090F31">
        <w:rPr>
          <w:rFonts w:ascii="Arial Nova" w:hAnsi="Arial Nova" w:eastAsia="Arial Nova" w:cs="Arial Nova"/>
          <w:b w:val="0"/>
          <w:bCs w:val="0"/>
        </w:rPr>
        <w:t>escalated</w:t>
      </w:r>
      <w:r w:rsidRPr="47EB827C" w:rsidR="3DC640BB">
        <w:rPr>
          <w:rFonts w:ascii="Arial Nova" w:hAnsi="Arial Nova" w:eastAsia="Arial Nova" w:cs="Arial Nova"/>
          <w:b w:val="0"/>
          <w:bCs w:val="0"/>
        </w:rPr>
        <w:t xml:space="preserve"> as a </w:t>
      </w:r>
      <w:r w:rsidRPr="47EB827C" w:rsidR="01BC8729">
        <w:rPr>
          <w:rFonts w:ascii="Arial Nova" w:hAnsi="Arial Nova" w:eastAsia="Arial Nova" w:cs="Arial Nova"/>
          <w:b w:val="0"/>
          <w:bCs w:val="0"/>
        </w:rPr>
        <w:t>priority and before Joanna goes home</w:t>
      </w:r>
      <w:r w:rsidRPr="47EB827C" w:rsidR="48FE7559">
        <w:rPr>
          <w:rFonts w:ascii="Arial Nova" w:hAnsi="Arial Nova" w:eastAsia="Arial Nova" w:cs="Arial Nova"/>
          <w:b w:val="0"/>
          <w:bCs w:val="0"/>
        </w:rPr>
        <w:t>.</w:t>
      </w:r>
      <w:r w:rsidRPr="47EB827C" w:rsidR="48FE7559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4F352EE3">
        <w:rPr>
          <w:rFonts w:ascii="Arial Nova" w:hAnsi="Arial Nova" w:eastAsia="Arial Nova" w:cs="Arial Nova"/>
          <w:b w:val="0"/>
          <w:bCs w:val="0"/>
        </w:rPr>
        <w:t xml:space="preserve">NSPCC Learning (2023) informs practitioners </w:t>
      </w:r>
      <w:r w:rsidRPr="47EB827C" w:rsidR="55A4BCAE">
        <w:rPr>
          <w:rFonts w:ascii="Arial Nova" w:hAnsi="Arial Nova" w:eastAsia="Arial Nova" w:cs="Arial Nova"/>
          <w:b w:val="0"/>
          <w:bCs w:val="0"/>
        </w:rPr>
        <w:t xml:space="preserve">not to wait for a child to make a disclosure directly to you to act. </w:t>
      </w:r>
      <w:r w:rsidRPr="47EB827C" w:rsidR="55CFFC2A">
        <w:rPr>
          <w:rFonts w:ascii="Arial Nova" w:hAnsi="Arial Nova" w:eastAsia="Arial Nova" w:cs="Arial Nova"/>
          <w:b w:val="0"/>
          <w:bCs w:val="0"/>
        </w:rPr>
        <w:t xml:space="preserve">Waiting could lead to further abuse and can also affect </w:t>
      </w:r>
      <w:r w:rsidRPr="47EB827C" w:rsidR="50EDBD20">
        <w:rPr>
          <w:rFonts w:ascii="Arial Nova" w:hAnsi="Arial Nova" w:eastAsia="Arial Nova" w:cs="Arial Nova"/>
          <w:b w:val="0"/>
          <w:bCs w:val="0"/>
        </w:rPr>
        <w:t xml:space="preserve">their mental health, leading to despair and wondering why no one is helping them. </w:t>
      </w:r>
      <w:r w:rsidRPr="47EB827C" w:rsidR="1240D69E">
        <w:rPr>
          <w:rFonts w:ascii="Arial Nova" w:hAnsi="Arial Nova" w:eastAsia="Arial Nova" w:cs="Arial Nova"/>
          <w:b w:val="0"/>
          <w:bCs w:val="0"/>
        </w:rPr>
        <w:t>Similarly,</w:t>
      </w:r>
      <w:r w:rsidRPr="47EB827C" w:rsidR="50EDBD20">
        <w:rPr>
          <w:rFonts w:ascii="Arial Nova" w:hAnsi="Arial Nova" w:eastAsia="Arial Nova" w:cs="Arial Nova"/>
          <w:b w:val="0"/>
          <w:bCs w:val="0"/>
        </w:rPr>
        <w:t xml:space="preserve"> Healey </w:t>
      </w:r>
      <w:r w:rsidRPr="47EB827C" w:rsidR="4713D87B">
        <w:rPr>
          <w:rFonts w:ascii="Arial Nova" w:hAnsi="Arial Nova" w:eastAsia="Arial Nova" w:cs="Arial Nova"/>
          <w:b w:val="0"/>
          <w:bCs w:val="0"/>
        </w:rPr>
        <w:t>(2018) suggests waiting may discourage a child from seeking help and</w:t>
      </w:r>
      <w:r w:rsidRPr="47EB827C" w:rsidR="536A8BE1">
        <w:rPr>
          <w:rFonts w:ascii="Arial Nova" w:hAnsi="Arial Nova" w:eastAsia="Arial Nova" w:cs="Arial Nova"/>
          <w:b w:val="0"/>
          <w:bCs w:val="0"/>
        </w:rPr>
        <w:t xml:space="preserve"> lead to</w:t>
      </w:r>
      <w:r w:rsidRPr="47EB827C" w:rsidR="4713D87B">
        <w:rPr>
          <w:rFonts w:ascii="Arial Nova" w:hAnsi="Arial Nova" w:eastAsia="Arial Nova" w:cs="Arial Nova"/>
          <w:b w:val="0"/>
          <w:bCs w:val="0"/>
        </w:rPr>
        <w:t xml:space="preserve"> them d</w:t>
      </w:r>
      <w:r w:rsidRPr="47EB827C" w:rsidR="6E6F1C82">
        <w:rPr>
          <w:rFonts w:ascii="Arial Nova" w:hAnsi="Arial Nova" w:eastAsia="Arial Nova" w:cs="Arial Nova"/>
          <w:b w:val="0"/>
          <w:bCs w:val="0"/>
        </w:rPr>
        <w:t>istrust</w:t>
      </w:r>
      <w:r w:rsidRPr="47EB827C" w:rsidR="67422C3A">
        <w:rPr>
          <w:rFonts w:ascii="Arial Nova" w:hAnsi="Arial Nova" w:eastAsia="Arial Nova" w:cs="Arial Nova"/>
          <w:b w:val="0"/>
          <w:bCs w:val="0"/>
        </w:rPr>
        <w:t>ing</w:t>
      </w:r>
      <w:r w:rsidRPr="47EB827C" w:rsidR="6E6F1C82">
        <w:rPr>
          <w:rFonts w:ascii="Arial Nova" w:hAnsi="Arial Nova" w:eastAsia="Arial Nova" w:cs="Arial Nova"/>
          <w:b w:val="0"/>
          <w:bCs w:val="0"/>
        </w:rPr>
        <w:t xml:space="preserve"> adults</w:t>
      </w:r>
      <w:r w:rsidRPr="47EB827C" w:rsidR="5F73B4D3">
        <w:rPr>
          <w:rFonts w:ascii="Arial Nova" w:hAnsi="Arial Nova" w:eastAsia="Arial Nova" w:cs="Arial Nova"/>
          <w:b w:val="0"/>
          <w:bCs w:val="0"/>
        </w:rPr>
        <w:t xml:space="preserve">. </w:t>
      </w:r>
      <w:r w:rsidRPr="47EB827C" w:rsidR="60885DF3">
        <w:rPr>
          <w:rFonts w:ascii="Arial Nova" w:hAnsi="Arial Nova" w:eastAsia="Arial Nova" w:cs="Arial Nova"/>
          <w:b w:val="0"/>
          <w:bCs w:val="0"/>
        </w:rPr>
        <w:t>Sidebotham (2021) explains t</w:t>
      </w:r>
      <w:r w:rsidRPr="47EB827C" w:rsidR="5F73B4D3">
        <w:rPr>
          <w:rFonts w:ascii="Arial Nova" w:hAnsi="Arial Nova" w:eastAsia="Arial Nova" w:cs="Arial Nova"/>
          <w:b w:val="0"/>
          <w:bCs w:val="0"/>
        </w:rPr>
        <w:t>here are some barriers to children making a disclosure</w:t>
      </w:r>
      <w:r w:rsidRPr="47EB827C" w:rsidR="5D485128">
        <w:rPr>
          <w:rFonts w:ascii="Arial Nova" w:hAnsi="Arial Nova" w:eastAsia="Arial Nova" w:cs="Arial Nova"/>
          <w:b w:val="0"/>
          <w:bCs w:val="0"/>
        </w:rPr>
        <w:t xml:space="preserve"> for example, a young child may not </w:t>
      </w:r>
      <w:r w:rsidRPr="47EB827C" w:rsidR="79B0DFA2">
        <w:rPr>
          <w:rFonts w:ascii="Arial Nova" w:hAnsi="Arial Nova" w:eastAsia="Arial Nova" w:cs="Arial Nova"/>
          <w:b w:val="0"/>
          <w:bCs w:val="0"/>
        </w:rPr>
        <w:t>have the cognitive ability to articulate their experience or understand</w:t>
      </w:r>
      <w:r w:rsidRPr="47EB827C" w:rsidR="5D485128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4C6F47D2">
        <w:rPr>
          <w:rFonts w:ascii="Arial Nova" w:hAnsi="Arial Nova" w:eastAsia="Arial Nova" w:cs="Arial Nova"/>
          <w:b w:val="0"/>
          <w:bCs w:val="0"/>
        </w:rPr>
        <w:t xml:space="preserve">that </w:t>
      </w:r>
      <w:r w:rsidRPr="47EB827C" w:rsidR="5D485128">
        <w:rPr>
          <w:rFonts w:ascii="Arial Nova" w:hAnsi="Arial Nova" w:eastAsia="Arial Nova" w:cs="Arial Nova"/>
          <w:b w:val="0"/>
          <w:bCs w:val="0"/>
        </w:rPr>
        <w:t>what is happening to them is wrong, or they may feel guilty and believe it was their fault.</w:t>
      </w:r>
      <w:r w:rsidRPr="47EB827C" w:rsidR="38A6A4F8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15435AA0">
        <w:rPr>
          <w:rFonts w:ascii="Arial Nova" w:hAnsi="Arial Nova" w:eastAsia="Arial Nova" w:cs="Arial Nova"/>
          <w:b w:val="0"/>
          <w:bCs w:val="0"/>
        </w:rPr>
        <w:t xml:space="preserve">Practitioners also </w:t>
      </w:r>
      <w:r w:rsidRPr="47EB827C" w:rsidR="0BE5CE29">
        <w:rPr>
          <w:rFonts w:ascii="Arial Nova" w:hAnsi="Arial Nova" w:eastAsia="Arial Nova" w:cs="Arial Nova"/>
          <w:b w:val="0"/>
          <w:bCs w:val="0"/>
        </w:rPr>
        <w:t>encounter</w:t>
      </w:r>
      <w:r w:rsidRPr="47EB827C" w:rsidR="15435AA0">
        <w:rPr>
          <w:rFonts w:ascii="Arial Nova" w:hAnsi="Arial Nova" w:eastAsia="Arial Nova" w:cs="Arial Nova"/>
          <w:b w:val="0"/>
          <w:bCs w:val="0"/>
        </w:rPr>
        <w:t xml:space="preserve"> barriers when responding to safeguarding concerns. </w:t>
      </w:r>
      <w:r w:rsidRPr="47EB827C" w:rsidR="73836900">
        <w:rPr>
          <w:rFonts w:ascii="Arial Nova" w:hAnsi="Arial Nova" w:eastAsia="Arial Nova" w:cs="Arial Nova"/>
          <w:b w:val="0"/>
          <w:bCs w:val="0"/>
        </w:rPr>
        <w:t>If adequate training has not been provided, the practitioner may be unaware of the signs and symptoms of abuse and may not understand the correct</w:t>
      </w:r>
      <w:r w:rsidRPr="47EB827C" w:rsidR="208D1718">
        <w:rPr>
          <w:rFonts w:ascii="Arial Nova" w:hAnsi="Arial Nova" w:eastAsia="Arial Nova" w:cs="Arial Nova"/>
          <w:b w:val="0"/>
          <w:bCs w:val="0"/>
        </w:rPr>
        <w:t xml:space="preserve"> policies and</w:t>
      </w:r>
      <w:r w:rsidRPr="47EB827C" w:rsidR="73836900">
        <w:rPr>
          <w:rFonts w:ascii="Arial Nova" w:hAnsi="Arial Nova" w:eastAsia="Arial Nova" w:cs="Arial Nova"/>
          <w:b w:val="0"/>
          <w:bCs w:val="0"/>
        </w:rPr>
        <w:t xml:space="preserve"> procedures to foll</w:t>
      </w:r>
      <w:r w:rsidRPr="47EB827C" w:rsidR="50E17F37">
        <w:rPr>
          <w:rFonts w:ascii="Arial Nova" w:hAnsi="Arial Nova" w:eastAsia="Arial Nova" w:cs="Arial Nova"/>
          <w:b w:val="0"/>
          <w:bCs w:val="0"/>
        </w:rPr>
        <w:t>ow</w:t>
      </w:r>
      <w:r w:rsidRPr="47EB827C" w:rsidR="4C99500C">
        <w:rPr>
          <w:rFonts w:ascii="Arial Nova" w:hAnsi="Arial Nova" w:eastAsia="Arial Nova" w:cs="Arial Nova"/>
          <w:b w:val="0"/>
          <w:bCs w:val="0"/>
        </w:rPr>
        <w:t xml:space="preserve"> or they</w:t>
      </w:r>
      <w:r w:rsidRPr="47EB827C" w:rsidR="50E17F37">
        <w:rPr>
          <w:rFonts w:ascii="Arial Nova" w:hAnsi="Arial Nova" w:eastAsia="Arial Nova" w:cs="Arial Nova"/>
          <w:b w:val="0"/>
          <w:bCs w:val="0"/>
        </w:rPr>
        <w:t xml:space="preserve"> may fear repercussions if they get it wrong. </w:t>
      </w:r>
      <w:r w:rsidRPr="47EB827C" w:rsidR="73836900">
        <w:rPr>
          <w:rFonts w:ascii="Arial Nova" w:hAnsi="Arial Nova" w:eastAsia="Arial Nova" w:cs="Arial Nova"/>
          <w:b w:val="0"/>
          <w:bCs w:val="0"/>
        </w:rPr>
        <w:t>These challenges may hinder their ability to effectively raise concerns or protect a child’s safety and well-being.</w:t>
      </w:r>
      <w:r w:rsidRPr="47EB827C" w:rsidR="78600FAF">
        <w:rPr>
          <w:rFonts w:ascii="Arial Nova" w:hAnsi="Arial Nova" w:eastAsia="Arial Nova" w:cs="Arial Nova"/>
          <w:b w:val="0"/>
          <w:bCs w:val="0"/>
        </w:rPr>
        <w:t xml:space="preserve"> However, </w:t>
      </w:r>
      <w:r w:rsidRPr="47EB827C" w:rsidR="2C1754B9">
        <w:rPr>
          <w:rFonts w:ascii="Arial Nova" w:hAnsi="Arial Nova" w:eastAsia="Arial Nova" w:cs="Arial Nova"/>
          <w:b w:val="0"/>
          <w:bCs w:val="0"/>
        </w:rPr>
        <w:t xml:space="preserve">the </w:t>
      </w:r>
      <w:r w:rsidRPr="47EB827C" w:rsidR="2C1754B9">
        <w:rPr>
          <w:rFonts w:ascii="Arial Nova" w:hAnsi="Arial Nova" w:eastAsia="Arial Nova" w:cs="Arial Nova"/>
          <w:b w:val="0"/>
          <w:bCs w:val="0"/>
          <w:i w:val="1"/>
          <w:iCs w:val="1"/>
        </w:rPr>
        <w:t xml:space="preserve">Social Services and Well-being (Wales) Act 2014 </w:t>
      </w:r>
      <w:r w:rsidRPr="47EB827C" w:rsidR="35B36003">
        <w:rPr>
          <w:rFonts w:ascii="Arial Nova" w:hAnsi="Arial Nova" w:eastAsia="Arial Nova" w:cs="Arial Nova"/>
          <w:b w:val="0"/>
          <w:bCs w:val="0"/>
          <w:i w:val="0"/>
          <w:iCs w:val="0"/>
        </w:rPr>
        <w:t>states practitioners have a legal obligation to report any child believed to be at risk of abus</w:t>
      </w:r>
      <w:r w:rsidRPr="47EB827C" w:rsidR="6C0F1F78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e or neglect. </w:t>
      </w:r>
      <w:r w:rsidRPr="47EB827C" w:rsidR="5C14CD02">
        <w:rPr>
          <w:rFonts w:ascii="Arial Nova" w:hAnsi="Arial Nova" w:eastAsia="Arial Nova" w:cs="Arial Nova"/>
          <w:b w:val="0"/>
          <w:bCs w:val="0"/>
          <w:i w:val="0"/>
          <w:iCs w:val="0"/>
        </w:rPr>
        <w:t>In addition to</w:t>
      </w:r>
      <w:r w:rsidRPr="47EB827C" w:rsidR="6C0F1F78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this legal obligation, </w:t>
      </w:r>
      <w:r w:rsidRPr="47EB827C" w:rsidR="290529D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the </w:t>
      </w:r>
      <w:r w:rsidRPr="47EB827C" w:rsidR="29CEF6BC">
        <w:rPr>
          <w:rFonts w:ascii="Arial Nova" w:hAnsi="Arial Nova" w:eastAsia="Arial Nova" w:cs="Arial Nova"/>
          <w:b w:val="0"/>
          <w:bCs w:val="0"/>
          <w:i w:val="0"/>
          <w:iCs w:val="0"/>
        </w:rPr>
        <w:t>UNCRC (United Nations Convention on the Rights of the Child)</w:t>
      </w:r>
      <w:r w:rsidRPr="47EB827C" w:rsidR="290529D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, </w:t>
      </w:r>
      <w:r w:rsidRPr="47EB827C" w:rsidR="6CF56ACD">
        <w:rPr>
          <w:rFonts w:ascii="Arial Nova" w:hAnsi="Arial Nova" w:eastAsia="Arial Nova" w:cs="Arial Nova"/>
          <w:b w:val="0"/>
          <w:bCs w:val="0"/>
          <w:i w:val="0"/>
          <w:iCs w:val="0"/>
        </w:rPr>
        <w:t>which has</w:t>
      </w:r>
      <w:r w:rsidRPr="47EB827C" w:rsidR="0787AB56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been</w:t>
      </w:r>
      <w:r w:rsidRPr="47EB827C" w:rsidR="290529D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47EB827C" w:rsidR="35B883F1">
        <w:rPr>
          <w:rFonts w:ascii="Arial Nova" w:hAnsi="Arial Nova" w:eastAsia="Arial Nova" w:cs="Arial Nova"/>
          <w:b w:val="0"/>
          <w:bCs w:val="0"/>
          <w:i w:val="0"/>
          <w:iCs w:val="0"/>
        </w:rPr>
        <w:t>adopted</w:t>
      </w:r>
      <w:r w:rsidRPr="47EB827C" w:rsidR="290529D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47EB827C" w:rsidR="6BFE04EE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into </w:t>
      </w:r>
      <w:r w:rsidRPr="47EB827C" w:rsidR="290529D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Welsh law, </w:t>
      </w:r>
      <w:r w:rsidRPr="47EB827C" w:rsidR="3944E2E6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Article 3 states </w:t>
      </w:r>
      <w:r w:rsidRPr="47EB827C" w:rsidR="26EB3782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practitioners should </w:t>
      </w:r>
      <w:r w:rsidRPr="47EB827C" w:rsidR="0D5989B5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always act </w:t>
      </w:r>
      <w:r w:rsidRPr="47EB827C" w:rsidR="23CA23D7">
        <w:rPr>
          <w:rFonts w:ascii="Arial Nova" w:hAnsi="Arial Nova" w:eastAsia="Arial Nova" w:cs="Arial Nova"/>
          <w:b w:val="0"/>
          <w:bCs w:val="0"/>
          <w:i w:val="0"/>
          <w:iCs w:val="0"/>
        </w:rPr>
        <w:t>in</w:t>
      </w:r>
      <w:r w:rsidRPr="47EB827C" w:rsidR="0D5989B5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the best interests of the child</w:t>
      </w:r>
      <w:r w:rsidRPr="47EB827C" w:rsidR="3944E2E6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and Article 1</w:t>
      </w:r>
      <w:r w:rsidRPr="47EB827C" w:rsidR="16B72A54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9 states that children should be protected from violence, </w:t>
      </w:r>
      <w:r w:rsidRPr="47EB827C" w:rsidR="0D688D4A">
        <w:rPr>
          <w:rFonts w:ascii="Arial Nova" w:hAnsi="Arial Nova" w:eastAsia="Arial Nova" w:cs="Arial Nova"/>
          <w:b w:val="0"/>
          <w:bCs w:val="0"/>
          <w:i w:val="0"/>
          <w:iCs w:val="0"/>
        </w:rPr>
        <w:t>neglect,</w:t>
      </w:r>
      <w:r w:rsidRPr="47EB827C" w:rsidR="16B72A54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and abuse</w:t>
      </w:r>
      <w:r w:rsidRPr="47EB827C" w:rsidR="4B05797F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(UNICEF, no date)</w:t>
      </w:r>
      <w:r w:rsidRPr="47EB827C" w:rsidR="16B72A54">
        <w:rPr>
          <w:rFonts w:ascii="Arial Nova" w:hAnsi="Arial Nova" w:eastAsia="Arial Nova" w:cs="Arial Nova"/>
          <w:b w:val="0"/>
          <w:bCs w:val="0"/>
          <w:i w:val="0"/>
          <w:iCs w:val="0"/>
        </w:rPr>
        <w:t>.</w:t>
      </w:r>
    </w:p>
    <w:p w:rsidR="3A6710F2" w:rsidP="47EB827C" w:rsidRDefault="3A6710F2" w14:paraId="5D2DACA3" w14:textId="096DC92D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47EB827C" w:rsidR="75915884">
        <w:rPr>
          <w:rFonts w:ascii="Arial Nova" w:hAnsi="Arial Nova" w:eastAsia="Arial Nova" w:cs="Arial Nova"/>
          <w:b w:val="1"/>
          <w:bCs w:val="1"/>
          <w:i w:val="0"/>
          <w:iCs w:val="0"/>
        </w:rPr>
        <w:t>Reporting and Referring</w:t>
      </w:r>
    </w:p>
    <w:p w:rsidR="3A6710F2" w:rsidP="47EB827C" w:rsidRDefault="3A6710F2" w14:paraId="50213C8D" w14:textId="77B9C8C9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</w:rPr>
      </w:pPr>
      <w:r w:rsidRPr="47EB827C" w:rsidR="3A6710F2">
        <w:rPr>
          <w:rFonts w:ascii="Arial Nova" w:hAnsi="Arial Nova" w:eastAsia="Arial Nova" w:cs="Arial Nova"/>
          <w:b w:val="0"/>
          <w:bCs w:val="0"/>
        </w:rPr>
        <w:t>According to Safeguarding Wales</w:t>
      </w:r>
      <w:r w:rsidRPr="47EB827C" w:rsidR="73A8F641">
        <w:rPr>
          <w:rFonts w:ascii="Arial Nova" w:hAnsi="Arial Nova" w:eastAsia="Arial Nova" w:cs="Arial Nova"/>
          <w:b w:val="0"/>
          <w:bCs w:val="0"/>
        </w:rPr>
        <w:t xml:space="preserve"> Procedure</w:t>
      </w:r>
      <w:r w:rsidRPr="47EB827C" w:rsidR="3A6710F2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12CF4DDB">
        <w:rPr>
          <w:rFonts w:ascii="Arial Nova" w:hAnsi="Arial Nova" w:eastAsia="Arial Nova" w:cs="Arial Nova"/>
          <w:b w:val="0"/>
          <w:bCs w:val="0"/>
          <w:color w:val="auto"/>
        </w:rPr>
        <w:t>(2019</w:t>
      </w:r>
      <w:r w:rsidRPr="47EB827C" w:rsidR="159860C5">
        <w:rPr>
          <w:rFonts w:ascii="Arial Nova" w:hAnsi="Arial Nova" w:eastAsia="Arial Nova" w:cs="Arial Nova"/>
          <w:b w:val="0"/>
          <w:bCs w:val="0"/>
        </w:rPr>
        <w:t>) if a</w:t>
      </w:r>
      <w:r w:rsidRPr="47EB827C" w:rsidR="3A99CFFD">
        <w:rPr>
          <w:rFonts w:ascii="Arial Nova" w:hAnsi="Arial Nova" w:eastAsia="Arial Nova" w:cs="Arial Nova"/>
          <w:b w:val="0"/>
          <w:bCs w:val="0"/>
        </w:rPr>
        <w:t>n employee within a childcare or educational setting</w:t>
      </w:r>
      <w:r w:rsidRPr="47EB827C" w:rsidR="159860C5">
        <w:rPr>
          <w:rFonts w:ascii="Arial Nova" w:hAnsi="Arial Nova" w:eastAsia="Arial Nova" w:cs="Arial Nova"/>
          <w:b w:val="0"/>
          <w:bCs w:val="0"/>
        </w:rPr>
        <w:t xml:space="preserve"> becomes concerned that a child may be at risk of, or experiencing harm, neglect, or abuse</w:t>
      </w:r>
      <w:r w:rsidRPr="47EB827C" w:rsidR="541A2BE9">
        <w:rPr>
          <w:rFonts w:ascii="Arial Nova" w:hAnsi="Arial Nova" w:eastAsia="Arial Nova" w:cs="Arial Nova"/>
          <w:b w:val="0"/>
          <w:bCs w:val="0"/>
        </w:rPr>
        <w:t xml:space="preserve">, they have a duty to report these to the Designated Safeguarding Officer (DSO). </w:t>
      </w:r>
      <w:r w:rsidRPr="47EB827C" w:rsidR="67CA9A4E">
        <w:rPr>
          <w:rFonts w:ascii="Arial Nova" w:hAnsi="Arial Nova" w:eastAsia="Arial Nova" w:cs="Arial Nova"/>
          <w:b w:val="0"/>
          <w:bCs w:val="0"/>
        </w:rPr>
        <w:t xml:space="preserve">The </w:t>
      </w:r>
      <w:r w:rsidRPr="47EB827C" w:rsidR="67CA9A4E">
        <w:rPr>
          <w:rFonts w:ascii="Arial Nova" w:hAnsi="Arial Nova" w:eastAsia="Arial Nova" w:cs="Arial Nova"/>
          <w:b w:val="0"/>
          <w:bCs w:val="0"/>
          <w:i w:val="1"/>
          <w:iCs w:val="1"/>
        </w:rPr>
        <w:t>Social Services and Wellbeing (Wales) Act 2014</w:t>
      </w:r>
      <w:r w:rsidRPr="47EB827C" w:rsidR="67CA9A4E">
        <w:rPr>
          <w:rFonts w:ascii="Arial Nova" w:hAnsi="Arial Nova" w:eastAsia="Arial Nova" w:cs="Arial Nova"/>
          <w:b w:val="0"/>
          <w:bCs w:val="0"/>
        </w:rPr>
        <w:t xml:space="preserve">, section 130, outlines the duty </w:t>
      </w:r>
      <w:r w:rsidRPr="47EB827C" w:rsidR="4826C525">
        <w:rPr>
          <w:rFonts w:ascii="Arial Nova" w:hAnsi="Arial Nova" w:eastAsia="Arial Nova" w:cs="Arial Nova"/>
          <w:b w:val="0"/>
          <w:bCs w:val="0"/>
        </w:rPr>
        <w:t>of</w:t>
      </w:r>
      <w:r w:rsidRPr="47EB827C" w:rsidR="67CA9A4E">
        <w:rPr>
          <w:rFonts w:ascii="Arial Nova" w:hAnsi="Arial Nova" w:eastAsia="Arial Nova" w:cs="Arial Nova"/>
          <w:b w:val="0"/>
          <w:bCs w:val="0"/>
        </w:rPr>
        <w:t xml:space="preserve"> relevant partners, </w:t>
      </w:r>
      <w:r w:rsidRPr="47EB827C" w:rsidR="295A2A03">
        <w:rPr>
          <w:rFonts w:ascii="Arial Nova" w:hAnsi="Arial Nova" w:eastAsia="Arial Nova" w:cs="Arial Nova"/>
          <w:b w:val="0"/>
          <w:bCs w:val="0"/>
        </w:rPr>
        <w:t>including</w:t>
      </w:r>
      <w:r w:rsidRPr="47EB827C" w:rsidR="67CA9A4E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6436A5E6">
        <w:rPr>
          <w:rFonts w:ascii="Arial Nova" w:hAnsi="Arial Nova" w:eastAsia="Arial Nova" w:cs="Arial Nova"/>
          <w:b w:val="0"/>
          <w:bCs w:val="0"/>
        </w:rPr>
        <w:t>practitioners,</w:t>
      </w:r>
      <w:r w:rsidRPr="47EB827C" w:rsidR="67CA9A4E">
        <w:rPr>
          <w:rFonts w:ascii="Arial Nova" w:hAnsi="Arial Nova" w:eastAsia="Arial Nova" w:cs="Arial Nova"/>
          <w:b w:val="0"/>
          <w:bCs w:val="0"/>
        </w:rPr>
        <w:t xml:space="preserve"> to report conc</w:t>
      </w:r>
      <w:r w:rsidRPr="47EB827C" w:rsidR="61D8520E">
        <w:rPr>
          <w:rFonts w:ascii="Arial Nova" w:hAnsi="Arial Nova" w:eastAsia="Arial Nova" w:cs="Arial Nova"/>
          <w:b w:val="0"/>
          <w:bCs w:val="0"/>
          <w:color w:val="auto"/>
        </w:rPr>
        <w:t xml:space="preserve">erns about children, and even unborn babies, if there is reasonable cause to suspect they are at risk of harm. </w:t>
      </w:r>
      <w:r w:rsidRPr="47EB827C" w:rsidR="5D531C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</w:t>
      </w:r>
      <w:r w:rsidRPr="47EB827C" w:rsidR="5D531CB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Education Act 2002</w:t>
      </w:r>
      <w:r w:rsidRPr="47EB827C" w:rsidR="5D531C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section 157 explains that schools have a duty of care to the health, welfare, and safety of all pupils and all staff </w:t>
      </w:r>
      <w:r w:rsidRPr="47EB827C" w:rsidR="075588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should be</w:t>
      </w:r>
      <w:r w:rsidRPr="47EB827C" w:rsidR="5D531C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aware of, and up to date with training on safeguarding practice, in line with Welsh Governments, Keeping Learners Safe (2022) and The Wales Safeguarding Procedures (2019)</w:t>
      </w:r>
      <w:r w:rsidRPr="47EB827C" w:rsidR="5B9510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</w:p>
    <w:p w:rsidR="3A6710F2" w:rsidP="47EB827C" w:rsidRDefault="3A6710F2" w14:paraId="44F8D79C" w14:textId="5D1A0CA1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</w:rPr>
      </w:pPr>
      <w:r w:rsidRPr="47EB827C" w:rsidR="51273B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case study 1, the keyworker had a concern for Joanna after </w:t>
      </w:r>
      <w:r w:rsidRPr="47EB827C" w:rsidR="51273B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observing</w:t>
      </w:r>
      <w:r w:rsidRPr="47EB827C" w:rsidR="51273B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recording </w:t>
      </w:r>
      <w:r w:rsidRPr="47EB827C" w:rsidR="51273B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7EB827C" w:rsidR="51273B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changes and seeing bruises on her body w</w:t>
      </w:r>
      <w:r w:rsidRPr="47EB827C" w:rsidR="54E36B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hich caused upset when she was asked about them.</w:t>
      </w:r>
      <w:r w:rsidRPr="47EB827C" w:rsidR="654545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key worker has a </w:t>
      </w:r>
      <w:r w:rsidRPr="47EB827C" w:rsidR="747123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legal duty to report this in line with the </w:t>
      </w:r>
      <w:r w:rsidRPr="47EB827C" w:rsidR="54E36B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Safeguarding Wales Procedure (2019)</w:t>
      </w:r>
      <w:r w:rsidRPr="47EB827C" w:rsidR="54E36B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the Designated Safeguarding Officer (DSO).</w:t>
      </w:r>
      <w:r w:rsidRPr="47EB827C" w:rsidR="54E36B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7EB827C" w:rsidR="5DE43F60">
        <w:rPr>
          <w:rFonts w:ascii="Arial Nova" w:hAnsi="Arial Nova" w:eastAsia="Arial Nova" w:cs="Arial Nova"/>
          <w:b w:val="0"/>
          <w:bCs w:val="0"/>
        </w:rPr>
        <w:t>Failure to report</w:t>
      </w:r>
      <w:r w:rsidRPr="47EB827C" w:rsidR="121F880A">
        <w:rPr>
          <w:rFonts w:ascii="Arial Nova" w:hAnsi="Arial Nova" w:eastAsia="Arial Nova" w:cs="Arial Nova"/>
          <w:b w:val="0"/>
          <w:bCs w:val="0"/>
        </w:rPr>
        <w:t xml:space="preserve"> a suspicion</w:t>
      </w:r>
      <w:r w:rsidRPr="47EB827C" w:rsidR="5DE43F60">
        <w:rPr>
          <w:rFonts w:ascii="Arial Nova" w:hAnsi="Arial Nova" w:eastAsia="Arial Nova" w:cs="Arial Nova"/>
          <w:b w:val="0"/>
          <w:bCs w:val="0"/>
        </w:rPr>
        <w:t xml:space="preserve"> could lead to the child suffering further abuse and can cause lasting damage to the child, affecting social, emotional, and neurobiological development</w:t>
      </w:r>
      <w:r w:rsidRPr="47EB827C" w:rsidR="5D70DCD5">
        <w:rPr>
          <w:rFonts w:ascii="Arial Nova" w:hAnsi="Arial Nova" w:eastAsia="Arial Nova" w:cs="Arial Nova"/>
          <w:b w:val="0"/>
          <w:bCs w:val="0"/>
        </w:rPr>
        <w:t xml:space="preserve"> (Welsh Government, no date)</w:t>
      </w:r>
      <w:r w:rsidRPr="47EB827C" w:rsidR="1A238DD9">
        <w:rPr>
          <w:rFonts w:ascii="Arial Nova" w:hAnsi="Arial Nova" w:eastAsia="Arial Nova" w:cs="Arial Nova"/>
          <w:b w:val="0"/>
          <w:bCs w:val="0"/>
        </w:rPr>
        <w:t xml:space="preserve">. </w:t>
      </w:r>
      <w:r w:rsidRPr="47EB827C" w:rsidR="0AAB92E2">
        <w:rPr>
          <w:rFonts w:ascii="Arial Nova" w:hAnsi="Arial Nova" w:eastAsia="Arial Nova" w:cs="Arial Nova"/>
          <w:b w:val="0"/>
          <w:bCs w:val="0"/>
        </w:rPr>
        <w:t xml:space="preserve">The </w:t>
      </w:r>
      <w:bookmarkStart w:name="_Int_N1kOL6RX" w:id="1595763096"/>
      <w:r w:rsidRPr="47EB827C" w:rsidR="0AAB92E2">
        <w:rPr>
          <w:rFonts w:ascii="Arial Nova" w:hAnsi="Arial Nova" w:eastAsia="Arial Nova" w:cs="Arial Nova"/>
          <w:b w:val="0"/>
          <w:bCs w:val="0"/>
        </w:rPr>
        <w:t>UK</w:t>
      </w:r>
      <w:bookmarkEnd w:id="1595763096"/>
      <w:r w:rsidRPr="47EB827C" w:rsidR="0AAB92E2">
        <w:rPr>
          <w:rFonts w:ascii="Arial Nova" w:hAnsi="Arial Nova" w:eastAsia="Arial Nova" w:cs="Arial Nova"/>
          <w:b w:val="0"/>
          <w:bCs w:val="0"/>
        </w:rPr>
        <w:t xml:space="preserve"> Government</w:t>
      </w:r>
      <w:r w:rsidRPr="47EB827C" w:rsidR="70B954A5">
        <w:rPr>
          <w:rFonts w:ascii="Arial Nova" w:hAnsi="Arial Nova" w:eastAsia="Arial Nova" w:cs="Arial Nova"/>
          <w:b w:val="0"/>
          <w:bCs w:val="0"/>
        </w:rPr>
        <w:t xml:space="preserve"> (2023)</w:t>
      </w:r>
      <w:r w:rsidRPr="47EB827C" w:rsidR="0AAB92E2">
        <w:rPr>
          <w:rFonts w:ascii="Arial Nova" w:hAnsi="Arial Nova" w:eastAsia="Arial Nova" w:cs="Arial Nova"/>
          <w:b w:val="0"/>
          <w:bCs w:val="0"/>
        </w:rPr>
        <w:t xml:space="preserve"> suggests r</w:t>
      </w:r>
      <w:r w:rsidRPr="47EB827C" w:rsidR="09C05567">
        <w:rPr>
          <w:rFonts w:ascii="Arial Nova" w:hAnsi="Arial Nova" w:eastAsia="Arial Nova" w:cs="Arial Nova"/>
          <w:b w:val="0"/>
          <w:bCs w:val="0"/>
        </w:rPr>
        <w:t xml:space="preserve">eporting suspicions promptly ensures </w:t>
      </w:r>
      <w:r w:rsidRPr="47EB827C" w:rsidR="09C05567">
        <w:rPr>
          <w:rFonts w:ascii="Arial Nova" w:hAnsi="Arial Nova" w:eastAsia="Arial Nova" w:cs="Arial Nova"/>
          <w:b w:val="0"/>
          <w:bCs w:val="0"/>
        </w:rPr>
        <w:t>timely</w:t>
      </w:r>
      <w:r w:rsidRPr="47EB827C" w:rsidR="09C05567">
        <w:rPr>
          <w:rFonts w:ascii="Arial Nova" w:hAnsi="Arial Nova" w:eastAsia="Arial Nova" w:cs="Arial Nova"/>
          <w:b w:val="0"/>
          <w:bCs w:val="0"/>
        </w:rPr>
        <w:t xml:space="preserve"> intervention</w:t>
      </w:r>
      <w:r w:rsidRPr="47EB827C" w:rsidR="0C2A20A7">
        <w:rPr>
          <w:rFonts w:ascii="Arial Nova" w:hAnsi="Arial Nova" w:eastAsia="Arial Nova" w:cs="Arial Nova"/>
          <w:b w:val="0"/>
          <w:bCs w:val="0"/>
        </w:rPr>
        <w:t xml:space="preserve"> and that e</w:t>
      </w:r>
      <w:r w:rsidRPr="47EB827C" w:rsidR="09C05567">
        <w:rPr>
          <w:rFonts w:ascii="Arial Nova" w:hAnsi="Arial Nova" w:eastAsia="Arial Nova" w:cs="Arial Nova"/>
          <w:b w:val="0"/>
          <w:bCs w:val="0"/>
        </w:rPr>
        <w:t xml:space="preserve">ffective safeguarding arrangements require a child </w:t>
      </w:r>
      <w:r w:rsidRPr="47EB827C" w:rsidR="09C05567">
        <w:rPr>
          <w:rFonts w:ascii="Arial Nova" w:hAnsi="Arial Nova" w:eastAsia="Arial Nova" w:cs="Arial Nova"/>
          <w:b w:val="0"/>
          <w:bCs w:val="0"/>
        </w:rPr>
        <w:t>centred</w:t>
      </w:r>
      <w:r w:rsidRPr="47EB827C" w:rsidR="09C05567">
        <w:rPr>
          <w:rFonts w:ascii="Arial Nova" w:hAnsi="Arial Nova" w:eastAsia="Arial Nova" w:cs="Arial Nova"/>
          <w:b w:val="0"/>
          <w:bCs w:val="0"/>
        </w:rPr>
        <w:t xml:space="preserve"> approach, </w:t>
      </w:r>
      <w:r w:rsidRPr="47EB827C" w:rsidR="4CCF4A50">
        <w:rPr>
          <w:rFonts w:ascii="Arial Nova" w:hAnsi="Arial Nova" w:eastAsia="Arial Nova" w:cs="Arial Nova"/>
          <w:b w:val="0"/>
          <w:bCs w:val="0"/>
        </w:rPr>
        <w:t>focusing</w:t>
      </w:r>
      <w:r w:rsidRPr="47EB827C" w:rsidR="09C05567">
        <w:rPr>
          <w:rFonts w:ascii="Arial Nova" w:hAnsi="Arial Nova" w:eastAsia="Arial Nova" w:cs="Arial Nova"/>
          <w:b w:val="0"/>
          <w:bCs w:val="0"/>
        </w:rPr>
        <w:t xml:space="preserve"> on the child’s best interests and </w:t>
      </w:r>
      <w:r w:rsidRPr="47EB827C" w:rsidR="4BB803D9">
        <w:rPr>
          <w:rFonts w:ascii="Arial Nova" w:hAnsi="Arial Nova" w:eastAsia="Arial Nova" w:cs="Arial Nova"/>
          <w:b w:val="0"/>
          <w:bCs w:val="0"/>
        </w:rPr>
        <w:t>outcomes</w:t>
      </w:r>
      <w:r w:rsidRPr="47EB827C" w:rsidR="5498512A">
        <w:rPr>
          <w:rFonts w:ascii="Arial Nova" w:hAnsi="Arial Nova" w:eastAsia="Arial Nova" w:cs="Arial Nova"/>
          <w:b w:val="0"/>
          <w:bCs w:val="0"/>
        </w:rPr>
        <w:t xml:space="preserve">. </w:t>
      </w:r>
    </w:p>
    <w:p w:rsidR="3A6710F2" w:rsidP="47EB827C" w:rsidRDefault="3A6710F2" w14:paraId="48BC47EE" w14:textId="731B71CC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</w:rPr>
      </w:pPr>
      <w:r w:rsidRPr="47EB827C" w:rsidR="038C48BF">
        <w:rPr>
          <w:rFonts w:ascii="Arial Nova" w:hAnsi="Arial Nova" w:eastAsia="Arial Nova" w:cs="Arial Nova"/>
          <w:b w:val="0"/>
          <w:bCs w:val="0"/>
        </w:rPr>
        <w:t xml:space="preserve">In this scenario, the key worker </w:t>
      </w:r>
      <w:r w:rsidRPr="47EB827C" w:rsidR="3EAA2109">
        <w:rPr>
          <w:rFonts w:ascii="Arial Nova" w:hAnsi="Arial Nova" w:eastAsia="Arial Nova" w:cs="Arial Nova"/>
          <w:b w:val="0"/>
          <w:bCs w:val="0"/>
        </w:rPr>
        <w:t>should</w:t>
      </w:r>
      <w:r w:rsidRPr="47EB827C" w:rsidR="038C48BF">
        <w:rPr>
          <w:rFonts w:ascii="Arial Nova" w:hAnsi="Arial Nova" w:eastAsia="Arial Nova" w:cs="Arial Nova"/>
          <w:b w:val="0"/>
          <w:bCs w:val="0"/>
        </w:rPr>
        <w:t xml:space="preserve"> report the suspicion</w:t>
      </w:r>
      <w:r w:rsidRPr="47EB827C" w:rsidR="5E0B4232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5E0B4232">
        <w:rPr>
          <w:rFonts w:ascii="Arial Nova" w:hAnsi="Arial Nova" w:eastAsia="Arial Nova" w:cs="Arial Nova"/>
          <w:b w:val="0"/>
          <w:bCs w:val="0"/>
        </w:rPr>
        <w:t xml:space="preserve">to the DSO </w:t>
      </w:r>
      <w:r w:rsidRPr="47EB827C" w:rsidR="5E0B4232">
        <w:rPr>
          <w:rFonts w:ascii="Arial Nova" w:hAnsi="Arial Nova" w:eastAsia="Arial Nova" w:cs="Arial Nova"/>
          <w:b w:val="0"/>
          <w:bCs w:val="0"/>
        </w:rPr>
        <w:t>immediately</w:t>
      </w:r>
      <w:r w:rsidRPr="47EB827C" w:rsidR="5E0B4232">
        <w:rPr>
          <w:rFonts w:ascii="Arial Nova" w:hAnsi="Arial Nova" w:eastAsia="Arial Nova" w:cs="Arial Nova"/>
          <w:b w:val="0"/>
          <w:bCs w:val="0"/>
        </w:rPr>
        <w:t xml:space="preserve">. </w:t>
      </w:r>
      <w:r w:rsidRPr="47EB827C" w:rsidR="4C3E8B4C">
        <w:rPr>
          <w:rFonts w:ascii="Arial Nova" w:hAnsi="Arial Nova" w:eastAsia="Arial Nova" w:cs="Arial Nova"/>
          <w:b w:val="0"/>
          <w:bCs w:val="0"/>
        </w:rPr>
        <w:t>According to NSPCC Learning (</w:t>
      </w:r>
      <w:r w:rsidRPr="47EB827C" w:rsidR="58FB5BD3">
        <w:rPr>
          <w:rFonts w:ascii="Arial Nova" w:hAnsi="Arial Nova" w:eastAsia="Arial Nova" w:cs="Arial Nova"/>
          <w:b w:val="0"/>
          <w:bCs w:val="0"/>
        </w:rPr>
        <w:t>no date</w:t>
      </w:r>
      <w:r w:rsidRPr="47EB827C" w:rsidR="4C3E8B4C">
        <w:rPr>
          <w:rFonts w:ascii="Arial Nova" w:hAnsi="Arial Nova" w:eastAsia="Arial Nova" w:cs="Arial Nova"/>
          <w:b w:val="0"/>
          <w:bCs w:val="0"/>
        </w:rPr>
        <w:t>) t</w:t>
      </w:r>
      <w:r w:rsidRPr="47EB827C" w:rsidR="7700974C">
        <w:rPr>
          <w:rFonts w:ascii="Arial Nova" w:hAnsi="Arial Nova" w:eastAsia="Arial Nova" w:cs="Arial Nova"/>
          <w:b w:val="0"/>
          <w:bCs w:val="0"/>
        </w:rPr>
        <w:t xml:space="preserve">he DSO takes a lead role </w:t>
      </w:r>
      <w:r w:rsidRPr="47EB827C" w:rsidR="67D79E28">
        <w:rPr>
          <w:rFonts w:ascii="Arial Nova" w:hAnsi="Arial Nova" w:eastAsia="Arial Nova" w:cs="Arial Nova"/>
          <w:b w:val="0"/>
          <w:bCs w:val="0"/>
        </w:rPr>
        <w:t>within</w:t>
      </w:r>
      <w:r w:rsidRPr="47EB827C" w:rsidR="7700974C">
        <w:rPr>
          <w:rFonts w:ascii="Arial Nova" w:hAnsi="Arial Nova" w:eastAsia="Arial Nova" w:cs="Arial Nova"/>
          <w:b w:val="0"/>
          <w:bCs w:val="0"/>
        </w:rPr>
        <w:t xml:space="preserve"> their setting to develop</w:t>
      </w:r>
      <w:r w:rsidRPr="47EB827C" w:rsidR="44392165">
        <w:rPr>
          <w:rFonts w:ascii="Arial Nova" w:hAnsi="Arial Nova" w:eastAsia="Arial Nova" w:cs="Arial Nova"/>
          <w:b w:val="0"/>
          <w:bCs w:val="0"/>
        </w:rPr>
        <w:t xml:space="preserve">, </w:t>
      </w:r>
      <w:r w:rsidRPr="47EB827C" w:rsidR="7700974C">
        <w:rPr>
          <w:rFonts w:ascii="Arial Nova" w:hAnsi="Arial Nova" w:eastAsia="Arial Nova" w:cs="Arial Nova"/>
          <w:b w:val="0"/>
          <w:bCs w:val="0"/>
        </w:rPr>
        <w:t>review</w:t>
      </w:r>
      <w:r w:rsidRPr="47EB827C" w:rsidR="618B840E">
        <w:rPr>
          <w:rFonts w:ascii="Arial Nova" w:hAnsi="Arial Nova" w:eastAsia="Arial Nova" w:cs="Arial Nova"/>
          <w:b w:val="0"/>
          <w:bCs w:val="0"/>
        </w:rPr>
        <w:t>, and implement</w:t>
      </w:r>
      <w:r w:rsidRPr="47EB827C" w:rsidR="7700974C">
        <w:rPr>
          <w:rFonts w:ascii="Arial Nova" w:hAnsi="Arial Nova" w:eastAsia="Arial Nova" w:cs="Arial Nova"/>
          <w:b w:val="0"/>
          <w:bCs w:val="0"/>
        </w:rPr>
        <w:t xml:space="preserve"> safeguarding and child protection policies, ensuring all employees have had the relevan</w:t>
      </w:r>
      <w:r w:rsidRPr="47EB827C" w:rsidR="2E81C511">
        <w:rPr>
          <w:rFonts w:ascii="Arial Nova" w:hAnsi="Arial Nova" w:eastAsia="Arial Nova" w:cs="Arial Nova"/>
          <w:b w:val="0"/>
          <w:bCs w:val="0"/>
        </w:rPr>
        <w:t xml:space="preserve">t </w:t>
      </w:r>
      <w:r w:rsidRPr="47EB827C" w:rsidR="08D55C1C">
        <w:rPr>
          <w:rFonts w:ascii="Arial Nova" w:hAnsi="Arial Nova" w:eastAsia="Arial Nova" w:cs="Arial Nova"/>
          <w:b w:val="0"/>
          <w:bCs w:val="0"/>
        </w:rPr>
        <w:t xml:space="preserve">up to date </w:t>
      </w:r>
      <w:r w:rsidRPr="47EB827C" w:rsidR="2E81C511">
        <w:rPr>
          <w:rFonts w:ascii="Arial Nova" w:hAnsi="Arial Nova" w:eastAsia="Arial Nova" w:cs="Arial Nova"/>
          <w:b w:val="0"/>
          <w:bCs w:val="0"/>
        </w:rPr>
        <w:t>DBS c</w:t>
      </w:r>
      <w:r w:rsidRPr="47EB827C" w:rsidR="77C1BDCE">
        <w:rPr>
          <w:rFonts w:ascii="Arial Nova" w:hAnsi="Arial Nova" w:eastAsia="Arial Nova" w:cs="Arial Nova"/>
          <w:b w:val="0"/>
          <w:bCs w:val="0"/>
        </w:rPr>
        <w:t>ertificates</w:t>
      </w:r>
      <w:r w:rsidRPr="47EB827C" w:rsidR="6C63DE6E">
        <w:rPr>
          <w:rFonts w:ascii="Arial Nova" w:hAnsi="Arial Nova" w:eastAsia="Arial Nova" w:cs="Arial Nova"/>
          <w:b w:val="0"/>
          <w:bCs w:val="0"/>
        </w:rPr>
        <w:t>, and that staff training is up to date</w:t>
      </w:r>
      <w:r w:rsidRPr="47EB827C" w:rsidR="6D3DC917">
        <w:rPr>
          <w:rFonts w:ascii="Arial Nova" w:hAnsi="Arial Nova" w:eastAsia="Arial Nova" w:cs="Arial Nova"/>
          <w:b w:val="0"/>
          <w:bCs w:val="0"/>
        </w:rPr>
        <w:t>, developing a culture where child protection and safeguarding of children are the utmost priority.</w:t>
      </w:r>
      <w:r w:rsidRPr="47EB827C" w:rsidR="25C97459">
        <w:rPr>
          <w:rFonts w:ascii="Arial Nova" w:hAnsi="Arial Nova" w:eastAsia="Arial Nova" w:cs="Arial Nova"/>
          <w:b w:val="0"/>
          <w:bCs w:val="0"/>
        </w:rPr>
        <w:t xml:space="preserve"> The National Youth Agency (2023) adds that the DSO </w:t>
      </w:r>
      <w:r w:rsidRPr="47EB827C" w:rsidR="758CCBCE">
        <w:rPr>
          <w:rFonts w:ascii="Arial Nova" w:hAnsi="Arial Nova" w:eastAsia="Arial Nova" w:cs="Arial Nova"/>
          <w:b w:val="0"/>
          <w:bCs w:val="0"/>
        </w:rPr>
        <w:t xml:space="preserve">must ensure that all staff understand </w:t>
      </w:r>
      <w:r w:rsidRPr="47EB827C" w:rsidR="3B6C91DE">
        <w:rPr>
          <w:rFonts w:ascii="Arial Nova" w:hAnsi="Arial Nova" w:eastAsia="Arial Nova" w:cs="Arial Nova"/>
          <w:b w:val="0"/>
          <w:bCs w:val="0"/>
        </w:rPr>
        <w:t xml:space="preserve">these policies and procedures, and </w:t>
      </w:r>
      <w:r w:rsidRPr="47EB827C" w:rsidR="758CCBCE">
        <w:rPr>
          <w:rFonts w:ascii="Arial Nova" w:hAnsi="Arial Nova" w:eastAsia="Arial Nova" w:cs="Arial Nova"/>
          <w:b w:val="0"/>
          <w:bCs w:val="0"/>
        </w:rPr>
        <w:t xml:space="preserve">that any concerns </w:t>
      </w:r>
      <w:r w:rsidRPr="47EB827C" w:rsidR="48F3803F">
        <w:rPr>
          <w:rFonts w:ascii="Arial Nova" w:hAnsi="Arial Nova" w:eastAsia="Arial Nova" w:cs="Arial Nova"/>
          <w:b w:val="0"/>
          <w:bCs w:val="0"/>
        </w:rPr>
        <w:t xml:space="preserve">raised </w:t>
      </w:r>
      <w:r w:rsidRPr="47EB827C" w:rsidR="758CCBCE">
        <w:rPr>
          <w:rFonts w:ascii="Arial Nova" w:hAnsi="Arial Nova" w:eastAsia="Arial Nova" w:cs="Arial Nova"/>
          <w:b w:val="0"/>
          <w:bCs w:val="0"/>
        </w:rPr>
        <w:t>are responded to appropriately</w:t>
      </w:r>
      <w:r w:rsidRPr="47EB827C" w:rsidR="5EB6BFF3">
        <w:rPr>
          <w:rFonts w:ascii="Arial Nova" w:hAnsi="Arial Nova" w:eastAsia="Arial Nova" w:cs="Arial Nova"/>
          <w:b w:val="0"/>
          <w:bCs w:val="0"/>
        </w:rPr>
        <w:t xml:space="preserve">. </w:t>
      </w:r>
    </w:p>
    <w:p w:rsidR="3A6710F2" w:rsidP="47EB827C" w:rsidRDefault="3A6710F2" w14:paraId="1C87EC75" w14:textId="70F93A0F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</w:rPr>
      </w:pPr>
      <w:r w:rsidRPr="47EB827C" w:rsidR="06A52560">
        <w:rPr>
          <w:rFonts w:ascii="Arial Nova" w:hAnsi="Arial Nova" w:eastAsia="Arial Nova" w:cs="Arial Nova"/>
          <w:b w:val="0"/>
          <w:bCs w:val="0"/>
        </w:rPr>
        <w:t>NSPCC Learning (no date) tells us that t</w:t>
      </w:r>
      <w:r w:rsidRPr="47EB827C" w:rsidR="7E595553">
        <w:rPr>
          <w:rFonts w:ascii="Arial Nova" w:hAnsi="Arial Nova" w:eastAsia="Arial Nova" w:cs="Arial Nova"/>
          <w:b w:val="0"/>
          <w:bCs w:val="0"/>
        </w:rPr>
        <w:t xml:space="preserve">he DSO </w:t>
      </w:r>
      <w:r w:rsidRPr="47EB827C" w:rsidR="213D8A46">
        <w:rPr>
          <w:rFonts w:ascii="Arial Nova" w:hAnsi="Arial Nova" w:eastAsia="Arial Nova" w:cs="Arial Nova"/>
          <w:b w:val="0"/>
          <w:bCs w:val="0"/>
        </w:rPr>
        <w:t>should</w:t>
      </w:r>
      <w:r w:rsidRPr="47EB827C" w:rsidR="7E595553">
        <w:rPr>
          <w:rFonts w:ascii="Arial Nova" w:hAnsi="Arial Nova" w:eastAsia="Arial Nova" w:cs="Arial Nova"/>
          <w:b w:val="0"/>
          <w:bCs w:val="0"/>
        </w:rPr>
        <w:t xml:space="preserve"> assess the concern and gather </w:t>
      </w:r>
      <w:r w:rsidRPr="47EB827C" w:rsidR="50DFBC25">
        <w:rPr>
          <w:rFonts w:ascii="Arial Nova" w:hAnsi="Arial Nova" w:eastAsia="Arial Nova" w:cs="Arial Nova"/>
          <w:b w:val="0"/>
          <w:bCs w:val="0"/>
        </w:rPr>
        <w:t xml:space="preserve">any </w:t>
      </w:r>
      <w:r w:rsidRPr="47EB827C" w:rsidR="7E595553">
        <w:rPr>
          <w:rFonts w:ascii="Arial Nova" w:hAnsi="Arial Nova" w:eastAsia="Arial Nova" w:cs="Arial Nova"/>
          <w:b w:val="0"/>
          <w:bCs w:val="0"/>
        </w:rPr>
        <w:t>additional</w:t>
      </w:r>
      <w:r w:rsidRPr="47EB827C" w:rsidR="7E595553">
        <w:rPr>
          <w:rFonts w:ascii="Arial Nova" w:hAnsi="Arial Nova" w:eastAsia="Arial Nova" w:cs="Arial Nova"/>
          <w:b w:val="0"/>
          <w:bCs w:val="0"/>
        </w:rPr>
        <w:t xml:space="preserve"> information</w:t>
      </w:r>
      <w:r w:rsidRPr="47EB827C" w:rsidR="6A22E850">
        <w:rPr>
          <w:rFonts w:ascii="Arial Nova" w:hAnsi="Arial Nova" w:eastAsia="Arial Nova" w:cs="Arial Nova"/>
          <w:b w:val="0"/>
          <w:bCs w:val="0"/>
        </w:rPr>
        <w:t xml:space="preserve"> from the staff involved with </w:t>
      </w:r>
      <w:r w:rsidRPr="47EB827C" w:rsidR="419D90F0">
        <w:rPr>
          <w:rFonts w:ascii="Arial Nova" w:hAnsi="Arial Nova" w:eastAsia="Arial Nova" w:cs="Arial Nova"/>
          <w:b w:val="0"/>
          <w:bCs w:val="0"/>
        </w:rPr>
        <w:t>Joanna</w:t>
      </w:r>
      <w:r w:rsidRPr="47EB827C" w:rsidR="6A22E850">
        <w:rPr>
          <w:rFonts w:ascii="Arial Nova" w:hAnsi="Arial Nova" w:eastAsia="Arial Nova" w:cs="Arial Nova"/>
          <w:b w:val="0"/>
          <w:bCs w:val="0"/>
        </w:rPr>
        <w:t xml:space="preserve"> and talk w</w:t>
      </w:r>
      <w:r w:rsidRPr="47EB827C" w:rsidR="2DB8A7CA">
        <w:rPr>
          <w:rFonts w:ascii="Arial Nova" w:hAnsi="Arial Nova" w:eastAsia="Arial Nova" w:cs="Arial Nova"/>
          <w:b w:val="0"/>
          <w:bCs w:val="0"/>
        </w:rPr>
        <w:t>ith her</w:t>
      </w:r>
      <w:r w:rsidRPr="47EB827C" w:rsidR="6A22E850">
        <w:rPr>
          <w:rFonts w:ascii="Arial Nova" w:hAnsi="Arial Nova" w:eastAsia="Arial Nova" w:cs="Arial Nova"/>
          <w:b w:val="0"/>
          <w:bCs w:val="0"/>
        </w:rPr>
        <w:t xml:space="preserve"> directly, reassuring </w:t>
      </w:r>
      <w:r w:rsidRPr="47EB827C" w:rsidR="69630032">
        <w:rPr>
          <w:rFonts w:ascii="Arial Nova" w:hAnsi="Arial Nova" w:eastAsia="Arial Nova" w:cs="Arial Nova"/>
          <w:b w:val="0"/>
          <w:bCs w:val="0"/>
        </w:rPr>
        <w:t>her</w:t>
      </w:r>
      <w:r w:rsidRPr="47EB827C" w:rsidR="6A22E850">
        <w:rPr>
          <w:rFonts w:ascii="Arial Nova" w:hAnsi="Arial Nova" w:eastAsia="Arial Nova" w:cs="Arial Nova"/>
          <w:b w:val="0"/>
          <w:bCs w:val="0"/>
        </w:rPr>
        <w:t xml:space="preserve"> tha</w:t>
      </w:r>
      <w:r w:rsidRPr="47EB827C" w:rsidR="6A22E850">
        <w:rPr>
          <w:rFonts w:ascii="Arial Nova" w:hAnsi="Arial Nova" w:eastAsia="Arial Nova" w:cs="Arial Nova"/>
          <w:b w:val="0"/>
          <w:bCs w:val="0"/>
        </w:rPr>
        <w:t xml:space="preserve">t </w:t>
      </w:r>
      <w:r w:rsidRPr="47EB827C" w:rsidR="09348157">
        <w:rPr>
          <w:rFonts w:ascii="Arial Nova" w:hAnsi="Arial Nova" w:eastAsia="Arial Nova" w:cs="Arial Nova"/>
          <w:b w:val="0"/>
          <w:bCs w:val="0"/>
        </w:rPr>
        <w:t>she</w:t>
      </w:r>
      <w:r w:rsidRPr="47EB827C" w:rsidR="6A22E850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133825FA">
        <w:rPr>
          <w:rFonts w:ascii="Arial Nova" w:hAnsi="Arial Nova" w:eastAsia="Arial Nova" w:cs="Arial Nova"/>
          <w:b w:val="0"/>
          <w:bCs w:val="0"/>
        </w:rPr>
        <w:t>ha</w:t>
      </w:r>
      <w:r w:rsidRPr="47EB827C" w:rsidR="58A4D520">
        <w:rPr>
          <w:rFonts w:ascii="Arial Nova" w:hAnsi="Arial Nova" w:eastAsia="Arial Nova" w:cs="Arial Nova"/>
          <w:b w:val="0"/>
          <w:bCs w:val="0"/>
        </w:rPr>
        <w:t>s</w:t>
      </w:r>
      <w:r w:rsidRPr="47EB827C" w:rsidR="133825FA">
        <w:rPr>
          <w:rFonts w:ascii="Arial Nova" w:hAnsi="Arial Nova" w:eastAsia="Arial Nova" w:cs="Arial Nova"/>
          <w:b w:val="0"/>
          <w:bCs w:val="0"/>
        </w:rPr>
        <w:t xml:space="preserve"> not</w:t>
      </w:r>
      <w:r w:rsidRPr="47EB827C" w:rsidR="6A22E850">
        <w:rPr>
          <w:rFonts w:ascii="Arial Nova" w:hAnsi="Arial Nova" w:eastAsia="Arial Nova" w:cs="Arial Nova"/>
          <w:b w:val="0"/>
          <w:bCs w:val="0"/>
        </w:rPr>
        <w:t xml:space="preserve"> done anything wrong</w:t>
      </w:r>
      <w:r w:rsidRPr="47EB827C" w:rsidR="3BA30D14">
        <w:rPr>
          <w:rFonts w:ascii="Arial Nova" w:hAnsi="Arial Nova" w:eastAsia="Arial Nova" w:cs="Arial Nova"/>
          <w:b w:val="0"/>
          <w:bCs w:val="0"/>
        </w:rPr>
        <w:t xml:space="preserve">. They should ask open questions, </w:t>
      </w:r>
      <w:r w:rsidRPr="47EB827C" w:rsidR="3BA30D14">
        <w:rPr>
          <w:rFonts w:ascii="Arial Nova" w:hAnsi="Arial Nova" w:eastAsia="Arial Nova" w:cs="Arial Nova"/>
          <w:b w:val="0"/>
          <w:bCs w:val="0"/>
        </w:rPr>
        <w:t xml:space="preserve">not </w:t>
      </w:r>
      <w:bookmarkStart w:name="_Int_vh3EQ0RU" w:id="2072864227"/>
      <w:r w:rsidRPr="47EB827C" w:rsidR="41BF690B">
        <w:rPr>
          <w:rFonts w:ascii="Arial Nova" w:hAnsi="Arial Nova" w:eastAsia="Arial Nova" w:cs="Arial Nova"/>
          <w:b w:val="0"/>
          <w:bCs w:val="0"/>
        </w:rPr>
        <w:t xml:space="preserve">to </w:t>
      </w:r>
      <w:r w:rsidRPr="47EB827C" w:rsidR="3BA30D14">
        <w:rPr>
          <w:rFonts w:ascii="Arial Nova" w:hAnsi="Arial Nova" w:eastAsia="Arial Nova" w:cs="Arial Nova"/>
          <w:b w:val="0"/>
          <w:bCs w:val="0"/>
        </w:rPr>
        <w:t>lead</w:t>
      </w:r>
      <w:bookmarkEnd w:id="2072864227"/>
      <w:r w:rsidRPr="47EB827C" w:rsidR="3BA30D14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6E5166DB">
        <w:rPr>
          <w:rFonts w:ascii="Arial Nova" w:hAnsi="Arial Nova" w:eastAsia="Arial Nova" w:cs="Arial Nova"/>
          <w:b w:val="0"/>
          <w:bCs w:val="0"/>
        </w:rPr>
        <w:t>Joanna</w:t>
      </w:r>
      <w:r w:rsidRPr="47EB827C" w:rsidR="3BA30D14">
        <w:rPr>
          <w:rFonts w:ascii="Arial Nova" w:hAnsi="Arial Nova" w:eastAsia="Arial Nova" w:cs="Arial Nova"/>
          <w:b w:val="0"/>
          <w:bCs w:val="0"/>
        </w:rPr>
        <w:t xml:space="preserve"> with any answers, listen carefully to all that is said, </w:t>
      </w:r>
      <w:r w:rsidRPr="47EB827C" w:rsidR="3BA30D14">
        <w:rPr>
          <w:rFonts w:ascii="Arial Nova" w:hAnsi="Arial Nova" w:eastAsia="Arial Nova" w:cs="Arial Nova"/>
          <w:b w:val="0"/>
          <w:bCs w:val="0"/>
        </w:rPr>
        <w:t xml:space="preserve">working at </w:t>
      </w:r>
      <w:r w:rsidRPr="47EB827C" w:rsidR="7F316390">
        <w:rPr>
          <w:rFonts w:ascii="Arial Nova" w:hAnsi="Arial Nova" w:eastAsia="Arial Nova" w:cs="Arial Nova"/>
          <w:b w:val="0"/>
          <w:bCs w:val="0"/>
        </w:rPr>
        <w:t>Joanna’s pace</w:t>
      </w:r>
      <w:r w:rsidRPr="47EB827C" w:rsidR="3C643ED7">
        <w:rPr>
          <w:rFonts w:ascii="Arial Nova" w:hAnsi="Arial Nova" w:eastAsia="Arial Nova" w:cs="Arial Nova"/>
          <w:b w:val="0"/>
          <w:bCs w:val="0"/>
        </w:rPr>
        <w:t xml:space="preserve">, and accurately </w:t>
      </w:r>
      <w:r w:rsidRPr="47EB827C" w:rsidR="3882F0B6">
        <w:rPr>
          <w:rFonts w:ascii="Arial Nova" w:hAnsi="Arial Nova" w:eastAsia="Arial Nova" w:cs="Arial Nova"/>
          <w:b w:val="0"/>
          <w:bCs w:val="0"/>
        </w:rPr>
        <w:t xml:space="preserve">recording what is said, </w:t>
      </w:r>
      <w:r w:rsidRPr="47EB827C" w:rsidR="3C643ED7">
        <w:rPr>
          <w:rFonts w:ascii="Arial Nova" w:hAnsi="Arial Nova" w:eastAsia="Arial Nova" w:cs="Arial Nova"/>
          <w:b w:val="0"/>
          <w:bCs w:val="0"/>
        </w:rPr>
        <w:t xml:space="preserve">using </w:t>
      </w:r>
      <w:r w:rsidRPr="47EB827C" w:rsidR="321692F5">
        <w:rPr>
          <w:rFonts w:ascii="Arial Nova" w:hAnsi="Arial Nova" w:eastAsia="Arial Nova" w:cs="Arial Nova"/>
          <w:b w:val="0"/>
          <w:bCs w:val="0"/>
        </w:rPr>
        <w:t>her</w:t>
      </w:r>
      <w:r w:rsidRPr="47EB827C" w:rsidR="3C643ED7">
        <w:rPr>
          <w:rFonts w:ascii="Arial Nova" w:hAnsi="Arial Nova" w:eastAsia="Arial Nova" w:cs="Arial Nova"/>
          <w:b w:val="0"/>
          <w:bCs w:val="0"/>
        </w:rPr>
        <w:t xml:space="preserve"> own words. In this </w:t>
      </w:r>
      <w:r w:rsidRPr="47EB827C" w:rsidR="20F4C260">
        <w:rPr>
          <w:rFonts w:ascii="Arial Nova" w:hAnsi="Arial Nova" w:eastAsia="Arial Nova" w:cs="Arial Nova"/>
          <w:b w:val="0"/>
          <w:bCs w:val="0"/>
        </w:rPr>
        <w:t>case</w:t>
      </w:r>
      <w:r w:rsidRPr="47EB827C" w:rsidR="3C643ED7">
        <w:rPr>
          <w:rFonts w:ascii="Arial Nova" w:hAnsi="Arial Nova" w:eastAsia="Arial Nova" w:cs="Arial Nova"/>
          <w:b w:val="0"/>
          <w:bCs w:val="0"/>
        </w:rPr>
        <w:t>, it may be beneficial to have the key worker, whom Joanna has formed a s</w:t>
      </w:r>
      <w:r w:rsidRPr="47EB827C" w:rsidR="092FCCB8">
        <w:rPr>
          <w:rFonts w:ascii="Arial Nova" w:hAnsi="Arial Nova" w:eastAsia="Arial Nova" w:cs="Arial Nova"/>
          <w:b w:val="0"/>
          <w:bCs w:val="0"/>
        </w:rPr>
        <w:t>ecure attachment with, present to comfort</w:t>
      </w:r>
      <w:r w:rsidRPr="47EB827C" w:rsidR="4DAE453B">
        <w:rPr>
          <w:rFonts w:ascii="Arial Nova" w:hAnsi="Arial Nova" w:eastAsia="Arial Nova" w:cs="Arial Nova"/>
          <w:b w:val="0"/>
          <w:bCs w:val="0"/>
        </w:rPr>
        <w:t>,</w:t>
      </w:r>
      <w:r w:rsidRPr="47EB827C" w:rsidR="092FCCB8">
        <w:rPr>
          <w:rFonts w:ascii="Arial Nova" w:hAnsi="Arial Nova" w:eastAsia="Arial Nova" w:cs="Arial Nova"/>
          <w:b w:val="0"/>
          <w:bCs w:val="0"/>
        </w:rPr>
        <w:t xml:space="preserve"> reassure</w:t>
      </w:r>
      <w:r w:rsidRPr="47EB827C" w:rsidR="5E8CF563">
        <w:rPr>
          <w:rFonts w:ascii="Arial Nova" w:hAnsi="Arial Nova" w:eastAsia="Arial Nova" w:cs="Arial Nova"/>
          <w:b w:val="0"/>
          <w:bCs w:val="0"/>
        </w:rPr>
        <w:t xml:space="preserve">, and help to explain what will happen next. </w:t>
      </w:r>
      <w:r w:rsidRPr="47EB827C" w:rsidR="6350F476">
        <w:rPr>
          <w:rFonts w:ascii="Arial Nova" w:hAnsi="Arial Nova" w:eastAsia="Arial Nova" w:cs="Arial Nova"/>
          <w:b w:val="0"/>
          <w:bCs w:val="0"/>
        </w:rPr>
        <w:t xml:space="preserve"> Safeguarding Wales Procedures (2019) also explain that </w:t>
      </w:r>
      <w:r w:rsidRPr="47EB827C" w:rsidR="02E36D63">
        <w:rPr>
          <w:rFonts w:ascii="Arial Nova" w:hAnsi="Arial Nova" w:eastAsia="Arial Nova" w:cs="Arial Nova"/>
          <w:b w:val="0"/>
          <w:bCs w:val="0"/>
        </w:rPr>
        <w:t>the child should not be interrupted</w:t>
      </w:r>
      <w:r w:rsidRPr="47EB827C" w:rsidR="2762A782">
        <w:rPr>
          <w:rFonts w:ascii="Arial Nova" w:hAnsi="Arial Nova" w:eastAsia="Arial Nova" w:cs="Arial Nova"/>
          <w:b w:val="0"/>
          <w:bCs w:val="0"/>
        </w:rPr>
        <w:t>.</w:t>
      </w:r>
      <w:r w:rsidRPr="47EB827C" w:rsidR="02E36D63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5BEE5850">
        <w:rPr>
          <w:rFonts w:ascii="Arial Nova" w:hAnsi="Arial Nova" w:eastAsia="Arial Nova" w:cs="Arial Nova"/>
          <w:b w:val="0"/>
          <w:bCs w:val="0"/>
        </w:rPr>
        <w:t>Fa</w:t>
      </w:r>
      <w:r w:rsidRPr="47EB827C" w:rsidR="6350F476">
        <w:rPr>
          <w:rFonts w:ascii="Arial Nova" w:hAnsi="Arial Nova" w:eastAsia="Arial Nova" w:cs="Arial Nova"/>
          <w:b w:val="0"/>
          <w:bCs w:val="0"/>
        </w:rPr>
        <w:t xml:space="preserve">lse promises should not be </w:t>
      </w:r>
      <w:r w:rsidRPr="47EB827C" w:rsidR="17A59D04">
        <w:rPr>
          <w:rFonts w:ascii="Arial Nova" w:hAnsi="Arial Nova" w:eastAsia="Arial Nova" w:cs="Arial Nova"/>
          <w:b w:val="0"/>
          <w:bCs w:val="0"/>
        </w:rPr>
        <w:t>made,</w:t>
      </w:r>
      <w:r w:rsidRPr="47EB827C" w:rsidR="2246B362">
        <w:rPr>
          <w:rFonts w:ascii="Arial Nova" w:hAnsi="Arial Nova" w:eastAsia="Arial Nova" w:cs="Arial Nova"/>
          <w:b w:val="0"/>
          <w:bCs w:val="0"/>
        </w:rPr>
        <w:t xml:space="preserve"> and </w:t>
      </w:r>
      <w:r w:rsidRPr="47EB827C" w:rsidR="35819A30">
        <w:rPr>
          <w:rFonts w:ascii="Arial Nova" w:hAnsi="Arial Nova" w:eastAsia="Arial Nova" w:cs="Arial Nova"/>
          <w:b w:val="0"/>
          <w:bCs w:val="0"/>
        </w:rPr>
        <w:t xml:space="preserve">staff </w:t>
      </w:r>
      <w:r w:rsidRPr="47EB827C" w:rsidR="2246B362">
        <w:rPr>
          <w:rFonts w:ascii="Arial Nova" w:hAnsi="Arial Nova" w:eastAsia="Arial Nova" w:cs="Arial Nova"/>
          <w:b w:val="0"/>
          <w:bCs w:val="0"/>
        </w:rPr>
        <w:t>should refrain from showing anger or shock</w:t>
      </w:r>
      <w:r w:rsidRPr="47EB827C" w:rsidR="2DCB38ED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3E3E8D2E">
        <w:rPr>
          <w:rFonts w:ascii="Arial Nova" w:hAnsi="Arial Nova" w:eastAsia="Arial Nova" w:cs="Arial Nova"/>
          <w:b w:val="0"/>
          <w:bCs w:val="0"/>
        </w:rPr>
        <w:t>in case</w:t>
      </w:r>
      <w:r w:rsidRPr="47EB827C" w:rsidR="2DCB38ED">
        <w:rPr>
          <w:rFonts w:ascii="Arial Nova" w:hAnsi="Arial Nova" w:eastAsia="Arial Nova" w:cs="Arial Nova"/>
          <w:b w:val="0"/>
          <w:bCs w:val="0"/>
        </w:rPr>
        <w:t xml:space="preserve"> this</w:t>
      </w:r>
      <w:bookmarkStart w:name="_Int_tHnbmxCS" w:id="1122583490"/>
      <w:r w:rsidRPr="47EB827C" w:rsidR="2246B362">
        <w:rPr>
          <w:rFonts w:ascii="Arial Nova" w:hAnsi="Arial Nova" w:eastAsia="Arial Nova" w:cs="Arial Nova"/>
          <w:b w:val="0"/>
          <w:bCs w:val="0"/>
        </w:rPr>
        <w:t xml:space="preserve"> </w:t>
      </w:r>
      <w:bookmarkEnd w:id="1122583490"/>
      <w:r w:rsidRPr="47EB827C" w:rsidR="2246B362">
        <w:rPr>
          <w:rFonts w:ascii="Arial Nova" w:hAnsi="Arial Nova" w:eastAsia="Arial Nova" w:cs="Arial Nova"/>
          <w:b w:val="0"/>
          <w:bCs w:val="0"/>
        </w:rPr>
        <w:t>sway</w:t>
      </w:r>
      <w:r w:rsidRPr="47EB827C" w:rsidR="76699160">
        <w:rPr>
          <w:rFonts w:ascii="Arial Nova" w:hAnsi="Arial Nova" w:eastAsia="Arial Nova" w:cs="Arial Nova"/>
          <w:b w:val="0"/>
          <w:bCs w:val="0"/>
        </w:rPr>
        <w:t>s</w:t>
      </w:r>
      <w:r w:rsidRPr="47EB827C" w:rsidR="2246B362">
        <w:rPr>
          <w:rFonts w:ascii="Arial Nova" w:hAnsi="Arial Nova" w:eastAsia="Arial Nova" w:cs="Arial Nova"/>
          <w:b w:val="0"/>
          <w:bCs w:val="0"/>
        </w:rPr>
        <w:t xml:space="preserve"> the child’s account being given. </w:t>
      </w:r>
      <w:r w:rsidRPr="47EB827C" w:rsidR="4E0F0431">
        <w:rPr>
          <w:rFonts w:ascii="Arial Nova" w:hAnsi="Arial Nova" w:eastAsia="Arial Nova" w:cs="Arial Nova"/>
          <w:b w:val="0"/>
          <w:bCs w:val="0"/>
        </w:rPr>
        <w:t xml:space="preserve">It is paramount the DSO </w:t>
      </w:r>
      <w:r w:rsidRPr="47EB827C" w:rsidR="4E0F0431">
        <w:rPr>
          <w:rFonts w:ascii="Arial Nova" w:hAnsi="Arial Nova" w:eastAsia="Arial Nova" w:cs="Arial Nova"/>
          <w:b w:val="0"/>
          <w:bCs w:val="0"/>
        </w:rPr>
        <w:t>maintains</w:t>
      </w:r>
      <w:r w:rsidRPr="47EB827C" w:rsidR="4E0F0431">
        <w:rPr>
          <w:rFonts w:ascii="Arial Nova" w:hAnsi="Arial Nova" w:eastAsia="Arial Nova" w:cs="Arial Nova"/>
          <w:b w:val="0"/>
          <w:bCs w:val="0"/>
        </w:rPr>
        <w:t xml:space="preserve"> </w:t>
      </w:r>
      <w:r w:rsidRPr="47EB827C" w:rsidR="4E0F0431">
        <w:rPr>
          <w:rFonts w:ascii="Arial Nova" w:hAnsi="Arial Nova" w:eastAsia="Arial Nova" w:cs="Arial Nova"/>
          <w:b w:val="0"/>
          <w:bCs w:val="0"/>
        </w:rPr>
        <w:t>accurate</w:t>
      </w:r>
      <w:r w:rsidRPr="47EB827C" w:rsidR="4E0F0431">
        <w:rPr>
          <w:rFonts w:ascii="Arial Nova" w:hAnsi="Arial Nova" w:eastAsia="Arial Nova" w:cs="Arial Nova"/>
          <w:b w:val="0"/>
          <w:bCs w:val="0"/>
        </w:rPr>
        <w:t xml:space="preserve"> records of concern, </w:t>
      </w:r>
      <w:r w:rsidRPr="47EB827C" w:rsidR="680E2677">
        <w:rPr>
          <w:rFonts w:ascii="Arial Nova" w:hAnsi="Arial Nova" w:eastAsia="Arial Nova" w:cs="Arial Nova"/>
          <w:b w:val="0"/>
          <w:bCs w:val="0"/>
        </w:rPr>
        <w:t xml:space="preserve">any </w:t>
      </w:r>
      <w:r w:rsidRPr="47EB827C" w:rsidR="4E0F0431">
        <w:rPr>
          <w:rFonts w:ascii="Arial Nova" w:hAnsi="Arial Nova" w:eastAsia="Arial Nova" w:cs="Arial Nova"/>
          <w:b w:val="0"/>
          <w:bCs w:val="0"/>
        </w:rPr>
        <w:t xml:space="preserve">action taken, and any </w:t>
      </w:r>
      <w:r w:rsidRPr="47EB827C" w:rsidR="6E547569">
        <w:rPr>
          <w:rFonts w:ascii="Arial Nova" w:hAnsi="Arial Nova" w:eastAsia="Arial Nova" w:cs="Arial Nova"/>
          <w:b w:val="0"/>
          <w:bCs w:val="0"/>
        </w:rPr>
        <w:t>follow-up</w:t>
      </w:r>
      <w:r w:rsidRPr="47EB827C" w:rsidR="4E0F0431">
        <w:rPr>
          <w:rFonts w:ascii="Arial Nova" w:hAnsi="Arial Nova" w:eastAsia="Arial Nova" w:cs="Arial Nova"/>
          <w:b w:val="0"/>
          <w:bCs w:val="0"/>
        </w:rPr>
        <w:t xml:space="preserve"> steps as this is crucial for </w:t>
      </w:r>
      <w:r w:rsidRPr="47EB827C" w:rsidR="3960CB5E">
        <w:rPr>
          <w:rFonts w:ascii="Arial Nova" w:hAnsi="Arial Nova" w:eastAsia="Arial Nova" w:cs="Arial Nova"/>
          <w:b w:val="0"/>
          <w:bCs w:val="0"/>
        </w:rPr>
        <w:t>accountability and future reference.</w:t>
      </w:r>
    </w:p>
    <w:p w:rsidR="3A6710F2" w:rsidP="47EB827C" w:rsidRDefault="3A6710F2" w14:paraId="7A043F5D" w14:textId="6FBF32EC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47EB827C" w:rsidR="7391F16D">
        <w:rPr>
          <w:rFonts w:ascii="Arial Nova" w:hAnsi="Arial Nova" w:eastAsia="Arial Nova" w:cs="Arial Nova"/>
          <w:b w:val="0"/>
          <w:bCs w:val="0"/>
        </w:rPr>
        <w:t>Buckingham Safeguarding Children Partnership (2019)</w:t>
      </w:r>
      <w:r w:rsidRPr="47EB827C" w:rsidR="220B9FE4">
        <w:rPr>
          <w:rFonts w:ascii="Arial Nova" w:hAnsi="Arial Nova" w:eastAsia="Arial Nova" w:cs="Arial Nova"/>
          <w:b w:val="0"/>
          <w:bCs w:val="0"/>
        </w:rPr>
        <w:t xml:space="preserve"> explains the DSO role is to gather all relevant information and </w:t>
      </w:r>
      <w:r w:rsidRPr="47EB827C" w:rsidR="10A5ADC7">
        <w:rPr>
          <w:rFonts w:ascii="Arial Nova" w:hAnsi="Arial Nova" w:eastAsia="Arial Nova" w:cs="Arial Nova"/>
          <w:b w:val="0"/>
          <w:bCs w:val="0"/>
        </w:rPr>
        <w:t xml:space="preserve">if there is a suspicion the child </w:t>
      </w:r>
      <w:r w:rsidRPr="47EB827C" w:rsidR="769434AE">
        <w:rPr>
          <w:rFonts w:ascii="Arial Nova" w:hAnsi="Arial Nova" w:eastAsia="Arial Nova" w:cs="Arial Nova"/>
          <w:b w:val="0"/>
          <w:bCs w:val="0"/>
        </w:rPr>
        <w:t>is or</w:t>
      </w:r>
      <w:r w:rsidRPr="47EB827C" w:rsidR="10A5ADC7">
        <w:rPr>
          <w:rFonts w:ascii="Arial Nova" w:hAnsi="Arial Nova" w:eastAsia="Arial Nova" w:cs="Arial Nova"/>
          <w:b w:val="0"/>
          <w:bCs w:val="0"/>
        </w:rPr>
        <w:t xml:space="preserve"> is likely to suffer</w:t>
      </w:r>
      <w:r w:rsidRPr="47EB827C" w:rsidR="10A5ADC7">
        <w:rPr>
          <w:rFonts w:ascii="Arial Nova" w:hAnsi="Arial Nova" w:eastAsia="Arial Nova" w:cs="Arial Nova"/>
          <w:b w:val="0"/>
          <w:bCs w:val="0"/>
        </w:rPr>
        <w:t xml:space="preserve"> significant </w:t>
      </w:r>
      <w:r w:rsidRPr="47EB827C" w:rsidR="2C4D7723">
        <w:rPr>
          <w:rFonts w:ascii="Arial Nova" w:hAnsi="Arial Nova" w:eastAsia="Arial Nova" w:cs="Arial Nova"/>
          <w:b w:val="0"/>
          <w:bCs w:val="0"/>
        </w:rPr>
        <w:t>harm,</w:t>
      </w:r>
      <w:r w:rsidRPr="47EB827C" w:rsidR="10A5ADC7">
        <w:rPr>
          <w:rFonts w:ascii="Arial Nova" w:hAnsi="Arial Nova" w:eastAsia="Arial Nova" w:cs="Arial Nova"/>
          <w:b w:val="0"/>
          <w:bCs w:val="0"/>
        </w:rPr>
        <w:t xml:space="preserve"> they should make a referral to social services</w:t>
      </w:r>
      <w:r w:rsidRPr="47EB827C" w:rsidR="248203BE">
        <w:rPr>
          <w:rFonts w:ascii="Arial Nova" w:hAnsi="Arial Nova" w:eastAsia="Arial Nova" w:cs="Arial Nova"/>
          <w:b w:val="0"/>
          <w:bCs w:val="0"/>
        </w:rPr>
        <w:t xml:space="preserve"> for a section 47 enquiry to be made</w:t>
      </w:r>
      <w:r w:rsidRPr="47EB827C" w:rsidR="502CEE2F">
        <w:rPr>
          <w:rFonts w:ascii="Arial Nova" w:hAnsi="Arial Nova" w:eastAsia="Arial Nova" w:cs="Arial Nova"/>
          <w:b w:val="0"/>
          <w:bCs w:val="0"/>
        </w:rPr>
        <w:t xml:space="preserve">, under the </w:t>
      </w:r>
      <w:r w:rsidRPr="47EB827C" w:rsidR="502CEE2F">
        <w:rPr>
          <w:rFonts w:ascii="Arial Nova" w:hAnsi="Arial Nova" w:eastAsia="Arial Nova" w:cs="Arial Nova"/>
          <w:b w:val="0"/>
          <w:bCs w:val="0"/>
          <w:i w:val="1"/>
          <w:iCs w:val="1"/>
        </w:rPr>
        <w:t xml:space="preserve">Children Act 1989. </w:t>
      </w:r>
      <w:r w:rsidRPr="47EB827C" w:rsidR="502CEE2F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The section 47 </w:t>
      </w:r>
      <w:r w:rsidRPr="47EB827C" w:rsidR="1BFF72C0">
        <w:rPr>
          <w:rFonts w:ascii="Arial Nova" w:hAnsi="Arial Nova" w:eastAsia="Arial Nova" w:cs="Arial Nova"/>
          <w:b w:val="0"/>
          <w:bCs w:val="0"/>
          <w:i w:val="0"/>
          <w:iCs w:val="0"/>
        </w:rPr>
        <w:t>enquiry i</w:t>
      </w:r>
      <w:r w:rsidRPr="47EB827C" w:rsidR="04C4E9CF">
        <w:rPr>
          <w:rFonts w:ascii="Arial Nova" w:hAnsi="Arial Nova" w:eastAsia="Arial Nova" w:cs="Arial Nova"/>
          <w:b w:val="0"/>
          <w:bCs w:val="0"/>
          <w:i w:val="0"/>
          <w:iCs w:val="0"/>
        </w:rPr>
        <w:t>nvolves a multi</w:t>
      </w:r>
      <w:r w:rsidRPr="47EB827C" w:rsidR="577F15FC">
        <w:rPr>
          <w:rFonts w:ascii="Arial Nova" w:hAnsi="Arial Nova" w:eastAsia="Arial Nova" w:cs="Arial Nova"/>
          <w:b w:val="0"/>
          <w:bCs w:val="0"/>
          <w:i w:val="0"/>
          <w:iCs w:val="0"/>
        </w:rPr>
        <w:t>-</w:t>
      </w:r>
      <w:r w:rsidRPr="47EB827C" w:rsidR="04C4E9CF">
        <w:rPr>
          <w:rFonts w:ascii="Arial Nova" w:hAnsi="Arial Nova" w:eastAsia="Arial Nova" w:cs="Arial Nova"/>
          <w:b w:val="0"/>
          <w:bCs w:val="0"/>
          <w:i w:val="0"/>
          <w:iCs w:val="0"/>
        </w:rPr>
        <w:t>agency assessment which starts within 24 hours of the referral being made, and depending on the complexity, may take up</w:t>
      </w:r>
      <w:r w:rsidRPr="47EB827C" w:rsidR="18B4E00C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47EB827C" w:rsidR="04C4E9CF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to 15 </w:t>
      </w:r>
      <w:r w:rsidRPr="47EB827C" w:rsidR="454B04B3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working </w:t>
      </w:r>
      <w:r w:rsidRPr="47EB827C" w:rsidR="04C4E9CF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days </w:t>
      </w:r>
      <w:r w:rsidRPr="47EB827C" w:rsidR="282C3CBA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before the </w:t>
      </w:r>
      <w:r w:rsidRPr="47EB827C" w:rsidR="282C3CBA">
        <w:rPr>
          <w:rFonts w:ascii="Arial Nova" w:hAnsi="Arial Nova" w:eastAsia="Arial Nova" w:cs="Arial Nova"/>
          <w:b w:val="0"/>
          <w:bCs w:val="0"/>
          <w:i w:val="0"/>
          <w:iCs w:val="0"/>
        </w:rPr>
        <w:t>initial</w:t>
      </w:r>
      <w:r w:rsidRPr="47EB827C" w:rsidR="282C3CBA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child protection conference can be held</w:t>
      </w:r>
      <w:r w:rsidRPr="47EB827C" w:rsidR="1488A6C1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. </w:t>
      </w:r>
      <w:r w:rsidRPr="47EB827C" w:rsidR="6741A475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The </w:t>
      </w:r>
      <w:r w:rsidRPr="47EB827C" w:rsidR="6B60AABA">
        <w:rPr>
          <w:rFonts w:ascii="Arial Nova" w:hAnsi="Arial Nova" w:eastAsia="Arial Nova" w:cs="Arial Nova"/>
          <w:b w:val="0"/>
          <w:bCs w:val="0"/>
          <w:i w:val="1"/>
          <w:iCs w:val="1"/>
        </w:rPr>
        <w:t xml:space="preserve">Social Service and Well-being (Wales) Act 2014 </w:t>
      </w:r>
      <w:r w:rsidRPr="47EB827C" w:rsidR="6B60AABA">
        <w:rPr>
          <w:rFonts w:ascii="Arial Nova" w:hAnsi="Arial Nova" w:eastAsia="Arial Nova" w:cs="Arial Nova"/>
          <w:b w:val="0"/>
          <w:bCs w:val="0"/>
          <w:i w:val="0"/>
          <w:iCs w:val="0"/>
        </w:rPr>
        <w:t>explains that the General Data Protection Regulation (GD</w:t>
      </w:r>
      <w:r w:rsidRPr="47EB827C" w:rsidR="02C13936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PR), </w:t>
      </w:r>
      <w:r w:rsidRPr="47EB827C" w:rsidR="02C13936">
        <w:rPr>
          <w:rFonts w:ascii="Arial Nova" w:hAnsi="Arial Nova" w:eastAsia="Arial Nova" w:cs="Arial Nova"/>
          <w:b w:val="0"/>
          <w:bCs w:val="0"/>
          <w:i w:val="1"/>
          <w:iCs w:val="1"/>
        </w:rPr>
        <w:t xml:space="preserve">Data Protection Act 2018 </w:t>
      </w:r>
      <w:r w:rsidRPr="47EB827C" w:rsidR="02C13936">
        <w:rPr>
          <w:rFonts w:ascii="Arial Nova" w:hAnsi="Arial Nova" w:eastAsia="Arial Nova" w:cs="Arial Nova"/>
          <w:b w:val="0"/>
          <w:bCs w:val="0"/>
          <w:i w:val="0"/>
          <w:iCs w:val="0"/>
        </w:rPr>
        <w:t>is not a barrier to justified information sharing if there is a lawful basis to do so</w:t>
      </w:r>
      <w:r w:rsidRPr="47EB827C" w:rsidR="0503D578">
        <w:rPr>
          <w:rFonts w:ascii="Arial Nova" w:hAnsi="Arial Nova" w:eastAsia="Arial Nova" w:cs="Arial Nova"/>
          <w:b w:val="0"/>
          <w:bCs w:val="0"/>
          <w:i w:val="0"/>
          <w:iCs w:val="0"/>
        </w:rPr>
        <w:t>.</w:t>
      </w:r>
      <w:r w:rsidRPr="47EB827C" w:rsidR="1626EF4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However, the effectiveness of these policies and procedures still </w:t>
      </w:r>
      <w:r w:rsidRPr="47EB827C" w:rsidR="50364F94">
        <w:rPr>
          <w:rFonts w:ascii="Arial Nova" w:hAnsi="Arial Nova" w:eastAsia="Arial Nova" w:cs="Arial Nova"/>
          <w:b w:val="0"/>
          <w:bCs w:val="0"/>
          <w:i w:val="0"/>
          <w:iCs w:val="0"/>
        </w:rPr>
        <w:t>lies</w:t>
      </w:r>
      <w:r w:rsidRPr="47EB827C" w:rsidR="1626EF4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with the indi</w:t>
      </w:r>
      <w:r w:rsidRPr="47EB827C" w:rsidR="763416F2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viduals </w:t>
      </w:r>
      <w:r w:rsidRPr="47EB827C" w:rsidR="66EC326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within the </w:t>
      </w:r>
      <w:r w:rsidRPr="47EB827C" w:rsidR="62A61AAB">
        <w:rPr>
          <w:rFonts w:ascii="Arial Nova" w:hAnsi="Arial Nova" w:eastAsia="Arial Nova" w:cs="Arial Nova"/>
          <w:b w:val="0"/>
          <w:bCs w:val="0"/>
          <w:i w:val="0"/>
          <w:iCs w:val="0"/>
        </w:rPr>
        <w:t>organisation</w:t>
      </w:r>
      <w:r w:rsidRPr="47EB827C" w:rsidR="66EC326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and the multi-agency response and coordination of the agencies involved.</w:t>
      </w:r>
      <w:r w:rsidRPr="47EB827C" w:rsidR="391DD8F6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These can be triggered by poor communication and a lack of collaboration between agencies,</w:t>
      </w:r>
      <w:r w:rsidRPr="47EB827C" w:rsidR="30B83F4C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47EB827C" w:rsidR="391DD8F6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a lack of awareness of the signs and symptoms of </w:t>
      </w:r>
      <w:r w:rsidRPr="47EB827C" w:rsidR="2DDBD251">
        <w:rPr>
          <w:rFonts w:ascii="Arial Nova" w:hAnsi="Arial Nova" w:eastAsia="Arial Nova" w:cs="Arial Nova"/>
          <w:b w:val="0"/>
          <w:bCs w:val="0"/>
          <w:i w:val="0"/>
          <w:iCs w:val="0"/>
        </w:rPr>
        <w:t>abuse or neglect</w:t>
      </w:r>
      <w:r w:rsidRPr="47EB827C" w:rsidR="76CA53DB">
        <w:rPr>
          <w:rFonts w:ascii="Arial Nova" w:hAnsi="Arial Nova" w:eastAsia="Arial Nova" w:cs="Arial Nova"/>
          <w:b w:val="0"/>
          <w:bCs w:val="0"/>
          <w:i w:val="0"/>
          <w:iCs w:val="0"/>
        </w:rPr>
        <w:t>, and uncertainty of what information can be shared</w:t>
      </w:r>
      <w:r w:rsidRPr="47EB827C" w:rsidR="2DDBD251">
        <w:rPr>
          <w:rFonts w:ascii="Arial Nova" w:hAnsi="Arial Nova" w:eastAsia="Arial Nova" w:cs="Arial Nova"/>
          <w:b w:val="0"/>
          <w:bCs w:val="0"/>
          <w:i w:val="0"/>
          <w:iCs w:val="0"/>
        </w:rPr>
        <w:t>.</w:t>
      </w:r>
      <w:r w:rsidRPr="47EB827C" w:rsidR="1227450A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</w:p>
    <w:p w:rsidR="3A6710F2" w:rsidP="47EB827C" w:rsidRDefault="3A6710F2" w14:paraId="12D12860" w14:textId="604CBA58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47EB827C" w:rsidR="4EED6454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Following the tragic death of a child in the UK in 2000, </w:t>
      </w:r>
      <w:r w:rsidRPr="47EB827C" w:rsidR="2BA639A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Lord Laming </w:t>
      </w:r>
      <w:r w:rsidRPr="47EB827C" w:rsidR="2CFA59EC">
        <w:rPr>
          <w:rFonts w:ascii="Arial Nova" w:hAnsi="Arial Nova" w:eastAsia="Arial Nova" w:cs="Arial Nova"/>
          <w:b w:val="0"/>
          <w:bCs w:val="0"/>
          <w:i w:val="0"/>
          <w:iCs w:val="0"/>
        </w:rPr>
        <w:t>led</w:t>
      </w:r>
      <w:r w:rsidRPr="47EB827C" w:rsidR="2BA639A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an inquiry to the failings which resulted in this tragic loss of life. The Victori</w:t>
      </w:r>
      <w:r w:rsidRPr="47EB827C" w:rsidR="31774239">
        <w:rPr>
          <w:rFonts w:ascii="Arial Nova" w:hAnsi="Arial Nova" w:eastAsia="Arial Nova" w:cs="Arial Nova"/>
          <w:b w:val="0"/>
          <w:bCs w:val="0"/>
          <w:i w:val="0"/>
          <w:iCs w:val="0"/>
        </w:rPr>
        <w:t>a</w:t>
      </w:r>
      <w:r w:rsidRPr="47EB827C" w:rsidR="2BA639A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Climbie Report (2003)</w:t>
      </w:r>
      <w:r w:rsidRPr="47EB827C" w:rsidR="633B6B7E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47EB827C" w:rsidR="633B6B7E">
        <w:rPr>
          <w:rFonts w:ascii="Arial Nova" w:hAnsi="Arial Nova" w:eastAsia="Arial Nova" w:cs="Arial Nova"/>
          <w:b w:val="0"/>
          <w:bCs w:val="0"/>
          <w:i w:val="0"/>
          <w:iCs w:val="0"/>
        </w:rPr>
        <w:t>identified</w:t>
      </w:r>
      <w:r w:rsidRPr="47EB827C" w:rsidR="633B6B7E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47EB827C" w:rsidR="34DEFE90">
        <w:rPr>
          <w:rFonts w:ascii="Arial Nova" w:hAnsi="Arial Nova" w:eastAsia="Arial Nova" w:cs="Arial Nova"/>
          <w:b w:val="0"/>
          <w:bCs w:val="0"/>
          <w:i w:val="0"/>
          <w:iCs w:val="0"/>
        </w:rPr>
        <w:t>a</w:t>
      </w:r>
      <w:r w:rsidRPr="47EB827C" w:rsidR="633B6B7E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comprehensive </w:t>
      </w:r>
      <w:r w:rsidRPr="47EB827C" w:rsidR="633B6B7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set of recommendations aimed at improving child protection procedures</w:t>
      </w:r>
      <w:r w:rsidRPr="47EB827C" w:rsidR="62E84E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. The report highlighted failures in basic good practice by frontline staff and senior managers, </w:t>
      </w:r>
      <w:r w:rsidRPr="47EB827C" w:rsidR="62E84E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emphasi</w:t>
      </w:r>
      <w:r w:rsidRPr="47EB827C" w:rsidR="39DA57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s</w:t>
      </w:r>
      <w:r w:rsidRPr="47EB827C" w:rsidR="62E84E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ing</w:t>
      </w:r>
      <w:r w:rsidRPr="47EB827C" w:rsidR="62E84E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the need for better training, leadership, and accountability</w:t>
      </w:r>
      <w:r w:rsidRPr="47EB827C" w:rsidR="782E7B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.</w:t>
      </w:r>
      <w:r w:rsidRPr="47EB827C" w:rsidR="65AFA9DB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47EB827C" w:rsidR="122745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The </w:t>
      </w:r>
      <w:r w:rsidRPr="47EB827C" w:rsidR="1227450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111111"/>
          <w:sz w:val="24"/>
          <w:szCs w:val="24"/>
          <w:lang w:val="en-US"/>
        </w:rPr>
        <w:t>Children Act 2004</w:t>
      </w:r>
      <w:r w:rsidRPr="47EB827C" w:rsidR="122745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was introduced in the UK to strengthen and extend provisions from the 1989 Act. It aimed to safeguard children by ensuring that all individuals and </w:t>
      </w:r>
      <w:r w:rsidRPr="47EB827C" w:rsidR="1225E8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organisations</w:t>
      </w:r>
      <w:r w:rsidRPr="47EB827C" w:rsidR="122745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working with children have a responsibility for their welfare. Key </w:t>
      </w:r>
      <w:r w:rsidRPr="47EB827C" w:rsidR="381BD2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objectives</w:t>
      </w:r>
      <w:r w:rsidRPr="47EB827C" w:rsidR="122745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included better regulation of official intervention and improved coordination among entities involved in childcare</w:t>
      </w:r>
      <w:r w:rsidRPr="47EB827C" w:rsidR="5C5961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. </w:t>
      </w:r>
      <w:r w:rsidRPr="47EB827C" w:rsidR="73FF3E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The </w:t>
      </w:r>
      <w:r w:rsidRPr="47EB827C" w:rsidR="73FF3E9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Children Act 2004 </w:t>
      </w:r>
      <w:r w:rsidRPr="47EB827C" w:rsidR="73FF3E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created t</w:t>
      </w:r>
      <w:r w:rsidRPr="47EB827C" w:rsidR="5C5961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he role of the </w:t>
      </w:r>
      <w:r w:rsidRPr="47EB827C" w:rsidR="597342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Children's</w:t>
      </w:r>
      <w:r w:rsidRPr="47EB827C" w:rsidR="5C5961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Commissioner </w:t>
      </w:r>
      <w:r w:rsidRPr="47EB827C" w:rsidR="07FF52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to direct child welfare </w:t>
      </w:r>
      <w:r w:rsidRPr="47EB827C" w:rsidR="5C5961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across the United Kingdom</w:t>
      </w:r>
      <w:r w:rsidRPr="47EB827C" w:rsidR="64FE62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. The Act also </w:t>
      </w:r>
      <w:r w:rsidRPr="47EB827C" w:rsidR="53CB69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constructed clear guidelines for local authorities on child protection, mandating </w:t>
      </w:r>
      <w:r w:rsidRPr="47EB827C" w:rsidR="09A78C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local authorities to appoint a director of children’s services to be accountable for the delivery of child protection services with</w:t>
      </w:r>
      <w:r w:rsidRPr="47EB827C" w:rsidR="09A78C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collabor</w:t>
      </w:r>
      <w:r w:rsidRPr="47EB827C" w:rsidR="041A9B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ative cooperation between authorities, and other agencies if required, to promot</w:t>
      </w:r>
      <w:r w:rsidRPr="47EB827C" w:rsidR="4D4232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e</w:t>
      </w:r>
      <w:r w:rsidRPr="47EB827C" w:rsidR="697761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integrated services and accountability across all levels associated with child welfare.  </w:t>
      </w:r>
    </w:p>
    <w:p w:rsidR="3A6710F2" w:rsidP="47EB827C" w:rsidRDefault="3A6710F2" w14:paraId="6CD4A518" w14:textId="5ABBDB31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47EB827C" w:rsidR="3E1D2581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Setting Responsibilities</w:t>
      </w:r>
    </w:p>
    <w:p w:rsidR="3A6710F2" w:rsidP="47EB827C" w:rsidRDefault="3A6710F2" w14:paraId="59D34917" w14:textId="614804B5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47EB827C" w:rsidR="2D73C5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In case study 1, J</w:t>
      </w:r>
      <w:r w:rsidRPr="47EB827C" w:rsidR="20137C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oanna attends a school. The </w:t>
      </w:r>
      <w:r w:rsidRPr="47EB827C" w:rsidR="20137C7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111111"/>
          <w:sz w:val="24"/>
          <w:szCs w:val="24"/>
          <w:lang w:val="en-US"/>
        </w:rPr>
        <w:t>Education Act 2002</w:t>
      </w:r>
      <w:r w:rsidRPr="47EB827C" w:rsidR="555A6AA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47EB827C" w:rsidR="555A6A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section 157 explains that schools have a duty of care for the health, welfare, and safety of all pupils. This is a legal </w:t>
      </w:r>
      <w:r w:rsidRPr="47EB827C" w:rsidR="1FBA3B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obligation to safeguard children, meaning to protect them from harm, abuse, and neglect. </w:t>
      </w:r>
      <w:r w:rsidRPr="47EB827C" w:rsidR="25C55C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school </w:t>
      </w:r>
      <w:r w:rsidRPr="47EB827C" w:rsidR="6943C6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must </w:t>
      </w:r>
      <w:r w:rsidRPr="47EB827C" w:rsidR="6943C6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comply with</w:t>
      </w:r>
      <w:r w:rsidRPr="47EB827C" w:rsidR="6943C6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</w:t>
      </w:r>
      <w:r w:rsidRPr="47EB827C" w:rsidR="6943C64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Social Services and Wellbeing (Wales) Act 2014</w:t>
      </w:r>
      <w:r w:rsidRPr="47EB827C" w:rsidR="13632C6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; </w:t>
      </w:r>
      <w:r w:rsidRPr="47EB827C" w:rsidR="13632C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47EB827C" w:rsidR="13632C6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Children Act 1989, </w:t>
      </w:r>
      <w:r w:rsidRPr="47EB827C" w:rsidR="6943C6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which outlin</w:t>
      </w:r>
      <w:r w:rsidRPr="47EB827C" w:rsidR="3E5951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</w:t>
      </w:r>
      <w:r w:rsidRPr="47EB827C" w:rsidR="6943C6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legal responsibilities for educational settings to provide training</w:t>
      </w:r>
      <w:r w:rsidRPr="47EB827C" w:rsidR="7DF51D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support </w:t>
      </w:r>
      <w:r w:rsidRPr="47EB827C" w:rsidR="29EAAB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47EB827C" w:rsidR="7DF51D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understanding</w:t>
      </w:r>
      <w:r w:rsidRPr="47EB827C" w:rsidR="240849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</w:t>
      </w:r>
      <w:r w:rsidRPr="47EB827C" w:rsidR="7DF51D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process and expectations for safeguarding in schools. This is also outlined by </w:t>
      </w:r>
      <w:bookmarkStart w:name="_Int_feldq12q" w:id="353770330"/>
      <w:r w:rsidRPr="47EB827C" w:rsidR="7DF51D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Welsh</w:t>
      </w:r>
      <w:bookmarkEnd w:id="353770330"/>
      <w:r w:rsidRPr="47EB827C" w:rsidR="7DF51D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Government (2021) in t</w:t>
      </w:r>
      <w:r w:rsidRPr="47EB827C" w:rsidR="3BA5FD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he Keeping Learners Safe Guidance.</w:t>
      </w:r>
      <w:r w:rsidRPr="47EB827C" w:rsidR="7DF51D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7EB827C" w:rsidR="339367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Care Inspectorate Wales (2021) describes </w:t>
      </w:r>
      <w:r w:rsidRPr="47EB827C" w:rsidR="2F09A7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safeguarding as being </w:t>
      </w:r>
      <w:r w:rsidRPr="47EB827C" w:rsidR="339367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about vigilance, early intervention, and creating a secure environment for children</w:t>
      </w:r>
      <w:r w:rsidRPr="47EB827C" w:rsidR="0DE600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. If the DSO of the school develops, </w:t>
      </w:r>
      <w:r w:rsidRPr="47EB827C" w:rsidR="2BD51E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implements,</w:t>
      </w:r>
      <w:r w:rsidRPr="47EB827C" w:rsidR="0DE600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and reviews </w:t>
      </w:r>
      <w:r w:rsidRPr="47EB827C" w:rsidR="7C64A3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clear, robust </w:t>
      </w:r>
      <w:r w:rsidRPr="47EB827C" w:rsidR="0DE600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p</w:t>
      </w:r>
      <w:r w:rsidRPr="47EB827C" w:rsidR="4522C98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olicies and procedures</w:t>
      </w:r>
      <w:r w:rsidRPr="47EB827C" w:rsidR="732A6F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, and</w:t>
      </w:r>
      <w:r w:rsidRPr="47EB827C" w:rsidR="4522C98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47EB827C" w:rsidR="1129B3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delivers staff training in line with the legal requirements</w:t>
      </w:r>
      <w:r w:rsidRPr="47EB827C" w:rsidR="1865E82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, a safeguarding</w:t>
      </w:r>
      <w:r w:rsidRPr="47EB827C" w:rsidR="229415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culture</w:t>
      </w:r>
      <w:r w:rsidRPr="47EB827C" w:rsidR="1865E82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will be promoted. </w:t>
      </w:r>
      <w:r w:rsidRPr="47EB827C" w:rsidR="0138FE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This will allow practitioners to have confidence in identifying and challenging poor or </w:t>
      </w:r>
      <w:r w:rsidRPr="47EB827C" w:rsidR="0A0E71F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discriminatory</w:t>
      </w:r>
      <w:r w:rsidRPr="47EB827C" w:rsidR="0138FE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practices</w:t>
      </w:r>
      <w:r w:rsidRPr="47EB827C" w:rsidR="0692DA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, including whistleblowing. It will </w:t>
      </w:r>
      <w:r w:rsidRPr="47EB827C" w:rsidR="41C546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empower</w:t>
      </w:r>
      <w:r w:rsidRPr="47EB827C" w:rsidR="0692DA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individuals to chall</w:t>
      </w:r>
      <w:r w:rsidRPr="47EB827C" w:rsidR="67FC45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enge</w:t>
      </w:r>
      <w:r w:rsidRPr="47EB827C" w:rsidR="37AC10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unacceptable</w:t>
      </w:r>
      <w:r w:rsidRPr="47EB827C" w:rsidR="67FC45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47EB827C" w:rsidR="67FC45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behaviour</w:t>
      </w:r>
      <w:r w:rsidRPr="47EB827C" w:rsidR="67FC45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that could lead to abuse or harm, not accepting what </w:t>
      </w:r>
      <w:r w:rsidRPr="47EB827C" w:rsidR="27C01DF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i</w:t>
      </w:r>
      <w:r w:rsidRPr="47EB827C" w:rsidR="67FC45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s happening but being proactive and seeking answers to </w:t>
      </w:r>
      <w:bookmarkStart w:name="_Int_kJ3Cgdb8" w:id="734693332"/>
      <w:r w:rsidRPr="47EB827C" w:rsidR="67FC45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difficult questions</w:t>
      </w:r>
      <w:bookmarkEnd w:id="734693332"/>
      <w:r w:rsidRPr="47EB827C" w:rsidR="67FC45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. </w:t>
      </w:r>
      <w:r w:rsidRPr="47EB827C" w:rsidR="01137C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This in turn will deliver a fair, consistent and compliant approach to children’s rights</w:t>
      </w:r>
      <w:r w:rsidRPr="47EB827C" w:rsidR="52CF01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, where a child </w:t>
      </w:r>
      <w:r w:rsidRPr="47EB827C" w:rsidR="52CF01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centred</w:t>
      </w:r>
      <w:r w:rsidRPr="47EB827C" w:rsidR="52CF01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approach will ensure children are </w:t>
      </w:r>
      <w:r w:rsidRPr="47EB827C" w:rsidR="1C13EC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listened to</w:t>
      </w:r>
      <w:r w:rsidRPr="47EB827C" w:rsidR="52CF01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, and the</w:t>
      </w:r>
      <w:r w:rsidRPr="47EB827C" w:rsidR="1B50FB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best interests of the child are acted upon</w:t>
      </w:r>
      <w:r w:rsidRPr="47EB827C" w:rsidR="01137C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in line with</w:t>
      </w:r>
      <w:r w:rsidRPr="47EB827C" w:rsidR="235F85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Article 3 of</w:t>
      </w:r>
      <w:r w:rsidRPr="47EB827C" w:rsidR="01137C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the UNCRC</w:t>
      </w:r>
      <w:r w:rsidRPr="47EB827C" w:rsidR="4BA098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Rights of the Child</w:t>
      </w:r>
      <w:r w:rsidRPr="47EB827C" w:rsidR="01137C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(UNICEF, no date). </w:t>
      </w:r>
    </w:p>
    <w:p w:rsidR="3A6710F2" w:rsidP="47EB827C" w:rsidRDefault="3A6710F2" w14:paraId="68E87EA5" w14:textId="701CEFCB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47EB827C" w:rsidR="1222E3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If these policies and procedures are in place in the setting Joanna attends, the</w:t>
      </w:r>
      <w:r w:rsidRPr="47EB827C" w:rsidR="438BF0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keyworker would </w:t>
      </w:r>
      <w:r w:rsidRPr="47EB827C" w:rsidR="2913E54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fully </w:t>
      </w:r>
      <w:r w:rsidRPr="47EB827C" w:rsidR="438BF0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understand their role </w:t>
      </w:r>
      <w:r w:rsidRPr="47EB827C" w:rsidR="3362BF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and </w:t>
      </w:r>
      <w:r w:rsidRPr="47EB827C" w:rsidR="44DCC5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responsibility</w:t>
      </w:r>
      <w:r w:rsidRPr="47EB827C" w:rsidR="3362BF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to </w:t>
      </w:r>
      <w:r w:rsidRPr="47EB827C" w:rsidR="438BF0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report the concern to the DSO </w:t>
      </w:r>
      <w:r w:rsidRPr="47EB827C" w:rsidR="5FEFFD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so</w:t>
      </w:r>
      <w:r w:rsidRPr="47EB827C" w:rsidR="438BF0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47EB827C" w:rsidR="1222E3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swift action</w:t>
      </w:r>
      <w:r w:rsidRPr="47EB827C" w:rsidR="000311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can be</w:t>
      </w:r>
      <w:r w:rsidRPr="47EB827C" w:rsidR="1222E3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47EB827C" w:rsidR="1222E3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taken to protect Joanna </w:t>
      </w:r>
      <w:r w:rsidRPr="47EB827C" w:rsidR="02185A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from any further potential risk of harm.</w:t>
      </w:r>
    </w:p>
    <w:p w:rsidR="3A6710F2" w:rsidP="47EB827C" w:rsidRDefault="3A6710F2" w14:paraId="6C8A1E0D" w14:textId="314BED68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</w:p>
    <w:p w:rsidR="3A6710F2" w:rsidP="47EB827C" w:rsidRDefault="3A6710F2" w14:paraId="21F272F2" w14:textId="1A11EEAD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04A378D5" w:rsidP="47EB827C" w:rsidRDefault="04A378D5" w14:paraId="77199CA1" w14:textId="26623E9A">
      <w:pPr>
        <w:pStyle w:val="Normal"/>
        <w:rPr>
          <w:rFonts w:ascii="Arial Nova" w:hAnsi="Arial Nova" w:eastAsia="Arial Nova" w:cs="Arial Nova"/>
          <w:i w:val="0"/>
          <w:iCs w:val="0"/>
        </w:rPr>
      </w:pPr>
    </w:p>
    <w:p w:rsidR="04A378D5" w:rsidP="47EB827C" w:rsidRDefault="04A378D5" w14:paraId="4CDB0F6E" w14:textId="5DF0266A">
      <w:pPr>
        <w:pStyle w:val="Normal"/>
        <w:rPr>
          <w:rFonts w:ascii="Arial Nova" w:hAnsi="Arial Nova" w:eastAsia="Arial Nova" w:cs="Arial Nova"/>
          <w:i w:val="0"/>
          <w:iCs w:val="0"/>
        </w:rPr>
      </w:pPr>
    </w:p>
    <w:p w:rsidR="04A378D5" w:rsidP="47EB827C" w:rsidRDefault="04A378D5" w14:paraId="79183125" w14:textId="387917A3">
      <w:pPr>
        <w:pStyle w:val="Normal"/>
        <w:rPr>
          <w:rFonts w:ascii="Arial Nova" w:hAnsi="Arial Nova" w:eastAsia="Arial Nova" w:cs="Arial Nova"/>
          <w:i w:val="0"/>
          <w:iCs w:val="0"/>
        </w:rPr>
      </w:pPr>
    </w:p>
    <w:p w:rsidR="04A378D5" w:rsidP="47EB827C" w:rsidRDefault="04A378D5" w14:paraId="57C2D558" w14:textId="5C0C77C8">
      <w:pPr>
        <w:pStyle w:val="Normal"/>
        <w:rPr>
          <w:rFonts w:ascii="Arial Nova" w:hAnsi="Arial Nova" w:eastAsia="Arial Nova" w:cs="Arial Nova"/>
          <w:i w:val="0"/>
          <w:iCs w:val="0"/>
        </w:rPr>
      </w:pPr>
    </w:p>
    <w:p w:rsidR="04A378D5" w:rsidP="47EB827C" w:rsidRDefault="04A378D5" w14:paraId="1F6D6D26" w14:textId="449C5902">
      <w:pPr>
        <w:pStyle w:val="Normal"/>
        <w:rPr>
          <w:rFonts w:ascii="Arial Nova" w:hAnsi="Arial Nova" w:eastAsia="Arial Nova" w:cs="Arial Nova"/>
          <w:i w:val="0"/>
          <w:iCs w:val="0"/>
        </w:rPr>
      </w:pPr>
    </w:p>
    <w:p w:rsidR="04A378D5" w:rsidP="47EB827C" w:rsidRDefault="04A378D5" w14:paraId="59767E08" w14:textId="4C510F60">
      <w:pPr>
        <w:pStyle w:val="Normal"/>
        <w:rPr>
          <w:rFonts w:ascii="Arial Nova" w:hAnsi="Arial Nova" w:eastAsia="Arial Nova" w:cs="Arial Nova"/>
          <w:i w:val="0"/>
          <w:iCs w:val="0"/>
        </w:rPr>
      </w:pPr>
    </w:p>
    <w:p w:rsidR="04A378D5" w:rsidP="04A378D5" w:rsidRDefault="04A378D5" w14:paraId="2740746A" w14:textId="088E5740">
      <w:pPr>
        <w:pStyle w:val="Normal"/>
        <w:rPr>
          <w:rFonts w:ascii="Arial Nova" w:hAnsi="Arial Nova" w:eastAsia="Arial Nova" w:cs="Arial Nova"/>
        </w:rPr>
      </w:pPr>
    </w:p>
    <w:p w:rsidR="04A378D5" w:rsidP="04A378D5" w:rsidRDefault="04A378D5" w14:paraId="1EA2721C" w14:textId="5443CE9A">
      <w:pPr>
        <w:pStyle w:val="Normal"/>
        <w:rPr>
          <w:rFonts w:ascii="Arial Nova" w:hAnsi="Arial Nova" w:eastAsia="Arial Nova" w:cs="Arial Nova"/>
        </w:rPr>
      </w:pPr>
    </w:p>
    <w:p w:rsidR="04A378D5" w:rsidP="6935EC1A" w:rsidRDefault="04A378D5" w14:paraId="4CA7263D" w14:textId="323144AB">
      <w:pPr>
        <w:pStyle w:val="Normal"/>
        <w:spacing w:line="360" w:lineRule="auto"/>
        <w:rPr>
          <w:rFonts w:ascii="Arial Nova" w:hAnsi="Arial Nova" w:eastAsia="Arial Nova" w:cs="Arial Nova"/>
        </w:rPr>
      </w:pPr>
    </w:p>
    <w:p w:rsidR="04A378D5" w:rsidP="6935EC1A" w:rsidRDefault="04A378D5" w14:paraId="2000A03B" w14:textId="558DD9CD">
      <w:pPr>
        <w:spacing w:before="0" w:beforeAutospacing="off" w:after="0" w:afterAutospacing="off" w:line="360" w:lineRule="auto"/>
      </w:pPr>
      <w:r w:rsidRPr="6935EC1A" w:rsidR="20D3E43C">
        <w:rPr>
          <w:rFonts w:ascii="Arial Nova" w:hAnsi="Arial Nova" w:eastAsia="Arial Nova" w:cs="Arial Nova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Reference List</w:t>
      </w:r>
    </w:p>
    <w:p w:rsidR="04A378D5" w:rsidP="6935EC1A" w:rsidRDefault="04A378D5" w14:paraId="2AA92D38" w14:textId="1652B01E">
      <w:pPr>
        <w:spacing w:before="0" w:beforeAutospacing="off" w:after="0" w:afterAutospacing="off" w:line="360" w:lineRule="auto"/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04A378D5" w:rsidP="6935EC1A" w:rsidRDefault="04A378D5" w14:paraId="25E417FF" w14:textId="2267EC54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18"/>
          <w:szCs w:val="18"/>
          <w:lang w:val="en-US"/>
        </w:rPr>
        <w:t xml:space="preserve"> 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Baginsky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M. (2022)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Protecting and safeguarding children in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schools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 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: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a multi-agency approach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1st ed. Bristol, England: Policy Press. Available at: </w:t>
      </w:r>
      <w:hyperlink r:id="R04fc03e320674efc">
        <w:r w:rsidRPr="6935EC1A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https://doi.org/10.56687/9781447358299</w:t>
        </w:r>
      </w:hyperlink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</w:p>
    <w:p w:rsidR="04A378D5" w:rsidP="6935EC1A" w:rsidRDefault="04A378D5" w14:paraId="57801E71" w14:textId="1E8BD31D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Buckingham Safeguarding Children Partnership, (2019).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Child Protection Section 47 Enquiries: Procedure.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Available at: </w:t>
      </w:r>
      <w:hyperlink r:id="Rd56efc2726b04092">
        <w:r w:rsidRPr="6935EC1A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https://bscb.procedures.org.uk/ykqhx/assessing-need-and-providing-help/child-protection-section-47-enquiries-procedure</w:t>
        </w:r>
      </w:hyperlink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11th July 2024) </w:t>
      </w:r>
    </w:p>
    <w:p w:rsidR="04A378D5" w:rsidP="6935EC1A" w:rsidRDefault="04A378D5" w14:paraId="7511945C" w14:textId="320E215B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Buckler, R. (2023)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Developing child-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centred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practice for safeguarding and child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protection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 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: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strategies for every early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years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setting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Abingdon, 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Oxon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 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;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Routledge.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04A378D5" w:rsidP="6935EC1A" w:rsidRDefault="04A378D5" w14:paraId="53B27A19" w14:textId="4E792774">
      <w:pPr>
        <w:shd w:val="clear" w:color="auto" w:fill="FFFFFF" w:themeFill="background1"/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Early Years Hub, (2018).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Definitions and categories of abuse and neglect: (3) Physical Abuse. 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c0035997e32c4ade">
        <w:r w:rsidRPr="6935EC1A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https://earlyeyarshub.co.uk/definitions-and-categories-of-abuse-and-neglect-3-physical-abuse</w:t>
        </w:r>
      </w:hyperlink>
      <w:r w:rsidRPr="6935EC1A" w:rsidR="20D3E43C">
        <w:rPr>
          <w:rFonts w:ascii="Arial Nova" w:hAnsi="Arial Nova" w:eastAsia="Arial Nova" w:cs="Arial Nova"/>
          <w:noProof w:val="0"/>
          <w:color w:val="0F4761" w:themeColor="accent1" w:themeTint="FF" w:themeShade="BF"/>
          <w:sz w:val="24"/>
          <w:szCs w:val="24"/>
          <w:lang w:val="en-US"/>
        </w:rPr>
        <w:t xml:space="preserve"> (Accessed: 7th July 2024)</w:t>
      </w:r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A378D5" w:rsidP="6935EC1A" w:rsidRDefault="04A378D5" w14:paraId="687F2347" w14:textId="546D90C7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Healey, J. (ed.) (2018)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Child protection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1st ed. 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Thirroul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, NSW: The Spinney Press.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04A378D5" w:rsidP="6935EC1A" w:rsidRDefault="04A378D5" w14:paraId="4C841947" w14:textId="66E534D2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HM Government, (2015).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Child Abuse Concern’s: a guide for practitioners. 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10aa0ef7dc254ee3">
        <w:r w:rsidRPr="6935EC1A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sz w:val="24"/>
            <w:szCs w:val="24"/>
            <w:lang w:val="en-US"/>
          </w:rPr>
          <w:t>https://www.gov.uk/government/publications/what-to-do-if-youre-worried-a-child-is-being-abused--2</w:t>
        </w:r>
      </w:hyperlink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7th July 2024) </w:t>
      </w:r>
    </w:p>
    <w:p w:rsidR="04A378D5" w:rsidP="6935EC1A" w:rsidRDefault="04A378D5" w14:paraId="2F12422C" w14:textId="60B61EFA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HM Government, (2023).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Working together to safeguard children. 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6797a70f7c904424">
        <w:r w:rsidRPr="6935EC1A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https://assets.publishing.service.gov.uk/media/65cb4349a7ded0000c79e4e1/Working_together_to_safeguard_children_2023_-_statutory_guidance.pdf</w:t>
        </w:r>
      </w:hyperlink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7th July 2024) </w:t>
      </w:r>
    </w:p>
    <w:p w:rsidR="04A378D5" w:rsidP="6935EC1A" w:rsidRDefault="04A378D5" w14:paraId="11EC99FC" w14:textId="6D74D28D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HM Government.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Data Protection Act 2018, C,12, S.3. 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a6ef989fba7642f4">
        <w:r w:rsidRPr="6935EC1A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https://www.legislation.gov.uk/ukpga/2018/12/schedule/3/enacted</w:t>
        </w:r>
      </w:hyperlink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11th July 2024) </w:t>
      </w:r>
    </w:p>
    <w:p w:rsidR="04A378D5" w:rsidP="6935EC1A" w:rsidRDefault="04A378D5" w14:paraId="01E0781C" w14:textId="7E5E96EC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HM Government.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Education Act 2002, s.157 </w:t>
      </w:r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570ee67da981404e">
        <w:r w:rsidRPr="6935EC1A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https://www.legislation.gov.uk/ukpga/2002/32/contents</w:t>
        </w:r>
      </w:hyperlink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29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 June 2024)</w:t>
      </w:r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A378D5" w:rsidP="6935EC1A" w:rsidRDefault="04A378D5" w14:paraId="26F35BB0" w14:textId="5ED6E89F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HM Government.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The Children Act 1989 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21bcc57ff55547df">
        <w:r w:rsidRPr="6935EC1A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https://www.legislation.gov.uk./ukpga/1989/41/contents</w:t>
        </w:r>
      </w:hyperlink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29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 June 2024)</w:t>
      </w:r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A378D5" w:rsidP="6935EC1A" w:rsidRDefault="04A378D5" w14:paraId="512F6732" w14:textId="489ACF38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HM Government. The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Children Act 1989, C. 41, S. 47. 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w:anchor=":~:text=1989%20CHAPTER%2041%20PART%20V%20PROTECTION%20OF%20CHILDREN,protection%20order%3B%20or%20is%20in%20police%20protection%3B%20F1" r:id="Rae3b9e4b9309405b">
        <w:r w:rsidRPr="6935EC1A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https://www.legislation.gov.uk/ukpga/1989/41/section/47/data.pdf#:~:text=1989%20CHAPTER%2041%20PART%20V%20PROTECTION%20OF%20CHILDREN,protection%20order%3B%20or%20is%20in%20police%20protection%3B%20F1</w:t>
        </w:r>
      </w:hyperlink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11th July 2024) </w:t>
      </w:r>
    </w:p>
    <w:p w:rsidR="04A378D5" w:rsidP="6935EC1A" w:rsidRDefault="04A378D5" w14:paraId="49DBDF6E" w14:textId="445505DB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Laming, (2003).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The Victoria Climbie Enquiry. 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17fe808ba0474c3a">
        <w:r w:rsidRPr="6935EC1A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https://assets.publishing.service.gov.uk/media/5a7c5edeed915d696ccfc51b/5730.pdf</w:t>
        </w:r>
      </w:hyperlink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11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 July 2024)</w:t>
      </w:r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A378D5" w:rsidP="6935EC1A" w:rsidRDefault="04A378D5" w14:paraId="03B6977A" w14:textId="0B21BFCD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National Youth Agency, (2023).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The Role of a Designated Safeguarding Lead. 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45cf54f4bdf34db5">
        <w:r w:rsidRPr="6935EC1A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https://nya.org.uk/wp-content/uploads/2024/02/The-Role-of-a-Designated-Safeguarding-Lead-1.pdf</w:t>
        </w:r>
      </w:hyperlink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11th July 2024) </w:t>
      </w:r>
    </w:p>
    <w:p w:rsidR="04A378D5" w:rsidP="6935EC1A" w:rsidRDefault="04A378D5" w14:paraId="41481AC2" w14:textId="1A882B58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NSPCC Learning, (2023).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Protecting children from physical abuse. 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aadb2796d4754695">
        <w:r w:rsidRPr="6935EC1A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sz w:val="24"/>
            <w:szCs w:val="24"/>
            <w:lang w:val="en-US"/>
          </w:rPr>
          <w:t>https://learning.nspcc.org.uk/child-abuse-and-neglect/physical-abuse</w:t>
        </w:r>
      </w:hyperlink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7th July 2024) </w:t>
      </w:r>
    </w:p>
    <w:p w:rsidR="04A378D5" w:rsidP="6935EC1A" w:rsidRDefault="04A378D5" w14:paraId="5CC40647" w14:textId="0E59BFCE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NSPCC Learning, (no date).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Designated Safeguarding Officer Training. 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b70b9dab4aec40cd">
        <w:r w:rsidRPr="6935EC1A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https://learning.nspcc.org.uk/training/designated-safeguarding-officer-dso</w:t>
        </w:r>
      </w:hyperlink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11th July 2024) </w:t>
      </w:r>
    </w:p>
    <w:p w:rsidR="04A378D5" w:rsidP="6935EC1A" w:rsidRDefault="04A378D5" w14:paraId="4741064D" w14:textId="03859DCD">
      <w:pPr>
        <w:shd w:val="clear" w:color="auto" w:fill="FFFFFF" w:themeFill="background1"/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>NSPCC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Learning, (No date).</w:t>
      </w:r>
      <w:r w:rsidRPr="6935EC1A" w:rsidR="20D3E43C">
        <w:rPr>
          <w:rFonts w:ascii="Arial Nova" w:hAnsi="Arial Nova" w:eastAsia="Arial Nova" w:cs="Arial Nova"/>
          <w:noProof w:val="0"/>
          <w:color w:val="0F4761" w:themeColor="accent1" w:themeTint="FF" w:themeShade="BF"/>
          <w:sz w:val="24"/>
          <w:szCs w:val="24"/>
          <w:lang w:val="en-US"/>
        </w:rPr>
        <w:t xml:space="preserve">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Getting started with safeguarding and child protection</w:t>
      </w:r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A378D5" w:rsidP="6935EC1A" w:rsidRDefault="04A378D5" w14:paraId="4EFE3ACD" w14:textId="2491F9C1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NSPCC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Learning, (no date).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Mandatory Safeguarding and Child Protection Training. 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8fc5dc05951442fe">
        <w:r w:rsidRPr="6935EC1A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https://learning.nspcc.org.uk/training/mandatory-safeguarding-child-protection-training</w:t>
        </w:r>
      </w:hyperlink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(Accessed: 6th July 2024)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04A378D5" w:rsidP="6935EC1A" w:rsidRDefault="04A378D5" w14:paraId="018EE2F5" w14:textId="767F1A5A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NSPCC, (2023).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Duty of Care and Safeguarding. 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3710af0ca1a54fc9">
        <w:r w:rsidRPr="6935EC1A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https://learning.nspcc.org.uk/safeguarding-child-protection/duty-of-care-and-safeguarding</w:t>
        </w:r>
      </w:hyperlink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29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 June 2024)</w:t>
      </w:r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A378D5" w:rsidP="6935EC1A" w:rsidRDefault="04A378D5" w14:paraId="6979D931" w14:textId="7F4FFFEF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Reid, J. and Burton, S. (eds) (2017)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Safeguarding and protecting children in the early years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 Second edition. London: Routledge.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04A378D5" w:rsidP="6935EC1A" w:rsidRDefault="04A378D5" w14:paraId="5CC803AD" w14:textId="401D23C1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Sidebotham, P. (2021) T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he Challenges of Working with Child Abuse and Neglect: Barriers to Disclosure and Intervention, Adverse Outcomes, and Perplexing Presentations.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Available at: </w:t>
      </w:r>
      <w:hyperlink r:id="R7b1fe72218a842e5">
        <w:r w:rsidRPr="6935EC1A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https://www.onlinelibrary.wiley.com/doi/10.1002/car.2691</w:t>
        </w:r>
      </w:hyperlink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7th June 2024) </w:t>
      </w:r>
    </w:p>
    <w:p w:rsidR="04A378D5" w:rsidP="6935EC1A" w:rsidRDefault="04A378D5" w14:paraId="6D7DD295" w14:textId="4FA65C16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Social Care Institue for Excellence, (2020).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Types and Indicators of Abuse. 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7704d236c5744240">
        <w:r w:rsidRPr="6935EC1A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https://www.scie.org.uk/safeguarding/adults/introduction/types-and-indicators-of-abuse/</w:t>
        </w:r>
      </w:hyperlink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>(Accessed: 29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 June 2024)</w:t>
      </w:r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A378D5" w:rsidP="6935EC1A" w:rsidRDefault="04A378D5" w14:paraId="50C2F1CB" w14:textId="04CCE77C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Social Care Wales, (no date)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Wales Safeguarding Procedures 2019.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Available at: </w:t>
      </w:r>
      <w:hyperlink r:id="R12c04e00556e4855">
        <w:r w:rsidRPr="6935EC1A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https://www.safeguarding.wales</w:t>
        </w:r>
      </w:hyperlink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6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 July 2024)</w:t>
      </w:r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A378D5" w:rsidP="6935EC1A" w:rsidRDefault="04A378D5" w14:paraId="4622633B" w14:textId="6789BC0D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UNICEF, (no date)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United Nations Convention on the Rights of the Child. 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4cc31e8bf04a481b">
        <w:r w:rsidRPr="6935EC1A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Convention on the Rights of the Child | UNICEF</w:t>
        </w:r>
      </w:hyperlink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30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 June 2024)</w:t>
      </w:r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A378D5" w:rsidP="6935EC1A" w:rsidRDefault="04A378D5" w14:paraId="53CBDE06" w14:textId="4B5DE6ED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UNICEF, (No date).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How to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recognise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signs of distress in children. 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c4de716882894cb7">
        <w:r w:rsidRPr="6935EC1A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https://www.unicef.org/parenting/child-care/how-to-recognize-signs-of-distress</w:t>
        </w:r>
      </w:hyperlink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(Accessed: 29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 June 2024)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04A378D5" w:rsidP="6935EC1A" w:rsidRDefault="04A378D5" w14:paraId="09A83E73" w14:textId="688560FB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Welsh Government, (2021).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Keeping learner’s Safe: The role of local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authoritises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, governing bodies, and proprietors of independent schools under the Education Act (2002). 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c31a3cee7a474641">
        <w:r w:rsidRPr="6935EC1A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https://www.gov.wales/sites/default/files/publications/2021-12/keeping-learners-safe.pdf</w:t>
        </w:r>
      </w:hyperlink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6th July 2024) </w:t>
      </w:r>
    </w:p>
    <w:p w:rsidR="04A378D5" w:rsidP="6935EC1A" w:rsidRDefault="04A378D5" w14:paraId="23F95F23" w14:textId="2A60385E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Welsh Government, (2021).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Keeping learner’s Safe: The role of local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authoritises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, governing bodies, and proprietors of independent schools under the Education Act (2002). 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2761316755cf46b1">
        <w:r w:rsidRPr="6935EC1A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keeping-learners-safe.pdf (gov.wales)</w:t>
        </w:r>
      </w:hyperlink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29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 June 2024)</w:t>
      </w:r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A378D5" w:rsidP="6935EC1A" w:rsidRDefault="04A378D5" w14:paraId="388541A3" w14:textId="74601BC6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Welsh Government, (No date).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color w:val="1F1F1F"/>
          <w:sz w:val="24"/>
          <w:szCs w:val="24"/>
          <w:lang w:val="en-US"/>
        </w:rPr>
        <w:t xml:space="preserve">Safeguarding children: reporting suspected abuse,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neglect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or harm. 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a5ac04a76d6b4730">
        <w:r w:rsidRPr="6935EC1A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https://www.gov.wales/safeguarding-children-reporting-suspected-abuse-neglect-or-harm</w:t>
        </w:r>
      </w:hyperlink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29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 June 2024)</w:t>
      </w:r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A378D5" w:rsidP="6935EC1A" w:rsidRDefault="04A378D5" w14:paraId="4B8AF58B" w14:textId="2241E264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Welsh Government.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Social Services and Well-being (Wales) Act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2014 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.30. Available at: </w:t>
      </w:r>
      <w:hyperlink r:id="R0f632e5f73794be4">
        <w:r w:rsidRPr="6935EC1A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https://www.legislation.uk.gov/anaw/2014/4/section/30</w:t>
        </w:r>
      </w:hyperlink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29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 June 2024)</w:t>
      </w:r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A378D5" w:rsidP="6935EC1A" w:rsidRDefault="04A378D5" w14:paraId="06D01615" w14:textId="1AAF18E9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NSPCC Learning (no date). </w:t>
      </w:r>
      <w:r w:rsidRPr="6935EC1A" w:rsidR="20D3E43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What is safeguarding and child protection?</w:t>
      </w:r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d2935bf1205747b7">
        <w:r w:rsidRPr="6935EC1A" w:rsidR="20D3E43C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https://learning.nspcc.org.uk/safeguarding-child-protection/getting-started-safeguarding-child-protection</w:t>
        </w:r>
      </w:hyperlink>
      <w:r w:rsidRPr="6935EC1A" w:rsidR="20D3E43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>(Accessed: 29</w:t>
      </w:r>
      <w:r w:rsidRPr="6935EC1A" w:rsidR="20D3E4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 June 2024)</w:t>
      </w:r>
    </w:p>
    <w:p w:rsidR="04A378D5" w:rsidP="04A378D5" w:rsidRDefault="04A378D5" w14:paraId="74776561" w14:textId="7FE19E61">
      <w:pPr>
        <w:pStyle w:val="Normal"/>
        <w:rPr>
          <w:rFonts w:ascii="Arial Nova" w:hAnsi="Arial Nova" w:eastAsia="Arial Nova" w:cs="Arial Nova"/>
        </w:rPr>
      </w:pPr>
    </w:p>
    <w:p w:rsidR="04A378D5" w:rsidP="04A378D5" w:rsidRDefault="04A378D5" w14:paraId="4149E2B3" w14:textId="6479D3F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6789dd074cf34b7c"/>
      <w:footerReference w:type="default" r:id="R44aa0b26fd754e9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95DC6C6" w:rsidTr="495DC6C6" w14:paraId="0940CE03">
      <w:trPr>
        <w:trHeight w:val="300"/>
      </w:trPr>
      <w:tc>
        <w:tcPr>
          <w:tcW w:w="3120" w:type="dxa"/>
          <w:tcMar/>
        </w:tcPr>
        <w:p w:rsidR="495DC6C6" w:rsidP="495DC6C6" w:rsidRDefault="495DC6C6" w14:paraId="2861CFFB" w14:textId="7C728A5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95DC6C6" w:rsidP="495DC6C6" w:rsidRDefault="495DC6C6" w14:paraId="20A2DDA3" w14:textId="6BB8E08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95DC6C6" w:rsidP="495DC6C6" w:rsidRDefault="495DC6C6" w14:paraId="7AC74AB7" w14:textId="1F03385F">
          <w:pPr>
            <w:pStyle w:val="Header"/>
            <w:bidi w:val="0"/>
            <w:ind w:right="-115"/>
            <w:jc w:val="right"/>
          </w:pPr>
        </w:p>
      </w:tc>
    </w:tr>
  </w:tbl>
  <w:p w:rsidR="495DC6C6" w:rsidP="495DC6C6" w:rsidRDefault="495DC6C6" w14:paraId="007964B8" w14:textId="48C7491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232"/>
    </w:tblGrid>
    <w:tr w:rsidR="495DC6C6" w:rsidTr="47EB827C" w14:paraId="22DE5E28">
      <w:trPr>
        <w:trHeight w:val="300"/>
      </w:trPr>
      <w:tc>
        <w:tcPr>
          <w:tcW w:w="3120" w:type="dxa"/>
          <w:tcMar/>
        </w:tcPr>
        <w:p w:rsidR="495DC6C6" w:rsidP="495DC6C6" w:rsidRDefault="495DC6C6" w14:paraId="7B8E1D7E" w14:textId="3F6C1CC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95DC6C6" w:rsidP="495DC6C6" w:rsidRDefault="495DC6C6" w14:paraId="56DCBE46" w14:textId="71B673DB">
          <w:pPr>
            <w:pStyle w:val="Header"/>
            <w:bidi w:val="0"/>
            <w:jc w:val="center"/>
          </w:pPr>
        </w:p>
      </w:tc>
      <w:tc>
        <w:tcPr>
          <w:tcW w:w="3232" w:type="dxa"/>
          <w:tcMar/>
        </w:tcPr>
        <w:p w:rsidR="495DC6C6" w:rsidP="495DC6C6" w:rsidRDefault="495DC6C6" w14:paraId="41FAD777" w14:textId="736B2721">
          <w:pPr>
            <w:pStyle w:val="Header"/>
            <w:bidi w:val="0"/>
            <w:ind w:right="-115"/>
            <w:jc w:val="right"/>
            <w:rPr>
              <w:rFonts w:ascii="Arial Nova" w:hAnsi="Arial Nova" w:eastAsia="Arial Nova" w:cs="Arial Nova"/>
              <w:sz w:val="20"/>
              <w:szCs w:val="20"/>
            </w:rPr>
          </w:pPr>
          <w:r w:rsidRPr="495DC6C6" w:rsidR="495DC6C6">
            <w:rPr>
              <w:rFonts w:ascii="Arial Nova" w:hAnsi="Arial Nova" w:eastAsia="Arial Nova" w:cs="Arial Nova"/>
              <w:sz w:val="20"/>
              <w:szCs w:val="20"/>
            </w:rPr>
            <w:t>ECEY5011</w:t>
          </w:r>
        </w:p>
        <w:p w:rsidR="495DC6C6" w:rsidP="495DC6C6" w:rsidRDefault="495DC6C6" w14:paraId="3412CED6" w14:textId="5B36AD6B">
          <w:pPr>
            <w:pStyle w:val="Header"/>
            <w:bidi w:val="0"/>
            <w:ind w:right="-115"/>
            <w:jc w:val="right"/>
            <w:rPr>
              <w:rFonts w:ascii="Arial Nova" w:hAnsi="Arial Nova" w:eastAsia="Arial Nova" w:cs="Arial Nova"/>
              <w:sz w:val="20"/>
              <w:szCs w:val="20"/>
            </w:rPr>
          </w:pPr>
          <w:r w:rsidRPr="495DC6C6" w:rsidR="495DC6C6">
            <w:rPr>
              <w:rFonts w:ascii="Arial Nova" w:hAnsi="Arial Nova" w:eastAsia="Arial Nova" w:cs="Arial Nova"/>
              <w:sz w:val="20"/>
              <w:szCs w:val="20"/>
            </w:rPr>
            <w:t>2306989</w:t>
          </w:r>
        </w:p>
        <w:p w:rsidR="495DC6C6" w:rsidP="495DC6C6" w:rsidRDefault="495DC6C6" w14:paraId="170BD32A" w14:textId="7C2575EC">
          <w:pPr>
            <w:pStyle w:val="Header"/>
            <w:bidi w:val="0"/>
            <w:ind w:right="-115"/>
            <w:jc w:val="right"/>
          </w:pPr>
          <w:r w:rsidRPr="47EB827C" w:rsidR="47EB827C">
            <w:rPr>
              <w:rFonts w:ascii="Arial Nova" w:hAnsi="Arial Nova" w:eastAsia="Arial Nova" w:cs="Arial Nova"/>
              <w:sz w:val="20"/>
              <w:szCs w:val="20"/>
            </w:rPr>
            <w:t>Word Count</w:t>
          </w:r>
          <w:r w:rsidRPr="47EB827C" w:rsidR="47EB827C">
            <w:rPr>
              <w:rFonts w:ascii="Arial Nova" w:hAnsi="Arial Nova" w:eastAsia="Arial Nova" w:cs="Arial Nova"/>
              <w:sz w:val="20"/>
              <w:szCs w:val="20"/>
            </w:rPr>
            <w:t xml:space="preserve"> 2192</w:t>
          </w:r>
          <w:r w:rsidR="47EB827C">
            <w:rPr/>
            <w:t xml:space="preserve"> </w:t>
          </w:r>
        </w:p>
      </w:tc>
    </w:tr>
  </w:tbl>
  <w:p w:rsidR="495DC6C6" w:rsidP="495DC6C6" w:rsidRDefault="495DC6C6" w14:paraId="626F65AB" w14:textId="1A7B9816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8+wXkcCV+G/AIk" int2:id="ORkcPJQM">
      <int2:state int2:type="AugLoop_Text_Critique" int2:value="Rejected"/>
    </int2:textHash>
    <int2:textHash int2:hashCode="m/C6mGJeQTWOW1" int2:id="2jPVpNwm">
      <int2:state int2:type="AugLoop_Text_Critique" int2:value="Rejected"/>
    </int2:textHash>
    <int2:textHash int2:hashCode="kByidkXaRxGvMx" int2:id="dqyh0ULN">
      <int2:state int2:type="AugLoop_Text_Critique" int2:value="Rejected"/>
    </int2:textHash>
    <int2:textHash int2:hashCode="Dji+abMBs/wxDx" int2:id="fo3ix9WG">
      <int2:state int2:type="AugLoop_Text_Critique" int2:value="Rejected"/>
    </int2:textHash>
    <int2:textHash int2:hashCode="xQy+KnIliT8rxm" int2:id="pTm6lKzd">
      <int2:state int2:type="AugLoop_Text_Critique" int2:value="Rejected"/>
    </int2:textHash>
    <int2:textHash int2:hashCode="v3jXqOAVqWKVSe" int2:id="uf2m1FEe">
      <int2:state int2:type="AugLoop_Text_Critique" int2:value="Rejected"/>
    </int2:textHash>
    <int2:textHash int2:hashCode="NT12h6See3qwhk" int2:id="2bDvte0Z">
      <int2:state int2:type="AugLoop_Text_Critique" int2:value="Rejected"/>
    </int2:textHash>
    <int2:textHash int2:hashCode="nRSox3TdiEm2GZ" int2:id="Beo1Nvgy">
      <int2:state int2:type="AugLoop_Text_Critique" int2:value="Rejected"/>
    </int2:textHash>
    <int2:bookmark int2:bookmarkName="_Int_kJ3Cgdb8" int2:invalidationBookmarkName="" int2:hashCode="AGqApS/jREJDiq" int2:id="8MT5Jvri">
      <int2:state int2:type="AugLoop_Text_Critique" int2:value="Rejected"/>
    </int2:bookmark>
    <int2:bookmark int2:bookmarkName="_Int_feldq12q" int2:invalidationBookmarkName="" int2:hashCode="5x0iSi/CNcv1aX" int2:id="hYRo5HK2">
      <int2:state int2:type="AugLoop_Text_Critique" int2:value="Rejected"/>
    </int2:bookmark>
    <int2:bookmark int2:bookmarkName="_Int_vh3EQ0RU" int2:invalidationBookmarkName="" int2:hashCode="JLvDCGkW4z4GKo" int2:id="PftPOxDK">
      <int2:state int2:type="AugLoop_Text_Critique" int2:value="Rejected"/>
    </int2:bookmark>
    <int2:bookmark int2:bookmarkName="_Int_tHnbmxCS" int2:invalidationBookmarkName="" int2:hashCode="3yEczdlKY+C8ue" int2:id="aaDXS6a4">
      <int2:state int2:type="AugLoop_Text_Critique" int2:value="Rejected"/>
    </int2:bookmark>
    <int2:bookmark int2:bookmarkName="_Int_N1kOL6RX" int2:invalidationBookmarkName="" int2:hashCode="d3DQTHv7eR58lZ" int2:id="io53WIhG">
      <int2:state int2:type="AugLoop_Acronyms_AcronymsCritique" int2:value="Rejected"/>
    </int2:bookmark>
    <int2:bookmark int2:bookmarkName="_Int_1IJbsz7P" int2:invalidationBookmarkName="" int2:hashCode="v3jXqOAVqWKVSe" int2:id="Tzd3Zb2B">
      <int2:state int2:type="AugLoop_Text_Critique" int2:value="Rejected"/>
    </int2:bookmark>
    <int2:bookmark int2:bookmarkName="_Int_lm9sjO2C" int2:invalidationBookmarkName="" int2:hashCode="waH4Rjwlr2owYL" int2:id="EROgd3wg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E65BA6"/>
    <w:rsid w:val="00031144"/>
    <w:rsid w:val="002BAB90"/>
    <w:rsid w:val="0068CA21"/>
    <w:rsid w:val="00A586EB"/>
    <w:rsid w:val="00EB7D68"/>
    <w:rsid w:val="01137C4B"/>
    <w:rsid w:val="0138FED1"/>
    <w:rsid w:val="01444EEF"/>
    <w:rsid w:val="019BBB87"/>
    <w:rsid w:val="01A70626"/>
    <w:rsid w:val="01AA0DDE"/>
    <w:rsid w:val="01BC8729"/>
    <w:rsid w:val="01DDDF46"/>
    <w:rsid w:val="01FAE19F"/>
    <w:rsid w:val="0202CDAC"/>
    <w:rsid w:val="02185A40"/>
    <w:rsid w:val="02C13936"/>
    <w:rsid w:val="02D37ECD"/>
    <w:rsid w:val="02E36D63"/>
    <w:rsid w:val="02FC12D5"/>
    <w:rsid w:val="0308D5DA"/>
    <w:rsid w:val="03191B64"/>
    <w:rsid w:val="036AF41E"/>
    <w:rsid w:val="038C48BF"/>
    <w:rsid w:val="03B5E1D5"/>
    <w:rsid w:val="03B5F2F4"/>
    <w:rsid w:val="03D616A2"/>
    <w:rsid w:val="03E41013"/>
    <w:rsid w:val="041A9B3D"/>
    <w:rsid w:val="04A378D5"/>
    <w:rsid w:val="04C4E9CF"/>
    <w:rsid w:val="0503D578"/>
    <w:rsid w:val="0595B16F"/>
    <w:rsid w:val="059E7985"/>
    <w:rsid w:val="05BEF5A5"/>
    <w:rsid w:val="063A034F"/>
    <w:rsid w:val="068909E3"/>
    <w:rsid w:val="0692DA63"/>
    <w:rsid w:val="06A52560"/>
    <w:rsid w:val="072A1E5A"/>
    <w:rsid w:val="0755881F"/>
    <w:rsid w:val="0787AB56"/>
    <w:rsid w:val="07FF5289"/>
    <w:rsid w:val="0874855C"/>
    <w:rsid w:val="088D526B"/>
    <w:rsid w:val="08C307DB"/>
    <w:rsid w:val="08D067EA"/>
    <w:rsid w:val="08D55C1C"/>
    <w:rsid w:val="08E140AD"/>
    <w:rsid w:val="08F2B984"/>
    <w:rsid w:val="08FB2EC4"/>
    <w:rsid w:val="092FCCB8"/>
    <w:rsid w:val="09348157"/>
    <w:rsid w:val="0952071D"/>
    <w:rsid w:val="0956B0F8"/>
    <w:rsid w:val="095C286E"/>
    <w:rsid w:val="098F4BF9"/>
    <w:rsid w:val="09A78C05"/>
    <w:rsid w:val="09C05567"/>
    <w:rsid w:val="09EA64A0"/>
    <w:rsid w:val="0A031A12"/>
    <w:rsid w:val="0A0E71F3"/>
    <w:rsid w:val="0A444E4D"/>
    <w:rsid w:val="0A74C8D0"/>
    <w:rsid w:val="0A807D9A"/>
    <w:rsid w:val="0AAB92E2"/>
    <w:rsid w:val="0AC8FA47"/>
    <w:rsid w:val="0B17F36C"/>
    <w:rsid w:val="0B29201C"/>
    <w:rsid w:val="0B5BB0B1"/>
    <w:rsid w:val="0BC9F52A"/>
    <w:rsid w:val="0BCF55DE"/>
    <w:rsid w:val="0BE5CE29"/>
    <w:rsid w:val="0C0DBADA"/>
    <w:rsid w:val="0C2A20A7"/>
    <w:rsid w:val="0C81F38C"/>
    <w:rsid w:val="0CD652BC"/>
    <w:rsid w:val="0CECC561"/>
    <w:rsid w:val="0CF0F4AD"/>
    <w:rsid w:val="0D344FC2"/>
    <w:rsid w:val="0D5989B5"/>
    <w:rsid w:val="0D59A080"/>
    <w:rsid w:val="0D688D4A"/>
    <w:rsid w:val="0DE60078"/>
    <w:rsid w:val="0E011897"/>
    <w:rsid w:val="0E56E31C"/>
    <w:rsid w:val="0EA5E47B"/>
    <w:rsid w:val="0ED62D21"/>
    <w:rsid w:val="0EDF0EB9"/>
    <w:rsid w:val="0F07ED43"/>
    <w:rsid w:val="0F390ED4"/>
    <w:rsid w:val="0F612A8C"/>
    <w:rsid w:val="10089623"/>
    <w:rsid w:val="1039AB58"/>
    <w:rsid w:val="107602F4"/>
    <w:rsid w:val="10A5ADC7"/>
    <w:rsid w:val="10B66FB1"/>
    <w:rsid w:val="1129B3F7"/>
    <w:rsid w:val="113F92A4"/>
    <w:rsid w:val="114BC5F5"/>
    <w:rsid w:val="1188CD6F"/>
    <w:rsid w:val="118BD5EA"/>
    <w:rsid w:val="121F880A"/>
    <w:rsid w:val="1222E33F"/>
    <w:rsid w:val="1225E8EB"/>
    <w:rsid w:val="1227450A"/>
    <w:rsid w:val="123990C7"/>
    <w:rsid w:val="1240D69E"/>
    <w:rsid w:val="12A130F2"/>
    <w:rsid w:val="12CF4DDB"/>
    <w:rsid w:val="133825FA"/>
    <w:rsid w:val="13632C6F"/>
    <w:rsid w:val="136C0ABD"/>
    <w:rsid w:val="13A591B3"/>
    <w:rsid w:val="141FCC58"/>
    <w:rsid w:val="14419B93"/>
    <w:rsid w:val="1488A6C1"/>
    <w:rsid w:val="149CF491"/>
    <w:rsid w:val="14B46E8E"/>
    <w:rsid w:val="14D6571A"/>
    <w:rsid w:val="152A8AD4"/>
    <w:rsid w:val="15435AA0"/>
    <w:rsid w:val="159860C5"/>
    <w:rsid w:val="15ADA450"/>
    <w:rsid w:val="15F6621E"/>
    <w:rsid w:val="162176E0"/>
    <w:rsid w:val="1626EF40"/>
    <w:rsid w:val="167784C7"/>
    <w:rsid w:val="16B72A54"/>
    <w:rsid w:val="17237A64"/>
    <w:rsid w:val="17A59D04"/>
    <w:rsid w:val="17BC4F65"/>
    <w:rsid w:val="17FEF687"/>
    <w:rsid w:val="181A19A7"/>
    <w:rsid w:val="1865E825"/>
    <w:rsid w:val="18B4E00C"/>
    <w:rsid w:val="1936F214"/>
    <w:rsid w:val="1937B65E"/>
    <w:rsid w:val="19525303"/>
    <w:rsid w:val="19659038"/>
    <w:rsid w:val="196B82A2"/>
    <w:rsid w:val="1996E649"/>
    <w:rsid w:val="199E3C4B"/>
    <w:rsid w:val="19FAB17B"/>
    <w:rsid w:val="1A238DD9"/>
    <w:rsid w:val="1A7D55DB"/>
    <w:rsid w:val="1ADA9E25"/>
    <w:rsid w:val="1ADF45FC"/>
    <w:rsid w:val="1AF24B27"/>
    <w:rsid w:val="1B10F84A"/>
    <w:rsid w:val="1B12F022"/>
    <w:rsid w:val="1B4D81B5"/>
    <w:rsid w:val="1B50FB94"/>
    <w:rsid w:val="1B50FD73"/>
    <w:rsid w:val="1B9B1E6C"/>
    <w:rsid w:val="1B9E8E91"/>
    <w:rsid w:val="1BF9BFFE"/>
    <w:rsid w:val="1BFF72C0"/>
    <w:rsid w:val="1C0926F6"/>
    <w:rsid w:val="1C13EC7A"/>
    <w:rsid w:val="1C2A9FEA"/>
    <w:rsid w:val="1C7F5533"/>
    <w:rsid w:val="1C8CDB5F"/>
    <w:rsid w:val="1C9B1E0A"/>
    <w:rsid w:val="1CAFFFFD"/>
    <w:rsid w:val="1CCD945B"/>
    <w:rsid w:val="1D2B1C65"/>
    <w:rsid w:val="1D51A4A6"/>
    <w:rsid w:val="1D7C2096"/>
    <w:rsid w:val="1DC62446"/>
    <w:rsid w:val="1E3FBB14"/>
    <w:rsid w:val="1E7E0442"/>
    <w:rsid w:val="1F5589D7"/>
    <w:rsid w:val="1F749644"/>
    <w:rsid w:val="1FBA3B60"/>
    <w:rsid w:val="1FC8CD6F"/>
    <w:rsid w:val="2003F91A"/>
    <w:rsid w:val="20137C7A"/>
    <w:rsid w:val="204A72D8"/>
    <w:rsid w:val="208805D0"/>
    <w:rsid w:val="208D1718"/>
    <w:rsid w:val="20D3E43C"/>
    <w:rsid w:val="20F4C260"/>
    <w:rsid w:val="21068462"/>
    <w:rsid w:val="2129D60D"/>
    <w:rsid w:val="213D8A46"/>
    <w:rsid w:val="21710B0F"/>
    <w:rsid w:val="21C7D545"/>
    <w:rsid w:val="21DBEA1C"/>
    <w:rsid w:val="22090F31"/>
    <w:rsid w:val="220B9FE4"/>
    <w:rsid w:val="2246B362"/>
    <w:rsid w:val="224ECA84"/>
    <w:rsid w:val="229415D8"/>
    <w:rsid w:val="23136229"/>
    <w:rsid w:val="235F85C6"/>
    <w:rsid w:val="2363EA30"/>
    <w:rsid w:val="236CA8AB"/>
    <w:rsid w:val="23A9AD08"/>
    <w:rsid w:val="23CA23D7"/>
    <w:rsid w:val="240849FB"/>
    <w:rsid w:val="242957A0"/>
    <w:rsid w:val="24350D8D"/>
    <w:rsid w:val="246E85EA"/>
    <w:rsid w:val="248203BE"/>
    <w:rsid w:val="24A48CD3"/>
    <w:rsid w:val="251579DB"/>
    <w:rsid w:val="252F8CB9"/>
    <w:rsid w:val="25469C4D"/>
    <w:rsid w:val="254C45BE"/>
    <w:rsid w:val="257749AF"/>
    <w:rsid w:val="25AD4A66"/>
    <w:rsid w:val="25C55CCA"/>
    <w:rsid w:val="25C97459"/>
    <w:rsid w:val="25C99C44"/>
    <w:rsid w:val="262BEC06"/>
    <w:rsid w:val="267CE97D"/>
    <w:rsid w:val="26BC62B5"/>
    <w:rsid w:val="26EB3782"/>
    <w:rsid w:val="27058D1E"/>
    <w:rsid w:val="273400A5"/>
    <w:rsid w:val="2756DDD5"/>
    <w:rsid w:val="2759EF56"/>
    <w:rsid w:val="2760D085"/>
    <w:rsid w:val="276295CA"/>
    <w:rsid w:val="2762A782"/>
    <w:rsid w:val="27AE0EB6"/>
    <w:rsid w:val="27C01DF8"/>
    <w:rsid w:val="27D3430C"/>
    <w:rsid w:val="282C3CBA"/>
    <w:rsid w:val="282D9581"/>
    <w:rsid w:val="2865F339"/>
    <w:rsid w:val="2873F4FF"/>
    <w:rsid w:val="28C07313"/>
    <w:rsid w:val="28C71705"/>
    <w:rsid w:val="290529D0"/>
    <w:rsid w:val="2913E54E"/>
    <w:rsid w:val="293576EA"/>
    <w:rsid w:val="295A2A03"/>
    <w:rsid w:val="29CEF6BC"/>
    <w:rsid w:val="29EAABA6"/>
    <w:rsid w:val="29FD7DDE"/>
    <w:rsid w:val="2A2573FA"/>
    <w:rsid w:val="2A28178F"/>
    <w:rsid w:val="2AA80FD3"/>
    <w:rsid w:val="2ABD09EB"/>
    <w:rsid w:val="2B353ABA"/>
    <w:rsid w:val="2B81F80E"/>
    <w:rsid w:val="2B93BDFA"/>
    <w:rsid w:val="2B93CBFB"/>
    <w:rsid w:val="2BA639A0"/>
    <w:rsid w:val="2BB38B1B"/>
    <w:rsid w:val="2BD51EE0"/>
    <w:rsid w:val="2C1754B9"/>
    <w:rsid w:val="2C1AFE7E"/>
    <w:rsid w:val="2C4D7723"/>
    <w:rsid w:val="2CF0FB9E"/>
    <w:rsid w:val="2CFA59EC"/>
    <w:rsid w:val="2D170295"/>
    <w:rsid w:val="2D73C5B7"/>
    <w:rsid w:val="2D862F2E"/>
    <w:rsid w:val="2D9C058F"/>
    <w:rsid w:val="2DB8A7CA"/>
    <w:rsid w:val="2DCB38ED"/>
    <w:rsid w:val="2DD527EC"/>
    <w:rsid w:val="2DDBD251"/>
    <w:rsid w:val="2DE41DB3"/>
    <w:rsid w:val="2E55CAF2"/>
    <w:rsid w:val="2E81C511"/>
    <w:rsid w:val="2E94073A"/>
    <w:rsid w:val="2EE4F413"/>
    <w:rsid w:val="2EF435A0"/>
    <w:rsid w:val="2EF9FDBB"/>
    <w:rsid w:val="2F09A7D3"/>
    <w:rsid w:val="2F254A9B"/>
    <w:rsid w:val="2F43412F"/>
    <w:rsid w:val="2F4AC2DB"/>
    <w:rsid w:val="2F9E54BF"/>
    <w:rsid w:val="2FAD6BC2"/>
    <w:rsid w:val="303D5D29"/>
    <w:rsid w:val="306879AF"/>
    <w:rsid w:val="3087CFE1"/>
    <w:rsid w:val="30B83F4C"/>
    <w:rsid w:val="30E6F20B"/>
    <w:rsid w:val="30FAD2C3"/>
    <w:rsid w:val="30FAE26F"/>
    <w:rsid w:val="3118325F"/>
    <w:rsid w:val="31774239"/>
    <w:rsid w:val="31C1C6FC"/>
    <w:rsid w:val="31CFB6CE"/>
    <w:rsid w:val="321692F5"/>
    <w:rsid w:val="32776614"/>
    <w:rsid w:val="3329C59B"/>
    <w:rsid w:val="33451B6D"/>
    <w:rsid w:val="3358CF15"/>
    <w:rsid w:val="33621834"/>
    <w:rsid w:val="3362BF23"/>
    <w:rsid w:val="339367FE"/>
    <w:rsid w:val="33DF8F48"/>
    <w:rsid w:val="33F6C9C0"/>
    <w:rsid w:val="34DEFE90"/>
    <w:rsid w:val="34E03DE7"/>
    <w:rsid w:val="35363119"/>
    <w:rsid w:val="35819A30"/>
    <w:rsid w:val="3587AB9B"/>
    <w:rsid w:val="35B36003"/>
    <w:rsid w:val="35B883F1"/>
    <w:rsid w:val="360191CD"/>
    <w:rsid w:val="366795CE"/>
    <w:rsid w:val="36A6FCFF"/>
    <w:rsid w:val="3704299E"/>
    <w:rsid w:val="37674F2E"/>
    <w:rsid w:val="379B2E8C"/>
    <w:rsid w:val="37AAC248"/>
    <w:rsid w:val="37AC10D2"/>
    <w:rsid w:val="3800A725"/>
    <w:rsid w:val="380BB7FB"/>
    <w:rsid w:val="380D8DCC"/>
    <w:rsid w:val="381BD2B0"/>
    <w:rsid w:val="3882F0B6"/>
    <w:rsid w:val="388BD40F"/>
    <w:rsid w:val="38982074"/>
    <w:rsid w:val="389A9F8B"/>
    <w:rsid w:val="389F5121"/>
    <w:rsid w:val="38A6A4F8"/>
    <w:rsid w:val="391A8D93"/>
    <w:rsid w:val="391DD8F6"/>
    <w:rsid w:val="3944E2E6"/>
    <w:rsid w:val="3960CB5E"/>
    <w:rsid w:val="39A94292"/>
    <w:rsid w:val="39DA579B"/>
    <w:rsid w:val="39FAAB3F"/>
    <w:rsid w:val="3A32411E"/>
    <w:rsid w:val="3A6710F2"/>
    <w:rsid w:val="3A8BCAF5"/>
    <w:rsid w:val="3A99CFFD"/>
    <w:rsid w:val="3AD75F14"/>
    <w:rsid w:val="3B6C91DE"/>
    <w:rsid w:val="3B72E3E3"/>
    <w:rsid w:val="3BA30D14"/>
    <w:rsid w:val="3BA5FD05"/>
    <w:rsid w:val="3BB3F786"/>
    <w:rsid w:val="3C036396"/>
    <w:rsid w:val="3C44BF5C"/>
    <w:rsid w:val="3C643ED7"/>
    <w:rsid w:val="3C7F4B42"/>
    <w:rsid w:val="3D2B7D41"/>
    <w:rsid w:val="3D47B78F"/>
    <w:rsid w:val="3D679A1C"/>
    <w:rsid w:val="3D7D9B51"/>
    <w:rsid w:val="3DA9DCDB"/>
    <w:rsid w:val="3DC640BB"/>
    <w:rsid w:val="3DF03B2B"/>
    <w:rsid w:val="3E1D2581"/>
    <w:rsid w:val="3E3E8D2E"/>
    <w:rsid w:val="3E595139"/>
    <w:rsid w:val="3EAA2109"/>
    <w:rsid w:val="3ECADD34"/>
    <w:rsid w:val="3F3156CF"/>
    <w:rsid w:val="3F6494EF"/>
    <w:rsid w:val="3F873914"/>
    <w:rsid w:val="3FC13060"/>
    <w:rsid w:val="402080DC"/>
    <w:rsid w:val="4024074D"/>
    <w:rsid w:val="405749B1"/>
    <w:rsid w:val="409DE1AC"/>
    <w:rsid w:val="40D7FECE"/>
    <w:rsid w:val="40F382CB"/>
    <w:rsid w:val="41478977"/>
    <w:rsid w:val="419D90F0"/>
    <w:rsid w:val="41BF690B"/>
    <w:rsid w:val="41C546E0"/>
    <w:rsid w:val="42044736"/>
    <w:rsid w:val="42452A03"/>
    <w:rsid w:val="429C40CA"/>
    <w:rsid w:val="42F2BF83"/>
    <w:rsid w:val="4312D4ED"/>
    <w:rsid w:val="436DC638"/>
    <w:rsid w:val="438BF066"/>
    <w:rsid w:val="43A42137"/>
    <w:rsid w:val="43E1B9A6"/>
    <w:rsid w:val="43F26470"/>
    <w:rsid w:val="44129AD5"/>
    <w:rsid w:val="44392165"/>
    <w:rsid w:val="4460FC5F"/>
    <w:rsid w:val="4477231E"/>
    <w:rsid w:val="4477E10D"/>
    <w:rsid w:val="449F83CA"/>
    <w:rsid w:val="44DCC54A"/>
    <w:rsid w:val="4522C980"/>
    <w:rsid w:val="452EFE67"/>
    <w:rsid w:val="454B04B3"/>
    <w:rsid w:val="45669781"/>
    <w:rsid w:val="46570E0A"/>
    <w:rsid w:val="4670D1AD"/>
    <w:rsid w:val="46882BE3"/>
    <w:rsid w:val="46E6D898"/>
    <w:rsid w:val="46E7B142"/>
    <w:rsid w:val="46F1D6F8"/>
    <w:rsid w:val="4713D87B"/>
    <w:rsid w:val="4718A9E7"/>
    <w:rsid w:val="4724FD8C"/>
    <w:rsid w:val="472BC82C"/>
    <w:rsid w:val="476AECE8"/>
    <w:rsid w:val="47C00F8F"/>
    <w:rsid w:val="47EB827C"/>
    <w:rsid w:val="48195FC5"/>
    <w:rsid w:val="4826C525"/>
    <w:rsid w:val="48F3803F"/>
    <w:rsid w:val="48FE7559"/>
    <w:rsid w:val="49470A7A"/>
    <w:rsid w:val="495DC6C6"/>
    <w:rsid w:val="498C8A1C"/>
    <w:rsid w:val="49A5F159"/>
    <w:rsid w:val="49B5A3B1"/>
    <w:rsid w:val="49D96A93"/>
    <w:rsid w:val="4A57661F"/>
    <w:rsid w:val="4A59ED10"/>
    <w:rsid w:val="4A611A44"/>
    <w:rsid w:val="4A6FE6EC"/>
    <w:rsid w:val="4B05797F"/>
    <w:rsid w:val="4B4B172D"/>
    <w:rsid w:val="4B8B0CAC"/>
    <w:rsid w:val="4B8DEB05"/>
    <w:rsid w:val="4BA098D3"/>
    <w:rsid w:val="4BB803D9"/>
    <w:rsid w:val="4BC2B077"/>
    <w:rsid w:val="4C3E8B4C"/>
    <w:rsid w:val="4C6F47D2"/>
    <w:rsid w:val="4C97479B"/>
    <w:rsid w:val="4C99500C"/>
    <w:rsid w:val="4CCF4A50"/>
    <w:rsid w:val="4CE80034"/>
    <w:rsid w:val="4CF4B759"/>
    <w:rsid w:val="4D1B1E8B"/>
    <w:rsid w:val="4D42326E"/>
    <w:rsid w:val="4D6CF659"/>
    <w:rsid w:val="4D96768C"/>
    <w:rsid w:val="4DAE453B"/>
    <w:rsid w:val="4E090AC2"/>
    <w:rsid w:val="4E0AA06D"/>
    <w:rsid w:val="4E0F0431"/>
    <w:rsid w:val="4E27A755"/>
    <w:rsid w:val="4E5C9E5D"/>
    <w:rsid w:val="4E678A8F"/>
    <w:rsid w:val="4EA79FA3"/>
    <w:rsid w:val="4ED454D3"/>
    <w:rsid w:val="4EE527CD"/>
    <w:rsid w:val="4EED6454"/>
    <w:rsid w:val="4F352EE3"/>
    <w:rsid w:val="4FC29FF7"/>
    <w:rsid w:val="4FD6A9B5"/>
    <w:rsid w:val="4FF4E6EA"/>
    <w:rsid w:val="502CEE2F"/>
    <w:rsid w:val="50364F94"/>
    <w:rsid w:val="5044781B"/>
    <w:rsid w:val="5063CFFC"/>
    <w:rsid w:val="5075EB16"/>
    <w:rsid w:val="50788AEB"/>
    <w:rsid w:val="50DFBC25"/>
    <w:rsid w:val="50E17F37"/>
    <w:rsid w:val="50EDBD20"/>
    <w:rsid w:val="51273BCD"/>
    <w:rsid w:val="51597341"/>
    <w:rsid w:val="5242B3FC"/>
    <w:rsid w:val="52CF015D"/>
    <w:rsid w:val="52F5C690"/>
    <w:rsid w:val="536A8BE1"/>
    <w:rsid w:val="53A03EB4"/>
    <w:rsid w:val="53CB6914"/>
    <w:rsid w:val="540D03DA"/>
    <w:rsid w:val="541A2BE9"/>
    <w:rsid w:val="5454A339"/>
    <w:rsid w:val="5498512A"/>
    <w:rsid w:val="54E36BE2"/>
    <w:rsid w:val="550BA3F9"/>
    <w:rsid w:val="55434556"/>
    <w:rsid w:val="554D800F"/>
    <w:rsid w:val="555A6AA3"/>
    <w:rsid w:val="5582CCA7"/>
    <w:rsid w:val="558A6138"/>
    <w:rsid w:val="55A29B3E"/>
    <w:rsid w:val="55A4BCAE"/>
    <w:rsid w:val="55B616EE"/>
    <w:rsid w:val="55CFFC2A"/>
    <w:rsid w:val="55D41211"/>
    <w:rsid w:val="568FE776"/>
    <w:rsid w:val="569FC5FE"/>
    <w:rsid w:val="56ADD429"/>
    <w:rsid w:val="56CDDA00"/>
    <w:rsid w:val="56D93D7D"/>
    <w:rsid w:val="574259E5"/>
    <w:rsid w:val="5748FD3C"/>
    <w:rsid w:val="574F1CA4"/>
    <w:rsid w:val="577F15FC"/>
    <w:rsid w:val="57FC81B6"/>
    <w:rsid w:val="58A4D520"/>
    <w:rsid w:val="58B0C8B5"/>
    <w:rsid w:val="58E03ACA"/>
    <w:rsid w:val="58E9028F"/>
    <w:rsid w:val="58FB5BD3"/>
    <w:rsid w:val="58FE3628"/>
    <w:rsid w:val="59046A10"/>
    <w:rsid w:val="5906A582"/>
    <w:rsid w:val="593C0FDF"/>
    <w:rsid w:val="5961D014"/>
    <w:rsid w:val="59734276"/>
    <w:rsid w:val="59BED8B3"/>
    <w:rsid w:val="59E2A907"/>
    <w:rsid w:val="59EA7332"/>
    <w:rsid w:val="5A0028B3"/>
    <w:rsid w:val="5A2BD93A"/>
    <w:rsid w:val="5A2EF0FD"/>
    <w:rsid w:val="5A3E6E1D"/>
    <w:rsid w:val="5A5BE7AA"/>
    <w:rsid w:val="5A728BBC"/>
    <w:rsid w:val="5AF717E9"/>
    <w:rsid w:val="5B001D59"/>
    <w:rsid w:val="5B31FB59"/>
    <w:rsid w:val="5B9164A5"/>
    <w:rsid w:val="5B9510FA"/>
    <w:rsid w:val="5BC51F56"/>
    <w:rsid w:val="5BEE5850"/>
    <w:rsid w:val="5C00F357"/>
    <w:rsid w:val="5C14CD02"/>
    <w:rsid w:val="5C59614B"/>
    <w:rsid w:val="5C966DE9"/>
    <w:rsid w:val="5CBE4387"/>
    <w:rsid w:val="5CC3D5EB"/>
    <w:rsid w:val="5CD7EDFE"/>
    <w:rsid w:val="5CF61593"/>
    <w:rsid w:val="5D049E3A"/>
    <w:rsid w:val="5D485128"/>
    <w:rsid w:val="5D4ECBD9"/>
    <w:rsid w:val="5D531CBA"/>
    <w:rsid w:val="5D70DCD5"/>
    <w:rsid w:val="5DB8640B"/>
    <w:rsid w:val="5DE43F60"/>
    <w:rsid w:val="5DEA642F"/>
    <w:rsid w:val="5DEE329A"/>
    <w:rsid w:val="5E0B4232"/>
    <w:rsid w:val="5E5AE0C1"/>
    <w:rsid w:val="5E77F114"/>
    <w:rsid w:val="5E8CF563"/>
    <w:rsid w:val="5E9D813D"/>
    <w:rsid w:val="5EB6BFF3"/>
    <w:rsid w:val="5EE306C2"/>
    <w:rsid w:val="5F15C704"/>
    <w:rsid w:val="5F255B57"/>
    <w:rsid w:val="5F4F1B8C"/>
    <w:rsid w:val="5F68DE99"/>
    <w:rsid w:val="5F73B4D3"/>
    <w:rsid w:val="5FA21E48"/>
    <w:rsid w:val="5FE65BA6"/>
    <w:rsid w:val="5FEFFD33"/>
    <w:rsid w:val="6003EE80"/>
    <w:rsid w:val="604548E9"/>
    <w:rsid w:val="60683342"/>
    <w:rsid w:val="60885DF3"/>
    <w:rsid w:val="60C4A67F"/>
    <w:rsid w:val="6148D265"/>
    <w:rsid w:val="615C3124"/>
    <w:rsid w:val="617F88A7"/>
    <w:rsid w:val="618B840E"/>
    <w:rsid w:val="61D8520E"/>
    <w:rsid w:val="6223EE17"/>
    <w:rsid w:val="62A61AAB"/>
    <w:rsid w:val="62E84E4A"/>
    <w:rsid w:val="63049EAB"/>
    <w:rsid w:val="6322CB1D"/>
    <w:rsid w:val="633B6B7E"/>
    <w:rsid w:val="634FCBD4"/>
    <w:rsid w:val="6350F476"/>
    <w:rsid w:val="635E2CEE"/>
    <w:rsid w:val="6369FF1E"/>
    <w:rsid w:val="6389937E"/>
    <w:rsid w:val="63FF012D"/>
    <w:rsid w:val="640B654E"/>
    <w:rsid w:val="640C1F7D"/>
    <w:rsid w:val="6436A5E6"/>
    <w:rsid w:val="64670A57"/>
    <w:rsid w:val="64D9F937"/>
    <w:rsid w:val="64F59F62"/>
    <w:rsid w:val="64F805D1"/>
    <w:rsid w:val="64FE629A"/>
    <w:rsid w:val="65023635"/>
    <w:rsid w:val="650C1C45"/>
    <w:rsid w:val="652615FC"/>
    <w:rsid w:val="65454550"/>
    <w:rsid w:val="65813980"/>
    <w:rsid w:val="65AFA9DB"/>
    <w:rsid w:val="65FD3D24"/>
    <w:rsid w:val="663B726B"/>
    <w:rsid w:val="66EC3260"/>
    <w:rsid w:val="671B9B90"/>
    <w:rsid w:val="67298F3A"/>
    <w:rsid w:val="6741A475"/>
    <w:rsid w:val="67422C3A"/>
    <w:rsid w:val="67634341"/>
    <w:rsid w:val="6790DB7F"/>
    <w:rsid w:val="67CA9A4E"/>
    <w:rsid w:val="67D79E28"/>
    <w:rsid w:val="67FC4550"/>
    <w:rsid w:val="680E2677"/>
    <w:rsid w:val="680F7CD0"/>
    <w:rsid w:val="685F0849"/>
    <w:rsid w:val="688309F8"/>
    <w:rsid w:val="68B70A87"/>
    <w:rsid w:val="6935EC1A"/>
    <w:rsid w:val="6943C646"/>
    <w:rsid w:val="69630032"/>
    <w:rsid w:val="697761A8"/>
    <w:rsid w:val="69D58085"/>
    <w:rsid w:val="6A091418"/>
    <w:rsid w:val="6A0D55D3"/>
    <w:rsid w:val="6A22E850"/>
    <w:rsid w:val="6A2DAD43"/>
    <w:rsid w:val="6A915859"/>
    <w:rsid w:val="6B08DDCE"/>
    <w:rsid w:val="6B326B4E"/>
    <w:rsid w:val="6B60AABA"/>
    <w:rsid w:val="6BFE04EE"/>
    <w:rsid w:val="6C0F1F78"/>
    <w:rsid w:val="6C596BCD"/>
    <w:rsid w:val="6C5E65DC"/>
    <w:rsid w:val="6C63DE6E"/>
    <w:rsid w:val="6C915639"/>
    <w:rsid w:val="6CF56ACD"/>
    <w:rsid w:val="6D30ADF0"/>
    <w:rsid w:val="6D3DC917"/>
    <w:rsid w:val="6D4812FC"/>
    <w:rsid w:val="6D54FD95"/>
    <w:rsid w:val="6D6E02BE"/>
    <w:rsid w:val="6D8DFB0B"/>
    <w:rsid w:val="6DA17E1B"/>
    <w:rsid w:val="6E5166DB"/>
    <w:rsid w:val="6E547569"/>
    <w:rsid w:val="6E6F1C82"/>
    <w:rsid w:val="6E9335DD"/>
    <w:rsid w:val="6ED66F0A"/>
    <w:rsid w:val="6EDBEF33"/>
    <w:rsid w:val="6EF5FD6A"/>
    <w:rsid w:val="6EFFD1CD"/>
    <w:rsid w:val="6F4388E8"/>
    <w:rsid w:val="6FB6133C"/>
    <w:rsid w:val="6FC6FF0A"/>
    <w:rsid w:val="6FDCAA26"/>
    <w:rsid w:val="7058A726"/>
    <w:rsid w:val="708D6CED"/>
    <w:rsid w:val="70B954A5"/>
    <w:rsid w:val="70FC0E2A"/>
    <w:rsid w:val="72029239"/>
    <w:rsid w:val="724A091D"/>
    <w:rsid w:val="7262C431"/>
    <w:rsid w:val="7276D31F"/>
    <w:rsid w:val="72B8FBD9"/>
    <w:rsid w:val="72D0C937"/>
    <w:rsid w:val="72FB6EC4"/>
    <w:rsid w:val="732A6F01"/>
    <w:rsid w:val="734A6CFE"/>
    <w:rsid w:val="737EA554"/>
    <w:rsid w:val="73836900"/>
    <w:rsid w:val="7384CC3D"/>
    <w:rsid w:val="7391F16D"/>
    <w:rsid w:val="73A8F641"/>
    <w:rsid w:val="73B0C9A5"/>
    <w:rsid w:val="73FF3E98"/>
    <w:rsid w:val="7415DCC2"/>
    <w:rsid w:val="74712311"/>
    <w:rsid w:val="74F0DE4B"/>
    <w:rsid w:val="754BBA21"/>
    <w:rsid w:val="75677702"/>
    <w:rsid w:val="757FE678"/>
    <w:rsid w:val="7587E7E2"/>
    <w:rsid w:val="758CCBCE"/>
    <w:rsid w:val="75915884"/>
    <w:rsid w:val="75E18328"/>
    <w:rsid w:val="762EC2C1"/>
    <w:rsid w:val="7633EE5A"/>
    <w:rsid w:val="763416F2"/>
    <w:rsid w:val="7650CE54"/>
    <w:rsid w:val="76699160"/>
    <w:rsid w:val="766D3E4E"/>
    <w:rsid w:val="769434AE"/>
    <w:rsid w:val="76CA53DB"/>
    <w:rsid w:val="76E887C5"/>
    <w:rsid w:val="7700974C"/>
    <w:rsid w:val="7701D520"/>
    <w:rsid w:val="773341E3"/>
    <w:rsid w:val="77783942"/>
    <w:rsid w:val="77965D5B"/>
    <w:rsid w:val="77C1BDCE"/>
    <w:rsid w:val="77D92213"/>
    <w:rsid w:val="77D9FB96"/>
    <w:rsid w:val="77E9C058"/>
    <w:rsid w:val="77FA5A6E"/>
    <w:rsid w:val="7814DAA2"/>
    <w:rsid w:val="782E7BFB"/>
    <w:rsid w:val="78600FAF"/>
    <w:rsid w:val="789DBD53"/>
    <w:rsid w:val="792402CC"/>
    <w:rsid w:val="792DE06A"/>
    <w:rsid w:val="7942449E"/>
    <w:rsid w:val="79685D23"/>
    <w:rsid w:val="796F74AA"/>
    <w:rsid w:val="79862DCE"/>
    <w:rsid w:val="79B0DFA2"/>
    <w:rsid w:val="7A894D29"/>
    <w:rsid w:val="7AFF2123"/>
    <w:rsid w:val="7B30B85B"/>
    <w:rsid w:val="7B6BA64B"/>
    <w:rsid w:val="7B6F6AD2"/>
    <w:rsid w:val="7B84AE31"/>
    <w:rsid w:val="7BA27C79"/>
    <w:rsid w:val="7BC1DCAC"/>
    <w:rsid w:val="7C64A3B9"/>
    <w:rsid w:val="7C6557FA"/>
    <w:rsid w:val="7C97E9E1"/>
    <w:rsid w:val="7D175AEE"/>
    <w:rsid w:val="7D56F62F"/>
    <w:rsid w:val="7DAE2002"/>
    <w:rsid w:val="7DF1EE19"/>
    <w:rsid w:val="7DF51DC7"/>
    <w:rsid w:val="7E34C59F"/>
    <w:rsid w:val="7E595553"/>
    <w:rsid w:val="7E7A457C"/>
    <w:rsid w:val="7E8B4325"/>
    <w:rsid w:val="7E8F9413"/>
    <w:rsid w:val="7EEB059E"/>
    <w:rsid w:val="7F316390"/>
    <w:rsid w:val="7F54DB8D"/>
    <w:rsid w:val="7FAD0AD3"/>
    <w:rsid w:val="7FBC9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F7EA4"/>
  <w15:chartTrackingRefBased/>
  <w15:docId w15:val="{61D80A88-0780-42E3-8470-97A7CDFCD4B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6789dd074cf34b7c" /><Relationship Type="http://schemas.openxmlformats.org/officeDocument/2006/relationships/footer" Target="footer.xml" Id="R44aa0b26fd754e97" /><Relationship Type="http://schemas.microsoft.com/office/2020/10/relationships/intelligence" Target="intelligence2.xml" Id="Rfe7f0f3765cd461c" /><Relationship Type="http://schemas.openxmlformats.org/officeDocument/2006/relationships/hyperlink" Target="https://doi.org/10.56687/9781447358299" TargetMode="External" Id="R04fc03e320674efc" /><Relationship Type="http://schemas.openxmlformats.org/officeDocument/2006/relationships/hyperlink" Target="https://bscb.procedures.org.uk/ykqhx/assessing-need-and-providing-help/child-protection-section-47-enquiries-procedure" TargetMode="External" Id="Rd56efc2726b04092" /><Relationship Type="http://schemas.openxmlformats.org/officeDocument/2006/relationships/hyperlink" Target="https://earlyeyarshub.co.uk/definitions-and-categories-of-abuse-and-neglect-3-physical-abuse" TargetMode="External" Id="Rc0035997e32c4ade" /><Relationship Type="http://schemas.openxmlformats.org/officeDocument/2006/relationships/hyperlink" Target="https://www.gov.uk/government/publications/what-to-do-if-youre-worried-a-child-is-being-abused--2" TargetMode="External" Id="R10aa0ef7dc254ee3" /><Relationship Type="http://schemas.openxmlformats.org/officeDocument/2006/relationships/hyperlink" Target="https://assets.publishing.service.gov.uk/media/65cb4349a7ded0000c79e4e1/Working_together_to_safeguard_children_2023_-_statutory_guidance.pdf" TargetMode="External" Id="R6797a70f7c904424" /><Relationship Type="http://schemas.openxmlformats.org/officeDocument/2006/relationships/hyperlink" Target="https://www.legislation.gov.uk/ukpga/2018/12/schedule/3/enacted" TargetMode="External" Id="Ra6ef989fba7642f4" /><Relationship Type="http://schemas.openxmlformats.org/officeDocument/2006/relationships/hyperlink" Target="https://www.legislation.gov.uk/ukpga/2002/32/contents" TargetMode="External" Id="R570ee67da981404e" /><Relationship Type="http://schemas.openxmlformats.org/officeDocument/2006/relationships/hyperlink" Target="https://www.legislation.gov.uk./ukpga/1989/41/contents" TargetMode="External" Id="R21bcc57ff55547df" /><Relationship Type="http://schemas.openxmlformats.org/officeDocument/2006/relationships/hyperlink" Target="https://www.legislation.gov.uk/ukpga/1989/41/section/47/data.pdf" TargetMode="External" Id="Rae3b9e4b9309405b" /><Relationship Type="http://schemas.openxmlformats.org/officeDocument/2006/relationships/hyperlink" Target="https://assets.publishing.service.gov.uk/media/5a7c5edeed915d696ccfc51b/5730.pdf" TargetMode="External" Id="R17fe808ba0474c3a" /><Relationship Type="http://schemas.openxmlformats.org/officeDocument/2006/relationships/hyperlink" Target="https://nya.org.uk/wp-content/uploads/2024/02/The-Role-of-a-Designated-Safeguarding-Lead-1.pdf" TargetMode="External" Id="R45cf54f4bdf34db5" /><Relationship Type="http://schemas.openxmlformats.org/officeDocument/2006/relationships/hyperlink" Target="https://learning.nspcc.org.uk/child-abuse-and-neglect/physical-abuse" TargetMode="External" Id="Raadb2796d4754695" /><Relationship Type="http://schemas.openxmlformats.org/officeDocument/2006/relationships/hyperlink" Target="https://learning.nspcc.org.uk/training/designated-safeguarding-officer-dso" TargetMode="External" Id="Rb70b9dab4aec40cd" /><Relationship Type="http://schemas.openxmlformats.org/officeDocument/2006/relationships/hyperlink" Target="https://learning.nspcc.org.uk/training/mandatory-safeguarding-child-protection-training" TargetMode="External" Id="R8fc5dc05951442fe" /><Relationship Type="http://schemas.openxmlformats.org/officeDocument/2006/relationships/hyperlink" Target="https://learning.nspcc.org.uk/safeguarding-child-protection/duty-of-care-and-safeguarding" TargetMode="External" Id="R3710af0ca1a54fc9" /><Relationship Type="http://schemas.openxmlformats.org/officeDocument/2006/relationships/hyperlink" Target="https://www.onlinelibrary.wiley.com/doi/10.1002/car.2691" TargetMode="External" Id="R7b1fe72218a842e5" /><Relationship Type="http://schemas.openxmlformats.org/officeDocument/2006/relationships/hyperlink" Target="https://www.scie.org.uk/safeguarding/adults/introduction/types-and-indicators-of-abuse/" TargetMode="External" Id="R7704d236c5744240" /><Relationship Type="http://schemas.openxmlformats.org/officeDocument/2006/relationships/hyperlink" Target="https://www.safeguarding.wales/" TargetMode="External" Id="R12c04e00556e4855" /><Relationship Type="http://schemas.openxmlformats.org/officeDocument/2006/relationships/hyperlink" Target="https://www.unicef.org/child-rights-convention" TargetMode="External" Id="R4cc31e8bf04a481b" /><Relationship Type="http://schemas.openxmlformats.org/officeDocument/2006/relationships/hyperlink" Target="https://www.unicef.org/parenting/child-care/how-to-recognize-signs-of-distress" TargetMode="External" Id="Rc4de716882894cb7" /><Relationship Type="http://schemas.openxmlformats.org/officeDocument/2006/relationships/hyperlink" Target="https://www.gov.wales/sites/default/files/publications/2021-12/keeping-learners-safe.pdf" TargetMode="External" Id="Rc31a3cee7a474641" /><Relationship Type="http://schemas.openxmlformats.org/officeDocument/2006/relationships/hyperlink" Target="https://www.gov.wales/sites/default/files/publications/2021-12/keeping-learners-safe.pdf" TargetMode="External" Id="R2761316755cf46b1" /><Relationship Type="http://schemas.openxmlformats.org/officeDocument/2006/relationships/hyperlink" Target="https://www.gov.wales/safeguarding-children-reporting-suspected-abuse-neglect-or-harm" TargetMode="External" Id="Ra5ac04a76d6b4730" /><Relationship Type="http://schemas.openxmlformats.org/officeDocument/2006/relationships/hyperlink" Target="https://www.legislation.uk.gov/anaw/2014/4/section/30" TargetMode="External" Id="R0f632e5f73794be4" /><Relationship Type="http://schemas.openxmlformats.org/officeDocument/2006/relationships/hyperlink" Target="https://learning.nspcc.org.uk/safeguarding-child-protection/getting-started-safeguarding-child-protection" TargetMode="External" Id="Rd2935bf1205747b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2024-06-26T16:14:20.0190766Z</dcterms:created>
  <dcterms:modified xsi:type="dcterms:W3CDTF">2024-07-12T16:39:24.6404582Z</dcterms:modified>
  <dc:creator>Debbie Fear (2306989)</dc:creator>
  <lastModifiedBy>Debbie Fear (2306989)</lastModifiedBy>
</coreProperties>
</file>