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6FB60" w14:textId="7CC80D00" w:rsidR="00285AA6" w:rsidRDefault="002F578D" w:rsidP="000A166F">
      <w:pPr>
        <w:spacing w:after="0" w:line="360" w:lineRule="auto"/>
        <w:jc w:val="both"/>
        <w:rPr>
          <w:rFonts w:ascii="Arial" w:hAnsi="Arial" w:cs="Arial"/>
          <w:sz w:val="24"/>
          <w:szCs w:val="24"/>
          <w:u w:val="single"/>
        </w:rPr>
      </w:pPr>
      <w:r>
        <w:rPr>
          <w:rFonts w:ascii="Arial" w:hAnsi="Arial" w:cs="Arial"/>
          <w:sz w:val="24"/>
          <w:szCs w:val="24"/>
          <w:u w:val="single"/>
        </w:rPr>
        <w:t>Introduction.</w:t>
      </w:r>
    </w:p>
    <w:p w14:paraId="037B6698" w14:textId="46E0920C" w:rsidR="00D52636" w:rsidRDefault="002F578D" w:rsidP="000A166F">
      <w:pPr>
        <w:spacing w:after="0" w:line="360" w:lineRule="auto"/>
        <w:jc w:val="both"/>
        <w:rPr>
          <w:rFonts w:ascii="Arial" w:hAnsi="Arial" w:cs="Arial"/>
          <w:sz w:val="24"/>
          <w:szCs w:val="24"/>
        </w:rPr>
      </w:pPr>
      <w:r>
        <w:rPr>
          <w:rFonts w:ascii="Arial" w:hAnsi="Arial" w:cs="Arial"/>
          <w:sz w:val="24"/>
          <w:szCs w:val="24"/>
        </w:rPr>
        <w:t>Story telling can offer many benefits to children’s</w:t>
      </w:r>
      <w:r w:rsidR="00D52636">
        <w:rPr>
          <w:rFonts w:ascii="Arial" w:hAnsi="Arial" w:cs="Arial"/>
          <w:sz w:val="24"/>
          <w:szCs w:val="24"/>
        </w:rPr>
        <w:t xml:space="preserve"> language and</w:t>
      </w:r>
      <w:r>
        <w:rPr>
          <w:rFonts w:ascii="Arial" w:hAnsi="Arial" w:cs="Arial"/>
          <w:sz w:val="24"/>
          <w:szCs w:val="24"/>
        </w:rPr>
        <w:t xml:space="preserve"> literacy development, </w:t>
      </w:r>
      <w:r w:rsidR="00D52636">
        <w:rPr>
          <w:rFonts w:ascii="Arial" w:hAnsi="Arial" w:cs="Arial"/>
          <w:sz w:val="24"/>
          <w:szCs w:val="24"/>
        </w:rPr>
        <w:t>the National Literacy Trust (2017) discusses how reading aloud with children supports their development in two-way communication as well as being an important source of new vocabulary, they state the repetition and rhythm that can appear in stories is beneficial to babies learning language structures and skills. This is supported by The Australian Parenting Website (2020) they explain as well as hearing words and language through stories children also become familiar with sounds which supports their literacy development, similarly, they also discuss how rhymes and singing promote early literacy, not just through reading a story from a book but by making up stories or reading packaging, poster</w:t>
      </w:r>
      <w:r w:rsidR="00EA7BAF">
        <w:rPr>
          <w:rFonts w:ascii="Arial" w:hAnsi="Arial" w:cs="Arial"/>
          <w:sz w:val="24"/>
          <w:szCs w:val="24"/>
        </w:rPr>
        <w:t>s</w:t>
      </w:r>
      <w:r w:rsidR="00D52636">
        <w:rPr>
          <w:rFonts w:ascii="Arial" w:hAnsi="Arial" w:cs="Arial"/>
          <w:sz w:val="24"/>
          <w:szCs w:val="24"/>
        </w:rPr>
        <w:t xml:space="preserve"> or signs in everyday life.</w:t>
      </w:r>
    </w:p>
    <w:p w14:paraId="1BFD8E5F" w14:textId="5D1B4F79" w:rsidR="000A166F" w:rsidRDefault="000A166F" w:rsidP="000A166F">
      <w:pPr>
        <w:spacing w:after="0" w:line="360" w:lineRule="auto"/>
        <w:jc w:val="both"/>
        <w:rPr>
          <w:rFonts w:ascii="Arial" w:hAnsi="Arial" w:cs="Arial"/>
          <w:sz w:val="24"/>
          <w:szCs w:val="24"/>
        </w:rPr>
      </w:pPr>
      <w:r>
        <w:rPr>
          <w:rFonts w:ascii="Arial" w:hAnsi="Arial" w:cs="Arial"/>
          <w:sz w:val="24"/>
          <w:szCs w:val="24"/>
        </w:rPr>
        <w:t>The teaching of oracy for children to be able to develop their own voice is prioritised in education according to Lodge (2020). She goes on to say children need to be able to confidently express their thoughts, feelings and opinions as well as being taught other aspects of oracy including turn taking and non-verbal cues such as eye contact, body language, pitch and tone of voice as well as developing their listening skills, she states ‘Silence is not golden’.</w:t>
      </w:r>
    </w:p>
    <w:p w14:paraId="7BC4ABCC" w14:textId="42FF9EF4" w:rsidR="006173E8" w:rsidRDefault="006173E8" w:rsidP="000A166F">
      <w:pPr>
        <w:spacing w:after="0" w:line="360" w:lineRule="auto"/>
        <w:jc w:val="both"/>
        <w:rPr>
          <w:rFonts w:ascii="Arial" w:hAnsi="Arial" w:cs="Arial"/>
          <w:sz w:val="24"/>
          <w:szCs w:val="24"/>
        </w:rPr>
      </w:pPr>
    </w:p>
    <w:p w14:paraId="6381DB91" w14:textId="370B966B" w:rsidR="006173E8" w:rsidRDefault="006173E8" w:rsidP="000A166F">
      <w:pPr>
        <w:spacing w:after="0" w:line="360" w:lineRule="auto"/>
        <w:jc w:val="both"/>
        <w:rPr>
          <w:rFonts w:ascii="Arial" w:hAnsi="Arial" w:cs="Arial"/>
          <w:sz w:val="24"/>
          <w:szCs w:val="24"/>
          <w:u w:val="single"/>
        </w:rPr>
      </w:pPr>
      <w:r>
        <w:rPr>
          <w:rFonts w:ascii="Arial" w:hAnsi="Arial" w:cs="Arial"/>
          <w:sz w:val="24"/>
          <w:szCs w:val="24"/>
          <w:u w:val="single"/>
        </w:rPr>
        <w:t>Main body.</w:t>
      </w:r>
    </w:p>
    <w:p w14:paraId="21026C93" w14:textId="115B06AB" w:rsidR="00844700" w:rsidRDefault="00844700" w:rsidP="00844700">
      <w:pPr>
        <w:spacing w:after="0" w:line="360" w:lineRule="auto"/>
        <w:jc w:val="both"/>
        <w:rPr>
          <w:rFonts w:ascii="Arial" w:hAnsi="Arial" w:cs="Arial"/>
          <w:sz w:val="24"/>
          <w:szCs w:val="24"/>
        </w:rPr>
      </w:pPr>
      <w:proofErr w:type="spellStart"/>
      <w:r>
        <w:rPr>
          <w:rFonts w:ascii="Arial" w:hAnsi="Arial" w:cs="Arial"/>
          <w:sz w:val="24"/>
          <w:szCs w:val="24"/>
        </w:rPr>
        <w:t>Naeum</w:t>
      </w:r>
      <w:proofErr w:type="spellEnd"/>
      <w:r>
        <w:rPr>
          <w:rFonts w:ascii="Arial" w:hAnsi="Arial" w:cs="Arial"/>
          <w:sz w:val="24"/>
          <w:szCs w:val="24"/>
        </w:rPr>
        <w:t xml:space="preserve"> (2012) explains developmentally appropriate care includes close interactions with close family members and community through playing, singing, talking and reading, she states that babies who experience developmentally appropriate care are likely to flourish as they are given the opportunity to access their thoughts and feelings through stories, rhymes, talking and experiencing language, the story teller offers these opportunities within the traditional story by reading a rhyming story within an intimate environment that is appropriate for a bedtime story. </w:t>
      </w:r>
    </w:p>
    <w:p w14:paraId="6C1B92D4" w14:textId="07F43E28" w:rsidR="002E6D44" w:rsidRDefault="002E6D44" w:rsidP="00844700">
      <w:pPr>
        <w:spacing w:after="0" w:line="360" w:lineRule="auto"/>
        <w:jc w:val="both"/>
        <w:rPr>
          <w:rFonts w:ascii="Arial" w:hAnsi="Arial" w:cs="Arial"/>
          <w:sz w:val="24"/>
          <w:szCs w:val="24"/>
        </w:rPr>
      </w:pPr>
      <w:r>
        <w:rPr>
          <w:rFonts w:ascii="Arial" w:hAnsi="Arial" w:cs="Arial"/>
          <w:sz w:val="24"/>
          <w:szCs w:val="24"/>
        </w:rPr>
        <w:t xml:space="preserve">Killick (2011) explains the positive effects of family or close contact story telling can have positive, </w:t>
      </w:r>
      <w:r w:rsidR="00CC78BF">
        <w:rPr>
          <w:rFonts w:ascii="Arial" w:hAnsi="Arial" w:cs="Arial"/>
          <w:sz w:val="24"/>
          <w:szCs w:val="24"/>
        </w:rPr>
        <w:t>long-lasting</w:t>
      </w:r>
      <w:r>
        <w:rPr>
          <w:rFonts w:ascii="Arial" w:hAnsi="Arial" w:cs="Arial"/>
          <w:sz w:val="24"/>
          <w:szCs w:val="24"/>
        </w:rPr>
        <w:t xml:space="preserve"> impacts on the children who are</w:t>
      </w:r>
      <w:r w:rsidR="00CC78BF">
        <w:rPr>
          <w:rFonts w:ascii="Arial" w:hAnsi="Arial" w:cs="Arial"/>
          <w:sz w:val="24"/>
          <w:szCs w:val="24"/>
        </w:rPr>
        <w:t xml:space="preserve"> </w:t>
      </w:r>
      <w:r>
        <w:rPr>
          <w:rFonts w:ascii="Arial" w:hAnsi="Arial" w:cs="Arial"/>
          <w:sz w:val="24"/>
          <w:szCs w:val="24"/>
        </w:rPr>
        <w:t>listening. He states</w:t>
      </w:r>
      <w:r w:rsidR="00CC78BF">
        <w:rPr>
          <w:rFonts w:ascii="Arial" w:hAnsi="Arial" w:cs="Arial"/>
          <w:sz w:val="24"/>
          <w:szCs w:val="24"/>
        </w:rPr>
        <w:t xml:space="preserve"> this is supported by Bowlby’s (1969) attachment theory. Furthermore, an existing secure attachment relationship can be appreciated as well as how the attachment can be enhanced through telling stories with a familiar adult the child already has a close relationship with. </w:t>
      </w:r>
    </w:p>
    <w:p w14:paraId="0C80FA2E" w14:textId="750C0051" w:rsidR="00844700" w:rsidRDefault="00844700" w:rsidP="000A166F">
      <w:pPr>
        <w:spacing w:after="0" w:line="360" w:lineRule="auto"/>
        <w:jc w:val="both"/>
        <w:rPr>
          <w:rFonts w:ascii="Arial" w:hAnsi="Arial" w:cs="Arial"/>
          <w:sz w:val="24"/>
          <w:szCs w:val="24"/>
        </w:rPr>
      </w:pPr>
      <w:proofErr w:type="spellStart"/>
      <w:r>
        <w:rPr>
          <w:rFonts w:ascii="Arial" w:hAnsi="Arial" w:cs="Arial"/>
          <w:sz w:val="24"/>
          <w:szCs w:val="24"/>
        </w:rPr>
        <w:lastRenderedPageBreak/>
        <w:t>Ranson</w:t>
      </w:r>
      <w:proofErr w:type="spellEnd"/>
      <w:r>
        <w:rPr>
          <w:rFonts w:ascii="Arial" w:hAnsi="Arial" w:cs="Arial"/>
          <w:sz w:val="24"/>
          <w:szCs w:val="24"/>
        </w:rPr>
        <w:t xml:space="preserve"> (2016) states rhythm and rhyme both have an important role within early literacy development, she explains this is due to the fact children’s early literacy development focusses on listening and speaking rather than reading and writing. She goes on to explain how incorporating rhythm and rhyme into everyday life can be done within a child’s daily routine for example, out walking, on car journeys, in the bath and at bedtime. </w:t>
      </w:r>
    </w:p>
    <w:p w14:paraId="52965D0A" w14:textId="0BA23E7C" w:rsidR="006173E8" w:rsidRDefault="00D03556" w:rsidP="000A166F">
      <w:pPr>
        <w:spacing w:after="0" w:line="360" w:lineRule="auto"/>
        <w:jc w:val="both"/>
        <w:rPr>
          <w:rFonts w:ascii="Arial" w:hAnsi="Arial" w:cs="Arial"/>
          <w:sz w:val="24"/>
          <w:szCs w:val="24"/>
        </w:rPr>
      </w:pPr>
      <w:r>
        <w:rPr>
          <w:rFonts w:ascii="Arial" w:hAnsi="Arial" w:cs="Arial"/>
          <w:sz w:val="24"/>
          <w:szCs w:val="24"/>
        </w:rPr>
        <w:t xml:space="preserve">Stories written with rhymes support children’s phonemic awareness, it proves more difficult for children to recognise words by sight </w:t>
      </w:r>
      <w:r w:rsidR="00B65E92">
        <w:rPr>
          <w:rFonts w:ascii="Arial" w:hAnsi="Arial" w:cs="Arial"/>
          <w:sz w:val="24"/>
          <w:szCs w:val="24"/>
        </w:rPr>
        <w:t>if they have not confidently grasped phonics or have difficulty discriminating sounds and rhyming patterns audibly according to Niamh (2021).</w:t>
      </w:r>
      <w:r w:rsidR="00A4754D">
        <w:rPr>
          <w:rFonts w:ascii="Arial" w:hAnsi="Arial" w:cs="Arial"/>
          <w:sz w:val="24"/>
          <w:szCs w:val="24"/>
        </w:rPr>
        <w:t xml:space="preserve"> </w:t>
      </w:r>
      <w:proofErr w:type="spellStart"/>
      <w:r w:rsidR="002410AE">
        <w:rPr>
          <w:rFonts w:ascii="Arial" w:hAnsi="Arial" w:cs="Arial"/>
          <w:sz w:val="24"/>
          <w:szCs w:val="24"/>
        </w:rPr>
        <w:t>Kuppen</w:t>
      </w:r>
      <w:proofErr w:type="spellEnd"/>
      <w:r w:rsidR="002410AE">
        <w:rPr>
          <w:rFonts w:ascii="Arial" w:hAnsi="Arial" w:cs="Arial"/>
          <w:sz w:val="24"/>
          <w:szCs w:val="24"/>
        </w:rPr>
        <w:t xml:space="preserve"> (2020) agrees that rhyming language can offer benefits to children’s literacy development, she discusses how the repetition of sounds and rhythm can support children in knowing what is coming next, supporting children in remembering the words as well as highlighting individual sounds.</w:t>
      </w:r>
    </w:p>
    <w:p w14:paraId="385AA146" w14:textId="20FE9165" w:rsidR="000A562F" w:rsidRDefault="00EF12CA" w:rsidP="000A166F">
      <w:pPr>
        <w:spacing w:after="0" w:line="360" w:lineRule="auto"/>
        <w:jc w:val="both"/>
        <w:rPr>
          <w:rFonts w:ascii="Arial" w:hAnsi="Arial" w:cs="Arial"/>
          <w:sz w:val="24"/>
          <w:szCs w:val="24"/>
        </w:rPr>
      </w:pPr>
      <w:r>
        <w:rPr>
          <w:rFonts w:ascii="Arial" w:hAnsi="Arial" w:cs="Arial"/>
          <w:sz w:val="24"/>
          <w:szCs w:val="24"/>
        </w:rPr>
        <w:t>Within the traditional story telling recording</w:t>
      </w:r>
      <w:r w:rsidR="004631BB">
        <w:rPr>
          <w:rFonts w:ascii="Arial" w:hAnsi="Arial" w:cs="Arial"/>
          <w:sz w:val="24"/>
          <w:szCs w:val="24"/>
        </w:rPr>
        <w:t>,</w:t>
      </w:r>
      <w:r>
        <w:rPr>
          <w:rFonts w:ascii="Arial" w:hAnsi="Arial" w:cs="Arial"/>
          <w:sz w:val="24"/>
          <w:szCs w:val="24"/>
        </w:rPr>
        <w:t xml:space="preserve"> the storyteller points at pictures while reading the story to show what they are talking about or to emphasis</w:t>
      </w:r>
      <w:r w:rsidR="004631BB">
        <w:rPr>
          <w:rFonts w:ascii="Arial" w:hAnsi="Arial" w:cs="Arial"/>
          <w:sz w:val="24"/>
          <w:szCs w:val="24"/>
        </w:rPr>
        <w:t>e</w:t>
      </w:r>
      <w:r>
        <w:rPr>
          <w:rFonts w:ascii="Arial" w:hAnsi="Arial" w:cs="Arial"/>
          <w:sz w:val="24"/>
          <w:szCs w:val="24"/>
        </w:rPr>
        <w:t xml:space="preserve"> descriptions in the story</w:t>
      </w:r>
      <w:r w:rsidR="000A562F">
        <w:rPr>
          <w:rFonts w:ascii="Arial" w:hAnsi="Arial" w:cs="Arial"/>
          <w:sz w:val="24"/>
          <w:szCs w:val="24"/>
        </w:rPr>
        <w:t>.</w:t>
      </w:r>
      <w:r>
        <w:rPr>
          <w:rFonts w:ascii="Arial" w:hAnsi="Arial" w:cs="Arial"/>
          <w:sz w:val="24"/>
          <w:szCs w:val="24"/>
        </w:rPr>
        <w:t xml:space="preserve"> </w:t>
      </w:r>
      <w:proofErr w:type="spellStart"/>
      <w:r>
        <w:rPr>
          <w:rFonts w:ascii="Arial" w:hAnsi="Arial" w:cs="Arial"/>
          <w:sz w:val="24"/>
          <w:szCs w:val="24"/>
        </w:rPr>
        <w:t>Kredensor</w:t>
      </w:r>
      <w:proofErr w:type="spellEnd"/>
      <w:r>
        <w:rPr>
          <w:rFonts w:ascii="Arial" w:hAnsi="Arial" w:cs="Arial"/>
          <w:sz w:val="24"/>
          <w:szCs w:val="24"/>
        </w:rPr>
        <w:t xml:space="preserve"> (2013) explains the most basic version of storytelling is through pictures and that the images can tell the story without the use of words, they go on to state communication can be visual and by seeing images within a story a child’s understanding is likely to increase as the</w:t>
      </w:r>
      <w:r w:rsidR="00C3488F">
        <w:rPr>
          <w:rFonts w:ascii="Arial" w:hAnsi="Arial" w:cs="Arial"/>
          <w:sz w:val="24"/>
          <w:szCs w:val="24"/>
        </w:rPr>
        <w:t xml:space="preserve"> words of the story that is being read to them can also be seen in pictures and by adults drawing attention to the images</w:t>
      </w:r>
      <w:r w:rsidR="004631BB">
        <w:rPr>
          <w:rFonts w:ascii="Arial" w:hAnsi="Arial" w:cs="Arial"/>
          <w:sz w:val="24"/>
          <w:szCs w:val="24"/>
        </w:rPr>
        <w:t xml:space="preserve"> the child’s</w:t>
      </w:r>
      <w:r w:rsidR="00C3488F">
        <w:rPr>
          <w:rFonts w:ascii="Arial" w:hAnsi="Arial" w:cs="Arial"/>
          <w:sz w:val="24"/>
          <w:szCs w:val="24"/>
        </w:rPr>
        <w:t xml:space="preserve"> understanding of the words are increased. </w:t>
      </w:r>
    </w:p>
    <w:p w14:paraId="30646E08" w14:textId="611C8C28" w:rsidR="000A562F" w:rsidRDefault="000A562F" w:rsidP="000A166F">
      <w:pPr>
        <w:spacing w:after="0" w:line="360" w:lineRule="auto"/>
        <w:jc w:val="both"/>
        <w:rPr>
          <w:rFonts w:ascii="Arial" w:hAnsi="Arial" w:cs="Arial"/>
          <w:sz w:val="24"/>
          <w:szCs w:val="24"/>
        </w:rPr>
      </w:pPr>
      <w:proofErr w:type="spellStart"/>
      <w:r>
        <w:rPr>
          <w:rFonts w:ascii="Arial" w:hAnsi="Arial" w:cs="Arial"/>
          <w:sz w:val="24"/>
          <w:szCs w:val="24"/>
        </w:rPr>
        <w:t>Balcazar</w:t>
      </w:r>
      <w:proofErr w:type="spellEnd"/>
      <w:r>
        <w:rPr>
          <w:rFonts w:ascii="Arial" w:hAnsi="Arial" w:cs="Arial"/>
          <w:sz w:val="24"/>
          <w:szCs w:val="24"/>
        </w:rPr>
        <w:t xml:space="preserve"> (2019) offers pictures within books are beneficial to children who are in the early stages of beginning to read. The</w:t>
      </w:r>
      <w:r w:rsidR="004631BB">
        <w:rPr>
          <w:rFonts w:ascii="Arial" w:hAnsi="Arial" w:cs="Arial"/>
          <w:sz w:val="24"/>
          <w:szCs w:val="24"/>
        </w:rPr>
        <w:t>y</w:t>
      </w:r>
      <w:r>
        <w:rPr>
          <w:rFonts w:ascii="Arial" w:hAnsi="Arial" w:cs="Arial"/>
          <w:sz w:val="24"/>
          <w:szCs w:val="24"/>
        </w:rPr>
        <w:t xml:space="preserve"> discuss how images shown alongside words provide the tools to support a child’s understanding of what is being read to them therefore, acting as a visual road map for the story, she also explains how drawing attention to images within the story can encourage children to make predictions and make guesses about what may come next in the story.</w:t>
      </w:r>
    </w:p>
    <w:p w14:paraId="1A55E89F" w14:textId="40C94818" w:rsidR="00EF12CA" w:rsidRDefault="00C3488F" w:rsidP="000A166F">
      <w:pPr>
        <w:spacing w:after="0" w:line="360" w:lineRule="auto"/>
        <w:jc w:val="both"/>
        <w:rPr>
          <w:rFonts w:ascii="Arial" w:hAnsi="Arial" w:cs="Arial"/>
          <w:sz w:val="24"/>
          <w:szCs w:val="24"/>
        </w:rPr>
      </w:pPr>
      <w:r>
        <w:rPr>
          <w:rFonts w:ascii="Arial" w:hAnsi="Arial" w:cs="Arial"/>
          <w:sz w:val="24"/>
          <w:szCs w:val="24"/>
        </w:rPr>
        <w:t xml:space="preserve">Ben (2012) discusses benefits of pointing, however, he states that a study from Ohio </w:t>
      </w:r>
      <w:r w:rsidR="00127B01">
        <w:rPr>
          <w:rFonts w:ascii="Arial" w:hAnsi="Arial" w:cs="Arial"/>
          <w:sz w:val="24"/>
          <w:szCs w:val="24"/>
        </w:rPr>
        <w:t>S</w:t>
      </w:r>
      <w:r>
        <w:rPr>
          <w:rFonts w:ascii="Arial" w:hAnsi="Arial" w:cs="Arial"/>
          <w:sz w:val="24"/>
          <w:szCs w:val="24"/>
        </w:rPr>
        <w:t xml:space="preserve">tate </w:t>
      </w:r>
      <w:r w:rsidR="00127B01">
        <w:rPr>
          <w:rFonts w:ascii="Arial" w:hAnsi="Arial" w:cs="Arial"/>
          <w:sz w:val="24"/>
          <w:szCs w:val="24"/>
        </w:rPr>
        <w:t>U</w:t>
      </w:r>
      <w:r>
        <w:rPr>
          <w:rFonts w:ascii="Arial" w:hAnsi="Arial" w:cs="Arial"/>
          <w:sz w:val="24"/>
          <w:szCs w:val="24"/>
        </w:rPr>
        <w:t xml:space="preserve">niversity showed that teachers who point to the words as they are reading them out had children within their class with higher reading and writing skills than those children </w:t>
      </w:r>
      <w:r w:rsidR="00127B01">
        <w:rPr>
          <w:rFonts w:ascii="Arial" w:hAnsi="Arial" w:cs="Arial"/>
          <w:sz w:val="24"/>
          <w:szCs w:val="24"/>
        </w:rPr>
        <w:t>whose</w:t>
      </w:r>
      <w:r>
        <w:rPr>
          <w:rFonts w:ascii="Arial" w:hAnsi="Arial" w:cs="Arial"/>
          <w:sz w:val="24"/>
          <w:szCs w:val="24"/>
        </w:rPr>
        <w:t xml:space="preserve"> teachers did not point, although the storyteller within the traditional story recording</w:t>
      </w:r>
      <w:r w:rsidR="00030454">
        <w:rPr>
          <w:rFonts w:ascii="Arial" w:hAnsi="Arial" w:cs="Arial"/>
          <w:sz w:val="24"/>
          <w:szCs w:val="24"/>
        </w:rPr>
        <w:t xml:space="preserve"> only pointed at pictures to emphasise what was being read and</w:t>
      </w:r>
      <w:r>
        <w:rPr>
          <w:rFonts w:ascii="Arial" w:hAnsi="Arial" w:cs="Arial"/>
          <w:sz w:val="24"/>
          <w:szCs w:val="24"/>
        </w:rPr>
        <w:t xml:space="preserve"> did not point to the words as they were reading.</w:t>
      </w:r>
    </w:p>
    <w:p w14:paraId="0D72F4B4" w14:textId="42511384" w:rsidR="00127B01" w:rsidRDefault="00B578F7" w:rsidP="000A166F">
      <w:pPr>
        <w:spacing w:after="0" w:line="360" w:lineRule="auto"/>
        <w:jc w:val="both"/>
        <w:rPr>
          <w:rFonts w:ascii="Arial" w:hAnsi="Arial" w:cs="Arial"/>
          <w:sz w:val="24"/>
          <w:szCs w:val="24"/>
        </w:rPr>
      </w:pPr>
      <w:r>
        <w:rPr>
          <w:rFonts w:ascii="Arial" w:hAnsi="Arial" w:cs="Arial"/>
          <w:sz w:val="24"/>
          <w:szCs w:val="24"/>
        </w:rPr>
        <w:lastRenderedPageBreak/>
        <w:t>Kate (2014) offers talking about stories we have read with children and asking them questions about it or allowing them to ask questions can help them to understand</w:t>
      </w:r>
      <w:r w:rsidR="007D149B">
        <w:rPr>
          <w:rFonts w:ascii="Arial" w:hAnsi="Arial" w:cs="Arial"/>
          <w:sz w:val="24"/>
          <w:szCs w:val="24"/>
        </w:rPr>
        <w:t xml:space="preserve"> the story they have heard, it also gives children the opportunity to ask questions about new or unfamiliar words, enhancing their vocabulary.</w:t>
      </w:r>
    </w:p>
    <w:p w14:paraId="0B3CDE97" w14:textId="0B8C2FCE" w:rsidR="00127B01" w:rsidRDefault="00D163B4" w:rsidP="000A166F">
      <w:pPr>
        <w:spacing w:after="0" w:line="360" w:lineRule="auto"/>
        <w:jc w:val="both"/>
        <w:rPr>
          <w:rFonts w:ascii="Arial" w:hAnsi="Arial" w:cs="Arial"/>
          <w:sz w:val="24"/>
          <w:szCs w:val="24"/>
        </w:rPr>
      </w:pPr>
      <w:proofErr w:type="spellStart"/>
      <w:r>
        <w:rPr>
          <w:rFonts w:ascii="Arial" w:hAnsi="Arial" w:cs="Arial"/>
          <w:sz w:val="24"/>
          <w:szCs w:val="24"/>
        </w:rPr>
        <w:t>Milby</w:t>
      </w:r>
      <w:proofErr w:type="spellEnd"/>
      <w:r>
        <w:rPr>
          <w:rFonts w:ascii="Arial" w:hAnsi="Arial" w:cs="Arial"/>
          <w:sz w:val="24"/>
          <w:szCs w:val="24"/>
        </w:rPr>
        <w:t xml:space="preserve"> (no date) cited in Scholastic Parents Staff (2020) states by asking questions during story time</w:t>
      </w:r>
      <w:r w:rsidR="00EA7BAF">
        <w:rPr>
          <w:rFonts w:ascii="Arial" w:hAnsi="Arial" w:cs="Arial"/>
          <w:sz w:val="24"/>
          <w:szCs w:val="24"/>
        </w:rPr>
        <w:t>,</w:t>
      </w:r>
      <w:r>
        <w:rPr>
          <w:rFonts w:ascii="Arial" w:hAnsi="Arial" w:cs="Arial"/>
          <w:sz w:val="24"/>
          <w:szCs w:val="24"/>
        </w:rPr>
        <w:t xml:space="preserve"> adults are encouraging children to think critically and be active readers. She states by asking these questions children are learning to think about the words of the story they are listening to in more depth. However, </w:t>
      </w:r>
      <w:proofErr w:type="spellStart"/>
      <w:r>
        <w:rPr>
          <w:rFonts w:ascii="Arial" w:hAnsi="Arial" w:cs="Arial"/>
          <w:sz w:val="24"/>
          <w:szCs w:val="24"/>
        </w:rPr>
        <w:t>Grabmeier</w:t>
      </w:r>
      <w:proofErr w:type="spellEnd"/>
      <w:r>
        <w:rPr>
          <w:rFonts w:ascii="Arial" w:hAnsi="Arial" w:cs="Arial"/>
          <w:sz w:val="24"/>
          <w:szCs w:val="24"/>
        </w:rPr>
        <w:t xml:space="preserve"> (2019) discusses adul</w:t>
      </w:r>
      <w:r w:rsidR="00DA4D35">
        <w:rPr>
          <w:rFonts w:ascii="Arial" w:hAnsi="Arial" w:cs="Arial"/>
          <w:sz w:val="24"/>
          <w:szCs w:val="24"/>
        </w:rPr>
        <w:t xml:space="preserve">ts </w:t>
      </w:r>
      <w:r>
        <w:rPr>
          <w:rFonts w:ascii="Arial" w:hAnsi="Arial" w:cs="Arial"/>
          <w:sz w:val="24"/>
          <w:szCs w:val="24"/>
        </w:rPr>
        <w:t xml:space="preserve">may be asking too many questions during </w:t>
      </w:r>
      <w:r w:rsidR="00EA7BAF">
        <w:rPr>
          <w:rFonts w:ascii="Arial" w:hAnsi="Arial" w:cs="Arial"/>
          <w:sz w:val="24"/>
          <w:szCs w:val="24"/>
        </w:rPr>
        <w:t>s</w:t>
      </w:r>
      <w:r>
        <w:rPr>
          <w:rFonts w:ascii="Arial" w:hAnsi="Arial" w:cs="Arial"/>
          <w:sz w:val="24"/>
          <w:szCs w:val="24"/>
        </w:rPr>
        <w:t>tory time and that adults should encourage children to think cognitively and linguistically by asking questions that may be challenging for the children, however, he finds most questions asked by adults only allow for one</w:t>
      </w:r>
      <w:r w:rsidR="003C79F9">
        <w:rPr>
          <w:rFonts w:ascii="Arial" w:hAnsi="Arial" w:cs="Arial"/>
          <w:sz w:val="24"/>
          <w:szCs w:val="24"/>
        </w:rPr>
        <w:t>-</w:t>
      </w:r>
      <w:r>
        <w:rPr>
          <w:rFonts w:ascii="Arial" w:hAnsi="Arial" w:cs="Arial"/>
          <w:sz w:val="24"/>
          <w:szCs w:val="24"/>
        </w:rPr>
        <w:t>word answers rather than questions being asked by adults that allow for children to explore any thoughts they have and be able to give elaborate answers.</w:t>
      </w:r>
      <w:r w:rsidR="00DA4D35">
        <w:rPr>
          <w:rFonts w:ascii="Arial" w:hAnsi="Arial" w:cs="Arial"/>
          <w:sz w:val="24"/>
          <w:szCs w:val="24"/>
        </w:rPr>
        <w:t xml:space="preserve"> Within the traditional story recording, there could be more time given for questions to be asked differently as only closed ended questions are asked throughout the story even though there are opportunities where the storyteller could ask questions to get the children to use their imagination and make predictions as to what may be happening in the story </w:t>
      </w:r>
      <w:r w:rsidR="00EA7BAF">
        <w:rPr>
          <w:rFonts w:ascii="Arial" w:hAnsi="Arial" w:cs="Arial"/>
          <w:sz w:val="24"/>
          <w:szCs w:val="24"/>
        </w:rPr>
        <w:t xml:space="preserve">and </w:t>
      </w:r>
      <w:r w:rsidR="00DA4D35">
        <w:rPr>
          <w:rFonts w:ascii="Arial" w:hAnsi="Arial" w:cs="Arial"/>
          <w:sz w:val="24"/>
          <w:szCs w:val="24"/>
        </w:rPr>
        <w:t>who characters may be.</w:t>
      </w:r>
    </w:p>
    <w:p w14:paraId="0F3F81DF" w14:textId="7AF45CD1" w:rsidR="00DA4D35" w:rsidRDefault="009C200F" w:rsidP="000A166F">
      <w:pPr>
        <w:spacing w:after="0" w:line="360" w:lineRule="auto"/>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Smeda</w:t>
      </w:r>
      <w:proofErr w:type="spellEnd"/>
      <w:r>
        <w:rPr>
          <w:rFonts w:ascii="Arial" w:hAnsi="Arial" w:cs="Arial"/>
          <w:sz w:val="24"/>
          <w:szCs w:val="24"/>
        </w:rPr>
        <w:t xml:space="preserve">, </w:t>
      </w:r>
      <w:proofErr w:type="spellStart"/>
      <w:r>
        <w:rPr>
          <w:rFonts w:ascii="Arial" w:hAnsi="Arial" w:cs="Arial"/>
          <w:sz w:val="24"/>
          <w:szCs w:val="24"/>
        </w:rPr>
        <w:t>Dakrich</w:t>
      </w:r>
      <w:proofErr w:type="spellEnd"/>
      <w:r>
        <w:rPr>
          <w:rFonts w:ascii="Arial" w:hAnsi="Arial" w:cs="Arial"/>
          <w:sz w:val="24"/>
          <w:szCs w:val="24"/>
        </w:rPr>
        <w:t xml:space="preserve"> and Sharda (2014) story telling in digital form is becom</w:t>
      </w:r>
      <w:r w:rsidR="0016113F">
        <w:rPr>
          <w:rFonts w:ascii="Arial" w:hAnsi="Arial" w:cs="Arial"/>
          <w:sz w:val="24"/>
          <w:szCs w:val="24"/>
        </w:rPr>
        <w:t>ing</w:t>
      </w:r>
      <w:r>
        <w:rPr>
          <w:rFonts w:ascii="Arial" w:hAnsi="Arial" w:cs="Arial"/>
          <w:sz w:val="24"/>
          <w:szCs w:val="24"/>
        </w:rPr>
        <w:t xml:space="preserve"> part of life, therefore it is on the threshold of becoming a part of teaching and learning that is important, they explain digital story telling can be seen as a merge of the traditional way of telling stories with the use of new technology.</w:t>
      </w:r>
      <w:r w:rsidR="0022599B">
        <w:rPr>
          <w:rFonts w:ascii="Arial" w:hAnsi="Arial" w:cs="Arial"/>
          <w:sz w:val="24"/>
          <w:szCs w:val="24"/>
        </w:rPr>
        <w:t xml:space="preserve"> This is supported by Welsh Government (2015) which states within the new curriculum for Wales children will be capable and ambitious within their learning and be able to communicate effectively in different forms as well as using digital technologies in a creative way</w:t>
      </w:r>
      <w:r w:rsidR="00690846">
        <w:rPr>
          <w:rFonts w:ascii="Arial" w:hAnsi="Arial" w:cs="Arial"/>
          <w:sz w:val="24"/>
          <w:szCs w:val="24"/>
        </w:rPr>
        <w:t xml:space="preserve"> to communicate.</w:t>
      </w:r>
      <w:r w:rsidR="00E54A0B">
        <w:rPr>
          <w:rFonts w:ascii="Arial" w:hAnsi="Arial" w:cs="Arial"/>
          <w:sz w:val="24"/>
          <w:szCs w:val="24"/>
        </w:rPr>
        <w:t xml:space="preserve"> The Foundation Phase (2015) states the use of technology should be holistic and a skill that children are able to develop across the curriculum through being given the opportunity to a range of experiences.</w:t>
      </w:r>
    </w:p>
    <w:p w14:paraId="0FB859FF" w14:textId="1D9DF7DE" w:rsidR="00F56B04" w:rsidRDefault="009C200F" w:rsidP="000A166F">
      <w:pPr>
        <w:spacing w:after="0" w:line="360" w:lineRule="auto"/>
        <w:jc w:val="both"/>
        <w:rPr>
          <w:rFonts w:ascii="Arial" w:hAnsi="Arial" w:cs="Arial"/>
          <w:sz w:val="24"/>
          <w:szCs w:val="24"/>
        </w:rPr>
      </w:pPr>
      <w:r>
        <w:rPr>
          <w:rFonts w:ascii="Arial" w:hAnsi="Arial" w:cs="Arial"/>
          <w:sz w:val="24"/>
          <w:szCs w:val="24"/>
        </w:rPr>
        <w:t>Cornerstone Learning Centre (2019) believes convenience is offered through technology, they state it can boost a child’s listening skills and increase their focus</w:t>
      </w:r>
      <w:r w:rsidR="00F56B04">
        <w:rPr>
          <w:rFonts w:ascii="Arial" w:hAnsi="Arial" w:cs="Arial"/>
          <w:sz w:val="24"/>
          <w:szCs w:val="24"/>
        </w:rPr>
        <w:t xml:space="preserve"> on one topic. Furthermore, they explain how digital stories enhance a child’s communication and ability to express themselves as well as encouraging questions on thoughts and feelings and learning how to communicate them. They also state </w:t>
      </w:r>
      <w:r w:rsidR="00F56B04">
        <w:rPr>
          <w:rFonts w:ascii="Arial" w:hAnsi="Arial" w:cs="Arial"/>
          <w:sz w:val="24"/>
          <w:szCs w:val="24"/>
        </w:rPr>
        <w:lastRenderedPageBreak/>
        <w:t>children can gain a wider range of vocabulary from hearing new words within the story. Within the digital story recording, children are given the opportunity to experience emotions and feelings through the character in the book as well as being given the opportunity to join in with the rhymes throughout the story, this supports Cornerstone Learning Centres explanation of increasing a child’s focus and expressing themselves, as well as supporting a child’s literacy development through hearing the language of the story as well as rhymes.</w:t>
      </w:r>
      <w:r w:rsidR="003663FE">
        <w:rPr>
          <w:rFonts w:ascii="Arial" w:hAnsi="Arial" w:cs="Arial"/>
          <w:sz w:val="24"/>
          <w:szCs w:val="24"/>
        </w:rPr>
        <w:t xml:space="preserve"> By encouraging the children to join in with the singing and chanting of nursery rhymes the storyteller is following Vygotsky</w:t>
      </w:r>
      <w:r w:rsidR="00EA7BAF">
        <w:rPr>
          <w:rFonts w:ascii="Arial" w:hAnsi="Arial" w:cs="Arial"/>
          <w:sz w:val="24"/>
          <w:szCs w:val="24"/>
        </w:rPr>
        <w:t>’</w:t>
      </w:r>
      <w:r w:rsidR="003663FE">
        <w:rPr>
          <w:rFonts w:ascii="Arial" w:hAnsi="Arial" w:cs="Arial"/>
          <w:sz w:val="24"/>
          <w:szCs w:val="24"/>
        </w:rPr>
        <w:t xml:space="preserve">s theory of language development, by focussing on social learning children are engaging and interacting with their peers and will learn within the zone of proximal development (Lumen, </w:t>
      </w:r>
      <w:r w:rsidR="00636857">
        <w:rPr>
          <w:rFonts w:ascii="Arial" w:hAnsi="Arial" w:cs="Arial"/>
          <w:sz w:val="24"/>
          <w:szCs w:val="24"/>
        </w:rPr>
        <w:t>20</w:t>
      </w:r>
      <w:r w:rsidR="003663FE">
        <w:rPr>
          <w:rFonts w:ascii="Arial" w:hAnsi="Arial" w:cs="Arial"/>
          <w:sz w:val="24"/>
          <w:szCs w:val="24"/>
        </w:rPr>
        <w:t>16).</w:t>
      </w:r>
      <w:r w:rsidR="00636857">
        <w:rPr>
          <w:rFonts w:ascii="Arial" w:hAnsi="Arial" w:cs="Arial"/>
          <w:sz w:val="24"/>
          <w:szCs w:val="24"/>
        </w:rPr>
        <w:t xml:space="preserve"> Playgroup NSW (2015) offer benefits of using nursery rhymes to further a child’s oracy development, they explain they can support children repeat groups of sounds they might usually find difficult in other situations. They go on to say rhyming acts as a precursor to written language as sounds that are not used in regular language development are introduced, they state this supports the child’s brain to clearly differentiate different syllables within the words they are hearing and identify similar words. Rhyming and pronunciation during language development encourages children to listen to what is being said to them (Playgroup NSW, 2015).</w:t>
      </w:r>
      <w:r w:rsidR="000739CD">
        <w:rPr>
          <w:rFonts w:ascii="Arial" w:hAnsi="Arial" w:cs="Arial"/>
          <w:sz w:val="24"/>
          <w:szCs w:val="24"/>
        </w:rPr>
        <w:t xml:space="preserve"> However, Anderson (2015) explains there may be negatives in telling children nursery rhymes especially traditional rhymes that have been passed down through generations, he explains, although using rhyming for children’s literacy development has its benefits, </w:t>
      </w:r>
      <w:r w:rsidR="00EA7BAF">
        <w:rPr>
          <w:rFonts w:ascii="Arial" w:hAnsi="Arial" w:cs="Arial"/>
          <w:sz w:val="24"/>
          <w:szCs w:val="24"/>
        </w:rPr>
        <w:t xml:space="preserve">however, </w:t>
      </w:r>
      <w:r w:rsidR="000739CD">
        <w:rPr>
          <w:rFonts w:ascii="Arial" w:hAnsi="Arial" w:cs="Arial"/>
          <w:sz w:val="24"/>
          <w:szCs w:val="24"/>
        </w:rPr>
        <w:t>adults who are telling the rhymes should take into consideration the history behind these rhymes and consider the impacts the meanings or stories behind the rhymes may have on children and that the rhymes should possibly be updated.</w:t>
      </w:r>
    </w:p>
    <w:p w14:paraId="197EE364" w14:textId="77777777" w:rsidR="00955581" w:rsidRDefault="00F60C7B" w:rsidP="000A166F">
      <w:pPr>
        <w:spacing w:after="0" w:line="360" w:lineRule="auto"/>
        <w:jc w:val="both"/>
        <w:rPr>
          <w:rFonts w:ascii="Arial" w:hAnsi="Arial" w:cs="Arial"/>
          <w:sz w:val="24"/>
          <w:szCs w:val="24"/>
        </w:rPr>
      </w:pPr>
      <w:r>
        <w:rPr>
          <w:rFonts w:ascii="Arial" w:hAnsi="Arial" w:cs="Arial"/>
          <w:sz w:val="24"/>
          <w:szCs w:val="24"/>
        </w:rPr>
        <w:t>Within the digital story recording facial expressions and body language are used to express the feelings and emotions of what is being said throughout the story</w:t>
      </w:r>
      <w:r w:rsidR="00D22816">
        <w:rPr>
          <w:rFonts w:ascii="Arial" w:hAnsi="Arial" w:cs="Arial"/>
          <w:sz w:val="24"/>
          <w:szCs w:val="24"/>
        </w:rPr>
        <w:t xml:space="preserve"> as well as changing the tone and pitch of the story tellers voice when feelings or emotions need to be emphasised. Barbee (2020) states placing stress on nouns and verbs when telling a story helps in creating the meaning of the sentence, he goes on to say it is not only single words that need to be emphasised when telling a story, he explains by changing pitch in different parts of a sentence the listener is then able to determine whether what is being said is a question or statement. He also discusses how pitch and tone of voice can be used to reinforce a message or express doubt.</w:t>
      </w:r>
      <w:r w:rsidR="00C86C50">
        <w:rPr>
          <w:rFonts w:ascii="Arial" w:hAnsi="Arial" w:cs="Arial"/>
          <w:sz w:val="24"/>
          <w:szCs w:val="24"/>
        </w:rPr>
        <w:t xml:space="preserve"> Pace is </w:t>
      </w:r>
      <w:r w:rsidR="00C86C50">
        <w:rPr>
          <w:rFonts w:ascii="Arial" w:hAnsi="Arial" w:cs="Arial"/>
          <w:sz w:val="24"/>
          <w:szCs w:val="24"/>
        </w:rPr>
        <w:lastRenderedPageBreak/>
        <w:t xml:space="preserve">another point that Barbee (2020) discusses, he explains how the story </w:t>
      </w:r>
      <w:r w:rsidR="00351416">
        <w:rPr>
          <w:rFonts w:ascii="Arial" w:hAnsi="Arial" w:cs="Arial"/>
          <w:sz w:val="24"/>
          <w:szCs w:val="24"/>
        </w:rPr>
        <w:t>tellers’</w:t>
      </w:r>
      <w:r w:rsidR="00C86C50">
        <w:rPr>
          <w:rFonts w:ascii="Arial" w:hAnsi="Arial" w:cs="Arial"/>
          <w:sz w:val="24"/>
          <w:szCs w:val="24"/>
        </w:rPr>
        <w:t xml:space="preserve"> pace can support the listening to understand the feelings of the character for example if the storyteller speeds up the way they’re talking it could indicate the character is feeling scared or possibly excited, he states facial expressions and body language reinforce what is being said.</w:t>
      </w:r>
      <w:r w:rsidR="00351416">
        <w:rPr>
          <w:rFonts w:ascii="Arial" w:hAnsi="Arial" w:cs="Arial"/>
          <w:sz w:val="24"/>
          <w:szCs w:val="24"/>
        </w:rPr>
        <w:t xml:space="preserve"> Within the digital story recording, the storyteller changes the pace at which they are speaking when something is happening that may be scary, worrying or exciting and slows down their pace and volume of speaking when describing an action towards the end of the story.  </w:t>
      </w:r>
      <w:r w:rsidR="00797620">
        <w:rPr>
          <w:rFonts w:ascii="Arial" w:hAnsi="Arial" w:cs="Arial"/>
          <w:sz w:val="24"/>
          <w:szCs w:val="24"/>
        </w:rPr>
        <w:t xml:space="preserve"> Ben (2012) also explains how body language can support the listener in understanding the meaning of the story that is being told to them and explains dramatization is what can make story telling great, he goes on to say how facial expressions and body language can tell parts of the story without having to use words which is beneficial in engaging the listeners imagination.</w:t>
      </w:r>
      <w:r w:rsidR="008C3E61">
        <w:rPr>
          <w:rFonts w:ascii="Arial" w:hAnsi="Arial" w:cs="Arial"/>
          <w:sz w:val="24"/>
          <w:szCs w:val="24"/>
        </w:rPr>
        <w:t xml:space="preserve"> </w:t>
      </w:r>
    </w:p>
    <w:p w14:paraId="11850441" w14:textId="00961A62" w:rsidR="00F60C7B" w:rsidRDefault="008C3E61" w:rsidP="000A166F">
      <w:pPr>
        <w:spacing w:after="0" w:line="360" w:lineRule="auto"/>
        <w:jc w:val="both"/>
        <w:rPr>
          <w:rFonts w:ascii="Arial" w:hAnsi="Arial" w:cs="Arial"/>
          <w:sz w:val="24"/>
          <w:szCs w:val="24"/>
        </w:rPr>
      </w:pPr>
      <w:r>
        <w:rPr>
          <w:rFonts w:ascii="Arial" w:hAnsi="Arial" w:cs="Arial"/>
          <w:sz w:val="24"/>
          <w:szCs w:val="24"/>
        </w:rPr>
        <w:t>Within the digital story video</w:t>
      </w:r>
      <w:r w:rsidR="0016113F">
        <w:rPr>
          <w:rFonts w:ascii="Arial" w:hAnsi="Arial" w:cs="Arial"/>
          <w:sz w:val="24"/>
          <w:szCs w:val="24"/>
        </w:rPr>
        <w:t>,</w:t>
      </w:r>
      <w:r>
        <w:rPr>
          <w:rFonts w:ascii="Arial" w:hAnsi="Arial" w:cs="Arial"/>
          <w:sz w:val="24"/>
          <w:szCs w:val="24"/>
        </w:rPr>
        <w:t xml:space="preserve"> another paralinguistic feature the storyteller uses are gestures</w:t>
      </w:r>
      <w:r w:rsidR="00390C9D">
        <w:rPr>
          <w:rFonts w:ascii="Arial" w:hAnsi="Arial" w:cs="Arial"/>
          <w:sz w:val="24"/>
          <w:szCs w:val="24"/>
        </w:rPr>
        <w:t xml:space="preserve">. </w:t>
      </w:r>
      <w:proofErr w:type="spellStart"/>
      <w:r>
        <w:rPr>
          <w:rFonts w:ascii="Arial" w:hAnsi="Arial" w:cs="Arial"/>
          <w:sz w:val="24"/>
          <w:szCs w:val="24"/>
        </w:rPr>
        <w:t>Tomasello</w:t>
      </w:r>
      <w:proofErr w:type="spellEnd"/>
      <w:r>
        <w:rPr>
          <w:rFonts w:ascii="Arial" w:hAnsi="Arial" w:cs="Arial"/>
          <w:sz w:val="24"/>
          <w:szCs w:val="24"/>
        </w:rPr>
        <w:t xml:space="preserve"> (2020) states before children </w:t>
      </w:r>
      <w:proofErr w:type="gramStart"/>
      <w:r>
        <w:rPr>
          <w:rFonts w:ascii="Arial" w:hAnsi="Arial" w:cs="Arial"/>
          <w:sz w:val="24"/>
          <w:szCs w:val="24"/>
        </w:rPr>
        <w:t>are able to</w:t>
      </w:r>
      <w:proofErr w:type="gramEnd"/>
      <w:r>
        <w:rPr>
          <w:rFonts w:ascii="Arial" w:hAnsi="Arial" w:cs="Arial"/>
          <w:sz w:val="24"/>
          <w:szCs w:val="24"/>
        </w:rPr>
        <w:t xml:space="preserve"> use language they will communicate through gestures for example, pre linguistic children will point at objects they want,</w:t>
      </w:r>
      <w:r w:rsidR="00AE0B45">
        <w:rPr>
          <w:rFonts w:ascii="Arial" w:hAnsi="Arial" w:cs="Arial"/>
          <w:sz w:val="24"/>
          <w:szCs w:val="24"/>
        </w:rPr>
        <w:t xml:space="preserve"> he further explains how gesturing and using body language is a natural form of communication and that even when children are unable to verbally </w:t>
      </w:r>
      <w:r w:rsidR="00390C9D">
        <w:rPr>
          <w:rFonts w:ascii="Arial" w:hAnsi="Arial" w:cs="Arial"/>
          <w:sz w:val="24"/>
          <w:szCs w:val="24"/>
        </w:rPr>
        <w:t>communicate,</w:t>
      </w:r>
      <w:r w:rsidR="00AE0B45">
        <w:rPr>
          <w:rFonts w:ascii="Arial" w:hAnsi="Arial" w:cs="Arial"/>
          <w:sz w:val="24"/>
          <w:szCs w:val="24"/>
        </w:rPr>
        <w:t xml:space="preserve"> they can understand what is being told to them by these gestures and the body language used.</w:t>
      </w:r>
    </w:p>
    <w:p w14:paraId="32C53DA2" w14:textId="53DA3456" w:rsidR="00142FDC" w:rsidRDefault="00142FDC" w:rsidP="000A166F">
      <w:pPr>
        <w:spacing w:after="0" w:line="360" w:lineRule="auto"/>
        <w:jc w:val="both"/>
        <w:rPr>
          <w:rFonts w:ascii="Arial" w:hAnsi="Arial" w:cs="Arial"/>
          <w:sz w:val="24"/>
          <w:szCs w:val="24"/>
        </w:rPr>
      </w:pPr>
    </w:p>
    <w:p w14:paraId="7516A1D4" w14:textId="1F525999" w:rsidR="00142FDC" w:rsidRDefault="00142FDC" w:rsidP="000A166F">
      <w:pPr>
        <w:spacing w:after="0" w:line="360" w:lineRule="auto"/>
        <w:jc w:val="both"/>
        <w:rPr>
          <w:rFonts w:ascii="Arial" w:hAnsi="Arial" w:cs="Arial"/>
          <w:sz w:val="24"/>
          <w:szCs w:val="24"/>
          <w:u w:val="single"/>
        </w:rPr>
      </w:pPr>
      <w:r>
        <w:rPr>
          <w:rFonts w:ascii="Arial" w:hAnsi="Arial" w:cs="Arial"/>
          <w:sz w:val="24"/>
          <w:szCs w:val="24"/>
          <w:u w:val="single"/>
        </w:rPr>
        <w:t>Conclusion.</w:t>
      </w:r>
    </w:p>
    <w:p w14:paraId="35440A5D" w14:textId="16547DB9" w:rsidR="00142FDC" w:rsidRDefault="00142FDC" w:rsidP="000A166F">
      <w:pPr>
        <w:spacing w:after="0" w:line="360" w:lineRule="auto"/>
        <w:jc w:val="both"/>
        <w:rPr>
          <w:rFonts w:ascii="Arial" w:hAnsi="Arial" w:cs="Arial"/>
          <w:sz w:val="24"/>
          <w:szCs w:val="24"/>
        </w:rPr>
      </w:pPr>
      <w:r>
        <w:rPr>
          <w:rFonts w:ascii="Arial" w:hAnsi="Arial" w:cs="Arial"/>
          <w:sz w:val="24"/>
          <w:szCs w:val="24"/>
        </w:rPr>
        <w:t>To conclude, storytelling, whether it be telling a traditional story</w:t>
      </w:r>
      <w:r w:rsidR="00085F35">
        <w:rPr>
          <w:rFonts w:ascii="Arial" w:hAnsi="Arial" w:cs="Arial"/>
          <w:sz w:val="24"/>
          <w:szCs w:val="24"/>
        </w:rPr>
        <w:t>,</w:t>
      </w:r>
      <w:r>
        <w:rPr>
          <w:rFonts w:ascii="Arial" w:hAnsi="Arial" w:cs="Arial"/>
          <w:sz w:val="24"/>
          <w:szCs w:val="24"/>
        </w:rPr>
        <w:t xml:space="preserve"> or </w:t>
      </w:r>
      <w:r w:rsidR="003C2DB0">
        <w:rPr>
          <w:rFonts w:ascii="Arial" w:hAnsi="Arial" w:cs="Arial"/>
          <w:sz w:val="24"/>
          <w:szCs w:val="24"/>
        </w:rPr>
        <w:t>a digital story offer a wide range of benefits to children</w:t>
      </w:r>
      <w:r w:rsidR="00085F35">
        <w:rPr>
          <w:rFonts w:ascii="Arial" w:hAnsi="Arial" w:cs="Arial"/>
          <w:sz w:val="24"/>
          <w:szCs w:val="24"/>
        </w:rPr>
        <w:t xml:space="preserve">’s literacy development, although there are points that draw attention to how some behaviours of story telling may negatively impact a child’s development or emotional well-being. Although the storyteller shows examples of positives behaviours during story telling by watching them back and analysing the behaviours it is visible that there are some areas that could be further developed to provide a more beneficial story telling session for the children listening. By providing beneficial story telling sessions that offer new language and literacy skills, introduce children to </w:t>
      </w:r>
      <w:r w:rsidR="00955581">
        <w:rPr>
          <w:rFonts w:ascii="Arial" w:hAnsi="Arial" w:cs="Arial"/>
          <w:sz w:val="24"/>
          <w:szCs w:val="24"/>
        </w:rPr>
        <w:t xml:space="preserve">the </w:t>
      </w:r>
      <w:r w:rsidR="00085F35">
        <w:rPr>
          <w:rFonts w:ascii="Arial" w:hAnsi="Arial" w:cs="Arial"/>
          <w:sz w:val="24"/>
          <w:szCs w:val="24"/>
        </w:rPr>
        <w:t>rules of communication and provide a wide range of new vocabulary children’s literacy skills are likely to demonstrate the benefits.</w:t>
      </w:r>
    </w:p>
    <w:p w14:paraId="1EDAC7A6" w14:textId="4A29DD35" w:rsidR="0043102D" w:rsidRDefault="0043102D" w:rsidP="000A166F">
      <w:pPr>
        <w:spacing w:after="0" w:line="360" w:lineRule="auto"/>
        <w:jc w:val="both"/>
        <w:rPr>
          <w:rFonts w:ascii="Arial" w:hAnsi="Arial" w:cs="Arial"/>
          <w:sz w:val="24"/>
          <w:szCs w:val="24"/>
        </w:rPr>
      </w:pPr>
    </w:p>
    <w:p w14:paraId="4318130B" w14:textId="0D9F7034" w:rsidR="0043102D" w:rsidRDefault="0043102D" w:rsidP="000A166F">
      <w:pPr>
        <w:spacing w:after="0" w:line="360" w:lineRule="auto"/>
        <w:jc w:val="both"/>
        <w:rPr>
          <w:rFonts w:ascii="Arial" w:hAnsi="Arial" w:cs="Arial"/>
          <w:sz w:val="24"/>
          <w:szCs w:val="24"/>
        </w:rPr>
      </w:pPr>
    </w:p>
    <w:p w14:paraId="38A04140" w14:textId="76F3FD3A" w:rsidR="0043102D" w:rsidRDefault="0043102D" w:rsidP="000A166F">
      <w:pPr>
        <w:spacing w:after="0" w:line="360" w:lineRule="auto"/>
        <w:jc w:val="both"/>
        <w:rPr>
          <w:rFonts w:ascii="Arial" w:hAnsi="Arial" w:cs="Arial"/>
          <w:sz w:val="24"/>
          <w:szCs w:val="24"/>
        </w:rPr>
      </w:pPr>
    </w:p>
    <w:p w14:paraId="5578ED4D" w14:textId="77777777" w:rsidR="0043102D" w:rsidRPr="001C4649" w:rsidRDefault="0043102D" w:rsidP="0043102D">
      <w:pPr>
        <w:rPr>
          <w:rFonts w:ascii="Arial" w:hAnsi="Arial" w:cs="Arial"/>
          <w:sz w:val="36"/>
          <w:szCs w:val="36"/>
        </w:rPr>
      </w:pPr>
      <w:r w:rsidRPr="001C4649">
        <w:rPr>
          <w:rFonts w:ascii="Arial" w:hAnsi="Arial" w:cs="Arial"/>
          <w:sz w:val="36"/>
          <w:szCs w:val="36"/>
          <w:u w:val="single"/>
        </w:rPr>
        <w:t xml:space="preserve">Reference List. </w:t>
      </w:r>
    </w:p>
    <w:p w14:paraId="1B348ECD" w14:textId="77777777" w:rsidR="0043102D" w:rsidRPr="001C4649" w:rsidRDefault="0043102D" w:rsidP="0043102D">
      <w:pPr>
        <w:rPr>
          <w:rFonts w:ascii="Arial" w:hAnsi="Arial" w:cs="Arial"/>
        </w:rPr>
      </w:pPr>
    </w:p>
    <w:p w14:paraId="4A570133" w14:textId="77777777" w:rsidR="0043102D" w:rsidRPr="001C4649" w:rsidRDefault="0043102D" w:rsidP="0043102D">
      <w:pPr>
        <w:rPr>
          <w:rFonts w:ascii="Arial" w:hAnsi="Arial" w:cs="Arial"/>
        </w:rPr>
      </w:pPr>
      <w:r w:rsidRPr="001C4649">
        <w:rPr>
          <w:rFonts w:ascii="Arial" w:hAnsi="Arial" w:cs="Arial"/>
        </w:rPr>
        <w:t xml:space="preserve">Anderson, M. (2015) </w:t>
      </w:r>
      <w:r w:rsidRPr="001C4649">
        <w:rPr>
          <w:rFonts w:ascii="Arial" w:hAnsi="Arial" w:cs="Arial"/>
          <w:i/>
          <w:iCs/>
        </w:rPr>
        <w:t xml:space="preserve">Negatives effects of nursery rhymes on children, </w:t>
      </w:r>
      <w:r w:rsidRPr="001C4649">
        <w:rPr>
          <w:rFonts w:ascii="Arial" w:hAnsi="Arial" w:cs="Arial"/>
        </w:rPr>
        <w:t xml:space="preserve">Available at: </w:t>
      </w:r>
      <w:hyperlink r:id="rId6" w:history="1">
        <w:r w:rsidRPr="001C4649">
          <w:rPr>
            <w:rStyle w:val="Hyperlink"/>
            <w:rFonts w:ascii="Arial" w:hAnsi="Arial" w:cs="Arial"/>
          </w:rPr>
          <w:t xml:space="preserve">Negative effects of nursery rhymes on children by </w:t>
        </w:r>
        <w:proofErr w:type="spellStart"/>
        <w:r w:rsidRPr="001C4649">
          <w:rPr>
            <w:rStyle w:val="Hyperlink"/>
            <w:rFonts w:ascii="Arial" w:hAnsi="Arial" w:cs="Arial"/>
          </w:rPr>
          <w:t>mychal</w:t>
        </w:r>
        <w:proofErr w:type="spellEnd"/>
        <w:r w:rsidRPr="001C4649">
          <w:rPr>
            <w:rStyle w:val="Hyperlink"/>
            <w:rFonts w:ascii="Arial" w:hAnsi="Arial" w:cs="Arial"/>
          </w:rPr>
          <w:t xml:space="preserve"> </w:t>
        </w:r>
        <w:proofErr w:type="spellStart"/>
        <w:r w:rsidRPr="001C4649">
          <w:rPr>
            <w:rStyle w:val="Hyperlink"/>
            <w:rFonts w:ascii="Arial" w:hAnsi="Arial" w:cs="Arial"/>
          </w:rPr>
          <w:t>anderson</w:t>
        </w:r>
        <w:proofErr w:type="spellEnd"/>
        <w:r w:rsidRPr="001C4649">
          <w:rPr>
            <w:rStyle w:val="Hyperlink"/>
            <w:rFonts w:ascii="Arial" w:hAnsi="Arial" w:cs="Arial"/>
          </w:rPr>
          <w:t xml:space="preserve"> (prezi.com)</w:t>
        </w:r>
      </w:hyperlink>
      <w:r w:rsidRPr="001C4649">
        <w:rPr>
          <w:rFonts w:ascii="Arial" w:hAnsi="Arial" w:cs="Arial"/>
        </w:rPr>
        <w:t xml:space="preserve"> (Accessed: 21 October 2021).</w:t>
      </w:r>
    </w:p>
    <w:p w14:paraId="06D5DA3F" w14:textId="77777777" w:rsidR="0043102D" w:rsidRPr="001C4649" w:rsidRDefault="0043102D" w:rsidP="0043102D">
      <w:pPr>
        <w:rPr>
          <w:rFonts w:ascii="Arial" w:hAnsi="Arial" w:cs="Arial"/>
        </w:rPr>
      </w:pPr>
      <w:proofErr w:type="spellStart"/>
      <w:r w:rsidRPr="001C4649">
        <w:rPr>
          <w:rFonts w:ascii="Arial" w:hAnsi="Arial" w:cs="Arial"/>
        </w:rPr>
        <w:t>Balcazar</w:t>
      </w:r>
      <w:proofErr w:type="spellEnd"/>
      <w:r w:rsidRPr="001C4649">
        <w:rPr>
          <w:rFonts w:ascii="Arial" w:hAnsi="Arial" w:cs="Arial"/>
        </w:rPr>
        <w:t xml:space="preserve">, S. (2019) </w:t>
      </w:r>
      <w:r w:rsidRPr="001C4649">
        <w:rPr>
          <w:rFonts w:ascii="Arial" w:hAnsi="Arial" w:cs="Arial"/>
          <w:i/>
          <w:iCs/>
        </w:rPr>
        <w:t xml:space="preserve">How picture books help kids develop literacy skills, </w:t>
      </w:r>
      <w:r w:rsidRPr="001C4649">
        <w:rPr>
          <w:rFonts w:ascii="Arial" w:hAnsi="Arial" w:cs="Arial"/>
        </w:rPr>
        <w:t xml:space="preserve">Available at: </w:t>
      </w:r>
      <w:hyperlink r:id="rId7" w:history="1">
        <w:r w:rsidRPr="001C4649">
          <w:rPr>
            <w:rStyle w:val="Hyperlink"/>
            <w:rFonts w:ascii="Arial" w:hAnsi="Arial" w:cs="Arial"/>
          </w:rPr>
          <w:t>How picture books help kids develop literacy skills | Reading Partners | Reading Partners</w:t>
        </w:r>
      </w:hyperlink>
      <w:r w:rsidRPr="001C4649">
        <w:rPr>
          <w:rFonts w:ascii="Arial" w:hAnsi="Arial" w:cs="Arial"/>
        </w:rPr>
        <w:t xml:space="preserve"> (Accessed: 20 October 2021).</w:t>
      </w:r>
    </w:p>
    <w:p w14:paraId="552258C2" w14:textId="77777777" w:rsidR="0043102D" w:rsidRPr="001C4649" w:rsidRDefault="0043102D" w:rsidP="0043102D">
      <w:pPr>
        <w:rPr>
          <w:rFonts w:ascii="Arial" w:hAnsi="Arial" w:cs="Arial"/>
        </w:rPr>
      </w:pPr>
      <w:r w:rsidRPr="001C4649">
        <w:rPr>
          <w:rFonts w:ascii="Arial" w:hAnsi="Arial" w:cs="Arial"/>
        </w:rPr>
        <w:t xml:space="preserve">Barbee, M. (2020) </w:t>
      </w:r>
      <w:r w:rsidRPr="001C4649">
        <w:rPr>
          <w:rFonts w:ascii="Arial" w:hAnsi="Arial" w:cs="Arial"/>
          <w:i/>
          <w:iCs/>
        </w:rPr>
        <w:t xml:space="preserve">Prosodic features of speech (An intro to prosody) [Video] </w:t>
      </w:r>
      <w:r w:rsidRPr="001C4649">
        <w:rPr>
          <w:rFonts w:ascii="Arial" w:hAnsi="Arial" w:cs="Arial"/>
        </w:rPr>
        <w:t xml:space="preserve">Available at: </w:t>
      </w:r>
      <w:hyperlink r:id="rId8" w:history="1">
        <w:proofErr w:type="spellStart"/>
        <w:r w:rsidRPr="001C4649">
          <w:rPr>
            <w:rFonts w:ascii="Arial" w:hAnsi="Arial" w:cs="Arial"/>
            <w:color w:val="0000FF"/>
            <w:u w:val="single"/>
          </w:rPr>
          <w:t>matthew</w:t>
        </w:r>
        <w:proofErr w:type="spellEnd"/>
        <w:r w:rsidRPr="001C4649">
          <w:rPr>
            <w:rFonts w:ascii="Arial" w:hAnsi="Arial" w:cs="Arial"/>
            <w:color w:val="0000FF"/>
            <w:u w:val="single"/>
          </w:rPr>
          <w:t xml:space="preserve"> </w:t>
        </w:r>
        <w:proofErr w:type="spellStart"/>
        <w:r w:rsidRPr="001C4649">
          <w:rPr>
            <w:rFonts w:ascii="Arial" w:hAnsi="Arial" w:cs="Arial"/>
            <w:color w:val="0000FF"/>
            <w:u w:val="single"/>
          </w:rPr>
          <w:t>barbee</w:t>
        </w:r>
        <w:proofErr w:type="spellEnd"/>
        <w:r w:rsidRPr="001C4649">
          <w:rPr>
            <w:rFonts w:ascii="Arial" w:hAnsi="Arial" w:cs="Arial"/>
            <w:color w:val="0000FF"/>
            <w:u w:val="single"/>
          </w:rPr>
          <w:t xml:space="preserve"> -YouTube</w:t>
        </w:r>
      </w:hyperlink>
      <w:r w:rsidRPr="001C4649">
        <w:rPr>
          <w:rFonts w:ascii="Arial" w:hAnsi="Arial" w:cs="Arial"/>
        </w:rPr>
        <w:t xml:space="preserve"> (Accessed: 15 October 2021).</w:t>
      </w:r>
    </w:p>
    <w:p w14:paraId="21B3FB52" w14:textId="77777777" w:rsidR="0043102D" w:rsidRPr="001C4649" w:rsidRDefault="0043102D" w:rsidP="0043102D">
      <w:pPr>
        <w:rPr>
          <w:rFonts w:ascii="Arial" w:hAnsi="Arial" w:cs="Arial"/>
        </w:rPr>
      </w:pPr>
      <w:r w:rsidRPr="001C4649">
        <w:rPr>
          <w:rFonts w:ascii="Arial" w:hAnsi="Arial" w:cs="Arial"/>
        </w:rPr>
        <w:t xml:space="preserve">Ben (2012) </w:t>
      </w:r>
      <w:r w:rsidRPr="001C4649">
        <w:rPr>
          <w:rFonts w:ascii="Arial" w:hAnsi="Arial" w:cs="Arial"/>
          <w:i/>
          <w:iCs/>
        </w:rPr>
        <w:t xml:space="preserve">Improving children’s literacy through pointing and karaoke style closed captions, </w:t>
      </w:r>
      <w:r w:rsidRPr="001C4649">
        <w:rPr>
          <w:rFonts w:ascii="Arial" w:hAnsi="Arial" w:cs="Arial"/>
        </w:rPr>
        <w:t xml:space="preserve">Available at: </w:t>
      </w:r>
      <w:hyperlink r:id="rId9" w:history="1">
        <w:r w:rsidRPr="001C4649">
          <w:rPr>
            <w:rStyle w:val="Hyperlink"/>
            <w:rFonts w:ascii="Arial" w:hAnsi="Arial" w:cs="Arial"/>
          </w:rPr>
          <w:t xml:space="preserve">Improving children’s literacy through pointing and karaoke style closed captions | </w:t>
        </w:r>
        <w:proofErr w:type="spellStart"/>
        <w:r w:rsidRPr="001C4649">
          <w:rPr>
            <w:rStyle w:val="Hyperlink"/>
            <w:rFonts w:ascii="Arial" w:hAnsi="Arial" w:cs="Arial"/>
          </w:rPr>
          <w:t>Kidmunication</w:t>
        </w:r>
        <w:proofErr w:type="spellEnd"/>
      </w:hyperlink>
      <w:r w:rsidRPr="001C4649">
        <w:rPr>
          <w:rFonts w:ascii="Arial" w:hAnsi="Arial" w:cs="Arial"/>
        </w:rPr>
        <w:t xml:space="preserve"> (Accessed: 17 October 2021)</w:t>
      </w:r>
    </w:p>
    <w:p w14:paraId="10BD4166" w14:textId="77777777" w:rsidR="0043102D" w:rsidRPr="001C4649" w:rsidRDefault="0043102D" w:rsidP="0043102D">
      <w:pPr>
        <w:rPr>
          <w:rFonts w:ascii="Arial" w:hAnsi="Arial" w:cs="Arial"/>
        </w:rPr>
      </w:pPr>
      <w:r w:rsidRPr="001C4649">
        <w:rPr>
          <w:rFonts w:ascii="Arial" w:hAnsi="Arial" w:cs="Arial"/>
        </w:rPr>
        <w:t xml:space="preserve">Ben (2012) </w:t>
      </w:r>
      <w:r w:rsidRPr="001C4649">
        <w:rPr>
          <w:rFonts w:ascii="Arial" w:hAnsi="Arial" w:cs="Arial"/>
          <w:i/>
          <w:iCs/>
        </w:rPr>
        <w:t xml:space="preserve">The use of body language in storytelling, </w:t>
      </w:r>
      <w:r w:rsidRPr="001C4649">
        <w:rPr>
          <w:rFonts w:ascii="Arial" w:hAnsi="Arial" w:cs="Arial"/>
        </w:rPr>
        <w:t>Available at:</w:t>
      </w:r>
      <w:r w:rsidRPr="001C4649">
        <w:rPr>
          <w:rFonts w:ascii="Arial" w:hAnsi="Arial" w:cs="Arial"/>
          <w:i/>
          <w:iCs/>
        </w:rPr>
        <w:t xml:space="preserve"> </w:t>
      </w:r>
      <w:hyperlink r:id="rId10" w:history="1">
        <w:r w:rsidRPr="001C4649">
          <w:rPr>
            <w:rStyle w:val="Hyperlink"/>
            <w:rFonts w:ascii="Arial" w:hAnsi="Arial" w:cs="Arial"/>
          </w:rPr>
          <w:t xml:space="preserve">The use of Body Language in telling a story | </w:t>
        </w:r>
        <w:proofErr w:type="spellStart"/>
        <w:r w:rsidRPr="001C4649">
          <w:rPr>
            <w:rStyle w:val="Hyperlink"/>
            <w:rFonts w:ascii="Arial" w:hAnsi="Arial" w:cs="Arial"/>
          </w:rPr>
          <w:t>Kidmunication</w:t>
        </w:r>
        <w:proofErr w:type="spellEnd"/>
      </w:hyperlink>
      <w:r w:rsidRPr="001C4649">
        <w:rPr>
          <w:rFonts w:ascii="Arial" w:hAnsi="Arial" w:cs="Arial"/>
        </w:rPr>
        <w:t xml:space="preserve"> (Accessed: 18 October 2021).</w:t>
      </w:r>
    </w:p>
    <w:p w14:paraId="478299E8" w14:textId="52CCFD63" w:rsidR="0043102D" w:rsidRDefault="0043102D" w:rsidP="0043102D">
      <w:pPr>
        <w:rPr>
          <w:rFonts w:ascii="Arial" w:hAnsi="Arial" w:cs="Arial"/>
        </w:rPr>
      </w:pPr>
      <w:r w:rsidRPr="001C4649">
        <w:rPr>
          <w:rFonts w:ascii="Arial" w:hAnsi="Arial" w:cs="Arial"/>
        </w:rPr>
        <w:t xml:space="preserve">Cornerstone Learning Centre (2019) </w:t>
      </w:r>
      <w:r w:rsidRPr="001C4649">
        <w:rPr>
          <w:rFonts w:ascii="Arial" w:hAnsi="Arial" w:cs="Arial"/>
          <w:i/>
          <w:iCs/>
        </w:rPr>
        <w:t xml:space="preserve">Benefits of storytelling, </w:t>
      </w:r>
      <w:r w:rsidRPr="001C4649">
        <w:rPr>
          <w:rFonts w:ascii="Arial" w:hAnsi="Arial" w:cs="Arial"/>
        </w:rPr>
        <w:t xml:space="preserve">Available at: </w:t>
      </w:r>
      <w:hyperlink r:id="rId11" w:history="1">
        <w:r w:rsidRPr="001C4649">
          <w:rPr>
            <w:rStyle w:val="Hyperlink"/>
            <w:rFonts w:ascii="Arial" w:hAnsi="Arial" w:cs="Arial"/>
          </w:rPr>
          <w:t>8 Amazing Benefits of Storytelling for Kids (learnatcornerstone.com)</w:t>
        </w:r>
      </w:hyperlink>
      <w:r w:rsidRPr="001C4649">
        <w:rPr>
          <w:rFonts w:ascii="Arial" w:hAnsi="Arial" w:cs="Arial"/>
        </w:rPr>
        <w:t xml:space="preserve"> (Accessed: 17 October 2021).</w:t>
      </w:r>
    </w:p>
    <w:p w14:paraId="1D2193B6" w14:textId="3609BFF1" w:rsidR="005D43F6" w:rsidRPr="00071231" w:rsidRDefault="005D43F6" w:rsidP="0043102D">
      <w:pPr>
        <w:rPr>
          <w:rFonts w:ascii="Arial" w:hAnsi="Arial" w:cs="Arial"/>
        </w:rPr>
      </w:pPr>
      <w:r>
        <w:rPr>
          <w:rFonts w:ascii="Arial" w:hAnsi="Arial" w:cs="Arial"/>
        </w:rPr>
        <w:t>Donaldson, J. (</w:t>
      </w:r>
      <w:r w:rsidR="00071231">
        <w:rPr>
          <w:rFonts w:ascii="Arial" w:hAnsi="Arial" w:cs="Arial"/>
        </w:rPr>
        <w:t xml:space="preserve">2001) </w:t>
      </w:r>
      <w:r w:rsidR="00071231">
        <w:rPr>
          <w:rFonts w:ascii="Arial" w:hAnsi="Arial" w:cs="Arial"/>
          <w:i/>
          <w:iCs/>
        </w:rPr>
        <w:t xml:space="preserve">Room on the Broom, </w:t>
      </w:r>
      <w:r w:rsidR="00071231">
        <w:rPr>
          <w:rFonts w:ascii="Arial" w:hAnsi="Arial" w:cs="Arial"/>
        </w:rPr>
        <w:t xml:space="preserve">London: Macmillan </w:t>
      </w:r>
      <w:proofErr w:type="spellStart"/>
      <w:r w:rsidR="00071231">
        <w:rPr>
          <w:rFonts w:ascii="Arial" w:hAnsi="Arial" w:cs="Arial"/>
        </w:rPr>
        <w:t>Childrens</w:t>
      </w:r>
      <w:proofErr w:type="spellEnd"/>
      <w:r w:rsidR="00071231">
        <w:rPr>
          <w:rFonts w:ascii="Arial" w:hAnsi="Arial" w:cs="Arial"/>
        </w:rPr>
        <w:t xml:space="preserve"> Books.</w:t>
      </w:r>
    </w:p>
    <w:p w14:paraId="7857276E" w14:textId="77777777" w:rsidR="0043102D" w:rsidRPr="001C4649" w:rsidRDefault="0043102D" w:rsidP="0043102D">
      <w:pPr>
        <w:rPr>
          <w:rFonts w:ascii="Arial" w:hAnsi="Arial" w:cs="Arial"/>
        </w:rPr>
      </w:pPr>
      <w:proofErr w:type="spellStart"/>
      <w:r w:rsidRPr="001C4649">
        <w:rPr>
          <w:rFonts w:ascii="Arial" w:hAnsi="Arial" w:cs="Arial"/>
        </w:rPr>
        <w:t>Grabmeier</w:t>
      </w:r>
      <w:proofErr w:type="spellEnd"/>
      <w:r w:rsidRPr="001C4649">
        <w:rPr>
          <w:rFonts w:ascii="Arial" w:hAnsi="Arial" w:cs="Arial"/>
        </w:rPr>
        <w:t xml:space="preserve">, J. (2019) </w:t>
      </w:r>
      <w:r w:rsidRPr="001C4649">
        <w:rPr>
          <w:rFonts w:ascii="Arial" w:hAnsi="Arial" w:cs="Arial"/>
          <w:i/>
          <w:iCs/>
        </w:rPr>
        <w:t xml:space="preserve">Pre-school teachers ask too many questions during shared reading, </w:t>
      </w:r>
      <w:r w:rsidRPr="001C4649">
        <w:rPr>
          <w:rFonts w:ascii="Arial" w:hAnsi="Arial" w:cs="Arial"/>
        </w:rPr>
        <w:t xml:space="preserve">Available at: </w:t>
      </w:r>
      <w:hyperlink r:id="rId12" w:history="1">
        <w:r w:rsidRPr="001C4649">
          <w:rPr>
            <w:rStyle w:val="Hyperlink"/>
            <w:rFonts w:ascii="Arial" w:hAnsi="Arial" w:cs="Arial"/>
          </w:rPr>
          <w:t>Preschool teachers ask too many easy questions during shared reading | Ohio State Education and Human Ecology (osu.edu)</w:t>
        </w:r>
      </w:hyperlink>
      <w:r w:rsidRPr="001C4649">
        <w:rPr>
          <w:rFonts w:ascii="Arial" w:hAnsi="Arial" w:cs="Arial"/>
        </w:rPr>
        <w:t xml:space="preserve"> (Accessed: 20 October 2021).</w:t>
      </w:r>
    </w:p>
    <w:p w14:paraId="3F420C6C" w14:textId="77777777" w:rsidR="0043102D" w:rsidRPr="001C4649" w:rsidRDefault="0043102D" w:rsidP="0043102D">
      <w:pPr>
        <w:rPr>
          <w:rFonts w:ascii="Arial" w:hAnsi="Arial" w:cs="Arial"/>
        </w:rPr>
      </w:pPr>
      <w:r w:rsidRPr="001C4649">
        <w:rPr>
          <w:rFonts w:ascii="Arial" w:hAnsi="Arial" w:cs="Arial"/>
        </w:rPr>
        <w:t xml:space="preserve">Kate (2014) </w:t>
      </w:r>
      <w:r w:rsidRPr="001C4649">
        <w:rPr>
          <w:rFonts w:ascii="Arial" w:hAnsi="Arial" w:cs="Arial"/>
          <w:i/>
          <w:iCs/>
        </w:rPr>
        <w:t xml:space="preserve">Why asking questions is important </w:t>
      </w:r>
      <w:r w:rsidRPr="001C4649">
        <w:rPr>
          <w:rFonts w:ascii="Arial" w:hAnsi="Arial" w:cs="Arial"/>
        </w:rPr>
        <w:t>[Blog]</w:t>
      </w:r>
      <w:r w:rsidRPr="001C4649">
        <w:rPr>
          <w:rFonts w:ascii="Arial" w:hAnsi="Arial" w:cs="Arial"/>
          <w:i/>
          <w:iCs/>
        </w:rPr>
        <w:t xml:space="preserve"> </w:t>
      </w:r>
      <w:r w:rsidRPr="001C4649">
        <w:rPr>
          <w:rFonts w:ascii="Arial" w:hAnsi="Arial" w:cs="Arial"/>
        </w:rPr>
        <w:t xml:space="preserve">Available at: </w:t>
      </w:r>
      <w:hyperlink r:id="rId13" w:anchor=":~:text=As%20well%20as%20reading%20the,helps%20them%20to%20think%20creatively." w:history="1">
        <w:r w:rsidRPr="001C4649">
          <w:rPr>
            <w:rStyle w:val="Hyperlink"/>
            <w:rFonts w:ascii="Arial" w:hAnsi="Arial" w:cs="Arial"/>
          </w:rPr>
          <w:t>BBC Blogs - CBeebies Grown-ups - Why asking questions is important</w:t>
        </w:r>
      </w:hyperlink>
      <w:r w:rsidRPr="001C4649">
        <w:rPr>
          <w:rFonts w:ascii="Arial" w:hAnsi="Arial" w:cs="Arial"/>
        </w:rPr>
        <w:t xml:space="preserve"> (Accessed: 19 October 2021). </w:t>
      </w:r>
    </w:p>
    <w:p w14:paraId="63E35350" w14:textId="77777777" w:rsidR="0043102D" w:rsidRPr="001C4649" w:rsidRDefault="0043102D" w:rsidP="0043102D">
      <w:pPr>
        <w:rPr>
          <w:rFonts w:ascii="Arial" w:hAnsi="Arial" w:cs="Arial"/>
        </w:rPr>
      </w:pPr>
      <w:r w:rsidRPr="001C4649">
        <w:rPr>
          <w:rFonts w:ascii="Arial" w:hAnsi="Arial" w:cs="Arial"/>
        </w:rPr>
        <w:t xml:space="preserve">Killick, S. (2011) ‘Psychodynamic Practice’, </w:t>
      </w:r>
      <w:r w:rsidRPr="001C4649">
        <w:rPr>
          <w:rFonts w:ascii="Arial" w:hAnsi="Arial" w:cs="Arial"/>
          <w:i/>
          <w:iCs/>
        </w:rPr>
        <w:t xml:space="preserve">Family storytelling and the attachment relationship, </w:t>
      </w:r>
      <w:r w:rsidRPr="001C4649">
        <w:rPr>
          <w:rFonts w:ascii="Arial" w:hAnsi="Arial" w:cs="Arial"/>
        </w:rPr>
        <w:t>17(4) pp. 1-15. DOI: 10.10.80/14753634.2011.609.025 (Accessed: 22 October 2021).</w:t>
      </w:r>
    </w:p>
    <w:p w14:paraId="23001A3A" w14:textId="77777777" w:rsidR="0043102D" w:rsidRPr="001C4649" w:rsidRDefault="0043102D" w:rsidP="0043102D">
      <w:pPr>
        <w:rPr>
          <w:rFonts w:ascii="Arial" w:hAnsi="Arial" w:cs="Arial"/>
        </w:rPr>
      </w:pPr>
      <w:proofErr w:type="spellStart"/>
      <w:r w:rsidRPr="001C4649">
        <w:rPr>
          <w:rFonts w:ascii="Arial" w:hAnsi="Arial" w:cs="Arial"/>
        </w:rPr>
        <w:t>Kredensor</w:t>
      </w:r>
      <w:proofErr w:type="spellEnd"/>
      <w:r w:rsidRPr="001C4649">
        <w:rPr>
          <w:rFonts w:ascii="Arial" w:hAnsi="Arial" w:cs="Arial"/>
        </w:rPr>
        <w:t xml:space="preserve">, D. (2013) </w:t>
      </w:r>
      <w:r w:rsidRPr="001C4649">
        <w:rPr>
          <w:rFonts w:ascii="Arial" w:hAnsi="Arial" w:cs="Arial"/>
          <w:i/>
          <w:iCs/>
        </w:rPr>
        <w:t xml:space="preserve">Telling stories with words and pictures, </w:t>
      </w:r>
      <w:r w:rsidRPr="001C4649">
        <w:rPr>
          <w:rFonts w:ascii="Arial" w:hAnsi="Arial" w:cs="Arial"/>
        </w:rPr>
        <w:t xml:space="preserve">Available at: </w:t>
      </w:r>
      <w:hyperlink r:id="rId14" w:history="1">
        <w:r w:rsidRPr="001C4649">
          <w:rPr>
            <w:rStyle w:val="Hyperlink"/>
            <w:rFonts w:ascii="Arial" w:hAnsi="Arial" w:cs="Arial"/>
          </w:rPr>
          <w:t>Telling Stories with Words AND Pictures (literacyworldwide.org)</w:t>
        </w:r>
      </w:hyperlink>
      <w:r w:rsidRPr="001C4649">
        <w:rPr>
          <w:rFonts w:ascii="Arial" w:hAnsi="Arial" w:cs="Arial"/>
        </w:rPr>
        <w:t xml:space="preserve"> (Accessed: 18 October 2021).</w:t>
      </w:r>
    </w:p>
    <w:p w14:paraId="55FAE7B4" w14:textId="77777777" w:rsidR="0043102D" w:rsidRPr="001C4649" w:rsidRDefault="0043102D" w:rsidP="0043102D">
      <w:pPr>
        <w:rPr>
          <w:rFonts w:ascii="Arial" w:hAnsi="Arial" w:cs="Arial"/>
        </w:rPr>
      </w:pPr>
      <w:proofErr w:type="spellStart"/>
      <w:r w:rsidRPr="001C4649">
        <w:rPr>
          <w:rFonts w:ascii="Arial" w:hAnsi="Arial" w:cs="Arial"/>
        </w:rPr>
        <w:t>Kuppen</w:t>
      </w:r>
      <w:proofErr w:type="spellEnd"/>
      <w:r w:rsidRPr="001C4649">
        <w:rPr>
          <w:rFonts w:ascii="Arial" w:hAnsi="Arial" w:cs="Arial"/>
        </w:rPr>
        <w:t xml:space="preserve">, S. (2018) </w:t>
      </w:r>
      <w:r w:rsidRPr="001C4649">
        <w:rPr>
          <w:rFonts w:ascii="Arial" w:hAnsi="Arial" w:cs="Arial"/>
          <w:i/>
          <w:iCs/>
        </w:rPr>
        <w:t xml:space="preserve">Rhymes in early childhood, </w:t>
      </w:r>
      <w:r w:rsidRPr="001C4649">
        <w:rPr>
          <w:rFonts w:ascii="Arial" w:hAnsi="Arial" w:cs="Arial"/>
        </w:rPr>
        <w:t xml:space="preserve">Available at: </w:t>
      </w:r>
      <w:hyperlink r:id="rId15" w:history="1">
        <w:r w:rsidRPr="001C4649">
          <w:rPr>
            <w:rStyle w:val="Hyperlink"/>
            <w:rFonts w:ascii="Arial" w:hAnsi="Arial" w:cs="Arial"/>
          </w:rPr>
          <w:t xml:space="preserve">Rhymes in early childhood | </w:t>
        </w:r>
        <w:proofErr w:type="spellStart"/>
        <w:r w:rsidRPr="001C4649">
          <w:rPr>
            <w:rStyle w:val="Hyperlink"/>
            <w:rFonts w:ascii="Arial" w:hAnsi="Arial" w:cs="Arial"/>
          </w:rPr>
          <w:t>BookTrust</w:t>
        </w:r>
        <w:proofErr w:type="spellEnd"/>
      </w:hyperlink>
      <w:r w:rsidRPr="001C4649">
        <w:rPr>
          <w:rFonts w:ascii="Arial" w:hAnsi="Arial" w:cs="Arial"/>
        </w:rPr>
        <w:t xml:space="preserve"> (Accessed: 20 October 2021).</w:t>
      </w:r>
    </w:p>
    <w:p w14:paraId="1597CCEB" w14:textId="77777777" w:rsidR="0043102D" w:rsidRPr="001C4649" w:rsidRDefault="0043102D" w:rsidP="0043102D">
      <w:pPr>
        <w:rPr>
          <w:rFonts w:ascii="Arial" w:hAnsi="Arial" w:cs="Arial"/>
        </w:rPr>
      </w:pPr>
      <w:r w:rsidRPr="001C4649">
        <w:rPr>
          <w:rFonts w:ascii="Arial" w:hAnsi="Arial" w:cs="Arial"/>
        </w:rPr>
        <w:t xml:space="preserve">Lodge, L. (2020) </w:t>
      </w:r>
      <w:r w:rsidRPr="001C4649">
        <w:rPr>
          <w:rFonts w:ascii="Arial" w:hAnsi="Arial" w:cs="Arial"/>
          <w:i/>
          <w:iCs/>
        </w:rPr>
        <w:t xml:space="preserve">Silence is not golden: The importance of improving oracy, </w:t>
      </w:r>
      <w:r w:rsidRPr="001C4649">
        <w:rPr>
          <w:rFonts w:ascii="Arial" w:hAnsi="Arial" w:cs="Arial"/>
        </w:rPr>
        <w:t xml:space="preserve">Available at: </w:t>
      </w:r>
      <w:hyperlink r:id="rId16" w:history="1">
        <w:r w:rsidRPr="001C4649">
          <w:rPr>
            <w:rStyle w:val="Hyperlink"/>
            <w:rFonts w:ascii="Arial" w:hAnsi="Arial" w:cs="Arial"/>
          </w:rPr>
          <w:t xml:space="preserve">Silence Is Not Golden: The Importance of Improving Oracy | </w:t>
        </w:r>
        <w:proofErr w:type="spellStart"/>
        <w:r w:rsidRPr="001C4649">
          <w:rPr>
            <w:rStyle w:val="Hyperlink"/>
            <w:rFonts w:ascii="Arial" w:hAnsi="Arial" w:cs="Arial"/>
          </w:rPr>
          <w:t>OneEducation</w:t>
        </w:r>
        <w:proofErr w:type="spellEnd"/>
      </w:hyperlink>
      <w:r w:rsidRPr="001C4649">
        <w:rPr>
          <w:rFonts w:ascii="Arial" w:hAnsi="Arial" w:cs="Arial"/>
        </w:rPr>
        <w:t xml:space="preserve"> (Accessed: 16 October 2021).</w:t>
      </w:r>
    </w:p>
    <w:p w14:paraId="7B9D15C1" w14:textId="77777777" w:rsidR="0043102D" w:rsidRPr="001C4649" w:rsidRDefault="0043102D" w:rsidP="0043102D">
      <w:pPr>
        <w:rPr>
          <w:rFonts w:ascii="Arial" w:hAnsi="Arial" w:cs="Arial"/>
        </w:rPr>
      </w:pPr>
      <w:r w:rsidRPr="001C4649">
        <w:rPr>
          <w:rFonts w:ascii="Arial" w:hAnsi="Arial" w:cs="Arial"/>
        </w:rPr>
        <w:t xml:space="preserve">Lumen (2016) </w:t>
      </w:r>
      <w:r w:rsidRPr="001C4649">
        <w:rPr>
          <w:rFonts w:ascii="Arial" w:hAnsi="Arial" w:cs="Arial"/>
          <w:i/>
          <w:iCs/>
        </w:rPr>
        <w:t xml:space="preserve">Human language development, </w:t>
      </w:r>
      <w:r w:rsidRPr="001C4649">
        <w:rPr>
          <w:rFonts w:ascii="Arial" w:hAnsi="Arial" w:cs="Arial"/>
        </w:rPr>
        <w:t xml:space="preserve">Available at: </w:t>
      </w:r>
      <w:hyperlink r:id="rId17" w:history="1">
        <w:r w:rsidRPr="001C4649">
          <w:rPr>
            <w:rStyle w:val="Hyperlink"/>
            <w:rFonts w:ascii="Arial" w:hAnsi="Arial" w:cs="Arial"/>
          </w:rPr>
          <w:t>Human Language Development | Child Development (lumenlearning.com)</w:t>
        </w:r>
      </w:hyperlink>
      <w:r w:rsidRPr="001C4649">
        <w:rPr>
          <w:rFonts w:ascii="Arial" w:hAnsi="Arial" w:cs="Arial"/>
        </w:rPr>
        <w:t xml:space="preserve"> (Accessed: 21 October 2021).</w:t>
      </w:r>
    </w:p>
    <w:p w14:paraId="54588AC4" w14:textId="77777777" w:rsidR="0043102D" w:rsidRPr="001C4649" w:rsidRDefault="0043102D" w:rsidP="0043102D">
      <w:pPr>
        <w:rPr>
          <w:rFonts w:ascii="Arial" w:hAnsi="Arial" w:cs="Arial"/>
        </w:rPr>
      </w:pPr>
      <w:proofErr w:type="spellStart"/>
      <w:r w:rsidRPr="001C4649">
        <w:rPr>
          <w:rFonts w:ascii="Arial" w:hAnsi="Arial" w:cs="Arial"/>
        </w:rPr>
        <w:t>Naeum</w:t>
      </w:r>
      <w:proofErr w:type="spellEnd"/>
      <w:r w:rsidRPr="001C4649">
        <w:rPr>
          <w:rFonts w:ascii="Arial" w:hAnsi="Arial" w:cs="Arial"/>
        </w:rPr>
        <w:t xml:space="preserve">, S. (2012) </w:t>
      </w:r>
      <w:r w:rsidRPr="001C4649">
        <w:rPr>
          <w:rFonts w:ascii="Arial" w:hAnsi="Arial" w:cs="Arial"/>
          <w:i/>
          <w:iCs/>
        </w:rPr>
        <w:t xml:space="preserve">Language and literacy for the early years, </w:t>
      </w:r>
      <w:r w:rsidRPr="001C4649">
        <w:rPr>
          <w:rFonts w:ascii="Arial" w:hAnsi="Arial" w:cs="Arial"/>
        </w:rPr>
        <w:t>London: SAGE Publications.</w:t>
      </w:r>
    </w:p>
    <w:p w14:paraId="63D07291" w14:textId="77777777" w:rsidR="0043102D" w:rsidRPr="001C4649" w:rsidRDefault="0043102D" w:rsidP="0043102D">
      <w:pPr>
        <w:rPr>
          <w:rFonts w:ascii="Arial" w:hAnsi="Arial" w:cs="Arial"/>
        </w:rPr>
      </w:pPr>
      <w:r w:rsidRPr="001C4649">
        <w:rPr>
          <w:rFonts w:ascii="Arial" w:hAnsi="Arial" w:cs="Arial"/>
        </w:rPr>
        <w:lastRenderedPageBreak/>
        <w:t xml:space="preserve">National </w:t>
      </w:r>
      <w:proofErr w:type="spellStart"/>
      <w:r w:rsidRPr="001C4649">
        <w:rPr>
          <w:rFonts w:ascii="Arial" w:hAnsi="Arial" w:cs="Arial"/>
        </w:rPr>
        <w:t>Literact</w:t>
      </w:r>
      <w:proofErr w:type="spellEnd"/>
      <w:r w:rsidRPr="001C4649">
        <w:rPr>
          <w:rFonts w:ascii="Arial" w:hAnsi="Arial" w:cs="Arial"/>
        </w:rPr>
        <w:t xml:space="preserve"> Trust (2017) </w:t>
      </w:r>
      <w:r w:rsidRPr="001C4649">
        <w:rPr>
          <w:rFonts w:ascii="Arial" w:hAnsi="Arial" w:cs="Arial"/>
          <w:i/>
          <w:iCs/>
        </w:rPr>
        <w:t xml:space="preserve">Reading aloud and sharing books is good for talking, </w:t>
      </w:r>
      <w:r w:rsidRPr="001C4649">
        <w:rPr>
          <w:rFonts w:ascii="Arial" w:hAnsi="Arial" w:cs="Arial"/>
        </w:rPr>
        <w:t xml:space="preserve">Available at: </w:t>
      </w:r>
      <w:hyperlink r:id="rId18" w:history="1">
        <w:r w:rsidRPr="001C4649">
          <w:rPr>
            <w:rStyle w:val="Hyperlink"/>
            <w:rFonts w:ascii="Arial" w:hAnsi="Arial" w:cs="Arial"/>
          </w:rPr>
          <w:t>Reading aloud and sharing books is good for talking | National Literacy Trust</w:t>
        </w:r>
      </w:hyperlink>
      <w:r w:rsidRPr="001C4649">
        <w:rPr>
          <w:rFonts w:ascii="Arial" w:hAnsi="Arial" w:cs="Arial"/>
        </w:rPr>
        <w:t xml:space="preserve"> (Accessed: 17 October 2021).</w:t>
      </w:r>
    </w:p>
    <w:p w14:paraId="4EC81E0F" w14:textId="77777777" w:rsidR="0043102D" w:rsidRPr="001C4649" w:rsidRDefault="0043102D" w:rsidP="0043102D">
      <w:pPr>
        <w:rPr>
          <w:rFonts w:ascii="Arial" w:hAnsi="Arial" w:cs="Arial"/>
        </w:rPr>
      </w:pPr>
      <w:r w:rsidRPr="001C4649">
        <w:rPr>
          <w:rFonts w:ascii="Arial" w:hAnsi="Arial" w:cs="Arial"/>
        </w:rPr>
        <w:t>Niamh (2021)</w:t>
      </w:r>
      <w:r w:rsidRPr="001C4649">
        <w:rPr>
          <w:rFonts w:ascii="Arial" w:hAnsi="Arial" w:cs="Arial"/>
          <w:i/>
          <w:iCs/>
        </w:rPr>
        <w:t xml:space="preserve"> The benefits of rhyming stories for children, </w:t>
      </w:r>
      <w:r w:rsidRPr="001C4649">
        <w:rPr>
          <w:rFonts w:ascii="Arial" w:hAnsi="Arial" w:cs="Arial"/>
        </w:rPr>
        <w:t xml:space="preserve">Available at:  </w:t>
      </w:r>
      <w:hyperlink r:id="rId19" w:history="1">
        <w:r w:rsidRPr="001C4649">
          <w:rPr>
            <w:rStyle w:val="Hyperlink"/>
            <w:rFonts w:ascii="Arial" w:hAnsi="Arial" w:cs="Arial"/>
          </w:rPr>
          <w:t>The benefits of rhyming stories for children - Books &amp; Pieces (bookspieces.com)</w:t>
        </w:r>
      </w:hyperlink>
      <w:r w:rsidRPr="001C4649">
        <w:rPr>
          <w:rFonts w:ascii="Arial" w:hAnsi="Arial" w:cs="Arial"/>
        </w:rPr>
        <w:t xml:space="preserve"> (Accessed: 19 October 2021).</w:t>
      </w:r>
    </w:p>
    <w:p w14:paraId="6E36092D" w14:textId="77777777" w:rsidR="0043102D" w:rsidRPr="001C4649" w:rsidRDefault="0043102D" w:rsidP="0043102D">
      <w:pPr>
        <w:rPr>
          <w:rFonts w:ascii="Arial" w:hAnsi="Arial" w:cs="Arial"/>
        </w:rPr>
      </w:pPr>
      <w:r w:rsidRPr="001C4649">
        <w:rPr>
          <w:rFonts w:ascii="Arial" w:hAnsi="Arial" w:cs="Arial"/>
        </w:rPr>
        <w:t xml:space="preserve">Playgroup NSW (2015) </w:t>
      </w:r>
      <w:r w:rsidRPr="001C4649">
        <w:rPr>
          <w:rFonts w:ascii="Arial" w:hAnsi="Arial" w:cs="Arial"/>
          <w:i/>
          <w:iCs/>
        </w:rPr>
        <w:t xml:space="preserve">5 Benefits of using nursery rhymes with your child, </w:t>
      </w:r>
      <w:r w:rsidRPr="001C4649">
        <w:rPr>
          <w:rFonts w:ascii="Arial" w:hAnsi="Arial" w:cs="Arial"/>
        </w:rPr>
        <w:t xml:space="preserve">Available at: </w:t>
      </w:r>
      <w:hyperlink r:id="rId20" w:history="1">
        <w:r w:rsidRPr="001C4649">
          <w:rPr>
            <w:rStyle w:val="Hyperlink"/>
            <w:rFonts w:ascii="Arial" w:hAnsi="Arial" w:cs="Arial"/>
          </w:rPr>
          <w:t>5 ways nursery rhymes can help your child learn (playgroupnsw.org.au)</w:t>
        </w:r>
      </w:hyperlink>
      <w:r w:rsidRPr="001C4649">
        <w:rPr>
          <w:rFonts w:ascii="Arial" w:hAnsi="Arial" w:cs="Arial"/>
        </w:rPr>
        <w:t xml:space="preserve"> (Accessed: 21 October 2021).</w:t>
      </w:r>
    </w:p>
    <w:p w14:paraId="2B2A61BE" w14:textId="7D557741" w:rsidR="005D43F6" w:rsidRPr="001C4649" w:rsidRDefault="0043102D" w:rsidP="0043102D">
      <w:pPr>
        <w:rPr>
          <w:rFonts w:ascii="Arial" w:hAnsi="Arial" w:cs="Arial"/>
        </w:rPr>
      </w:pPr>
      <w:proofErr w:type="spellStart"/>
      <w:r w:rsidRPr="001C4649">
        <w:rPr>
          <w:rFonts w:ascii="Arial" w:hAnsi="Arial" w:cs="Arial"/>
        </w:rPr>
        <w:t>Ranson</w:t>
      </w:r>
      <w:proofErr w:type="spellEnd"/>
      <w:r w:rsidRPr="001C4649">
        <w:rPr>
          <w:rFonts w:ascii="Arial" w:hAnsi="Arial" w:cs="Arial"/>
        </w:rPr>
        <w:t xml:space="preserve">, A. (2016) </w:t>
      </w:r>
      <w:r w:rsidRPr="001C4649">
        <w:rPr>
          <w:rFonts w:ascii="Arial" w:hAnsi="Arial" w:cs="Arial"/>
          <w:i/>
          <w:iCs/>
        </w:rPr>
        <w:t xml:space="preserve">The importance of rhyme in early literacy development, </w:t>
      </w:r>
      <w:r w:rsidRPr="001C4649">
        <w:rPr>
          <w:rFonts w:ascii="Arial" w:hAnsi="Arial" w:cs="Arial"/>
        </w:rPr>
        <w:t xml:space="preserve">Available at: </w:t>
      </w:r>
      <w:hyperlink r:id="rId21" w:history="1">
        <w:r w:rsidRPr="001C4649">
          <w:rPr>
            <w:rStyle w:val="Hyperlink"/>
            <w:rFonts w:ascii="Arial" w:hAnsi="Arial" w:cs="Arial"/>
          </w:rPr>
          <w:t>The importance of rhyme in early literacy development - The Imagination Tree</w:t>
        </w:r>
      </w:hyperlink>
      <w:r w:rsidRPr="001C4649">
        <w:rPr>
          <w:rFonts w:ascii="Arial" w:hAnsi="Arial" w:cs="Arial"/>
        </w:rPr>
        <w:t xml:space="preserve"> (Accessed: 20 October 2021).</w:t>
      </w:r>
    </w:p>
    <w:p w14:paraId="023839B2" w14:textId="77777777" w:rsidR="0043102D" w:rsidRPr="001C4649" w:rsidRDefault="0043102D" w:rsidP="0043102D">
      <w:pPr>
        <w:rPr>
          <w:rFonts w:ascii="Arial" w:hAnsi="Arial" w:cs="Arial"/>
        </w:rPr>
      </w:pPr>
      <w:r w:rsidRPr="001C4649">
        <w:rPr>
          <w:rFonts w:ascii="Arial" w:hAnsi="Arial" w:cs="Arial"/>
        </w:rPr>
        <w:t xml:space="preserve">Scholastic Parents Staff (2020) </w:t>
      </w:r>
      <w:r w:rsidRPr="001C4649">
        <w:rPr>
          <w:rFonts w:ascii="Arial" w:hAnsi="Arial" w:cs="Arial"/>
          <w:i/>
          <w:iCs/>
        </w:rPr>
        <w:t xml:space="preserve">7 important questions to ask your child during story time, </w:t>
      </w:r>
      <w:r w:rsidRPr="001C4649">
        <w:rPr>
          <w:rFonts w:ascii="Arial" w:hAnsi="Arial" w:cs="Arial"/>
        </w:rPr>
        <w:t xml:space="preserve">Available at: </w:t>
      </w:r>
      <w:hyperlink r:id="rId22" w:history="1">
        <w:r w:rsidRPr="001C4649">
          <w:rPr>
            <w:rStyle w:val="Hyperlink"/>
            <w:rFonts w:ascii="Arial" w:hAnsi="Arial" w:cs="Arial"/>
          </w:rPr>
          <w:t>How to Improve Reading Comprehension With Story Time Questions | Scholastic | Parents</w:t>
        </w:r>
      </w:hyperlink>
      <w:r w:rsidRPr="001C4649">
        <w:rPr>
          <w:rFonts w:ascii="Arial" w:hAnsi="Arial" w:cs="Arial"/>
        </w:rPr>
        <w:t xml:space="preserve"> (Accessed: 20 October 2021).</w:t>
      </w:r>
    </w:p>
    <w:p w14:paraId="420A228D" w14:textId="77777777" w:rsidR="0043102D" w:rsidRPr="001C4649" w:rsidRDefault="0043102D" w:rsidP="0043102D">
      <w:pPr>
        <w:rPr>
          <w:rFonts w:ascii="Arial" w:hAnsi="Arial" w:cs="Arial"/>
        </w:rPr>
      </w:pPr>
      <w:proofErr w:type="spellStart"/>
      <w:r w:rsidRPr="001C4649">
        <w:rPr>
          <w:rFonts w:ascii="Arial" w:hAnsi="Arial" w:cs="Arial"/>
        </w:rPr>
        <w:t>Smeda</w:t>
      </w:r>
      <w:proofErr w:type="spellEnd"/>
      <w:r w:rsidRPr="001C4649">
        <w:rPr>
          <w:rFonts w:ascii="Arial" w:hAnsi="Arial" w:cs="Arial"/>
        </w:rPr>
        <w:t xml:space="preserve">, N., </w:t>
      </w:r>
      <w:proofErr w:type="spellStart"/>
      <w:r w:rsidRPr="001C4649">
        <w:rPr>
          <w:rFonts w:ascii="Arial" w:hAnsi="Arial" w:cs="Arial"/>
        </w:rPr>
        <w:t>Dakich</w:t>
      </w:r>
      <w:proofErr w:type="spellEnd"/>
      <w:r w:rsidRPr="001C4649">
        <w:rPr>
          <w:rFonts w:ascii="Arial" w:hAnsi="Arial" w:cs="Arial"/>
        </w:rPr>
        <w:t xml:space="preserve">, E. and Sharda, N. (2014) ‘Smart Learning Environments’, </w:t>
      </w:r>
      <w:proofErr w:type="gramStart"/>
      <w:r w:rsidRPr="001C4649">
        <w:rPr>
          <w:rFonts w:ascii="Arial" w:hAnsi="Arial" w:cs="Arial"/>
          <w:i/>
          <w:iCs/>
        </w:rPr>
        <w:t>The</w:t>
      </w:r>
      <w:proofErr w:type="gramEnd"/>
      <w:r w:rsidRPr="001C4649">
        <w:rPr>
          <w:rFonts w:ascii="Arial" w:hAnsi="Arial" w:cs="Arial"/>
          <w:i/>
          <w:iCs/>
        </w:rPr>
        <w:t xml:space="preserve"> effectiveness of digital storytelling in the classroom: a comprehensive study, </w:t>
      </w:r>
      <w:r w:rsidRPr="001C4649">
        <w:rPr>
          <w:rFonts w:ascii="Arial" w:hAnsi="Arial" w:cs="Arial"/>
        </w:rPr>
        <w:t>6(1) DOI: 10.1186/s40561-014-0006-3 (Accessed: 17 October 2021).</w:t>
      </w:r>
    </w:p>
    <w:p w14:paraId="19DC609B" w14:textId="77777777" w:rsidR="0043102D" w:rsidRPr="001C4649" w:rsidRDefault="0043102D" w:rsidP="0043102D">
      <w:pPr>
        <w:rPr>
          <w:rFonts w:ascii="Arial" w:hAnsi="Arial" w:cs="Arial"/>
        </w:rPr>
      </w:pPr>
      <w:proofErr w:type="spellStart"/>
      <w:r w:rsidRPr="001C4649">
        <w:rPr>
          <w:rFonts w:ascii="Arial" w:hAnsi="Arial" w:cs="Arial"/>
        </w:rPr>
        <w:t>StoriesbyShelly</w:t>
      </w:r>
      <w:proofErr w:type="spellEnd"/>
      <w:r w:rsidRPr="001C4649">
        <w:rPr>
          <w:rFonts w:ascii="Arial" w:hAnsi="Arial" w:cs="Arial"/>
        </w:rPr>
        <w:t xml:space="preserve"> (2021) </w:t>
      </w:r>
      <w:r w:rsidRPr="001C4649">
        <w:rPr>
          <w:rFonts w:ascii="Arial" w:hAnsi="Arial" w:cs="Arial"/>
          <w:i/>
          <w:iCs/>
        </w:rPr>
        <w:t xml:space="preserve">The Great Nursery Rhyme Disaster </w:t>
      </w:r>
      <w:r w:rsidRPr="001C4649">
        <w:rPr>
          <w:rFonts w:ascii="Arial" w:hAnsi="Arial" w:cs="Arial"/>
        </w:rPr>
        <w:t xml:space="preserve">[Video]. Available at: </w:t>
      </w:r>
      <w:hyperlink r:id="rId23" w:history="1">
        <w:r w:rsidRPr="001C4649">
          <w:rPr>
            <w:rStyle w:val="Hyperlink"/>
            <w:rFonts w:ascii="Arial" w:hAnsi="Arial" w:cs="Arial"/>
          </w:rPr>
          <w:t>The Great Nursery Rhyme Disaster | READ ALOUD | Storytime for kids - YouTube</w:t>
        </w:r>
      </w:hyperlink>
      <w:r w:rsidRPr="001C4649">
        <w:rPr>
          <w:rFonts w:ascii="Arial" w:hAnsi="Arial" w:cs="Arial"/>
        </w:rPr>
        <w:t xml:space="preserve"> (Accessed: 9 October 2021).</w:t>
      </w:r>
    </w:p>
    <w:p w14:paraId="3672DB92" w14:textId="77777777" w:rsidR="0043102D" w:rsidRPr="001C4649" w:rsidRDefault="0043102D" w:rsidP="0043102D">
      <w:pPr>
        <w:rPr>
          <w:rFonts w:ascii="Arial" w:hAnsi="Arial" w:cs="Arial"/>
        </w:rPr>
      </w:pPr>
      <w:r w:rsidRPr="001C4649">
        <w:rPr>
          <w:rFonts w:ascii="Arial" w:hAnsi="Arial" w:cs="Arial"/>
        </w:rPr>
        <w:t xml:space="preserve">The Australian Parenting Website (2020) </w:t>
      </w:r>
      <w:r w:rsidRPr="001C4649">
        <w:rPr>
          <w:rFonts w:ascii="Arial" w:hAnsi="Arial" w:cs="Arial"/>
          <w:i/>
          <w:iCs/>
        </w:rPr>
        <w:t xml:space="preserve">Reading and storytelling with babies and young children, </w:t>
      </w:r>
      <w:r w:rsidRPr="001C4649">
        <w:rPr>
          <w:rFonts w:ascii="Arial" w:hAnsi="Arial" w:cs="Arial"/>
        </w:rPr>
        <w:t xml:space="preserve">Available at: </w:t>
      </w:r>
      <w:hyperlink r:id="rId24" w:anchor=":~:text=Sharing%20stories%2C%20talking%20and%20singing,and%20develop%20early%20literacy%20skills&amp;text=help%20develop%20your%20child's%20brain,social%20skills%20and%20communication%20skills" w:history="1">
        <w:r w:rsidRPr="001C4649">
          <w:rPr>
            <w:rStyle w:val="Hyperlink"/>
            <w:rFonts w:ascii="Arial" w:hAnsi="Arial" w:cs="Arial"/>
          </w:rPr>
          <w:t>Reading and storytelling with children | Raising Children Network</w:t>
        </w:r>
      </w:hyperlink>
      <w:r w:rsidRPr="001C4649">
        <w:rPr>
          <w:rFonts w:ascii="Arial" w:hAnsi="Arial" w:cs="Arial"/>
        </w:rPr>
        <w:t xml:space="preserve"> (Accessed: 17 October 2021).</w:t>
      </w:r>
    </w:p>
    <w:p w14:paraId="6F5E51E5" w14:textId="77777777" w:rsidR="0043102D" w:rsidRPr="001C4649" w:rsidRDefault="0043102D" w:rsidP="0043102D">
      <w:pPr>
        <w:rPr>
          <w:rFonts w:ascii="Arial" w:hAnsi="Arial" w:cs="Arial"/>
        </w:rPr>
      </w:pPr>
      <w:proofErr w:type="spellStart"/>
      <w:r w:rsidRPr="001C4649">
        <w:rPr>
          <w:rFonts w:ascii="Arial" w:hAnsi="Arial" w:cs="Arial"/>
        </w:rPr>
        <w:t>Tomasello</w:t>
      </w:r>
      <w:proofErr w:type="spellEnd"/>
      <w:r w:rsidRPr="001C4649">
        <w:rPr>
          <w:rFonts w:ascii="Arial" w:hAnsi="Arial" w:cs="Arial"/>
        </w:rPr>
        <w:t xml:space="preserve">, M. (2020) </w:t>
      </w:r>
      <w:r w:rsidRPr="001C4649">
        <w:rPr>
          <w:rFonts w:ascii="Arial" w:hAnsi="Arial" w:cs="Arial"/>
          <w:i/>
          <w:iCs/>
        </w:rPr>
        <w:t xml:space="preserve">Communication before language </w:t>
      </w:r>
      <w:r w:rsidRPr="001C4649">
        <w:rPr>
          <w:rFonts w:ascii="Arial" w:hAnsi="Arial" w:cs="Arial"/>
        </w:rPr>
        <w:t xml:space="preserve">[Video] Available at: </w:t>
      </w:r>
      <w:hyperlink r:id="rId25" w:history="1">
        <w:r w:rsidRPr="001C4649">
          <w:rPr>
            <w:rStyle w:val="Hyperlink"/>
            <w:rFonts w:ascii="Arial" w:hAnsi="Arial" w:cs="Arial"/>
          </w:rPr>
          <w:t xml:space="preserve">Michael </w:t>
        </w:r>
        <w:proofErr w:type="spellStart"/>
        <w:r w:rsidRPr="001C4649">
          <w:rPr>
            <w:rStyle w:val="Hyperlink"/>
            <w:rFonts w:ascii="Arial" w:hAnsi="Arial" w:cs="Arial"/>
          </w:rPr>
          <w:t>Tomasello</w:t>
        </w:r>
        <w:proofErr w:type="spellEnd"/>
        <w:r w:rsidRPr="001C4649">
          <w:rPr>
            <w:rStyle w:val="Hyperlink"/>
            <w:rFonts w:ascii="Arial" w:hAnsi="Arial" w:cs="Arial"/>
          </w:rPr>
          <w:t xml:space="preserve"> - YouTube</w:t>
        </w:r>
      </w:hyperlink>
      <w:r w:rsidRPr="001C4649">
        <w:rPr>
          <w:rFonts w:ascii="Arial" w:hAnsi="Arial" w:cs="Arial"/>
        </w:rPr>
        <w:t xml:space="preserve"> (Accessed: 18 October 2021).</w:t>
      </w:r>
    </w:p>
    <w:p w14:paraId="1078A093" w14:textId="77777777" w:rsidR="0043102D" w:rsidRPr="001C4649" w:rsidRDefault="0043102D" w:rsidP="0043102D">
      <w:pPr>
        <w:rPr>
          <w:rFonts w:ascii="Arial" w:hAnsi="Arial" w:cs="Arial"/>
        </w:rPr>
      </w:pPr>
      <w:r w:rsidRPr="001C4649">
        <w:rPr>
          <w:rFonts w:ascii="Arial" w:hAnsi="Arial" w:cs="Arial"/>
        </w:rPr>
        <w:t xml:space="preserve">Welsh Government (2015) </w:t>
      </w:r>
      <w:r w:rsidRPr="001C4649">
        <w:rPr>
          <w:rFonts w:ascii="Arial" w:hAnsi="Arial" w:cs="Arial"/>
          <w:i/>
          <w:iCs/>
        </w:rPr>
        <w:t xml:space="preserve">Foundation Phase Framework, </w:t>
      </w:r>
      <w:r w:rsidRPr="001C4649">
        <w:rPr>
          <w:rFonts w:ascii="Arial" w:hAnsi="Arial" w:cs="Arial"/>
        </w:rPr>
        <w:t xml:space="preserve">Available at: </w:t>
      </w:r>
      <w:hyperlink r:id="rId26" w:history="1">
        <w:r w:rsidRPr="001C4649">
          <w:rPr>
            <w:rFonts w:ascii="Arial" w:hAnsi="Arial" w:cs="Arial"/>
            <w:color w:val="0000FF"/>
            <w:u w:val="single"/>
          </w:rPr>
          <w:t>foundation-phase-framework.pdf (</w:t>
        </w:r>
        <w:proofErr w:type="spellStart"/>
        <w:r w:rsidRPr="001C4649">
          <w:rPr>
            <w:rFonts w:ascii="Arial" w:hAnsi="Arial" w:cs="Arial"/>
            <w:color w:val="0000FF"/>
            <w:u w:val="single"/>
          </w:rPr>
          <w:t>gov.wales</w:t>
        </w:r>
        <w:proofErr w:type="spellEnd"/>
        <w:r w:rsidRPr="001C4649">
          <w:rPr>
            <w:rFonts w:ascii="Arial" w:hAnsi="Arial" w:cs="Arial"/>
            <w:color w:val="0000FF"/>
            <w:u w:val="single"/>
          </w:rPr>
          <w:t>)</w:t>
        </w:r>
      </w:hyperlink>
      <w:r w:rsidRPr="001C4649">
        <w:rPr>
          <w:rFonts w:ascii="Arial" w:hAnsi="Arial" w:cs="Arial"/>
        </w:rPr>
        <w:t xml:space="preserve"> (Accessed: 22 October 2021).</w:t>
      </w:r>
    </w:p>
    <w:p w14:paraId="7E17DA8F" w14:textId="6557C2A6" w:rsidR="0043102D" w:rsidRPr="001C4649" w:rsidRDefault="0043102D" w:rsidP="0043102D">
      <w:pPr>
        <w:rPr>
          <w:rFonts w:ascii="Arial" w:hAnsi="Arial" w:cs="Arial"/>
        </w:rPr>
      </w:pPr>
      <w:r w:rsidRPr="001C4649">
        <w:rPr>
          <w:rFonts w:ascii="Arial" w:hAnsi="Arial" w:cs="Arial"/>
        </w:rPr>
        <w:t xml:space="preserve">Welsh Government (2015) </w:t>
      </w:r>
      <w:r w:rsidRPr="001C4649">
        <w:rPr>
          <w:rFonts w:ascii="Arial" w:hAnsi="Arial" w:cs="Arial"/>
          <w:i/>
          <w:iCs/>
        </w:rPr>
        <w:t xml:space="preserve">The four purposes of the curriculum for Wales, </w:t>
      </w:r>
      <w:r w:rsidRPr="001C4649">
        <w:rPr>
          <w:rFonts w:ascii="Arial" w:hAnsi="Arial" w:cs="Arial"/>
        </w:rPr>
        <w:t xml:space="preserve">Available at: </w:t>
      </w:r>
      <w:hyperlink r:id="rId27" w:history="1">
        <w:r w:rsidRPr="001C4649">
          <w:rPr>
            <w:rStyle w:val="Hyperlink"/>
            <w:rFonts w:ascii="Arial" w:hAnsi="Arial" w:cs="Arial"/>
          </w:rPr>
          <w:t>the-four-purposes-of-the-curriculum-for-wales.pdf (</w:t>
        </w:r>
        <w:proofErr w:type="spellStart"/>
        <w:r w:rsidRPr="001C4649">
          <w:rPr>
            <w:rStyle w:val="Hyperlink"/>
            <w:rFonts w:ascii="Arial" w:hAnsi="Arial" w:cs="Arial"/>
          </w:rPr>
          <w:t>gov.wales</w:t>
        </w:r>
        <w:proofErr w:type="spellEnd"/>
        <w:r w:rsidRPr="001C4649">
          <w:rPr>
            <w:rStyle w:val="Hyperlink"/>
            <w:rFonts w:ascii="Arial" w:hAnsi="Arial" w:cs="Arial"/>
          </w:rPr>
          <w:t>)</w:t>
        </w:r>
      </w:hyperlink>
      <w:r w:rsidRPr="001C4649">
        <w:rPr>
          <w:rFonts w:ascii="Arial" w:hAnsi="Arial" w:cs="Arial"/>
        </w:rPr>
        <w:t xml:space="preserve"> (Accessed: 16 October 2021).</w:t>
      </w:r>
    </w:p>
    <w:p w14:paraId="09469721" w14:textId="7420869B" w:rsidR="0043102D" w:rsidRDefault="0043102D" w:rsidP="000A166F">
      <w:pPr>
        <w:spacing w:after="0" w:line="360" w:lineRule="auto"/>
        <w:jc w:val="both"/>
        <w:rPr>
          <w:rFonts w:ascii="Arial" w:hAnsi="Arial" w:cs="Arial"/>
          <w:sz w:val="24"/>
          <w:szCs w:val="24"/>
        </w:rPr>
      </w:pPr>
    </w:p>
    <w:p w14:paraId="1ED8DC4D" w14:textId="00883059" w:rsidR="0043102D" w:rsidRDefault="0043102D" w:rsidP="000A166F">
      <w:pPr>
        <w:spacing w:after="0" w:line="360" w:lineRule="auto"/>
        <w:jc w:val="both"/>
        <w:rPr>
          <w:rFonts w:ascii="Arial" w:hAnsi="Arial" w:cs="Arial"/>
          <w:sz w:val="24"/>
          <w:szCs w:val="24"/>
        </w:rPr>
      </w:pPr>
    </w:p>
    <w:p w14:paraId="766DC0FF" w14:textId="77777777" w:rsidR="0043102D" w:rsidRPr="00142FDC" w:rsidRDefault="0043102D" w:rsidP="000A166F">
      <w:pPr>
        <w:spacing w:after="0" w:line="360" w:lineRule="auto"/>
        <w:jc w:val="both"/>
        <w:rPr>
          <w:rFonts w:ascii="Arial" w:hAnsi="Arial" w:cs="Arial"/>
          <w:sz w:val="24"/>
          <w:szCs w:val="24"/>
        </w:rPr>
      </w:pPr>
    </w:p>
    <w:p w14:paraId="76DF3FD7" w14:textId="77777777" w:rsidR="00A55981" w:rsidRPr="006173E8" w:rsidRDefault="00A55981" w:rsidP="000A166F">
      <w:pPr>
        <w:spacing w:after="0" w:line="360" w:lineRule="auto"/>
        <w:jc w:val="both"/>
        <w:rPr>
          <w:rFonts w:ascii="Arial" w:hAnsi="Arial" w:cs="Arial"/>
          <w:sz w:val="24"/>
          <w:szCs w:val="24"/>
        </w:rPr>
      </w:pPr>
    </w:p>
    <w:sectPr w:rsidR="00A55981" w:rsidRPr="006173E8">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2719" w14:textId="77777777" w:rsidR="00B775A9" w:rsidRDefault="00B775A9" w:rsidP="002F578D">
      <w:pPr>
        <w:spacing w:after="0" w:line="240" w:lineRule="auto"/>
      </w:pPr>
      <w:r>
        <w:separator/>
      </w:r>
    </w:p>
  </w:endnote>
  <w:endnote w:type="continuationSeparator" w:id="0">
    <w:p w14:paraId="3284E129" w14:textId="77777777" w:rsidR="00B775A9" w:rsidRDefault="00B775A9" w:rsidP="002F57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0452301"/>
      <w:docPartObj>
        <w:docPartGallery w:val="Page Numbers (Bottom of Page)"/>
        <w:docPartUnique/>
      </w:docPartObj>
    </w:sdtPr>
    <w:sdtEndPr>
      <w:rPr>
        <w:noProof/>
      </w:rPr>
    </w:sdtEndPr>
    <w:sdtContent>
      <w:p w14:paraId="3327C945" w14:textId="63FC1B59" w:rsidR="00E200F1" w:rsidRDefault="00E200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D3A09B" w14:textId="77777777" w:rsidR="00E200F1" w:rsidRDefault="00E200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8E23CA" w14:textId="77777777" w:rsidR="00B775A9" w:rsidRDefault="00B775A9" w:rsidP="002F578D">
      <w:pPr>
        <w:spacing w:after="0" w:line="240" w:lineRule="auto"/>
      </w:pPr>
      <w:r>
        <w:separator/>
      </w:r>
    </w:p>
  </w:footnote>
  <w:footnote w:type="continuationSeparator" w:id="0">
    <w:p w14:paraId="4429219F" w14:textId="77777777" w:rsidR="00B775A9" w:rsidRDefault="00B775A9" w:rsidP="002F57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DD4C9" w14:textId="729AD15F" w:rsidR="006B5690" w:rsidRDefault="002F578D" w:rsidP="006B5690">
    <w:pPr>
      <w:pStyle w:val="Header"/>
      <w:tabs>
        <w:tab w:val="clear" w:pos="4513"/>
        <w:tab w:val="clear" w:pos="9026"/>
        <w:tab w:val="left" w:pos="8190"/>
      </w:tabs>
    </w:pPr>
    <w:r>
      <w:t xml:space="preserve">2011582  </w:t>
    </w:r>
    <w:r w:rsidR="006B5690">
      <w:t xml:space="preserve">                                                                                                                                               ECEY5004</w:t>
    </w:r>
  </w:p>
  <w:p w14:paraId="3112247D" w14:textId="6E2399D9" w:rsidR="002F578D" w:rsidRDefault="006B5690">
    <w:pPr>
      <w:pStyle w:val="Header"/>
    </w:pPr>
    <w:r>
      <w:t>Word Count: 202</w:t>
    </w:r>
    <w:r w:rsidR="00955581">
      <w:t>3</w:t>
    </w:r>
    <w:r w:rsidR="002F578D">
      <w:t xml:space="preserve">        </w:t>
    </w:r>
  </w:p>
  <w:p w14:paraId="57293E54" w14:textId="77777777" w:rsidR="002F578D" w:rsidRDefault="002F578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E1C"/>
    <w:rsid w:val="00030454"/>
    <w:rsid w:val="00071231"/>
    <w:rsid w:val="000739CD"/>
    <w:rsid w:val="00085F35"/>
    <w:rsid w:val="000A166F"/>
    <w:rsid w:val="000A562F"/>
    <w:rsid w:val="00127B01"/>
    <w:rsid w:val="00142FDC"/>
    <w:rsid w:val="0016113F"/>
    <w:rsid w:val="0022599B"/>
    <w:rsid w:val="002410AE"/>
    <w:rsid w:val="0027225C"/>
    <w:rsid w:val="00285AA6"/>
    <w:rsid w:val="002C1AED"/>
    <w:rsid w:val="002E6D44"/>
    <w:rsid w:val="002F578D"/>
    <w:rsid w:val="00351416"/>
    <w:rsid w:val="003663FE"/>
    <w:rsid w:val="00390C9D"/>
    <w:rsid w:val="003C2DB0"/>
    <w:rsid w:val="003C79F9"/>
    <w:rsid w:val="00401041"/>
    <w:rsid w:val="00403AC5"/>
    <w:rsid w:val="004125B6"/>
    <w:rsid w:val="0043102D"/>
    <w:rsid w:val="004631BB"/>
    <w:rsid w:val="005D43F6"/>
    <w:rsid w:val="006173E8"/>
    <w:rsid w:val="00636857"/>
    <w:rsid w:val="00690846"/>
    <w:rsid w:val="006B5690"/>
    <w:rsid w:val="00797620"/>
    <w:rsid w:val="007D149B"/>
    <w:rsid w:val="00844700"/>
    <w:rsid w:val="008C3E61"/>
    <w:rsid w:val="00955581"/>
    <w:rsid w:val="00983971"/>
    <w:rsid w:val="009C200F"/>
    <w:rsid w:val="009E4D8B"/>
    <w:rsid w:val="00A4754D"/>
    <w:rsid w:val="00A55981"/>
    <w:rsid w:val="00AE0B45"/>
    <w:rsid w:val="00B578F7"/>
    <w:rsid w:val="00B65E92"/>
    <w:rsid w:val="00B775A9"/>
    <w:rsid w:val="00C07E1C"/>
    <w:rsid w:val="00C3488F"/>
    <w:rsid w:val="00C86C50"/>
    <w:rsid w:val="00CC78BF"/>
    <w:rsid w:val="00D03556"/>
    <w:rsid w:val="00D11294"/>
    <w:rsid w:val="00D163B4"/>
    <w:rsid w:val="00D22816"/>
    <w:rsid w:val="00D52636"/>
    <w:rsid w:val="00DA4D35"/>
    <w:rsid w:val="00E200F1"/>
    <w:rsid w:val="00E54A0B"/>
    <w:rsid w:val="00EA7BAF"/>
    <w:rsid w:val="00EF12CA"/>
    <w:rsid w:val="00F56B04"/>
    <w:rsid w:val="00F60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C1D5D7"/>
  <w15:chartTrackingRefBased/>
  <w15:docId w15:val="{891A06CD-0CC0-43EC-978E-BF25B20D8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57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578D"/>
  </w:style>
  <w:style w:type="paragraph" w:styleId="Footer">
    <w:name w:val="footer"/>
    <w:basedOn w:val="Normal"/>
    <w:link w:val="FooterChar"/>
    <w:uiPriority w:val="99"/>
    <w:unhideWhenUsed/>
    <w:rsid w:val="002F57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578D"/>
  </w:style>
  <w:style w:type="character" w:styleId="Hyperlink">
    <w:name w:val="Hyperlink"/>
    <w:basedOn w:val="DefaultParagraphFont"/>
    <w:uiPriority w:val="99"/>
    <w:semiHidden/>
    <w:unhideWhenUsed/>
    <w:rsid w:val="0043102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CQwWI5-rzH8" TargetMode="External"/><Relationship Id="rId13" Type="http://schemas.openxmlformats.org/officeDocument/2006/relationships/hyperlink" Target="https://www.bbc.co.uk/blogs/cbeebiesgrownups/entries/2dbb4532-3bc2-33b7-a3da-bd0713c8bd28" TargetMode="External"/><Relationship Id="rId18" Type="http://schemas.openxmlformats.org/officeDocument/2006/relationships/hyperlink" Target="https://literacytrust.org.uk/resources/reading-aloud-and-sharing-books-good-talking/" TargetMode="External"/><Relationship Id="rId26" Type="http://schemas.openxmlformats.org/officeDocument/2006/relationships/hyperlink" Target="https://hwb.gov.wales/storage/d5d8e39c-b534-40cb-a3f5-7e2e126d8077/foundation-phase-framework.pdf" TargetMode="External"/><Relationship Id="rId3" Type="http://schemas.openxmlformats.org/officeDocument/2006/relationships/webSettings" Target="webSettings.xml"/><Relationship Id="rId21" Type="http://schemas.openxmlformats.org/officeDocument/2006/relationships/hyperlink" Target="https://theimaginationtree.com/the-importance-of-rhyme-in-early-literacy-development/" TargetMode="External"/><Relationship Id="rId7" Type="http://schemas.openxmlformats.org/officeDocument/2006/relationships/hyperlink" Target="https://readingpartners.org/blog/picture-books-develop-literacy-skills/" TargetMode="External"/><Relationship Id="rId12" Type="http://schemas.openxmlformats.org/officeDocument/2006/relationships/hyperlink" Target="https://ehe.osu.edu/news/listing/preschool-teachers-ask-too-many-easy-questions-during-shared-reading/" TargetMode="External"/><Relationship Id="rId17" Type="http://schemas.openxmlformats.org/officeDocument/2006/relationships/hyperlink" Target="https://courses.lumenlearning.com/atd-hostos-child-development-education/chapter/human-language-development/" TargetMode="External"/><Relationship Id="rId25" Type="http://schemas.openxmlformats.org/officeDocument/2006/relationships/hyperlink" Target="https://www.youtube.com/watch?v=46IrwGZpDQ4" TargetMode="External"/><Relationship Id="rId2" Type="http://schemas.openxmlformats.org/officeDocument/2006/relationships/settings" Target="settings.xml"/><Relationship Id="rId16" Type="http://schemas.openxmlformats.org/officeDocument/2006/relationships/hyperlink" Target="https://www.oneeducation.co.uk/news-blog/silence-is-not-golden-the-importance-of-improving-oracy" TargetMode="External"/><Relationship Id="rId20" Type="http://schemas.openxmlformats.org/officeDocument/2006/relationships/hyperlink" Target="https://www.playgroupnsw.org.au/ParentResources/ParentingYoungChildren/benefits-of-nursery-rhymes" TargetMode="External"/><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prezi.com/s_2vclspcnf_/negative-effects-of-nursery-rhymes-on-children/" TargetMode="External"/><Relationship Id="rId11" Type="http://schemas.openxmlformats.org/officeDocument/2006/relationships/hyperlink" Target="https://learnatcornerstone.com/benefits-of-storytelling-for-kids/" TargetMode="External"/><Relationship Id="rId24" Type="http://schemas.openxmlformats.org/officeDocument/2006/relationships/hyperlink" Target="https://raisingchildren.net.au/babies/play-learning/literacy-reading-stories/reading-storytelling" TargetMode="External"/><Relationship Id="rId5" Type="http://schemas.openxmlformats.org/officeDocument/2006/relationships/endnotes" Target="endnotes.xml"/><Relationship Id="rId15" Type="http://schemas.openxmlformats.org/officeDocument/2006/relationships/hyperlink" Target="https://www.booktrust.org.uk/news-and-features/features/2018/november/rhymes-in-early-childhood/" TargetMode="External"/><Relationship Id="rId23" Type="http://schemas.openxmlformats.org/officeDocument/2006/relationships/hyperlink" Target="https://www.youtube.com/watch?v=vg2N7jWXRQQ" TargetMode="External"/><Relationship Id="rId28" Type="http://schemas.openxmlformats.org/officeDocument/2006/relationships/header" Target="header1.xml"/><Relationship Id="rId10" Type="http://schemas.openxmlformats.org/officeDocument/2006/relationships/hyperlink" Target="http://kidmunication.com/telling-stories/story_telling_training/the-use-of-body-language-in-telling-a-story/" TargetMode="External"/><Relationship Id="rId19" Type="http://schemas.openxmlformats.org/officeDocument/2006/relationships/hyperlink" Target="https://bookspieces.com/benefits-rhyming-stories-children/"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kidmunication.com/telling-stories/improving-childrens-literacy-through-pointing-and-karaoke-style-closed-captions/" TargetMode="External"/><Relationship Id="rId14" Type="http://schemas.openxmlformats.org/officeDocument/2006/relationships/hyperlink" Target="https://www.literacyworldwide.org/blog/literacy-now/2013/06/25/telling-stories-with-words-and-pictures" TargetMode="External"/><Relationship Id="rId22" Type="http://schemas.openxmlformats.org/officeDocument/2006/relationships/hyperlink" Target="https://www.scholastic.com/parents/books-and-reading/raise-a-reader-blog/story-time-questions.html" TargetMode="External"/><Relationship Id="rId27" Type="http://schemas.openxmlformats.org/officeDocument/2006/relationships/hyperlink" Target="https://gov.wales/sites/default/files/publications/2018-03/the-four-purposes-of-the-curriculum-for-wales.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7</Pages>
  <Words>2964</Words>
  <Characters>16901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molly.scanlan74@outlook.com</dc:creator>
  <cp:keywords/>
  <dc:description/>
  <cp:lastModifiedBy>molly.scanlan74@outlook.com</cp:lastModifiedBy>
  <cp:revision>7</cp:revision>
  <dcterms:created xsi:type="dcterms:W3CDTF">2021-10-22T22:45:00Z</dcterms:created>
  <dcterms:modified xsi:type="dcterms:W3CDTF">2021-10-22T23:02:00Z</dcterms:modified>
</cp:coreProperties>
</file>