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46C20E6" w14:textId="77777777" w:rsidR="00121BA7" w:rsidRPr="00121BA7" w:rsidRDefault="00121BA7" w:rsidP="00121BA7">
      <w:pPr>
        <w:shd w:val="clear" w:color="auto" w:fill="FFFFFF"/>
        <w:spacing w:before="525"/>
        <w:outlineLvl w:val="1"/>
        <w:rPr>
          <w:rFonts w:ascii="Arial" w:eastAsia="Times New Roman" w:hAnsi="Arial" w:cs="Arial"/>
          <w:color w:val="96AC00"/>
          <w:sz w:val="42"/>
          <w:szCs w:val="42"/>
          <w:lang w:eastAsia="en-GB"/>
        </w:rPr>
      </w:pPr>
      <w:r w:rsidRPr="00121BA7">
        <w:rPr>
          <w:rFonts w:ascii="Arial" w:eastAsia="Times New Roman" w:hAnsi="Arial" w:cs="Arial"/>
          <w:b/>
          <w:bCs/>
          <w:color w:val="96AC00"/>
          <w:sz w:val="36"/>
          <w:szCs w:val="36"/>
          <w:lang w:eastAsia="en-GB"/>
        </w:rPr>
        <w:t>1. Phishing &amp; Social Engineering Attacks</w:t>
      </w:r>
    </w:p>
    <w:p w14:paraId="2336F4EB" w14:textId="50496DC7" w:rsidR="00121BA7" w:rsidRPr="00121BA7" w:rsidRDefault="00121BA7" w:rsidP="00121BA7">
      <w:pPr>
        <w:shd w:val="clear" w:color="auto" w:fill="FFFFFF"/>
        <w:spacing w:before="300" w:line="420" w:lineRule="atLeast"/>
        <w:rPr>
          <w:rFonts w:ascii="Arial" w:eastAsia="Times New Roman" w:hAnsi="Arial" w:cs="Arial"/>
          <w:color w:val="8A8C8C"/>
          <w:sz w:val="27"/>
          <w:szCs w:val="27"/>
          <w:lang w:eastAsia="en-GB"/>
        </w:rPr>
      </w:pPr>
      <w:r w:rsidRPr="00121BA7">
        <w:rPr>
          <w:rFonts w:ascii="Arial" w:eastAsia="Times New Roman" w:hAnsi="Arial" w:cs="Arial"/>
          <w:color w:val="8A8C8C"/>
          <w:sz w:val="27"/>
          <w:szCs w:val="27"/>
          <w:lang w:eastAsia="en-GB"/>
        </w:rPr>
        <w:fldChar w:fldCharType="begin"/>
      </w:r>
      <w:r w:rsidRPr="00121BA7">
        <w:rPr>
          <w:rFonts w:ascii="Arial" w:eastAsia="Times New Roman" w:hAnsi="Arial" w:cs="Arial"/>
          <w:color w:val="8A8C8C"/>
          <w:sz w:val="27"/>
          <w:szCs w:val="27"/>
          <w:lang w:eastAsia="en-GB"/>
        </w:rPr>
        <w:instrText xml:space="preserve"> INCLUDEPICTURE "https://www.comtact.co.uk/hs-fs/hubfs/Phishing-and-social-engineering.jpg?width=500&amp;name=Phishing-and-social-engineering.jpg" \* MERGEFORMATINET </w:instrText>
      </w:r>
      <w:r w:rsidRPr="00121BA7">
        <w:rPr>
          <w:rFonts w:ascii="Arial" w:eastAsia="Times New Roman" w:hAnsi="Arial" w:cs="Arial"/>
          <w:color w:val="8A8C8C"/>
          <w:sz w:val="27"/>
          <w:szCs w:val="27"/>
          <w:lang w:eastAsia="en-GB"/>
        </w:rPr>
        <w:fldChar w:fldCharType="separate"/>
      </w:r>
      <w:r w:rsidRPr="00121BA7">
        <w:rPr>
          <w:rFonts w:ascii="Arial" w:eastAsia="Times New Roman" w:hAnsi="Arial" w:cs="Arial"/>
          <w:noProof/>
          <w:color w:val="8A8C8C"/>
          <w:sz w:val="27"/>
          <w:szCs w:val="27"/>
          <w:lang w:eastAsia="en-GB"/>
        </w:rPr>
        <w:drawing>
          <wp:inline distT="0" distB="0" distL="0" distR="0" wp14:anchorId="166A0BAA" wp14:editId="1D07D37F">
            <wp:extent cx="5731510" cy="1905000"/>
            <wp:effectExtent l="0" t="0" r="0" b="0"/>
            <wp:docPr id="24" name="Picture 24" descr="Phishing and social engineer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9" descr="Phishing and social engineering"/>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731510" cy="1905000"/>
                    </a:xfrm>
                    <a:prstGeom prst="rect">
                      <a:avLst/>
                    </a:prstGeom>
                    <a:noFill/>
                    <a:ln>
                      <a:noFill/>
                    </a:ln>
                  </pic:spPr>
                </pic:pic>
              </a:graphicData>
            </a:graphic>
          </wp:inline>
        </w:drawing>
      </w:r>
      <w:r w:rsidRPr="00121BA7">
        <w:rPr>
          <w:rFonts w:ascii="Arial" w:eastAsia="Times New Roman" w:hAnsi="Arial" w:cs="Arial"/>
          <w:color w:val="8A8C8C"/>
          <w:sz w:val="27"/>
          <w:szCs w:val="27"/>
          <w:lang w:eastAsia="en-GB"/>
        </w:rPr>
        <w:fldChar w:fldCharType="end"/>
      </w:r>
    </w:p>
    <w:p w14:paraId="0E5E9B4A" w14:textId="77777777" w:rsidR="00121BA7" w:rsidRPr="00121BA7" w:rsidRDefault="00121BA7" w:rsidP="00121BA7">
      <w:pPr>
        <w:shd w:val="clear" w:color="auto" w:fill="FFFFFF"/>
        <w:spacing w:before="300" w:line="420" w:lineRule="atLeast"/>
        <w:rPr>
          <w:rFonts w:ascii="Arial" w:eastAsia="Times New Roman" w:hAnsi="Arial" w:cs="Arial"/>
          <w:color w:val="8A8C8C"/>
          <w:sz w:val="27"/>
          <w:szCs w:val="27"/>
          <w:lang w:eastAsia="en-GB"/>
        </w:rPr>
      </w:pPr>
      <w:hyperlink r:id="rId8" w:anchor="P" w:tgtFrame="_blank" w:history="1">
        <w:r w:rsidRPr="00121BA7">
          <w:rPr>
            <w:rFonts w:ascii="Arial" w:eastAsia="Times New Roman" w:hAnsi="Arial" w:cs="Arial"/>
            <w:color w:val="1C3542"/>
            <w:sz w:val="27"/>
            <w:szCs w:val="27"/>
            <w:u w:val="single"/>
            <w:lang w:eastAsia="en-GB"/>
          </w:rPr>
          <w:t>Phishing</w:t>
        </w:r>
      </w:hyperlink>
      <w:r w:rsidRPr="00121BA7">
        <w:rPr>
          <w:rFonts w:ascii="Arial" w:eastAsia="Times New Roman" w:hAnsi="Arial" w:cs="Arial"/>
          <w:color w:val="8A8C8C"/>
          <w:sz w:val="27"/>
          <w:szCs w:val="27"/>
          <w:lang w:eastAsia="en-GB"/>
        </w:rPr>
        <w:t> involves sending emails that appear to be from trusted sources. The aim is to gain your sensitive information, or to spread malware. Part confidence trick and part hacking, phishing is one of the easiest (and therefore, the most common) ways to breach a company’s security. Think of it as a way to find out your password - a highly effective password attack.</w:t>
      </w:r>
    </w:p>
    <w:p w14:paraId="5E781709" w14:textId="77777777" w:rsidR="00121BA7" w:rsidRPr="00121BA7" w:rsidRDefault="00121BA7" w:rsidP="00121BA7">
      <w:pPr>
        <w:shd w:val="clear" w:color="auto" w:fill="FFFFFF"/>
        <w:spacing w:before="300" w:line="420" w:lineRule="atLeast"/>
        <w:rPr>
          <w:rFonts w:ascii="Arial" w:eastAsia="Times New Roman" w:hAnsi="Arial" w:cs="Arial"/>
          <w:color w:val="8A8C8C"/>
          <w:sz w:val="27"/>
          <w:szCs w:val="27"/>
          <w:lang w:eastAsia="en-GB"/>
        </w:rPr>
      </w:pPr>
      <w:hyperlink r:id="rId9" w:anchor="S" w:tgtFrame="_blank" w:history="1">
        <w:r w:rsidRPr="00121BA7">
          <w:rPr>
            <w:rFonts w:ascii="Arial" w:eastAsia="Times New Roman" w:hAnsi="Arial" w:cs="Arial"/>
            <w:color w:val="1C3542"/>
            <w:sz w:val="27"/>
            <w:szCs w:val="27"/>
            <w:u w:val="single"/>
            <w:lang w:eastAsia="en-GB"/>
          </w:rPr>
          <w:t>Spear phishing</w:t>
        </w:r>
      </w:hyperlink>
      <w:r w:rsidRPr="00121BA7">
        <w:rPr>
          <w:rFonts w:ascii="Arial" w:eastAsia="Times New Roman" w:hAnsi="Arial" w:cs="Arial"/>
          <w:color w:val="8A8C8C"/>
          <w:sz w:val="27"/>
          <w:szCs w:val="27"/>
          <w:lang w:eastAsia="en-GB"/>
        </w:rPr>
        <w:t xml:space="preserve"> has the same </w:t>
      </w:r>
      <w:proofErr w:type="gramStart"/>
      <w:r w:rsidRPr="00121BA7">
        <w:rPr>
          <w:rFonts w:ascii="Arial" w:eastAsia="Times New Roman" w:hAnsi="Arial" w:cs="Arial"/>
          <w:color w:val="8A8C8C"/>
          <w:sz w:val="27"/>
          <w:szCs w:val="27"/>
          <w:lang w:eastAsia="en-GB"/>
        </w:rPr>
        <w:t>outcome, but</w:t>
      </w:r>
      <w:proofErr w:type="gramEnd"/>
      <w:r w:rsidRPr="00121BA7">
        <w:rPr>
          <w:rFonts w:ascii="Arial" w:eastAsia="Times New Roman" w:hAnsi="Arial" w:cs="Arial"/>
          <w:color w:val="8A8C8C"/>
          <w:sz w:val="27"/>
          <w:szCs w:val="27"/>
          <w:lang w:eastAsia="en-GB"/>
        </w:rPr>
        <w:t xml:space="preserve"> uses a more focused approach. These attacks require a bit more research on an individual or a target user group. For example, with a little online research, a phisher can identify your colleague’s email addresses and send what appears to be a legitimate email from a trusted source instructing your users to download a file (malware), or even hand over the login details to a key business application.</w:t>
      </w:r>
    </w:p>
    <w:p w14:paraId="4018941A" w14:textId="77777777" w:rsidR="00121BA7" w:rsidRPr="00121BA7" w:rsidRDefault="00121BA7" w:rsidP="00121BA7">
      <w:pPr>
        <w:shd w:val="clear" w:color="auto" w:fill="FFFFFF"/>
        <w:spacing w:before="300" w:line="420" w:lineRule="atLeast"/>
        <w:rPr>
          <w:rFonts w:ascii="Arial" w:eastAsia="Times New Roman" w:hAnsi="Arial" w:cs="Arial"/>
          <w:color w:val="8A8C8C"/>
          <w:sz w:val="27"/>
          <w:szCs w:val="27"/>
          <w:lang w:eastAsia="en-GB"/>
        </w:rPr>
      </w:pPr>
      <w:r w:rsidRPr="00121BA7">
        <w:rPr>
          <w:rFonts w:ascii="Arial" w:eastAsia="Times New Roman" w:hAnsi="Arial" w:cs="Arial"/>
          <w:b/>
          <w:bCs/>
          <w:color w:val="555555"/>
          <w:sz w:val="30"/>
          <w:szCs w:val="30"/>
          <w:lang w:eastAsia="en-GB"/>
        </w:rPr>
        <w:t>›› How to protect your business:</w:t>
      </w:r>
    </w:p>
    <w:p w14:paraId="09F68F80" w14:textId="77777777" w:rsidR="00121BA7" w:rsidRPr="00121BA7" w:rsidRDefault="00121BA7" w:rsidP="00121BA7">
      <w:pPr>
        <w:numPr>
          <w:ilvl w:val="0"/>
          <w:numId w:val="10"/>
        </w:numPr>
        <w:shd w:val="clear" w:color="auto" w:fill="FFFFFF"/>
        <w:spacing w:before="100" w:beforeAutospacing="1" w:after="100" w:afterAutospacing="1"/>
        <w:ind w:left="450"/>
        <w:rPr>
          <w:rFonts w:ascii="Arial" w:eastAsia="Times New Roman" w:hAnsi="Arial" w:cs="Arial"/>
          <w:color w:val="555555"/>
          <w:sz w:val="27"/>
          <w:szCs w:val="27"/>
          <w:lang w:eastAsia="en-GB"/>
        </w:rPr>
      </w:pPr>
      <w:r w:rsidRPr="00121BA7">
        <w:rPr>
          <w:rFonts w:ascii="Arial" w:eastAsia="Times New Roman" w:hAnsi="Arial" w:cs="Arial"/>
          <w:color w:val="1C3542"/>
          <w:sz w:val="27"/>
          <w:szCs w:val="27"/>
          <w:lang w:eastAsia="en-GB"/>
        </w:rPr>
        <w:t>Train your users on the correct protocols for password security.</w:t>
      </w:r>
    </w:p>
    <w:p w14:paraId="52EBE41C" w14:textId="77777777" w:rsidR="00121BA7" w:rsidRPr="00121BA7" w:rsidRDefault="00121BA7" w:rsidP="00121BA7">
      <w:pPr>
        <w:numPr>
          <w:ilvl w:val="0"/>
          <w:numId w:val="10"/>
        </w:numPr>
        <w:shd w:val="clear" w:color="auto" w:fill="FFFFFF"/>
        <w:spacing w:before="100" w:beforeAutospacing="1" w:after="100" w:afterAutospacing="1"/>
        <w:ind w:left="450"/>
        <w:rPr>
          <w:rFonts w:ascii="Arial" w:eastAsia="Times New Roman" w:hAnsi="Arial" w:cs="Arial"/>
          <w:color w:val="555555"/>
          <w:sz w:val="27"/>
          <w:szCs w:val="27"/>
          <w:lang w:eastAsia="en-GB"/>
        </w:rPr>
      </w:pPr>
      <w:r w:rsidRPr="00121BA7">
        <w:rPr>
          <w:rFonts w:ascii="Arial" w:eastAsia="Times New Roman" w:hAnsi="Arial" w:cs="Arial"/>
          <w:color w:val="1C3542"/>
          <w:sz w:val="27"/>
          <w:szCs w:val="27"/>
          <w:lang w:eastAsia="en-GB"/>
        </w:rPr>
        <w:t>Check that links go to the URL they say they will (hover over links before clicking).</w:t>
      </w:r>
    </w:p>
    <w:p w14:paraId="3E9AF25E" w14:textId="77777777" w:rsidR="00121BA7" w:rsidRPr="00121BA7" w:rsidRDefault="00121BA7" w:rsidP="00121BA7">
      <w:pPr>
        <w:numPr>
          <w:ilvl w:val="0"/>
          <w:numId w:val="10"/>
        </w:numPr>
        <w:shd w:val="clear" w:color="auto" w:fill="FFFFFF"/>
        <w:spacing w:before="100" w:beforeAutospacing="1" w:after="100" w:afterAutospacing="1"/>
        <w:ind w:left="450"/>
        <w:rPr>
          <w:rFonts w:ascii="Arial" w:eastAsia="Times New Roman" w:hAnsi="Arial" w:cs="Arial"/>
          <w:color w:val="555555"/>
          <w:sz w:val="27"/>
          <w:szCs w:val="27"/>
          <w:lang w:eastAsia="en-GB"/>
        </w:rPr>
      </w:pPr>
      <w:r w:rsidRPr="00121BA7">
        <w:rPr>
          <w:rFonts w:ascii="Arial" w:eastAsia="Times New Roman" w:hAnsi="Arial" w:cs="Arial"/>
          <w:color w:val="1C3542"/>
          <w:sz w:val="27"/>
          <w:szCs w:val="27"/>
          <w:lang w:eastAsia="en-GB"/>
        </w:rPr>
        <w:t>Look at email header “Reply-to” and “Return-Path” to ensure it matches the source you believe the email is from.</w:t>
      </w:r>
    </w:p>
    <w:p w14:paraId="5950E513" w14:textId="77777777" w:rsidR="00121BA7" w:rsidRPr="00121BA7" w:rsidRDefault="00121BA7" w:rsidP="00121BA7">
      <w:pPr>
        <w:shd w:val="clear" w:color="auto" w:fill="FFFFFF"/>
        <w:spacing w:before="525"/>
        <w:outlineLvl w:val="1"/>
        <w:rPr>
          <w:rFonts w:ascii="Arial" w:eastAsia="Times New Roman" w:hAnsi="Arial" w:cs="Arial"/>
          <w:color w:val="96AC00"/>
          <w:sz w:val="42"/>
          <w:szCs w:val="42"/>
          <w:lang w:eastAsia="en-GB"/>
        </w:rPr>
      </w:pPr>
      <w:r w:rsidRPr="00121BA7">
        <w:rPr>
          <w:rFonts w:ascii="Arial" w:eastAsia="Times New Roman" w:hAnsi="Arial" w:cs="Arial"/>
          <w:b/>
          <w:bCs/>
          <w:color w:val="96AC00"/>
          <w:sz w:val="36"/>
          <w:szCs w:val="36"/>
          <w:lang w:eastAsia="en-GB"/>
        </w:rPr>
        <w:t>2. Password Attacks &amp; Credential Reuse</w:t>
      </w:r>
    </w:p>
    <w:p w14:paraId="0F70FD72" w14:textId="00EB4429" w:rsidR="00121BA7" w:rsidRPr="00121BA7" w:rsidRDefault="00121BA7" w:rsidP="00121BA7">
      <w:pPr>
        <w:shd w:val="clear" w:color="auto" w:fill="FFFFFF"/>
        <w:spacing w:before="300" w:line="420" w:lineRule="atLeast"/>
        <w:rPr>
          <w:rFonts w:ascii="Arial" w:eastAsia="Times New Roman" w:hAnsi="Arial" w:cs="Arial"/>
          <w:color w:val="8A8C8C"/>
          <w:sz w:val="27"/>
          <w:szCs w:val="27"/>
          <w:lang w:eastAsia="en-GB"/>
        </w:rPr>
      </w:pPr>
      <w:r w:rsidRPr="00121BA7">
        <w:rPr>
          <w:rFonts w:ascii="Arial" w:eastAsia="Times New Roman" w:hAnsi="Arial" w:cs="Arial"/>
          <w:color w:val="8A8C8C"/>
          <w:sz w:val="27"/>
          <w:szCs w:val="27"/>
          <w:lang w:eastAsia="en-GB"/>
        </w:rPr>
        <w:lastRenderedPageBreak/>
        <w:fldChar w:fldCharType="begin"/>
      </w:r>
      <w:r w:rsidRPr="00121BA7">
        <w:rPr>
          <w:rFonts w:ascii="Arial" w:eastAsia="Times New Roman" w:hAnsi="Arial" w:cs="Arial"/>
          <w:color w:val="8A8C8C"/>
          <w:sz w:val="27"/>
          <w:szCs w:val="27"/>
          <w:lang w:eastAsia="en-GB"/>
        </w:rPr>
        <w:instrText xml:space="preserve"> INCLUDEPICTURE "https://www.comtact.co.uk/hs-fs/hubfs/Password-attacks-and-credentials-misuse-1.jpg?width=500&amp;name=Password-attacks-and-credentials-misuse-1.jpg" \* MERGEFORMATINET </w:instrText>
      </w:r>
      <w:r w:rsidRPr="00121BA7">
        <w:rPr>
          <w:rFonts w:ascii="Arial" w:eastAsia="Times New Roman" w:hAnsi="Arial" w:cs="Arial"/>
          <w:color w:val="8A8C8C"/>
          <w:sz w:val="27"/>
          <w:szCs w:val="27"/>
          <w:lang w:eastAsia="en-GB"/>
        </w:rPr>
        <w:fldChar w:fldCharType="separate"/>
      </w:r>
      <w:r w:rsidRPr="00121BA7">
        <w:rPr>
          <w:rFonts w:ascii="Arial" w:eastAsia="Times New Roman" w:hAnsi="Arial" w:cs="Arial"/>
          <w:noProof/>
          <w:color w:val="8A8C8C"/>
          <w:sz w:val="27"/>
          <w:szCs w:val="27"/>
          <w:lang w:eastAsia="en-GB"/>
        </w:rPr>
        <w:drawing>
          <wp:inline distT="0" distB="0" distL="0" distR="0" wp14:anchorId="7D4E3DD7" wp14:editId="77728F2A">
            <wp:extent cx="5731510" cy="1905000"/>
            <wp:effectExtent l="0" t="0" r="0" b="0"/>
            <wp:docPr id="23" name="Picture 23" descr="Password-attacks-and-credentials-misuse-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0" descr="Password-attacks-and-credentials-misuse-1"/>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31510" cy="1905000"/>
                    </a:xfrm>
                    <a:prstGeom prst="rect">
                      <a:avLst/>
                    </a:prstGeom>
                    <a:noFill/>
                    <a:ln>
                      <a:noFill/>
                    </a:ln>
                  </pic:spPr>
                </pic:pic>
              </a:graphicData>
            </a:graphic>
          </wp:inline>
        </w:drawing>
      </w:r>
      <w:r w:rsidRPr="00121BA7">
        <w:rPr>
          <w:rFonts w:ascii="Arial" w:eastAsia="Times New Roman" w:hAnsi="Arial" w:cs="Arial"/>
          <w:color w:val="8A8C8C"/>
          <w:sz w:val="27"/>
          <w:szCs w:val="27"/>
          <w:lang w:eastAsia="en-GB"/>
        </w:rPr>
        <w:fldChar w:fldCharType="end"/>
      </w:r>
    </w:p>
    <w:p w14:paraId="7CB7B555" w14:textId="77777777" w:rsidR="00121BA7" w:rsidRPr="00121BA7" w:rsidRDefault="00121BA7" w:rsidP="00121BA7">
      <w:pPr>
        <w:shd w:val="clear" w:color="auto" w:fill="FFFFFF"/>
        <w:spacing w:before="300" w:line="420" w:lineRule="atLeast"/>
        <w:rPr>
          <w:rFonts w:ascii="Arial" w:eastAsia="Times New Roman" w:hAnsi="Arial" w:cs="Arial"/>
          <w:color w:val="8A8C8C"/>
          <w:sz w:val="27"/>
          <w:szCs w:val="27"/>
          <w:lang w:eastAsia="en-GB"/>
        </w:rPr>
      </w:pPr>
      <w:r w:rsidRPr="00121BA7">
        <w:rPr>
          <w:rFonts w:ascii="Arial" w:eastAsia="Times New Roman" w:hAnsi="Arial" w:cs="Arial"/>
          <w:color w:val="8A8C8C"/>
          <w:sz w:val="27"/>
          <w:szCs w:val="27"/>
          <w:lang w:eastAsia="en-GB"/>
        </w:rPr>
        <w:t>This is probably the first type of attack that springs to mind when you talk to your users about cyber security. And yet, despite the risks being well known, people fail to use </w:t>
      </w:r>
      <w:hyperlink r:id="rId11" w:history="1">
        <w:r w:rsidRPr="00121BA7">
          <w:rPr>
            <w:rFonts w:ascii="Arial" w:eastAsia="Times New Roman" w:hAnsi="Arial" w:cs="Arial"/>
            <w:color w:val="1C3542"/>
            <w:sz w:val="27"/>
            <w:szCs w:val="27"/>
            <w:u w:val="single"/>
            <w:lang w:eastAsia="en-GB"/>
          </w:rPr>
          <w:t>strong passwords</w:t>
        </w:r>
      </w:hyperlink>
      <w:r w:rsidRPr="00121BA7">
        <w:rPr>
          <w:rFonts w:ascii="Arial" w:eastAsia="Times New Roman" w:hAnsi="Arial" w:cs="Arial"/>
          <w:color w:val="8A8C8C"/>
          <w:sz w:val="27"/>
          <w:szCs w:val="27"/>
          <w:lang w:eastAsia="en-GB"/>
        </w:rPr>
        <w:t>, inadvertently give them away to phishing scammers or scribble them on bits of paper.</w:t>
      </w:r>
    </w:p>
    <w:p w14:paraId="2EB4838D" w14:textId="77777777" w:rsidR="00121BA7" w:rsidRPr="00121BA7" w:rsidRDefault="00121BA7" w:rsidP="00121BA7">
      <w:pPr>
        <w:shd w:val="clear" w:color="auto" w:fill="FFFFFF"/>
        <w:spacing w:before="300" w:line="420" w:lineRule="atLeast"/>
        <w:rPr>
          <w:rFonts w:ascii="Arial" w:eastAsia="Times New Roman" w:hAnsi="Arial" w:cs="Arial"/>
          <w:color w:val="8A8C8C"/>
          <w:sz w:val="27"/>
          <w:szCs w:val="27"/>
          <w:lang w:eastAsia="en-GB"/>
        </w:rPr>
      </w:pPr>
      <w:r w:rsidRPr="00121BA7">
        <w:rPr>
          <w:rFonts w:ascii="Arial" w:eastAsia="Times New Roman" w:hAnsi="Arial" w:cs="Arial"/>
          <w:color w:val="8A8C8C"/>
          <w:sz w:val="27"/>
          <w:szCs w:val="27"/>
          <w:lang w:eastAsia="en-GB"/>
        </w:rPr>
        <w:t>A hacker will use an array of password hacking techniques, from using lists of common 'weak' passwords, to sophisticated 'Rainbow table' attacks, using previously hacked/cracked lists of hashed passwords.</w:t>
      </w:r>
    </w:p>
    <w:p w14:paraId="5E2793DC" w14:textId="77777777" w:rsidR="00121BA7" w:rsidRPr="00121BA7" w:rsidRDefault="00121BA7" w:rsidP="00121BA7">
      <w:pPr>
        <w:shd w:val="clear" w:color="auto" w:fill="FFFFFF"/>
        <w:spacing w:before="300" w:line="420" w:lineRule="atLeast"/>
        <w:rPr>
          <w:rFonts w:ascii="Arial" w:eastAsia="Times New Roman" w:hAnsi="Arial" w:cs="Arial"/>
          <w:color w:val="8A8C8C"/>
          <w:sz w:val="27"/>
          <w:szCs w:val="27"/>
          <w:lang w:eastAsia="en-GB"/>
        </w:rPr>
      </w:pPr>
      <w:r w:rsidRPr="00121BA7">
        <w:rPr>
          <w:rFonts w:ascii="Arial" w:eastAsia="Times New Roman" w:hAnsi="Arial" w:cs="Arial"/>
          <w:b/>
          <w:bCs/>
          <w:color w:val="555555"/>
          <w:sz w:val="30"/>
          <w:szCs w:val="30"/>
          <w:lang w:eastAsia="en-GB"/>
        </w:rPr>
        <w:t>›› Preventing password attacks:</w:t>
      </w:r>
    </w:p>
    <w:p w14:paraId="2F603E62" w14:textId="77777777" w:rsidR="00121BA7" w:rsidRPr="00121BA7" w:rsidRDefault="00121BA7" w:rsidP="00121BA7">
      <w:pPr>
        <w:numPr>
          <w:ilvl w:val="0"/>
          <w:numId w:val="11"/>
        </w:numPr>
        <w:shd w:val="clear" w:color="auto" w:fill="FFFFFF"/>
        <w:spacing w:before="100" w:beforeAutospacing="1" w:after="100" w:afterAutospacing="1"/>
        <w:ind w:left="450"/>
        <w:rPr>
          <w:rFonts w:ascii="Arial" w:eastAsia="Times New Roman" w:hAnsi="Arial" w:cs="Arial"/>
          <w:color w:val="555555"/>
          <w:sz w:val="27"/>
          <w:szCs w:val="27"/>
          <w:lang w:eastAsia="en-GB"/>
        </w:rPr>
      </w:pPr>
      <w:r w:rsidRPr="00121BA7">
        <w:rPr>
          <w:rFonts w:ascii="Arial" w:eastAsia="Times New Roman" w:hAnsi="Arial" w:cs="Arial"/>
          <w:color w:val="1C3542"/>
          <w:sz w:val="27"/>
          <w:szCs w:val="27"/>
          <w:lang w:eastAsia="en-GB"/>
        </w:rPr>
        <w:t>Educate your users on phishing methods.</w:t>
      </w:r>
    </w:p>
    <w:p w14:paraId="1A45F8D1" w14:textId="77777777" w:rsidR="00121BA7" w:rsidRPr="00121BA7" w:rsidRDefault="00121BA7" w:rsidP="00121BA7">
      <w:pPr>
        <w:numPr>
          <w:ilvl w:val="0"/>
          <w:numId w:val="11"/>
        </w:numPr>
        <w:shd w:val="clear" w:color="auto" w:fill="FFFFFF"/>
        <w:spacing w:before="100" w:beforeAutospacing="1" w:after="100" w:afterAutospacing="1"/>
        <w:ind w:left="450"/>
        <w:rPr>
          <w:rFonts w:ascii="Arial" w:eastAsia="Times New Roman" w:hAnsi="Arial" w:cs="Arial"/>
          <w:color w:val="555555"/>
          <w:sz w:val="27"/>
          <w:szCs w:val="27"/>
          <w:lang w:eastAsia="en-GB"/>
        </w:rPr>
      </w:pPr>
      <w:r w:rsidRPr="00121BA7">
        <w:rPr>
          <w:rFonts w:ascii="Arial" w:eastAsia="Times New Roman" w:hAnsi="Arial" w:cs="Arial"/>
          <w:color w:val="1C3542"/>
          <w:sz w:val="27"/>
          <w:szCs w:val="27"/>
          <w:lang w:eastAsia="en-GB"/>
        </w:rPr>
        <w:t>Encourage &amp; enforce the </w:t>
      </w:r>
      <w:hyperlink r:id="rId12" w:tgtFrame="_blank" w:history="1">
        <w:r w:rsidRPr="00121BA7">
          <w:rPr>
            <w:rFonts w:ascii="Arial" w:eastAsia="Times New Roman" w:hAnsi="Arial" w:cs="Arial"/>
            <w:color w:val="555555"/>
            <w:sz w:val="27"/>
            <w:szCs w:val="27"/>
            <w:u w:val="single"/>
            <w:lang w:eastAsia="en-GB"/>
          </w:rPr>
          <w:t>use of strong, unique passwords</w:t>
        </w:r>
      </w:hyperlink>
      <w:r w:rsidRPr="00121BA7">
        <w:rPr>
          <w:rFonts w:ascii="Arial" w:eastAsia="Times New Roman" w:hAnsi="Arial" w:cs="Arial"/>
          <w:color w:val="555555"/>
          <w:sz w:val="27"/>
          <w:szCs w:val="27"/>
          <w:lang w:eastAsia="en-GB"/>
        </w:rPr>
        <w:t>.</w:t>
      </w:r>
    </w:p>
    <w:p w14:paraId="09671AC8" w14:textId="77777777" w:rsidR="00121BA7" w:rsidRPr="00121BA7" w:rsidRDefault="00121BA7" w:rsidP="00121BA7">
      <w:pPr>
        <w:numPr>
          <w:ilvl w:val="0"/>
          <w:numId w:val="11"/>
        </w:numPr>
        <w:shd w:val="clear" w:color="auto" w:fill="FFFFFF"/>
        <w:spacing w:before="100" w:beforeAutospacing="1" w:after="100" w:afterAutospacing="1"/>
        <w:ind w:left="450"/>
        <w:rPr>
          <w:rFonts w:ascii="Arial" w:eastAsia="Times New Roman" w:hAnsi="Arial" w:cs="Arial"/>
          <w:color w:val="555555"/>
          <w:sz w:val="27"/>
          <w:szCs w:val="27"/>
          <w:lang w:eastAsia="en-GB"/>
        </w:rPr>
      </w:pPr>
      <w:r w:rsidRPr="00121BA7">
        <w:rPr>
          <w:rFonts w:ascii="Arial" w:eastAsia="Times New Roman" w:hAnsi="Arial" w:cs="Arial"/>
          <w:color w:val="1C3542"/>
          <w:sz w:val="27"/>
          <w:szCs w:val="27"/>
          <w:lang w:eastAsia="en-GB"/>
        </w:rPr>
        <w:t>Implement an account lockout policy.</w:t>
      </w:r>
    </w:p>
    <w:p w14:paraId="537B2E9E" w14:textId="77777777" w:rsidR="00121BA7" w:rsidRPr="00121BA7" w:rsidRDefault="00121BA7" w:rsidP="00121BA7">
      <w:pPr>
        <w:numPr>
          <w:ilvl w:val="0"/>
          <w:numId w:val="11"/>
        </w:numPr>
        <w:shd w:val="clear" w:color="auto" w:fill="FFFFFF"/>
        <w:spacing w:before="100" w:beforeAutospacing="1" w:after="100" w:afterAutospacing="1"/>
        <w:ind w:left="450"/>
        <w:rPr>
          <w:rFonts w:ascii="Arial" w:eastAsia="Times New Roman" w:hAnsi="Arial" w:cs="Arial"/>
          <w:color w:val="555555"/>
          <w:sz w:val="27"/>
          <w:szCs w:val="27"/>
          <w:lang w:eastAsia="en-GB"/>
        </w:rPr>
      </w:pPr>
      <w:r w:rsidRPr="00121BA7">
        <w:rPr>
          <w:rFonts w:ascii="Arial" w:eastAsia="Times New Roman" w:hAnsi="Arial" w:cs="Arial"/>
          <w:color w:val="1C3542"/>
          <w:sz w:val="27"/>
          <w:szCs w:val="27"/>
          <w:lang w:eastAsia="en-GB"/>
        </w:rPr>
        <w:t>Prohibit the use of default passwords.</w:t>
      </w:r>
    </w:p>
    <w:p w14:paraId="37B83393" w14:textId="77777777" w:rsidR="00121BA7" w:rsidRPr="00121BA7" w:rsidRDefault="00121BA7" w:rsidP="00121BA7">
      <w:pPr>
        <w:shd w:val="clear" w:color="auto" w:fill="FFFFFF"/>
        <w:spacing w:before="525"/>
        <w:outlineLvl w:val="1"/>
        <w:rPr>
          <w:rFonts w:ascii="Arial" w:eastAsia="Times New Roman" w:hAnsi="Arial" w:cs="Arial"/>
          <w:color w:val="96AC00"/>
          <w:sz w:val="42"/>
          <w:szCs w:val="42"/>
          <w:lang w:eastAsia="en-GB"/>
        </w:rPr>
      </w:pPr>
      <w:r w:rsidRPr="00121BA7">
        <w:rPr>
          <w:rFonts w:ascii="Arial" w:eastAsia="Times New Roman" w:hAnsi="Arial" w:cs="Arial"/>
          <w:b/>
          <w:bCs/>
          <w:color w:val="96AC00"/>
          <w:sz w:val="36"/>
          <w:szCs w:val="36"/>
          <w:lang w:eastAsia="en-GB"/>
        </w:rPr>
        <w:t>3. Denial-of-Service Attacks</w:t>
      </w:r>
    </w:p>
    <w:p w14:paraId="309F4F84" w14:textId="179C7FDC" w:rsidR="00121BA7" w:rsidRPr="00121BA7" w:rsidRDefault="00121BA7" w:rsidP="00121BA7">
      <w:pPr>
        <w:shd w:val="clear" w:color="auto" w:fill="FFFFFF"/>
        <w:spacing w:before="300" w:line="420" w:lineRule="atLeast"/>
        <w:rPr>
          <w:rFonts w:ascii="Arial" w:eastAsia="Times New Roman" w:hAnsi="Arial" w:cs="Arial"/>
          <w:color w:val="8A8C8C"/>
          <w:sz w:val="27"/>
          <w:szCs w:val="27"/>
          <w:lang w:eastAsia="en-GB"/>
        </w:rPr>
      </w:pPr>
      <w:r w:rsidRPr="00121BA7">
        <w:rPr>
          <w:rFonts w:ascii="Arial" w:eastAsia="Times New Roman" w:hAnsi="Arial" w:cs="Arial"/>
          <w:b/>
          <w:bCs/>
          <w:color w:val="96AC00"/>
          <w:sz w:val="36"/>
          <w:szCs w:val="36"/>
          <w:lang w:eastAsia="en-GB"/>
        </w:rPr>
        <w:fldChar w:fldCharType="begin"/>
      </w:r>
      <w:r w:rsidRPr="00121BA7">
        <w:rPr>
          <w:rFonts w:ascii="Arial" w:eastAsia="Times New Roman" w:hAnsi="Arial" w:cs="Arial"/>
          <w:b/>
          <w:bCs/>
          <w:color w:val="96AC00"/>
          <w:sz w:val="36"/>
          <w:szCs w:val="36"/>
          <w:lang w:eastAsia="en-GB"/>
        </w:rPr>
        <w:instrText xml:space="preserve"> INCLUDEPICTURE "https://www.comtact.co.uk/hs-fs/hubfs/Denial-of-service-attacks-1.jpg?width=500&amp;name=Denial-of-service-attacks-1.jpg" \* MERGEFORMATINET </w:instrText>
      </w:r>
      <w:r w:rsidRPr="00121BA7">
        <w:rPr>
          <w:rFonts w:ascii="Arial" w:eastAsia="Times New Roman" w:hAnsi="Arial" w:cs="Arial"/>
          <w:b/>
          <w:bCs/>
          <w:color w:val="96AC00"/>
          <w:sz w:val="36"/>
          <w:szCs w:val="36"/>
          <w:lang w:eastAsia="en-GB"/>
        </w:rPr>
        <w:fldChar w:fldCharType="separate"/>
      </w:r>
      <w:r w:rsidRPr="00121BA7">
        <w:rPr>
          <w:rFonts w:ascii="Arial" w:eastAsia="Times New Roman" w:hAnsi="Arial" w:cs="Arial"/>
          <w:b/>
          <w:bCs/>
          <w:noProof/>
          <w:color w:val="96AC00"/>
          <w:sz w:val="36"/>
          <w:szCs w:val="36"/>
          <w:lang w:eastAsia="en-GB"/>
        </w:rPr>
        <w:drawing>
          <wp:inline distT="0" distB="0" distL="0" distR="0" wp14:anchorId="3DA74D14" wp14:editId="7148F99A">
            <wp:extent cx="5731510" cy="1905000"/>
            <wp:effectExtent l="0" t="0" r="0" b="0"/>
            <wp:docPr id="22" name="Picture 22" descr="Denial-of-service-attacks-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1" descr="Denial-of-service-attacks-1"/>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731510" cy="1905000"/>
                    </a:xfrm>
                    <a:prstGeom prst="rect">
                      <a:avLst/>
                    </a:prstGeom>
                    <a:noFill/>
                    <a:ln>
                      <a:noFill/>
                    </a:ln>
                  </pic:spPr>
                </pic:pic>
              </a:graphicData>
            </a:graphic>
          </wp:inline>
        </w:drawing>
      </w:r>
      <w:r w:rsidRPr="00121BA7">
        <w:rPr>
          <w:rFonts w:ascii="Arial" w:eastAsia="Times New Roman" w:hAnsi="Arial" w:cs="Arial"/>
          <w:b/>
          <w:bCs/>
          <w:color w:val="96AC00"/>
          <w:sz w:val="36"/>
          <w:szCs w:val="36"/>
          <w:lang w:eastAsia="en-GB"/>
        </w:rPr>
        <w:fldChar w:fldCharType="end"/>
      </w:r>
    </w:p>
    <w:p w14:paraId="6ABA4EDF" w14:textId="77777777" w:rsidR="00121BA7" w:rsidRPr="00121BA7" w:rsidRDefault="00121BA7" w:rsidP="00121BA7">
      <w:pPr>
        <w:shd w:val="clear" w:color="auto" w:fill="FFFFFF"/>
        <w:spacing w:before="300" w:line="420" w:lineRule="atLeast"/>
        <w:rPr>
          <w:rFonts w:ascii="Arial" w:eastAsia="Times New Roman" w:hAnsi="Arial" w:cs="Arial"/>
          <w:color w:val="8A8C8C"/>
          <w:sz w:val="27"/>
          <w:szCs w:val="27"/>
          <w:lang w:eastAsia="en-GB"/>
        </w:rPr>
      </w:pPr>
      <w:r w:rsidRPr="00121BA7">
        <w:rPr>
          <w:rFonts w:ascii="Arial" w:eastAsia="Times New Roman" w:hAnsi="Arial" w:cs="Arial"/>
          <w:color w:val="8A8C8C"/>
          <w:sz w:val="27"/>
          <w:szCs w:val="27"/>
          <w:lang w:eastAsia="en-GB"/>
        </w:rPr>
        <w:lastRenderedPageBreak/>
        <w:t>There’s a variety of </w:t>
      </w:r>
      <w:hyperlink r:id="rId14" w:tgtFrame="_blank" w:history="1">
        <w:r w:rsidRPr="00121BA7">
          <w:rPr>
            <w:rFonts w:ascii="Arial" w:eastAsia="Times New Roman" w:hAnsi="Arial" w:cs="Arial"/>
            <w:color w:val="1C3542"/>
            <w:sz w:val="27"/>
            <w:szCs w:val="27"/>
            <w:u w:val="single"/>
            <w:lang w:eastAsia="en-GB"/>
          </w:rPr>
          <w:t>DoS and DDoS (Distributed Denial of Service) attacks</w:t>
        </w:r>
      </w:hyperlink>
      <w:r w:rsidRPr="00121BA7">
        <w:rPr>
          <w:rFonts w:ascii="Arial" w:eastAsia="Times New Roman" w:hAnsi="Arial" w:cs="Arial"/>
          <w:color w:val="8A8C8C"/>
          <w:sz w:val="27"/>
          <w:szCs w:val="27"/>
          <w:lang w:eastAsia="en-GB"/>
        </w:rPr>
        <w:t xml:space="preserve">. Don’t be misled by the fun-sounding names. These attacks will have devastating consequences on your business. The most common are teardrop attack, </w:t>
      </w:r>
      <w:proofErr w:type="spellStart"/>
      <w:r w:rsidRPr="00121BA7">
        <w:rPr>
          <w:rFonts w:ascii="Arial" w:eastAsia="Times New Roman" w:hAnsi="Arial" w:cs="Arial"/>
          <w:color w:val="8A8C8C"/>
          <w:sz w:val="27"/>
          <w:szCs w:val="27"/>
          <w:lang w:eastAsia="en-GB"/>
        </w:rPr>
        <w:t>smurf</w:t>
      </w:r>
      <w:proofErr w:type="spellEnd"/>
      <w:r w:rsidRPr="00121BA7">
        <w:rPr>
          <w:rFonts w:ascii="Arial" w:eastAsia="Times New Roman" w:hAnsi="Arial" w:cs="Arial"/>
          <w:color w:val="8A8C8C"/>
          <w:sz w:val="27"/>
          <w:szCs w:val="27"/>
          <w:lang w:eastAsia="en-GB"/>
        </w:rPr>
        <w:t xml:space="preserve"> attack, TCP SYN flood attack, ping-of-death, and botnets.</w:t>
      </w:r>
    </w:p>
    <w:p w14:paraId="0870ABA3" w14:textId="77777777" w:rsidR="00121BA7" w:rsidRPr="00121BA7" w:rsidRDefault="00121BA7" w:rsidP="00121BA7">
      <w:pPr>
        <w:shd w:val="clear" w:color="auto" w:fill="FFFFFF"/>
        <w:spacing w:before="300" w:line="420" w:lineRule="atLeast"/>
        <w:rPr>
          <w:rFonts w:ascii="Arial" w:eastAsia="Times New Roman" w:hAnsi="Arial" w:cs="Arial"/>
          <w:color w:val="8A8C8C"/>
          <w:sz w:val="27"/>
          <w:szCs w:val="27"/>
          <w:lang w:eastAsia="en-GB"/>
        </w:rPr>
      </w:pPr>
      <w:r w:rsidRPr="00121BA7">
        <w:rPr>
          <w:rFonts w:ascii="Arial" w:eastAsia="Times New Roman" w:hAnsi="Arial" w:cs="Arial"/>
          <w:color w:val="8A8C8C"/>
          <w:sz w:val="27"/>
          <w:szCs w:val="27"/>
          <w:lang w:eastAsia="en-GB"/>
        </w:rPr>
        <w:t xml:space="preserve">DoS &amp; </w:t>
      </w:r>
      <w:proofErr w:type="spellStart"/>
      <w:r w:rsidRPr="00121BA7">
        <w:rPr>
          <w:rFonts w:ascii="Arial" w:eastAsia="Times New Roman" w:hAnsi="Arial" w:cs="Arial"/>
          <w:color w:val="8A8C8C"/>
          <w:sz w:val="27"/>
          <w:szCs w:val="27"/>
          <w:lang w:eastAsia="en-GB"/>
        </w:rPr>
        <w:t>DDos</w:t>
      </w:r>
      <w:proofErr w:type="spellEnd"/>
      <w:r w:rsidRPr="00121BA7">
        <w:rPr>
          <w:rFonts w:ascii="Arial" w:eastAsia="Times New Roman" w:hAnsi="Arial" w:cs="Arial"/>
          <w:color w:val="8A8C8C"/>
          <w:sz w:val="27"/>
          <w:szCs w:val="27"/>
          <w:lang w:eastAsia="en-GB"/>
        </w:rPr>
        <w:t xml:space="preserve"> attacks hurt businesses by flooding target web servers with requests - stopping your regular users connecting. This means </w:t>
      </w:r>
      <w:hyperlink r:id="rId15" w:tgtFrame="_blank" w:history="1">
        <w:r w:rsidRPr="00121BA7">
          <w:rPr>
            <w:rFonts w:ascii="Arial" w:eastAsia="Times New Roman" w:hAnsi="Arial" w:cs="Arial"/>
            <w:color w:val="1C3542"/>
            <w:sz w:val="27"/>
            <w:szCs w:val="27"/>
            <w:u w:val="single"/>
            <w:lang w:eastAsia="en-GB"/>
          </w:rPr>
          <w:t>website downtime</w:t>
        </w:r>
      </w:hyperlink>
      <w:r w:rsidRPr="00121BA7">
        <w:rPr>
          <w:rFonts w:ascii="Arial" w:eastAsia="Times New Roman" w:hAnsi="Arial" w:cs="Arial"/>
          <w:color w:val="8A8C8C"/>
          <w:sz w:val="27"/>
          <w:szCs w:val="27"/>
          <w:lang w:eastAsia="en-GB"/>
        </w:rPr>
        <w:t xml:space="preserve">, disappointed customers, reputation damage and can even result in data losses &amp; compensation </w:t>
      </w:r>
      <w:proofErr w:type="spellStart"/>
      <w:r w:rsidRPr="00121BA7">
        <w:rPr>
          <w:rFonts w:ascii="Arial" w:eastAsia="Times New Roman" w:hAnsi="Arial" w:cs="Arial"/>
          <w:color w:val="8A8C8C"/>
          <w:sz w:val="27"/>
          <w:szCs w:val="27"/>
          <w:lang w:eastAsia="en-GB"/>
        </w:rPr>
        <w:t>payouts</w:t>
      </w:r>
      <w:proofErr w:type="spellEnd"/>
      <w:r w:rsidRPr="00121BA7">
        <w:rPr>
          <w:rFonts w:ascii="Arial" w:eastAsia="Times New Roman" w:hAnsi="Arial" w:cs="Arial"/>
          <w:color w:val="8A8C8C"/>
          <w:sz w:val="27"/>
          <w:szCs w:val="27"/>
          <w:lang w:eastAsia="en-GB"/>
        </w:rPr>
        <w:t>.</w:t>
      </w:r>
    </w:p>
    <w:p w14:paraId="657551E5" w14:textId="77777777" w:rsidR="00121BA7" w:rsidRPr="00121BA7" w:rsidRDefault="00121BA7" w:rsidP="00121BA7">
      <w:pPr>
        <w:shd w:val="clear" w:color="auto" w:fill="FFFFFF"/>
        <w:spacing w:before="300" w:line="420" w:lineRule="atLeast"/>
        <w:rPr>
          <w:rFonts w:ascii="Arial" w:eastAsia="Times New Roman" w:hAnsi="Arial" w:cs="Arial"/>
          <w:color w:val="8A8C8C"/>
          <w:sz w:val="27"/>
          <w:szCs w:val="27"/>
          <w:lang w:eastAsia="en-GB"/>
        </w:rPr>
      </w:pPr>
      <w:r w:rsidRPr="00121BA7">
        <w:rPr>
          <w:rFonts w:ascii="Arial" w:eastAsia="Times New Roman" w:hAnsi="Arial" w:cs="Arial"/>
          <w:b/>
          <w:bCs/>
          <w:color w:val="555555"/>
          <w:sz w:val="30"/>
          <w:szCs w:val="30"/>
          <w:lang w:eastAsia="en-GB"/>
        </w:rPr>
        <w:t>›› How to protect your business:</w:t>
      </w:r>
    </w:p>
    <w:p w14:paraId="60D3BB8B" w14:textId="77777777" w:rsidR="00121BA7" w:rsidRPr="00121BA7" w:rsidRDefault="00121BA7" w:rsidP="00121BA7">
      <w:pPr>
        <w:numPr>
          <w:ilvl w:val="0"/>
          <w:numId w:val="12"/>
        </w:numPr>
        <w:shd w:val="clear" w:color="auto" w:fill="FFFFFF"/>
        <w:spacing w:before="100" w:beforeAutospacing="1" w:after="100" w:afterAutospacing="1"/>
        <w:ind w:left="450"/>
        <w:rPr>
          <w:rFonts w:ascii="Arial" w:eastAsia="Times New Roman" w:hAnsi="Arial" w:cs="Arial"/>
          <w:color w:val="555555"/>
          <w:sz w:val="27"/>
          <w:szCs w:val="27"/>
          <w:lang w:eastAsia="en-GB"/>
        </w:rPr>
      </w:pPr>
      <w:r w:rsidRPr="00121BA7">
        <w:rPr>
          <w:rFonts w:ascii="Arial" w:eastAsia="Times New Roman" w:hAnsi="Arial" w:cs="Arial"/>
          <w:color w:val="1C3542"/>
          <w:sz w:val="27"/>
          <w:szCs w:val="27"/>
          <w:lang w:eastAsia="en-GB"/>
        </w:rPr>
        <w:t>If you don’t have “always-on” DoS protection, make sure you do have protocols in place to help you stop an attack, or at least minimise the impact.</w:t>
      </w:r>
    </w:p>
    <w:p w14:paraId="35CEBF47" w14:textId="77777777" w:rsidR="00121BA7" w:rsidRPr="00121BA7" w:rsidRDefault="00121BA7" w:rsidP="00121BA7">
      <w:pPr>
        <w:numPr>
          <w:ilvl w:val="0"/>
          <w:numId w:val="12"/>
        </w:numPr>
        <w:shd w:val="clear" w:color="auto" w:fill="FFFFFF"/>
        <w:spacing w:before="100" w:beforeAutospacing="1" w:after="100" w:afterAutospacing="1"/>
        <w:ind w:left="450"/>
        <w:rPr>
          <w:rFonts w:ascii="Arial" w:eastAsia="Times New Roman" w:hAnsi="Arial" w:cs="Arial"/>
          <w:color w:val="555555"/>
          <w:sz w:val="27"/>
          <w:szCs w:val="27"/>
          <w:lang w:eastAsia="en-GB"/>
        </w:rPr>
      </w:pPr>
      <w:r w:rsidRPr="00121BA7">
        <w:rPr>
          <w:rFonts w:ascii="Arial" w:eastAsia="Times New Roman" w:hAnsi="Arial" w:cs="Arial"/>
          <w:color w:val="1C3542"/>
          <w:sz w:val="27"/>
          <w:szCs w:val="27"/>
          <w:lang w:eastAsia="en-GB"/>
        </w:rPr>
        <w:t>It is not enough to hope that your firewalls and ISP are able to stop the heavy loads that attackers use today. There are three main options to consider for DoS protection:</w:t>
      </w:r>
    </w:p>
    <w:p w14:paraId="578CE354" w14:textId="77777777" w:rsidR="00121BA7" w:rsidRPr="00121BA7" w:rsidRDefault="00121BA7" w:rsidP="00121BA7">
      <w:pPr>
        <w:numPr>
          <w:ilvl w:val="1"/>
          <w:numId w:val="12"/>
        </w:numPr>
        <w:shd w:val="clear" w:color="auto" w:fill="FFFFFF"/>
        <w:spacing w:before="100" w:beforeAutospacing="1" w:after="100" w:afterAutospacing="1"/>
        <w:ind w:left="900"/>
        <w:rPr>
          <w:rFonts w:ascii="Arial" w:eastAsia="Times New Roman" w:hAnsi="Arial" w:cs="Arial"/>
          <w:color w:val="555555"/>
          <w:sz w:val="27"/>
          <w:szCs w:val="27"/>
          <w:lang w:eastAsia="en-GB"/>
        </w:rPr>
      </w:pPr>
      <w:r w:rsidRPr="00121BA7">
        <w:rPr>
          <w:rFonts w:ascii="Arial" w:eastAsia="Times New Roman" w:hAnsi="Arial" w:cs="Arial"/>
          <w:color w:val="1C3542"/>
          <w:sz w:val="27"/>
          <w:szCs w:val="27"/>
          <w:lang w:eastAsia="en-GB"/>
        </w:rPr>
        <w:t>On-premise protection to identify, filter, detect and protect your network.</w:t>
      </w:r>
    </w:p>
    <w:p w14:paraId="52F9F3DE" w14:textId="77777777" w:rsidR="00121BA7" w:rsidRPr="00121BA7" w:rsidRDefault="00121BA7" w:rsidP="00121BA7">
      <w:pPr>
        <w:numPr>
          <w:ilvl w:val="1"/>
          <w:numId w:val="12"/>
        </w:numPr>
        <w:shd w:val="clear" w:color="auto" w:fill="FFFFFF"/>
        <w:spacing w:before="100" w:beforeAutospacing="1" w:after="100" w:afterAutospacing="1"/>
        <w:ind w:left="900"/>
        <w:rPr>
          <w:rFonts w:ascii="Arial" w:eastAsia="Times New Roman" w:hAnsi="Arial" w:cs="Arial"/>
          <w:color w:val="555555"/>
          <w:sz w:val="27"/>
          <w:szCs w:val="27"/>
          <w:lang w:eastAsia="en-GB"/>
        </w:rPr>
      </w:pPr>
      <w:r w:rsidRPr="00121BA7">
        <w:rPr>
          <w:rFonts w:ascii="Arial" w:eastAsia="Times New Roman" w:hAnsi="Arial" w:cs="Arial"/>
          <w:color w:val="1C3542"/>
          <w:sz w:val="27"/>
          <w:szCs w:val="27"/>
          <w:lang w:eastAsia="en-GB"/>
        </w:rPr>
        <w:t>Cloud-based counteraction to deflect, absorb, reroute and scrub.</w:t>
      </w:r>
    </w:p>
    <w:p w14:paraId="5A0D6A22" w14:textId="77777777" w:rsidR="00121BA7" w:rsidRPr="00121BA7" w:rsidRDefault="00121BA7" w:rsidP="00121BA7">
      <w:pPr>
        <w:numPr>
          <w:ilvl w:val="1"/>
          <w:numId w:val="12"/>
        </w:numPr>
        <w:shd w:val="clear" w:color="auto" w:fill="FFFFFF"/>
        <w:spacing w:before="100" w:beforeAutospacing="1" w:after="100" w:afterAutospacing="1"/>
        <w:ind w:left="900"/>
        <w:rPr>
          <w:rFonts w:ascii="Arial" w:eastAsia="Times New Roman" w:hAnsi="Arial" w:cs="Arial"/>
          <w:color w:val="555555"/>
          <w:sz w:val="27"/>
          <w:szCs w:val="27"/>
          <w:lang w:eastAsia="en-GB"/>
        </w:rPr>
      </w:pPr>
      <w:r w:rsidRPr="00121BA7">
        <w:rPr>
          <w:rFonts w:ascii="Arial" w:eastAsia="Times New Roman" w:hAnsi="Arial" w:cs="Arial"/>
          <w:color w:val="1C3542"/>
          <w:sz w:val="27"/>
          <w:szCs w:val="27"/>
          <w:lang w:eastAsia="en-GB"/>
        </w:rPr>
        <w:t>Hybrid solution (combining on-prem and cloud DoS protection).</w:t>
      </w:r>
    </w:p>
    <w:p w14:paraId="4FAD7610" w14:textId="77777777" w:rsidR="00121BA7" w:rsidRPr="00121BA7" w:rsidRDefault="00121BA7" w:rsidP="00121BA7">
      <w:pPr>
        <w:shd w:val="clear" w:color="auto" w:fill="FFFFFF"/>
        <w:spacing w:before="525"/>
        <w:outlineLvl w:val="1"/>
        <w:rPr>
          <w:rFonts w:ascii="Arial" w:eastAsia="Times New Roman" w:hAnsi="Arial" w:cs="Arial"/>
          <w:color w:val="96AC00"/>
          <w:sz w:val="42"/>
          <w:szCs w:val="42"/>
          <w:lang w:eastAsia="en-GB"/>
        </w:rPr>
      </w:pPr>
      <w:r w:rsidRPr="00121BA7">
        <w:rPr>
          <w:rFonts w:ascii="Arial" w:eastAsia="Times New Roman" w:hAnsi="Arial" w:cs="Arial"/>
          <w:b/>
          <w:bCs/>
          <w:color w:val="96AC00"/>
          <w:sz w:val="36"/>
          <w:szCs w:val="36"/>
          <w:lang w:eastAsia="en-GB"/>
        </w:rPr>
        <w:t>4. Man-in-the-Middle (</w:t>
      </w:r>
      <w:proofErr w:type="spellStart"/>
      <w:r w:rsidRPr="00121BA7">
        <w:rPr>
          <w:rFonts w:ascii="Arial" w:eastAsia="Times New Roman" w:hAnsi="Arial" w:cs="Arial"/>
          <w:b/>
          <w:bCs/>
          <w:color w:val="96AC00"/>
          <w:sz w:val="36"/>
          <w:szCs w:val="36"/>
          <w:lang w:eastAsia="en-GB"/>
        </w:rPr>
        <w:t>MitM</w:t>
      </w:r>
      <w:proofErr w:type="spellEnd"/>
      <w:r w:rsidRPr="00121BA7">
        <w:rPr>
          <w:rFonts w:ascii="Arial" w:eastAsia="Times New Roman" w:hAnsi="Arial" w:cs="Arial"/>
          <w:b/>
          <w:bCs/>
          <w:color w:val="96AC00"/>
          <w:sz w:val="36"/>
          <w:szCs w:val="36"/>
          <w:lang w:eastAsia="en-GB"/>
        </w:rPr>
        <w:t>)</w:t>
      </w:r>
    </w:p>
    <w:p w14:paraId="4C972A3D" w14:textId="2C3F0395" w:rsidR="00121BA7" w:rsidRPr="00121BA7" w:rsidRDefault="00121BA7" w:rsidP="00121BA7">
      <w:pPr>
        <w:shd w:val="clear" w:color="auto" w:fill="FFFFFF"/>
        <w:spacing w:before="300" w:line="420" w:lineRule="atLeast"/>
        <w:rPr>
          <w:rFonts w:ascii="Arial" w:eastAsia="Times New Roman" w:hAnsi="Arial" w:cs="Arial"/>
          <w:color w:val="8A8C8C"/>
          <w:sz w:val="27"/>
          <w:szCs w:val="27"/>
          <w:lang w:eastAsia="en-GB"/>
        </w:rPr>
      </w:pPr>
      <w:r w:rsidRPr="00121BA7">
        <w:rPr>
          <w:rFonts w:ascii="Arial" w:eastAsia="Times New Roman" w:hAnsi="Arial" w:cs="Arial"/>
          <w:b/>
          <w:bCs/>
          <w:color w:val="96AC00"/>
          <w:sz w:val="36"/>
          <w:szCs w:val="36"/>
          <w:lang w:eastAsia="en-GB"/>
        </w:rPr>
        <w:fldChar w:fldCharType="begin"/>
      </w:r>
      <w:r w:rsidRPr="00121BA7">
        <w:rPr>
          <w:rFonts w:ascii="Arial" w:eastAsia="Times New Roman" w:hAnsi="Arial" w:cs="Arial"/>
          <w:b/>
          <w:bCs/>
          <w:color w:val="96AC00"/>
          <w:sz w:val="36"/>
          <w:szCs w:val="36"/>
          <w:lang w:eastAsia="en-GB"/>
        </w:rPr>
        <w:instrText xml:space="preserve"> INCLUDEPICTURE "https://www.comtact.co.uk/hs-fs/hubfs/man-in-the-middle.jpg?width=500&amp;name=man-in-the-middle.jpg" \* MERGEFORMATINET </w:instrText>
      </w:r>
      <w:r w:rsidRPr="00121BA7">
        <w:rPr>
          <w:rFonts w:ascii="Arial" w:eastAsia="Times New Roman" w:hAnsi="Arial" w:cs="Arial"/>
          <w:b/>
          <w:bCs/>
          <w:color w:val="96AC00"/>
          <w:sz w:val="36"/>
          <w:szCs w:val="36"/>
          <w:lang w:eastAsia="en-GB"/>
        </w:rPr>
        <w:fldChar w:fldCharType="separate"/>
      </w:r>
      <w:r w:rsidRPr="00121BA7">
        <w:rPr>
          <w:rFonts w:ascii="Arial" w:eastAsia="Times New Roman" w:hAnsi="Arial" w:cs="Arial"/>
          <w:b/>
          <w:bCs/>
          <w:noProof/>
          <w:color w:val="96AC00"/>
          <w:sz w:val="36"/>
          <w:szCs w:val="36"/>
          <w:lang w:eastAsia="en-GB"/>
        </w:rPr>
        <w:drawing>
          <wp:inline distT="0" distB="0" distL="0" distR="0" wp14:anchorId="5644C85D" wp14:editId="7C7EEC5F">
            <wp:extent cx="5731510" cy="1905000"/>
            <wp:effectExtent l="0" t="0" r="0" b="0"/>
            <wp:docPr id="21" name="Picture 21" descr="Man-in-the-Middle attack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2" descr="Man-in-the-Middle attacks"/>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731510" cy="1905000"/>
                    </a:xfrm>
                    <a:prstGeom prst="rect">
                      <a:avLst/>
                    </a:prstGeom>
                    <a:noFill/>
                    <a:ln>
                      <a:noFill/>
                    </a:ln>
                  </pic:spPr>
                </pic:pic>
              </a:graphicData>
            </a:graphic>
          </wp:inline>
        </w:drawing>
      </w:r>
      <w:r w:rsidRPr="00121BA7">
        <w:rPr>
          <w:rFonts w:ascii="Arial" w:eastAsia="Times New Roman" w:hAnsi="Arial" w:cs="Arial"/>
          <w:b/>
          <w:bCs/>
          <w:color w:val="96AC00"/>
          <w:sz w:val="36"/>
          <w:szCs w:val="36"/>
          <w:lang w:eastAsia="en-GB"/>
        </w:rPr>
        <w:fldChar w:fldCharType="end"/>
      </w:r>
    </w:p>
    <w:p w14:paraId="5E3C4B9D" w14:textId="77777777" w:rsidR="00121BA7" w:rsidRPr="00121BA7" w:rsidRDefault="00121BA7" w:rsidP="00121BA7">
      <w:pPr>
        <w:shd w:val="clear" w:color="auto" w:fill="FFFFFF"/>
        <w:spacing w:before="300" w:line="420" w:lineRule="atLeast"/>
        <w:rPr>
          <w:rFonts w:ascii="Arial" w:eastAsia="Times New Roman" w:hAnsi="Arial" w:cs="Arial"/>
          <w:color w:val="8A8C8C"/>
          <w:sz w:val="27"/>
          <w:szCs w:val="27"/>
          <w:lang w:eastAsia="en-GB"/>
        </w:rPr>
      </w:pPr>
      <w:r w:rsidRPr="00121BA7">
        <w:rPr>
          <w:rFonts w:ascii="Arial" w:eastAsia="Times New Roman" w:hAnsi="Arial" w:cs="Arial"/>
          <w:color w:val="8A8C8C"/>
          <w:sz w:val="27"/>
          <w:szCs w:val="27"/>
          <w:lang w:eastAsia="en-GB"/>
        </w:rPr>
        <w:lastRenderedPageBreak/>
        <w:t>As the name suggests, a </w:t>
      </w:r>
      <w:hyperlink r:id="rId17" w:anchor="M" w:tgtFrame="_blank" w:history="1">
        <w:r w:rsidRPr="00121BA7">
          <w:rPr>
            <w:rFonts w:ascii="Arial" w:eastAsia="Times New Roman" w:hAnsi="Arial" w:cs="Arial"/>
            <w:color w:val="1C3542"/>
            <w:sz w:val="27"/>
            <w:szCs w:val="27"/>
            <w:u w:val="single"/>
            <w:lang w:eastAsia="en-GB"/>
          </w:rPr>
          <w:t>Man-in-the-Middle attack</w:t>
        </w:r>
      </w:hyperlink>
      <w:r w:rsidRPr="00121BA7">
        <w:rPr>
          <w:rFonts w:ascii="Arial" w:eastAsia="Times New Roman" w:hAnsi="Arial" w:cs="Arial"/>
          <w:color w:val="8A8C8C"/>
          <w:sz w:val="27"/>
          <w:szCs w:val="27"/>
          <w:lang w:eastAsia="en-GB"/>
        </w:rPr>
        <w:t> is when a hacker inserts themselves between two legitimate hosts. It’s the cyber equivalent of eavesdropping on a private conversation.</w:t>
      </w:r>
    </w:p>
    <w:p w14:paraId="4A2D9DA0" w14:textId="77777777" w:rsidR="00121BA7" w:rsidRPr="00121BA7" w:rsidRDefault="00121BA7" w:rsidP="00121BA7">
      <w:pPr>
        <w:shd w:val="clear" w:color="auto" w:fill="FFFFFF"/>
        <w:spacing w:before="300" w:line="420" w:lineRule="atLeast"/>
        <w:rPr>
          <w:rFonts w:ascii="Arial" w:eastAsia="Times New Roman" w:hAnsi="Arial" w:cs="Arial"/>
          <w:color w:val="8A8C8C"/>
          <w:sz w:val="27"/>
          <w:szCs w:val="27"/>
          <w:lang w:eastAsia="en-GB"/>
        </w:rPr>
      </w:pPr>
      <w:r w:rsidRPr="00121BA7">
        <w:rPr>
          <w:rFonts w:ascii="Arial" w:eastAsia="Times New Roman" w:hAnsi="Arial" w:cs="Arial"/>
          <w:color w:val="8A8C8C"/>
          <w:sz w:val="27"/>
          <w:szCs w:val="27"/>
          <w:lang w:eastAsia="en-GB"/>
        </w:rPr>
        <w:t xml:space="preserve">In fact, an Eavesdropping attack is a common type of attack itself. But the </w:t>
      </w:r>
      <w:proofErr w:type="spellStart"/>
      <w:r w:rsidRPr="00121BA7">
        <w:rPr>
          <w:rFonts w:ascii="Arial" w:eastAsia="Times New Roman" w:hAnsi="Arial" w:cs="Arial"/>
          <w:color w:val="8A8C8C"/>
          <w:sz w:val="27"/>
          <w:szCs w:val="27"/>
          <w:lang w:eastAsia="en-GB"/>
        </w:rPr>
        <w:t>MitM</w:t>
      </w:r>
      <w:proofErr w:type="spellEnd"/>
      <w:r w:rsidRPr="00121BA7">
        <w:rPr>
          <w:rFonts w:ascii="Arial" w:eastAsia="Times New Roman" w:hAnsi="Arial" w:cs="Arial"/>
          <w:color w:val="8A8C8C"/>
          <w:sz w:val="27"/>
          <w:szCs w:val="27"/>
          <w:lang w:eastAsia="en-GB"/>
        </w:rPr>
        <w:t xml:space="preserve"> attack goes a step further. The </w:t>
      </w:r>
      <w:proofErr w:type="spellStart"/>
      <w:r w:rsidRPr="00121BA7">
        <w:rPr>
          <w:rFonts w:ascii="Arial" w:eastAsia="Times New Roman" w:hAnsi="Arial" w:cs="Arial"/>
          <w:color w:val="8A8C8C"/>
          <w:sz w:val="27"/>
          <w:szCs w:val="27"/>
          <w:lang w:eastAsia="en-GB"/>
        </w:rPr>
        <w:t>MitM</w:t>
      </w:r>
      <w:proofErr w:type="spellEnd"/>
      <w:r w:rsidRPr="00121BA7">
        <w:rPr>
          <w:rFonts w:ascii="Arial" w:eastAsia="Times New Roman" w:hAnsi="Arial" w:cs="Arial"/>
          <w:color w:val="8A8C8C"/>
          <w:sz w:val="27"/>
          <w:szCs w:val="27"/>
          <w:lang w:eastAsia="en-GB"/>
        </w:rPr>
        <w:t xml:space="preserve"> attack has the added malevolence of disguising itself as one, or both of the people speaking.</w:t>
      </w:r>
    </w:p>
    <w:p w14:paraId="5304E9ED" w14:textId="77777777" w:rsidR="00121BA7" w:rsidRPr="00121BA7" w:rsidRDefault="00121BA7" w:rsidP="00121BA7">
      <w:pPr>
        <w:shd w:val="clear" w:color="auto" w:fill="FFFFFF"/>
        <w:spacing w:before="300" w:line="420" w:lineRule="atLeast"/>
        <w:rPr>
          <w:rFonts w:ascii="Arial" w:eastAsia="Times New Roman" w:hAnsi="Arial" w:cs="Arial"/>
          <w:color w:val="8A8C8C"/>
          <w:sz w:val="27"/>
          <w:szCs w:val="27"/>
          <w:lang w:eastAsia="en-GB"/>
        </w:rPr>
      </w:pPr>
      <w:r w:rsidRPr="00121BA7">
        <w:rPr>
          <w:rFonts w:ascii="Arial" w:eastAsia="Times New Roman" w:hAnsi="Arial" w:cs="Arial"/>
          <w:color w:val="8A8C8C"/>
          <w:sz w:val="27"/>
          <w:szCs w:val="27"/>
          <w:lang w:eastAsia="en-GB"/>
        </w:rPr>
        <w:t xml:space="preserve">This means it doesn’t just intercept and listen into messages between clients and servers. It can also change the messages and plant requests that appear to be from a legitimate source. </w:t>
      </w:r>
      <w:proofErr w:type="gramStart"/>
      <w:r w:rsidRPr="00121BA7">
        <w:rPr>
          <w:rFonts w:ascii="Arial" w:eastAsia="Times New Roman" w:hAnsi="Arial" w:cs="Arial"/>
          <w:color w:val="8A8C8C"/>
          <w:sz w:val="27"/>
          <w:szCs w:val="27"/>
          <w:lang w:eastAsia="en-GB"/>
        </w:rPr>
        <w:t>These type of attacks</w:t>
      </w:r>
      <w:proofErr w:type="gramEnd"/>
      <w:r w:rsidRPr="00121BA7">
        <w:rPr>
          <w:rFonts w:ascii="Arial" w:eastAsia="Times New Roman" w:hAnsi="Arial" w:cs="Arial"/>
          <w:color w:val="8A8C8C"/>
          <w:sz w:val="27"/>
          <w:szCs w:val="27"/>
          <w:lang w:eastAsia="en-GB"/>
        </w:rPr>
        <w:t xml:space="preserve"> are notoriously difficult to detect - but there are preventative measures you can take.</w:t>
      </w:r>
    </w:p>
    <w:p w14:paraId="7E8F0B07" w14:textId="77777777" w:rsidR="00121BA7" w:rsidRPr="00121BA7" w:rsidRDefault="00121BA7" w:rsidP="00121BA7">
      <w:pPr>
        <w:shd w:val="clear" w:color="auto" w:fill="FFFFFF"/>
        <w:spacing w:before="300" w:line="420" w:lineRule="atLeast"/>
        <w:rPr>
          <w:rFonts w:ascii="Arial" w:eastAsia="Times New Roman" w:hAnsi="Arial" w:cs="Arial"/>
          <w:color w:val="8A8C8C"/>
          <w:sz w:val="27"/>
          <w:szCs w:val="27"/>
          <w:lang w:eastAsia="en-GB"/>
        </w:rPr>
      </w:pPr>
      <w:r w:rsidRPr="00121BA7">
        <w:rPr>
          <w:rFonts w:ascii="Arial" w:eastAsia="Times New Roman" w:hAnsi="Arial" w:cs="Arial"/>
          <w:b/>
          <w:bCs/>
          <w:color w:val="555555"/>
          <w:sz w:val="30"/>
          <w:szCs w:val="30"/>
          <w:lang w:eastAsia="en-GB"/>
        </w:rPr>
        <w:t xml:space="preserve">›› Preventing </w:t>
      </w:r>
      <w:proofErr w:type="spellStart"/>
      <w:r w:rsidRPr="00121BA7">
        <w:rPr>
          <w:rFonts w:ascii="Arial" w:eastAsia="Times New Roman" w:hAnsi="Arial" w:cs="Arial"/>
          <w:b/>
          <w:bCs/>
          <w:color w:val="555555"/>
          <w:sz w:val="30"/>
          <w:szCs w:val="30"/>
          <w:lang w:eastAsia="en-GB"/>
        </w:rPr>
        <w:t>MitM</w:t>
      </w:r>
      <w:proofErr w:type="spellEnd"/>
      <w:r w:rsidRPr="00121BA7">
        <w:rPr>
          <w:rFonts w:ascii="Arial" w:eastAsia="Times New Roman" w:hAnsi="Arial" w:cs="Arial"/>
          <w:b/>
          <w:bCs/>
          <w:color w:val="555555"/>
          <w:sz w:val="30"/>
          <w:szCs w:val="30"/>
          <w:lang w:eastAsia="en-GB"/>
        </w:rPr>
        <w:t xml:space="preserve"> attacks:</w:t>
      </w:r>
    </w:p>
    <w:p w14:paraId="50A6F4E4" w14:textId="77777777" w:rsidR="00121BA7" w:rsidRPr="00121BA7" w:rsidRDefault="00121BA7" w:rsidP="00121BA7">
      <w:pPr>
        <w:numPr>
          <w:ilvl w:val="0"/>
          <w:numId w:val="13"/>
        </w:numPr>
        <w:shd w:val="clear" w:color="auto" w:fill="FFFFFF"/>
        <w:spacing w:before="100" w:beforeAutospacing="1" w:after="100" w:afterAutospacing="1"/>
        <w:ind w:left="450"/>
        <w:rPr>
          <w:rFonts w:ascii="Arial" w:eastAsia="Times New Roman" w:hAnsi="Arial" w:cs="Arial"/>
          <w:color w:val="555555"/>
          <w:sz w:val="27"/>
          <w:szCs w:val="27"/>
          <w:lang w:eastAsia="en-GB"/>
        </w:rPr>
      </w:pPr>
      <w:r w:rsidRPr="00121BA7">
        <w:rPr>
          <w:rFonts w:ascii="Arial" w:eastAsia="Times New Roman" w:hAnsi="Arial" w:cs="Arial"/>
          <w:color w:val="1C3542"/>
          <w:sz w:val="27"/>
          <w:szCs w:val="27"/>
          <w:lang w:eastAsia="en-GB"/>
        </w:rPr>
        <w:t>Make sure you use SSL certificates (HTTPS, not just HTTP) to enhance security (and user trust) in your website / extranet.</w:t>
      </w:r>
    </w:p>
    <w:p w14:paraId="300DB7A7" w14:textId="77777777" w:rsidR="00121BA7" w:rsidRPr="00121BA7" w:rsidRDefault="00121BA7" w:rsidP="00121BA7">
      <w:pPr>
        <w:numPr>
          <w:ilvl w:val="0"/>
          <w:numId w:val="13"/>
        </w:numPr>
        <w:shd w:val="clear" w:color="auto" w:fill="FFFFFF"/>
        <w:spacing w:before="100" w:beforeAutospacing="1" w:after="100" w:afterAutospacing="1"/>
        <w:ind w:left="450"/>
        <w:rPr>
          <w:rFonts w:ascii="Arial" w:eastAsia="Times New Roman" w:hAnsi="Arial" w:cs="Arial"/>
          <w:color w:val="555555"/>
          <w:sz w:val="27"/>
          <w:szCs w:val="27"/>
          <w:lang w:eastAsia="en-GB"/>
        </w:rPr>
      </w:pPr>
      <w:r w:rsidRPr="00121BA7">
        <w:rPr>
          <w:rFonts w:ascii="Arial" w:eastAsia="Times New Roman" w:hAnsi="Arial" w:cs="Arial"/>
          <w:color w:val="1C3542"/>
          <w:sz w:val="27"/>
          <w:szCs w:val="27"/>
          <w:lang w:eastAsia="en-GB"/>
        </w:rPr>
        <w:t>Consider an Intrusion Detection System (IDS).</w:t>
      </w:r>
    </w:p>
    <w:p w14:paraId="194B5FEE" w14:textId="77777777" w:rsidR="00121BA7" w:rsidRPr="00121BA7" w:rsidRDefault="00121BA7" w:rsidP="00121BA7">
      <w:pPr>
        <w:numPr>
          <w:ilvl w:val="0"/>
          <w:numId w:val="13"/>
        </w:numPr>
        <w:shd w:val="clear" w:color="auto" w:fill="FFFFFF"/>
        <w:spacing w:before="100" w:beforeAutospacing="1" w:after="100" w:afterAutospacing="1"/>
        <w:ind w:left="450"/>
        <w:rPr>
          <w:rFonts w:ascii="Arial" w:eastAsia="Times New Roman" w:hAnsi="Arial" w:cs="Arial"/>
          <w:color w:val="555555"/>
          <w:sz w:val="27"/>
          <w:szCs w:val="27"/>
          <w:lang w:eastAsia="en-GB"/>
        </w:rPr>
      </w:pPr>
      <w:r w:rsidRPr="00121BA7">
        <w:rPr>
          <w:rFonts w:ascii="Arial" w:eastAsia="Times New Roman" w:hAnsi="Arial" w:cs="Arial"/>
          <w:color w:val="1C3542"/>
          <w:sz w:val="27"/>
          <w:szCs w:val="27"/>
          <w:lang w:eastAsia="en-GB"/>
        </w:rPr>
        <w:t>Set-up a VPN to add additional layers of protection over Wi-Fi (and other confidential networks).</w:t>
      </w:r>
    </w:p>
    <w:p w14:paraId="7BABF444" w14:textId="77777777" w:rsidR="00121BA7" w:rsidRPr="00121BA7" w:rsidRDefault="00121BA7" w:rsidP="00121BA7">
      <w:pPr>
        <w:shd w:val="clear" w:color="auto" w:fill="FFFFFF"/>
        <w:spacing w:before="525"/>
        <w:outlineLvl w:val="1"/>
        <w:rPr>
          <w:rFonts w:ascii="Arial" w:eastAsia="Times New Roman" w:hAnsi="Arial" w:cs="Arial"/>
          <w:color w:val="96AC00"/>
          <w:sz w:val="42"/>
          <w:szCs w:val="42"/>
          <w:lang w:eastAsia="en-GB"/>
        </w:rPr>
      </w:pPr>
      <w:r w:rsidRPr="00121BA7">
        <w:rPr>
          <w:rFonts w:ascii="Arial" w:eastAsia="Times New Roman" w:hAnsi="Arial" w:cs="Arial"/>
          <w:b/>
          <w:bCs/>
          <w:color w:val="96AC00"/>
          <w:sz w:val="36"/>
          <w:szCs w:val="36"/>
          <w:lang w:eastAsia="en-GB"/>
        </w:rPr>
        <w:t>5. SQL Injections</w:t>
      </w:r>
    </w:p>
    <w:p w14:paraId="0EC6C77F" w14:textId="03BA0E72" w:rsidR="00121BA7" w:rsidRPr="00121BA7" w:rsidRDefault="00121BA7" w:rsidP="00121BA7">
      <w:pPr>
        <w:shd w:val="clear" w:color="auto" w:fill="FFFFFF"/>
        <w:spacing w:before="300" w:line="420" w:lineRule="atLeast"/>
        <w:rPr>
          <w:rFonts w:ascii="Arial" w:eastAsia="Times New Roman" w:hAnsi="Arial" w:cs="Arial"/>
          <w:color w:val="8A8C8C"/>
          <w:sz w:val="27"/>
          <w:szCs w:val="27"/>
          <w:lang w:eastAsia="en-GB"/>
        </w:rPr>
      </w:pPr>
      <w:r w:rsidRPr="00121BA7">
        <w:rPr>
          <w:rFonts w:ascii="Arial" w:eastAsia="Times New Roman" w:hAnsi="Arial" w:cs="Arial"/>
          <w:b/>
          <w:bCs/>
          <w:color w:val="96AC00"/>
          <w:sz w:val="36"/>
          <w:szCs w:val="36"/>
          <w:lang w:eastAsia="en-GB"/>
        </w:rPr>
        <w:fldChar w:fldCharType="begin"/>
      </w:r>
      <w:r w:rsidRPr="00121BA7">
        <w:rPr>
          <w:rFonts w:ascii="Arial" w:eastAsia="Times New Roman" w:hAnsi="Arial" w:cs="Arial"/>
          <w:b/>
          <w:bCs/>
          <w:color w:val="96AC00"/>
          <w:sz w:val="36"/>
          <w:szCs w:val="36"/>
          <w:lang w:eastAsia="en-GB"/>
        </w:rPr>
        <w:instrText xml:space="preserve"> INCLUDEPICTURE "https://www.comtact.co.uk/hs-fs/hubfs/SQL-injections-1.jpg?width=500&amp;name=SQL-injections-1.jpg" \* MERGEFORMATINET </w:instrText>
      </w:r>
      <w:r w:rsidRPr="00121BA7">
        <w:rPr>
          <w:rFonts w:ascii="Arial" w:eastAsia="Times New Roman" w:hAnsi="Arial" w:cs="Arial"/>
          <w:b/>
          <w:bCs/>
          <w:color w:val="96AC00"/>
          <w:sz w:val="36"/>
          <w:szCs w:val="36"/>
          <w:lang w:eastAsia="en-GB"/>
        </w:rPr>
        <w:fldChar w:fldCharType="separate"/>
      </w:r>
      <w:r w:rsidRPr="00121BA7">
        <w:rPr>
          <w:rFonts w:ascii="Arial" w:eastAsia="Times New Roman" w:hAnsi="Arial" w:cs="Arial"/>
          <w:b/>
          <w:bCs/>
          <w:noProof/>
          <w:color w:val="96AC00"/>
          <w:sz w:val="36"/>
          <w:szCs w:val="36"/>
          <w:lang w:eastAsia="en-GB"/>
        </w:rPr>
        <w:drawing>
          <wp:inline distT="0" distB="0" distL="0" distR="0" wp14:anchorId="27C7784B" wp14:editId="4C58BF91">
            <wp:extent cx="5731510" cy="1893570"/>
            <wp:effectExtent l="0" t="0" r="0" b="0"/>
            <wp:docPr id="20" name="Picture 20" descr="SQL-injections-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3" descr="SQL-injections-1"/>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731510" cy="1893570"/>
                    </a:xfrm>
                    <a:prstGeom prst="rect">
                      <a:avLst/>
                    </a:prstGeom>
                    <a:noFill/>
                    <a:ln>
                      <a:noFill/>
                    </a:ln>
                  </pic:spPr>
                </pic:pic>
              </a:graphicData>
            </a:graphic>
          </wp:inline>
        </w:drawing>
      </w:r>
      <w:r w:rsidRPr="00121BA7">
        <w:rPr>
          <w:rFonts w:ascii="Arial" w:eastAsia="Times New Roman" w:hAnsi="Arial" w:cs="Arial"/>
          <w:b/>
          <w:bCs/>
          <w:color w:val="96AC00"/>
          <w:sz w:val="36"/>
          <w:szCs w:val="36"/>
          <w:lang w:eastAsia="en-GB"/>
        </w:rPr>
        <w:fldChar w:fldCharType="end"/>
      </w:r>
    </w:p>
    <w:p w14:paraId="7AE01119" w14:textId="77777777" w:rsidR="00121BA7" w:rsidRPr="00121BA7" w:rsidRDefault="00121BA7" w:rsidP="00121BA7">
      <w:pPr>
        <w:shd w:val="clear" w:color="auto" w:fill="FFFFFF"/>
        <w:spacing w:before="300" w:line="420" w:lineRule="atLeast"/>
        <w:rPr>
          <w:rFonts w:ascii="Arial" w:eastAsia="Times New Roman" w:hAnsi="Arial" w:cs="Arial"/>
          <w:color w:val="8A8C8C"/>
          <w:sz w:val="27"/>
          <w:szCs w:val="27"/>
          <w:lang w:eastAsia="en-GB"/>
        </w:rPr>
      </w:pPr>
      <w:r w:rsidRPr="00121BA7">
        <w:rPr>
          <w:rFonts w:ascii="Arial" w:eastAsia="Times New Roman" w:hAnsi="Arial" w:cs="Arial"/>
          <w:color w:val="8A8C8C"/>
          <w:sz w:val="27"/>
          <w:szCs w:val="27"/>
          <w:lang w:eastAsia="en-GB"/>
        </w:rPr>
        <w:t>A Structured Query Language (SQL) injection is when malicious code is inserted into an SQL database. For an attacker, it can be as simple as submitting malicious code into a website’s search box.</w:t>
      </w:r>
    </w:p>
    <w:p w14:paraId="00FCF49B" w14:textId="77777777" w:rsidR="00121BA7" w:rsidRPr="00121BA7" w:rsidRDefault="00121BA7" w:rsidP="00121BA7">
      <w:pPr>
        <w:shd w:val="clear" w:color="auto" w:fill="FFFFFF"/>
        <w:spacing w:before="300" w:line="420" w:lineRule="atLeast"/>
        <w:rPr>
          <w:rFonts w:ascii="Arial" w:eastAsia="Times New Roman" w:hAnsi="Arial" w:cs="Arial"/>
          <w:color w:val="8A8C8C"/>
          <w:sz w:val="27"/>
          <w:szCs w:val="27"/>
          <w:lang w:eastAsia="en-GB"/>
        </w:rPr>
      </w:pPr>
      <w:r w:rsidRPr="00121BA7">
        <w:rPr>
          <w:rFonts w:ascii="Arial" w:eastAsia="Times New Roman" w:hAnsi="Arial" w:cs="Arial"/>
          <w:color w:val="8A8C8C"/>
          <w:sz w:val="27"/>
          <w:szCs w:val="27"/>
          <w:lang w:eastAsia="en-GB"/>
        </w:rPr>
        <w:lastRenderedPageBreak/>
        <w:t>Once the code’s been unleashed, it can read, modify or delete your data. Some SQL attacks can even shutdown your database and issue commands to your operating system.</w:t>
      </w:r>
    </w:p>
    <w:p w14:paraId="03408FFD" w14:textId="77777777" w:rsidR="00121BA7" w:rsidRPr="00121BA7" w:rsidRDefault="00121BA7" w:rsidP="00121BA7">
      <w:pPr>
        <w:shd w:val="clear" w:color="auto" w:fill="FFFFFF"/>
        <w:spacing w:before="300" w:line="420" w:lineRule="atLeast"/>
        <w:rPr>
          <w:rFonts w:ascii="Arial" w:eastAsia="Times New Roman" w:hAnsi="Arial" w:cs="Arial"/>
          <w:color w:val="8A8C8C"/>
          <w:sz w:val="27"/>
          <w:szCs w:val="27"/>
          <w:lang w:eastAsia="en-GB"/>
        </w:rPr>
      </w:pPr>
      <w:r w:rsidRPr="00121BA7">
        <w:rPr>
          <w:rFonts w:ascii="Arial" w:eastAsia="Times New Roman" w:hAnsi="Arial" w:cs="Arial"/>
          <w:b/>
          <w:bCs/>
          <w:color w:val="555555"/>
          <w:sz w:val="30"/>
          <w:szCs w:val="30"/>
          <w:lang w:eastAsia="en-GB"/>
        </w:rPr>
        <w:t>›› How to protect against SQL injection attacks:</w:t>
      </w:r>
    </w:p>
    <w:p w14:paraId="5EE0A0CB" w14:textId="77777777" w:rsidR="00121BA7" w:rsidRPr="00121BA7" w:rsidRDefault="00121BA7" w:rsidP="00121BA7">
      <w:pPr>
        <w:numPr>
          <w:ilvl w:val="0"/>
          <w:numId w:val="14"/>
        </w:numPr>
        <w:shd w:val="clear" w:color="auto" w:fill="FFFFFF"/>
        <w:spacing w:before="100" w:beforeAutospacing="1" w:after="100" w:afterAutospacing="1"/>
        <w:ind w:left="450"/>
        <w:rPr>
          <w:rFonts w:ascii="Arial" w:eastAsia="Times New Roman" w:hAnsi="Arial" w:cs="Arial"/>
          <w:color w:val="555555"/>
          <w:sz w:val="27"/>
          <w:szCs w:val="27"/>
          <w:lang w:eastAsia="en-GB"/>
        </w:rPr>
      </w:pPr>
      <w:r w:rsidRPr="00121BA7">
        <w:rPr>
          <w:rFonts w:ascii="Arial" w:eastAsia="Times New Roman" w:hAnsi="Arial" w:cs="Arial"/>
          <w:color w:val="1C3542"/>
          <w:sz w:val="27"/>
          <w:szCs w:val="27"/>
          <w:lang w:eastAsia="en-GB"/>
        </w:rPr>
        <w:t>Apply a least-privilege permissions model in your databases.</w:t>
      </w:r>
    </w:p>
    <w:p w14:paraId="6A8586D0" w14:textId="77777777" w:rsidR="00121BA7" w:rsidRPr="00121BA7" w:rsidRDefault="00121BA7" w:rsidP="00121BA7">
      <w:pPr>
        <w:numPr>
          <w:ilvl w:val="0"/>
          <w:numId w:val="14"/>
        </w:numPr>
        <w:shd w:val="clear" w:color="auto" w:fill="FFFFFF"/>
        <w:spacing w:before="100" w:beforeAutospacing="1" w:after="100" w:afterAutospacing="1"/>
        <w:ind w:left="450"/>
        <w:rPr>
          <w:rFonts w:ascii="Arial" w:eastAsia="Times New Roman" w:hAnsi="Arial" w:cs="Arial"/>
          <w:color w:val="555555"/>
          <w:sz w:val="27"/>
          <w:szCs w:val="27"/>
          <w:lang w:eastAsia="en-GB"/>
        </w:rPr>
      </w:pPr>
      <w:r w:rsidRPr="00121BA7">
        <w:rPr>
          <w:rFonts w:ascii="Arial" w:eastAsia="Times New Roman" w:hAnsi="Arial" w:cs="Arial"/>
          <w:color w:val="1C3542"/>
          <w:sz w:val="27"/>
          <w:szCs w:val="27"/>
          <w:lang w:eastAsia="en-GB"/>
        </w:rPr>
        <w:t>Stick to stored procedures (exclude dynamic SQL) and prepared statements (parameterized queries).</w:t>
      </w:r>
    </w:p>
    <w:p w14:paraId="1F91BCD8" w14:textId="77777777" w:rsidR="00121BA7" w:rsidRPr="00121BA7" w:rsidRDefault="00121BA7" w:rsidP="00121BA7">
      <w:pPr>
        <w:numPr>
          <w:ilvl w:val="0"/>
          <w:numId w:val="14"/>
        </w:numPr>
        <w:shd w:val="clear" w:color="auto" w:fill="FFFFFF"/>
        <w:spacing w:before="100" w:beforeAutospacing="1" w:after="100" w:afterAutospacing="1"/>
        <w:ind w:left="450"/>
        <w:rPr>
          <w:rFonts w:ascii="Arial" w:eastAsia="Times New Roman" w:hAnsi="Arial" w:cs="Arial"/>
          <w:color w:val="555555"/>
          <w:sz w:val="27"/>
          <w:szCs w:val="27"/>
          <w:lang w:eastAsia="en-GB"/>
        </w:rPr>
      </w:pPr>
      <w:r w:rsidRPr="00121BA7">
        <w:rPr>
          <w:rFonts w:ascii="Arial" w:eastAsia="Times New Roman" w:hAnsi="Arial" w:cs="Arial"/>
          <w:color w:val="1C3542"/>
          <w:sz w:val="27"/>
          <w:szCs w:val="27"/>
          <w:lang w:eastAsia="en-GB"/>
        </w:rPr>
        <w:t>Validate SQL data inputs against a whitelist.</w:t>
      </w:r>
    </w:p>
    <w:p w14:paraId="350677CC" w14:textId="77777777" w:rsidR="00121BA7" w:rsidRPr="00121BA7" w:rsidRDefault="00121BA7" w:rsidP="00121BA7">
      <w:pPr>
        <w:shd w:val="clear" w:color="auto" w:fill="FFFFFF"/>
        <w:spacing w:before="525"/>
        <w:outlineLvl w:val="1"/>
        <w:rPr>
          <w:rFonts w:ascii="Arial" w:eastAsia="Times New Roman" w:hAnsi="Arial" w:cs="Arial"/>
          <w:color w:val="96AC00"/>
          <w:sz w:val="42"/>
          <w:szCs w:val="42"/>
          <w:lang w:eastAsia="en-GB"/>
        </w:rPr>
      </w:pPr>
      <w:r w:rsidRPr="00121BA7">
        <w:rPr>
          <w:rFonts w:ascii="Arial" w:eastAsia="Times New Roman" w:hAnsi="Arial" w:cs="Arial"/>
          <w:b/>
          <w:bCs/>
          <w:color w:val="96AC00"/>
          <w:sz w:val="36"/>
          <w:szCs w:val="36"/>
          <w:lang w:eastAsia="en-GB"/>
        </w:rPr>
        <w:t>6. Zero-day Exploit</w:t>
      </w:r>
    </w:p>
    <w:p w14:paraId="542E91F8" w14:textId="1FA286DB" w:rsidR="00121BA7" w:rsidRPr="00121BA7" w:rsidRDefault="00121BA7" w:rsidP="00121BA7">
      <w:pPr>
        <w:shd w:val="clear" w:color="auto" w:fill="FFFFFF"/>
        <w:spacing w:before="300" w:line="420" w:lineRule="atLeast"/>
        <w:rPr>
          <w:rFonts w:ascii="Arial" w:eastAsia="Times New Roman" w:hAnsi="Arial" w:cs="Arial"/>
          <w:color w:val="8A8C8C"/>
          <w:sz w:val="27"/>
          <w:szCs w:val="27"/>
          <w:lang w:eastAsia="en-GB"/>
        </w:rPr>
      </w:pPr>
      <w:r w:rsidRPr="00121BA7">
        <w:rPr>
          <w:rFonts w:ascii="Arial" w:eastAsia="Times New Roman" w:hAnsi="Arial" w:cs="Arial"/>
          <w:b/>
          <w:bCs/>
          <w:color w:val="96AC00"/>
          <w:sz w:val="36"/>
          <w:szCs w:val="36"/>
          <w:lang w:eastAsia="en-GB"/>
        </w:rPr>
        <w:fldChar w:fldCharType="begin"/>
      </w:r>
      <w:r w:rsidRPr="00121BA7">
        <w:rPr>
          <w:rFonts w:ascii="Arial" w:eastAsia="Times New Roman" w:hAnsi="Arial" w:cs="Arial"/>
          <w:b/>
          <w:bCs/>
          <w:color w:val="96AC00"/>
          <w:sz w:val="36"/>
          <w:szCs w:val="36"/>
          <w:lang w:eastAsia="en-GB"/>
        </w:rPr>
        <w:instrText xml:space="preserve"> INCLUDEPICTURE "https://www.comtact.co.uk/hs-fs/hubfs/Zero-day-exploit-1.jpg?width=500&amp;name=Zero-day-exploit-1.jpg" \* MERGEFORMATINET </w:instrText>
      </w:r>
      <w:r w:rsidRPr="00121BA7">
        <w:rPr>
          <w:rFonts w:ascii="Arial" w:eastAsia="Times New Roman" w:hAnsi="Arial" w:cs="Arial"/>
          <w:b/>
          <w:bCs/>
          <w:color w:val="96AC00"/>
          <w:sz w:val="36"/>
          <w:szCs w:val="36"/>
          <w:lang w:eastAsia="en-GB"/>
        </w:rPr>
        <w:fldChar w:fldCharType="separate"/>
      </w:r>
      <w:r w:rsidRPr="00121BA7">
        <w:rPr>
          <w:rFonts w:ascii="Arial" w:eastAsia="Times New Roman" w:hAnsi="Arial" w:cs="Arial"/>
          <w:b/>
          <w:bCs/>
          <w:noProof/>
          <w:color w:val="96AC00"/>
          <w:sz w:val="36"/>
          <w:szCs w:val="36"/>
          <w:lang w:eastAsia="en-GB"/>
        </w:rPr>
        <w:drawing>
          <wp:inline distT="0" distB="0" distL="0" distR="0" wp14:anchorId="2A5EAD4A" wp14:editId="7932743F">
            <wp:extent cx="5731510" cy="1893570"/>
            <wp:effectExtent l="0" t="0" r="0" b="0"/>
            <wp:docPr id="19" name="Picture 19" descr="Zero-day-exploit-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4" descr="Zero-day-exploit-1"/>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5731510" cy="1893570"/>
                    </a:xfrm>
                    <a:prstGeom prst="rect">
                      <a:avLst/>
                    </a:prstGeom>
                    <a:noFill/>
                    <a:ln>
                      <a:noFill/>
                    </a:ln>
                  </pic:spPr>
                </pic:pic>
              </a:graphicData>
            </a:graphic>
          </wp:inline>
        </w:drawing>
      </w:r>
      <w:r w:rsidRPr="00121BA7">
        <w:rPr>
          <w:rFonts w:ascii="Arial" w:eastAsia="Times New Roman" w:hAnsi="Arial" w:cs="Arial"/>
          <w:b/>
          <w:bCs/>
          <w:color w:val="96AC00"/>
          <w:sz w:val="36"/>
          <w:szCs w:val="36"/>
          <w:lang w:eastAsia="en-GB"/>
        </w:rPr>
        <w:fldChar w:fldCharType="end"/>
      </w:r>
    </w:p>
    <w:p w14:paraId="19A2AE2A" w14:textId="77777777" w:rsidR="00121BA7" w:rsidRPr="00121BA7" w:rsidRDefault="00121BA7" w:rsidP="00121BA7">
      <w:pPr>
        <w:shd w:val="clear" w:color="auto" w:fill="FFFFFF"/>
        <w:spacing w:before="300" w:line="420" w:lineRule="atLeast"/>
        <w:rPr>
          <w:rFonts w:ascii="Arial" w:eastAsia="Times New Roman" w:hAnsi="Arial" w:cs="Arial"/>
          <w:color w:val="8A8C8C"/>
          <w:sz w:val="27"/>
          <w:szCs w:val="27"/>
          <w:lang w:eastAsia="en-GB"/>
        </w:rPr>
      </w:pPr>
      <w:r w:rsidRPr="00121BA7">
        <w:rPr>
          <w:rFonts w:ascii="Arial" w:eastAsia="Times New Roman" w:hAnsi="Arial" w:cs="Arial"/>
          <w:color w:val="8A8C8C"/>
          <w:sz w:val="27"/>
          <w:szCs w:val="27"/>
          <w:lang w:eastAsia="en-GB"/>
        </w:rPr>
        <w:t>If a user uncovers a security risk in a program, they may well notify the software company so they can develop and issue a security patch to fix the issue. But they may also share their discovery online too.</w:t>
      </w:r>
    </w:p>
    <w:p w14:paraId="11003749" w14:textId="77777777" w:rsidR="00121BA7" w:rsidRPr="00121BA7" w:rsidRDefault="00121BA7" w:rsidP="00121BA7">
      <w:pPr>
        <w:shd w:val="clear" w:color="auto" w:fill="FFFFFF"/>
        <w:spacing w:before="300" w:line="420" w:lineRule="atLeast"/>
        <w:rPr>
          <w:rFonts w:ascii="Arial" w:eastAsia="Times New Roman" w:hAnsi="Arial" w:cs="Arial"/>
          <w:color w:val="8A8C8C"/>
          <w:sz w:val="27"/>
          <w:szCs w:val="27"/>
          <w:lang w:eastAsia="en-GB"/>
        </w:rPr>
      </w:pPr>
      <w:r w:rsidRPr="00121BA7">
        <w:rPr>
          <w:rFonts w:ascii="Arial" w:eastAsia="Times New Roman" w:hAnsi="Arial" w:cs="Arial"/>
          <w:color w:val="8A8C8C"/>
          <w:sz w:val="27"/>
          <w:szCs w:val="27"/>
          <w:lang w:eastAsia="en-GB"/>
        </w:rPr>
        <w:t>The next thing you know, this well-meaning user (who only wanted to warn others) has just exposed a vulnerability to the world. And guess who’s scouring the internet for exactly this type of information? While the software developers rush to fix the problem, hackers get busy exploiting it.</w:t>
      </w:r>
    </w:p>
    <w:p w14:paraId="50559D92" w14:textId="77777777" w:rsidR="00121BA7" w:rsidRPr="00121BA7" w:rsidRDefault="00121BA7" w:rsidP="00121BA7">
      <w:pPr>
        <w:shd w:val="clear" w:color="auto" w:fill="FFFFFF"/>
        <w:spacing w:before="300" w:line="420" w:lineRule="atLeast"/>
        <w:rPr>
          <w:rFonts w:ascii="Arial" w:eastAsia="Times New Roman" w:hAnsi="Arial" w:cs="Arial"/>
          <w:color w:val="8A8C8C"/>
          <w:sz w:val="27"/>
          <w:szCs w:val="27"/>
          <w:lang w:eastAsia="en-GB"/>
        </w:rPr>
      </w:pPr>
      <w:r w:rsidRPr="00121BA7">
        <w:rPr>
          <w:rFonts w:ascii="Arial" w:eastAsia="Times New Roman" w:hAnsi="Arial" w:cs="Arial"/>
          <w:b/>
          <w:bCs/>
          <w:color w:val="555555"/>
          <w:sz w:val="30"/>
          <w:szCs w:val="30"/>
          <w:lang w:eastAsia="en-GB"/>
        </w:rPr>
        <w:t>›› How to detect and protect against Zero-day exploits:</w:t>
      </w:r>
    </w:p>
    <w:p w14:paraId="7F8AD0C3" w14:textId="77777777" w:rsidR="00121BA7" w:rsidRPr="00121BA7" w:rsidRDefault="00121BA7" w:rsidP="00121BA7">
      <w:pPr>
        <w:shd w:val="clear" w:color="auto" w:fill="FFFFFF"/>
        <w:spacing w:before="300" w:line="420" w:lineRule="atLeast"/>
        <w:rPr>
          <w:rFonts w:ascii="Arial" w:eastAsia="Times New Roman" w:hAnsi="Arial" w:cs="Arial"/>
          <w:color w:val="8A8C8C"/>
          <w:sz w:val="27"/>
          <w:szCs w:val="27"/>
          <w:lang w:eastAsia="en-GB"/>
        </w:rPr>
      </w:pPr>
      <w:r w:rsidRPr="00121BA7">
        <w:rPr>
          <w:rFonts w:ascii="Arial" w:eastAsia="Times New Roman" w:hAnsi="Arial" w:cs="Arial"/>
          <w:color w:val="8A8C8C"/>
          <w:sz w:val="27"/>
          <w:szCs w:val="27"/>
          <w:lang w:eastAsia="en-GB"/>
        </w:rPr>
        <w:t xml:space="preserve">By their nature, zero-day attacks are usually the most difficult to defend against, since the precise nature of the attack is only available after it has </w:t>
      </w:r>
      <w:r w:rsidRPr="00121BA7">
        <w:rPr>
          <w:rFonts w:ascii="Arial" w:eastAsia="Times New Roman" w:hAnsi="Arial" w:cs="Arial"/>
          <w:color w:val="8A8C8C"/>
          <w:sz w:val="27"/>
          <w:szCs w:val="27"/>
          <w:lang w:eastAsia="en-GB"/>
        </w:rPr>
        <w:lastRenderedPageBreak/>
        <w:t>happened. These vulnerabilities are not only highly prized by cyber criminals, but nation states too.</w:t>
      </w:r>
    </w:p>
    <w:p w14:paraId="0B77CA2B" w14:textId="77777777" w:rsidR="00121BA7" w:rsidRPr="00121BA7" w:rsidRDefault="00121BA7" w:rsidP="00121BA7">
      <w:pPr>
        <w:numPr>
          <w:ilvl w:val="0"/>
          <w:numId w:val="15"/>
        </w:numPr>
        <w:shd w:val="clear" w:color="auto" w:fill="FFFFFF"/>
        <w:spacing w:before="100" w:beforeAutospacing="1" w:after="100" w:afterAutospacing="1"/>
        <w:ind w:left="450"/>
        <w:rPr>
          <w:rFonts w:ascii="Arial" w:eastAsia="Times New Roman" w:hAnsi="Arial" w:cs="Arial"/>
          <w:color w:val="555555"/>
          <w:sz w:val="27"/>
          <w:szCs w:val="27"/>
          <w:lang w:eastAsia="en-GB"/>
        </w:rPr>
      </w:pPr>
      <w:r w:rsidRPr="00121BA7">
        <w:rPr>
          <w:rFonts w:ascii="Arial" w:eastAsia="Times New Roman" w:hAnsi="Arial" w:cs="Arial"/>
          <w:color w:val="1C3542"/>
          <w:sz w:val="27"/>
          <w:szCs w:val="27"/>
          <w:lang w:eastAsia="en-GB"/>
        </w:rPr>
        <w:t>Keep your </w:t>
      </w:r>
      <w:hyperlink r:id="rId20" w:tgtFrame="_blank" w:history="1">
        <w:r w:rsidRPr="00121BA7">
          <w:rPr>
            <w:rFonts w:ascii="Arial" w:eastAsia="Times New Roman" w:hAnsi="Arial" w:cs="Arial"/>
            <w:color w:val="1C3542"/>
            <w:sz w:val="27"/>
            <w:szCs w:val="27"/>
            <w:u w:val="single"/>
            <w:lang w:eastAsia="en-GB"/>
          </w:rPr>
          <w:t>operating systems and application software up to date</w:t>
        </w:r>
      </w:hyperlink>
      <w:r w:rsidRPr="00121BA7">
        <w:rPr>
          <w:rFonts w:ascii="Arial" w:eastAsia="Times New Roman" w:hAnsi="Arial" w:cs="Arial"/>
          <w:color w:val="555555"/>
          <w:sz w:val="27"/>
          <w:szCs w:val="27"/>
          <w:lang w:eastAsia="en-GB"/>
        </w:rPr>
        <w:t>.</w:t>
      </w:r>
    </w:p>
    <w:p w14:paraId="0D939AE2" w14:textId="77777777" w:rsidR="00121BA7" w:rsidRPr="00121BA7" w:rsidRDefault="00121BA7" w:rsidP="00121BA7">
      <w:pPr>
        <w:numPr>
          <w:ilvl w:val="0"/>
          <w:numId w:val="15"/>
        </w:numPr>
        <w:shd w:val="clear" w:color="auto" w:fill="FFFFFF"/>
        <w:spacing w:before="100" w:beforeAutospacing="1" w:after="100" w:afterAutospacing="1"/>
        <w:ind w:left="450"/>
        <w:rPr>
          <w:rFonts w:ascii="Arial" w:eastAsia="Times New Roman" w:hAnsi="Arial" w:cs="Arial"/>
          <w:color w:val="555555"/>
          <w:sz w:val="27"/>
          <w:szCs w:val="27"/>
          <w:lang w:eastAsia="en-GB"/>
        </w:rPr>
      </w:pPr>
      <w:r w:rsidRPr="00121BA7">
        <w:rPr>
          <w:rFonts w:ascii="Arial" w:eastAsia="Times New Roman" w:hAnsi="Arial" w:cs="Arial"/>
          <w:color w:val="1C3542"/>
          <w:sz w:val="27"/>
          <w:szCs w:val="27"/>
          <w:lang w:eastAsia="en-GB"/>
        </w:rPr>
        <w:t>Use virtual LANS to protect transmitted data by making use of a firewall.</w:t>
      </w:r>
    </w:p>
    <w:p w14:paraId="72A9799C" w14:textId="77777777" w:rsidR="00121BA7" w:rsidRPr="00121BA7" w:rsidRDefault="00121BA7" w:rsidP="00121BA7">
      <w:pPr>
        <w:numPr>
          <w:ilvl w:val="0"/>
          <w:numId w:val="15"/>
        </w:numPr>
        <w:shd w:val="clear" w:color="auto" w:fill="FFFFFF"/>
        <w:spacing w:before="100" w:beforeAutospacing="1" w:after="100" w:afterAutospacing="1"/>
        <w:ind w:left="450"/>
        <w:rPr>
          <w:rFonts w:ascii="Arial" w:eastAsia="Times New Roman" w:hAnsi="Arial" w:cs="Arial"/>
          <w:color w:val="555555"/>
          <w:sz w:val="27"/>
          <w:szCs w:val="27"/>
          <w:lang w:eastAsia="en-GB"/>
        </w:rPr>
      </w:pPr>
      <w:r w:rsidRPr="00121BA7">
        <w:rPr>
          <w:rFonts w:ascii="Arial" w:eastAsia="Times New Roman" w:hAnsi="Arial" w:cs="Arial"/>
          <w:color w:val="1C3542"/>
          <w:sz w:val="27"/>
          <w:szCs w:val="27"/>
          <w:lang w:eastAsia="en-GB"/>
        </w:rPr>
        <w:t>Protect against wireless malware attacks with a secure Wi-Fi system.</w:t>
      </w:r>
    </w:p>
    <w:p w14:paraId="6AAB47A3" w14:textId="77777777" w:rsidR="00121BA7" w:rsidRPr="00121BA7" w:rsidRDefault="00121BA7" w:rsidP="00121BA7">
      <w:pPr>
        <w:numPr>
          <w:ilvl w:val="0"/>
          <w:numId w:val="15"/>
        </w:numPr>
        <w:shd w:val="clear" w:color="auto" w:fill="FFFFFF"/>
        <w:spacing w:before="100" w:beforeAutospacing="1" w:after="100" w:afterAutospacing="1"/>
        <w:ind w:left="450"/>
        <w:rPr>
          <w:rFonts w:ascii="Arial" w:eastAsia="Times New Roman" w:hAnsi="Arial" w:cs="Arial"/>
          <w:color w:val="555555"/>
          <w:sz w:val="27"/>
          <w:szCs w:val="27"/>
          <w:lang w:eastAsia="en-GB"/>
        </w:rPr>
      </w:pPr>
      <w:r w:rsidRPr="00121BA7">
        <w:rPr>
          <w:rFonts w:ascii="Arial" w:eastAsia="Times New Roman" w:hAnsi="Arial" w:cs="Arial"/>
          <w:color w:val="1C3542"/>
          <w:sz w:val="27"/>
          <w:szCs w:val="27"/>
          <w:lang w:eastAsia="en-GB"/>
        </w:rPr>
        <w:t>Stick to websites with SSL certificates.</w:t>
      </w:r>
    </w:p>
    <w:p w14:paraId="47E81CB2" w14:textId="77777777" w:rsidR="00121BA7" w:rsidRPr="00121BA7" w:rsidRDefault="00121BA7" w:rsidP="00121BA7">
      <w:pPr>
        <w:shd w:val="clear" w:color="auto" w:fill="FFFFFF"/>
        <w:spacing w:before="525"/>
        <w:outlineLvl w:val="1"/>
        <w:rPr>
          <w:rFonts w:ascii="Arial" w:eastAsia="Times New Roman" w:hAnsi="Arial" w:cs="Arial"/>
          <w:color w:val="96AC00"/>
          <w:sz w:val="42"/>
          <w:szCs w:val="42"/>
          <w:lang w:eastAsia="en-GB"/>
        </w:rPr>
      </w:pPr>
      <w:r w:rsidRPr="00121BA7">
        <w:rPr>
          <w:rFonts w:ascii="Arial" w:eastAsia="Times New Roman" w:hAnsi="Arial" w:cs="Arial"/>
          <w:b/>
          <w:bCs/>
          <w:color w:val="96AC00"/>
          <w:sz w:val="36"/>
          <w:szCs w:val="36"/>
          <w:lang w:eastAsia="en-GB"/>
        </w:rPr>
        <w:t>7. Cross-site Scripting (XSS)</w:t>
      </w:r>
    </w:p>
    <w:p w14:paraId="2EA1A265" w14:textId="2B8B44B2" w:rsidR="00121BA7" w:rsidRPr="00121BA7" w:rsidRDefault="00121BA7" w:rsidP="00121BA7">
      <w:pPr>
        <w:shd w:val="clear" w:color="auto" w:fill="FFFFFF"/>
        <w:spacing w:before="300" w:line="420" w:lineRule="atLeast"/>
        <w:rPr>
          <w:rFonts w:ascii="Arial" w:eastAsia="Times New Roman" w:hAnsi="Arial" w:cs="Arial"/>
          <w:color w:val="8A8C8C"/>
          <w:sz w:val="27"/>
          <w:szCs w:val="27"/>
          <w:lang w:eastAsia="en-GB"/>
        </w:rPr>
      </w:pPr>
      <w:r w:rsidRPr="00121BA7">
        <w:rPr>
          <w:rFonts w:ascii="Arial" w:eastAsia="Times New Roman" w:hAnsi="Arial" w:cs="Arial"/>
          <w:b/>
          <w:bCs/>
          <w:color w:val="96AC00"/>
          <w:sz w:val="36"/>
          <w:szCs w:val="36"/>
          <w:lang w:eastAsia="en-GB"/>
        </w:rPr>
        <w:fldChar w:fldCharType="begin"/>
      </w:r>
      <w:r w:rsidRPr="00121BA7">
        <w:rPr>
          <w:rFonts w:ascii="Arial" w:eastAsia="Times New Roman" w:hAnsi="Arial" w:cs="Arial"/>
          <w:b/>
          <w:bCs/>
          <w:color w:val="96AC00"/>
          <w:sz w:val="36"/>
          <w:szCs w:val="36"/>
          <w:lang w:eastAsia="en-GB"/>
        </w:rPr>
        <w:instrText xml:space="preserve"> INCLUDEPICTURE "https://www.comtact.co.uk/hs-fs/hubfs/Cross-site-scripting-1.jpg?width=500&amp;name=Cross-site-scripting-1.jpg" \* MERGEFORMATINET </w:instrText>
      </w:r>
      <w:r w:rsidRPr="00121BA7">
        <w:rPr>
          <w:rFonts w:ascii="Arial" w:eastAsia="Times New Roman" w:hAnsi="Arial" w:cs="Arial"/>
          <w:b/>
          <w:bCs/>
          <w:color w:val="96AC00"/>
          <w:sz w:val="36"/>
          <w:szCs w:val="36"/>
          <w:lang w:eastAsia="en-GB"/>
        </w:rPr>
        <w:fldChar w:fldCharType="separate"/>
      </w:r>
      <w:r w:rsidRPr="00121BA7">
        <w:rPr>
          <w:rFonts w:ascii="Arial" w:eastAsia="Times New Roman" w:hAnsi="Arial" w:cs="Arial"/>
          <w:b/>
          <w:bCs/>
          <w:noProof/>
          <w:color w:val="96AC00"/>
          <w:sz w:val="36"/>
          <w:szCs w:val="36"/>
          <w:lang w:eastAsia="en-GB"/>
        </w:rPr>
        <w:drawing>
          <wp:inline distT="0" distB="0" distL="0" distR="0" wp14:anchorId="0D2AB3C5" wp14:editId="5983ACDB">
            <wp:extent cx="5731510" cy="1905000"/>
            <wp:effectExtent l="0" t="0" r="0" b="0"/>
            <wp:docPr id="18" name="Picture 18" descr="Cross-site-scripting-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5" descr="Cross-site-scripting-1"/>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5731510" cy="1905000"/>
                    </a:xfrm>
                    <a:prstGeom prst="rect">
                      <a:avLst/>
                    </a:prstGeom>
                    <a:noFill/>
                    <a:ln>
                      <a:noFill/>
                    </a:ln>
                  </pic:spPr>
                </pic:pic>
              </a:graphicData>
            </a:graphic>
          </wp:inline>
        </w:drawing>
      </w:r>
      <w:r w:rsidRPr="00121BA7">
        <w:rPr>
          <w:rFonts w:ascii="Arial" w:eastAsia="Times New Roman" w:hAnsi="Arial" w:cs="Arial"/>
          <w:b/>
          <w:bCs/>
          <w:color w:val="96AC00"/>
          <w:sz w:val="36"/>
          <w:szCs w:val="36"/>
          <w:lang w:eastAsia="en-GB"/>
        </w:rPr>
        <w:fldChar w:fldCharType="end"/>
      </w:r>
    </w:p>
    <w:p w14:paraId="09DFCC58" w14:textId="77777777" w:rsidR="00121BA7" w:rsidRPr="00121BA7" w:rsidRDefault="00121BA7" w:rsidP="00121BA7">
      <w:pPr>
        <w:shd w:val="clear" w:color="auto" w:fill="FFFFFF"/>
        <w:spacing w:before="300" w:line="420" w:lineRule="atLeast"/>
        <w:rPr>
          <w:rFonts w:ascii="Arial" w:eastAsia="Times New Roman" w:hAnsi="Arial" w:cs="Arial"/>
          <w:color w:val="8A8C8C"/>
          <w:sz w:val="27"/>
          <w:szCs w:val="27"/>
          <w:lang w:eastAsia="en-GB"/>
        </w:rPr>
      </w:pPr>
      <w:r w:rsidRPr="00121BA7">
        <w:rPr>
          <w:rFonts w:ascii="Arial" w:eastAsia="Times New Roman" w:hAnsi="Arial" w:cs="Arial"/>
          <w:color w:val="8A8C8C"/>
          <w:sz w:val="27"/>
          <w:szCs w:val="27"/>
          <w:lang w:eastAsia="en-GB"/>
        </w:rPr>
        <w:t>This attack usually runs in conjunction with social engineering because it requires a user to visit a web page where the hacker has inserted malicious script.</w:t>
      </w:r>
    </w:p>
    <w:p w14:paraId="69AF02AA" w14:textId="77777777" w:rsidR="00121BA7" w:rsidRPr="00121BA7" w:rsidRDefault="00121BA7" w:rsidP="00121BA7">
      <w:pPr>
        <w:shd w:val="clear" w:color="auto" w:fill="FFFFFF"/>
        <w:spacing w:before="300" w:line="420" w:lineRule="atLeast"/>
        <w:rPr>
          <w:rFonts w:ascii="Arial" w:eastAsia="Times New Roman" w:hAnsi="Arial" w:cs="Arial"/>
          <w:color w:val="8A8C8C"/>
          <w:sz w:val="27"/>
          <w:szCs w:val="27"/>
          <w:lang w:eastAsia="en-GB"/>
        </w:rPr>
      </w:pPr>
      <w:r w:rsidRPr="00121BA7">
        <w:rPr>
          <w:rFonts w:ascii="Arial" w:eastAsia="Times New Roman" w:hAnsi="Arial" w:cs="Arial"/>
          <w:color w:val="8A8C8C"/>
          <w:sz w:val="27"/>
          <w:szCs w:val="27"/>
          <w:lang w:eastAsia="en-GB"/>
        </w:rPr>
        <w:t>When you land on an infected web page, the malicious payload can leave you exposed to a variety of unpleasant consequences. In a worst-case scenario, the XSS attack can access webcams, microphones, log keystrokes and even take remote control over your machine. The most common vehicle is JavaScript as it is so widely used across the web.</w:t>
      </w:r>
    </w:p>
    <w:p w14:paraId="7A062486" w14:textId="77777777" w:rsidR="00121BA7" w:rsidRPr="00121BA7" w:rsidRDefault="00121BA7" w:rsidP="00121BA7">
      <w:pPr>
        <w:shd w:val="clear" w:color="auto" w:fill="FFFFFF"/>
        <w:spacing w:before="300" w:line="420" w:lineRule="atLeast"/>
        <w:rPr>
          <w:rFonts w:ascii="Arial" w:eastAsia="Times New Roman" w:hAnsi="Arial" w:cs="Arial"/>
          <w:color w:val="8A8C8C"/>
          <w:sz w:val="27"/>
          <w:szCs w:val="27"/>
          <w:lang w:eastAsia="en-GB"/>
        </w:rPr>
      </w:pPr>
      <w:r w:rsidRPr="00121BA7">
        <w:rPr>
          <w:rFonts w:ascii="Arial" w:eastAsia="Times New Roman" w:hAnsi="Arial" w:cs="Arial"/>
          <w:b/>
          <w:bCs/>
          <w:color w:val="555555"/>
          <w:sz w:val="30"/>
          <w:szCs w:val="30"/>
          <w:lang w:eastAsia="en-GB"/>
        </w:rPr>
        <w:t>›› How to prevent XXS attacks:</w:t>
      </w:r>
    </w:p>
    <w:p w14:paraId="58B410AE" w14:textId="77777777" w:rsidR="00121BA7" w:rsidRPr="00121BA7" w:rsidRDefault="00121BA7" w:rsidP="00121BA7">
      <w:pPr>
        <w:numPr>
          <w:ilvl w:val="0"/>
          <w:numId w:val="16"/>
        </w:numPr>
        <w:shd w:val="clear" w:color="auto" w:fill="FFFFFF"/>
        <w:spacing w:before="100" w:beforeAutospacing="1" w:after="100" w:afterAutospacing="1"/>
        <w:ind w:left="450"/>
        <w:rPr>
          <w:rFonts w:ascii="Arial" w:eastAsia="Times New Roman" w:hAnsi="Arial" w:cs="Arial"/>
          <w:color w:val="555555"/>
          <w:sz w:val="27"/>
          <w:szCs w:val="27"/>
          <w:lang w:eastAsia="en-GB"/>
        </w:rPr>
      </w:pPr>
      <w:r w:rsidRPr="00121BA7">
        <w:rPr>
          <w:rFonts w:ascii="Arial" w:eastAsia="Times New Roman" w:hAnsi="Arial" w:cs="Arial"/>
          <w:color w:val="1C3542"/>
          <w:sz w:val="27"/>
          <w:szCs w:val="27"/>
          <w:lang w:eastAsia="en-GB"/>
        </w:rPr>
        <w:t>Ensure your users are educated on phishing techniques.</w:t>
      </w:r>
    </w:p>
    <w:p w14:paraId="0EF0C18D" w14:textId="77777777" w:rsidR="00121BA7" w:rsidRPr="00121BA7" w:rsidRDefault="00121BA7" w:rsidP="00121BA7">
      <w:pPr>
        <w:numPr>
          <w:ilvl w:val="0"/>
          <w:numId w:val="16"/>
        </w:numPr>
        <w:shd w:val="clear" w:color="auto" w:fill="FFFFFF"/>
        <w:spacing w:before="100" w:beforeAutospacing="1" w:after="100" w:afterAutospacing="1"/>
        <w:ind w:left="450"/>
        <w:rPr>
          <w:rFonts w:ascii="Arial" w:eastAsia="Times New Roman" w:hAnsi="Arial" w:cs="Arial"/>
          <w:color w:val="555555"/>
          <w:sz w:val="27"/>
          <w:szCs w:val="27"/>
          <w:lang w:eastAsia="en-GB"/>
        </w:rPr>
      </w:pPr>
      <w:r w:rsidRPr="00121BA7">
        <w:rPr>
          <w:rFonts w:ascii="Arial" w:eastAsia="Times New Roman" w:hAnsi="Arial" w:cs="Arial"/>
          <w:color w:val="1C3542"/>
          <w:sz w:val="27"/>
          <w:szCs w:val="27"/>
          <w:lang w:eastAsia="en-GB"/>
        </w:rPr>
        <w:t>Sanitise the data input by users with an HTTP request.</w:t>
      </w:r>
    </w:p>
    <w:p w14:paraId="453DE5A3" w14:textId="77777777" w:rsidR="00121BA7" w:rsidRPr="00121BA7" w:rsidRDefault="00121BA7" w:rsidP="00121BA7">
      <w:pPr>
        <w:numPr>
          <w:ilvl w:val="0"/>
          <w:numId w:val="16"/>
        </w:numPr>
        <w:shd w:val="clear" w:color="auto" w:fill="FFFFFF"/>
        <w:spacing w:before="100" w:beforeAutospacing="1" w:after="100" w:afterAutospacing="1"/>
        <w:ind w:left="450"/>
        <w:rPr>
          <w:rFonts w:ascii="Arial" w:eastAsia="Times New Roman" w:hAnsi="Arial" w:cs="Arial"/>
          <w:color w:val="555555"/>
          <w:sz w:val="27"/>
          <w:szCs w:val="27"/>
          <w:lang w:eastAsia="en-GB"/>
        </w:rPr>
      </w:pPr>
      <w:r w:rsidRPr="00121BA7">
        <w:rPr>
          <w:rFonts w:ascii="Arial" w:eastAsia="Times New Roman" w:hAnsi="Arial" w:cs="Arial"/>
          <w:color w:val="1C3542"/>
          <w:sz w:val="27"/>
          <w:szCs w:val="27"/>
          <w:lang w:eastAsia="en-GB"/>
        </w:rPr>
        <w:t>Run XXS vulnerability tests.</w:t>
      </w:r>
    </w:p>
    <w:p w14:paraId="729F6685" w14:textId="77777777" w:rsidR="00121BA7" w:rsidRPr="00121BA7" w:rsidRDefault="00121BA7" w:rsidP="00121BA7">
      <w:pPr>
        <w:shd w:val="clear" w:color="auto" w:fill="FFFFFF"/>
        <w:spacing w:before="525"/>
        <w:outlineLvl w:val="1"/>
        <w:rPr>
          <w:rFonts w:ascii="Arial" w:eastAsia="Times New Roman" w:hAnsi="Arial" w:cs="Arial"/>
          <w:color w:val="96AC00"/>
          <w:sz w:val="42"/>
          <w:szCs w:val="42"/>
          <w:lang w:eastAsia="en-GB"/>
        </w:rPr>
      </w:pPr>
      <w:r w:rsidRPr="00121BA7">
        <w:rPr>
          <w:rFonts w:ascii="Arial" w:eastAsia="Times New Roman" w:hAnsi="Arial" w:cs="Arial"/>
          <w:b/>
          <w:bCs/>
          <w:color w:val="96AC00"/>
          <w:sz w:val="36"/>
          <w:szCs w:val="36"/>
          <w:lang w:eastAsia="en-GB"/>
        </w:rPr>
        <w:t>8. Drive-by-downloads</w:t>
      </w:r>
    </w:p>
    <w:p w14:paraId="682CE105" w14:textId="23C22D31" w:rsidR="00121BA7" w:rsidRPr="00121BA7" w:rsidRDefault="00121BA7" w:rsidP="00121BA7">
      <w:pPr>
        <w:shd w:val="clear" w:color="auto" w:fill="FFFFFF"/>
        <w:spacing w:before="300" w:line="420" w:lineRule="atLeast"/>
        <w:rPr>
          <w:rFonts w:ascii="Arial" w:eastAsia="Times New Roman" w:hAnsi="Arial" w:cs="Arial"/>
          <w:color w:val="8A8C8C"/>
          <w:sz w:val="27"/>
          <w:szCs w:val="27"/>
          <w:lang w:eastAsia="en-GB"/>
        </w:rPr>
      </w:pPr>
      <w:r w:rsidRPr="00121BA7">
        <w:rPr>
          <w:rFonts w:ascii="Arial" w:eastAsia="Times New Roman" w:hAnsi="Arial" w:cs="Arial"/>
          <w:b/>
          <w:bCs/>
          <w:color w:val="96AC00"/>
          <w:sz w:val="36"/>
          <w:szCs w:val="36"/>
          <w:lang w:eastAsia="en-GB"/>
        </w:rPr>
        <w:lastRenderedPageBreak/>
        <w:fldChar w:fldCharType="begin"/>
      </w:r>
      <w:r w:rsidRPr="00121BA7">
        <w:rPr>
          <w:rFonts w:ascii="Arial" w:eastAsia="Times New Roman" w:hAnsi="Arial" w:cs="Arial"/>
          <w:b/>
          <w:bCs/>
          <w:color w:val="96AC00"/>
          <w:sz w:val="36"/>
          <w:szCs w:val="36"/>
          <w:lang w:eastAsia="en-GB"/>
        </w:rPr>
        <w:instrText xml:space="preserve"> INCLUDEPICTURE "https://www.comtact.co.uk/hs-fs/hubfs/Drive-by-downloads-1.jpg?width=500&amp;name=Drive-by-downloads-1.jpg" \* MERGEFORMATINET </w:instrText>
      </w:r>
      <w:r w:rsidRPr="00121BA7">
        <w:rPr>
          <w:rFonts w:ascii="Arial" w:eastAsia="Times New Roman" w:hAnsi="Arial" w:cs="Arial"/>
          <w:b/>
          <w:bCs/>
          <w:color w:val="96AC00"/>
          <w:sz w:val="36"/>
          <w:szCs w:val="36"/>
          <w:lang w:eastAsia="en-GB"/>
        </w:rPr>
        <w:fldChar w:fldCharType="separate"/>
      </w:r>
      <w:r w:rsidRPr="00121BA7">
        <w:rPr>
          <w:rFonts w:ascii="Arial" w:eastAsia="Times New Roman" w:hAnsi="Arial" w:cs="Arial"/>
          <w:b/>
          <w:bCs/>
          <w:noProof/>
          <w:color w:val="96AC00"/>
          <w:sz w:val="36"/>
          <w:szCs w:val="36"/>
          <w:lang w:eastAsia="en-GB"/>
        </w:rPr>
        <w:drawing>
          <wp:inline distT="0" distB="0" distL="0" distR="0" wp14:anchorId="3A3F55C6" wp14:editId="6C841FBB">
            <wp:extent cx="5731510" cy="1905000"/>
            <wp:effectExtent l="0" t="0" r="0" b="0"/>
            <wp:docPr id="17" name="Picture 17" descr="Drive-by-downloads-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6" descr="Drive-by-downloads-1"/>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5731510" cy="1905000"/>
                    </a:xfrm>
                    <a:prstGeom prst="rect">
                      <a:avLst/>
                    </a:prstGeom>
                    <a:noFill/>
                    <a:ln>
                      <a:noFill/>
                    </a:ln>
                  </pic:spPr>
                </pic:pic>
              </a:graphicData>
            </a:graphic>
          </wp:inline>
        </w:drawing>
      </w:r>
      <w:r w:rsidRPr="00121BA7">
        <w:rPr>
          <w:rFonts w:ascii="Arial" w:eastAsia="Times New Roman" w:hAnsi="Arial" w:cs="Arial"/>
          <w:b/>
          <w:bCs/>
          <w:color w:val="96AC00"/>
          <w:sz w:val="36"/>
          <w:szCs w:val="36"/>
          <w:lang w:eastAsia="en-GB"/>
        </w:rPr>
        <w:fldChar w:fldCharType="end"/>
      </w:r>
    </w:p>
    <w:p w14:paraId="1CC15B74" w14:textId="77777777" w:rsidR="00121BA7" w:rsidRPr="00121BA7" w:rsidRDefault="00121BA7" w:rsidP="00121BA7">
      <w:pPr>
        <w:shd w:val="clear" w:color="auto" w:fill="FFFFFF"/>
        <w:spacing w:before="300" w:line="420" w:lineRule="atLeast"/>
        <w:rPr>
          <w:rFonts w:ascii="Arial" w:eastAsia="Times New Roman" w:hAnsi="Arial" w:cs="Arial"/>
          <w:color w:val="8A8C8C"/>
          <w:sz w:val="27"/>
          <w:szCs w:val="27"/>
          <w:lang w:eastAsia="en-GB"/>
        </w:rPr>
      </w:pPr>
      <w:r w:rsidRPr="00121BA7">
        <w:rPr>
          <w:rFonts w:ascii="Arial" w:eastAsia="Times New Roman" w:hAnsi="Arial" w:cs="Arial"/>
          <w:color w:val="8A8C8C"/>
          <w:sz w:val="27"/>
          <w:szCs w:val="27"/>
          <w:lang w:eastAsia="en-GB"/>
        </w:rPr>
        <w:t xml:space="preserve">Unlike many other types of </w:t>
      </w:r>
      <w:proofErr w:type="spellStart"/>
      <w:r w:rsidRPr="00121BA7">
        <w:rPr>
          <w:rFonts w:ascii="Arial" w:eastAsia="Times New Roman" w:hAnsi="Arial" w:cs="Arial"/>
          <w:color w:val="8A8C8C"/>
          <w:sz w:val="27"/>
          <w:szCs w:val="27"/>
          <w:lang w:eastAsia="en-GB"/>
        </w:rPr>
        <w:t>cyber attack</w:t>
      </w:r>
      <w:proofErr w:type="spellEnd"/>
      <w:r w:rsidRPr="00121BA7">
        <w:rPr>
          <w:rFonts w:ascii="Arial" w:eastAsia="Times New Roman" w:hAnsi="Arial" w:cs="Arial"/>
          <w:color w:val="8A8C8C"/>
          <w:sz w:val="27"/>
          <w:szCs w:val="27"/>
          <w:lang w:eastAsia="en-GB"/>
        </w:rPr>
        <w:t>, you don’t have to open an email attachment or download anything to become infected. A drive-by download can take advantage of an operating system, web browser or app that has vulnerabilities (due to a lack of security updates). It can be transmitted when you simply view an email, pop-up or website.</w:t>
      </w:r>
    </w:p>
    <w:p w14:paraId="40DE346D" w14:textId="77777777" w:rsidR="00121BA7" w:rsidRPr="00121BA7" w:rsidRDefault="00121BA7" w:rsidP="00121BA7">
      <w:pPr>
        <w:shd w:val="clear" w:color="auto" w:fill="FFFFFF"/>
        <w:spacing w:before="300" w:line="420" w:lineRule="atLeast"/>
        <w:rPr>
          <w:rFonts w:ascii="Arial" w:eastAsia="Times New Roman" w:hAnsi="Arial" w:cs="Arial"/>
          <w:color w:val="8A8C8C"/>
          <w:sz w:val="27"/>
          <w:szCs w:val="27"/>
          <w:lang w:eastAsia="en-GB"/>
        </w:rPr>
      </w:pPr>
      <w:r w:rsidRPr="00121BA7">
        <w:rPr>
          <w:rFonts w:ascii="Arial" w:eastAsia="Times New Roman" w:hAnsi="Arial" w:cs="Arial"/>
          <w:b/>
          <w:bCs/>
          <w:color w:val="555555"/>
          <w:sz w:val="30"/>
          <w:szCs w:val="30"/>
          <w:lang w:eastAsia="en-GB"/>
        </w:rPr>
        <w:t>›› Preventing drive-by downloads:</w:t>
      </w:r>
    </w:p>
    <w:p w14:paraId="278E17C9" w14:textId="77777777" w:rsidR="00121BA7" w:rsidRPr="00121BA7" w:rsidRDefault="00121BA7" w:rsidP="00121BA7">
      <w:pPr>
        <w:numPr>
          <w:ilvl w:val="0"/>
          <w:numId w:val="17"/>
        </w:numPr>
        <w:shd w:val="clear" w:color="auto" w:fill="FFFFFF"/>
        <w:spacing w:before="100" w:beforeAutospacing="1" w:after="100" w:afterAutospacing="1"/>
        <w:ind w:left="450"/>
        <w:rPr>
          <w:rFonts w:ascii="Arial" w:eastAsia="Times New Roman" w:hAnsi="Arial" w:cs="Arial"/>
          <w:color w:val="555555"/>
          <w:sz w:val="27"/>
          <w:szCs w:val="27"/>
          <w:lang w:eastAsia="en-GB"/>
        </w:rPr>
      </w:pPr>
      <w:r w:rsidRPr="00121BA7">
        <w:rPr>
          <w:rFonts w:ascii="Arial" w:eastAsia="Times New Roman" w:hAnsi="Arial" w:cs="Arial"/>
          <w:color w:val="1C3542"/>
          <w:sz w:val="27"/>
          <w:szCs w:val="27"/>
          <w:lang w:eastAsia="en-GB"/>
        </w:rPr>
        <w:t>Keep your OS and browsers updated.</w:t>
      </w:r>
    </w:p>
    <w:p w14:paraId="113339DD" w14:textId="77777777" w:rsidR="00121BA7" w:rsidRPr="00121BA7" w:rsidRDefault="00121BA7" w:rsidP="00121BA7">
      <w:pPr>
        <w:numPr>
          <w:ilvl w:val="0"/>
          <w:numId w:val="17"/>
        </w:numPr>
        <w:shd w:val="clear" w:color="auto" w:fill="FFFFFF"/>
        <w:spacing w:before="100" w:beforeAutospacing="1" w:after="100" w:afterAutospacing="1"/>
        <w:ind w:left="450"/>
        <w:rPr>
          <w:rFonts w:ascii="Arial" w:eastAsia="Times New Roman" w:hAnsi="Arial" w:cs="Arial"/>
          <w:color w:val="555555"/>
          <w:sz w:val="27"/>
          <w:szCs w:val="27"/>
          <w:lang w:eastAsia="en-GB"/>
        </w:rPr>
      </w:pPr>
      <w:r w:rsidRPr="00121BA7">
        <w:rPr>
          <w:rFonts w:ascii="Arial" w:eastAsia="Times New Roman" w:hAnsi="Arial" w:cs="Arial"/>
          <w:color w:val="1C3542"/>
          <w:sz w:val="27"/>
          <w:szCs w:val="27"/>
          <w:lang w:eastAsia="en-GB"/>
        </w:rPr>
        <w:t>Stick to trusted sites you would normally use (but even they can be hacked).</w:t>
      </w:r>
    </w:p>
    <w:p w14:paraId="753F7D78" w14:textId="77777777" w:rsidR="00121BA7" w:rsidRPr="00121BA7" w:rsidRDefault="00121BA7" w:rsidP="00121BA7">
      <w:pPr>
        <w:numPr>
          <w:ilvl w:val="0"/>
          <w:numId w:val="17"/>
        </w:numPr>
        <w:shd w:val="clear" w:color="auto" w:fill="FFFFFF"/>
        <w:spacing w:before="100" w:beforeAutospacing="1" w:after="100" w:afterAutospacing="1"/>
        <w:ind w:left="450"/>
        <w:rPr>
          <w:rFonts w:ascii="Arial" w:eastAsia="Times New Roman" w:hAnsi="Arial" w:cs="Arial"/>
          <w:color w:val="555555"/>
          <w:sz w:val="27"/>
          <w:szCs w:val="27"/>
          <w:lang w:eastAsia="en-GB"/>
        </w:rPr>
      </w:pPr>
      <w:r w:rsidRPr="00121BA7">
        <w:rPr>
          <w:rFonts w:ascii="Arial" w:eastAsia="Times New Roman" w:hAnsi="Arial" w:cs="Arial"/>
          <w:color w:val="1C3542"/>
          <w:sz w:val="27"/>
          <w:szCs w:val="27"/>
          <w:lang w:eastAsia="en-GB"/>
        </w:rPr>
        <w:t xml:space="preserve">Only keep the apps and programmes you need - the more plug-ins, the </w:t>
      </w:r>
      <w:proofErr w:type="gramStart"/>
      <w:r w:rsidRPr="00121BA7">
        <w:rPr>
          <w:rFonts w:ascii="Arial" w:eastAsia="Times New Roman" w:hAnsi="Arial" w:cs="Arial"/>
          <w:color w:val="1C3542"/>
          <w:sz w:val="27"/>
          <w:szCs w:val="27"/>
          <w:lang w:eastAsia="en-GB"/>
        </w:rPr>
        <w:t>more weak</w:t>
      </w:r>
      <w:proofErr w:type="gramEnd"/>
      <w:r w:rsidRPr="00121BA7">
        <w:rPr>
          <w:rFonts w:ascii="Arial" w:eastAsia="Times New Roman" w:hAnsi="Arial" w:cs="Arial"/>
          <w:color w:val="1C3542"/>
          <w:sz w:val="27"/>
          <w:szCs w:val="27"/>
          <w:lang w:eastAsia="en-GB"/>
        </w:rPr>
        <w:t xml:space="preserve"> spots you will have.</w:t>
      </w:r>
    </w:p>
    <w:p w14:paraId="1FBD488D" w14:textId="0406A3EA" w:rsidR="00121BA7" w:rsidRPr="00121BA7" w:rsidRDefault="00121BA7" w:rsidP="00121BA7">
      <w:pPr>
        <w:shd w:val="clear" w:color="auto" w:fill="FFFFFF"/>
        <w:spacing w:before="300" w:line="420" w:lineRule="atLeast"/>
        <w:rPr>
          <w:rFonts w:ascii="Arial" w:eastAsia="Times New Roman" w:hAnsi="Arial" w:cs="Arial"/>
          <w:color w:val="8A8C8C"/>
          <w:sz w:val="27"/>
          <w:szCs w:val="27"/>
          <w:lang w:eastAsia="en-GB"/>
        </w:rPr>
      </w:pPr>
      <w:r w:rsidRPr="00121BA7">
        <w:rPr>
          <w:rFonts w:ascii="Arial" w:eastAsia="Times New Roman" w:hAnsi="Arial" w:cs="Arial"/>
          <w:noProof/>
          <w:color w:val="555555"/>
          <w:sz w:val="27"/>
          <w:szCs w:val="27"/>
          <w:lang w:eastAsia="en-GB"/>
        </w:rPr>
        <w:drawing>
          <wp:inline distT="0" distB="0" distL="0" distR="0" wp14:anchorId="2ACA522A" wp14:editId="16F9B0F7">
            <wp:extent cx="5731510" cy="2406650"/>
            <wp:effectExtent l="0" t="0" r="0" b="6350"/>
            <wp:docPr id="16" name="Picture 16" descr="The-8-most-common-cyber-attacks">
              <a:hlinkClick xmlns:a="http://schemas.openxmlformats.org/drawingml/2006/main" r:id="rId23" tgtFrame="&quot;_blank&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hs-cta-img-a0096f84-3f57-4a86-9e30-5376a49dbc18" descr="The-8-most-common-cyber-attacks">
                      <a:hlinkClick r:id="rId23" tgtFrame="&quot;_blank&quot;"/>
                    </pic:cNvPr>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5731510" cy="2406650"/>
                    </a:xfrm>
                    <a:prstGeom prst="rect">
                      <a:avLst/>
                    </a:prstGeom>
                    <a:noFill/>
                    <a:ln>
                      <a:noFill/>
                    </a:ln>
                  </pic:spPr>
                </pic:pic>
              </a:graphicData>
            </a:graphic>
          </wp:inline>
        </w:drawing>
      </w:r>
    </w:p>
    <w:p w14:paraId="3B9508B0" w14:textId="77777777" w:rsidR="00121BA7" w:rsidRPr="00121BA7" w:rsidRDefault="00ED2456" w:rsidP="00121BA7">
      <w:pPr>
        <w:rPr>
          <w:rFonts w:ascii="Times New Roman" w:eastAsia="Times New Roman" w:hAnsi="Times New Roman" w:cs="Times New Roman"/>
          <w:lang w:eastAsia="en-GB"/>
        </w:rPr>
      </w:pPr>
      <w:r w:rsidRPr="00121BA7">
        <w:rPr>
          <w:rFonts w:ascii="Times New Roman" w:eastAsia="Times New Roman" w:hAnsi="Times New Roman" w:cs="Times New Roman"/>
          <w:noProof/>
          <w:lang w:eastAsia="en-GB"/>
        </w:rPr>
        <w:pict w14:anchorId="2EBEE8CE">
          <v:rect id="_x0000_i1026" alt="" style="width:451.3pt;height:.05pt;mso-width-percent:0;mso-height-percent:0;mso-width-percent:0;mso-height-percent:0" o:hralign="center" o:hrstd="t" o:hrnoshade="t" o:hr="t" fillcolor="#ccc" stroked="f"/>
        </w:pict>
      </w:r>
    </w:p>
    <w:p w14:paraId="5F7B1C01" w14:textId="77777777" w:rsidR="00121BA7" w:rsidRPr="00121BA7" w:rsidRDefault="00121BA7" w:rsidP="00121BA7">
      <w:pPr>
        <w:shd w:val="clear" w:color="auto" w:fill="FFFFFF"/>
        <w:spacing w:before="525"/>
        <w:outlineLvl w:val="1"/>
        <w:rPr>
          <w:rFonts w:ascii="Arial" w:eastAsia="Times New Roman" w:hAnsi="Arial" w:cs="Arial"/>
          <w:color w:val="96AC00"/>
          <w:sz w:val="42"/>
          <w:szCs w:val="42"/>
          <w:lang w:eastAsia="en-GB"/>
        </w:rPr>
      </w:pPr>
      <w:r w:rsidRPr="00121BA7">
        <w:rPr>
          <w:rFonts w:ascii="Arial" w:eastAsia="Times New Roman" w:hAnsi="Arial" w:cs="Arial"/>
          <w:color w:val="96AC00"/>
          <w:sz w:val="42"/>
          <w:szCs w:val="42"/>
          <w:lang w:eastAsia="en-GB"/>
        </w:rPr>
        <w:t>PHISHING AS A SERVICE</w:t>
      </w:r>
    </w:p>
    <w:p w14:paraId="10EE4AED" w14:textId="77777777" w:rsidR="00121BA7" w:rsidRPr="00121BA7" w:rsidRDefault="00121BA7" w:rsidP="00121BA7">
      <w:pPr>
        <w:shd w:val="clear" w:color="auto" w:fill="FFFFFF"/>
        <w:spacing w:before="300" w:line="420" w:lineRule="atLeast"/>
        <w:rPr>
          <w:rFonts w:ascii="Arial" w:eastAsia="Times New Roman" w:hAnsi="Arial" w:cs="Arial"/>
          <w:color w:val="8A8C8C"/>
          <w:sz w:val="27"/>
          <w:szCs w:val="27"/>
          <w:lang w:eastAsia="en-GB"/>
        </w:rPr>
      </w:pPr>
      <w:r w:rsidRPr="00121BA7">
        <w:rPr>
          <w:rFonts w:ascii="Arial" w:eastAsia="Times New Roman" w:hAnsi="Arial" w:cs="Arial"/>
          <w:color w:val="8A8C8C"/>
          <w:sz w:val="27"/>
          <w:szCs w:val="27"/>
          <w:lang w:eastAsia="en-GB"/>
        </w:rPr>
        <w:lastRenderedPageBreak/>
        <w:t xml:space="preserve">91% of </w:t>
      </w:r>
      <w:proofErr w:type="spellStart"/>
      <w:r w:rsidRPr="00121BA7">
        <w:rPr>
          <w:rFonts w:ascii="Arial" w:eastAsia="Times New Roman" w:hAnsi="Arial" w:cs="Arial"/>
          <w:color w:val="8A8C8C"/>
          <w:sz w:val="27"/>
          <w:szCs w:val="27"/>
          <w:lang w:eastAsia="en-GB"/>
        </w:rPr>
        <w:t>cyber attacks</w:t>
      </w:r>
      <w:proofErr w:type="spellEnd"/>
      <w:r w:rsidRPr="00121BA7">
        <w:rPr>
          <w:rFonts w:ascii="Arial" w:eastAsia="Times New Roman" w:hAnsi="Arial" w:cs="Arial"/>
          <w:color w:val="8A8C8C"/>
          <w:sz w:val="27"/>
          <w:szCs w:val="27"/>
          <w:lang w:eastAsia="en-GB"/>
        </w:rPr>
        <w:t xml:space="preserve"> start with a phishing email and your employees are increasingly becoming the weakest link in your cyber security. </w:t>
      </w:r>
      <w:proofErr w:type="spellStart"/>
      <w:r w:rsidRPr="00121BA7">
        <w:rPr>
          <w:rFonts w:ascii="Arial" w:eastAsia="Times New Roman" w:hAnsi="Arial" w:cs="Arial"/>
          <w:color w:val="8A8C8C"/>
          <w:sz w:val="27"/>
          <w:szCs w:val="27"/>
          <w:lang w:eastAsia="en-GB"/>
        </w:rPr>
        <w:t>Comtact's</w:t>
      </w:r>
      <w:proofErr w:type="spellEnd"/>
      <w:r w:rsidRPr="00121BA7">
        <w:rPr>
          <w:rFonts w:ascii="Arial" w:eastAsia="Times New Roman" w:hAnsi="Arial" w:cs="Arial"/>
          <w:color w:val="8A8C8C"/>
          <w:sz w:val="27"/>
          <w:szCs w:val="27"/>
          <w:lang w:eastAsia="en-GB"/>
        </w:rPr>
        <w:t xml:space="preserve"> 'Phishing-as-a-service' hosts a carefully designed programme to test, train and reduce your users' susceptibility to phishing emails and multiple other threats. Discover how vulnerable your organisation is today. </w:t>
      </w:r>
    </w:p>
    <w:p w14:paraId="20BD238B" w14:textId="1DEBDE39" w:rsidR="00121BA7" w:rsidRPr="00121BA7" w:rsidRDefault="00121BA7" w:rsidP="00121BA7">
      <w:pPr>
        <w:shd w:val="clear" w:color="auto" w:fill="FFFFFF"/>
        <w:spacing w:before="300" w:line="420" w:lineRule="atLeast"/>
        <w:rPr>
          <w:rFonts w:ascii="Arial" w:eastAsia="Times New Roman" w:hAnsi="Arial" w:cs="Arial"/>
          <w:color w:val="8A8C8C"/>
          <w:sz w:val="27"/>
          <w:szCs w:val="27"/>
          <w:lang w:eastAsia="en-GB"/>
        </w:rPr>
      </w:pPr>
      <w:r w:rsidRPr="00121BA7">
        <w:rPr>
          <w:rFonts w:ascii="Arial" w:eastAsia="Times New Roman" w:hAnsi="Arial" w:cs="Arial"/>
          <w:b/>
          <w:bCs/>
          <w:noProof/>
          <w:color w:val="555555"/>
          <w:sz w:val="36"/>
          <w:szCs w:val="36"/>
          <w:lang w:eastAsia="en-GB"/>
        </w:rPr>
        <w:drawing>
          <wp:inline distT="0" distB="0" distL="0" distR="0" wp14:anchorId="6CF5EE9D" wp14:editId="5E091808">
            <wp:extent cx="5731510" cy="2010410"/>
            <wp:effectExtent l="0" t="0" r="0" b="0"/>
            <wp:docPr id="15" name="Picture 15" descr="New call-to-action">
              <a:hlinkClick xmlns:a="http://schemas.openxmlformats.org/drawingml/2006/main" r:id="rId25" tgtFrame="&quot;_blank&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hs-cta-img-5cefc65e-3b98-43c7-97b4-fd957b890a9c" descr="New call-to-action">
                      <a:hlinkClick r:id="rId25" tgtFrame="&quot;_blank&quot;"/>
                    </pic:cNvPr>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5731510" cy="2010410"/>
                    </a:xfrm>
                    <a:prstGeom prst="rect">
                      <a:avLst/>
                    </a:prstGeom>
                    <a:noFill/>
                    <a:ln>
                      <a:noFill/>
                    </a:ln>
                  </pic:spPr>
                </pic:pic>
              </a:graphicData>
            </a:graphic>
          </wp:inline>
        </w:drawing>
      </w:r>
    </w:p>
    <w:p w14:paraId="13093CE0" w14:textId="77777777" w:rsidR="00121BA7" w:rsidRPr="00121BA7" w:rsidRDefault="00121BA7" w:rsidP="00121BA7">
      <w:pPr>
        <w:shd w:val="clear" w:color="auto" w:fill="FFFFFF"/>
        <w:spacing w:before="300" w:line="420" w:lineRule="atLeast"/>
        <w:rPr>
          <w:rFonts w:ascii="Arial" w:eastAsia="Times New Roman" w:hAnsi="Arial" w:cs="Arial"/>
          <w:color w:val="8A8C8C"/>
          <w:sz w:val="27"/>
          <w:szCs w:val="27"/>
          <w:lang w:eastAsia="en-GB"/>
        </w:rPr>
      </w:pPr>
      <w:r w:rsidRPr="00121BA7">
        <w:rPr>
          <w:rFonts w:ascii="Arial" w:eastAsia="Times New Roman" w:hAnsi="Arial" w:cs="Arial"/>
          <w:color w:val="8A8C8C"/>
          <w:sz w:val="27"/>
          <w:szCs w:val="27"/>
          <w:lang w:eastAsia="en-GB"/>
        </w:rPr>
        <w:t> </w:t>
      </w:r>
    </w:p>
    <w:p w14:paraId="64712BC0" w14:textId="77777777" w:rsidR="00121BA7" w:rsidRPr="00121BA7" w:rsidRDefault="00ED2456" w:rsidP="00121BA7">
      <w:pPr>
        <w:rPr>
          <w:rFonts w:ascii="Times New Roman" w:eastAsia="Times New Roman" w:hAnsi="Times New Roman" w:cs="Times New Roman"/>
          <w:lang w:eastAsia="en-GB"/>
        </w:rPr>
      </w:pPr>
      <w:r w:rsidRPr="00121BA7">
        <w:rPr>
          <w:rFonts w:ascii="Times New Roman" w:eastAsia="Times New Roman" w:hAnsi="Times New Roman" w:cs="Times New Roman"/>
          <w:noProof/>
          <w:lang w:eastAsia="en-GB"/>
        </w:rPr>
        <w:pict w14:anchorId="31CFFDB0">
          <v:rect id="_x0000_i1025" alt="" style="width:451.3pt;height:.05pt;mso-width-percent:0;mso-height-percent:0;mso-width-percent:0;mso-height-percent:0" o:hralign="center" o:hrstd="t" o:hrnoshade="t" o:hr="t" fillcolor="#ccc" stroked="f"/>
        </w:pict>
      </w:r>
    </w:p>
    <w:p w14:paraId="64A83E70" w14:textId="77777777" w:rsidR="00121BA7" w:rsidRPr="00121BA7" w:rsidRDefault="00121BA7" w:rsidP="00121BA7">
      <w:pPr>
        <w:shd w:val="clear" w:color="auto" w:fill="FFFFFF"/>
        <w:spacing w:before="300" w:line="420" w:lineRule="atLeast"/>
        <w:rPr>
          <w:rFonts w:ascii="Arial" w:eastAsia="Times New Roman" w:hAnsi="Arial" w:cs="Arial"/>
          <w:color w:val="8A8C8C"/>
          <w:sz w:val="27"/>
          <w:szCs w:val="27"/>
          <w:lang w:eastAsia="en-GB"/>
        </w:rPr>
      </w:pPr>
      <w:r w:rsidRPr="00121BA7">
        <w:rPr>
          <w:rFonts w:ascii="Arial" w:eastAsia="Times New Roman" w:hAnsi="Arial" w:cs="Arial"/>
          <w:b/>
          <w:bCs/>
          <w:color w:val="96AC00"/>
          <w:sz w:val="36"/>
          <w:szCs w:val="36"/>
          <w:lang w:eastAsia="en-GB"/>
        </w:rPr>
        <w:t>The importance of an on-going Cyber Security Programme</w:t>
      </w:r>
    </w:p>
    <w:p w14:paraId="257038CA" w14:textId="77777777" w:rsidR="00121BA7" w:rsidRPr="00121BA7" w:rsidRDefault="00121BA7" w:rsidP="00121BA7">
      <w:pPr>
        <w:shd w:val="clear" w:color="auto" w:fill="FFFFFF"/>
        <w:spacing w:before="300" w:line="420" w:lineRule="atLeast"/>
        <w:rPr>
          <w:rFonts w:ascii="Arial" w:eastAsia="Times New Roman" w:hAnsi="Arial" w:cs="Arial"/>
          <w:color w:val="8A8C8C"/>
          <w:sz w:val="27"/>
          <w:szCs w:val="27"/>
          <w:lang w:eastAsia="en-GB"/>
        </w:rPr>
      </w:pPr>
      <w:r w:rsidRPr="00121BA7">
        <w:rPr>
          <w:rFonts w:ascii="Arial" w:eastAsia="Times New Roman" w:hAnsi="Arial" w:cs="Arial"/>
          <w:color w:val="8A8C8C"/>
          <w:sz w:val="27"/>
          <w:szCs w:val="27"/>
          <w:lang w:eastAsia="en-GB"/>
        </w:rPr>
        <w:t>Attackers have many methods and techniques to disrupt and compromise networks and systems. By understanding the most common types of attacks, you can understand your critical vulnerabilities - whether they be passwords, unpatched systems, misconfigured hardware and more.</w:t>
      </w:r>
    </w:p>
    <w:p w14:paraId="5D3F58A6" w14:textId="77777777" w:rsidR="00121BA7" w:rsidRPr="00121BA7" w:rsidRDefault="00121BA7" w:rsidP="00121BA7">
      <w:pPr>
        <w:shd w:val="clear" w:color="auto" w:fill="FFFFFF"/>
        <w:spacing w:before="300" w:line="420" w:lineRule="atLeast"/>
        <w:rPr>
          <w:rFonts w:ascii="Arial" w:eastAsia="Times New Roman" w:hAnsi="Arial" w:cs="Arial"/>
          <w:color w:val="8A8C8C"/>
          <w:sz w:val="27"/>
          <w:szCs w:val="27"/>
          <w:lang w:eastAsia="en-GB"/>
        </w:rPr>
      </w:pPr>
      <w:r w:rsidRPr="00121BA7">
        <w:rPr>
          <w:rFonts w:ascii="Arial" w:eastAsia="Times New Roman" w:hAnsi="Arial" w:cs="Arial"/>
          <w:color w:val="8A8C8C"/>
          <w:sz w:val="27"/>
          <w:szCs w:val="27"/>
          <w:lang w:eastAsia="en-GB"/>
        </w:rPr>
        <w:t>Regular penetration testing, sophisticated social engineering, strong passwords and in-depth user awareness training are all crucial parts of an on-going cyber security assessment programme, putting you in a far better position to create actionable steps to mitigate unwanted threats and make a real difference to your cyber security posture.</w:t>
      </w:r>
    </w:p>
    <w:p w14:paraId="6238CC24" w14:textId="7274918B" w:rsidR="00121BA7" w:rsidRPr="00121BA7" w:rsidRDefault="00121BA7" w:rsidP="00121BA7">
      <w:pPr>
        <w:shd w:val="clear" w:color="auto" w:fill="FFFFFF"/>
        <w:spacing w:before="300" w:line="420" w:lineRule="atLeast"/>
        <w:rPr>
          <w:rFonts w:ascii="Arial" w:eastAsia="Times New Roman" w:hAnsi="Arial" w:cs="Arial"/>
          <w:color w:val="8A8C8C"/>
          <w:sz w:val="27"/>
          <w:szCs w:val="27"/>
          <w:lang w:eastAsia="en-GB"/>
        </w:rPr>
      </w:pPr>
    </w:p>
    <w:p w14:paraId="36DDD3A3" w14:textId="1F82A805" w:rsidR="00121BA7" w:rsidRPr="00121BA7" w:rsidRDefault="00121BA7">
      <w:pPr>
        <w:rPr>
          <w:rFonts w:ascii="Times New Roman" w:eastAsia="Times New Roman" w:hAnsi="Times New Roman" w:cs="Times New Roman"/>
          <w:lang w:eastAsia="en-GB"/>
        </w:rPr>
      </w:pPr>
    </w:p>
    <w:sectPr w:rsidR="00121BA7" w:rsidRPr="00121BA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D2ECFB0" w14:textId="77777777" w:rsidR="00ED2456" w:rsidRDefault="00ED2456" w:rsidP="00121BA7">
      <w:r>
        <w:separator/>
      </w:r>
    </w:p>
  </w:endnote>
  <w:endnote w:type="continuationSeparator" w:id="0">
    <w:p w14:paraId="1BC32BED" w14:textId="77777777" w:rsidR="00ED2456" w:rsidRDefault="00ED2456" w:rsidP="00121BA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ourier New">
    <w:panose1 w:val="02070309020205020404"/>
    <w:charset w:val="00"/>
    <w:family w:val="modern"/>
    <w:pitch w:val="fixed"/>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C4127FF" w14:textId="77777777" w:rsidR="00ED2456" w:rsidRDefault="00ED2456" w:rsidP="00121BA7">
      <w:r>
        <w:separator/>
      </w:r>
    </w:p>
  </w:footnote>
  <w:footnote w:type="continuationSeparator" w:id="0">
    <w:p w14:paraId="11D0B693" w14:textId="77777777" w:rsidR="00ED2456" w:rsidRDefault="00ED2456" w:rsidP="00121BA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3657407"/>
    <w:multiLevelType w:val="multilevel"/>
    <w:tmpl w:val="0D2E2110"/>
    <w:lvl w:ilvl="0">
      <w:start w:val="1"/>
      <w:numFmt w:val="bullet"/>
      <w:lvlText w:val="o"/>
      <w:lvlJc w:val="left"/>
      <w:pPr>
        <w:tabs>
          <w:tab w:val="num" w:pos="720"/>
        </w:tabs>
        <w:ind w:left="720" w:hanging="360"/>
      </w:pPr>
      <w:rPr>
        <w:rFonts w:ascii="Courier New" w:hAnsi="Courier New"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 w15:restartNumberingAfterBreak="0">
    <w:nsid w:val="0BBE208B"/>
    <w:multiLevelType w:val="multilevel"/>
    <w:tmpl w:val="43C0A3E2"/>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2" w15:restartNumberingAfterBreak="0">
    <w:nsid w:val="153C5902"/>
    <w:multiLevelType w:val="multilevel"/>
    <w:tmpl w:val="FB3A7A5E"/>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3" w15:restartNumberingAfterBreak="0">
    <w:nsid w:val="23010A6B"/>
    <w:multiLevelType w:val="multilevel"/>
    <w:tmpl w:val="D542F5BC"/>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4" w15:restartNumberingAfterBreak="0">
    <w:nsid w:val="2B121E91"/>
    <w:multiLevelType w:val="multilevel"/>
    <w:tmpl w:val="99C213D2"/>
    <w:lvl w:ilvl="0">
      <w:start w:val="1"/>
      <w:numFmt w:val="bullet"/>
      <w:lvlText w:val="o"/>
      <w:lvlJc w:val="left"/>
      <w:pPr>
        <w:tabs>
          <w:tab w:val="num" w:pos="720"/>
        </w:tabs>
        <w:ind w:left="720" w:hanging="360"/>
      </w:pPr>
      <w:rPr>
        <w:rFonts w:ascii="Courier New" w:hAnsi="Courier New"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5" w15:restartNumberingAfterBreak="0">
    <w:nsid w:val="3F9C7483"/>
    <w:multiLevelType w:val="multilevel"/>
    <w:tmpl w:val="4A10959E"/>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6" w15:restartNumberingAfterBreak="0">
    <w:nsid w:val="44E302F7"/>
    <w:multiLevelType w:val="multilevel"/>
    <w:tmpl w:val="CEE27360"/>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7" w15:restartNumberingAfterBreak="0">
    <w:nsid w:val="45910261"/>
    <w:multiLevelType w:val="multilevel"/>
    <w:tmpl w:val="C952DB98"/>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8" w15:restartNumberingAfterBreak="0">
    <w:nsid w:val="54F15D78"/>
    <w:multiLevelType w:val="multilevel"/>
    <w:tmpl w:val="1CDEF22A"/>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9" w15:restartNumberingAfterBreak="0">
    <w:nsid w:val="56066DDC"/>
    <w:multiLevelType w:val="multilevel"/>
    <w:tmpl w:val="A48C02FE"/>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0" w15:restartNumberingAfterBreak="0">
    <w:nsid w:val="59FF53B1"/>
    <w:multiLevelType w:val="multilevel"/>
    <w:tmpl w:val="F7F4D5FA"/>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1" w15:restartNumberingAfterBreak="0">
    <w:nsid w:val="5AE30356"/>
    <w:multiLevelType w:val="multilevel"/>
    <w:tmpl w:val="63CCF754"/>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2" w15:restartNumberingAfterBreak="0">
    <w:nsid w:val="5CC94252"/>
    <w:multiLevelType w:val="multilevel"/>
    <w:tmpl w:val="FB8A658E"/>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3" w15:restartNumberingAfterBreak="0">
    <w:nsid w:val="60DC1FFA"/>
    <w:multiLevelType w:val="multilevel"/>
    <w:tmpl w:val="FF3416EE"/>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4" w15:restartNumberingAfterBreak="0">
    <w:nsid w:val="6DB74F7A"/>
    <w:multiLevelType w:val="multilevel"/>
    <w:tmpl w:val="73CE1F42"/>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5" w15:restartNumberingAfterBreak="0">
    <w:nsid w:val="71E077A1"/>
    <w:multiLevelType w:val="multilevel"/>
    <w:tmpl w:val="67EE7998"/>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6" w15:restartNumberingAfterBreak="0">
    <w:nsid w:val="74343490"/>
    <w:multiLevelType w:val="multilevel"/>
    <w:tmpl w:val="4A6438F0"/>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num w:numId="1">
    <w:abstractNumId w:val="8"/>
  </w:num>
  <w:num w:numId="2">
    <w:abstractNumId w:val="15"/>
  </w:num>
  <w:num w:numId="3">
    <w:abstractNumId w:val="4"/>
  </w:num>
  <w:num w:numId="4">
    <w:abstractNumId w:val="11"/>
  </w:num>
  <w:num w:numId="5">
    <w:abstractNumId w:val="16"/>
  </w:num>
  <w:num w:numId="6">
    <w:abstractNumId w:val="14"/>
  </w:num>
  <w:num w:numId="7">
    <w:abstractNumId w:val="5"/>
  </w:num>
  <w:num w:numId="8">
    <w:abstractNumId w:val="3"/>
  </w:num>
  <w:num w:numId="9">
    <w:abstractNumId w:val="10"/>
  </w:num>
  <w:num w:numId="10">
    <w:abstractNumId w:val="6"/>
  </w:num>
  <w:num w:numId="11">
    <w:abstractNumId w:val="9"/>
  </w:num>
  <w:num w:numId="12">
    <w:abstractNumId w:val="0"/>
  </w:num>
  <w:num w:numId="13">
    <w:abstractNumId w:val="12"/>
  </w:num>
  <w:num w:numId="14">
    <w:abstractNumId w:val="7"/>
  </w:num>
  <w:num w:numId="15">
    <w:abstractNumId w:val="1"/>
  </w:num>
  <w:num w:numId="16">
    <w:abstractNumId w:val="13"/>
  </w:num>
  <w:num w:numId="1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9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21BA7"/>
    <w:rsid w:val="00121BA7"/>
    <w:rsid w:val="00ED245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2BD2096"/>
  <w15:chartTrackingRefBased/>
  <w15:docId w15:val="{F7338004-75D2-1D4B-973F-BFEAC6D60C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link w:val="Heading2Char"/>
    <w:uiPriority w:val="9"/>
    <w:qFormat/>
    <w:rsid w:val="00121BA7"/>
    <w:pPr>
      <w:spacing w:before="100" w:beforeAutospacing="1" w:after="100" w:afterAutospacing="1"/>
      <w:outlineLvl w:val="1"/>
    </w:pPr>
    <w:rPr>
      <w:rFonts w:ascii="Times New Roman" w:eastAsia="Times New Roman" w:hAnsi="Times New Roman" w:cs="Times New Roman"/>
      <w:b/>
      <w:bCs/>
      <w:sz w:val="36"/>
      <w:szCs w:val="36"/>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121BA7"/>
    <w:pPr>
      <w:tabs>
        <w:tab w:val="center" w:pos="4513"/>
        <w:tab w:val="right" w:pos="9026"/>
      </w:tabs>
    </w:pPr>
  </w:style>
  <w:style w:type="character" w:customStyle="1" w:styleId="HeaderChar">
    <w:name w:val="Header Char"/>
    <w:basedOn w:val="DefaultParagraphFont"/>
    <w:link w:val="Header"/>
    <w:uiPriority w:val="99"/>
    <w:rsid w:val="00121BA7"/>
  </w:style>
  <w:style w:type="paragraph" w:styleId="Footer">
    <w:name w:val="footer"/>
    <w:basedOn w:val="Normal"/>
    <w:link w:val="FooterChar"/>
    <w:uiPriority w:val="99"/>
    <w:unhideWhenUsed/>
    <w:rsid w:val="00121BA7"/>
    <w:pPr>
      <w:tabs>
        <w:tab w:val="center" w:pos="4513"/>
        <w:tab w:val="right" w:pos="9026"/>
      </w:tabs>
    </w:pPr>
  </w:style>
  <w:style w:type="character" w:customStyle="1" w:styleId="FooterChar">
    <w:name w:val="Footer Char"/>
    <w:basedOn w:val="DefaultParagraphFont"/>
    <w:link w:val="Footer"/>
    <w:uiPriority w:val="99"/>
    <w:rsid w:val="00121BA7"/>
  </w:style>
  <w:style w:type="character" w:customStyle="1" w:styleId="Heading2Char">
    <w:name w:val="Heading 2 Char"/>
    <w:basedOn w:val="DefaultParagraphFont"/>
    <w:link w:val="Heading2"/>
    <w:uiPriority w:val="9"/>
    <w:rsid w:val="00121BA7"/>
    <w:rPr>
      <w:rFonts w:ascii="Times New Roman" w:eastAsia="Times New Roman" w:hAnsi="Times New Roman" w:cs="Times New Roman"/>
      <w:b/>
      <w:bCs/>
      <w:sz w:val="36"/>
      <w:szCs w:val="36"/>
      <w:lang w:eastAsia="en-GB"/>
    </w:rPr>
  </w:style>
  <w:style w:type="character" w:customStyle="1" w:styleId="hscoswrapper">
    <w:name w:val="hs_cos_wrapper"/>
    <w:basedOn w:val="DefaultParagraphFont"/>
    <w:rsid w:val="00121BA7"/>
  </w:style>
  <w:style w:type="character" w:styleId="Strong">
    <w:name w:val="Strong"/>
    <w:basedOn w:val="DefaultParagraphFont"/>
    <w:uiPriority w:val="22"/>
    <w:qFormat/>
    <w:rsid w:val="00121BA7"/>
    <w:rPr>
      <w:b/>
      <w:bCs/>
    </w:rPr>
  </w:style>
  <w:style w:type="paragraph" w:styleId="NormalWeb">
    <w:name w:val="Normal (Web)"/>
    <w:basedOn w:val="Normal"/>
    <w:uiPriority w:val="99"/>
    <w:semiHidden/>
    <w:unhideWhenUsed/>
    <w:rsid w:val="00121BA7"/>
    <w:pPr>
      <w:spacing w:before="100" w:beforeAutospacing="1" w:after="100" w:afterAutospacing="1"/>
    </w:pPr>
    <w:rPr>
      <w:rFonts w:ascii="Times New Roman" w:eastAsia="Times New Roman" w:hAnsi="Times New Roman" w:cs="Times New Roman"/>
      <w:lang w:eastAsia="en-GB"/>
    </w:rPr>
  </w:style>
  <w:style w:type="character" w:styleId="Hyperlink">
    <w:name w:val="Hyperlink"/>
    <w:basedOn w:val="DefaultParagraphFont"/>
    <w:uiPriority w:val="99"/>
    <w:semiHidden/>
    <w:unhideWhenUsed/>
    <w:rsid w:val="00121BA7"/>
    <w:rPr>
      <w:color w:val="0000FF"/>
      <w:u w:val="single"/>
    </w:rPr>
  </w:style>
  <w:style w:type="character" w:customStyle="1" w:styleId="hs-cta-node">
    <w:name w:val="hs-cta-node"/>
    <w:basedOn w:val="DefaultParagraphFont"/>
    <w:rsid w:val="00121BA7"/>
  </w:style>
  <w:style w:type="character" w:customStyle="1" w:styleId="shareit">
    <w:name w:val="shareit"/>
    <w:basedOn w:val="DefaultParagraphFont"/>
    <w:rsid w:val="00121BA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9332587">
      <w:bodyDiv w:val="1"/>
      <w:marLeft w:val="0"/>
      <w:marRight w:val="0"/>
      <w:marTop w:val="0"/>
      <w:marBottom w:val="0"/>
      <w:divBdr>
        <w:top w:val="none" w:sz="0" w:space="0" w:color="auto"/>
        <w:left w:val="none" w:sz="0" w:space="0" w:color="auto"/>
        <w:bottom w:val="none" w:sz="0" w:space="0" w:color="auto"/>
        <w:right w:val="none" w:sz="0" w:space="0" w:color="auto"/>
      </w:divBdr>
    </w:div>
    <w:div w:id="1171287917">
      <w:bodyDiv w:val="1"/>
      <w:marLeft w:val="0"/>
      <w:marRight w:val="0"/>
      <w:marTop w:val="0"/>
      <w:marBottom w:val="0"/>
      <w:divBdr>
        <w:top w:val="none" w:sz="0" w:space="0" w:color="auto"/>
        <w:left w:val="none" w:sz="0" w:space="0" w:color="auto"/>
        <w:bottom w:val="none" w:sz="0" w:space="0" w:color="auto"/>
        <w:right w:val="none" w:sz="0" w:space="0" w:color="auto"/>
      </w:divBdr>
      <w:divsChild>
        <w:div w:id="1935358852">
          <w:marLeft w:val="0"/>
          <w:marRight w:val="0"/>
          <w:marTop w:val="0"/>
          <w:marBottom w:val="0"/>
          <w:divBdr>
            <w:top w:val="none" w:sz="0" w:space="0" w:color="auto"/>
            <w:left w:val="none" w:sz="0" w:space="0" w:color="auto"/>
            <w:bottom w:val="none" w:sz="0" w:space="0" w:color="auto"/>
            <w:right w:val="none" w:sz="0" w:space="0" w:color="auto"/>
          </w:divBdr>
          <w:divsChild>
            <w:div w:id="1047146632">
              <w:marLeft w:val="0"/>
              <w:marRight w:val="0"/>
              <w:marTop w:val="0"/>
              <w:marBottom w:val="0"/>
              <w:divBdr>
                <w:top w:val="none" w:sz="0" w:space="0" w:color="auto"/>
                <w:left w:val="none" w:sz="0" w:space="0" w:color="auto"/>
                <w:bottom w:val="none" w:sz="0" w:space="0" w:color="auto"/>
                <w:right w:val="none" w:sz="0" w:space="0" w:color="auto"/>
              </w:divBdr>
              <w:divsChild>
                <w:div w:id="11392256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37603495">
          <w:marLeft w:val="0"/>
          <w:marRight w:val="0"/>
          <w:marTop w:val="0"/>
          <w:marBottom w:val="0"/>
          <w:divBdr>
            <w:top w:val="none" w:sz="0" w:space="0" w:color="auto"/>
            <w:left w:val="none" w:sz="0" w:space="0" w:color="auto"/>
            <w:bottom w:val="none" w:sz="0" w:space="0" w:color="auto"/>
            <w:right w:val="none" w:sz="0" w:space="0" w:color="auto"/>
          </w:divBdr>
          <w:divsChild>
            <w:div w:id="14931342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omtact.co.uk/blog/cyber-security-glossary-of-terms-the-ultimate-list" TargetMode="External"/><Relationship Id="rId13" Type="http://schemas.openxmlformats.org/officeDocument/2006/relationships/image" Target="media/image3.jpeg"/><Relationship Id="rId18" Type="http://schemas.openxmlformats.org/officeDocument/2006/relationships/image" Target="media/image5.jpeg"/><Relationship Id="rId26" Type="http://schemas.openxmlformats.org/officeDocument/2006/relationships/image" Target="media/image10.jpeg"/><Relationship Id="rId3" Type="http://schemas.openxmlformats.org/officeDocument/2006/relationships/settings" Target="settings.xml"/><Relationship Id="rId21" Type="http://schemas.openxmlformats.org/officeDocument/2006/relationships/image" Target="media/image7.jpeg"/><Relationship Id="rId7" Type="http://schemas.openxmlformats.org/officeDocument/2006/relationships/image" Target="media/image1.jpeg"/><Relationship Id="rId12" Type="http://schemas.openxmlformats.org/officeDocument/2006/relationships/hyperlink" Target="https://www.comtact.co.uk/blog/how-to-create-strong-passwords-you-can-remember" TargetMode="External"/><Relationship Id="rId17" Type="http://schemas.openxmlformats.org/officeDocument/2006/relationships/hyperlink" Target="https://www.comtact.co.uk/blog/cyber-security-glossary-of-terms-the-ultimate-list" TargetMode="External"/><Relationship Id="rId25" Type="http://schemas.openxmlformats.org/officeDocument/2006/relationships/hyperlink" Target="https://www.comtact.co.uk/cs/c/?cta_guid=6f9992ac-c85a-4321-8056-a62c7e658de1&amp;placement_guid=5cefc65e-3b98-43c7-97b4-fd957b890a9c&amp;portal_id=3411787&amp;canon=https%3A%2F%2Fwww.comtact.co.uk%2Fblog%2Fcommon-types-of-cyber-attacks-explained&amp;redirect_url=APefjpH1Fm3soTYG7aOL_e3hRJbyxUbb_PPaaiGtrPi6IItxDBcdv1fQ5jFOjZR4-bLrKUh658co_L0w69-2JiB7uhj6TY8jjHJY9G32GvnG5N6H-prsHBywIsQK7hl77B7G1fmK9iIoSyK37BecyMqzDdATOnAacg&amp;click=bd71769f-c9f3-404a-9060-130c55fea144&amp;hsutk=40fd28a98b9bc87e1c2bfc46fae40101&amp;signature=AAH58kEqLinRWh_lwx_twBDiQuE5vqYH3A&amp;utm_referrer=https%3A%2F%2Fwww.google.com%2F&amp;pageId=7423746095&amp;__hstc=26058978.40fd28a98b9bc87e1c2bfc46fae40101.1594365975615.1594365975615.1594365975615.1&amp;__hssc=26058978.1.1594365975616&amp;__hsfp=165469415&amp;contentType=blog-post" TargetMode="External"/><Relationship Id="rId2" Type="http://schemas.openxmlformats.org/officeDocument/2006/relationships/styles" Target="styles.xml"/><Relationship Id="rId16" Type="http://schemas.openxmlformats.org/officeDocument/2006/relationships/image" Target="media/image4.jpeg"/><Relationship Id="rId20" Type="http://schemas.openxmlformats.org/officeDocument/2006/relationships/hyperlink" Target="https://www.comtact.co.uk/blog/why-is-security-patch-management-so-important"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comtact.co.uk/blog/how-to-create-strong-passwords-you-can-remember" TargetMode="External"/><Relationship Id="rId24" Type="http://schemas.openxmlformats.org/officeDocument/2006/relationships/image" Target="media/image9.jpeg"/><Relationship Id="rId5" Type="http://schemas.openxmlformats.org/officeDocument/2006/relationships/footnotes" Target="footnotes.xml"/><Relationship Id="rId15" Type="http://schemas.openxmlformats.org/officeDocument/2006/relationships/hyperlink" Target="https://www.comtact.co.uk/blog/calculating-the-true-cost-of-network-downtime" TargetMode="External"/><Relationship Id="rId23" Type="http://schemas.openxmlformats.org/officeDocument/2006/relationships/hyperlink" Target="https://www.comtact.co.uk/cs/c/?cta_guid=7b5ba8b3-52b7-4547-a55e-97ff000fa2ad&amp;placement_guid=a0096f84-3f57-4a86-9e30-5376a49dbc18&amp;portal_id=3411787&amp;canon=https%3A%2F%2Fwww.comtact.co.uk%2Fblog%2Fcommon-types-of-cyber-attacks-explained&amp;redirect_url=APefjpHeoHvidZEICl5oskwuShL5Iz-D0g9-DvARy-81dWStyV8dytk51B4vMkB5dV-C2pDxPYrmHSCowGqTwSLMUw9k-CSVYKYu3ESyHANqeot7ojE7IWHXnt0c0jK_TKPBHZ3klTwjooiPMiCFKIxUcN45a6CYNVF-cHD7eQY_BwT4WpDKBQNt9MdGcAMgRAsyLzVODoXp&amp;click=be221095-95b0-4e82-8d4f-d4d8db5a9f9b&amp;hsutk=40fd28a98b9bc87e1c2bfc46fae40101&amp;signature=AAH58kHNiITALK3JxRDSxiCuoz61YBNVQw&amp;utm_referrer=https%3A%2F%2Fwww.google.com%2F&amp;pageId=7423746095&amp;__hstc=26058978.40fd28a98b9bc87e1c2bfc46fae40101.1594365975615.1594365975615.1594365975615.1&amp;__hssc=26058978.1.1594365975616&amp;__hsfp=165469415&amp;contentType=blog-post" TargetMode="External"/><Relationship Id="rId28" Type="http://schemas.openxmlformats.org/officeDocument/2006/relationships/theme" Target="theme/theme1.xml"/><Relationship Id="rId10" Type="http://schemas.openxmlformats.org/officeDocument/2006/relationships/image" Target="media/image2.jpeg"/><Relationship Id="rId19" Type="http://schemas.openxmlformats.org/officeDocument/2006/relationships/image" Target="media/image6.jpeg"/><Relationship Id="rId4" Type="http://schemas.openxmlformats.org/officeDocument/2006/relationships/webSettings" Target="webSettings.xml"/><Relationship Id="rId9" Type="http://schemas.openxmlformats.org/officeDocument/2006/relationships/hyperlink" Target="https://www.comtact.co.uk/blog/cyber-security-glossary-of-terms-the-ultimate-list" TargetMode="External"/><Relationship Id="rId14" Type="http://schemas.openxmlformats.org/officeDocument/2006/relationships/hyperlink" Target="https://www.bbc.co.uk/news/technology-47117499" TargetMode="External"/><Relationship Id="rId22" Type="http://schemas.openxmlformats.org/officeDocument/2006/relationships/image" Target="media/image8.jpeg"/><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6</TotalTime>
  <Pages>8</Pages>
  <Words>1517</Words>
  <Characters>8647</Characters>
  <Application>Microsoft Office Word</Application>
  <DocSecurity>0</DocSecurity>
  <Lines>72</Lines>
  <Paragraphs>20</Paragraphs>
  <ScaleCrop>false</ScaleCrop>
  <Company/>
  <LinksUpToDate>false</LinksUpToDate>
  <CharactersWithSpaces>10144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Modak Koushik</dc:creator>
  <cp:keywords/>
  <dc:description/>
  <cp:lastModifiedBy>Modak Koushik</cp:lastModifiedBy>
  <cp:revision>1</cp:revision>
  <dcterms:created xsi:type="dcterms:W3CDTF">2020-07-10T07:40:00Z</dcterms:created>
  <dcterms:modified xsi:type="dcterms:W3CDTF">2020-07-10T07:49:00Z</dcterms:modified>
</cp:coreProperties>
</file>